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98" w:rsidRPr="00361D4B" w:rsidRDefault="00570603" w:rsidP="00E112E3">
      <w:pPr>
        <w:jc w:val="center"/>
        <w:rPr>
          <w:b/>
          <w:lang w:val="uk-UA" w:eastAsia="uk-UA"/>
        </w:rPr>
      </w:pPr>
      <w:r w:rsidRPr="00361D4B">
        <w:rPr>
          <w:b/>
          <w:lang w:val="uk-UA" w:eastAsia="uk-UA"/>
        </w:rPr>
        <w:t>Оголошення</w:t>
      </w:r>
    </w:p>
    <w:p w:rsidR="00606C67" w:rsidRPr="00606C67" w:rsidRDefault="00606C67" w:rsidP="00606C67">
      <w:pPr>
        <w:tabs>
          <w:tab w:val="left" w:pos="1358"/>
        </w:tabs>
        <w:jc w:val="center"/>
        <w:rPr>
          <w:b/>
          <w:color w:val="auto"/>
          <w:lang w:val="uk-UA"/>
        </w:rPr>
      </w:pPr>
      <w:r w:rsidRPr="00361D4B">
        <w:rPr>
          <w:b/>
          <w:color w:val="auto"/>
          <w:lang w:val="uk-UA"/>
        </w:rPr>
        <w:t xml:space="preserve">про проведення </w:t>
      </w:r>
      <w:r w:rsidR="00164D3D">
        <w:rPr>
          <w:b/>
          <w:color w:val="auto"/>
          <w:shd w:val="clear" w:color="auto" w:fill="FFFFFF"/>
          <w:lang w:val="uk-UA"/>
        </w:rPr>
        <w:t>спрощеної</w:t>
      </w:r>
      <w:r w:rsidRPr="00361D4B">
        <w:rPr>
          <w:b/>
          <w:color w:val="auto"/>
          <w:lang w:val="uk-UA"/>
        </w:rPr>
        <w:t>закупівлі</w:t>
      </w:r>
    </w:p>
    <w:p w:rsidR="00504D98" w:rsidRDefault="00504D98" w:rsidP="00E112E3">
      <w:pPr>
        <w:shd w:val="clear" w:color="auto" w:fill="FFFFFF"/>
        <w:rPr>
          <w:b/>
          <w:lang w:val="uk-UA" w:eastAsia="uk-UA"/>
        </w:rPr>
      </w:pPr>
    </w:p>
    <w:p w:rsidR="004E0719" w:rsidRDefault="0082064C" w:rsidP="004E0719">
      <w:pPr>
        <w:tabs>
          <w:tab w:val="left" w:pos="2160"/>
          <w:tab w:val="left" w:pos="3600"/>
        </w:tabs>
        <w:spacing w:line="264" w:lineRule="auto"/>
        <w:jc w:val="both"/>
        <w:rPr>
          <w:b/>
          <w:sz w:val="21"/>
          <w:szCs w:val="21"/>
          <w:shd w:val="clear" w:color="auto" w:fill="FDFEFD"/>
        </w:rPr>
      </w:pPr>
      <w:r>
        <w:rPr>
          <w:lang w:val="uk-UA"/>
        </w:rPr>
        <w:t xml:space="preserve">       </w:t>
      </w:r>
      <w:r w:rsidR="00504D98" w:rsidRPr="00AA2988">
        <w:t xml:space="preserve">Найменування: </w:t>
      </w:r>
      <w:r w:rsidR="004E0719" w:rsidRPr="004530F1">
        <w:rPr>
          <w:b/>
          <w:sz w:val="21"/>
          <w:szCs w:val="21"/>
          <w:shd w:val="clear" w:color="auto" w:fill="FDFEFD"/>
        </w:rPr>
        <w:t xml:space="preserve">КОМУНАЛЬНЕ </w:t>
      </w:r>
      <w:proofErr w:type="gramStart"/>
      <w:r w:rsidR="004E0719" w:rsidRPr="004530F1">
        <w:rPr>
          <w:b/>
          <w:sz w:val="21"/>
          <w:szCs w:val="21"/>
          <w:shd w:val="clear" w:color="auto" w:fill="FDFEFD"/>
        </w:rPr>
        <w:t>П</w:t>
      </w:r>
      <w:proofErr w:type="gramEnd"/>
      <w:r w:rsidR="004E0719" w:rsidRPr="004530F1">
        <w:rPr>
          <w:b/>
          <w:sz w:val="21"/>
          <w:szCs w:val="21"/>
          <w:shd w:val="clear" w:color="auto" w:fill="FDFEFD"/>
        </w:rPr>
        <w:t xml:space="preserve">ІДПРИЄМСТВО </w:t>
      </w:r>
    </w:p>
    <w:p w:rsidR="00AF7C5A" w:rsidRPr="00AF7C5A" w:rsidRDefault="004E0719" w:rsidP="004E0719">
      <w:pPr>
        <w:pStyle w:val="ac"/>
        <w:numPr>
          <w:ilvl w:val="0"/>
          <w:numId w:val="8"/>
        </w:numPr>
        <w:shd w:val="clear" w:color="auto" w:fill="FFFFFF"/>
        <w:jc w:val="both"/>
        <w:rPr>
          <w:b/>
        </w:rPr>
      </w:pPr>
      <w:r w:rsidRPr="004530F1">
        <w:rPr>
          <w:b/>
          <w:color w:val="000000"/>
          <w:sz w:val="21"/>
          <w:szCs w:val="21"/>
          <w:shd w:val="clear" w:color="auto" w:fill="FDFEFD"/>
        </w:rPr>
        <w:t>"1-а МІСЬКА КЛІНІЧНА ЛІКАРНЯ ПОЛТАВСЬКОЇ МІСЬКОЇ РАДИ</w:t>
      </w:r>
    </w:p>
    <w:p w:rsidR="00EE040B" w:rsidRPr="00167C0E" w:rsidRDefault="004E0719" w:rsidP="00167C0E">
      <w:pPr>
        <w:pStyle w:val="ac"/>
        <w:numPr>
          <w:ilvl w:val="0"/>
          <w:numId w:val="8"/>
        </w:numPr>
        <w:shd w:val="clear" w:color="auto" w:fill="FFFFFF"/>
        <w:jc w:val="both"/>
        <w:rPr>
          <w:b/>
        </w:rPr>
      </w:pPr>
      <w:r w:rsidRPr="004530F1">
        <w:rPr>
          <w:b/>
          <w:color w:val="000000"/>
          <w:sz w:val="21"/>
          <w:szCs w:val="21"/>
          <w:shd w:val="clear" w:color="auto" w:fill="FDFEFD"/>
        </w:rPr>
        <w:t>"</w:t>
      </w:r>
      <w:r w:rsidR="00606C67" w:rsidRPr="00AA2988">
        <w:t xml:space="preserve">Місцезнаходження: </w:t>
      </w:r>
      <w:r w:rsidR="00EE040B" w:rsidRPr="00167C0E">
        <w:rPr>
          <w:b/>
          <w:color w:val="000000"/>
        </w:rPr>
        <w:t>вул. Олеся Гончара, 27-а, м. Полтава, 36039</w:t>
      </w:r>
    </w:p>
    <w:p w:rsidR="00606C67" w:rsidRPr="004E0719" w:rsidRDefault="00606C67" w:rsidP="00EE040B">
      <w:pPr>
        <w:pStyle w:val="ac"/>
        <w:shd w:val="clear" w:color="auto" w:fill="FFFFFF"/>
        <w:ind w:left="786"/>
        <w:jc w:val="both"/>
        <w:rPr>
          <w:b/>
        </w:rPr>
      </w:pPr>
    </w:p>
    <w:p w:rsidR="00606C67" w:rsidRPr="00AA2988" w:rsidRDefault="00606C67" w:rsidP="00E112E3">
      <w:pPr>
        <w:pStyle w:val="ac"/>
        <w:numPr>
          <w:ilvl w:val="0"/>
          <w:numId w:val="8"/>
        </w:numPr>
        <w:shd w:val="clear" w:color="auto" w:fill="FFFFFF"/>
        <w:jc w:val="both"/>
        <w:rPr>
          <w:b/>
        </w:rPr>
      </w:pPr>
      <w:r w:rsidRPr="00AA2988">
        <w:rPr>
          <w:shd w:val="clear" w:color="auto" w:fill="FFFFFF"/>
        </w:rPr>
        <w:t>Код замовника в Єдиному державному реєстрі юридичних осіб, фізичних осіб - підприємців та громадських формувань</w:t>
      </w:r>
      <w:r w:rsidR="00504D98" w:rsidRPr="00AA2988">
        <w:t xml:space="preserve">: </w:t>
      </w:r>
      <w:r w:rsidR="00EE040B">
        <w:rPr>
          <w:b/>
        </w:rPr>
        <w:t>01999655</w:t>
      </w:r>
    </w:p>
    <w:p w:rsidR="00504D98" w:rsidRPr="00AA2988" w:rsidRDefault="00606C67" w:rsidP="009B6A33">
      <w:pPr>
        <w:pStyle w:val="ac"/>
        <w:numPr>
          <w:ilvl w:val="0"/>
          <w:numId w:val="8"/>
        </w:numPr>
        <w:shd w:val="clear" w:color="auto" w:fill="FFFFFF"/>
        <w:jc w:val="both"/>
        <w:rPr>
          <w:b/>
        </w:rPr>
      </w:pPr>
      <w:r w:rsidRPr="00AA2988">
        <w:rPr>
          <w:bCs/>
        </w:rPr>
        <w:t xml:space="preserve">Категорія замовника: </w:t>
      </w:r>
      <w:r w:rsidR="00EE040B">
        <w:rPr>
          <w:b/>
          <w:iCs/>
        </w:rPr>
        <w:t xml:space="preserve">КП </w:t>
      </w:r>
    </w:p>
    <w:p w:rsidR="00AA2988" w:rsidRPr="00AA2988" w:rsidRDefault="00AA2988" w:rsidP="00AA2988">
      <w:pPr>
        <w:pStyle w:val="ac"/>
        <w:numPr>
          <w:ilvl w:val="0"/>
          <w:numId w:val="8"/>
        </w:numPr>
        <w:shd w:val="clear" w:color="auto" w:fill="FFFFFF"/>
        <w:jc w:val="both"/>
        <w:rPr>
          <w:b/>
        </w:rPr>
      </w:pPr>
      <w:r w:rsidRPr="00AA2988">
        <w:rPr>
          <w:bCs/>
        </w:rPr>
        <w:t>Назва предмета закупівлі:</w:t>
      </w:r>
      <w:r w:rsidR="00317DB8" w:rsidRPr="00317DB8">
        <w:rPr>
          <w:b/>
        </w:rPr>
        <w:t>Охоронні послуги для забезпечення громадського порядку на період запровадження воєнного стану</w:t>
      </w:r>
      <w:r w:rsidR="00317DB8">
        <w:rPr>
          <w:b/>
        </w:rPr>
        <w:t xml:space="preserve"> .</w:t>
      </w:r>
    </w:p>
    <w:p w:rsidR="005933E2" w:rsidRPr="004028D5" w:rsidRDefault="00AA2988" w:rsidP="004028D5">
      <w:pPr>
        <w:spacing w:line="324" w:lineRule="atLeast"/>
        <w:textAlignment w:val="baseline"/>
        <w:rPr>
          <w:b/>
          <w:color w:val="auto"/>
          <w:sz w:val="23"/>
          <w:szCs w:val="23"/>
          <w:lang w:val="uk-UA"/>
        </w:rPr>
      </w:pPr>
      <w:r w:rsidRPr="00AA2988">
        <w:t>Коди відповідних класифікаторів предмета закупівлі</w:t>
      </w:r>
      <w:r w:rsidRPr="00E32387">
        <w:rPr>
          <w:b/>
        </w:rPr>
        <w:t xml:space="preserve">: </w:t>
      </w:r>
      <w:r w:rsidR="00566237" w:rsidRPr="00E32387">
        <w:rPr>
          <w:b/>
        </w:rPr>
        <w:t>код</w:t>
      </w:r>
      <w:r w:rsidR="004028D5" w:rsidRPr="00524B78">
        <w:rPr>
          <w:b/>
        </w:rPr>
        <w:t>ДК 021:2015 - 79710000-4 –«Охоронні послуги»</w:t>
      </w:r>
      <w:r w:rsidR="004028D5" w:rsidRPr="00524B78">
        <w:t>,</w:t>
      </w:r>
    </w:p>
    <w:p w:rsidR="00606C67" w:rsidRPr="00E32387" w:rsidRDefault="00606C67" w:rsidP="00606C67">
      <w:pPr>
        <w:pStyle w:val="ac"/>
        <w:numPr>
          <w:ilvl w:val="0"/>
          <w:numId w:val="8"/>
        </w:numPr>
        <w:shd w:val="clear" w:color="auto" w:fill="FFFFFF"/>
        <w:jc w:val="both"/>
        <w:rPr>
          <w:b/>
        </w:rPr>
      </w:pPr>
      <w:r w:rsidRPr="00E32387">
        <w:rPr>
          <w:bCs/>
          <w:shd w:val="clear" w:color="auto" w:fill="FFFFFF"/>
        </w:rPr>
        <w:t xml:space="preserve">Інформація про технічні, якісні та інші характеристики предмета закупівлі: </w:t>
      </w:r>
      <w:r w:rsidRPr="00E32387">
        <w:rPr>
          <w:b/>
        </w:rPr>
        <w:t>згідно Додатку №1 до оголошення.</w:t>
      </w:r>
    </w:p>
    <w:p w:rsidR="003D1CE0" w:rsidRPr="00AA2988" w:rsidRDefault="003D1CE0" w:rsidP="00606C67">
      <w:pPr>
        <w:pStyle w:val="ac"/>
        <w:numPr>
          <w:ilvl w:val="0"/>
          <w:numId w:val="8"/>
        </w:numPr>
        <w:shd w:val="clear" w:color="auto" w:fill="FFFFFF"/>
        <w:jc w:val="both"/>
        <w:rPr>
          <w:b/>
        </w:rPr>
      </w:pPr>
      <w:r w:rsidRPr="00AA2988">
        <w:rPr>
          <w:color w:val="121212"/>
        </w:rPr>
        <w:t xml:space="preserve">Кількість товарів або обсяг </w:t>
      </w:r>
      <w:r w:rsidR="00606C67" w:rsidRPr="00AA2988">
        <w:rPr>
          <w:color w:val="121212"/>
        </w:rPr>
        <w:t xml:space="preserve">виконання робіт чи </w:t>
      </w:r>
      <w:r w:rsidRPr="00AA2988">
        <w:rPr>
          <w:color w:val="121212"/>
        </w:rPr>
        <w:t xml:space="preserve">надання </w:t>
      </w:r>
      <w:r w:rsidRPr="008F014B">
        <w:rPr>
          <w:color w:val="121212"/>
        </w:rPr>
        <w:t>послуг</w:t>
      </w:r>
      <w:r w:rsidR="0082064C">
        <w:rPr>
          <w:color w:val="121212"/>
        </w:rPr>
        <w:t xml:space="preserve"> </w:t>
      </w:r>
      <w:r w:rsidR="0082064C">
        <w:rPr>
          <w:b/>
          <w:color w:val="000000"/>
          <w:shd w:val="clear" w:color="auto" w:fill="FDFEFD"/>
        </w:rPr>
        <w:t>:</w:t>
      </w:r>
      <w:r w:rsidR="004028D5" w:rsidRPr="004028D5">
        <w:rPr>
          <w:b/>
          <w:color w:val="000000"/>
          <w:shd w:val="clear" w:color="auto" w:fill="FDFEFD"/>
        </w:rPr>
        <w:t xml:space="preserve">послуги </w:t>
      </w:r>
      <w:r w:rsidR="00FE2E0D">
        <w:rPr>
          <w:b/>
          <w:color w:val="000000"/>
          <w:shd w:val="clear" w:color="auto" w:fill="FDFEFD"/>
        </w:rPr>
        <w:t>.</w:t>
      </w:r>
    </w:p>
    <w:p w:rsidR="00442065" w:rsidRPr="00442065" w:rsidRDefault="003D1CE0" w:rsidP="00E112E3">
      <w:pPr>
        <w:pStyle w:val="ac"/>
        <w:numPr>
          <w:ilvl w:val="0"/>
          <w:numId w:val="8"/>
        </w:numPr>
        <w:shd w:val="clear" w:color="auto" w:fill="FFFFFF"/>
        <w:jc w:val="both"/>
        <w:rPr>
          <w:b/>
        </w:rPr>
      </w:pPr>
      <w:r w:rsidRPr="00AA2988">
        <w:t xml:space="preserve">Місце поставки товарів або місце виконання робіт чи надання послуг </w:t>
      </w:r>
      <w:r w:rsidR="00442065" w:rsidRPr="00123E1E">
        <w:rPr>
          <w:b/>
          <w:color w:val="000000"/>
        </w:rPr>
        <w:t>вул. Олеся Гончара, 27-а, м. Полтава, 36039</w:t>
      </w:r>
    </w:p>
    <w:p w:rsidR="00504D98" w:rsidRPr="00442065" w:rsidRDefault="003D1CE0" w:rsidP="00E112E3">
      <w:pPr>
        <w:pStyle w:val="ac"/>
        <w:numPr>
          <w:ilvl w:val="0"/>
          <w:numId w:val="8"/>
        </w:numPr>
        <w:shd w:val="clear" w:color="auto" w:fill="FFFFFF"/>
        <w:jc w:val="both"/>
        <w:rPr>
          <w:b/>
        </w:rPr>
      </w:pPr>
      <w:r w:rsidRPr="00AA2988">
        <w:t>Строк поставки товарів, виконання робіт чи надання послуг</w:t>
      </w:r>
      <w:r w:rsidR="009947AA" w:rsidRPr="00AA2988">
        <w:t xml:space="preserve"> до</w:t>
      </w:r>
      <w:r w:rsidR="0082064C">
        <w:t xml:space="preserve"> </w:t>
      </w:r>
      <w:r w:rsidR="007C2B73">
        <w:rPr>
          <w:b/>
        </w:rPr>
        <w:t>21 листопада</w:t>
      </w:r>
      <w:r w:rsidR="00F87039" w:rsidRPr="00442065">
        <w:rPr>
          <w:b/>
        </w:rPr>
        <w:t>202</w:t>
      </w:r>
      <w:r w:rsidR="00CF3A0E">
        <w:rPr>
          <w:b/>
        </w:rPr>
        <w:t>2</w:t>
      </w:r>
      <w:r w:rsidRPr="00442065">
        <w:rPr>
          <w:b/>
        </w:rPr>
        <w:t xml:space="preserve"> р.</w:t>
      </w:r>
    </w:p>
    <w:p w:rsidR="006704A8" w:rsidRPr="002113B7" w:rsidRDefault="009B6A33" w:rsidP="008E1C7A">
      <w:pPr>
        <w:pStyle w:val="ac"/>
        <w:numPr>
          <w:ilvl w:val="0"/>
          <w:numId w:val="8"/>
        </w:numPr>
        <w:shd w:val="clear" w:color="auto" w:fill="FFFFFF"/>
        <w:jc w:val="both"/>
        <w:rPr>
          <w:b/>
        </w:rPr>
      </w:pPr>
      <w:r w:rsidRPr="00AA2988">
        <w:rPr>
          <w:bCs/>
        </w:rPr>
        <w:t xml:space="preserve">Умови оплати: </w:t>
      </w:r>
      <w:r w:rsidR="008E1C7A" w:rsidRPr="00AA2988">
        <w:rPr>
          <w:b/>
        </w:rPr>
        <w:t xml:space="preserve">Розрахунки проводяться у національній валюті шляхом перерахування грошових коштів на поточний рахунок Постачальника після </w:t>
      </w:r>
      <w:r w:rsidR="002113B7" w:rsidRPr="002113B7">
        <w:rPr>
          <w:b/>
          <w:color w:val="000000"/>
        </w:rPr>
        <w:t xml:space="preserve">підписання </w:t>
      </w:r>
      <w:r w:rsidR="002113B7" w:rsidRPr="002113B7">
        <w:rPr>
          <w:b/>
        </w:rPr>
        <w:t>Акту приймання-передачі наданих послуг</w:t>
      </w:r>
      <w:r w:rsidR="00094C45" w:rsidRPr="002113B7">
        <w:rPr>
          <w:b/>
        </w:rPr>
        <w:t xml:space="preserve"> протягом 150</w:t>
      </w:r>
      <w:r w:rsidR="00E32387" w:rsidRPr="002113B7">
        <w:rPr>
          <w:b/>
        </w:rPr>
        <w:t>-ти</w:t>
      </w:r>
      <w:r w:rsidR="00930E81" w:rsidRPr="002113B7">
        <w:rPr>
          <w:b/>
        </w:rPr>
        <w:t xml:space="preserve"> банківських днів.</w:t>
      </w:r>
    </w:p>
    <w:p w:rsidR="00504D98" w:rsidRPr="00AA2988" w:rsidRDefault="00504D98" w:rsidP="00E112E3">
      <w:pPr>
        <w:pStyle w:val="ac"/>
        <w:numPr>
          <w:ilvl w:val="0"/>
          <w:numId w:val="8"/>
        </w:numPr>
        <w:shd w:val="clear" w:color="auto" w:fill="FFFFFF"/>
        <w:jc w:val="both"/>
        <w:rPr>
          <w:b/>
        </w:rPr>
      </w:pPr>
      <w:r w:rsidRPr="00AA2988">
        <w:t xml:space="preserve">Очікувана вартість </w:t>
      </w:r>
      <w:r w:rsidR="009B6A33" w:rsidRPr="00AA2988">
        <w:t>предмета закупівлі</w:t>
      </w:r>
      <w:r w:rsidRPr="00AA2988">
        <w:t>:</w:t>
      </w:r>
      <w:r w:rsidR="00567814">
        <w:rPr>
          <w:b/>
        </w:rPr>
        <w:t xml:space="preserve">150 000 </w:t>
      </w:r>
      <w:r w:rsidR="00EE040B">
        <w:rPr>
          <w:b/>
        </w:rPr>
        <w:t>грн 00 коп</w:t>
      </w:r>
    </w:p>
    <w:p w:rsidR="009B6A33" w:rsidRPr="00DE6BAC" w:rsidRDefault="009B6A33" w:rsidP="009B6A33">
      <w:pPr>
        <w:pStyle w:val="ac"/>
        <w:numPr>
          <w:ilvl w:val="0"/>
          <w:numId w:val="8"/>
        </w:numPr>
        <w:shd w:val="clear" w:color="auto" w:fill="FFFFFF"/>
        <w:jc w:val="both"/>
        <w:rPr>
          <w:b/>
        </w:rPr>
      </w:pPr>
      <w:r w:rsidRPr="00DE6BAC">
        <w:rPr>
          <w:bCs/>
        </w:rPr>
        <w:t xml:space="preserve">Період уточнення інформації про закупівлю: </w:t>
      </w:r>
      <w:r w:rsidR="006D4EAD" w:rsidRPr="00DE6BAC">
        <w:rPr>
          <w:b/>
          <w:bCs/>
          <w:lang w:val="ru-RU"/>
        </w:rPr>
        <w:t>2</w:t>
      </w:r>
      <w:r w:rsidR="00065693">
        <w:rPr>
          <w:b/>
          <w:bCs/>
          <w:lang w:val="ru-RU"/>
        </w:rPr>
        <w:t>4</w:t>
      </w:r>
      <w:r w:rsidR="00F87039" w:rsidRPr="00DE6BAC">
        <w:rPr>
          <w:b/>
          <w:bCs/>
        </w:rPr>
        <w:t>.</w:t>
      </w:r>
      <w:r w:rsidR="00F1320F" w:rsidRPr="00DE6BAC">
        <w:rPr>
          <w:b/>
          <w:bCs/>
        </w:rPr>
        <w:t>0</w:t>
      </w:r>
      <w:r w:rsidR="00567814" w:rsidRPr="00DE6BAC">
        <w:rPr>
          <w:b/>
          <w:bCs/>
        </w:rPr>
        <w:t>8</w:t>
      </w:r>
      <w:r w:rsidR="009E47AB" w:rsidRPr="00DE6BAC">
        <w:rPr>
          <w:b/>
          <w:bCs/>
        </w:rPr>
        <w:t>.</w:t>
      </w:r>
      <w:r w:rsidRPr="00DE6BAC">
        <w:rPr>
          <w:b/>
          <w:bCs/>
        </w:rPr>
        <w:t>20</w:t>
      </w:r>
      <w:r w:rsidR="00F87039" w:rsidRPr="00DE6BAC">
        <w:rPr>
          <w:b/>
          <w:bCs/>
        </w:rPr>
        <w:t>2</w:t>
      </w:r>
      <w:r w:rsidR="00CF3A0E" w:rsidRPr="00DE6BAC">
        <w:rPr>
          <w:b/>
          <w:bCs/>
          <w:lang w:val="ru-RU"/>
        </w:rPr>
        <w:t>2</w:t>
      </w:r>
      <w:r w:rsidR="006B73D6" w:rsidRPr="00DE6BAC">
        <w:rPr>
          <w:b/>
          <w:bCs/>
        </w:rPr>
        <w:t>р.</w:t>
      </w:r>
    </w:p>
    <w:p w:rsidR="009B6A33" w:rsidRPr="00DE6BAC" w:rsidRDefault="009B6A33" w:rsidP="009B6A33">
      <w:pPr>
        <w:pStyle w:val="ac"/>
        <w:numPr>
          <w:ilvl w:val="0"/>
          <w:numId w:val="8"/>
        </w:numPr>
        <w:shd w:val="clear" w:color="auto" w:fill="FFFFFF"/>
        <w:jc w:val="both"/>
        <w:rPr>
          <w:b/>
        </w:rPr>
      </w:pPr>
      <w:r w:rsidRPr="00DE6BAC">
        <w:rPr>
          <w:bCs/>
        </w:rPr>
        <w:t>Кінцевий строк подання тендерних пропозицій:</w:t>
      </w:r>
      <w:r w:rsidR="00446E2E" w:rsidRPr="00DE6BAC">
        <w:rPr>
          <w:b/>
          <w:bCs/>
          <w:lang w:val="ru-RU"/>
        </w:rPr>
        <w:t>2</w:t>
      </w:r>
      <w:r w:rsidR="004576AF">
        <w:rPr>
          <w:b/>
          <w:bCs/>
          <w:lang w:val="ru-RU"/>
        </w:rPr>
        <w:t>9</w:t>
      </w:r>
      <w:r w:rsidR="00F87039" w:rsidRPr="00DE6BAC">
        <w:rPr>
          <w:b/>
          <w:bCs/>
        </w:rPr>
        <w:t>.</w:t>
      </w:r>
      <w:r w:rsidR="0060148C" w:rsidRPr="00DE6BAC">
        <w:rPr>
          <w:b/>
          <w:bCs/>
        </w:rPr>
        <w:t>0</w:t>
      </w:r>
      <w:r w:rsidR="00567814" w:rsidRPr="00DE6BAC">
        <w:rPr>
          <w:b/>
          <w:bCs/>
        </w:rPr>
        <w:t>8</w:t>
      </w:r>
      <w:r w:rsidR="009E47AB" w:rsidRPr="00DE6BAC">
        <w:rPr>
          <w:b/>
          <w:bCs/>
        </w:rPr>
        <w:t>.</w:t>
      </w:r>
      <w:r w:rsidRPr="00DE6BAC">
        <w:rPr>
          <w:b/>
          <w:bCs/>
        </w:rPr>
        <w:t>20</w:t>
      </w:r>
      <w:r w:rsidR="00F87039" w:rsidRPr="00DE6BAC">
        <w:rPr>
          <w:b/>
          <w:bCs/>
        </w:rPr>
        <w:t>2</w:t>
      </w:r>
      <w:r w:rsidR="00FB0AD1" w:rsidRPr="00DE6BAC">
        <w:rPr>
          <w:b/>
          <w:bCs/>
          <w:lang w:val="ru-RU"/>
        </w:rPr>
        <w:t>2</w:t>
      </w:r>
      <w:r w:rsidR="006B73D6" w:rsidRPr="00DE6BAC">
        <w:rPr>
          <w:b/>
          <w:bCs/>
        </w:rPr>
        <w:t>р.</w:t>
      </w:r>
    </w:p>
    <w:p w:rsidR="009B6A33" w:rsidRPr="00AA2988" w:rsidRDefault="009B6A33" w:rsidP="009B6A33">
      <w:pPr>
        <w:pStyle w:val="ac"/>
        <w:numPr>
          <w:ilvl w:val="0"/>
          <w:numId w:val="8"/>
        </w:numPr>
        <w:shd w:val="clear" w:color="auto" w:fill="FFFFFF"/>
        <w:jc w:val="both"/>
        <w:rPr>
          <w:b/>
        </w:rPr>
      </w:pPr>
      <w:r w:rsidRPr="00AA2988">
        <w:rPr>
          <w:bCs/>
          <w:shd w:val="clear" w:color="auto" w:fill="FFFFFF"/>
        </w:rPr>
        <w:t xml:space="preserve">Перелік критеріїв та методика оцінки пропозицій із зазначенням питомої ваги критеріїв: </w:t>
      </w:r>
      <w:r w:rsidRPr="00AA2988">
        <w:rPr>
          <w:b/>
          <w:i/>
          <w:iCs/>
          <w:shd w:val="clear" w:color="auto" w:fill="FFFFFF"/>
        </w:rPr>
        <w:t>ціна 100%.</w:t>
      </w:r>
    </w:p>
    <w:p w:rsidR="009B6A33" w:rsidRPr="00AA2988" w:rsidRDefault="009B6A33" w:rsidP="009B6A33">
      <w:pPr>
        <w:pStyle w:val="ac"/>
        <w:numPr>
          <w:ilvl w:val="0"/>
          <w:numId w:val="8"/>
        </w:numPr>
        <w:shd w:val="clear" w:color="auto" w:fill="FFFFFF"/>
        <w:jc w:val="both"/>
        <w:rPr>
          <w:b/>
        </w:rPr>
      </w:pPr>
      <w:r w:rsidRPr="00AA2988">
        <w:rPr>
          <w:bCs/>
          <w:shd w:val="clear" w:color="auto" w:fill="FFFFFF"/>
        </w:rPr>
        <w:t xml:space="preserve">Розмір та умови надання забезпечення пропозицій учасників: </w:t>
      </w:r>
      <w:r w:rsidRPr="00AA2988">
        <w:rPr>
          <w:b/>
          <w:i/>
          <w:iCs/>
          <w:shd w:val="clear" w:color="auto" w:fill="FFFFFF"/>
        </w:rPr>
        <w:t>не вимагається.</w:t>
      </w:r>
    </w:p>
    <w:p w:rsidR="009B6A33" w:rsidRPr="00AA2988" w:rsidRDefault="009B6A33" w:rsidP="009B6A33">
      <w:pPr>
        <w:pStyle w:val="ac"/>
        <w:numPr>
          <w:ilvl w:val="0"/>
          <w:numId w:val="8"/>
        </w:numPr>
        <w:shd w:val="clear" w:color="auto" w:fill="FFFFFF"/>
        <w:jc w:val="both"/>
        <w:rPr>
          <w:b/>
        </w:rPr>
      </w:pPr>
      <w:r w:rsidRPr="00AA2988">
        <w:rPr>
          <w:bCs/>
          <w:shd w:val="clear" w:color="auto" w:fill="FFFFFF"/>
        </w:rPr>
        <w:t xml:space="preserve">Розмір та умови надання забезпечення виконання договору про закупівлю: </w:t>
      </w:r>
      <w:r w:rsidRPr="00AA2988">
        <w:rPr>
          <w:b/>
          <w:i/>
          <w:iCs/>
          <w:shd w:val="clear" w:color="auto" w:fill="FFFFFF"/>
        </w:rPr>
        <w:t>не вимагається.</w:t>
      </w:r>
    </w:p>
    <w:p w:rsidR="009B6A33" w:rsidRPr="00AA2988" w:rsidRDefault="009B6A33" w:rsidP="009B6A33">
      <w:pPr>
        <w:pStyle w:val="ac"/>
        <w:numPr>
          <w:ilvl w:val="0"/>
          <w:numId w:val="8"/>
        </w:numPr>
        <w:shd w:val="clear" w:color="auto" w:fill="FFFFFF"/>
        <w:jc w:val="both"/>
        <w:rPr>
          <w:b/>
        </w:rPr>
      </w:pPr>
      <w:r w:rsidRPr="00AA2988">
        <w:rPr>
          <w:bCs/>
        </w:rPr>
        <w:t>Розмір мінімального кроку пониження ціни під час електронного аукціону:</w:t>
      </w:r>
      <w:r w:rsidR="00442065">
        <w:rPr>
          <w:b/>
          <w:i/>
          <w:iCs/>
        </w:rPr>
        <w:t>0,5</w:t>
      </w:r>
      <w:r w:rsidRPr="00AA2988">
        <w:rPr>
          <w:b/>
          <w:i/>
          <w:iCs/>
        </w:rPr>
        <w:t>% в грошових одиницях від очікуваної вартості.</w:t>
      </w:r>
    </w:p>
    <w:p w:rsidR="007C2B73" w:rsidRPr="00890042" w:rsidRDefault="004028D5" w:rsidP="004028D5">
      <w:pPr>
        <w:jc w:val="both"/>
        <w:rPr>
          <w:b/>
          <w:lang w:eastAsia="uk-UA"/>
        </w:rPr>
      </w:pPr>
      <w:r>
        <w:rPr>
          <w:b/>
          <w:lang w:val="uk-UA" w:eastAsia="uk-UA"/>
        </w:rPr>
        <w:t xml:space="preserve">       18.</w:t>
      </w:r>
      <w:r w:rsidR="007C2B73" w:rsidRPr="004028D5">
        <w:rPr>
          <w:lang w:eastAsia="uk-UA"/>
        </w:rPr>
        <w:t>ПЕРЕЛІК ДОКУМЕНТІВ, ЩО ВИМАГАЮТЬСЯ ЗАМОВНИКОМ ВІД УЧАСНИКА</w:t>
      </w:r>
    </w:p>
    <w:p w:rsidR="007C2B73" w:rsidRPr="00DE5B94" w:rsidRDefault="007C2B73" w:rsidP="007C2B73">
      <w:pPr>
        <w:ind w:firstLine="567"/>
        <w:jc w:val="both"/>
      </w:pPr>
      <w:r w:rsidRPr="00DE5B94">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 печатки).</w:t>
      </w:r>
    </w:p>
    <w:p w:rsidR="007C2B73" w:rsidRPr="00DE5B94" w:rsidRDefault="007C2B73" w:rsidP="007C2B73">
      <w:pPr>
        <w:tabs>
          <w:tab w:val="left" w:pos="1080"/>
        </w:tabs>
        <w:autoSpaceDE w:val="0"/>
        <w:autoSpaceDN w:val="0"/>
        <w:adjustRightInd w:val="0"/>
        <w:ind w:firstLine="567"/>
        <w:jc w:val="both"/>
      </w:pPr>
      <w:r w:rsidRPr="00DE5B94">
        <w:rPr>
          <w:lang w:eastAsia="en-US"/>
        </w:rPr>
        <w:t>Кожен Учасник має право подати тільки одну пропозицію.</w:t>
      </w:r>
      <w:r w:rsidRPr="00DE5B94">
        <w:t xml:space="preserve"> За достовірність наданої інформації та документів відповідальність несе безпосередньо Учасник.</w:t>
      </w:r>
    </w:p>
    <w:p w:rsidR="007C2B73" w:rsidRPr="00DE5B94" w:rsidRDefault="007C2B73" w:rsidP="007C2B73">
      <w:pPr>
        <w:ind w:firstLine="567"/>
        <w:jc w:val="both"/>
        <w:rPr>
          <w:i/>
        </w:rPr>
      </w:pPr>
      <w:proofErr w:type="gramStart"/>
      <w:r w:rsidRPr="00DE5B94">
        <w:rPr>
          <w:rFonts w:eastAsia="Arial"/>
        </w:rPr>
        <w:t>Вс</w:t>
      </w:r>
      <w:proofErr w:type="gramEnd"/>
      <w:r w:rsidRPr="00DE5B94">
        <w:rPr>
          <w:rFonts w:eastAsia="Arial"/>
        </w:rPr>
        <w:t>і документи  пропозиції подаються у сканованому вигляді у форматі PDF</w:t>
      </w:r>
      <w:r w:rsidRPr="00DE5B94">
        <w:t xml:space="preserve"> та/або </w:t>
      </w:r>
      <w:r w:rsidRPr="00DE5B94">
        <w:rPr>
          <w:lang w:val="en-US"/>
        </w:rPr>
        <w:t>JPEG</w:t>
      </w:r>
      <w:r w:rsidRPr="00DE5B94">
        <w:t xml:space="preserve"> та повинні мати чітке зображення.</w:t>
      </w:r>
    </w:p>
    <w:p w:rsidR="007C2B73" w:rsidRPr="00DE5B94" w:rsidRDefault="007C2B73" w:rsidP="007C2B73">
      <w:pPr>
        <w:pBdr>
          <w:top w:val="nil"/>
          <w:left w:val="nil"/>
          <w:bottom w:val="nil"/>
          <w:right w:val="nil"/>
          <w:between w:val="nil"/>
        </w:pBdr>
        <w:ind w:firstLine="567"/>
        <w:jc w:val="both"/>
      </w:pPr>
      <w:r w:rsidRPr="00DE5B94">
        <w:t xml:space="preserve">Пропозиція Учасника у </w:t>
      </w:r>
      <w:r w:rsidRPr="00DE5B94">
        <w:rPr>
          <w:b/>
        </w:rPr>
        <w:t xml:space="preserve">будь-якому випадку повинна містити накладений </w:t>
      </w:r>
      <w:r w:rsidRPr="00DE5B94">
        <w:t>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7C2B73" w:rsidRPr="00DE5B94" w:rsidRDefault="007C2B73" w:rsidP="007C2B73">
      <w:pPr>
        <w:ind w:firstLine="567"/>
        <w:jc w:val="both"/>
        <w:rPr>
          <w:b/>
        </w:rPr>
      </w:pPr>
      <w:r w:rsidRPr="00DE5B94">
        <w:rPr>
          <w:b/>
        </w:rPr>
        <w:t>Учасник повинен надати в електронному (сканованому) вигляді в складі своєї пропозиції наступні документи (копії документів):</w:t>
      </w:r>
    </w:p>
    <w:p w:rsidR="007C2B73" w:rsidRPr="00DE5B94" w:rsidRDefault="007C2B73" w:rsidP="007C2B73">
      <w:pPr>
        <w:numPr>
          <w:ilvl w:val="0"/>
          <w:numId w:val="31"/>
        </w:numPr>
        <w:tabs>
          <w:tab w:val="left" w:pos="284"/>
          <w:tab w:val="left" w:pos="567"/>
        </w:tabs>
        <w:ind w:left="0" w:firstLine="0"/>
        <w:jc w:val="both"/>
        <w:rPr>
          <w:color w:val="000000" w:themeColor="text1"/>
          <w:lang w:eastAsia="en-US"/>
        </w:rPr>
      </w:pPr>
      <w:r w:rsidRPr="00DE5B94">
        <w:rPr>
          <w:color w:val="000000" w:themeColor="text1"/>
        </w:rPr>
        <w:t xml:space="preserve">Свідоцтво про державну реєстрацію або Виписки з </w:t>
      </w:r>
      <w:r w:rsidRPr="00DE5B94">
        <w:rPr>
          <w:bCs/>
          <w:iCs/>
          <w:color w:val="000000" w:themeColor="text1"/>
          <w:shd w:val="clear" w:color="auto" w:fill="FFFFFF"/>
          <w:lang w:eastAsia="en-US"/>
        </w:rPr>
        <w:t>Єдиного державного реєстру</w:t>
      </w:r>
      <w:r w:rsidRPr="00DE5B94">
        <w:rPr>
          <w:color w:val="000000" w:themeColor="text1"/>
          <w:shd w:val="clear" w:color="auto" w:fill="FFFFFF"/>
          <w:lang w:eastAsia="en-US"/>
        </w:rPr>
        <w:t> юридичних осіб та фізичних осіб – підприємців</w:t>
      </w:r>
      <w:r w:rsidRPr="00DE5B94">
        <w:rPr>
          <w:color w:val="000000" w:themeColor="text1"/>
        </w:rPr>
        <w:t xml:space="preserve"> та громадських формувань</w:t>
      </w:r>
      <w:r w:rsidRPr="00DE5B94">
        <w:rPr>
          <w:color w:val="000000" w:themeColor="text1"/>
          <w:lang w:eastAsia="en-US"/>
        </w:rPr>
        <w:t>.</w:t>
      </w:r>
    </w:p>
    <w:p w:rsidR="007C2B73" w:rsidRPr="00DE5B94" w:rsidRDefault="007C2B73" w:rsidP="007C2B73">
      <w:pPr>
        <w:numPr>
          <w:ilvl w:val="0"/>
          <w:numId w:val="31"/>
        </w:numPr>
        <w:tabs>
          <w:tab w:val="left" w:pos="284"/>
          <w:tab w:val="left" w:pos="567"/>
        </w:tabs>
        <w:ind w:left="0" w:firstLine="0"/>
        <w:jc w:val="both"/>
        <w:rPr>
          <w:lang w:eastAsia="en-US"/>
        </w:rPr>
      </w:pPr>
      <w:r w:rsidRPr="00DE5B94">
        <w:rPr>
          <w:lang w:eastAsia="en-US"/>
        </w:rPr>
        <w:t>Довідку про присвоєння ідентифікаційного коду (для учасників - фізичних осіб)</w:t>
      </w:r>
      <w:r w:rsidRPr="00DE5B94">
        <w:t xml:space="preserve"> або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r w:rsidRPr="00DE5B94">
        <w:rPr>
          <w:lang w:eastAsia="en-US"/>
        </w:rPr>
        <w:t>.</w:t>
      </w:r>
    </w:p>
    <w:p w:rsidR="007C2B73" w:rsidRPr="00DE5B94" w:rsidRDefault="007C2B73" w:rsidP="007C2B73">
      <w:pPr>
        <w:numPr>
          <w:ilvl w:val="0"/>
          <w:numId w:val="31"/>
        </w:numPr>
        <w:tabs>
          <w:tab w:val="left" w:pos="284"/>
          <w:tab w:val="left" w:pos="567"/>
        </w:tabs>
        <w:autoSpaceDE w:val="0"/>
        <w:autoSpaceDN w:val="0"/>
        <w:ind w:left="0" w:firstLine="0"/>
        <w:jc w:val="both"/>
      </w:pPr>
      <w:proofErr w:type="gramStart"/>
      <w:r w:rsidRPr="00DE5B94">
        <w:t>Св</w:t>
      </w:r>
      <w:proofErr w:type="gramEnd"/>
      <w:r w:rsidRPr="00DE5B94">
        <w:t>ідоцтво про реєстрацію платника ПДВабо Витяг з реєстру платників податку на додану вартість(у разі, якщо учасник є платником ПДВ).</w:t>
      </w:r>
    </w:p>
    <w:p w:rsidR="007C2B73" w:rsidRPr="00DE5B94" w:rsidRDefault="007C2B73" w:rsidP="007C2B73">
      <w:pPr>
        <w:numPr>
          <w:ilvl w:val="0"/>
          <w:numId w:val="31"/>
        </w:numPr>
        <w:shd w:val="clear" w:color="auto" w:fill="FFFFFF"/>
        <w:tabs>
          <w:tab w:val="left" w:pos="284"/>
          <w:tab w:val="left" w:pos="567"/>
        </w:tabs>
        <w:autoSpaceDE w:val="0"/>
        <w:autoSpaceDN w:val="0"/>
        <w:ind w:left="0" w:firstLine="0"/>
        <w:jc w:val="both"/>
      </w:pPr>
      <w:r w:rsidRPr="00DE5B94">
        <w:lastRenderedPageBreak/>
        <w:t>Свідоцтво платника єдиного податку або Витяг з реєстру платників єдиного податку (для платників єдиного податку).</w:t>
      </w:r>
    </w:p>
    <w:p w:rsidR="007C2B73" w:rsidRPr="00DE5B94" w:rsidRDefault="007C2B73" w:rsidP="007C2B73">
      <w:pPr>
        <w:numPr>
          <w:ilvl w:val="0"/>
          <w:numId w:val="31"/>
        </w:numPr>
        <w:shd w:val="clear" w:color="auto" w:fill="FFFFFF"/>
        <w:tabs>
          <w:tab w:val="left" w:pos="284"/>
          <w:tab w:val="left" w:pos="567"/>
        </w:tabs>
        <w:autoSpaceDE w:val="0"/>
        <w:autoSpaceDN w:val="0"/>
        <w:ind w:left="0" w:firstLine="0"/>
        <w:jc w:val="both"/>
      </w:pPr>
      <w:r w:rsidRPr="00DE5B94">
        <w:rPr>
          <w:rFonts w:eastAsia="Arial"/>
          <w:lang w:eastAsia="uk-UA"/>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7C2B73" w:rsidRPr="00DE5B94" w:rsidRDefault="007C2B73" w:rsidP="007C2B73">
      <w:pPr>
        <w:numPr>
          <w:ilvl w:val="0"/>
          <w:numId w:val="31"/>
        </w:numPr>
        <w:shd w:val="clear" w:color="auto" w:fill="FFFFFF"/>
        <w:tabs>
          <w:tab w:val="left" w:pos="284"/>
          <w:tab w:val="left" w:pos="567"/>
        </w:tabs>
        <w:autoSpaceDE w:val="0"/>
        <w:autoSpaceDN w:val="0"/>
        <w:ind w:left="0" w:firstLine="0"/>
        <w:jc w:val="both"/>
      </w:pPr>
      <w:r w:rsidRPr="00DE5B94">
        <w:t xml:space="preserve">Статут (у останній редакції) або інший установчий документ (для учасників - юридичних осіб) та лист в довільній формі із зазначенням коду доступу до результатів надання адміністративних послуг у сфері державної реєстрації та/або опис документів, що надаються юридичною особою державному реєстратору для проведення реєстраційної дії (у разі, якщо Статут учасника знаходиться у вільному доступі на порталі електронних сервісів Міністерства юстиції України). </w:t>
      </w:r>
    </w:p>
    <w:p w:rsidR="007C2B73" w:rsidRPr="00DE5B94" w:rsidRDefault="007C2B73" w:rsidP="007C2B73">
      <w:pPr>
        <w:numPr>
          <w:ilvl w:val="0"/>
          <w:numId w:val="31"/>
        </w:numPr>
        <w:shd w:val="clear" w:color="auto" w:fill="FFFFFF"/>
        <w:tabs>
          <w:tab w:val="left" w:pos="284"/>
          <w:tab w:val="left" w:pos="567"/>
        </w:tabs>
        <w:autoSpaceDE w:val="0"/>
        <w:autoSpaceDN w:val="0"/>
        <w:ind w:left="0" w:firstLine="0"/>
        <w:jc w:val="both"/>
      </w:pPr>
      <w:r w:rsidRPr="00DE5B94">
        <w:rPr>
          <w:rFonts w:eastAsia="Arial"/>
          <w:lang w:eastAsia="uk-UA"/>
        </w:rPr>
        <w:t>Гарантійний лист або довідка в довільній формі із зазначенням повного найменування учасника, юридичної та фактичної адреси, контактних телефонів та банківських реквізитів Учасника.</w:t>
      </w:r>
    </w:p>
    <w:p w:rsidR="007C2B73" w:rsidRPr="00DE5B94" w:rsidRDefault="007C2B73" w:rsidP="007C2B73">
      <w:pPr>
        <w:numPr>
          <w:ilvl w:val="0"/>
          <w:numId w:val="31"/>
        </w:numPr>
        <w:shd w:val="clear" w:color="auto" w:fill="FFFFFF"/>
        <w:tabs>
          <w:tab w:val="left" w:pos="284"/>
          <w:tab w:val="left" w:pos="567"/>
        </w:tabs>
        <w:autoSpaceDE w:val="0"/>
        <w:autoSpaceDN w:val="0"/>
        <w:ind w:left="0" w:firstLine="0"/>
        <w:jc w:val="both"/>
      </w:pPr>
      <w:r w:rsidRPr="00DE5B94">
        <w:rPr>
          <w:spacing w:val="-1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C2B73" w:rsidRPr="00DE5B94" w:rsidRDefault="007C2B73" w:rsidP="007C2B73">
      <w:pPr>
        <w:numPr>
          <w:ilvl w:val="0"/>
          <w:numId w:val="31"/>
        </w:numPr>
        <w:shd w:val="clear" w:color="auto" w:fill="FFFFFF"/>
        <w:tabs>
          <w:tab w:val="left" w:pos="284"/>
          <w:tab w:val="left" w:pos="567"/>
        </w:tabs>
        <w:autoSpaceDE w:val="0"/>
        <w:autoSpaceDN w:val="0"/>
        <w:ind w:left="0" w:firstLine="0"/>
        <w:jc w:val="both"/>
      </w:pPr>
      <w:r w:rsidRPr="00DE5B94">
        <w:t>Наявність в учасника процедури закупівлі обладнання, матеріально-технічної бази та технологій:</w:t>
      </w:r>
    </w:p>
    <w:p w:rsidR="007C2B73" w:rsidRPr="00DE5B94" w:rsidRDefault="007C2B73" w:rsidP="007C2B73">
      <w:pPr>
        <w:tabs>
          <w:tab w:val="left" w:pos="-252"/>
        </w:tabs>
        <w:autoSpaceDE w:val="0"/>
        <w:autoSpaceDN w:val="0"/>
        <w:adjustRightInd w:val="0"/>
        <w:ind w:firstLine="317"/>
        <w:jc w:val="both"/>
      </w:pPr>
      <w:r w:rsidRPr="00DE5B94">
        <w:t>9.1 Довідка у довільній формі за підписом уповноваженої особи та завіряється печаткою підприємства*, про наявність в учасника (на день розкриття пропозицій) офісу в м. Полтава із зазначенням його адреси, номерів телефонів, а також відповідної матеріально-технічної бази, автомобілів, із зазначенням права користування кожного окремого об’єкту матеріально технічної бази, яке буде використовуватися при виконанні зобов’язань за результатом укладеного договору. В якості підтвердження надати копії відповідних договорів оренди/свідоцтв на право власності.</w:t>
      </w:r>
    </w:p>
    <w:p w:rsidR="007C2B73" w:rsidRPr="00DE5B94" w:rsidRDefault="007C2B73" w:rsidP="007C2B73">
      <w:pPr>
        <w:tabs>
          <w:tab w:val="left" w:pos="-252"/>
        </w:tabs>
        <w:autoSpaceDE w:val="0"/>
        <w:autoSpaceDN w:val="0"/>
        <w:adjustRightInd w:val="0"/>
        <w:ind w:firstLine="317"/>
        <w:jc w:val="both"/>
      </w:pPr>
      <w:r w:rsidRPr="00DE5B94">
        <w:t>9.2. Довідка Учасника за підписом уповноваженої особи та завірена печаткою підприємства* про наявність:</w:t>
      </w:r>
    </w:p>
    <w:p w:rsidR="007C2B73" w:rsidRPr="00DE5B94" w:rsidRDefault="007C2B73" w:rsidP="007C2B73">
      <w:pPr>
        <w:tabs>
          <w:tab w:val="left" w:pos="-252"/>
        </w:tabs>
        <w:autoSpaceDE w:val="0"/>
        <w:autoSpaceDN w:val="0"/>
        <w:adjustRightInd w:val="0"/>
        <w:ind w:firstLine="317"/>
        <w:jc w:val="both"/>
      </w:pPr>
      <w:r w:rsidRPr="00DE5B94">
        <w:t>- засобів індивідуального захисту та протидії (газових балончиків, постових ліхтарів охорони);</w:t>
      </w:r>
    </w:p>
    <w:p w:rsidR="007C2B73" w:rsidRPr="00DE5B94" w:rsidRDefault="007C2B73" w:rsidP="007C2B73">
      <w:pPr>
        <w:tabs>
          <w:tab w:val="left" w:pos="-252"/>
        </w:tabs>
        <w:autoSpaceDE w:val="0"/>
        <w:autoSpaceDN w:val="0"/>
        <w:adjustRightInd w:val="0"/>
        <w:ind w:firstLine="317"/>
        <w:jc w:val="both"/>
      </w:pPr>
      <w:r w:rsidRPr="00DE5B94">
        <w:t>-  комплекту організаційно-розпорядчої документації для поста охорони з питань виконання службових обов`язків, протипожежної безпеки, охорони праці, санітарно-гігієнічних норм і правил.</w:t>
      </w:r>
    </w:p>
    <w:p w:rsidR="007C2B73" w:rsidRPr="00DE5B94" w:rsidRDefault="007C2B73" w:rsidP="007C2B73">
      <w:pPr>
        <w:widowControl w:val="0"/>
        <w:tabs>
          <w:tab w:val="left" w:pos="1080"/>
        </w:tabs>
      </w:pPr>
      <w:r w:rsidRPr="00DE5B94">
        <w:t>- персональних мобільних відео реєстраторів у кількості, достатній для забезпечення працівників, які будуть задіяні при охороні об’єктів Замовника. На підтвердження надати копії паспортів на реєстратори, із зазначенням моделі та серійного номеру.</w:t>
      </w:r>
    </w:p>
    <w:p w:rsidR="007C2B73" w:rsidRPr="00DE5B94" w:rsidRDefault="007C2B73" w:rsidP="007C2B73">
      <w:pPr>
        <w:widowControl w:val="0"/>
        <w:tabs>
          <w:tab w:val="left" w:pos="1080"/>
        </w:tabs>
      </w:pPr>
    </w:p>
    <w:p w:rsidR="007C2B73" w:rsidRPr="00DE5B94" w:rsidRDefault="007C2B73" w:rsidP="007C2B73">
      <w:pPr>
        <w:kinsoku w:val="0"/>
        <w:autoSpaceDE w:val="0"/>
        <w:autoSpaceDN w:val="0"/>
        <w:adjustRightInd w:val="0"/>
        <w:jc w:val="both"/>
      </w:pPr>
      <w:r w:rsidRPr="00DE5B94">
        <w:rPr>
          <w:spacing w:val="-12"/>
        </w:rPr>
        <w:t xml:space="preserve">10. </w:t>
      </w:r>
      <w:r w:rsidRPr="00DE5B94">
        <w:t>Наявність в учасника процедури закупівлі працівників відповідної кваліфікації, які мають необхідні знання та досвід:</w:t>
      </w:r>
    </w:p>
    <w:p w:rsidR="007C2B73" w:rsidRPr="00DE5B94" w:rsidRDefault="007C2B73" w:rsidP="007C2B73">
      <w:pPr>
        <w:tabs>
          <w:tab w:val="left" w:pos="-252"/>
        </w:tabs>
        <w:autoSpaceDE w:val="0"/>
        <w:autoSpaceDN w:val="0"/>
        <w:adjustRightInd w:val="0"/>
        <w:ind w:firstLine="350"/>
        <w:jc w:val="both"/>
      </w:pPr>
      <w:r w:rsidRPr="00DE5B94">
        <w:t>10.1. Довідка у довільній формі за підписом уповноваженої особи учасника та завіряється печаткою підприємства*, що містить інформацію про персонал із зазначенням осіб (П.І.П. особи, посада, стаж роботи за посадою), які безпосередньо будуть залучені до виконання зобов’язань по договору, укладеному за результатами процедури закупівлі. У даній довідці учасником обов’язково зазначається перелік працівників з числа громадян України у кількості, необхідній для забезпечення охорони. Для підтвердження вищезазначеної інформації учасник повинен надати копії документів, що підтверджують наявність трудових відносин учасника з вищевказаними працівниками – копії трудових книжок (сторінка із даними працівника, та сторінка із зазначенням працевлаштування в учасника), або трудових договорів, або копії наказів про призначення.</w:t>
      </w:r>
    </w:p>
    <w:p w:rsidR="007C2B73" w:rsidRPr="00DE5B94" w:rsidRDefault="007C2B73" w:rsidP="007C2B73">
      <w:pPr>
        <w:tabs>
          <w:tab w:val="left" w:pos="-252"/>
        </w:tabs>
        <w:autoSpaceDE w:val="0"/>
        <w:autoSpaceDN w:val="0"/>
        <w:adjustRightInd w:val="0"/>
        <w:ind w:firstLine="350"/>
        <w:jc w:val="both"/>
      </w:pPr>
      <w:r w:rsidRPr="00DE5B94">
        <w:t xml:space="preserve">10.2. Довідка в довільній формі за  підписом уповноваженої особи та завірена печаткою підприємства*, яка містить інформацію про наявність у працівників учасника медичних довідок про стан здоров’я, в тому числі в спеціальних медичних (наркологічних, психіатричних) закладах, які свідчать про можливість роботи охоронником і в нічний час, документів з Міністерства внутрішніх справ України на кожного працівника зазначеного в довідці пункту </w:t>
      </w:r>
      <w:r w:rsidR="00D918B2">
        <w:rPr>
          <w:lang w:val="uk-UA"/>
        </w:rPr>
        <w:t>10</w:t>
      </w:r>
      <w:r w:rsidRPr="00DE5B94">
        <w:t>.</w:t>
      </w:r>
      <w:r w:rsidR="00D918B2">
        <w:rPr>
          <w:lang w:val="uk-UA"/>
        </w:rPr>
        <w:t>1</w:t>
      </w:r>
      <w:r w:rsidRPr="00DE5B94">
        <w:t xml:space="preserve"> цього Розділу, який підтверджує, що такі особи не мають непогашеної чи не знятої судимості за скоєння умисних злочинів. На підтвердження надати копії відповідних довідок на кожного працівника, які будуть залучені для охорони об’єктівЗамовника.</w:t>
      </w:r>
    </w:p>
    <w:p w:rsidR="007C2B73" w:rsidRPr="00DE5B94" w:rsidRDefault="007C2B73" w:rsidP="007C2B73">
      <w:pPr>
        <w:tabs>
          <w:tab w:val="left" w:pos="-252"/>
        </w:tabs>
        <w:autoSpaceDE w:val="0"/>
        <w:autoSpaceDN w:val="0"/>
        <w:adjustRightInd w:val="0"/>
        <w:ind w:firstLine="350"/>
        <w:jc w:val="both"/>
      </w:pPr>
      <w:r w:rsidRPr="00DE5B94">
        <w:t xml:space="preserve">10.3. Працівники Учасника, які будуть задіяні при охороні об’єктів Замовника, повинні бути застраховані на момент подання тендерних пропозицій від подій, внаслідок яких може бути заподіяна шкода їх життю, здоров’ю та працездатності, в тому числі від поранень та травм, заподіяних третьою особою. На підтвердження цього факту надати копію відповідного договору на </w:t>
      </w:r>
      <w:r w:rsidRPr="00DE5B94">
        <w:lastRenderedPageBreak/>
        <w:t xml:space="preserve">усіх працівників, які будуть задіяні при охороні об’єктів Замовника (вказані у довідці 11.1.) Договір страхування повинен бути чинним на момент подання тендерної пропозиції. </w:t>
      </w:r>
    </w:p>
    <w:p w:rsidR="007C2B73" w:rsidRPr="00DE5B94" w:rsidRDefault="007C2B73" w:rsidP="007C2B73">
      <w:pPr>
        <w:tabs>
          <w:tab w:val="left" w:pos="-252"/>
        </w:tabs>
        <w:autoSpaceDE w:val="0"/>
        <w:autoSpaceDN w:val="0"/>
        <w:adjustRightInd w:val="0"/>
        <w:ind w:firstLine="350"/>
        <w:jc w:val="both"/>
        <w:rPr>
          <w:rFonts w:cs="Calibri"/>
        </w:rPr>
      </w:pPr>
      <w:r w:rsidRPr="00DE5B94">
        <w:t xml:space="preserve">10.4. Копії документів на кожного з працівників,  зазначених в довідці відповідно до пункту 11.1. цього Розділу, щодо проходження керівництвом суб’єкта охоронної діяльності та персоналом охорони навчання та перевірки знань із загального курсу «Охорона праці», «Правил з охорони праці», Законодавства України про охорону праці, а саме: протокол перевірки знань з питань охорони праці та посвідчення працівників про проходження навчання та перевірки знань із загального курсу «Охорона праці» (законодавство з охорони праці, пожежної безпеки, електробезпеки, гігієни праці, виробничої санітарії). На </w:t>
      </w:r>
      <w:proofErr w:type="gramStart"/>
      <w:r w:rsidRPr="00DE5B94">
        <w:t>п</w:t>
      </w:r>
      <w:proofErr w:type="gramEnd"/>
      <w:r w:rsidRPr="00DE5B94">
        <w:t xml:space="preserve">ідтвердження правомірності перевірки знань в персоналу охорони та видачі їм посвідчень надаються документи, що дають право на проведення відповідного навчання та перевірки знань: наказ роботодавця на створення комісії з перевірки знань з питань охорони праці, посвідчення членів комісії на перевірку знань з питань охорони праці та ліцензію суб’єкта господарювання, який видав ці посвідчення, на освітні послуги професійно-технічного навчання, </w:t>
      </w:r>
      <w:proofErr w:type="gramStart"/>
      <w:r w:rsidRPr="00DE5B94">
        <w:t>п</w:t>
      </w:r>
      <w:proofErr w:type="gramEnd"/>
      <w:r w:rsidRPr="00DE5B94">
        <w:t xml:space="preserve">ідвищення кваліфікації. </w:t>
      </w:r>
    </w:p>
    <w:p w:rsidR="007C2B73" w:rsidRPr="00DE5B94" w:rsidRDefault="007C2B73" w:rsidP="007C2B73">
      <w:pPr>
        <w:tabs>
          <w:tab w:val="left" w:pos="-252"/>
        </w:tabs>
        <w:autoSpaceDE w:val="0"/>
        <w:autoSpaceDN w:val="0"/>
        <w:adjustRightInd w:val="0"/>
        <w:ind w:firstLine="350"/>
        <w:jc w:val="both"/>
        <w:rPr>
          <w:rFonts w:cs="Calibri"/>
        </w:rPr>
      </w:pPr>
    </w:p>
    <w:p w:rsidR="007C2B73" w:rsidRPr="00DE5B94" w:rsidRDefault="007C2B73" w:rsidP="007C2B73">
      <w:pPr>
        <w:kinsoku w:val="0"/>
        <w:autoSpaceDE w:val="0"/>
        <w:autoSpaceDN w:val="0"/>
        <w:adjustRightInd w:val="0"/>
        <w:jc w:val="both"/>
      </w:pPr>
      <w:r w:rsidRPr="00DE5B94">
        <w:t>11. Наявність документально підтвердженого досвіду виконання аналогічного договору:</w:t>
      </w:r>
    </w:p>
    <w:p w:rsidR="007C2B73" w:rsidRPr="00DE5B94" w:rsidRDefault="007C2B73" w:rsidP="007C2B73">
      <w:pPr>
        <w:ind w:right="113" w:firstLine="256"/>
        <w:jc w:val="both"/>
      </w:pPr>
      <w:r w:rsidRPr="00DE5B94">
        <w:t xml:space="preserve">11.1. Оригінал довідки у довільній формі, що містить інформація щодо фактично виконаних зобов’язань за договором(ами) надання послуг(и) за </w:t>
      </w:r>
      <w:r w:rsidRPr="00DE5B94">
        <w:rPr>
          <w:color w:val="000000" w:themeColor="text1"/>
        </w:rPr>
        <w:t>20</w:t>
      </w:r>
      <w:r w:rsidR="00D918B2">
        <w:rPr>
          <w:color w:val="000000" w:themeColor="text1"/>
          <w:lang w:val="uk-UA"/>
        </w:rPr>
        <w:t>19</w:t>
      </w:r>
      <w:r w:rsidRPr="00DE5B94">
        <w:rPr>
          <w:color w:val="000000" w:themeColor="text1"/>
        </w:rPr>
        <w:t>-2021 рік, що є аналогічним предмету даної процедури закупівлі (не менше 1-ого аналогічного догово</w:t>
      </w:r>
      <w:r w:rsidRPr="00DE5B94">
        <w:t>ру).</w:t>
      </w:r>
    </w:p>
    <w:p w:rsidR="007C2B73" w:rsidRPr="00DE5B94" w:rsidRDefault="007C2B73" w:rsidP="007C2B73">
      <w:pPr>
        <w:ind w:right="113" w:firstLine="256"/>
        <w:jc w:val="both"/>
      </w:pPr>
      <w:r w:rsidRPr="00DE5B94">
        <w:t>11.2. Копія(ї) завірена(і) у відповідності до вимог цієї документації аналогічного(их) договору(ів) щодо надання послуги аналогічного(их) предмету закупівлі, визначеному даною тендерною документацією (не менше одного). Копія(ї) договору(ів) надається згідно тієї інформації, яка зазначається учасником на вимогу п. 1</w:t>
      </w:r>
      <w:r w:rsidR="00D918B2">
        <w:rPr>
          <w:lang w:val="uk-UA"/>
        </w:rPr>
        <w:t>1</w:t>
      </w:r>
      <w:r w:rsidRPr="00DE5B94">
        <w:t>.1. тендерної документації, із усіма додатками та змінами, які є невід’ємною частиною такого(их) договору(ів).</w:t>
      </w:r>
    </w:p>
    <w:p w:rsidR="007C2B73" w:rsidRPr="00DE5B94" w:rsidRDefault="007C2B73" w:rsidP="007C2B73">
      <w:pPr>
        <w:kinsoku w:val="0"/>
        <w:autoSpaceDE w:val="0"/>
        <w:autoSpaceDN w:val="0"/>
        <w:adjustRightInd w:val="0"/>
        <w:jc w:val="both"/>
      </w:pPr>
      <w:r w:rsidRPr="00DE5B94">
        <w:t>11.3. Скан-копія листа-відгука від підприємства, для якого виконувався аналогічний договір, що підтверджує досвід та виконання аналогічного договору, наведеногоУчасником в довідці (згідно п.11.1. тендерної документації).</w:t>
      </w:r>
    </w:p>
    <w:p w:rsidR="007C2B73" w:rsidRPr="00DE5B94" w:rsidRDefault="007C2B73" w:rsidP="007C2B73">
      <w:pPr>
        <w:kinsoku w:val="0"/>
        <w:autoSpaceDE w:val="0"/>
        <w:autoSpaceDN w:val="0"/>
        <w:adjustRightInd w:val="0"/>
        <w:jc w:val="both"/>
      </w:pPr>
      <w:r w:rsidRPr="00DE5B94">
        <w:t>12. Наявність фінансової спроможності, яка підтверджується фінансовою звітністю.:</w:t>
      </w:r>
    </w:p>
    <w:p w:rsidR="007C2B73" w:rsidRPr="00DE5B94" w:rsidRDefault="007C2B73" w:rsidP="007C2B73">
      <w:pPr>
        <w:kinsoku w:val="0"/>
        <w:autoSpaceDE w:val="0"/>
        <w:autoSpaceDN w:val="0"/>
        <w:adjustRightInd w:val="0"/>
        <w:jc w:val="both"/>
      </w:pPr>
      <w:r w:rsidRPr="00DE5B94">
        <w:t>12.1. Довідка у довільній формі про наявність в Учасника фінансової спроможності, яка підтверджується фінансовою звітністю - Копія «Балансу» та копія «Звіту про фінансові результати» (для юридичних осіб) або «Фінансового звіту суб’єкта малого підприємництва» (для суб’єктів підприємницької діяльності – фізичних осіб та юридичних осіб – суб’єктів мікро- та малого підприємництва) за 2021 рік.</w:t>
      </w:r>
    </w:p>
    <w:p w:rsidR="007C2B73" w:rsidRPr="00DE5B94" w:rsidRDefault="007C2B73" w:rsidP="007C2B73">
      <w:pPr>
        <w:kinsoku w:val="0"/>
        <w:autoSpaceDE w:val="0"/>
        <w:autoSpaceDN w:val="0"/>
        <w:adjustRightInd w:val="0"/>
        <w:jc w:val="both"/>
      </w:pPr>
      <w:r w:rsidRPr="00DE5B94">
        <w:t>13.Наявність на балансіпідприємства собак:</w:t>
      </w:r>
    </w:p>
    <w:p w:rsidR="007C2B73" w:rsidRPr="00DE5B94" w:rsidRDefault="007C2B73" w:rsidP="007C2B73">
      <w:pPr>
        <w:kinsoku w:val="0"/>
        <w:autoSpaceDE w:val="0"/>
        <w:autoSpaceDN w:val="0"/>
        <w:adjustRightInd w:val="0"/>
        <w:jc w:val="both"/>
        <w:rPr>
          <w:spacing w:val="-12"/>
        </w:rPr>
      </w:pPr>
      <w:r w:rsidRPr="00DE5B94">
        <w:t>13.1. Довідка в довільній формі про наявність на балансі в Учасника собак, порода яких повинна бути підтверджена Кінологічною спілкою України, у кількості не менше двох. На підтвердження цієї інформації надати на кожну із собак, зазначену в довідці, копії наступних документів: договір купівлі-продажу/оренди собак, відривний талон метрики цуценяти, форми затвердженої Міжнародноюкінологічноюфедерацією, та виданий Кінологічною спілкою України, ветеринарні паспорти. Крім цього, в Учасника повинен бути дійсний на момент подачі тендерної документації договір страхування відповідальності за шкоду, заподіяну собаками третім особам (підтвердити цей факт наданням копії договору страхування).</w:t>
      </w:r>
    </w:p>
    <w:p w:rsidR="007C2B73" w:rsidRPr="00DE5B94" w:rsidRDefault="007C2B73" w:rsidP="007C2B73">
      <w:pPr>
        <w:jc w:val="both"/>
        <w:rPr>
          <w:b/>
        </w:rPr>
      </w:pPr>
      <w:r w:rsidRPr="00DE5B94">
        <w:rPr>
          <w:b/>
        </w:rPr>
        <w:t>14. Переможець закупівлі під час укладення договору про закупівлю повинен надати:</w:t>
      </w:r>
    </w:p>
    <w:p w:rsidR="007C2B73" w:rsidRPr="00DE5B94" w:rsidRDefault="007C2B73" w:rsidP="007C2B73">
      <w:pPr>
        <w:jc w:val="both"/>
      </w:pPr>
      <w:r w:rsidRPr="00DE5B94">
        <w:t>1) відповідну інформацію про право підписання договору про закупівлю;</w:t>
      </w:r>
    </w:p>
    <w:p w:rsidR="007C2B73" w:rsidRPr="00DE5B94" w:rsidRDefault="007C2B73" w:rsidP="007C2B73">
      <w:pPr>
        <w:jc w:val="both"/>
        <w:rPr>
          <w:color w:val="FF0000"/>
        </w:rPr>
      </w:pPr>
      <w:r w:rsidRPr="00DE5B94">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w:t>
      </w:r>
      <w:r w:rsidRPr="00DE5B94">
        <w:rPr>
          <w:color w:val="000000" w:themeColor="text1"/>
        </w:rPr>
        <w:t>спрощеної закупівлі.</w:t>
      </w:r>
    </w:p>
    <w:p w:rsidR="007C2B73" w:rsidRPr="00DE5B94" w:rsidRDefault="007C2B73" w:rsidP="007C2B73">
      <w:pPr>
        <w:jc w:val="both"/>
      </w:pPr>
    </w:p>
    <w:p w:rsidR="007C2B73" w:rsidRPr="00DE5B94" w:rsidRDefault="007C2B73" w:rsidP="007C2B73">
      <w:pPr>
        <w:jc w:val="both"/>
        <w:rPr>
          <w:i/>
        </w:rPr>
      </w:pPr>
      <w:r w:rsidRPr="00DE5B94">
        <w:rPr>
          <w:i/>
        </w:rPr>
        <w:t>Ненадання переможцем закупівлі замовнику документів (інформації) згідно п.14 буде розцінене, як відмова переможця від укладення договору про закупівлю.</w:t>
      </w:r>
    </w:p>
    <w:p w:rsidR="009F4381" w:rsidRDefault="009F4381" w:rsidP="007C2B73">
      <w:pPr>
        <w:spacing w:after="200" w:line="276" w:lineRule="auto"/>
        <w:jc w:val="both"/>
        <w:rPr>
          <w:color w:val="auto"/>
          <w:lang w:val="uk-UA"/>
        </w:rPr>
      </w:pPr>
    </w:p>
    <w:p w:rsidR="009113F0" w:rsidRPr="00AA2988" w:rsidRDefault="009113F0" w:rsidP="00737109">
      <w:pPr>
        <w:pStyle w:val="ac"/>
        <w:shd w:val="clear" w:color="auto" w:fill="FFFFFF"/>
        <w:ind w:left="720"/>
        <w:jc w:val="both"/>
        <w:rPr>
          <w:bCs/>
        </w:rPr>
      </w:pPr>
    </w:p>
    <w:p w:rsidR="000A7471" w:rsidRPr="00FD0AB6" w:rsidRDefault="00737109" w:rsidP="00FD0AB6">
      <w:pPr>
        <w:shd w:val="clear" w:color="auto" w:fill="FFFFFF"/>
        <w:jc w:val="both"/>
        <w:rPr>
          <w:iCs/>
        </w:rPr>
      </w:pPr>
      <w:r w:rsidRPr="00AA2988">
        <w:lastRenderedPageBreak/>
        <w:t xml:space="preserve">- </w:t>
      </w:r>
      <w:r w:rsidR="000A7471" w:rsidRPr="00AA2988">
        <w:t xml:space="preserve">цінову </w:t>
      </w:r>
      <w:r w:rsidR="004257D7" w:rsidRPr="00AA2988">
        <w:t>пропозицію</w:t>
      </w:r>
      <w:r w:rsidRPr="00AA2988">
        <w:t xml:space="preserve"> (подається у вигляді сканованої копії у форматі </w:t>
      </w:r>
      <w:r w:rsidRPr="00FD0AB6">
        <w:rPr>
          <w:lang w:val="en-US"/>
        </w:rPr>
        <w:t>pdf</w:t>
      </w:r>
      <w:r w:rsidRPr="00AA2988">
        <w:t xml:space="preserve"> або </w:t>
      </w:r>
      <w:hyperlink r:id="rId6" w:history="1">
        <w:r w:rsidRPr="00FD0AB6">
          <w:rPr>
            <w:rStyle w:val="a3"/>
            <w:color w:val="auto"/>
          </w:rPr>
          <w:t>jpg</w:t>
        </w:r>
      </w:hyperlink>
      <w:r w:rsidRPr="00FD0AB6">
        <w:rPr>
          <w:rStyle w:val="a3"/>
          <w:color w:val="auto"/>
        </w:rPr>
        <w:t>,</w:t>
      </w:r>
      <w:r w:rsidRPr="00AA2988">
        <w:t xml:space="preserve"> оформлена на фірмовому бланку</w:t>
      </w:r>
      <w:r w:rsidR="000A7471" w:rsidRPr="00AA2988">
        <w:t xml:space="preserve"> учасника</w:t>
      </w:r>
      <w:r w:rsidRPr="00AA2988">
        <w:t xml:space="preserve"> (за наявності)</w:t>
      </w:r>
      <w:r w:rsidR="000A7471" w:rsidRPr="00AA2988">
        <w:t xml:space="preserve"> за формою, навед</w:t>
      </w:r>
      <w:r w:rsidR="005943FC">
        <w:t>еною в Додатку №3 до оголошення</w:t>
      </w:r>
      <w:r w:rsidR="005943FC" w:rsidRPr="00FD0AB6">
        <w:rPr>
          <w:iCs/>
        </w:rPr>
        <w:t>(</w:t>
      </w:r>
      <w:r w:rsidR="000A7471" w:rsidRPr="00FD0AB6">
        <w:rPr>
          <w:iCs/>
        </w:rPr>
        <w:t>учасник не повинен відступати від даної форми</w:t>
      </w:r>
      <w:r w:rsidR="000A7471" w:rsidRPr="00AA2988">
        <w:t>. В ціні пропозиції учасник враховує податки і збори, що сплачуються або мають бути сплачені, витрати на страхування та усі інші витрати. Учасник самостійно несе відповідальність за формування ціни пропозиції</w:t>
      </w:r>
      <w:r w:rsidR="000A7471" w:rsidRPr="00FD0AB6">
        <w:rPr>
          <w:iCs/>
        </w:rPr>
        <w:t>);</w:t>
      </w:r>
    </w:p>
    <w:p w:rsidR="009113F0" w:rsidRPr="00AA2988" w:rsidRDefault="009113F0" w:rsidP="005D4964">
      <w:pPr>
        <w:pStyle w:val="ac"/>
        <w:shd w:val="clear" w:color="auto" w:fill="FFFFFF"/>
        <w:ind w:left="720"/>
        <w:jc w:val="both"/>
        <w:rPr>
          <w:iCs/>
        </w:rPr>
      </w:pPr>
    </w:p>
    <w:p w:rsidR="00BF5A4F" w:rsidRDefault="005B448A" w:rsidP="00801967">
      <w:pPr>
        <w:pStyle w:val="ac"/>
        <w:shd w:val="clear" w:color="auto" w:fill="FFFFFF"/>
        <w:ind w:left="720"/>
        <w:jc w:val="both"/>
      </w:pPr>
      <w:r w:rsidRPr="00AA2988">
        <w:rPr>
          <w:iCs/>
        </w:rPr>
        <w:t xml:space="preserve">- </w:t>
      </w:r>
      <w:r w:rsidR="000A7471" w:rsidRPr="00AA2988">
        <w:t>документальним підтвердженням погодження учасником з інформацією про необхідні технічні, якісні та кількісні характеристики предмета закупівлі, визначених в Додатку №1 до оголошення</w:t>
      </w:r>
      <w:r w:rsidR="00801967" w:rsidRPr="00AA2988">
        <w:t>;</w:t>
      </w:r>
    </w:p>
    <w:p w:rsidR="009113F0" w:rsidRPr="00AA2988" w:rsidRDefault="009113F0" w:rsidP="00801967">
      <w:pPr>
        <w:pStyle w:val="ac"/>
        <w:shd w:val="clear" w:color="auto" w:fill="FFFFFF"/>
        <w:ind w:left="720"/>
        <w:jc w:val="both"/>
      </w:pPr>
    </w:p>
    <w:p w:rsidR="00DC7B5A" w:rsidRDefault="00801967" w:rsidP="00801967">
      <w:pPr>
        <w:pStyle w:val="ac"/>
        <w:shd w:val="clear" w:color="auto" w:fill="FFFFFF"/>
        <w:ind w:left="720"/>
        <w:jc w:val="both"/>
      </w:pPr>
      <w:r>
        <w:t xml:space="preserve">- </w:t>
      </w:r>
      <w:r w:rsidR="000A7471" w:rsidRPr="00E14413">
        <w:t>документальним підтвердженням погодж</w:t>
      </w:r>
      <w:r w:rsidR="000A7471">
        <w:t xml:space="preserve">ення учасником проекту договору викладеного в Додатку </w:t>
      </w:r>
      <w:r w:rsidR="005D4964">
        <w:t>№</w:t>
      </w:r>
      <w:r w:rsidR="000A7471">
        <w:t xml:space="preserve">2 до оголошення </w:t>
      </w:r>
      <w:r w:rsidR="000A7471" w:rsidRPr="00801967">
        <w:rPr>
          <w:rStyle w:val="apple-style-span"/>
          <w:shd w:val="clear" w:color="auto" w:fill="FFFFFF"/>
        </w:rPr>
        <w:t>(</w:t>
      </w:r>
      <w:r w:rsidR="000A7471" w:rsidRPr="00801967">
        <w:rPr>
          <w:bCs/>
          <w:i/>
          <w:iCs/>
        </w:rPr>
        <w:t>положення договору може бути уточнено під час підписання, без зміни істотних вимог до договору)</w:t>
      </w:r>
      <w:r w:rsidR="000A7471">
        <w:t>;</w:t>
      </w:r>
    </w:p>
    <w:p w:rsidR="009113F0" w:rsidRPr="000A7471" w:rsidRDefault="009113F0" w:rsidP="00801967">
      <w:pPr>
        <w:pStyle w:val="ac"/>
        <w:shd w:val="clear" w:color="auto" w:fill="FFFFFF"/>
        <w:ind w:left="720"/>
        <w:jc w:val="both"/>
      </w:pPr>
    </w:p>
    <w:p w:rsidR="00117F21" w:rsidRPr="00307759" w:rsidRDefault="00FD0AB6" w:rsidP="00307759">
      <w:pPr>
        <w:shd w:val="clear" w:color="auto" w:fill="FFFFFF"/>
        <w:ind w:left="709" w:hanging="709"/>
        <w:jc w:val="both"/>
        <w:rPr>
          <w:b/>
          <w:bCs/>
          <w:iCs/>
          <w:lang w:val="uk-UA"/>
        </w:rPr>
      </w:pPr>
      <w:r>
        <w:rPr>
          <w:b/>
          <w:bCs/>
          <w:iCs/>
          <w:color w:val="auto"/>
          <w:lang w:val="uk-UA"/>
        </w:rPr>
        <w:t>19</w:t>
      </w:r>
      <w:r w:rsidR="0030094B" w:rsidRPr="00012BE8">
        <w:rPr>
          <w:b/>
          <w:bCs/>
          <w:iCs/>
          <w:color w:val="auto"/>
        </w:rPr>
        <w:t xml:space="preserve">. </w:t>
      </w:r>
      <w:r w:rsidR="004F684D">
        <w:rPr>
          <w:bCs/>
          <w:iCs/>
          <w:color w:val="auto"/>
          <w:lang w:val="uk-UA"/>
        </w:rPr>
        <w:t>Договір про надання послуг</w:t>
      </w:r>
      <w:r w:rsidR="0030094B" w:rsidRPr="00012BE8">
        <w:rPr>
          <w:bCs/>
          <w:iCs/>
          <w:color w:val="auto"/>
          <w:lang w:val="uk-UA"/>
        </w:rPr>
        <w:t xml:space="preserve"> укладається відповідно до норм Цивільного та Господарського   кодексів України з урахуванням особливостей, визначених цим Законо</w:t>
      </w:r>
      <w:r w:rsidR="000A7471">
        <w:rPr>
          <w:bCs/>
          <w:iCs/>
          <w:color w:val="auto"/>
          <w:lang w:val="uk-UA"/>
        </w:rPr>
        <w:t>м.</w:t>
      </w:r>
      <w:r w:rsidR="000A7471" w:rsidRPr="00012BE8">
        <w:rPr>
          <w:bCs/>
          <w:i/>
          <w:iCs/>
        </w:rPr>
        <w:t>.</w:t>
      </w:r>
    </w:p>
    <w:p w:rsidR="00821EFD" w:rsidRPr="0030094B" w:rsidRDefault="00821EFD" w:rsidP="0030094B">
      <w:pPr>
        <w:pStyle w:val="ac"/>
        <w:shd w:val="clear" w:color="auto" w:fill="FFFFFF"/>
        <w:ind w:left="720"/>
        <w:jc w:val="both"/>
        <w:rPr>
          <w:rStyle w:val="apple-style-span"/>
        </w:rPr>
      </w:pPr>
      <w:r>
        <w:t xml:space="preserve">Учасник повинен надати Замовнику підписаний договір у </w:t>
      </w:r>
      <w:r w:rsidR="00FD0AB6">
        <w:t xml:space="preserve"> триденний  термін</w:t>
      </w:r>
      <w:r>
        <w:t xml:space="preserve">  з дня опублікування повідомлення про намір укласти договір. У ра</w:t>
      </w:r>
      <w:r w:rsidR="002E4099">
        <w:t xml:space="preserve">зі невиконання зазначеної умови Замовник має право визнати </w:t>
      </w:r>
      <w:r w:rsidR="002D30E4">
        <w:t>це, як</w:t>
      </w:r>
      <w:r w:rsidR="002E4099">
        <w:t xml:space="preserve"> відмовуУчасника </w:t>
      </w:r>
      <w:r>
        <w:t>від укладення договору про закупівлю</w:t>
      </w:r>
      <w:r w:rsidR="002E4099">
        <w:t xml:space="preserve"> та відхилити його пропозицію</w:t>
      </w:r>
      <w:r>
        <w:t>.</w:t>
      </w:r>
    </w:p>
    <w:p w:rsidR="00DC7B5A" w:rsidRPr="00732C5B" w:rsidRDefault="007204A3" w:rsidP="00737109">
      <w:pPr>
        <w:shd w:val="clear" w:color="auto" w:fill="FFFFFF"/>
        <w:jc w:val="both"/>
        <w:rPr>
          <w:highlight w:val="yellow"/>
          <w:shd w:val="clear" w:color="auto" w:fill="FFFFFF"/>
          <w:lang w:val="uk-UA"/>
        </w:rPr>
      </w:pPr>
      <w:r>
        <w:rPr>
          <w:rStyle w:val="apple-style-span"/>
          <w:b/>
          <w:color w:val="auto"/>
          <w:shd w:val="clear" w:color="auto" w:fill="FFFFFF"/>
          <w:lang w:val="uk-UA"/>
        </w:rPr>
        <w:t>2</w:t>
      </w:r>
      <w:r w:rsidR="00FD0AB6">
        <w:rPr>
          <w:rStyle w:val="apple-style-span"/>
          <w:b/>
          <w:color w:val="auto"/>
          <w:shd w:val="clear" w:color="auto" w:fill="FFFFFF"/>
          <w:lang w:val="uk-UA"/>
        </w:rPr>
        <w:t>0</w:t>
      </w:r>
      <w:r w:rsidR="00737109" w:rsidRPr="00012BE8">
        <w:rPr>
          <w:rStyle w:val="apple-style-span"/>
          <w:b/>
          <w:color w:val="auto"/>
          <w:shd w:val="clear" w:color="auto" w:fill="FFFFFF"/>
          <w:lang w:val="uk-UA"/>
        </w:rPr>
        <w:t>.</w:t>
      </w:r>
      <w:r w:rsidR="00DC7B5A" w:rsidRPr="00732C5B">
        <w:rPr>
          <w:lang w:val="uk-UA"/>
        </w:rPr>
        <w:t>Інша інформація.</w:t>
      </w:r>
    </w:p>
    <w:p w:rsidR="00DC7B5A" w:rsidRDefault="00DC7B5A" w:rsidP="000A7471">
      <w:pPr>
        <w:tabs>
          <w:tab w:val="left" w:pos="709"/>
        </w:tabs>
        <w:ind w:left="709" w:right="21"/>
        <w:jc w:val="both"/>
        <w:rPr>
          <w:lang w:val="uk-UA"/>
        </w:rPr>
      </w:pPr>
      <w:r w:rsidRPr="002A716E">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sidR="002A716E">
        <w:rPr>
          <w:lang w:val="uk-UA"/>
        </w:rPr>
        <w:t>умовам</w:t>
      </w:r>
      <w:r w:rsidR="002D197E" w:rsidRPr="002A716E">
        <w:rPr>
          <w:lang w:val="uk-UA"/>
        </w:rPr>
        <w:t xml:space="preserve">, </w:t>
      </w:r>
      <w:r w:rsidR="003B22FE">
        <w:rPr>
          <w:lang w:val="uk-UA"/>
        </w:rPr>
        <w:t>визначеним</w:t>
      </w:r>
      <w:r w:rsidR="002D197E" w:rsidRPr="002A716E">
        <w:rPr>
          <w:lang w:val="uk-UA"/>
        </w:rPr>
        <w:t xml:space="preserve"> в </w:t>
      </w:r>
      <w:r w:rsidR="00737109">
        <w:rPr>
          <w:lang w:val="uk-UA"/>
        </w:rPr>
        <w:t>оголошенні</w:t>
      </w:r>
      <w:r w:rsidR="003B22FE">
        <w:rPr>
          <w:lang w:val="uk-UA"/>
        </w:rPr>
        <w:t xml:space="preserve"> про  проведення спрощеної закупівлі</w:t>
      </w:r>
      <w:r w:rsidR="002A716E">
        <w:rPr>
          <w:lang w:val="uk-UA"/>
        </w:rPr>
        <w:t>, та вимогам до предмета закупівлі</w:t>
      </w:r>
      <w:r w:rsidR="002D197E" w:rsidRPr="002A716E">
        <w:rPr>
          <w:lang w:val="uk-UA"/>
        </w:rPr>
        <w:t>.</w:t>
      </w:r>
      <w:r w:rsidRPr="00F021C3">
        <w:rPr>
          <w:lang w:val="uk-UA"/>
        </w:rPr>
        <w:t>Після проведення аукціону додатково завантаженою мо</w:t>
      </w:r>
      <w:r w:rsidR="002C52BB" w:rsidRPr="00F021C3">
        <w:rPr>
          <w:lang w:val="uk-UA"/>
        </w:rPr>
        <w:t xml:space="preserve">же бути </w:t>
      </w:r>
      <w:r w:rsidR="00485670" w:rsidRPr="00F021C3">
        <w:rPr>
          <w:lang w:val="uk-UA"/>
        </w:rPr>
        <w:t>форм</w:t>
      </w:r>
      <w:r w:rsidR="00485670">
        <w:rPr>
          <w:lang w:val="uk-UA"/>
        </w:rPr>
        <w:t>а</w:t>
      </w:r>
      <w:r w:rsidRPr="00F021C3">
        <w:rPr>
          <w:lang w:val="uk-UA"/>
        </w:rPr>
        <w:t xml:space="preserve"> «пропозиція»  з новою, зниженою ціною.</w:t>
      </w:r>
    </w:p>
    <w:p w:rsidR="00E96ECE" w:rsidRPr="00E96ECE" w:rsidRDefault="00E96ECE" w:rsidP="000A7471">
      <w:pPr>
        <w:tabs>
          <w:tab w:val="left" w:pos="709"/>
        </w:tabs>
        <w:ind w:left="709" w:right="21"/>
        <w:jc w:val="both"/>
        <w:rPr>
          <w:lang w:val="uk-UA"/>
        </w:rPr>
      </w:pPr>
      <w:r>
        <w:rPr>
          <w:lang w:val="uk-UA"/>
        </w:rPr>
        <w:t xml:space="preserve">Всі документи визначені </w:t>
      </w:r>
      <w:r w:rsidR="00012BE8">
        <w:rPr>
          <w:lang w:val="uk-UA"/>
        </w:rPr>
        <w:t>умовами</w:t>
      </w:r>
      <w:r>
        <w:rPr>
          <w:lang w:val="uk-UA"/>
        </w:rPr>
        <w:t xml:space="preserve"> цієї закупівлі </w:t>
      </w:r>
      <w:r w:rsidRPr="00E14413">
        <w:rPr>
          <w:lang w:val="uk-UA"/>
        </w:rPr>
        <w:t xml:space="preserve">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w:t>
      </w:r>
      <w:r w:rsidR="00012BE8">
        <w:rPr>
          <w:lang w:val="uk-UA"/>
        </w:rPr>
        <w:t>умов даної</w:t>
      </w:r>
      <w:r>
        <w:rPr>
          <w:lang w:val="uk-UA"/>
        </w:rPr>
        <w:t xml:space="preserve"> закупівлі</w:t>
      </w:r>
      <w:r w:rsidRPr="00E14413">
        <w:rPr>
          <w:lang w:val="uk-UA"/>
        </w:rPr>
        <w:t xml:space="preserve">), з копій документів, </w:t>
      </w:r>
      <w:r w:rsidR="00012BE8">
        <w:rPr>
          <w:lang w:val="uk-UA"/>
        </w:rPr>
        <w:t>надання яких вимагається умовами</w:t>
      </w:r>
      <w:r>
        <w:rPr>
          <w:lang w:val="uk-UA"/>
        </w:rPr>
        <w:t xml:space="preserve"> даної закупівлі</w:t>
      </w:r>
      <w:r w:rsidRPr="00E14413">
        <w:rPr>
          <w:lang w:val="uk-UA"/>
        </w:rPr>
        <w:t xml:space="preserve">,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sidR="00012BE8">
        <w:rPr>
          <w:lang w:val="uk-UA"/>
        </w:rPr>
        <w:t>умовами</w:t>
      </w:r>
      <w:r>
        <w:rPr>
          <w:lang w:val="uk-UA"/>
        </w:rPr>
        <w:t xml:space="preserve"> цієї закупівлі</w:t>
      </w:r>
      <w:r w:rsidRPr="00E14413">
        <w:rPr>
          <w:lang w:val="uk-UA"/>
        </w:rPr>
        <w:t>. Документи, що складаються учасником, повинні бути оформлені належним чи</w:t>
      </w:r>
      <w:r w:rsidR="00012BE8">
        <w:rPr>
          <w:lang w:val="uk-UA"/>
        </w:rPr>
        <w:t>ном за підписом учасника.</w:t>
      </w:r>
    </w:p>
    <w:p w:rsidR="00504D98" w:rsidRDefault="00504D98" w:rsidP="00E112E3">
      <w:pPr>
        <w:pStyle w:val="a5"/>
        <w:shd w:val="clear" w:color="auto" w:fill="FFFFFF"/>
        <w:spacing w:before="0" w:beforeAutospacing="0" w:after="0" w:afterAutospacing="0"/>
        <w:jc w:val="both"/>
        <w:rPr>
          <w:color w:val="000000"/>
          <w:sz w:val="6"/>
          <w:szCs w:val="6"/>
        </w:rPr>
      </w:pPr>
      <w:bookmarkStart w:id="0" w:name="h.1ccdge7r4676"/>
      <w:bookmarkStart w:id="1" w:name="h.tyjcwt"/>
      <w:bookmarkEnd w:id="0"/>
      <w:bookmarkEnd w:id="1"/>
    </w:p>
    <w:p w:rsidR="00FD0AB6" w:rsidRDefault="00504D98" w:rsidP="00FD0AB6">
      <w:pPr>
        <w:pStyle w:val="a5"/>
        <w:shd w:val="clear" w:color="auto" w:fill="FFFFFF"/>
        <w:spacing w:before="0" w:beforeAutospacing="0" w:after="0" w:afterAutospacing="0"/>
        <w:ind w:left="426"/>
        <w:jc w:val="both"/>
        <w:rPr>
          <w:b/>
          <w:color w:val="000000"/>
          <w:lang w:val="uk-UA"/>
        </w:rPr>
      </w:pPr>
      <w:r>
        <w:rPr>
          <w:b/>
          <w:color w:val="000000"/>
        </w:rPr>
        <w:t xml:space="preserve">Додатки до </w:t>
      </w:r>
      <w:r w:rsidR="005B3E1E">
        <w:rPr>
          <w:b/>
          <w:color w:val="000000"/>
          <w:lang w:val="uk-UA"/>
        </w:rPr>
        <w:t>оголошення про спрощені закупівлі</w:t>
      </w:r>
      <w:r>
        <w:rPr>
          <w:b/>
          <w:color w:val="000000"/>
        </w:rPr>
        <w:t>:</w:t>
      </w:r>
    </w:p>
    <w:p w:rsidR="005B3E1E" w:rsidRPr="00FD0AB6" w:rsidRDefault="00504D98" w:rsidP="00FD0AB6">
      <w:pPr>
        <w:pStyle w:val="a5"/>
        <w:shd w:val="clear" w:color="auto" w:fill="FFFFFF"/>
        <w:spacing w:before="0" w:beforeAutospacing="0" w:after="0" w:afterAutospacing="0"/>
        <w:ind w:left="426"/>
        <w:jc w:val="both"/>
        <w:rPr>
          <w:b/>
          <w:color w:val="000000"/>
        </w:rPr>
      </w:pPr>
      <w:r>
        <w:rPr>
          <w:color w:val="000000"/>
        </w:rPr>
        <w:t>Додато</w:t>
      </w:r>
      <w:r w:rsidR="005B3E1E">
        <w:rPr>
          <w:color w:val="000000"/>
        </w:rPr>
        <w:t xml:space="preserve">к №1 - </w:t>
      </w:r>
      <w:r w:rsidR="00FD0AB6" w:rsidRPr="00493A88">
        <w:rPr>
          <w:bCs/>
          <w:shd w:val="clear" w:color="auto" w:fill="FFFFFF"/>
          <w:lang w:val="uk-UA"/>
        </w:rPr>
        <w:t xml:space="preserve">Інформація про </w:t>
      </w:r>
      <w:r w:rsidR="00FD0AB6">
        <w:rPr>
          <w:bCs/>
          <w:shd w:val="clear" w:color="auto" w:fill="FFFFFF"/>
          <w:lang w:val="uk-UA"/>
        </w:rPr>
        <w:t xml:space="preserve">надання </w:t>
      </w:r>
      <w:r w:rsidR="00D57597">
        <w:rPr>
          <w:bCs/>
          <w:shd w:val="clear" w:color="auto" w:fill="FFFFFF"/>
          <w:lang w:val="uk-UA"/>
        </w:rPr>
        <w:t xml:space="preserve">послуг </w:t>
      </w:r>
      <w:r w:rsidR="002A716E">
        <w:rPr>
          <w:bCs/>
          <w:szCs w:val="24"/>
          <w:shd w:val="clear" w:color="auto" w:fill="FFFFFF"/>
          <w:lang w:val="uk-UA"/>
        </w:rPr>
        <w:t>(</w:t>
      </w:r>
      <w:r w:rsidR="00E35398">
        <w:rPr>
          <w:bCs/>
          <w:szCs w:val="24"/>
          <w:shd w:val="clear" w:color="auto" w:fill="FFFFFF"/>
          <w:lang w:val="uk-UA"/>
        </w:rPr>
        <w:t>технічні вимоги)</w:t>
      </w:r>
    </w:p>
    <w:p w:rsidR="00504D98" w:rsidRDefault="00375F98" w:rsidP="002A716E">
      <w:pPr>
        <w:pStyle w:val="a5"/>
        <w:shd w:val="clear" w:color="auto" w:fill="FFFFFF"/>
        <w:spacing w:before="0" w:beforeAutospacing="0" w:after="0" w:afterAutospacing="0"/>
        <w:ind w:left="426"/>
        <w:jc w:val="both"/>
        <w:rPr>
          <w:color w:val="000000"/>
        </w:rPr>
      </w:pPr>
      <w:r>
        <w:rPr>
          <w:color w:val="000000"/>
        </w:rPr>
        <w:t xml:space="preserve">Додаток № </w:t>
      </w:r>
      <w:r w:rsidR="00951C29">
        <w:rPr>
          <w:color w:val="000000"/>
          <w:lang w:val="uk-UA"/>
        </w:rPr>
        <w:t>2</w:t>
      </w:r>
      <w:r w:rsidR="00504D98">
        <w:rPr>
          <w:color w:val="000000"/>
        </w:rPr>
        <w:t xml:space="preserve"> – </w:t>
      </w:r>
      <w:r w:rsidR="00A1260E">
        <w:rPr>
          <w:color w:val="000000"/>
          <w:lang w:val="uk-UA"/>
        </w:rPr>
        <w:t>Проє</w:t>
      </w:r>
      <w:r w:rsidR="00FF6E66">
        <w:rPr>
          <w:color w:val="000000"/>
          <w:lang w:val="uk-UA"/>
        </w:rPr>
        <w:t xml:space="preserve">кт </w:t>
      </w:r>
      <w:r w:rsidR="00FF6E66">
        <w:rPr>
          <w:color w:val="000000"/>
        </w:rPr>
        <w:t>Догов</w:t>
      </w:r>
      <w:r w:rsidR="00FF6E66">
        <w:rPr>
          <w:color w:val="000000"/>
          <w:lang w:val="uk-UA"/>
        </w:rPr>
        <w:t>ору</w:t>
      </w:r>
      <w:r w:rsidR="00504D98">
        <w:rPr>
          <w:color w:val="000000"/>
        </w:rPr>
        <w:t>.</w:t>
      </w:r>
    </w:p>
    <w:p w:rsidR="00E32387" w:rsidRPr="009D6613" w:rsidRDefault="00504D98" w:rsidP="009D6613">
      <w:pPr>
        <w:pStyle w:val="a5"/>
        <w:shd w:val="clear" w:color="auto" w:fill="FFFFFF"/>
        <w:spacing w:before="0" w:beforeAutospacing="0" w:after="0" w:afterAutospacing="0"/>
        <w:ind w:left="426"/>
        <w:jc w:val="both"/>
        <w:rPr>
          <w:color w:val="000000"/>
        </w:rPr>
      </w:pPr>
      <w:r>
        <w:rPr>
          <w:color w:val="000000"/>
        </w:rPr>
        <w:t>Д</w:t>
      </w:r>
      <w:r w:rsidR="00375F98">
        <w:rPr>
          <w:color w:val="000000"/>
        </w:rPr>
        <w:t xml:space="preserve">одаток № </w:t>
      </w:r>
      <w:r w:rsidR="00951C29">
        <w:rPr>
          <w:color w:val="000000"/>
          <w:lang w:val="uk-UA"/>
        </w:rPr>
        <w:t>3</w:t>
      </w:r>
      <w:r w:rsidR="006C0403">
        <w:rPr>
          <w:color w:val="000000"/>
        </w:rPr>
        <w:t xml:space="preserve"> – Форма </w:t>
      </w:r>
      <w:r w:rsidR="006C0403">
        <w:rPr>
          <w:color w:val="000000"/>
          <w:lang w:val="uk-UA"/>
        </w:rPr>
        <w:t>«</w:t>
      </w:r>
      <w:r w:rsidR="000A7471">
        <w:rPr>
          <w:color w:val="000000"/>
          <w:lang w:val="uk-UA"/>
        </w:rPr>
        <w:t xml:space="preserve">Цінова </w:t>
      </w:r>
      <w:r w:rsidR="006C0403">
        <w:rPr>
          <w:color w:val="000000"/>
          <w:lang w:val="uk-UA"/>
        </w:rPr>
        <w:t>П</w:t>
      </w:r>
      <w:r w:rsidR="006C0403">
        <w:rPr>
          <w:color w:val="000000"/>
        </w:rPr>
        <w:t>ропозиці</w:t>
      </w:r>
      <w:r w:rsidR="009D6613">
        <w:rPr>
          <w:color w:val="000000"/>
          <w:lang w:val="uk-UA"/>
        </w:rPr>
        <w:t>я</w:t>
      </w:r>
    </w:p>
    <w:p w:rsidR="00E32387" w:rsidRDefault="00E32387" w:rsidP="00E112E3">
      <w:pPr>
        <w:pStyle w:val="HTML"/>
        <w:shd w:val="clear" w:color="auto" w:fill="FFFFFF"/>
        <w:ind w:firstLine="6237"/>
        <w:rPr>
          <w:rFonts w:ascii="Times New Roman" w:hAnsi="Times New Roman"/>
          <w:sz w:val="24"/>
          <w:szCs w:val="24"/>
        </w:rPr>
      </w:pPr>
    </w:p>
    <w:p w:rsidR="00E32387" w:rsidRDefault="00E32387"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E32387" w:rsidRDefault="00E32387" w:rsidP="00E112E3">
      <w:pPr>
        <w:pStyle w:val="HTML"/>
        <w:shd w:val="clear" w:color="auto" w:fill="FFFFFF"/>
        <w:ind w:firstLine="6237"/>
        <w:rPr>
          <w:rFonts w:ascii="Times New Roman" w:hAnsi="Times New Roman"/>
          <w:sz w:val="24"/>
          <w:szCs w:val="24"/>
        </w:rPr>
      </w:pPr>
    </w:p>
    <w:p w:rsidR="00FD6F99" w:rsidRDefault="00FD6F99" w:rsidP="00E112E3">
      <w:pPr>
        <w:pStyle w:val="HTML"/>
        <w:shd w:val="clear" w:color="auto" w:fill="FFFFFF"/>
        <w:ind w:firstLine="6237"/>
        <w:rPr>
          <w:rFonts w:ascii="Times New Roman" w:hAnsi="Times New Roman"/>
          <w:sz w:val="24"/>
          <w:szCs w:val="24"/>
        </w:rPr>
      </w:pPr>
    </w:p>
    <w:p w:rsidR="00FD6F99" w:rsidRDefault="00FD6F99" w:rsidP="00E112E3">
      <w:pPr>
        <w:pStyle w:val="HTML"/>
        <w:shd w:val="clear" w:color="auto" w:fill="FFFFFF"/>
        <w:ind w:firstLine="6237"/>
        <w:rPr>
          <w:rFonts w:ascii="Times New Roman" w:hAnsi="Times New Roman"/>
          <w:sz w:val="24"/>
          <w:szCs w:val="24"/>
        </w:rPr>
      </w:pPr>
    </w:p>
    <w:p w:rsidR="00FD6F99" w:rsidRDefault="00FD6F99" w:rsidP="00E112E3">
      <w:pPr>
        <w:pStyle w:val="HTML"/>
        <w:shd w:val="clear" w:color="auto" w:fill="FFFFFF"/>
        <w:ind w:firstLine="6237"/>
        <w:rPr>
          <w:rFonts w:ascii="Times New Roman" w:hAnsi="Times New Roman"/>
          <w:sz w:val="24"/>
          <w:szCs w:val="24"/>
        </w:rPr>
      </w:pPr>
    </w:p>
    <w:p w:rsidR="00FD6F99" w:rsidRDefault="00FD6F99" w:rsidP="00E112E3">
      <w:pPr>
        <w:pStyle w:val="HTML"/>
        <w:shd w:val="clear" w:color="auto" w:fill="FFFFFF"/>
        <w:ind w:firstLine="6237"/>
        <w:rPr>
          <w:rFonts w:ascii="Times New Roman" w:hAnsi="Times New Roman"/>
          <w:sz w:val="24"/>
          <w:szCs w:val="24"/>
        </w:rPr>
      </w:pPr>
    </w:p>
    <w:p w:rsidR="00FD6F99" w:rsidRDefault="00FD6F99" w:rsidP="00E112E3">
      <w:pPr>
        <w:pStyle w:val="HTML"/>
        <w:shd w:val="clear" w:color="auto" w:fill="FFFFFF"/>
        <w:ind w:firstLine="6237"/>
        <w:rPr>
          <w:rFonts w:ascii="Times New Roman" w:hAnsi="Times New Roman"/>
          <w:sz w:val="24"/>
          <w:szCs w:val="24"/>
        </w:rPr>
      </w:pPr>
    </w:p>
    <w:p w:rsidR="00504D98" w:rsidRDefault="00504D98" w:rsidP="00E112E3">
      <w:pPr>
        <w:pStyle w:val="HTML"/>
        <w:shd w:val="clear" w:color="auto" w:fill="FFFFFF"/>
        <w:ind w:firstLine="6237"/>
        <w:rPr>
          <w:rFonts w:ascii="Times New Roman" w:hAnsi="Times New Roman"/>
          <w:sz w:val="24"/>
          <w:szCs w:val="24"/>
        </w:rPr>
      </w:pPr>
      <w:r>
        <w:rPr>
          <w:rFonts w:ascii="Times New Roman" w:hAnsi="Times New Roman"/>
          <w:sz w:val="24"/>
          <w:szCs w:val="24"/>
        </w:rPr>
        <w:lastRenderedPageBreak/>
        <w:t xml:space="preserve">Додаток №1 до </w:t>
      </w:r>
      <w:r w:rsidR="002750BB">
        <w:rPr>
          <w:rFonts w:ascii="Times New Roman" w:hAnsi="Times New Roman"/>
          <w:sz w:val="24"/>
          <w:szCs w:val="24"/>
        </w:rPr>
        <w:t>оголошення</w:t>
      </w:r>
    </w:p>
    <w:p w:rsidR="00504D98" w:rsidRPr="00CA33DA" w:rsidRDefault="005B3E1E" w:rsidP="00CA33DA">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про</w:t>
      </w:r>
      <w:r w:rsidR="00504D98">
        <w:rPr>
          <w:rFonts w:ascii="Times New Roman" w:hAnsi="Times New Roman"/>
          <w:sz w:val="24"/>
          <w:szCs w:val="24"/>
        </w:rPr>
        <w:t xml:space="preserve"> проведення</w:t>
      </w:r>
      <w:r w:rsidR="00164D3D">
        <w:rPr>
          <w:rFonts w:ascii="Times New Roman" w:hAnsi="Times New Roman"/>
          <w:sz w:val="24"/>
          <w:szCs w:val="24"/>
        </w:rPr>
        <w:t>спрощеної</w:t>
      </w:r>
      <w:r>
        <w:rPr>
          <w:rFonts w:ascii="Times New Roman" w:hAnsi="Times New Roman"/>
          <w:sz w:val="24"/>
          <w:szCs w:val="24"/>
        </w:rPr>
        <w:t xml:space="preserve"> закупівлі </w:t>
      </w:r>
    </w:p>
    <w:p w:rsidR="00D2333A" w:rsidRPr="00D2333A" w:rsidRDefault="00D2333A" w:rsidP="00D2333A">
      <w:pPr>
        <w:widowControl w:val="0"/>
        <w:shd w:val="clear" w:color="auto" w:fill="FFFFFF"/>
        <w:tabs>
          <w:tab w:val="left" w:pos="7860"/>
        </w:tabs>
        <w:outlineLvl w:val="0"/>
        <w:rPr>
          <w:b/>
          <w:caps/>
          <w:lang w:val="uk-UA"/>
        </w:rPr>
      </w:pPr>
      <w:bookmarkStart w:id="2" w:name="_Toc86735312"/>
      <w:bookmarkStart w:id="3" w:name="_Toc89588198"/>
      <w:bookmarkStart w:id="4" w:name="_Toc190675057"/>
      <w:bookmarkStart w:id="5" w:name="_Toc191360589"/>
      <w:bookmarkStart w:id="6" w:name="_Toc273092487"/>
    </w:p>
    <w:p w:rsidR="00D2333A" w:rsidRDefault="00D2333A" w:rsidP="00D2333A">
      <w:pPr>
        <w:widowControl w:val="0"/>
        <w:shd w:val="clear" w:color="auto" w:fill="FFFFFF"/>
        <w:tabs>
          <w:tab w:val="left" w:pos="7860"/>
        </w:tabs>
        <w:outlineLvl w:val="0"/>
        <w:rPr>
          <w:b/>
          <w:caps/>
          <w:lang w:val="uk-UA"/>
        </w:rPr>
      </w:pPr>
    </w:p>
    <w:bookmarkEnd w:id="2"/>
    <w:bookmarkEnd w:id="3"/>
    <w:bookmarkEnd w:id="4"/>
    <w:bookmarkEnd w:id="5"/>
    <w:bookmarkEnd w:id="6"/>
    <w:p w:rsidR="00DB4A61" w:rsidRPr="00EE79D8" w:rsidRDefault="00DB4A61" w:rsidP="00DB4A61">
      <w:pPr>
        <w:ind w:left="425" w:firstLine="850"/>
        <w:jc w:val="center"/>
        <w:rPr>
          <w:b/>
        </w:rPr>
      </w:pPr>
      <w:r w:rsidRPr="00EE79D8">
        <w:rPr>
          <w:b/>
        </w:rPr>
        <w:t>Інформація про технічні, якісні та кількісні характеристики предмету закупівлі</w:t>
      </w:r>
    </w:p>
    <w:p w:rsidR="00DB4A61" w:rsidRPr="004C2CC4" w:rsidRDefault="004028D5" w:rsidP="00DB4A61">
      <w:pPr>
        <w:ind w:firstLine="850"/>
        <w:jc w:val="both"/>
        <w:rPr>
          <w:color w:val="FF0000"/>
        </w:rPr>
      </w:pPr>
      <w:r w:rsidRPr="00524B78">
        <w:rPr>
          <w:b/>
        </w:rPr>
        <w:t>ДК 021:2015 - 79710000-4 –«Охоронні послуги»</w:t>
      </w:r>
      <w:r w:rsidRPr="00524B78">
        <w:t>,</w:t>
      </w:r>
    </w:p>
    <w:p w:rsidR="00DB4A61" w:rsidRPr="004C2CC4" w:rsidRDefault="00DB4A61" w:rsidP="00DB4A61">
      <w:pPr>
        <w:ind w:firstLine="850"/>
        <w:jc w:val="both"/>
        <w:rPr>
          <w:color w:val="FF0000"/>
        </w:rPr>
      </w:pPr>
      <w:r w:rsidRPr="00F82F96">
        <w:t>ОхоронніпослугиповиннінадаватисьУчасникомвідповідно до вимог Закону України «Про охороннудіяльність», постанови КабінетуМіністрів України «Про затвердженняЛіцензійних умов провадженняохоронноїдіяльності» від 18.11.2015 №960 та іншихнормативнихактів, щорегулюютьвідповідний вид господарськоїдіяльності.</w:t>
      </w:r>
    </w:p>
    <w:p w:rsidR="00DB4A61" w:rsidRPr="00A87AD7" w:rsidRDefault="00DB4A61" w:rsidP="00DB4A61">
      <w:pPr>
        <w:ind w:firstLine="850"/>
        <w:jc w:val="both"/>
      </w:pPr>
      <w:r w:rsidRPr="00A87AD7">
        <w:t>Учасник повинен матидіючу</w:t>
      </w:r>
      <w:r>
        <w:t>протягомвсього строку наданняпослуг</w:t>
      </w:r>
      <w:r w:rsidRPr="00A87AD7">
        <w:t>ліцензію на провадженняохоронноїдіяльності у відповідності до вимог Закону України «Про ліцензуваннявидівгосподарськоїдіяльності» та надатиїї</w:t>
      </w:r>
      <w:r>
        <w:t>в</w:t>
      </w:r>
      <w:r w:rsidRPr="00A87AD7">
        <w:t>складітендерноїпропозиції, абонадатиінформацію у довільнійформі з посиланням на відомостіщодоотриманнятакоїліцензії, якщовідомостімістяться</w:t>
      </w:r>
      <w:r>
        <w:t>у</w:t>
      </w:r>
      <w:r w:rsidRPr="00A87AD7">
        <w:t>відкритомудоступі</w:t>
      </w:r>
      <w:r>
        <w:t>згідно закону</w:t>
      </w:r>
      <w:r w:rsidRPr="00A87AD7">
        <w:t>.</w:t>
      </w:r>
    </w:p>
    <w:p w:rsidR="00DB4A61" w:rsidRPr="004C2CC4" w:rsidRDefault="00DB4A61" w:rsidP="00DB4A61">
      <w:pPr>
        <w:ind w:firstLine="850"/>
        <w:jc w:val="both"/>
        <w:rPr>
          <w:b/>
          <w:color w:val="FF0000"/>
        </w:rPr>
      </w:pPr>
    </w:p>
    <w:p w:rsidR="00DB4A61" w:rsidRPr="00802BD1" w:rsidRDefault="00DB4A61" w:rsidP="00DB4A61">
      <w:pPr>
        <w:jc w:val="center"/>
        <w:rPr>
          <w:b/>
        </w:rPr>
      </w:pPr>
      <w:r w:rsidRPr="00EB687A">
        <w:rPr>
          <w:b/>
        </w:rPr>
        <w:t>ТЕХНІЧНЕ ЗАВДАННЯ</w:t>
      </w:r>
    </w:p>
    <w:p w:rsidR="00DB4A61" w:rsidRPr="00981892" w:rsidRDefault="00DB4A61" w:rsidP="00DB4A61">
      <w:pPr>
        <w:rPr>
          <w:b/>
          <w:bCs/>
        </w:rPr>
      </w:pPr>
      <w:r w:rsidRPr="00981892">
        <w:rPr>
          <w:b/>
          <w:bCs/>
        </w:rPr>
        <w:t>Розділ I. Зведена інформація про предмет закупівлі і технічні вимоги</w:t>
      </w:r>
    </w:p>
    <w:p w:rsidR="00DB4A61" w:rsidRDefault="00DB4A61" w:rsidP="00DB4A61">
      <w:pPr>
        <w:jc w:val="right"/>
        <w:rPr>
          <w:i/>
          <w:iCs/>
          <w:color w:val="121212"/>
          <w:lang w:val="uk-UA"/>
        </w:rPr>
      </w:pPr>
      <w:r w:rsidRPr="00981892">
        <w:rPr>
          <w:i/>
          <w:iCs/>
          <w:color w:val="121212"/>
        </w:rPr>
        <w:t>Таблиця 1</w:t>
      </w:r>
    </w:p>
    <w:p w:rsidR="00133E7B" w:rsidRPr="00133E7B" w:rsidRDefault="00133E7B" w:rsidP="00DB4A61">
      <w:pPr>
        <w:jc w:val="right"/>
        <w:rPr>
          <w:i/>
          <w:iCs/>
          <w:color w:val="121212"/>
          <w:lang w:val="uk-UA"/>
        </w:rPr>
      </w:pPr>
    </w:p>
    <w:tbl>
      <w:tblPr>
        <w:tblW w:w="9808" w:type="dxa"/>
        <w:tblInd w:w="2" w:type="dxa"/>
        <w:tblBorders>
          <w:top w:val="single" w:sz="12" w:space="0" w:color="000000"/>
          <w:left w:val="single" w:sz="12" w:space="0" w:color="000000"/>
          <w:bottom w:val="single" w:sz="12" w:space="0" w:color="000000"/>
          <w:right w:val="single" w:sz="12" w:space="0" w:color="000000"/>
        </w:tblBorders>
        <w:tblLayout w:type="fixed"/>
        <w:tblLook w:val="01E0"/>
      </w:tblPr>
      <w:tblGrid>
        <w:gridCol w:w="540"/>
        <w:gridCol w:w="3580"/>
        <w:gridCol w:w="1728"/>
        <w:gridCol w:w="1800"/>
        <w:gridCol w:w="2160"/>
      </w:tblGrid>
      <w:tr w:rsidR="00DB4A61" w:rsidRPr="00981892" w:rsidTr="00972A4A">
        <w:tc>
          <w:tcPr>
            <w:tcW w:w="540" w:type="dxa"/>
            <w:tcBorders>
              <w:top w:val="single" w:sz="12" w:space="0" w:color="000000"/>
            </w:tcBorders>
            <w:shd w:val="solid" w:color="000000" w:fill="FFFFFF"/>
          </w:tcPr>
          <w:p w:rsidR="00DB4A61" w:rsidRPr="00981892" w:rsidRDefault="00DB4A61" w:rsidP="00972A4A">
            <w:pPr>
              <w:rPr>
                <w:color w:val="FFFFFF"/>
              </w:rPr>
            </w:pPr>
            <w:r w:rsidRPr="00981892">
              <w:rPr>
                <w:color w:val="FFFFFF"/>
              </w:rPr>
              <w:t>№ п/п</w:t>
            </w:r>
          </w:p>
        </w:tc>
        <w:tc>
          <w:tcPr>
            <w:tcW w:w="3580" w:type="dxa"/>
            <w:tcBorders>
              <w:top w:val="single" w:sz="12" w:space="0" w:color="000000"/>
            </w:tcBorders>
            <w:shd w:val="solid" w:color="000000" w:fill="FFFFFF"/>
          </w:tcPr>
          <w:p w:rsidR="00DB4A61" w:rsidRPr="00981892" w:rsidRDefault="00DB4A61" w:rsidP="00972A4A">
            <w:pPr>
              <w:jc w:val="center"/>
              <w:rPr>
                <w:b/>
                <w:bCs/>
                <w:caps/>
                <w:color w:val="FFFFFF"/>
              </w:rPr>
            </w:pPr>
            <w:r w:rsidRPr="00981892">
              <w:rPr>
                <w:b/>
                <w:bCs/>
                <w:caps/>
                <w:color w:val="FFFFFF"/>
              </w:rPr>
              <w:t>Найменування предмета закупівлі</w:t>
            </w:r>
          </w:p>
        </w:tc>
        <w:tc>
          <w:tcPr>
            <w:tcW w:w="1728" w:type="dxa"/>
            <w:tcBorders>
              <w:top w:val="single" w:sz="12" w:space="0" w:color="000000"/>
            </w:tcBorders>
            <w:shd w:val="solid" w:color="000000" w:fill="FFFFFF"/>
          </w:tcPr>
          <w:p w:rsidR="00DB4A61" w:rsidRPr="00981892" w:rsidRDefault="00DB4A61" w:rsidP="00972A4A">
            <w:pPr>
              <w:jc w:val="center"/>
              <w:rPr>
                <w:b/>
                <w:bCs/>
                <w:caps/>
                <w:color w:val="FFFFFF"/>
              </w:rPr>
            </w:pPr>
            <w:r w:rsidRPr="00981892">
              <w:rPr>
                <w:b/>
                <w:bCs/>
                <w:caps/>
                <w:color w:val="FFFFFF"/>
              </w:rPr>
              <w:t>Обсяг у разі закупівлі</w:t>
            </w:r>
          </w:p>
        </w:tc>
        <w:tc>
          <w:tcPr>
            <w:tcW w:w="1800" w:type="dxa"/>
            <w:tcBorders>
              <w:top w:val="single" w:sz="12" w:space="0" w:color="000000"/>
            </w:tcBorders>
            <w:shd w:val="solid" w:color="000000" w:fill="FFFFFF"/>
          </w:tcPr>
          <w:p w:rsidR="00DB4A61" w:rsidRPr="00981892" w:rsidRDefault="00DB4A61" w:rsidP="00972A4A">
            <w:pPr>
              <w:jc w:val="center"/>
              <w:rPr>
                <w:b/>
                <w:bCs/>
                <w:caps/>
                <w:color w:val="FFFFFF"/>
              </w:rPr>
            </w:pPr>
            <w:r w:rsidRPr="00981892">
              <w:rPr>
                <w:b/>
                <w:bCs/>
                <w:caps/>
                <w:color w:val="FFFFFF"/>
              </w:rPr>
              <w:t xml:space="preserve">Спосіб надання послуг </w:t>
            </w:r>
          </w:p>
        </w:tc>
        <w:tc>
          <w:tcPr>
            <w:tcW w:w="2160" w:type="dxa"/>
            <w:tcBorders>
              <w:top w:val="single" w:sz="12" w:space="0" w:color="000000"/>
            </w:tcBorders>
            <w:shd w:val="solid" w:color="000000" w:fill="FFFFFF"/>
          </w:tcPr>
          <w:p w:rsidR="00DB4A61" w:rsidRPr="00981892" w:rsidRDefault="00DB4A61" w:rsidP="00972A4A">
            <w:pPr>
              <w:jc w:val="center"/>
              <w:rPr>
                <w:b/>
                <w:bCs/>
                <w:caps/>
                <w:color w:val="FFFFFF"/>
              </w:rPr>
            </w:pPr>
            <w:r w:rsidRPr="00981892">
              <w:rPr>
                <w:b/>
                <w:bCs/>
                <w:caps/>
                <w:color w:val="FFFFFF"/>
              </w:rPr>
              <w:t>Період надання послуг(и)</w:t>
            </w:r>
          </w:p>
        </w:tc>
      </w:tr>
      <w:tr w:rsidR="00DB4A61" w:rsidRPr="00981892" w:rsidTr="00972A4A">
        <w:trPr>
          <w:trHeight w:val="150"/>
        </w:trPr>
        <w:tc>
          <w:tcPr>
            <w:tcW w:w="540" w:type="dxa"/>
            <w:tcBorders>
              <w:bottom w:val="single" w:sz="12" w:space="0" w:color="000000"/>
            </w:tcBorders>
          </w:tcPr>
          <w:p w:rsidR="00DB4A61" w:rsidRPr="00981892" w:rsidRDefault="00DB4A61" w:rsidP="00972A4A">
            <w:r w:rsidRPr="00981892">
              <w:t>1.</w:t>
            </w:r>
          </w:p>
        </w:tc>
        <w:tc>
          <w:tcPr>
            <w:tcW w:w="3580" w:type="dxa"/>
            <w:tcBorders>
              <w:bottom w:val="single" w:sz="12" w:space="0" w:color="000000"/>
            </w:tcBorders>
          </w:tcPr>
          <w:p w:rsidR="00DB4A61" w:rsidRPr="00981892" w:rsidRDefault="00DB4A61" w:rsidP="00972A4A">
            <w:pPr>
              <w:pStyle w:val="rvps14"/>
              <w:spacing w:before="0" w:beforeAutospacing="0" w:after="0" w:afterAutospacing="0"/>
              <w:textAlignment w:val="baseline"/>
              <w:rPr>
                <w:rFonts w:ascii="Times New Roman" w:hAnsi="Times New Roman" w:cs="Times New Roman"/>
                <w:b/>
                <w:bCs/>
              </w:rPr>
            </w:pPr>
            <w:r w:rsidRPr="00981892">
              <w:rPr>
                <w:rFonts w:ascii="Times New Roman" w:hAnsi="Times New Roman" w:cs="Times New Roman"/>
                <w:b/>
                <w:bCs/>
              </w:rPr>
              <w:t>Охоронні послуги</w:t>
            </w:r>
          </w:p>
          <w:p w:rsidR="00DB4A61" w:rsidRPr="00D0170A" w:rsidRDefault="00DB4A61" w:rsidP="00972A4A">
            <w:pPr>
              <w:rPr>
                <w:b/>
                <w:bCs/>
              </w:rPr>
            </w:pPr>
            <w:r w:rsidRPr="00981892">
              <w:rPr>
                <w:b/>
                <w:bCs/>
              </w:rPr>
              <w:t xml:space="preserve">Вул. </w:t>
            </w:r>
            <w:r w:rsidRPr="00D0170A">
              <w:rPr>
                <w:b/>
                <w:bCs/>
              </w:rPr>
              <w:t>________</w:t>
            </w:r>
          </w:p>
          <w:p w:rsidR="00DB4A61" w:rsidRPr="00981892" w:rsidRDefault="00DB4A61" w:rsidP="00972A4A">
            <w:pPr>
              <w:rPr>
                <w:b/>
                <w:bCs/>
              </w:rPr>
            </w:pPr>
            <w:r w:rsidRPr="00981892">
              <w:rPr>
                <w:b/>
                <w:bCs/>
              </w:rPr>
              <w:t xml:space="preserve">у м. Полтава»  </w:t>
            </w:r>
          </w:p>
          <w:p w:rsidR="00DB4A61" w:rsidRPr="00981892" w:rsidRDefault="00DB4A61" w:rsidP="00972A4A">
            <w:pPr>
              <w:rPr>
                <w:b/>
                <w:bCs/>
              </w:rPr>
            </w:pPr>
          </w:p>
          <w:p w:rsidR="00DB4A61" w:rsidRPr="00981892" w:rsidRDefault="00DB4A61" w:rsidP="00972A4A">
            <w:pPr>
              <w:rPr>
                <w:i/>
                <w:iCs/>
              </w:rPr>
            </w:pPr>
            <w:r w:rsidRPr="00981892">
              <w:rPr>
                <w:i/>
                <w:iCs/>
              </w:rPr>
              <w:t>з</w:t>
            </w:r>
            <w:r>
              <w:rPr>
                <w:i/>
                <w:iCs/>
              </w:rPr>
              <w:t>гідно коду ДК 021:2015</w:t>
            </w:r>
            <w:r w:rsidRPr="00981892">
              <w:rPr>
                <w:i/>
                <w:iCs/>
              </w:rPr>
              <w:t xml:space="preserve"> – 79710000-4 - Охоронні послуги</w:t>
            </w:r>
          </w:p>
        </w:tc>
        <w:tc>
          <w:tcPr>
            <w:tcW w:w="1728" w:type="dxa"/>
            <w:tcBorders>
              <w:bottom w:val="single" w:sz="12" w:space="0" w:color="000000"/>
            </w:tcBorders>
          </w:tcPr>
          <w:p w:rsidR="00DB4A61" w:rsidRPr="00981892" w:rsidRDefault="00DB4A61" w:rsidP="00972A4A">
            <w:pPr>
              <w:ind w:left="-108" w:right="-108"/>
              <w:rPr>
                <w:b/>
                <w:bCs/>
              </w:rPr>
            </w:pPr>
            <w:r w:rsidRPr="00981892">
              <w:rPr>
                <w:b/>
                <w:bCs/>
              </w:rPr>
              <w:t xml:space="preserve">     1 послуга</w:t>
            </w:r>
          </w:p>
          <w:p w:rsidR="00DB4A61" w:rsidRPr="00981892" w:rsidRDefault="00DB4A61" w:rsidP="00972A4A">
            <w:pPr>
              <w:ind w:left="-108" w:right="-108"/>
              <w:rPr>
                <w:b/>
                <w:bCs/>
              </w:rPr>
            </w:pPr>
          </w:p>
        </w:tc>
        <w:tc>
          <w:tcPr>
            <w:tcW w:w="1800" w:type="dxa"/>
            <w:tcBorders>
              <w:bottom w:val="single" w:sz="12" w:space="0" w:color="000000"/>
            </w:tcBorders>
          </w:tcPr>
          <w:p w:rsidR="00DB4A61" w:rsidRPr="00981892" w:rsidRDefault="00DB4A61" w:rsidP="00972A4A">
            <w:pPr>
              <w:rPr>
                <w:b/>
                <w:bCs/>
              </w:rPr>
            </w:pPr>
            <w:r w:rsidRPr="00981892">
              <w:rPr>
                <w:b/>
                <w:bCs/>
              </w:rPr>
              <w:t>власними силами учасника-переможця</w:t>
            </w:r>
          </w:p>
        </w:tc>
        <w:tc>
          <w:tcPr>
            <w:tcW w:w="2160" w:type="dxa"/>
            <w:tcBorders>
              <w:bottom w:val="single" w:sz="12" w:space="0" w:color="000000"/>
            </w:tcBorders>
          </w:tcPr>
          <w:p w:rsidR="00DB4A61" w:rsidRPr="00981892" w:rsidRDefault="00DB4A61" w:rsidP="00972A4A">
            <w:r w:rsidRPr="00981892">
              <w:t>протягом строку визначеного умовами Договору</w:t>
            </w:r>
          </w:p>
          <w:p w:rsidR="00DB4A61" w:rsidRPr="00981892" w:rsidRDefault="00DB4A61" w:rsidP="00972A4A">
            <w:r w:rsidRPr="00981892">
              <w:t>(до</w:t>
            </w:r>
            <w:r w:rsidR="00794701">
              <w:rPr>
                <w:lang w:val="uk-UA"/>
              </w:rPr>
              <w:t>21</w:t>
            </w:r>
            <w:r w:rsidR="00794701">
              <w:t>.1</w:t>
            </w:r>
            <w:r w:rsidR="00794701">
              <w:rPr>
                <w:lang w:val="uk-UA"/>
              </w:rPr>
              <w:t>1</w:t>
            </w:r>
            <w:r>
              <w:t xml:space="preserve">.2022 </w:t>
            </w:r>
            <w:r w:rsidRPr="00981892">
              <w:t>року, якщо іншого строку не визначено умовами Договору)</w:t>
            </w:r>
          </w:p>
        </w:tc>
      </w:tr>
    </w:tbl>
    <w:p w:rsidR="00DB4A61" w:rsidRPr="00981892" w:rsidRDefault="00DB4A61" w:rsidP="00DB4A61">
      <w:pPr>
        <w:ind w:left="709" w:hanging="709"/>
        <w:jc w:val="right"/>
        <w:rPr>
          <w:i/>
          <w:iCs/>
        </w:rPr>
      </w:pPr>
      <w:r w:rsidRPr="00981892">
        <w:rPr>
          <w:i/>
          <w:iCs/>
        </w:rPr>
        <w:t>Таблиця 2</w:t>
      </w:r>
    </w:p>
    <w:tbl>
      <w:tblPr>
        <w:tblW w:w="9764" w:type="dxa"/>
        <w:tblInd w:w="2" w:type="dxa"/>
        <w:tblBorders>
          <w:top w:val="single" w:sz="12" w:space="0" w:color="000000"/>
          <w:left w:val="single" w:sz="12" w:space="0" w:color="000000"/>
          <w:bottom w:val="single" w:sz="12" w:space="0" w:color="000000"/>
          <w:right w:val="single" w:sz="12" w:space="0" w:color="000000"/>
        </w:tblBorders>
        <w:tblLayout w:type="fixed"/>
        <w:tblLook w:val="0020"/>
      </w:tblPr>
      <w:tblGrid>
        <w:gridCol w:w="1603"/>
        <w:gridCol w:w="4265"/>
        <w:gridCol w:w="3896"/>
      </w:tblGrid>
      <w:tr w:rsidR="00DB4A61" w:rsidRPr="00981892" w:rsidTr="00972A4A">
        <w:trPr>
          <w:trHeight w:val="1386"/>
        </w:trPr>
        <w:tc>
          <w:tcPr>
            <w:tcW w:w="1603" w:type="dxa"/>
            <w:tcBorders>
              <w:top w:val="single" w:sz="12" w:space="0" w:color="000000"/>
            </w:tcBorders>
            <w:shd w:val="clear" w:color="auto" w:fill="000000"/>
          </w:tcPr>
          <w:p w:rsidR="00DB4A61" w:rsidRPr="00981892" w:rsidRDefault="00DB4A61" w:rsidP="00972A4A">
            <w:pPr>
              <w:autoSpaceDE w:val="0"/>
              <w:autoSpaceDN w:val="0"/>
              <w:adjustRightInd w:val="0"/>
              <w:jc w:val="center"/>
              <w:rPr>
                <w:b/>
                <w:bCs/>
                <w:color w:val="FFFFFF"/>
                <w:lang w:eastAsia="uk-UA"/>
              </w:rPr>
            </w:pPr>
          </w:p>
          <w:p w:rsidR="00DB4A61" w:rsidRPr="00981892" w:rsidRDefault="00DB4A61" w:rsidP="00972A4A">
            <w:pPr>
              <w:autoSpaceDE w:val="0"/>
              <w:autoSpaceDN w:val="0"/>
              <w:adjustRightInd w:val="0"/>
              <w:jc w:val="center"/>
              <w:rPr>
                <w:b/>
                <w:bCs/>
                <w:color w:val="FFFFFF"/>
                <w:lang w:eastAsia="uk-UA"/>
              </w:rPr>
            </w:pPr>
            <w:r w:rsidRPr="00981892">
              <w:rPr>
                <w:b/>
                <w:bCs/>
                <w:color w:val="FFFFFF"/>
                <w:lang w:eastAsia="uk-UA"/>
              </w:rPr>
              <w:t>№ об’єкту</w:t>
            </w:r>
          </w:p>
          <w:p w:rsidR="00DB4A61" w:rsidRPr="00981892" w:rsidRDefault="00DB4A61" w:rsidP="00972A4A">
            <w:pPr>
              <w:autoSpaceDE w:val="0"/>
              <w:autoSpaceDN w:val="0"/>
              <w:adjustRightInd w:val="0"/>
              <w:jc w:val="center"/>
              <w:rPr>
                <w:b/>
                <w:bCs/>
                <w:color w:val="FFFFFF"/>
                <w:lang w:eastAsia="uk-UA"/>
              </w:rPr>
            </w:pPr>
          </w:p>
        </w:tc>
        <w:tc>
          <w:tcPr>
            <w:tcW w:w="4265" w:type="dxa"/>
            <w:tcBorders>
              <w:top w:val="single" w:sz="12" w:space="0" w:color="000000"/>
            </w:tcBorders>
            <w:shd w:val="clear" w:color="auto" w:fill="000000"/>
          </w:tcPr>
          <w:p w:rsidR="00DB4A61" w:rsidRPr="00981892" w:rsidRDefault="00DB4A61" w:rsidP="00972A4A">
            <w:pPr>
              <w:autoSpaceDE w:val="0"/>
              <w:autoSpaceDN w:val="0"/>
              <w:adjustRightInd w:val="0"/>
              <w:jc w:val="center"/>
              <w:rPr>
                <w:b/>
                <w:bCs/>
                <w:color w:val="FFFFFF"/>
                <w:lang w:eastAsia="uk-UA"/>
              </w:rPr>
            </w:pPr>
          </w:p>
          <w:p w:rsidR="00DB4A61" w:rsidRPr="00981892" w:rsidRDefault="00DB4A61" w:rsidP="00972A4A">
            <w:pPr>
              <w:autoSpaceDE w:val="0"/>
              <w:autoSpaceDN w:val="0"/>
              <w:adjustRightInd w:val="0"/>
              <w:jc w:val="center"/>
              <w:rPr>
                <w:b/>
                <w:bCs/>
                <w:color w:val="FFFFFF"/>
                <w:lang w:eastAsia="uk-UA"/>
              </w:rPr>
            </w:pPr>
            <w:r w:rsidRPr="00981892">
              <w:rPr>
                <w:b/>
                <w:bCs/>
                <w:color w:val="FFFFFF"/>
                <w:lang w:eastAsia="uk-UA"/>
              </w:rPr>
              <w:t>Назва об’єкту</w:t>
            </w:r>
          </w:p>
          <w:p w:rsidR="00DB4A61" w:rsidRPr="00981892" w:rsidRDefault="00DB4A61" w:rsidP="00972A4A">
            <w:pPr>
              <w:autoSpaceDE w:val="0"/>
              <w:autoSpaceDN w:val="0"/>
              <w:adjustRightInd w:val="0"/>
              <w:jc w:val="center"/>
              <w:rPr>
                <w:b/>
                <w:bCs/>
                <w:color w:val="FFFFFF"/>
                <w:lang w:eastAsia="uk-UA"/>
              </w:rPr>
            </w:pPr>
          </w:p>
        </w:tc>
        <w:tc>
          <w:tcPr>
            <w:tcW w:w="3896" w:type="dxa"/>
            <w:tcBorders>
              <w:top w:val="single" w:sz="12" w:space="0" w:color="000000"/>
            </w:tcBorders>
            <w:shd w:val="clear" w:color="auto" w:fill="000000"/>
          </w:tcPr>
          <w:p w:rsidR="00DB4A61" w:rsidRPr="00981892" w:rsidRDefault="00DB4A61" w:rsidP="00972A4A">
            <w:pPr>
              <w:autoSpaceDE w:val="0"/>
              <w:autoSpaceDN w:val="0"/>
              <w:adjustRightInd w:val="0"/>
              <w:jc w:val="center"/>
              <w:rPr>
                <w:b/>
                <w:bCs/>
                <w:color w:val="FFFFFF"/>
                <w:lang w:eastAsia="uk-UA"/>
              </w:rPr>
            </w:pPr>
          </w:p>
          <w:p w:rsidR="00DB4A61" w:rsidRPr="00981892" w:rsidRDefault="00DB4A61" w:rsidP="00972A4A">
            <w:pPr>
              <w:autoSpaceDE w:val="0"/>
              <w:autoSpaceDN w:val="0"/>
              <w:adjustRightInd w:val="0"/>
              <w:jc w:val="center"/>
              <w:rPr>
                <w:b/>
                <w:bCs/>
                <w:color w:val="FFFFFF"/>
                <w:lang w:eastAsia="uk-UA"/>
              </w:rPr>
            </w:pPr>
            <w:r w:rsidRPr="00981892">
              <w:rPr>
                <w:b/>
                <w:bCs/>
                <w:color w:val="FFFFFF"/>
                <w:lang w:eastAsia="uk-UA"/>
              </w:rPr>
              <w:t>Режим охорони</w:t>
            </w:r>
          </w:p>
          <w:p w:rsidR="00DB4A61" w:rsidRPr="00981892" w:rsidRDefault="00DB4A61" w:rsidP="00972A4A">
            <w:pPr>
              <w:autoSpaceDE w:val="0"/>
              <w:autoSpaceDN w:val="0"/>
              <w:adjustRightInd w:val="0"/>
              <w:jc w:val="center"/>
              <w:rPr>
                <w:b/>
                <w:bCs/>
                <w:color w:val="FFFFFF"/>
                <w:lang w:eastAsia="uk-UA"/>
              </w:rPr>
            </w:pPr>
            <w:r w:rsidRPr="00981892">
              <w:rPr>
                <w:b/>
                <w:bCs/>
                <w:color w:val="FFFFFF"/>
                <w:lang w:eastAsia="uk-UA"/>
              </w:rPr>
              <w:t>(час охорони)</w:t>
            </w:r>
          </w:p>
        </w:tc>
      </w:tr>
      <w:tr w:rsidR="00DB4A61" w:rsidRPr="00981892" w:rsidTr="00972A4A">
        <w:trPr>
          <w:trHeight w:val="888"/>
        </w:trPr>
        <w:tc>
          <w:tcPr>
            <w:tcW w:w="1603" w:type="dxa"/>
            <w:tcBorders>
              <w:bottom w:val="single" w:sz="4" w:space="0" w:color="auto"/>
            </w:tcBorders>
          </w:tcPr>
          <w:p w:rsidR="00DB4A61" w:rsidRPr="00981892" w:rsidRDefault="00DB4A61" w:rsidP="00972A4A">
            <w:pPr>
              <w:autoSpaceDE w:val="0"/>
              <w:autoSpaceDN w:val="0"/>
              <w:adjustRightInd w:val="0"/>
              <w:jc w:val="center"/>
              <w:rPr>
                <w:b/>
                <w:bCs/>
                <w:lang w:eastAsia="uk-UA"/>
              </w:rPr>
            </w:pPr>
            <w:r w:rsidRPr="00981892">
              <w:rPr>
                <w:b/>
                <w:bCs/>
                <w:lang w:eastAsia="uk-UA"/>
              </w:rPr>
              <w:t>Об’єкт №1</w:t>
            </w:r>
          </w:p>
          <w:p w:rsidR="00DB4A61" w:rsidRPr="00981892" w:rsidRDefault="00DB4A61" w:rsidP="00972A4A">
            <w:pPr>
              <w:autoSpaceDE w:val="0"/>
              <w:autoSpaceDN w:val="0"/>
              <w:adjustRightInd w:val="0"/>
              <w:jc w:val="center"/>
              <w:rPr>
                <w:b/>
                <w:bCs/>
                <w:lang w:eastAsia="uk-UA"/>
              </w:rPr>
            </w:pPr>
            <w:r w:rsidRPr="00981892">
              <w:rPr>
                <w:b/>
                <w:bCs/>
                <w:lang w:eastAsia="uk-UA"/>
              </w:rPr>
              <w:t>(одна особа</w:t>
            </w:r>
            <w:r>
              <w:rPr>
                <w:b/>
                <w:bCs/>
                <w:lang w:eastAsia="uk-UA"/>
              </w:rPr>
              <w:t xml:space="preserve"> у зміну</w:t>
            </w:r>
            <w:r w:rsidRPr="00981892">
              <w:rPr>
                <w:b/>
                <w:bCs/>
                <w:lang w:eastAsia="uk-UA"/>
              </w:rPr>
              <w:t>)</w:t>
            </w:r>
          </w:p>
        </w:tc>
        <w:tc>
          <w:tcPr>
            <w:tcW w:w="4265" w:type="dxa"/>
            <w:tcBorders>
              <w:bottom w:val="single" w:sz="4" w:space="0" w:color="auto"/>
            </w:tcBorders>
          </w:tcPr>
          <w:p w:rsidR="00DB4A61" w:rsidRPr="00981892" w:rsidRDefault="007E7841" w:rsidP="00972A4A">
            <w:pPr>
              <w:autoSpaceDE w:val="0"/>
              <w:autoSpaceDN w:val="0"/>
              <w:adjustRightInd w:val="0"/>
              <w:rPr>
                <w:i/>
                <w:iCs/>
                <w:lang w:eastAsia="uk-UA"/>
              </w:rPr>
            </w:pPr>
            <w:r>
              <w:t>Ву</w:t>
            </w:r>
            <w:r>
              <w:rPr>
                <w:lang w:val="uk-UA"/>
              </w:rPr>
              <w:t>л.О.Гончара 27 а</w:t>
            </w:r>
            <w:r w:rsidR="00DB4A61" w:rsidRPr="00981892">
              <w:t xml:space="preserve">, м. Полтава </w:t>
            </w:r>
          </w:p>
          <w:p w:rsidR="00DB4A61" w:rsidRPr="00981892" w:rsidRDefault="00DB4A61" w:rsidP="00972A4A">
            <w:pPr>
              <w:autoSpaceDE w:val="0"/>
              <w:autoSpaceDN w:val="0"/>
              <w:adjustRightInd w:val="0"/>
              <w:rPr>
                <w:i/>
                <w:iCs/>
                <w:lang w:eastAsia="uk-UA"/>
              </w:rPr>
            </w:pPr>
          </w:p>
        </w:tc>
        <w:tc>
          <w:tcPr>
            <w:tcW w:w="3896" w:type="dxa"/>
            <w:tcBorders>
              <w:bottom w:val="single" w:sz="4" w:space="0" w:color="auto"/>
            </w:tcBorders>
          </w:tcPr>
          <w:p w:rsidR="00DB4A61" w:rsidRPr="00981892" w:rsidRDefault="00DB4A61" w:rsidP="00972A4A">
            <w:pPr>
              <w:autoSpaceDE w:val="0"/>
              <w:autoSpaceDN w:val="0"/>
              <w:adjustRightInd w:val="0"/>
              <w:jc w:val="center"/>
              <w:rPr>
                <w:lang w:eastAsia="uk-UA"/>
              </w:rPr>
            </w:pPr>
            <w:r w:rsidRPr="007E7841">
              <w:rPr>
                <w:lang w:eastAsia="uk-UA"/>
              </w:rPr>
              <w:t>08</w:t>
            </w:r>
            <w:r w:rsidRPr="00981892">
              <w:rPr>
                <w:lang w:eastAsia="uk-UA"/>
              </w:rPr>
              <w:t>.00 год. до 8.00 год.</w:t>
            </w:r>
          </w:p>
          <w:p w:rsidR="00DB4A61" w:rsidRPr="00981892" w:rsidRDefault="00DB4A61" w:rsidP="00972A4A">
            <w:pPr>
              <w:autoSpaceDE w:val="0"/>
              <w:autoSpaceDN w:val="0"/>
              <w:adjustRightInd w:val="0"/>
              <w:jc w:val="center"/>
              <w:rPr>
                <w:lang w:eastAsia="uk-UA"/>
              </w:rPr>
            </w:pPr>
            <w:r w:rsidRPr="00981892">
              <w:rPr>
                <w:lang w:eastAsia="uk-UA"/>
              </w:rPr>
              <w:t>(</w:t>
            </w:r>
            <w:r w:rsidRPr="00981892">
              <w:rPr>
                <w:b/>
                <w:bCs/>
                <w:lang w:eastAsia="uk-UA"/>
              </w:rPr>
              <w:t>щоденно</w:t>
            </w:r>
            <w:r w:rsidRPr="00981892">
              <w:rPr>
                <w:lang w:eastAsia="uk-UA"/>
              </w:rPr>
              <w:t>)</w:t>
            </w:r>
          </w:p>
          <w:p w:rsidR="00DB4A61" w:rsidRPr="00981892" w:rsidRDefault="00DB4A61" w:rsidP="00972A4A">
            <w:pPr>
              <w:autoSpaceDE w:val="0"/>
              <w:autoSpaceDN w:val="0"/>
              <w:adjustRightInd w:val="0"/>
              <w:jc w:val="center"/>
              <w:rPr>
                <w:lang w:eastAsia="uk-UA"/>
              </w:rPr>
            </w:pPr>
          </w:p>
        </w:tc>
      </w:tr>
    </w:tbl>
    <w:p w:rsidR="00DB4A61" w:rsidRPr="00981892" w:rsidRDefault="00DB4A61" w:rsidP="00DB4A61">
      <w:pPr>
        <w:widowControl w:val="0"/>
        <w:tabs>
          <w:tab w:val="left" w:pos="614"/>
          <w:tab w:val="right" w:pos="10262"/>
        </w:tabs>
        <w:rPr>
          <w:b/>
          <w:bCs/>
        </w:rPr>
      </w:pPr>
    </w:p>
    <w:p w:rsidR="00DB4A61" w:rsidRPr="00981892" w:rsidRDefault="00DB4A61" w:rsidP="00DB4A61">
      <w:pPr>
        <w:rPr>
          <w:b/>
          <w:bCs/>
        </w:rPr>
      </w:pPr>
      <w:r w:rsidRPr="00981892">
        <w:rPr>
          <w:b/>
          <w:bCs/>
        </w:rPr>
        <w:t xml:space="preserve">Розділ </w:t>
      </w:r>
      <w:r w:rsidRPr="00981892">
        <w:rPr>
          <w:b/>
          <w:bCs/>
          <w:lang w:val="en-US"/>
        </w:rPr>
        <w:t>II</w:t>
      </w:r>
      <w:r w:rsidRPr="00981892">
        <w:rPr>
          <w:b/>
          <w:bCs/>
        </w:rPr>
        <w:t>. Вимоги до Учасника</w:t>
      </w:r>
    </w:p>
    <w:p w:rsidR="00DB4A61" w:rsidRPr="00981892" w:rsidRDefault="00DB4A61" w:rsidP="00DB4A61">
      <w:pPr>
        <w:spacing w:after="100"/>
        <w:ind w:firstLine="540"/>
        <w:jc w:val="both"/>
      </w:pPr>
      <w:r w:rsidRPr="00981892">
        <w:t>Охорона об'єкта повинна здійснюватись шляхом виконання наступних функцій:</w:t>
      </w:r>
    </w:p>
    <w:p w:rsidR="00DB4A61" w:rsidRPr="00981892" w:rsidRDefault="00DB4A61" w:rsidP="00DB4A61">
      <w:pPr>
        <w:tabs>
          <w:tab w:val="left" w:pos="284"/>
        </w:tabs>
        <w:jc w:val="both"/>
      </w:pPr>
      <w:r w:rsidRPr="00981892">
        <w:t>1.Несе повну матеріальну відповідальність за втрату (нестачу) або пошкодження матеріальних цінностей, які знаходяться на території об′єкту охорони Замовника, а також за недоторканість об′єкту, якщо не доведе, що це сталося внаслідок умислу чи грубої необережності Замовника.</w:t>
      </w:r>
    </w:p>
    <w:p w:rsidR="00DB4A61" w:rsidRPr="00981892" w:rsidRDefault="00DB4A61" w:rsidP="00DB4A61">
      <w:pPr>
        <w:tabs>
          <w:tab w:val="left" w:pos="284"/>
        </w:tabs>
        <w:ind w:firstLine="180"/>
        <w:jc w:val="both"/>
      </w:pPr>
      <w:r w:rsidRPr="00981892">
        <w:t>2.Прийняти Об′єкт під охорону і здійснювати її силами виставлених на пости охоронців.</w:t>
      </w:r>
    </w:p>
    <w:p w:rsidR="00DB4A61" w:rsidRPr="00981892" w:rsidRDefault="00DB4A61" w:rsidP="00DB4A61">
      <w:pPr>
        <w:tabs>
          <w:tab w:val="left" w:pos="284"/>
        </w:tabs>
        <w:ind w:firstLine="180"/>
        <w:jc w:val="both"/>
      </w:pPr>
      <w:r w:rsidRPr="00981892">
        <w:t>3.Забезпечувати охорону майна Замовника від крадіжки або іншої втрати чи пошкодження, не допускати проникнення сторонніх осіб на територію і в приміщення</w:t>
      </w:r>
      <w:proofErr w:type="gramStart"/>
      <w:r w:rsidRPr="00981892">
        <w:t xml:space="preserve"> О</w:t>
      </w:r>
      <w:proofErr w:type="gramEnd"/>
      <w:r w:rsidRPr="00981892">
        <w:t>б′єкта, попереджати і усувати правопорушення на Об′єкті, а саме:</w:t>
      </w:r>
    </w:p>
    <w:p w:rsidR="00DB4A61" w:rsidRPr="00981892" w:rsidRDefault="00DB4A61" w:rsidP="00DB4A61">
      <w:pPr>
        <w:tabs>
          <w:tab w:val="left" w:pos="284"/>
        </w:tabs>
        <w:ind w:firstLine="181"/>
        <w:jc w:val="both"/>
      </w:pPr>
      <w:r w:rsidRPr="00981892">
        <w:tab/>
      </w:r>
      <w:r w:rsidRPr="00981892">
        <w:tab/>
        <w:t>- виявляти, запобігати та припиняти несанкціоновані проникнення на</w:t>
      </w:r>
      <w:proofErr w:type="gramStart"/>
      <w:r w:rsidRPr="00981892">
        <w:t xml:space="preserve"> О</w:t>
      </w:r>
      <w:proofErr w:type="gramEnd"/>
      <w:r w:rsidRPr="00981892">
        <w:t>б′єкт охорони;</w:t>
      </w:r>
    </w:p>
    <w:p w:rsidR="00DB4A61" w:rsidRPr="00981892" w:rsidRDefault="00DB4A61" w:rsidP="00DB4A61">
      <w:pPr>
        <w:tabs>
          <w:tab w:val="left" w:pos="284"/>
        </w:tabs>
        <w:ind w:firstLine="181"/>
        <w:jc w:val="both"/>
      </w:pPr>
      <w:r w:rsidRPr="00981892">
        <w:lastRenderedPageBreak/>
        <w:tab/>
      </w:r>
      <w:r w:rsidRPr="00981892">
        <w:tab/>
        <w:t>- виявляти, запобігати та припиняти перебування осіб, яким не надано відповідних повноважень на</w:t>
      </w:r>
      <w:proofErr w:type="gramStart"/>
      <w:r w:rsidRPr="00981892">
        <w:t xml:space="preserve"> О</w:t>
      </w:r>
      <w:proofErr w:type="gramEnd"/>
      <w:r w:rsidRPr="00981892">
        <w:t>б′єкті охорони;</w:t>
      </w:r>
    </w:p>
    <w:p w:rsidR="00DB4A61" w:rsidRPr="00981892" w:rsidRDefault="00DB4A61" w:rsidP="00DB4A61">
      <w:pPr>
        <w:tabs>
          <w:tab w:val="left" w:pos="284"/>
        </w:tabs>
        <w:ind w:firstLine="181"/>
        <w:jc w:val="both"/>
      </w:pPr>
      <w:r w:rsidRPr="00981892">
        <w:tab/>
      </w:r>
      <w:r w:rsidRPr="00981892">
        <w:tab/>
        <w:t>- виявляти, запобігати та припиняти протиправне заволодіння майном на</w:t>
      </w:r>
      <w:proofErr w:type="gramStart"/>
      <w:r w:rsidRPr="00981892">
        <w:t xml:space="preserve"> О</w:t>
      </w:r>
      <w:proofErr w:type="gramEnd"/>
      <w:r w:rsidRPr="00981892">
        <w:t>б′єкті охорони;</w:t>
      </w:r>
    </w:p>
    <w:p w:rsidR="00DB4A61" w:rsidRPr="00981892" w:rsidRDefault="00DB4A61" w:rsidP="00DB4A61">
      <w:pPr>
        <w:tabs>
          <w:tab w:val="left" w:pos="284"/>
        </w:tabs>
        <w:ind w:firstLine="181"/>
        <w:jc w:val="both"/>
      </w:pPr>
      <w:r w:rsidRPr="00981892">
        <w:tab/>
      </w:r>
      <w:r w:rsidRPr="00981892">
        <w:tab/>
        <w:t>- виявляти, запобігати та припиняти протиправне використання майна на</w:t>
      </w:r>
      <w:proofErr w:type="gramStart"/>
      <w:r w:rsidRPr="00981892">
        <w:t xml:space="preserve"> О</w:t>
      </w:r>
      <w:proofErr w:type="gramEnd"/>
      <w:r w:rsidRPr="00981892">
        <w:t>б′єкті охорони;</w:t>
      </w:r>
    </w:p>
    <w:p w:rsidR="00DB4A61" w:rsidRPr="00981892" w:rsidRDefault="00DB4A61" w:rsidP="00DB4A61">
      <w:pPr>
        <w:tabs>
          <w:tab w:val="left" w:pos="284"/>
        </w:tabs>
        <w:ind w:firstLine="181"/>
        <w:jc w:val="both"/>
      </w:pPr>
      <w:r w:rsidRPr="00981892">
        <w:tab/>
      </w:r>
      <w:r w:rsidRPr="00981892">
        <w:tab/>
        <w:t>- виявляти, запобігати та припиняти заподіяння</w:t>
      </w:r>
      <w:proofErr w:type="gramStart"/>
      <w:r w:rsidRPr="00981892">
        <w:t xml:space="preserve"> О</w:t>
      </w:r>
      <w:proofErr w:type="gramEnd"/>
      <w:r w:rsidRPr="00981892">
        <w:t>б′єкту охорони збитків шляхом умисного пошкодження або знищення майна.</w:t>
      </w:r>
    </w:p>
    <w:p w:rsidR="00DB4A61" w:rsidRPr="00981892" w:rsidRDefault="00DB4A61" w:rsidP="00DB4A61">
      <w:pPr>
        <w:tabs>
          <w:tab w:val="left" w:pos="284"/>
        </w:tabs>
        <w:ind w:firstLine="180"/>
        <w:jc w:val="both"/>
      </w:pPr>
      <w:r w:rsidRPr="00981892">
        <w:t>4.Забезпечувати негайний (не пізніше 10 хвилин) приїзд групи швидкого реагування у разі її виклику.</w:t>
      </w:r>
    </w:p>
    <w:p w:rsidR="00DB4A61" w:rsidRPr="00981892" w:rsidRDefault="00DB4A61" w:rsidP="00DB4A61">
      <w:pPr>
        <w:tabs>
          <w:tab w:val="left" w:pos="284"/>
        </w:tabs>
        <w:ind w:firstLine="180"/>
        <w:jc w:val="both"/>
      </w:pPr>
      <w:r w:rsidRPr="00981892">
        <w:t>5.При виявленні охоронцями  ознак проникнення сторонніх осіб на</w:t>
      </w:r>
      <w:proofErr w:type="gramStart"/>
      <w:r w:rsidRPr="00981892">
        <w:t xml:space="preserve"> О</w:t>
      </w:r>
      <w:proofErr w:type="gramEnd"/>
      <w:r w:rsidRPr="00981892">
        <w:t>б′єкт, вживати заходів до їх затримання, здійснювати охорону місця випадку.</w:t>
      </w:r>
    </w:p>
    <w:p w:rsidR="00DB4A61" w:rsidRPr="00802BD1" w:rsidRDefault="00DB4A61" w:rsidP="00DB4A61">
      <w:pPr>
        <w:tabs>
          <w:tab w:val="left" w:pos="284"/>
        </w:tabs>
        <w:ind w:firstLine="180"/>
        <w:jc w:val="both"/>
      </w:pPr>
      <w:r w:rsidRPr="00981892">
        <w:t>6.При виявленні охоронцями чи оперативною групою ознак пожежі, викликати загін пожежної охорони та організувати гасіння пожежі самостійно до приїзду пожежної команди.</w:t>
      </w:r>
    </w:p>
    <w:p w:rsidR="00DB4A61" w:rsidRDefault="00DB4A61" w:rsidP="00DB4A61">
      <w:pPr>
        <w:tabs>
          <w:tab w:val="left" w:pos="284"/>
        </w:tabs>
        <w:ind w:firstLine="180"/>
        <w:jc w:val="both"/>
      </w:pPr>
      <w:r w:rsidRPr="00981892">
        <w:t>7.Забезпечувати дотримання на</w:t>
      </w:r>
      <w:proofErr w:type="gramStart"/>
      <w:r w:rsidRPr="00981892">
        <w:t xml:space="preserve"> О</w:t>
      </w:r>
      <w:proofErr w:type="gramEnd"/>
      <w:r w:rsidRPr="00981892">
        <w:t>б′єкті правил технічної та протипожежної безпеки.</w:t>
      </w:r>
    </w:p>
    <w:p w:rsidR="00DB4A61" w:rsidRPr="00981892" w:rsidRDefault="00DB4A61" w:rsidP="00DB4A61">
      <w:pPr>
        <w:tabs>
          <w:tab w:val="left" w:pos="284"/>
        </w:tabs>
        <w:ind w:firstLine="180"/>
        <w:jc w:val="both"/>
      </w:pPr>
      <w:r w:rsidRPr="00981892">
        <w:t>8.Контролювати своєчасне вимкнення електроосвітлення в приміщеннях та на прилеглій території.</w:t>
      </w:r>
    </w:p>
    <w:p w:rsidR="00DB4A61" w:rsidRPr="00802BD1" w:rsidRDefault="00DB4A61" w:rsidP="00DB4A61">
      <w:pPr>
        <w:tabs>
          <w:tab w:val="left" w:pos="284"/>
        </w:tabs>
        <w:ind w:firstLine="180"/>
        <w:jc w:val="both"/>
      </w:pPr>
      <w:r w:rsidRPr="00981892">
        <w:t>9.Забезпечувати охоронникі</w:t>
      </w:r>
      <w:proofErr w:type="gramStart"/>
      <w:r w:rsidRPr="00981892">
        <w:t>в</w:t>
      </w:r>
      <w:proofErr w:type="gramEnd"/>
      <w:r w:rsidRPr="00981892">
        <w:t xml:space="preserve">  </w:t>
      </w:r>
      <w:proofErr w:type="gramStart"/>
      <w:r w:rsidRPr="00981892">
        <w:t>спец</w:t>
      </w:r>
      <w:proofErr w:type="gramEnd"/>
      <w:r w:rsidRPr="00981892">
        <w:t>іальними засобами (ліхтарі, засоби зв′язку постів тощо), форменим одягом, який має відповідати кліматичним умовам періоду несення служби на посту охорони.</w:t>
      </w:r>
    </w:p>
    <w:p w:rsidR="00DB4A61" w:rsidRPr="00981892" w:rsidRDefault="00DB4A61" w:rsidP="00DB4A61">
      <w:pPr>
        <w:tabs>
          <w:tab w:val="left" w:pos="284"/>
        </w:tabs>
        <w:ind w:firstLine="180"/>
        <w:jc w:val="both"/>
      </w:pPr>
      <w:r w:rsidRPr="00981892">
        <w:t>10.Вести журнал прийому-передачі зміни, а також іншої документації.</w:t>
      </w:r>
    </w:p>
    <w:p w:rsidR="00DB4A61" w:rsidRPr="00981892" w:rsidRDefault="00DB4A61" w:rsidP="00DB4A61">
      <w:pPr>
        <w:tabs>
          <w:tab w:val="left" w:pos="284"/>
        </w:tabs>
        <w:ind w:firstLine="180"/>
        <w:jc w:val="both"/>
      </w:pPr>
      <w:r w:rsidRPr="00981892">
        <w:t>11.Забезпечувати охоронців брелками виклику групи швидкого реагування та засобами індивідуального захисту.</w:t>
      </w:r>
    </w:p>
    <w:p w:rsidR="00DB4A61" w:rsidRPr="00981892" w:rsidRDefault="00DB4A61" w:rsidP="00DB4A61">
      <w:pPr>
        <w:tabs>
          <w:tab w:val="left" w:pos="284"/>
        </w:tabs>
        <w:ind w:firstLine="180"/>
        <w:jc w:val="both"/>
      </w:pPr>
      <w:r w:rsidRPr="00981892">
        <w:t xml:space="preserve">12.Охоронці  повинні відповідати наступним вимогам: чоловіки, не молодші 18 років, здатні за своїм </w:t>
      </w:r>
      <w:proofErr w:type="gramStart"/>
      <w:r w:rsidRPr="00981892">
        <w:t>р</w:t>
      </w:r>
      <w:proofErr w:type="gramEnd"/>
      <w:r w:rsidRPr="00981892">
        <w:t xml:space="preserve">івнем підготовки та морально-діловим якостям, виконувати завдання по підтриманню зразкового громадського порядку на об′єкті, фізично та морально здорові. </w:t>
      </w:r>
    </w:p>
    <w:p w:rsidR="00DB4A61" w:rsidRDefault="00DB4A61" w:rsidP="00DB4A61">
      <w:pPr>
        <w:tabs>
          <w:tab w:val="left" w:pos="284"/>
        </w:tabs>
        <w:ind w:firstLine="180"/>
        <w:jc w:val="both"/>
      </w:pPr>
      <w:r w:rsidRPr="00981892">
        <w:t>13.При необхідності викликати екстренні служби.</w:t>
      </w:r>
    </w:p>
    <w:p w:rsidR="00DB4A61" w:rsidRPr="004D23AF" w:rsidRDefault="00DB4A61" w:rsidP="00DB4A61">
      <w:pPr>
        <w:ind w:firstLine="567"/>
        <w:jc w:val="both"/>
      </w:pPr>
      <w:r w:rsidRPr="004D23AF">
        <w:t>При наданні послуг учасник повинен дотримуватися природоохоронного законодавства та не завдавати шкоди оточуючому середовищу та екології. Учасник у складі своєї пропозиції надає лист-гарантію про вищезазначені умови.</w:t>
      </w:r>
    </w:p>
    <w:p w:rsidR="00DB4A61" w:rsidRDefault="00DB4A61" w:rsidP="00DB4A61">
      <w:pPr>
        <w:ind w:firstLine="567"/>
        <w:jc w:val="both"/>
      </w:pPr>
      <w:r w:rsidRPr="004D23AF">
        <w:t>Охоронники, які безпосередньо задіяні на Об’єкті Замовника, мають бути одягненими в спеціальний (формений) одяг</w:t>
      </w:r>
      <w:r>
        <w:t xml:space="preserve"> відповідної пори року</w:t>
      </w:r>
      <w:r w:rsidRPr="004D23AF">
        <w:t xml:space="preserve">, а також обов'язково мати зовнішні ознаки належності до Виконавця. Всі охоронники повинні бути забезпечені засобами самозахисту (газові балончики, ліхтарі та інше), вільний продаж яких не заборонений чинним законодавством України. </w:t>
      </w:r>
    </w:p>
    <w:p w:rsidR="00DB4A61" w:rsidRPr="00981892" w:rsidRDefault="00DB4A61" w:rsidP="00DB4A61">
      <w:pPr>
        <w:ind w:firstLine="567"/>
        <w:jc w:val="both"/>
      </w:pPr>
    </w:p>
    <w:p w:rsidR="00DB4A61" w:rsidRPr="00981892" w:rsidRDefault="00DB4A61" w:rsidP="00F41097">
      <w:pPr>
        <w:tabs>
          <w:tab w:val="left" w:pos="284"/>
        </w:tabs>
        <w:ind w:firstLine="180"/>
        <w:jc w:val="both"/>
      </w:pPr>
      <w:r w:rsidRPr="00981892">
        <w:t>Керівництво К</w:t>
      </w:r>
      <w:r w:rsidR="00F41097">
        <w:rPr>
          <w:lang w:val="uk-UA"/>
        </w:rPr>
        <w:t>П</w:t>
      </w:r>
      <w:r w:rsidRPr="00981892">
        <w:t xml:space="preserve"> «</w:t>
      </w:r>
      <w:r w:rsidR="00F41097">
        <w:rPr>
          <w:lang w:val="uk-UA"/>
        </w:rPr>
        <w:t>1-а МКЛ ПМР</w:t>
      </w:r>
      <w:r w:rsidRPr="00981892">
        <w:t xml:space="preserve">» має право зняти з чергування співробітника охорони за порушення посадових інструкцій. </w:t>
      </w:r>
    </w:p>
    <w:p w:rsidR="00DB4A61" w:rsidRPr="00981892" w:rsidRDefault="00DB4A61" w:rsidP="00DB4A61">
      <w:pPr>
        <w:tabs>
          <w:tab w:val="left" w:pos="284"/>
        </w:tabs>
        <w:ind w:firstLine="180"/>
        <w:jc w:val="both"/>
      </w:pPr>
      <w:r w:rsidRPr="00981892">
        <w:t xml:space="preserve">У разі відсторонення охоронника за порушення, виконавець повинен негайно здійснити заміну на іншого охоронця. </w:t>
      </w:r>
    </w:p>
    <w:p w:rsidR="00DB4A61" w:rsidRDefault="00DB4A61" w:rsidP="00DB4A61">
      <w:pPr>
        <w:tabs>
          <w:tab w:val="left" w:pos="284"/>
        </w:tabs>
        <w:ind w:firstLine="180"/>
        <w:jc w:val="both"/>
      </w:pPr>
      <w:r w:rsidRPr="00981892">
        <w:t xml:space="preserve">В разі повторних невиконань взятих на себе зобов’язань – замовник залишає за собою право розірвати договір в односторонньому порядку. </w:t>
      </w:r>
    </w:p>
    <w:p w:rsidR="00DB4A61" w:rsidRPr="00C5539C" w:rsidRDefault="00DB4A61" w:rsidP="00DB4A61">
      <w:r>
        <w:br w:type="page"/>
      </w:r>
    </w:p>
    <w:p w:rsidR="00E60B17" w:rsidRPr="00DB4A61" w:rsidRDefault="00E60B17" w:rsidP="001362E2">
      <w:pPr>
        <w:pStyle w:val="HTML"/>
        <w:shd w:val="clear" w:color="auto" w:fill="FFFFFF"/>
        <w:ind w:firstLine="6237"/>
        <w:rPr>
          <w:rFonts w:ascii="Times New Roman" w:hAnsi="Times New Roman"/>
          <w:sz w:val="24"/>
          <w:szCs w:val="24"/>
          <w:lang w:val="ru-RU"/>
        </w:rPr>
      </w:pPr>
    </w:p>
    <w:p w:rsidR="00C61E29" w:rsidRDefault="00C61E29" w:rsidP="001362E2">
      <w:pPr>
        <w:pStyle w:val="HTML"/>
        <w:shd w:val="clear" w:color="auto" w:fill="FFFFFF"/>
        <w:ind w:firstLine="6237"/>
        <w:rPr>
          <w:rFonts w:ascii="Times New Roman" w:hAnsi="Times New Roman"/>
          <w:sz w:val="24"/>
          <w:szCs w:val="24"/>
        </w:rPr>
      </w:pPr>
    </w:p>
    <w:p w:rsidR="00E32387" w:rsidRDefault="00E32387" w:rsidP="00E905E4">
      <w:pPr>
        <w:pStyle w:val="HTML"/>
        <w:shd w:val="clear" w:color="auto" w:fill="FFFFFF"/>
        <w:rPr>
          <w:rFonts w:ascii="Times New Roman" w:hAnsi="Times New Roman"/>
          <w:sz w:val="24"/>
          <w:szCs w:val="24"/>
        </w:rPr>
      </w:pPr>
    </w:p>
    <w:p w:rsidR="001362E2" w:rsidRDefault="00951C29" w:rsidP="001362E2">
      <w:pPr>
        <w:pStyle w:val="HTML"/>
        <w:shd w:val="clear" w:color="auto" w:fill="FFFFFF"/>
        <w:ind w:firstLine="6237"/>
        <w:rPr>
          <w:rFonts w:ascii="Times New Roman" w:hAnsi="Times New Roman"/>
          <w:sz w:val="24"/>
          <w:szCs w:val="24"/>
        </w:rPr>
      </w:pPr>
      <w:r>
        <w:rPr>
          <w:rFonts w:ascii="Times New Roman" w:hAnsi="Times New Roman"/>
          <w:sz w:val="24"/>
          <w:szCs w:val="24"/>
        </w:rPr>
        <w:t>Додаток №2</w:t>
      </w:r>
      <w:r w:rsidR="001362E2">
        <w:rPr>
          <w:rFonts w:ascii="Times New Roman" w:hAnsi="Times New Roman"/>
          <w:sz w:val="24"/>
          <w:szCs w:val="24"/>
        </w:rPr>
        <w:t xml:space="preserve"> до </w:t>
      </w:r>
      <w:r w:rsidR="0060500F">
        <w:rPr>
          <w:rFonts w:ascii="Times New Roman" w:hAnsi="Times New Roman"/>
          <w:sz w:val="24"/>
          <w:szCs w:val="24"/>
        </w:rPr>
        <w:t>оголошення</w:t>
      </w:r>
    </w:p>
    <w:p w:rsidR="005B3E1E" w:rsidRPr="00CA33DA" w:rsidRDefault="00E61F05" w:rsidP="005B3E1E">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 xml:space="preserve">про проведення </w:t>
      </w:r>
      <w:r w:rsidR="00164D3D">
        <w:rPr>
          <w:rFonts w:ascii="Times New Roman" w:hAnsi="Times New Roman"/>
          <w:sz w:val="24"/>
          <w:szCs w:val="24"/>
        </w:rPr>
        <w:t>спрощеної</w:t>
      </w:r>
      <w:r w:rsidR="005B3E1E">
        <w:rPr>
          <w:rFonts w:ascii="Times New Roman" w:hAnsi="Times New Roman"/>
          <w:sz w:val="24"/>
          <w:szCs w:val="24"/>
        </w:rPr>
        <w:t xml:space="preserve"> закупівлі          </w:t>
      </w:r>
    </w:p>
    <w:p w:rsidR="001362E2" w:rsidRDefault="001362E2" w:rsidP="005B3E1E">
      <w:pPr>
        <w:pStyle w:val="HTML"/>
        <w:shd w:val="clear" w:color="auto" w:fill="FFFFFF"/>
        <w:rPr>
          <w:rFonts w:ascii="Times New Roman" w:hAnsi="Times New Roman"/>
          <w:sz w:val="24"/>
          <w:szCs w:val="24"/>
        </w:rPr>
      </w:pPr>
    </w:p>
    <w:p w:rsidR="00C73F30" w:rsidRPr="00C13B69" w:rsidRDefault="00C73F30" w:rsidP="00C73F30">
      <w:pPr>
        <w:jc w:val="center"/>
        <w:rPr>
          <w:b/>
          <w:bCs/>
          <w:lang w:val="uk-UA"/>
        </w:rPr>
      </w:pPr>
      <w:r w:rsidRPr="00C13B69">
        <w:rPr>
          <w:b/>
          <w:bCs/>
          <w:lang w:val="uk-UA"/>
        </w:rPr>
        <w:t>ДОГОВІР № _________</w:t>
      </w:r>
    </w:p>
    <w:p w:rsidR="00C73F30" w:rsidRPr="00C13B69" w:rsidRDefault="00C73F30" w:rsidP="00C73F30">
      <w:pPr>
        <w:jc w:val="center"/>
        <w:rPr>
          <w:b/>
          <w:bCs/>
          <w:lang w:val="uk-UA"/>
        </w:rPr>
      </w:pPr>
      <w:r w:rsidRPr="00C13B69">
        <w:rPr>
          <w:b/>
          <w:bCs/>
          <w:lang w:val="uk-UA"/>
        </w:rPr>
        <w:t>про надання охоронних послуг</w:t>
      </w:r>
    </w:p>
    <w:p w:rsidR="00C73F30" w:rsidRPr="00C13B69"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13B69">
        <w:rPr>
          <w:lang w:val="uk-UA"/>
        </w:rPr>
        <w:t>м. Полтава                                                                                                  «</w:t>
      </w:r>
      <w:r w:rsidRPr="00C13B69">
        <w:rPr>
          <w:u w:val="single"/>
          <w:lang w:val="uk-UA"/>
        </w:rPr>
        <w:t>____</w:t>
      </w:r>
      <w:r w:rsidRPr="00C13B69">
        <w:rPr>
          <w:lang w:val="uk-UA"/>
        </w:rPr>
        <w:t xml:space="preserve">» </w:t>
      </w:r>
      <w:r w:rsidRPr="00C13B69">
        <w:rPr>
          <w:u w:val="single"/>
          <w:lang w:val="uk-UA"/>
        </w:rPr>
        <w:t>________</w:t>
      </w:r>
      <w:r w:rsidRPr="00C13B69">
        <w:rPr>
          <w:lang w:val="uk-UA"/>
        </w:rPr>
        <w:t xml:space="preserve"> 2022</w:t>
      </w:r>
    </w:p>
    <w:p w:rsidR="00C73F30" w:rsidRPr="00C13B69" w:rsidRDefault="00C73F30" w:rsidP="00C73F30">
      <w:pPr>
        <w:ind w:firstLine="720"/>
        <w:jc w:val="both"/>
        <w:rPr>
          <w:b/>
          <w:bCs/>
          <w:lang w:val="uk-UA"/>
        </w:rPr>
      </w:pPr>
    </w:p>
    <w:p w:rsidR="00C73F30" w:rsidRPr="00C13B69" w:rsidRDefault="00C73F30" w:rsidP="00C73F30">
      <w:pPr>
        <w:ind w:firstLine="720"/>
        <w:jc w:val="both"/>
        <w:rPr>
          <w:lang w:val="uk-UA"/>
        </w:rPr>
      </w:pPr>
      <w:r w:rsidRPr="00C13B69">
        <w:rPr>
          <w:b/>
          <w:bCs/>
          <w:lang w:val="uk-UA"/>
        </w:rPr>
        <w:t xml:space="preserve">КОМУНАЛЬНЕ ПІДПРИЄМСТВО «1-а МІСЬКА КЛІНІЧНА ЛІКАРНЯ ПОЛТАВСЬКОЇ МІСЬКОЇ РАДИ», </w:t>
      </w:r>
      <w:r w:rsidRPr="00C13B69">
        <w:rPr>
          <w:lang w:val="uk-UA"/>
        </w:rPr>
        <w:t>в особі директора Селькіної Ганни Борисівни, що діє на підставі Положення (далі – Замовник), з однієї сторони, та</w:t>
      </w:r>
    </w:p>
    <w:p w:rsidR="00C73F30" w:rsidRPr="00524B78" w:rsidRDefault="00C73F30" w:rsidP="00C73F30">
      <w:pPr>
        <w:ind w:firstLine="720"/>
        <w:jc w:val="both"/>
      </w:pPr>
      <w:r w:rsidRPr="00C13B69">
        <w:rPr>
          <w:b/>
          <w:bCs/>
          <w:lang w:val="uk-UA"/>
        </w:rPr>
        <w:t>_____________________________________________________</w:t>
      </w:r>
      <w:r w:rsidRPr="00C13B69">
        <w:rPr>
          <w:lang w:val="uk-UA"/>
        </w:rPr>
        <w:t xml:space="preserve">, в особі _____________________________________ (далі - Виконавець), з іншої сторони, разом </w:t>
      </w:r>
      <w:r w:rsidRPr="00524B78">
        <w:t>– Сторони, уклали цей договір про таке (далі - Договір):</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524B78">
        <w:rPr>
          <w:b/>
          <w:bCs/>
          <w:caps/>
        </w:rPr>
        <w:t>I. Предмет договору</w:t>
      </w:r>
    </w:p>
    <w:p w:rsidR="00C73F30" w:rsidRPr="00524B78" w:rsidRDefault="00C73F30" w:rsidP="00C73F30">
      <w:pPr>
        <w:ind w:firstLine="567"/>
        <w:jc w:val="both"/>
      </w:pPr>
      <w:r w:rsidRPr="00524B78">
        <w:t>1.1. В порядку та на умовах, визначених цим Договором, Виконавець зобов'язується надати послуги охорони за адресою</w:t>
      </w:r>
      <w:proofErr w:type="gramStart"/>
      <w:r>
        <w:t>:</w:t>
      </w:r>
      <w:r w:rsidRPr="00524B78">
        <w:t>в</w:t>
      </w:r>
      <w:proofErr w:type="gramEnd"/>
      <w:r w:rsidRPr="00524B78">
        <w:t xml:space="preserve">ул. Олеся Гончара, 27-а, м. Полтава, 36039, згідно коду </w:t>
      </w:r>
      <w:r w:rsidRPr="00524B78">
        <w:rPr>
          <w:b/>
        </w:rPr>
        <w:t>ДК 021:2015 - 79710000-4 –«Охоронні послуги»</w:t>
      </w:r>
      <w:r w:rsidRPr="00524B78">
        <w:t xml:space="preserve">, а Замовник зобов’язується сплатити отримані послуги на умовах визначених цим Договором. </w:t>
      </w:r>
    </w:p>
    <w:p w:rsidR="00C73F30" w:rsidRDefault="00C73F30" w:rsidP="00C73F30">
      <w:pPr>
        <w:ind w:firstLine="567"/>
        <w:jc w:val="both"/>
      </w:pPr>
      <w:r w:rsidRPr="00524B78">
        <w:t>1.2. Послуги охорони об’єкту здійснюється в дні та години зазначені в Додатку №</w:t>
      </w:r>
      <w:r>
        <w:t>1 до Договору.</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bCs/>
          <w:caps/>
        </w:rPr>
        <w:t xml:space="preserve">II. </w:t>
      </w:r>
      <w:r w:rsidRPr="00524B78">
        <w:rPr>
          <w:b/>
        </w:rPr>
        <w:t>ПОРЯДОК ОХОРОНИ ОБ`ЄКТУ</w:t>
      </w:r>
    </w:p>
    <w:p w:rsidR="00C73F30" w:rsidRPr="00524B78" w:rsidRDefault="00C73F30" w:rsidP="00C73F30">
      <w:pPr>
        <w:ind w:firstLine="567"/>
        <w:jc w:val="both"/>
      </w:pPr>
      <w:r w:rsidRPr="00524B78">
        <w:t>2.1. Система охорони Об'єкта погоджується між Виконавцем та Замовником.</w:t>
      </w:r>
    </w:p>
    <w:p w:rsidR="00C73F30" w:rsidRPr="00524B78" w:rsidRDefault="00C73F30" w:rsidP="00C73F30">
      <w:pPr>
        <w:ind w:firstLine="567"/>
        <w:jc w:val="both"/>
      </w:pPr>
      <w:r w:rsidRPr="00524B78">
        <w:t>2.2. Охорона об’єктів здійснюється персоналом Виконавця. Порядок здійснення охоронниками своїх функцій визначається в Інструкції, узгодженою і затвердженою Сторонами.</w:t>
      </w:r>
    </w:p>
    <w:p w:rsidR="00C73F30" w:rsidRPr="00524B78" w:rsidRDefault="00C73F30" w:rsidP="00C73F30">
      <w:pPr>
        <w:ind w:firstLine="567"/>
        <w:jc w:val="both"/>
      </w:pPr>
      <w:r w:rsidRPr="00524B78">
        <w:t xml:space="preserve">2.3. Здавання Об’єкта під охорону і прийняття з-під охорони здійснюється особами, які уповноважені Замовником і підтверджується підписами відповідальної особи Замовника та службовими особами Виконавця в журналі здавання (приймання) Об'єкта. </w:t>
      </w:r>
    </w:p>
    <w:p w:rsidR="00C73F30" w:rsidRPr="00524B78" w:rsidRDefault="00C73F30" w:rsidP="00C73F30">
      <w:pPr>
        <w:ind w:firstLine="567"/>
        <w:jc w:val="both"/>
      </w:pPr>
      <w:r w:rsidRPr="00524B78">
        <w:t>2.3. Охоронникам Виконавця забороняється покидати територію поста до появи зміни.</w:t>
      </w:r>
    </w:p>
    <w:p w:rsidR="00C73F30" w:rsidRDefault="00C73F30" w:rsidP="00C73F30">
      <w:pPr>
        <w:ind w:firstLine="567"/>
        <w:jc w:val="both"/>
      </w:pPr>
      <w:r w:rsidRPr="00524B78">
        <w:t>2.4 Відповідальність за дотриманням працівниками Виконавця нормативних актів з охорони праці, техніки безпеки, пожежної безпеки та трудової дисципліни несе керівник Виконавця.</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bCs/>
          <w:caps/>
        </w:rPr>
        <w:t xml:space="preserve">III. </w:t>
      </w:r>
      <w:r w:rsidRPr="00524B78">
        <w:rPr>
          <w:b/>
        </w:rPr>
        <w:t>ЯКІСТЬ ПОСЛУГ</w:t>
      </w:r>
    </w:p>
    <w:p w:rsidR="00C73F30" w:rsidRPr="00524B78" w:rsidRDefault="00C73F30" w:rsidP="00C73F30">
      <w:pPr>
        <w:ind w:firstLine="567"/>
        <w:jc w:val="both"/>
      </w:pPr>
      <w:bookmarkStart w:id="7" w:name="BM39"/>
      <w:bookmarkEnd w:id="7"/>
      <w:r w:rsidRPr="00524B78">
        <w:t xml:space="preserve">3.1. Виконавець повинен надати Замовнику послуги, якість яких відповідає умовам Договору з урахуванням вимог даного розділу та вимог чинного законодавства України. </w:t>
      </w:r>
    </w:p>
    <w:p w:rsidR="00C73F30" w:rsidRPr="00524B78" w:rsidRDefault="00C73F30" w:rsidP="00C73F30">
      <w:pPr>
        <w:ind w:firstLine="567"/>
        <w:jc w:val="both"/>
      </w:pPr>
      <w:r w:rsidRPr="00524B78">
        <w:t>3.2. Для провадження діяльності з охорони на об’єкті Виконавець використовує власні сили і засоби (підготовлений особовий склад, засоби зв’язку, спецзасоби) відповідно до їх призначення та транспорт реагування, що знаходиться у володінні Виконавця, призначений для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об’єкті охорони.</w:t>
      </w:r>
    </w:p>
    <w:p w:rsidR="00C73F30" w:rsidRPr="00524B78" w:rsidRDefault="00C73F30" w:rsidP="00C73F30">
      <w:pPr>
        <w:ind w:firstLine="567"/>
        <w:jc w:val="both"/>
      </w:pPr>
      <w:r w:rsidRPr="00524B78">
        <w:t>3.3. Виконавець зобов’язаний:</w:t>
      </w:r>
    </w:p>
    <w:p w:rsidR="00C73F30" w:rsidRPr="00524B78" w:rsidRDefault="00C73F30" w:rsidP="00C73F30">
      <w:pPr>
        <w:ind w:firstLine="567"/>
        <w:jc w:val="both"/>
      </w:pPr>
      <w:r w:rsidRPr="00524B78">
        <w:t>а) мати у штатному розкладі особу, відповідальну за спеціальну підготовку персоналу та його оснащення спецзасобами;</w:t>
      </w:r>
    </w:p>
    <w:p w:rsidR="00C73F30" w:rsidRPr="00524B78" w:rsidRDefault="00C73F30" w:rsidP="00C73F30">
      <w:pPr>
        <w:ind w:firstLine="567"/>
        <w:jc w:val="both"/>
      </w:pPr>
      <w:r w:rsidRPr="00524B78">
        <w:t>б) забезпечити регулярне навчання та обов’язковий інструктаж особового складу перед кожним заступанням на чергування;</w:t>
      </w:r>
    </w:p>
    <w:p w:rsidR="00C73F30" w:rsidRDefault="00C73F30" w:rsidP="00C73F30">
      <w:pPr>
        <w:ind w:firstLine="567"/>
        <w:jc w:val="both"/>
      </w:pPr>
      <w:r w:rsidRPr="00524B78">
        <w:t>в) забезпечити прибуття мобільної групи швидкого реагування на об’єкт охорони в найкоротший термін але не більше ніж 10 хвилин з часу виклику.</w:t>
      </w:r>
    </w:p>
    <w:p w:rsidR="00C73F30" w:rsidRPr="00524B78" w:rsidRDefault="00C73F30" w:rsidP="00C73F30">
      <w:pPr>
        <w:ind w:firstLine="567"/>
        <w:jc w:val="both"/>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bCs/>
          <w:caps/>
        </w:rPr>
        <w:t xml:space="preserve">IV. </w:t>
      </w:r>
      <w:r w:rsidRPr="00524B78">
        <w:rPr>
          <w:b/>
        </w:rPr>
        <w:t>ЦІНА ДОГОВОРУ ТА ПОРЯДОК РОЗРАХУНКІВ</w:t>
      </w:r>
    </w:p>
    <w:p w:rsidR="00C73F30" w:rsidRPr="0013567A" w:rsidRDefault="006A43D0" w:rsidP="00C73F30">
      <w:pPr>
        <w:ind w:firstLine="567"/>
        <w:jc w:val="both"/>
        <w:rPr>
          <w:b/>
          <w:bCs/>
        </w:rPr>
      </w:pPr>
      <w:bookmarkStart w:id="8" w:name="BM45"/>
      <w:bookmarkEnd w:id="8"/>
      <w:r>
        <w:lastRenderedPageBreak/>
        <w:t>4.1.</w:t>
      </w:r>
      <w:proofErr w:type="gramStart"/>
      <w:r w:rsidR="00C73F30" w:rsidRPr="00236974">
        <w:t>Ц</w:t>
      </w:r>
      <w:proofErr w:type="gramEnd"/>
      <w:r w:rsidR="00C73F30" w:rsidRPr="00236974">
        <w:t>інацього Договорустановить</w:t>
      </w:r>
      <w:r w:rsidR="00C73F30" w:rsidRPr="00F41097">
        <w:rPr>
          <w:b/>
          <w:bCs/>
          <w:color w:val="000000" w:themeColor="text1"/>
        </w:rPr>
        <w:t>(_______________________________</w:t>
      </w:r>
      <w:r w:rsidR="00F41097">
        <w:rPr>
          <w:b/>
          <w:bCs/>
          <w:color w:val="000000" w:themeColor="text1"/>
          <w:lang w:val="uk-UA"/>
        </w:rPr>
        <w:t>_</w:t>
      </w:r>
      <w:r w:rsidR="00C73F30" w:rsidRPr="00F41097">
        <w:rPr>
          <w:b/>
          <w:bCs/>
          <w:color w:val="000000" w:themeColor="text1"/>
        </w:rPr>
        <w:t>_____) грн., без ПДВ</w:t>
      </w:r>
      <w:r w:rsidR="00C73F30" w:rsidRPr="00572D8E">
        <w:rPr>
          <w:b/>
          <w:bCs/>
        </w:rPr>
        <w:t>.</w:t>
      </w:r>
    </w:p>
    <w:p w:rsidR="00C73F30" w:rsidRPr="00524B78" w:rsidRDefault="00C73F30" w:rsidP="00C73F30">
      <w:pPr>
        <w:ind w:firstLine="567"/>
        <w:jc w:val="both"/>
      </w:pPr>
      <w:r w:rsidRPr="00524B78">
        <w:t>4.2. Ціна цього Договору може бути зменшена за взаємною згодою Сторін.</w:t>
      </w:r>
    </w:p>
    <w:p w:rsidR="00C73F30" w:rsidRPr="00524B78" w:rsidRDefault="00C73F30" w:rsidP="00C73F30">
      <w:pPr>
        <w:ind w:firstLine="567"/>
        <w:jc w:val="both"/>
      </w:pPr>
      <w:r w:rsidRPr="00524B78">
        <w:t>4.3. Замовник бере бюджетні зобов’язання та здійснює платежі тільки в межах бюджетних асигнувань, встановлених кошторисом у відповідності до норм статі 48 Бюджетного кодексу України.</w:t>
      </w:r>
    </w:p>
    <w:p w:rsidR="00C73F30" w:rsidRPr="00524B78" w:rsidRDefault="00C73F30" w:rsidP="00C73F30">
      <w:pPr>
        <w:ind w:firstLine="567"/>
        <w:jc w:val="both"/>
      </w:pPr>
      <w:r w:rsidRPr="00524B78">
        <w:t>4.4. Обсяги закупівлі послуг з охорони можуть бути змінені залежно від реального фінансування видатків.</w:t>
      </w:r>
    </w:p>
    <w:p w:rsidR="00C73F30" w:rsidRPr="00524B78" w:rsidRDefault="00C73F30" w:rsidP="00C73F30">
      <w:pPr>
        <w:ind w:firstLine="567"/>
        <w:jc w:val="both"/>
      </w:pPr>
      <w:r w:rsidRPr="00524B78">
        <w:t>4.5. Ціни на послуги встановлюються в національній валюті України.</w:t>
      </w:r>
    </w:p>
    <w:p w:rsidR="00C73F30" w:rsidRPr="00524B78" w:rsidRDefault="00C73F30" w:rsidP="00C73F30">
      <w:pPr>
        <w:ind w:firstLine="567"/>
        <w:jc w:val="both"/>
      </w:pPr>
      <w:r w:rsidRPr="00524B78">
        <w:t xml:space="preserve">4.6. Замовник здійснює оплату за фактично надані </w:t>
      </w:r>
      <w:r w:rsidRPr="00355F39">
        <w:t xml:space="preserve">послуги протягом </w:t>
      </w:r>
      <w:r w:rsidR="00FD6F99">
        <w:rPr>
          <w:lang w:val="uk-UA"/>
        </w:rPr>
        <w:t>150банківських</w:t>
      </w:r>
      <w:r w:rsidRPr="00355F39">
        <w:t xml:space="preserve"> днів, в безготівковому порядку шляхом перерахування відповідної суми на поточний рахунок Виконавця на підставі оформленого Виконавцем рахунку та Акту наданих послуг.</w:t>
      </w:r>
    </w:p>
    <w:p w:rsidR="00C73F30" w:rsidRPr="00524B78" w:rsidRDefault="00C73F30" w:rsidP="00C73F30">
      <w:pPr>
        <w:ind w:firstLine="567"/>
        <w:jc w:val="both"/>
      </w:pPr>
      <w:r w:rsidRPr="00524B78">
        <w:t>Датою оплати вважається дата зарахування коштів Замовника на банківський рахунок Виконавця.</w:t>
      </w:r>
    </w:p>
    <w:p w:rsidR="00C73F30" w:rsidRDefault="00C73F30" w:rsidP="00C73F30">
      <w:pPr>
        <w:ind w:firstLine="567"/>
        <w:jc w:val="both"/>
      </w:pPr>
      <w:r w:rsidRPr="00524B78">
        <w:t>4.7. У разі затримки бюджетного фінансування та/або здійснення платежів не з вини Замовника, оплата за надані послуги здійснюється протягом 7 (семи) банківських днів з дати отримання Замовником відповідного бюджетного фінансування та/або можливості здійснити платежі.</w:t>
      </w:r>
    </w:p>
    <w:p w:rsidR="00C73F30" w:rsidRPr="00524B78" w:rsidRDefault="00C73F30" w:rsidP="00C73F30">
      <w:pPr>
        <w:ind w:firstLine="567"/>
        <w:jc w:val="both"/>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bCs/>
          <w:caps/>
        </w:rPr>
        <w:t>V. Права та обов'язки сторін</w:t>
      </w:r>
    </w:p>
    <w:p w:rsidR="00C73F30" w:rsidRPr="00524B78" w:rsidRDefault="00C73F30" w:rsidP="00C73F30">
      <w:pPr>
        <w:ind w:firstLine="567"/>
        <w:jc w:val="both"/>
      </w:pPr>
      <w:bookmarkStart w:id="9" w:name="BM62"/>
      <w:bookmarkStart w:id="10" w:name="BM66"/>
      <w:bookmarkEnd w:id="9"/>
      <w:bookmarkEnd w:id="10"/>
      <w:r w:rsidRPr="00524B78">
        <w:t>5.1. «ЗАМОВНИК» зобов'язаний:</w:t>
      </w:r>
    </w:p>
    <w:p w:rsidR="00C73F30" w:rsidRPr="00524B78" w:rsidRDefault="00C73F30" w:rsidP="00C73F30">
      <w:pPr>
        <w:ind w:firstLine="567"/>
        <w:jc w:val="both"/>
      </w:pPr>
      <w:r w:rsidRPr="00524B78">
        <w:t>5.1.1. Своєчасно та в повному обсязі сплачувати за надані послуги;</w:t>
      </w:r>
    </w:p>
    <w:p w:rsidR="00C73F30" w:rsidRPr="00524B78" w:rsidRDefault="00C73F30" w:rsidP="00C73F30">
      <w:pPr>
        <w:ind w:firstLine="567"/>
        <w:jc w:val="both"/>
      </w:pPr>
      <w:r w:rsidRPr="00524B78">
        <w:t xml:space="preserve">5.1.2. Приймати надані послуги згідно з актами прийому здачі виконаних послуг - за фактично надані послуги поточного місяця в наступному місяці - та підписувати їх у двох екземплярах (по одному для кожної із сторін) по закінченні кожного місяця протягом терміну дії даного Договору. При цьому один екземпляр акту повинен бути підписаний Замовником та повернутий Виконавцю (при відсутності мотивованих зауважень Замовника по наданих послугах) протягом 5 (п’яти) днів з дати одержання акту від Виконавця.  </w:t>
      </w:r>
    </w:p>
    <w:p w:rsidR="00C73F30" w:rsidRPr="00524B78" w:rsidRDefault="00C73F30" w:rsidP="00C73F30">
      <w:pPr>
        <w:ind w:firstLine="567"/>
        <w:jc w:val="both"/>
      </w:pPr>
      <w:r w:rsidRPr="00524B78">
        <w:t>5.1.3. Створювати належні умови для забезпечення схоронності матеріальних цінностей і сприяти Виконавцеві при виконанні ним своїх зобов'язань за даним Договором.</w:t>
      </w:r>
    </w:p>
    <w:p w:rsidR="00C73F30" w:rsidRPr="00524B78" w:rsidRDefault="00C73F30" w:rsidP="00C73F30">
      <w:pPr>
        <w:ind w:firstLine="567"/>
        <w:jc w:val="both"/>
      </w:pPr>
      <w:r w:rsidRPr="00524B78">
        <w:t>5.1.4. Забезпечити належне технічне оснащення службових, складських й інших приміщень, в яких зберігаються матеріальні цінності та майно.</w:t>
      </w:r>
    </w:p>
    <w:p w:rsidR="00C73F30" w:rsidRPr="00524B78" w:rsidRDefault="00C73F30" w:rsidP="00C73F30">
      <w:pPr>
        <w:ind w:firstLine="567"/>
        <w:jc w:val="both"/>
      </w:pPr>
      <w:bookmarkStart w:id="11" w:name="BM71"/>
      <w:bookmarkStart w:id="12" w:name="BM72"/>
      <w:bookmarkEnd w:id="11"/>
      <w:bookmarkEnd w:id="12"/>
      <w:r w:rsidRPr="00524B78">
        <w:t xml:space="preserve">5.2. Замовник має право: </w:t>
      </w:r>
    </w:p>
    <w:p w:rsidR="00C73F30" w:rsidRPr="00524B78" w:rsidRDefault="00C73F30" w:rsidP="00C73F30">
      <w:pPr>
        <w:ind w:firstLine="567"/>
        <w:jc w:val="both"/>
      </w:pPr>
      <w:r w:rsidRPr="00524B78">
        <w:t xml:space="preserve">5.2.1. Достроково розірвати цей Договір у разі невиконання зобов'язань Виконавцем, повідомивши про це його у строк за 10 (десять) робочих днів; </w:t>
      </w:r>
    </w:p>
    <w:p w:rsidR="00C73F30" w:rsidRPr="00524B78" w:rsidRDefault="00C73F30" w:rsidP="00C73F30">
      <w:pPr>
        <w:ind w:firstLine="567"/>
        <w:jc w:val="both"/>
      </w:pPr>
      <w:r w:rsidRPr="00524B78">
        <w:t xml:space="preserve">5.2.2. Контролювати надання послуг у строки, встановлені цим Договором. Перевіряти, </w:t>
      </w:r>
      <w:proofErr w:type="gramStart"/>
      <w:r w:rsidRPr="00524B78">
        <w:t>в</w:t>
      </w:r>
      <w:proofErr w:type="gramEnd"/>
      <w:r w:rsidRPr="00524B78">
        <w:t xml:space="preserve"> порядку визначеному нормативно-правовими документами з питань безпеки та охорони об’єкту, несення служби працівниками охорони на постах; </w:t>
      </w:r>
    </w:p>
    <w:p w:rsidR="00C73F30" w:rsidRPr="00524B78" w:rsidRDefault="00C73F30" w:rsidP="00C73F30">
      <w:pPr>
        <w:ind w:firstLine="567"/>
        <w:jc w:val="both"/>
      </w:pPr>
      <w:r w:rsidRPr="00524B78">
        <w:t xml:space="preserve">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73F30" w:rsidRPr="00524B78" w:rsidRDefault="00C73F30" w:rsidP="00C73F30">
      <w:pPr>
        <w:ind w:firstLine="567"/>
        <w:jc w:val="both"/>
      </w:pPr>
      <w:r w:rsidRPr="00524B78">
        <w:t xml:space="preserve">5.2.4. Повернути рахунок та акт виконаних робіт Виконавцю без здійснення оплати в разі неналежного оформлення документів (відсутність печатки, підписів тощо); </w:t>
      </w:r>
    </w:p>
    <w:p w:rsidR="00C73F30" w:rsidRPr="00524B78" w:rsidRDefault="00C73F30" w:rsidP="00C73F30">
      <w:pPr>
        <w:ind w:firstLine="567"/>
        <w:jc w:val="both"/>
      </w:pPr>
      <w:r w:rsidRPr="00524B78">
        <w:t>5.2.5. Вимагати від Виконавця безоплатного усунення виявлених недоліків і порушень, допущених при наданні послуг.</w:t>
      </w:r>
    </w:p>
    <w:p w:rsidR="00C73F30" w:rsidRPr="00524B78" w:rsidRDefault="00C73F30" w:rsidP="00C73F30">
      <w:pPr>
        <w:ind w:firstLine="567"/>
        <w:jc w:val="both"/>
      </w:pPr>
      <w:bookmarkStart w:id="13" w:name="BM75"/>
      <w:bookmarkStart w:id="14" w:name="BM76"/>
      <w:bookmarkEnd w:id="13"/>
      <w:bookmarkEnd w:id="14"/>
      <w:r w:rsidRPr="00524B78">
        <w:t xml:space="preserve">5.3. Виконавець зобов'язаний: </w:t>
      </w:r>
    </w:p>
    <w:p w:rsidR="00C73F30" w:rsidRPr="00524B78" w:rsidRDefault="00C73F30" w:rsidP="00C73F30">
      <w:pPr>
        <w:ind w:firstLine="567"/>
        <w:jc w:val="both"/>
      </w:pPr>
      <w:r w:rsidRPr="00524B78">
        <w:t xml:space="preserve">5.3.1. Забезпечити надання послуг у строки, встановлені цим Договором; </w:t>
      </w:r>
    </w:p>
    <w:p w:rsidR="00C73F30" w:rsidRPr="00524B78" w:rsidRDefault="00C73F30" w:rsidP="00C73F30">
      <w:pPr>
        <w:ind w:firstLine="567"/>
        <w:jc w:val="both"/>
      </w:pPr>
      <w:r w:rsidRPr="00524B78">
        <w:t xml:space="preserve">5.3.2. Забезпечити надання послуг, якість яких відповідає умовам, установленим розділом 3 цього Договору та посадовій інструкції охоронника, затвердженої Виконавцем та погодженої Замовником; </w:t>
      </w:r>
    </w:p>
    <w:p w:rsidR="00C73F30" w:rsidRPr="00524B78" w:rsidRDefault="00C73F30" w:rsidP="00C73F30">
      <w:pPr>
        <w:ind w:firstLine="567"/>
        <w:jc w:val="both"/>
      </w:pPr>
      <w:r w:rsidRPr="00524B78">
        <w:t>5.3.3. Надавати Замовнику пропозиції щодо покращення стану охорони об’єкту;</w:t>
      </w:r>
    </w:p>
    <w:p w:rsidR="00C73F30" w:rsidRPr="00524B78" w:rsidRDefault="00C73F30" w:rsidP="00C73F30">
      <w:pPr>
        <w:ind w:firstLine="567"/>
        <w:jc w:val="both"/>
      </w:pPr>
      <w:r w:rsidRPr="00524B78">
        <w:t xml:space="preserve">5.3.4. Забезпечувати охорону та недоторканість об'єкту, цілісність та схоронність майна Замовника, прийнятого під охорону; </w:t>
      </w:r>
    </w:p>
    <w:p w:rsidR="00C73F30" w:rsidRPr="00524B78" w:rsidRDefault="00C73F30" w:rsidP="00C73F30">
      <w:pPr>
        <w:ind w:firstLine="567"/>
        <w:jc w:val="both"/>
      </w:pPr>
      <w:r w:rsidRPr="00524B78">
        <w:t>5.3.5. Вживати заходи щодо виявлення та усунення внутрішніх, зовнішніх загроз та інших дестабілізуючих факторів щодо збереження території та об’єкту Замовника, що охороняються;</w:t>
      </w:r>
    </w:p>
    <w:p w:rsidR="00C73F30" w:rsidRPr="00524B78" w:rsidRDefault="00C73F30" w:rsidP="00C73F30">
      <w:pPr>
        <w:ind w:firstLine="567"/>
        <w:jc w:val="both"/>
      </w:pPr>
      <w:r w:rsidRPr="00524B78">
        <w:lastRenderedPageBreak/>
        <w:t>5.3.6. Забезпечувати дотримання працівниками Виконавця на об’єкті, що охороняється, правил охорони праці, техніки безпеки, пожежної безпеки, а у випадку виявлення на об'єкті, що охороняється, пожежі або спрацьовування охоронно-пожежної сигналізації, негайно повідомляти про це пожежну частину та представника Замовника, а також вживати заходи щодо ліквідації пожежі;</w:t>
      </w:r>
    </w:p>
    <w:p w:rsidR="00C73F30" w:rsidRPr="00524B78" w:rsidRDefault="00C73F30" w:rsidP="00C73F30">
      <w:pPr>
        <w:ind w:firstLine="567"/>
        <w:jc w:val="both"/>
      </w:pPr>
      <w:r w:rsidRPr="00524B78">
        <w:t>5.3.7. Припиняти випадки несанкціонованого виносу (вивозу) матеріальних цінностей з території та об’єкту Замовника, що охороняється. У разі виявлення крадіжок чи інших правопорушень негайно повідомляти керівництво Замовника та вживати необхідні заходи направлені на припинення правопорушень з залученням підрозділів органів внутрішніх справ. При цьому вживати заходи по збереженню обстановки на місці події та недопущенню на місце подій сторонніх осіб до прибуття представників органів внутрішніх справ;</w:t>
      </w:r>
    </w:p>
    <w:p w:rsidR="00C73F30" w:rsidRPr="00524B78" w:rsidRDefault="00C73F30" w:rsidP="00C73F30">
      <w:pPr>
        <w:ind w:firstLine="567"/>
        <w:jc w:val="both"/>
      </w:pPr>
      <w:r w:rsidRPr="00524B78">
        <w:t xml:space="preserve">5.3.8. Забезпечити дотримання своїми працівниками нормативних актів з охорони праці, техніки безпеки, трудової дисципліни й вчасно реагувати на кожен випадок порушення зазначених вимог; </w:t>
      </w:r>
    </w:p>
    <w:p w:rsidR="00C73F30" w:rsidRPr="00524B78" w:rsidRDefault="00C73F30" w:rsidP="00C73F30">
      <w:pPr>
        <w:ind w:firstLine="567"/>
        <w:jc w:val="both"/>
      </w:pPr>
      <w:r w:rsidRPr="00524B78">
        <w:t>5.3.9. Повідомляти негайно у будь-який можливий спосіб територіальному органу Національної поліції про:</w:t>
      </w:r>
    </w:p>
    <w:p w:rsidR="00C73F30" w:rsidRPr="00524B78" w:rsidRDefault="00C73F30" w:rsidP="00C73F30">
      <w:pPr>
        <w:ind w:firstLine="567"/>
        <w:jc w:val="both"/>
      </w:pPr>
      <w:r w:rsidRPr="00524B78">
        <w:t>- факти припинення правопорушень стосовно персоналу охорони, майна або фізичних осіб, які охороняються, застосування заходів фізичного впливу, спеціальних засобів, а в разі заподіяння тілесних ушкоджень правопорушнику — негайно викликати екстрену (швидку) медичну допомогу та надавати першу долікарську допомогу;</w:t>
      </w:r>
    </w:p>
    <w:p w:rsidR="00C73F30" w:rsidRPr="00524B78" w:rsidRDefault="00C73F30" w:rsidP="00C73F30">
      <w:pPr>
        <w:ind w:firstLine="567"/>
        <w:jc w:val="both"/>
      </w:pPr>
      <w:r w:rsidRPr="00524B78">
        <w:t>- виявлення ознак кримінального правопорушення, порушення громадського порядку;</w:t>
      </w:r>
    </w:p>
    <w:p w:rsidR="00C73F30" w:rsidRPr="00524B78" w:rsidRDefault="00C73F30" w:rsidP="00C73F30">
      <w:pPr>
        <w:ind w:firstLine="567"/>
        <w:jc w:val="both"/>
      </w:pPr>
      <w:r w:rsidRPr="00524B78">
        <w:t>5.3.10. До прибуття працівників правоохоронних органів вжити всіх можливих заходів для охорони місця події та збереження слідів злочину, виявлення очевидців і фіксації їх персональних даних. Після прибуття працівників правоохоронних органів персонал охорони зобов’язаний діяти за їх вказівкою;</w:t>
      </w:r>
    </w:p>
    <w:p w:rsidR="00C73F30" w:rsidRPr="00524B78" w:rsidRDefault="00C73F30" w:rsidP="00C73F30">
      <w:pPr>
        <w:ind w:firstLine="567"/>
        <w:jc w:val="both"/>
      </w:pPr>
      <w:r w:rsidRPr="00524B78">
        <w:t>5.3.11. При прийомі чергування перевіряти:</w:t>
      </w:r>
    </w:p>
    <w:p w:rsidR="00C73F30" w:rsidRPr="00524B78" w:rsidRDefault="00C73F30" w:rsidP="00C73F30">
      <w:pPr>
        <w:ind w:firstLine="567"/>
        <w:jc w:val="both"/>
      </w:pPr>
      <w:r w:rsidRPr="00524B78">
        <w:t>- цілісність об’єкту, що охороняється (дверей, воріт, вікон, замків, запорів, печаток, пломб, інших запірних пристроїв, протипожежного інвентарю, справність телефонів);</w:t>
      </w:r>
    </w:p>
    <w:p w:rsidR="00C73F30" w:rsidRPr="00524B78" w:rsidRDefault="00C73F30" w:rsidP="00C73F30">
      <w:pPr>
        <w:ind w:firstLine="567"/>
        <w:jc w:val="both"/>
      </w:pPr>
      <w:r w:rsidRPr="00524B78">
        <w:t>- наявність ключів від приміщень;</w:t>
      </w:r>
    </w:p>
    <w:p w:rsidR="00C73F30" w:rsidRPr="00524B78" w:rsidRDefault="00C73F30" w:rsidP="00C73F30">
      <w:pPr>
        <w:ind w:firstLine="567"/>
        <w:jc w:val="both"/>
      </w:pPr>
      <w:r w:rsidRPr="00524B78">
        <w:t>- стан дверей, освітлення приміщень, наявність майна і обладнання, чистоту і порядок, надійність закриття вікон, вимкнення електрообладнання приміщень, ключі від яких йому передаються, шляхом внутрішнього огляду приміщень;</w:t>
      </w:r>
    </w:p>
    <w:p w:rsidR="00C73F30" w:rsidRPr="00524B78" w:rsidRDefault="00C73F30" w:rsidP="00C73F30">
      <w:pPr>
        <w:ind w:firstLine="567"/>
        <w:jc w:val="both"/>
      </w:pPr>
      <w:r w:rsidRPr="00524B78">
        <w:t>- зробити запис у журналі про прийняття чергування.</w:t>
      </w:r>
    </w:p>
    <w:p w:rsidR="00C73F30" w:rsidRPr="00524B78" w:rsidRDefault="00C73F30" w:rsidP="00C73F30">
      <w:pPr>
        <w:ind w:firstLine="567"/>
        <w:jc w:val="both"/>
      </w:pPr>
      <w:r w:rsidRPr="00524B78">
        <w:t>5.3.12. Видавати ключі від приміщень, зробити розбірливий запис у журналі, вимагати чіткого підпису від особи, яка отримала ключ, звертати його увагу на необхідність дотримання правил користування приміщень та особистим здаванням приміщення під охорону;</w:t>
      </w:r>
    </w:p>
    <w:p w:rsidR="00C73F30" w:rsidRPr="00524B78" w:rsidRDefault="00C73F30" w:rsidP="00C73F30">
      <w:pPr>
        <w:ind w:firstLine="567"/>
        <w:jc w:val="both"/>
      </w:pPr>
      <w:r w:rsidRPr="00524B78">
        <w:t>5.3.13. При аварії сан-технічних систем повідомляти керівництву;</w:t>
      </w:r>
    </w:p>
    <w:p w:rsidR="00C73F30" w:rsidRPr="00524B78" w:rsidRDefault="00C73F30" w:rsidP="00C73F30">
      <w:pPr>
        <w:ind w:firstLine="567"/>
        <w:jc w:val="both"/>
      </w:pPr>
      <w:r w:rsidRPr="00524B78">
        <w:t>5.3.14. Утримувати робоче місце у належному санітарному стані;</w:t>
      </w:r>
    </w:p>
    <w:p w:rsidR="00C73F30" w:rsidRPr="00524B78" w:rsidRDefault="00C73F30" w:rsidP="00C73F30">
      <w:pPr>
        <w:ind w:firstLine="567"/>
        <w:jc w:val="both"/>
      </w:pPr>
      <w:bookmarkStart w:id="15" w:name="BM80"/>
      <w:bookmarkEnd w:id="15"/>
      <w:r w:rsidRPr="00524B78">
        <w:t xml:space="preserve">5.4. Виконавець має право: </w:t>
      </w:r>
    </w:p>
    <w:p w:rsidR="00C73F30" w:rsidRPr="00524B78" w:rsidRDefault="00C73F30" w:rsidP="00C73F30">
      <w:pPr>
        <w:ind w:firstLine="567"/>
        <w:jc w:val="both"/>
      </w:pPr>
      <w:r w:rsidRPr="00524B78">
        <w:t xml:space="preserve">5.4.1. Своєчасно та в повному обсязі отримувати плату за надані послуги; </w:t>
      </w:r>
    </w:p>
    <w:p w:rsidR="00C73F30" w:rsidRPr="00524B78" w:rsidRDefault="00C73F30" w:rsidP="00C73F30">
      <w:pPr>
        <w:ind w:firstLine="567"/>
        <w:jc w:val="both"/>
      </w:pPr>
      <w:r w:rsidRPr="00524B78">
        <w:t>5.4.2. Відповідно до визначених законодавством й даним Договором повноважень, фіксувати й документувати події, які можуть мати юридичні наслідки для Замовника. При цьому допускається фіксація за допомогою відповідних технічних засобів, що належать як Виконавцеві, так і Замовнику</w:t>
      </w:r>
      <w:r>
        <w:t>.</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bCs/>
          <w:caps/>
        </w:rPr>
        <w:t xml:space="preserve">VI. Відповідальність сторін </w:t>
      </w:r>
      <w:bookmarkStart w:id="16" w:name="BM82"/>
      <w:bookmarkEnd w:id="16"/>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24B78">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M83"/>
      <w:bookmarkEnd w:id="17"/>
      <w:r w:rsidRPr="00524B78">
        <w:t>6.2. Жодна із Сторін не має права передавати свої права та обов’язки за цим Договором третім особам без письмової згоди на те іншої Сторони.</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24B78">
        <w:t>6.3. У випадках, не передбачених цим Договором, Сторони несуть відповідальність, передбачену чинним законодавством України.</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bCs/>
          <w:caps/>
        </w:rPr>
        <w:t>VII. Обставини непереборної сили</w:t>
      </w: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M87"/>
      <w:bookmarkEnd w:id="18"/>
      <w:r w:rsidRPr="00524B78">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524B78">
        <w:lastRenderedPageBreak/>
        <w:t xml:space="preserve">укладання Договору та виникли поза волею Сторін (аварія, катастрофа, стихійне лихо, епідемія, епізоотія, війна тощо). </w:t>
      </w: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M88"/>
      <w:bookmarkEnd w:id="19"/>
      <w:r w:rsidRPr="00524B78">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M89"/>
      <w:bookmarkEnd w:id="20"/>
      <w:r w:rsidRPr="00524B78">
        <w:t>7.3.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M91"/>
      <w:bookmarkEnd w:id="21"/>
      <w:r w:rsidRPr="00524B78">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rPr>
        <w:t>VIII</w:t>
      </w:r>
      <w:r w:rsidRPr="00524B78">
        <w:rPr>
          <w:b/>
          <w:bCs/>
          <w:caps/>
        </w:rPr>
        <w:t xml:space="preserve">. Вирішення спорів </w:t>
      </w:r>
    </w:p>
    <w:p w:rsidR="00C73F30" w:rsidRPr="00524B78" w:rsidRDefault="00C73F30" w:rsidP="00C73F30">
      <w:pPr>
        <w:ind w:firstLine="540"/>
        <w:jc w:val="both"/>
      </w:pPr>
      <w:bookmarkStart w:id="22" w:name="BM93"/>
      <w:bookmarkEnd w:id="22"/>
      <w:r w:rsidRPr="00524B78">
        <w:t>8.1. Усі спори та розбіжності, які виникли впродовж терміну дії Договору, вирішуються Сторонами шляхом переговорів.</w:t>
      </w:r>
    </w:p>
    <w:p w:rsidR="00C73F30" w:rsidRDefault="00C73F30" w:rsidP="00C73F30">
      <w:pPr>
        <w:ind w:firstLine="540"/>
        <w:jc w:val="both"/>
      </w:pPr>
      <w:r w:rsidRPr="00524B78">
        <w:t>8.2. Спірні питання, з яких Сторони не дійшли згоди шляхом переговорів, розв’язуються у відповідності до законодавства України.</w:t>
      </w:r>
    </w:p>
    <w:p w:rsidR="00C73F30" w:rsidRPr="00524B78" w:rsidRDefault="00C73F30" w:rsidP="00C73F30">
      <w:pPr>
        <w:ind w:firstLine="540"/>
        <w:jc w:val="both"/>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rPr>
      </w:pPr>
      <w:r w:rsidRPr="00524B78">
        <w:rPr>
          <w:b/>
        </w:rPr>
        <w:t>IX</w:t>
      </w:r>
      <w:r w:rsidRPr="00524B78">
        <w:rPr>
          <w:b/>
          <w:bCs/>
          <w:caps/>
        </w:rPr>
        <w:t xml:space="preserve">. Строк дії договору </w:t>
      </w: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M99"/>
      <w:bookmarkEnd w:id="23"/>
      <w:r w:rsidRPr="00524B78">
        <w:t xml:space="preserve">9.1. </w:t>
      </w:r>
      <w:r w:rsidRPr="00650B32">
        <w:t xml:space="preserve">Цей Договір набирає чинності </w:t>
      </w:r>
      <w:r w:rsidR="007B5CBA" w:rsidRPr="007B5CBA">
        <w:rPr>
          <w:color w:val="auto"/>
        </w:rPr>
        <w:t xml:space="preserve">з _________ і діє до </w:t>
      </w:r>
      <w:r w:rsidR="007B5CBA" w:rsidRPr="007B5CBA">
        <w:rPr>
          <w:color w:val="auto"/>
          <w:lang w:val="uk-UA"/>
        </w:rPr>
        <w:t>21.11.2022 року.</w:t>
      </w:r>
      <w:bookmarkStart w:id="24" w:name="_GoBack"/>
      <w:bookmarkEnd w:id="24"/>
    </w:p>
    <w:p w:rsidR="00C73F30" w:rsidRPr="00524B78" w:rsidRDefault="00C73F30" w:rsidP="00C73F30">
      <w:pPr>
        <w:ind w:firstLine="567"/>
        <w:jc w:val="both"/>
      </w:pPr>
      <w:bookmarkStart w:id="25" w:name="BM101"/>
      <w:bookmarkEnd w:id="25"/>
      <w:r w:rsidRPr="00524B78">
        <w:t>9.2. Цей Договір вступає в силу з моменту його підписання Сторонами.</w:t>
      </w:r>
    </w:p>
    <w:p w:rsidR="00C73F30" w:rsidRPr="00524B78" w:rsidRDefault="00C73F30" w:rsidP="00C73F30">
      <w:pPr>
        <w:ind w:firstLine="567"/>
        <w:jc w:val="both"/>
      </w:pPr>
      <w:r w:rsidRPr="00524B78">
        <w:t>9.3. Дія Договору припиняється:</w:t>
      </w:r>
    </w:p>
    <w:p w:rsidR="00C73F30" w:rsidRPr="00524B78" w:rsidRDefault="00C73F30" w:rsidP="00C73F30">
      <w:pPr>
        <w:ind w:firstLine="567"/>
        <w:jc w:val="both"/>
      </w:pPr>
      <w:r w:rsidRPr="00524B78">
        <w:t>- достроково за згодою Сторін, у строк визначений Сторонами в установленому даним Договором порядку;</w:t>
      </w:r>
    </w:p>
    <w:p w:rsidR="00C73F30" w:rsidRDefault="00C73F30" w:rsidP="00C73F30">
      <w:pPr>
        <w:ind w:firstLine="709"/>
        <w:jc w:val="both"/>
      </w:pPr>
      <w:r w:rsidRPr="00524B78">
        <w:t>- з інших підстав, передбачених чинним законодавством України, та умовами цього Договору.</w:t>
      </w:r>
    </w:p>
    <w:p w:rsidR="00C73F30" w:rsidRPr="00524B78" w:rsidRDefault="00C73F30" w:rsidP="00C73F30">
      <w:pPr>
        <w:ind w:firstLine="709"/>
        <w:jc w:val="both"/>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bCs/>
          <w:caps/>
        </w:rPr>
        <w:t xml:space="preserve">X. Інші умови </w:t>
      </w:r>
    </w:p>
    <w:p w:rsidR="00C73F30" w:rsidRPr="00524B78" w:rsidRDefault="00C73F30" w:rsidP="00C73F30">
      <w:pPr>
        <w:pStyle w:val="HTML"/>
        <w:ind w:firstLine="567"/>
        <w:jc w:val="both"/>
        <w:rPr>
          <w:rStyle w:val="FontStyle"/>
          <w:rFonts w:ascii="Times New Roman" w:hAnsi="Times New Roman"/>
          <w:sz w:val="24"/>
          <w:szCs w:val="24"/>
        </w:rPr>
      </w:pPr>
      <w:r w:rsidRPr="00524B78">
        <w:rPr>
          <w:rFonts w:ascii="Times New Roman" w:hAnsi="Times New Roman"/>
          <w:sz w:val="24"/>
          <w:szCs w:val="24"/>
        </w:rPr>
        <w:t xml:space="preserve">10.1. Умови Договору </w:t>
      </w:r>
      <w:r w:rsidRPr="00524B78">
        <w:rPr>
          <w:rStyle w:val="FontStyle"/>
          <w:rFonts w:ascii="Times New Roman" w:hAnsi="Times New Roman"/>
          <w:sz w:val="24"/>
          <w:szCs w:val="24"/>
        </w:rPr>
        <w:t>про закупівлю не можуть змінюватися після його підписання до виконання зобов'язань сторонами у повному обсязі, крім випадків</w:t>
      </w:r>
      <w:r w:rsidRPr="00524B78">
        <w:rPr>
          <w:rFonts w:ascii="Times New Roman" w:hAnsi="Times New Roman"/>
          <w:sz w:val="24"/>
          <w:szCs w:val="24"/>
        </w:rPr>
        <w:t xml:space="preserve"> передбачених  Законом України «Про публічні закупівлі». </w:t>
      </w:r>
    </w:p>
    <w:p w:rsidR="00C73F30" w:rsidRPr="00524B78" w:rsidRDefault="00C73F30" w:rsidP="00C73F30">
      <w:pPr>
        <w:ind w:firstLine="567"/>
        <w:jc w:val="both"/>
      </w:pPr>
      <w:r w:rsidRPr="00524B78">
        <w:t xml:space="preserve">10.2. Виконавець є платником </w:t>
      </w:r>
      <w:r w:rsidRPr="003A2E21">
        <w:rPr>
          <w:color w:val="000000" w:themeColor="text1"/>
        </w:rPr>
        <w:t>податку</w:t>
      </w:r>
      <w:r w:rsidR="003A2E21" w:rsidRPr="003A2E21">
        <w:rPr>
          <w:color w:val="000000" w:themeColor="text1"/>
          <w:lang w:val="uk-UA"/>
        </w:rPr>
        <w:t xml:space="preserve"> (_________)</w:t>
      </w:r>
      <w:r w:rsidRPr="003A2E21">
        <w:rPr>
          <w:color w:val="000000" w:themeColor="text1"/>
        </w:rPr>
        <w:t>.</w:t>
      </w:r>
    </w:p>
    <w:p w:rsidR="00C73F30" w:rsidRPr="00524B78" w:rsidRDefault="00C73F30" w:rsidP="00C73F30">
      <w:pPr>
        <w:ind w:firstLine="567"/>
        <w:jc w:val="both"/>
      </w:pPr>
      <w:r w:rsidRPr="00524B78">
        <w:t>10.3.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C73F30" w:rsidRPr="00524B78" w:rsidRDefault="00C73F30" w:rsidP="00C73F30">
      <w:pPr>
        <w:ind w:firstLine="567"/>
        <w:jc w:val="both"/>
      </w:pPr>
      <w:r w:rsidRPr="00524B78">
        <w:t>10.4. Жодна із Сторін не має права передавати свої права та обов’язки за цим Договором третім особам без письмової згоди іншої Сторони.</w:t>
      </w:r>
    </w:p>
    <w:p w:rsidR="00C73F30" w:rsidRPr="00524B78" w:rsidRDefault="00C73F30" w:rsidP="00C73F30">
      <w:pPr>
        <w:ind w:firstLine="567"/>
        <w:jc w:val="both"/>
      </w:pPr>
      <w:r w:rsidRPr="00524B78">
        <w:t>10.5. У випадках, не передбачених цим Договором, Сторони керуються чинним законодавством України.</w:t>
      </w:r>
    </w:p>
    <w:p w:rsidR="00C73F30" w:rsidRPr="00524B78" w:rsidRDefault="00C73F30" w:rsidP="00C73F30">
      <w:pPr>
        <w:ind w:firstLine="567"/>
        <w:jc w:val="both"/>
      </w:pPr>
      <w:r w:rsidRPr="00524B78">
        <w:t>10.6. Цей Договір складено у двох оригінальних примірниках, по одному для кожної зі Сторін, які мають рівну юридичну силу.</w:t>
      </w:r>
    </w:p>
    <w:p w:rsidR="00C73F30" w:rsidRDefault="00C73F30" w:rsidP="00C73F30">
      <w:pPr>
        <w:ind w:firstLine="567"/>
        <w:jc w:val="both"/>
      </w:pPr>
      <w:r w:rsidRPr="00524B78">
        <w:t>10.7. Термін дії договору може продовжуватися на строк, достатній для проведення процедури закупі</w:t>
      </w:r>
      <w:proofErr w:type="gramStart"/>
      <w:r w:rsidRPr="00524B78">
        <w:t>вл</w:t>
      </w:r>
      <w:proofErr w:type="gramEnd"/>
      <w:r w:rsidRPr="00524B78">
        <w:t>і на початку наступного року, в обсязі, що не перевищує 20 відсотків суми договору строк дії якого не закінчився.</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524B78">
        <w:rPr>
          <w:b/>
          <w:bCs/>
          <w:caps/>
        </w:rPr>
        <w:t>XI. Додатки до договору</w:t>
      </w:r>
    </w:p>
    <w:p w:rsidR="00C73F30" w:rsidRPr="00524B78"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24B78">
        <w:t>11.1. Невід'ємною частиною цього Договору є додаткові угоди до цього договору, якщо вони підписані протягом строку дії обома сторонами договору.</w:t>
      </w:r>
    </w:p>
    <w:p w:rsidR="00C73F30" w:rsidRPr="00524B78" w:rsidRDefault="00C73F30" w:rsidP="00C73F30">
      <w:pPr>
        <w:ind w:firstLine="567"/>
        <w:jc w:val="both"/>
      </w:pPr>
      <w:r w:rsidRPr="00524B78">
        <w:t xml:space="preserve">11.2.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C73F30"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bookmarkStart w:id="26" w:name="BM107"/>
      <w:bookmarkStart w:id="27" w:name="BM108"/>
      <w:bookmarkEnd w:id="26"/>
      <w:bookmarkEnd w:id="27"/>
    </w:p>
    <w:p w:rsidR="00FD6F99" w:rsidRDefault="00FD6F99"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p w:rsidR="00FD6F99" w:rsidRDefault="00FD6F99"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p w:rsidR="00FD6F99" w:rsidRDefault="00FD6F99"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p w:rsidR="00FD6F99" w:rsidRDefault="00FD6F99"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p w:rsidR="00FD6F99" w:rsidRDefault="00FD6F99"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p w:rsidR="00C73F30" w:rsidRPr="00FD6F99" w:rsidRDefault="00C73F30" w:rsidP="00C7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524B78">
        <w:rPr>
          <w:b/>
          <w:bCs/>
          <w:caps/>
        </w:rPr>
        <w:lastRenderedPageBreak/>
        <w:t>XII</w:t>
      </w:r>
      <w:r w:rsidRPr="00FD6F99">
        <w:rPr>
          <w:b/>
          <w:bCs/>
          <w:caps/>
          <w:lang w:val="uk-UA"/>
        </w:rPr>
        <w:t>. Місцезнаходження та банківські реквізити сторін</w:t>
      </w:r>
    </w:p>
    <w:tbl>
      <w:tblPr>
        <w:tblW w:w="0" w:type="auto"/>
        <w:tblInd w:w="108" w:type="dxa"/>
        <w:tblLook w:val="01E0"/>
      </w:tblPr>
      <w:tblGrid>
        <w:gridCol w:w="4610"/>
        <w:gridCol w:w="4637"/>
      </w:tblGrid>
      <w:tr w:rsidR="00C73F30" w:rsidRPr="00524B78" w:rsidTr="00972A4A">
        <w:tc>
          <w:tcPr>
            <w:tcW w:w="4610" w:type="dxa"/>
          </w:tcPr>
          <w:p w:rsidR="00C73F30" w:rsidRPr="00FD6F99" w:rsidRDefault="00C73F30" w:rsidP="00972A4A">
            <w:pPr>
              <w:jc w:val="center"/>
              <w:rPr>
                <w:b/>
                <w:bCs/>
                <w:caps/>
                <w:lang w:val="uk-UA"/>
              </w:rPr>
            </w:pPr>
          </w:p>
          <w:p w:rsidR="00C73F30" w:rsidRPr="00524B78" w:rsidRDefault="00C73F30" w:rsidP="00972A4A">
            <w:pPr>
              <w:jc w:val="center"/>
              <w:rPr>
                <w:b/>
                <w:bCs/>
                <w:caps/>
              </w:rPr>
            </w:pPr>
            <w:r w:rsidRPr="00524B78">
              <w:rPr>
                <w:b/>
                <w:bCs/>
                <w:caps/>
              </w:rPr>
              <w:t>ЗАМОВНИК:</w:t>
            </w:r>
          </w:p>
        </w:tc>
        <w:tc>
          <w:tcPr>
            <w:tcW w:w="4637" w:type="dxa"/>
          </w:tcPr>
          <w:p w:rsidR="00C73F30" w:rsidRDefault="00C73F30" w:rsidP="00972A4A">
            <w:pPr>
              <w:jc w:val="center"/>
              <w:rPr>
                <w:b/>
                <w:bCs/>
                <w:caps/>
              </w:rPr>
            </w:pPr>
          </w:p>
          <w:p w:rsidR="00C73F30" w:rsidRPr="00524B78" w:rsidRDefault="00C73F30" w:rsidP="00972A4A">
            <w:pPr>
              <w:jc w:val="center"/>
              <w:rPr>
                <w:b/>
                <w:bCs/>
                <w:caps/>
              </w:rPr>
            </w:pPr>
            <w:r w:rsidRPr="00524B78">
              <w:rPr>
                <w:b/>
                <w:bCs/>
                <w:caps/>
              </w:rPr>
              <w:t>ВИКОНАВЕЦЬ:</w:t>
            </w:r>
          </w:p>
        </w:tc>
      </w:tr>
      <w:tr w:rsidR="00C73F30" w:rsidRPr="00524B78" w:rsidTr="00972A4A">
        <w:tc>
          <w:tcPr>
            <w:tcW w:w="4610" w:type="dxa"/>
          </w:tcPr>
          <w:p w:rsidR="00C73F30" w:rsidRDefault="00C73F30" w:rsidP="00972A4A">
            <w:pPr>
              <w:rPr>
                <w:b/>
                <w:bCs/>
              </w:rPr>
            </w:pPr>
            <w:r w:rsidRPr="005B0D66">
              <w:rPr>
                <w:b/>
                <w:bCs/>
              </w:rPr>
              <w:t>КОМУНАЛЬНЕ ПІДПРИЄМСТВО «1-а МІСЬКА КЛІНІЧНА ЛІКАРНЯ ПОЛТАВСЬКОЇ МІСЬКОЇ РАДИ»</w:t>
            </w:r>
          </w:p>
          <w:p w:rsidR="00C73F30" w:rsidRDefault="00C73F30" w:rsidP="00972A4A">
            <w:r>
              <w:t>ЄДРПОУ: 01999655</w:t>
            </w:r>
          </w:p>
          <w:p w:rsidR="00C73F30" w:rsidRDefault="00C73F30" w:rsidP="00972A4A">
            <w:r>
              <w:t xml:space="preserve">місцезнаходження: </w:t>
            </w:r>
            <w:r w:rsidRPr="00624BFC">
              <w:t>36039, Полтавська обл., місто Полтава, вулиця Олеся Гончара, будинок 27А</w:t>
            </w:r>
          </w:p>
          <w:p w:rsidR="00C73F30" w:rsidRDefault="00C73F30" w:rsidP="00972A4A">
            <w:pPr>
              <w:rPr>
                <w:b/>
                <w:bCs/>
              </w:rPr>
            </w:pPr>
            <w:r>
              <w:t xml:space="preserve">р/р </w:t>
            </w:r>
            <w:r w:rsidRPr="005E38C1">
              <w:rPr>
                <w:u w:val="single"/>
              </w:rPr>
              <w:t>______________________________</w:t>
            </w:r>
          </w:p>
          <w:p w:rsidR="00C73F30" w:rsidRDefault="00C73F30" w:rsidP="00972A4A">
            <w:pPr>
              <w:rPr>
                <w:b/>
                <w:bCs/>
              </w:rPr>
            </w:pPr>
          </w:p>
          <w:p w:rsidR="00C73F30" w:rsidRDefault="00C73F30" w:rsidP="00972A4A">
            <w:pPr>
              <w:rPr>
                <w:b/>
                <w:bCs/>
              </w:rPr>
            </w:pPr>
          </w:p>
          <w:p w:rsidR="00C73F30" w:rsidRPr="00942014" w:rsidRDefault="00C73F30" w:rsidP="00972A4A">
            <w:pPr>
              <w:rPr>
                <w:b/>
                <w:bCs/>
              </w:rPr>
            </w:pPr>
            <w:r w:rsidRPr="00942014">
              <w:rPr>
                <w:b/>
                <w:bCs/>
              </w:rPr>
              <w:t>Директ</w:t>
            </w:r>
            <w:r>
              <w:rPr>
                <w:b/>
                <w:bCs/>
              </w:rPr>
              <w:t xml:space="preserve">ор </w:t>
            </w:r>
          </w:p>
        </w:tc>
        <w:tc>
          <w:tcPr>
            <w:tcW w:w="4637" w:type="dxa"/>
          </w:tcPr>
          <w:p w:rsidR="00C73F30" w:rsidRDefault="00C73F30" w:rsidP="00972A4A"/>
          <w:p w:rsidR="00C73F30" w:rsidRDefault="00C73F30" w:rsidP="00972A4A"/>
          <w:p w:rsidR="00C73F30" w:rsidRDefault="00C73F30" w:rsidP="00972A4A">
            <w:pPr>
              <w:rPr>
                <w:b/>
                <w:bCs/>
              </w:rPr>
            </w:pPr>
          </w:p>
          <w:p w:rsidR="00C73F30" w:rsidRDefault="00C73F30" w:rsidP="00972A4A">
            <w:pPr>
              <w:rPr>
                <w:b/>
                <w:bCs/>
              </w:rPr>
            </w:pPr>
          </w:p>
          <w:p w:rsidR="00C73F30" w:rsidRPr="00942014" w:rsidRDefault="00C73F30" w:rsidP="00972A4A">
            <w:pPr>
              <w:rPr>
                <w:b/>
                <w:bCs/>
              </w:rPr>
            </w:pPr>
          </w:p>
        </w:tc>
      </w:tr>
      <w:tr w:rsidR="00C73F30" w:rsidRPr="00524B78" w:rsidTr="00972A4A">
        <w:tc>
          <w:tcPr>
            <w:tcW w:w="4610" w:type="dxa"/>
          </w:tcPr>
          <w:p w:rsidR="00C73F30" w:rsidRPr="00AE7D86" w:rsidRDefault="00C73F30" w:rsidP="00972A4A">
            <w:r w:rsidRPr="00AE7D86">
              <w:t>__________________ / Г.Б. Селькіна</w:t>
            </w:r>
          </w:p>
        </w:tc>
        <w:tc>
          <w:tcPr>
            <w:tcW w:w="4637" w:type="dxa"/>
          </w:tcPr>
          <w:p w:rsidR="00C73F30" w:rsidRPr="00AE7D86" w:rsidRDefault="00C73F30" w:rsidP="00972A4A">
            <w:r w:rsidRPr="00AE7D86">
              <w:t xml:space="preserve">__________________ / </w:t>
            </w:r>
          </w:p>
        </w:tc>
      </w:tr>
      <w:tr w:rsidR="00C73F30" w:rsidRPr="00524B78" w:rsidTr="00972A4A">
        <w:trPr>
          <w:trHeight w:val="60"/>
        </w:trPr>
        <w:tc>
          <w:tcPr>
            <w:tcW w:w="4610" w:type="dxa"/>
          </w:tcPr>
          <w:p w:rsidR="00C73F30" w:rsidRPr="00AE7D86" w:rsidRDefault="00C73F30" w:rsidP="00972A4A">
            <w:pPr>
              <w:jc w:val="center"/>
              <w:rPr>
                <w:vertAlign w:val="superscript"/>
              </w:rPr>
            </w:pPr>
            <w:r w:rsidRPr="00AE7D86">
              <w:rPr>
                <w:vertAlign w:val="superscript"/>
              </w:rPr>
              <w:t>МП</w:t>
            </w:r>
          </w:p>
        </w:tc>
        <w:tc>
          <w:tcPr>
            <w:tcW w:w="4637" w:type="dxa"/>
          </w:tcPr>
          <w:p w:rsidR="00C73F30" w:rsidRPr="00AE7D86" w:rsidRDefault="00C73F30" w:rsidP="00972A4A">
            <w:pPr>
              <w:jc w:val="center"/>
              <w:rPr>
                <w:vertAlign w:val="superscript"/>
              </w:rPr>
            </w:pPr>
            <w:r w:rsidRPr="00AE7D86">
              <w:rPr>
                <w:vertAlign w:val="superscript"/>
              </w:rPr>
              <w:t>МП</w:t>
            </w:r>
          </w:p>
        </w:tc>
      </w:tr>
    </w:tbl>
    <w:p w:rsidR="00C73F30" w:rsidRDefault="00C73F30" w:rsidP="00C73F30">
      <w:pPr>
        <w:ind w:left="6300"/>
        <w:rPr>
          <w:color w:val="121212"/>
        </w:rPr>
      </w:pPr>
    </w:p>
    <w:p w:rsidR="00D457AD" w:rsidRPr="00D30027" w:rsidRDefault="00D457AD" w:rsidP="00D457AD">
      <w:pPr>
        <w:ind w:firstLine="540"/>
        <w:rPr>
          <w:lang w:val="uk-UA"/>
        </w:rPr>
      </w:pPr>
    </w:p>
    <w:p w:rsidR="00D457AD" w:rsidRPr="00D30027" w:rsidRDefault="00D457AD" w:rsidP="00D457AD">
      <w:pPr>
        <w:ind w:firstLine="540"/>
        <w:rPr>
          <w:lang w:val="uk-UA"/>
        </w:rPr>
      </w:pPr>
    </w:p>
    <w:p w:rsidR="00D457AD" w:rsidRDefault="00D457AD" w:rsidP="00D457AD">
      <w:pPr>
        <w:tabs>
          <w:tab w:val="left" w:pos="8055"/>
        </w:tabs>
        <w:ind w:firstLine="708"/>
        <w:jc w:val="right"/>
        <w:rPr>
          <w:b/>
          <w:lang w:val="uk-UA"/>
        </w:rPr>
      </w:pPr>
    </w:p>
    <w:p w:rsidR="002F552E" w:rsidRDefault="002F552E" w:rsidP="00E905E4">
      <w:pPr>
        <w:tabs>
          <w:tab w:val="left" w:pos="8055"/>
        </w:tabs>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58097A" w:rsidRDefault="0058097A" w:rsidP="00D457AD">
      <w:pPr>
        <w:tabs>
          <w:tab w:val="left" w:pos="8055"/>
        </w:tabs>
        <w:ind w:firstLine="708"/>
        <w:jc w:val="right"/>
        <w:rPr>
          <w:b/>
          <w:lang w:val="uk-UA"/>
        </w:rPr>
      </w:pPr>
    </w:p>
    <w:p w:rsidR="0072763B" w:rsidRDefault="0072763B" w:rsidP="00C73F30">
      <w:pPr>
        <w:tabs>
          <w:tab w:val="left" w:pos="8055"/>
        </w:tabs>
        <w:rPr>
          <w:b/>
          <w:lang w:val="uk-UA"/>
        </w:rPr>
      </w:pPr>
    </w:p>
    <w:p w:rsidR="0072763B" w:rsidRDefault="0072763B" w:rsidP="00D457AD">
      <w:pPr>
        <w:tabs>
          <w:tab w:val="left" w:pos="8055"/>
        </w:tabs>
        <w:ind w:firstLine="708"/>
        <w:jc w:val="right"/>
        <w:rPr>
          <w:b/>
          <w:lang w:val="uk-UA"/>
        </w:rPr>
      </w:pPr>
    </w:p>
    <w:p w:rsidR="0072763B" w:rsidRDefault="0072763B" w:rsidP="00D457AD">
      <w:pPr>
        <w:tabs>
          <w:tab w:val="left" w:pos="8055"/>
        </w:tabs>
        <w:ind w:firstLine="708"/>
        <w:jc w:val="right"/>
        <w:rPr>
          <w:b/>
          <w:lang w:val="uk-UA"/>
        </w:rPr>
      </w:pPr>
    </w:p>
    <w:p w:rsidR="0072763B" w:rsidRDefault="0072763B"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2F552E" w:rsidRDefault="002F552E"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A672F6" w:rsidRDefault="00A672F6" w:rsidP="00D457AD">
      <w:pPr>
        <w:tabs>
          <w:tab w:val="left" w:pos="8055"/>
        </w:tabs>
        <w:ind w:firstLine="708"/>
        <w:jc w:val="right"/>
        <w:rPr>
          <w:b/>
          <w:lang w:val="uk-UA"/>
        </w:rPr>
      </w:pPr>
    </w:p>
    <w:p w:rsidR="00D457AD" w:rsidRDefault="00D457AD" w:rsidP="00D457AD">
      <w:pPr>
        <w:tabs>
          <w:tab w:val="left" w:pos="8055"/>
        </w:tabs>
        <w:ind w:firstLine="708"/>
        <w:jc w:val="right"/>
        <w:rPr>
          <w:b/>
          <w:lang w:val="uk-UA"/>
        </w:rPr>
      </w:pPr>
      <w:r w:rsidRPr="005C2E2D">
        <w:rPr>
          <w:b/>
          <w:lang w:val="uk-UA"/>
        </w:rPr>
        <w:t>Додаток № 1до договору №</w:t>
      </w:r>
      <w:r>
        <w:rPr>
          <w:b/>
          <w:lang w:val="uk-UA"/>
        </w:rPr>
        <w:t>_____</w:t>
      </w:r>
    </w:p>
    <w:p w:rsidR="00D457AD" w:rsidRDefault="001527CE" w:rsidP="00D457AD">
      <w:pPr>
        <w:tabs>
          <w:tab w:val="left" w:pos="8055"/>
        </w:tabs>
        <w:ind w:firstLine="708"/>
        <w:jc w:val="right"/>
        <w:rPr>
          <w:b/>
          <w:lang w:val="uk-UA"/>
        </w:rPr>
      </w:pPr>
      <w:r>
        <w:rPr>
          <w:b/>
          <w:lang w:val="uk-UA"/>
        </w:rPr>
        <w:t>від "____ "______________ 202</w:t>
      </w:r>
      <w:r w:rsidR="003D5DEB">
        <w:rPr>
          <w:b/>
          <w:lang w:val="uk-UA"/>
        </w:rPr>
        <w:t>2</w:t>
      </w:r>
      <w:r w:rsidR="00D457AD" w:rsidRPr="005C2E2D">
        <w:rPr>
          <w:b/>
          <w:lang w:val="uk-UA"/>
        </w:rPr>
        <w:t>р.</w:t>
      </w:r>
    </w:p>
    <w:p w:rsidR="00D457AD" w:rsidRPr="00F05506" w:rsidRDefault="00D457AD" w:rsidP="00D457AD">
      <w:pPr>
        <w:tabs>
          <w:tab w:val="left" w:pos="8055"/>
        </w:tabs>
        <w:rPr>
          <w:sz w:val="22"/>
          <w:szCs w:val="22"/>
          <w:lang w:val="uk-UA"/>
        </w:rPr>
      </w:pPr>
    </w:p>
    <w:p w:rsidR="00D457AD" w:rsidRPr="00F05506" w:rsidRDefault="00D457AD" w:rsidP="00D457AD">
      <w:pPr>
        <w:tabs>
          <w:tab w:val="left" w:pos="8055"/>
        </w:tabs>
        <w:ind w:firstLine="708"/>
        <w:rPr>
          <w:sz w:val="22"/>
          <w:szCs w:val="22"/>
          <w:lang w:val="uk-UA"/>
        </w:rPr>
      </w:pPr>
    </w:p>
    <w:p w:rsidR="00D457AD" w:rsidRDefault="00D457AD" w:rsidP="00D457AD">
      <w:pPr>
        <w:tabs>
          <w:tab w:val="left" w:pos="8055"/>
        </w:tabs>
        <w:ind w:firstLine="708"/>
        <w:rPr>
          <w:b/>
          <w:sz w:val="22"/>
          <w:szCs w:val="22"/>
          <w:lang w:val="uk-UA"/>
        </w:rPr>
      </w:pPr>
      <w:r w:rsidRPr="00F05506">
        <w:rPr>
          <w:b/>
          <w:sz w:val="22"/>
          <w:szCs w:val="22"/>
          <w:lang w:val="uk-UA"/>
        </w:rPr>
        <w:t xml:space="preserve">                                                   С П Е Ц І Ф І К А Ц І Я</w:t>
      </w:r>
    </w:p>
    <w:p w:rsidR="0072763B" w:rsidRPr="00E60B17" w:rsidRDefault="0072763B" w:rsidP="0072763B">
      <w:pPr>
        <w:pStyle w:val="Default"/>
        <w:jc w:val="center"/>
        <w:rPr>
          <w:lang w:val="uk-UA"/>
        </w:rPr>
      </w:pPr>
    </w:p>
    <w:p w:rsidR="0072763B" w:rsidRPr="000B0543" w:rsidRDefault="00A672F6" w:rsidP="0072763B">
      <w:pPr>
        <w:spacing w:line="324" w:lineRule="atLeast"/>
        <w:textAlignment w:val="baseline"/>
        <w:rPr>
          <w:b/>
        </w:rPr>
      </w:pPr>
      <w:r w:rsidRPr="00524B78">
        <w:rPr>
          <w:b/>
        </w:rPr>
        <w:t>ДК 021:2015 - 79710000-4 –«Охоронні послуги»</w:t>
      </w:r>
      <w:r w:rsidRPr="00524B78">
        <w:t>,</w:t>
      </w:r>
    </w:p>
    <w:p w:rsidR="0058097A" w:rsidRPr="000B0543" w:rsidRDefault="0058097A" w:rsidP="0058097A">
      <w:pPr>
        <w:spacing w:line="324" w:lineRule="atLeast"/>
        <w:textAlignment w:val="baseline"/>
        <w:rPr>
          <w:b/>
        </w:rPr>
      </w:pPr>
    </w:p>
    <w:p w:rsidR="002D0995" w:rsidRPr="00BB61E3" w:rsidRDefault="002D0995" w:rsidP="00D457AD">
      <w:pPr>
        <w:tabs>
          <w:tab w:val="left" w:pos="8055"/>
        </w:tabs>
        <w:ind w:firstLine="708"/>
        <w:rPr>
          <w:b/>
          <w:sz w:val="22"/>
          <w:szCs w:val="22"/>
          <w:lang w:val="uk-UA"/>
        </w:rPr>
      </w:pPr>
    </w:p>
    <w:p w:rsidR="00561E14" w:rsidRPr="00524B78" w:rsidRDefault="00561E14" w:rsidP="00561E14">
      <w:pPr>
        <w:ind w:left="6300"/>
        <w:rPr>
          <w:color w:val="121212"/>
        </w:rPr>
      </w:pPr>
    </w:p>
    <w:p w:rsidR="00561E14" w:rsidRDefault="00561E14" w:rsidP="00561E14">
      <w:pPr>
        <w:jc w:val="center"/>
        <w:rPr>
          <w:b/>
          <w:bCs/>
          <w:color w:val="121212"/>
        </w:rPr>
      </w:pPr>
      <w:r w:rsidRPr="00524B78">
        <w:rPr>
          <w:b/>
          <w:bCs/>
          <w:color w:val="121212"/>
        </w:rPr>
        <w:t>ДИСЛОКАЦІЯ ОХОРОНИ ОБ′ЄКТА ЗАМОВНИКА</w:t>
      </w:r>
    </w:p>
    <w:p w:rsidR="00561E14" w:rsidRPr="00524B78" w:rsidRDefault="00561E14" w:rsidP="00561E14">
      <w:pPr>
        <w:jc w:val="center"/>
        <w:rPr>
          <w:b/>
          <w:bCs/>
          <w:color w:val="1212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3327"/>
        <w:gridCol w:w="2409"/>
        <w:gridCol w:w="2977"/>
      </w:tblGrid>
      <w:tr w:rsidR="00561E14" w:rsidRPr="00524B78" w:rsidTr="003E04B9">
        <w:tc>
          <w:tcPr>
            <w:tcW w:w="359" w:type="dxa"/>
            <w:shd w:val="clear" w:color="auto" w:fill="F3F3F3"/>
            <w:vAlign w:val="center"/>
          </w:tcPr>
          <w:p w:rsidR="00561E14" w:rsidRPr="006D4767" w:rsidRDefault="00561E14" w:rsidP="003E04B9">
            <w:pPr>
              <w:jc w:val="center"/>
              <w:rPr>
                <w:b/>
                <w:bCs/>
                <w:color w:val="121212"/>
              </w:rPr>
            </w:pPr>
            <w:r w:rsidRPr="006D4767">
              <w:rPr>
                <w:b/>
                <w:bCs/>
                <w:color w:val="121212"/>
              </w:rPr>
              <w:t>№</w:t>
            </w:r>
          </w:p>
          <w:p w:rsidR="00561E14" w:rsidRPr="006D4767" w:rsidRDefault="00561E14" w:rsidP="003E04B9">
            <w:pPr>
              <w:jc w:val="center"/>
              <w:rPr>
                <w:b/>
                <w:bCs/>
                <w:color w:val="121212"/>
              </w:rPr>
            </w:pPr>
            <w:r w:rsidRPr="006D4767">
              <w:rPr>
                <w:b/>
                <w:bCs/>
                <w:color w:val="121212"/>
              </w:rPr>
              <w:t>п/п/</w:t>
            </w:r>
          </w:p>
        </w:tc>
        <w:tc>
          <w:tcPr>
            <w:tcW w:w="3327" w:type="dxa"/>
            <w:shd w:val="clear" w:color="auto" w:fill="F3F3F3"/>
            <w:vAlign w:val="center"/>
          </w:tcPr>
          <w:p w:rsidR="00561E14" w:rsidRPr="006D4767" w:rsidRDefault="00561E14" w:rsidP="003E04B9">
            <w:pPr>
              <w:jc w:val="center"/>
              <w:rPr>
                <w:b/>
                <w:bCs/>
                <w:color w:val="121212"/>
              </w:rPr>
            </w:pPr>
            <w:r w:rsidRPr="006D4767">
              <w:rPr>
                <w:b/>
                <w:bCs/>
                <w:color w:val="121212"/>
              </w:rPr>
              <w:t>Назва об′єкту</w:t>
            </w:r>
          </w:p>
        </w:tc>
        <w:tc>
          <w:tcPr>
            <w:tcW w:w="2409" w:type="dxa"/>
            <w:shd w:val="clear" w:color="auto" w:fill="F3F3F3"/>
            <w:vAlign w:val="center"/>
          </w:tcPr>
          <w:p w:rsidR="00561E14" w:rsidRPr="006D4767" w:rsidRDefault="00561E14" w:rsidP="003E04B9">
            <w:pPr>
              <w:jc w:val="center"/>
              <w:rPr>
                <w:b/>
                <w:bCs/>
                <w:color w:val="121212"/>
              </w:rPr>
            </w:pPr>
            <w:r w:rsidRPr="006D4767">
              <w:rPr>
                <w:b/>
                <w:bCs/>
                <w:color w:val="121212"/>
              </w:rPr>
              <w:t>Кількість</w:t>
            </w:r>
          </w:p>
          <w:p w:rsidR="00561E14" w:rsidRPr="006D4767" w:rsidRDefault="00561E14" w:rsidP="003E04B9">
            <w:pPr>
              <w:jc w:val="center"/>
              <w:rPr>
                <w:b/>
                <w:bCs/>
                <w:color w:val="121212"/>
              </w:rPr>
            </w:pPr>
            <w:r w:rsidRPr="006D4767">
              <w:rPr>
                <w:b/>
                <w:bCs/>
                <w:color w:val="121212"/>
              </w:rPr>
              <w:t>охоронців</w:t>
            </w:r>
          </w:p>
          <w:p w:rsidR="00561E14" w:rsidRPr="006D4767" w:rsidRDefault="00561E14" w:rsidP="003E04B9">
            <w:pPr>
              <w:jc w:val="center"/>
              <w:rPr>
                <w:b/>
                <w:bCs/>
                <w:color w:val="121212"/>
              </w:rPr>
            </w:pPr>
            <w:r w:rsidRPr="006D4767">
              <w:rPr>
                <w:b/>
                <w:bCs/>
                <w:color w:val="121212"/>
              </w:rPr>
              <w:t>у зміну</w:t>
            </w:r>
          </w:p>
          <w:p w:rsidR="00561E14" w:rsidRPr="00A81E90" w:rsidRDefault="00561E14" w:rsidP="003E04B9">
            <w:pPr>
              <w:jc w:val="center"/>
              <w:rPr>
                <w:b/>
                <w:bCs/>
                <w:color w:val="121212"/>
                <w:lang w:val="uk-UA"/>
              </w:rPr>
            </w:pPr>
          </w:p>
        </w:tc>
        <w:tc>
          <w:tcPr>
            <w:tcW w:w="2977" w:type="dxa"/>
            <w:shd w:val="clear" w:color="auto" w:fill="F3F3F3"/>
            <w:vAlign w:val="center"/>
          </w:tcPr>
          <w:p w:rsidR="00561E14" w:rsidRPr="006D4767" w:rsidRDefault="00561E14" w:rsidP="003E04B9">
            <w:pPr>
              <w:jc w:val="center"/>
              <w:rPr>
                <w:b/>
                <w:bCs/>
                <w:color w:val="121212"/>
              </w:rPr>
            </w:pPr>
            <w:r w:rsidRPr="006D4767">
              <w:rPr>
                <w:b/>
                <w:bCs/>
                <w:color w:val="121212"/>
              </w:rPr>
              <w:t>Режим</w:t>
            </w:r>
          </w:p>
          <w:p w:rsidR="00561E14" w:rsidRPr="006D4767" w:rsidRDefault="00561E14" w:rsidP="003E04B9">
            <w:pPr>
              <w:jc w:val="center"/>
              <w:rPr>
                <w:b/>
                <w:bCs/>
                <w:color w:val="121212"/>
              </w:rPr>
            </w:pPr>
            <w:r w:rsidRPr="006D4767">
              <w:rPr>
                <w:b/>
                <w:bCs/>
                <w:color w:val="121212"/>
              </w:rPr>
              <w:t>охорони</w:t>
            </w:r>
          </w:p>
          <w:p w:rsidR="00561E14" w:rsidRPr="006D4767" w:rsidRDefault="00561E14" w:rsidP="003E04B9">
            <w:pPr>
              <w:jc w:val="center"/>
              <w:rPr>
                <w:b/>
                <w:bCs/>
                <w:color w:val="121212"/>
              </w:rPr>
            </w:pPr>
            <w:r w:rsidRPr="006D4767">
              <w:rPr>
                <w:b/>
                <w:bCs/>
                <w:color w:val="121212"/>
              </w:rPr>
              <w:t>(час охорони)</w:t>
            </w:r>
          </w:p>
        </w:tc>
      </w:tr>
      <w:tr w:rsidR="00561E14" w:rsidRPr="00524B78" w:rsidTr="003E04B9">
        <w:trPr>
          <w:trHeight w:val="1288"/>
        </w:trPr>
        <w:tc>
          <w:tcPr>
            <w:tcW w:w="359" w:type="dxa"/>
          </w:tcPr>
          <w:p w:rsidR="00561E14" w:rsidRPr="00524B78" w:rsidRDefault="00561E14" w:rsidP="003E04B9">
            <w:pPr>
              <w:jc w:val="center"/>
              <w:rPr>
                <w:color w:val="121212"/>
              </w:rPr>
            </w:pPr>
            <w:r w:rsidRPr="00524B78">
              <w:rPr>
                <w:color w:val="121212"/>
              </w:rPr>
              <w:t>1</w:t>
            </w:r>
          </w:p>
        </w:tc>
        <w:tc>
          <w:tcPr>
            <w:tcW w:w="3327" w:type="dxa"/>
          </w:tcPr>
          <w:p w:rsidR="00561E14" w:rsidRPr="00524B78" w:rsidRDefault="00561E14" w:rsidP="003E04B9">
            <w:pPr>
              <w:rPr>
                <w:color w:val="121212"/>
              </w:rPr>
            </w:pPr>
            <w:r w:rsidRPr="00942014">
              <w:rPr>
                <w:color w:val="121212"/>
              </w:rPr>
              <w:t>КП «1-а МІСЬКА КЛІНІЧНА ЛІКАРНЯ ПОЛТАВСЬКОЇ МІСЬКОЇ РАДИ</w:t>
            </w:r>
            <w:r>
              <w:rPr>
                <w:color w:val="121212"/>
              </w:rPr>
              <w:t xml:space="preserve">» за адресою: вул. </w:t>
            </w:r>
            <w:r w:rsidRPr="00236974">
              <w:rPr>
                <w:color w:val="121212"/>
              </w:rPr>
              <w:t>Олеся Гончара, 27-а</w:t>
            </w:r>
          </w:p>
        </w:tc>
        <w:tc>
          <w:tcPr>
            <w:tcW w:w="2409" w:type="dxa"/>
          </w:tcPr>
          <w:p w:rsidR="00561E14" w:rsidRPr="00524B78" w:rsidRDefault="00561E14" w:rsidP="003E04B9">
            <w:pPr>
              <w:jc w:val="center"/>
              <w:rPr>
                <w:color w:val="121212"/>
              </w:rPr>
            </w:pPr>
            <w:r w:rsidRPr="00524B78">
              <w:rPr>
                <w:color w:val="121212"/>
              </w:rPr>
              <w:t>1</w:t>
            </w:r>
          </w:p>
        </w:tc>
        <w:tc>
          <w:tcPr>
            <w:tcW w:w="2977" w:type="dxa"/>
          </w:tcPr>
          <w:p w:rsidR="00561E14" w:rsidRPr="00524B78" w:rsidRDefault="00561E14" w:rsidP="003E04B9">
            <w:pPr>
              <w:jc w:val="center"/>
              <w:rPr>
                <w:color w:val="121212"/>
              </w:rPr>
            </w:pPr>
            <w:r w:rsidRPr="00524B78">
              <w:rPr>
                <w:color w:val="121212"/>
              </w:rPr>
              <w:t>цілодобово</w:t>
            </w:r>
          </w:p>
        </w:tc>
      </w:tr>
    </w:tbl>
    <w:p w:rsidR="00561E14" w:rsidRPr="00524B78" w:rsidRDefault="00561E14" w:rsidP="00561E14">
      <w:pPr>
        <w:rPr>
          <w:i/>
          <w:iCs/>
          <w:color w:val="121212"/>
        </w:rPr>
      </w:pPr>
    </w:p>
    <w:tbl>
      <w:tblPr>
        <w:tblW w:w="0" w:type="auto"/>
        <w:tblInd w:w="108" w:type="dxa"/>
        <w:tblLook w:val="01E0"/>
      </w:tblPr>
      <w:tblGrid>
        <w:gridCol w:w="4610"/>
        <w:gridCol w:w="4637"/>
      </w:tblGrid>
      <w:tr w:rsidR="00561E14" w:rsidRPr="00524B78" w:rsidTr="003E04B9">
        <w:tc>
          <w:tcPr>
            <w:tcW w:w="4610" w:type="dxa"/>
          </w:tcPr>
          <w:p w:rsidR="00561E14" w:rsidRDefault="00561E14" w:rsidP="003E04B9">
            <w:pPr>
              <w:jc w:val="center"/>
              <w:rPr>
                <w:b/>
                <w:bCs/>
                <w:caps/>
              </w:rPr>
            </w:pPr>
          </w:p>
          <w:p w:rsidR="00561E14" w:rsidRPr="00524B78" w:rsidRDefault="00561E14" w:rsidP="003E04B9">
            <w:pPr>
              <w:jc w:val="center"/>
              <w:rPr>
                <w:b/>
                <w:bCs/>
                <w:caps/>
              </w:rPr>
            </w:pPr>
            <w:r w:rsidRPr="00524B78">
              <w:rPr>
                <w:b/>
                <w:bCs/>
                <w:caps/>
              </w:rPr>
              <w:t>ЗАМОВНИК:</w:t>
            </w:r>
          </w:p>
        </w:tc>
        <w:tc>
          <w:tcPr>
            <w:tcW w:w="4637" w:type="dxa"/>
          </w:tcPr>
          <w:p w:rsidR="00561E14" w:rsidRDefault="00561E14" w:rsidP="003E04B9">
            <w:pPr>
              <w:jc w:val="center"/>
              <w:rPr>
                <w:b/>
                <w:bCs/>
                <w:caps/>
              </w:rPr>
            </w:pPr>
          </w:p>
          <w:p w:rsidR="00561E14" w:rsidRPr="00524B78" w:rsidRDefault="00561E14" w:rsidP="003E04B9">
            <w:pPr>
              <w:jc w:val="center"/>
              <w:rPr>
                <w:b/>
                <w:bCs/>
                <w:caps/>
              </w:rPr>
            </w:pPr>
            <w:r w:rsidRPr="00524B78">
              <w:rPr>
                <w:b/>
                <w:bCs/>
                <w:caps/>
              </w:rPr>
              <w:t>ВИКОНАВЕЦЬ:</w:t>
            </w:r>
          </w:p>
        </w:tc>
      </w:tr>
      <w:tr w:rsidR="00561E14" w:rsidRPr="00524B78" w:rsidTr="003E04B9">
        <w:tc>
          <w:tcPr>
            <w:tcW w:w="4610" w:type="dxa"/>
          </w:tcPr>
          <w:p w:rsidR="00561E14" w:rsidRDefault="00561E14" w:rsidP="003E04B9">
            <w:pPr>
              <w:rPr>
                <w:b/>
                <w:bCs/>
              </w:rPr>
            </w:pPr>
            <w:r w:rsidRPr="005B0D66">
              <w:rPr>
                <w:b/>
                <w:bCs/>
              </w:rPr>
              <w:t>КОМУНАЛЬНЕ ПІДПРИЄМСТВО «1-а МІСЬКА КЛІНІЧНА ЛІКАРНЯ ПОЛТАВСЬКОЇ МІСЬКОЇ РАДИ»</w:t>
            </w:r>
          </w:p>
          <w:p w:rsidR="00561E14" w:rsidRDefault="00561E14" w:rsidP="003E04B9">
            <w:r>
              <w:t>ЄДРПОУ: 01999655</w:t>
            </w:r>
          </w:p>
          <w:p w:rsidR="00561E14" w:rsidRDefault="00561E14" w:rsidP="003E04B9">
            <w:r>
              <w:t xml:space="preserve">місцезнаходження: </w:t>
            </w:r>
            <w:r w:rsidRPr="00624BFC">
              <w:t>36039, Полтавська обл., місто Полтава, вулиця Олеся Гончара, будинок 27А</w:t>
            </w:r>
          </w:p>
          <w:p w:rsidR="00561E14" w:rsidRDefault="00561E14" w:rsidP="003E04B9">
            <w:pPr>
              <w:rPr>
                <w:b/>
                <w:bCs/>
              </w:rPr>
            </w:pPr>
            <w:r>
              <w:t xml:space="preserve">р/р </w:t>
            </w:r>
            <w:r w:rsidRPr="005E38C1">
              <w:rPr>
                <w:u w:val="single"/>
              </w:rPr>
              <w:t>______________________________</w:t>
            </w:r>
          </w:p>
          <w:p w:rsidR="00561E14" w:rsidRDefault="00561E14" w:rsidP="003E04B9">
            <w:pPr>
              <w:rPr>
                <w:b/>
                <w:bCs/>
              </w:rPr>
            </w:pPr>
          </w:p>
          <w:p w:rsidR="00561E14" w:rsidRDefault="00561E14" w:rsidP="003E04B9">
            <w:pPr>
              <w:rPr>
                <w:b/>
                <w:bCs/>
              </w:rPr>
            </w:pPr>
          </w:p>
          <w:p w:rsidR="00561E14" w:rsidRDefault="00561E14" w:rsidP="003E04B9">
            <w:pPr>
              <w:rPr>
                <w:b/>
                <w:bCs/>
              </w:rPr>
            </w:pPr>
          </w:p>
          <w:p w:rsidR="00561E14" w:rsidRPr="00942014" w:rsidRDefault="00561E14" w:rsidP="003E04B9">
            <w:pPr>
              <w:rPr>
                <w:b/>
                <w:bCs/>
              </w:rPr>
            </w:pPr>
            <w:r w:rsidRPr="00942014">
              <w:rPr>
                <w:b/>
                <w:bCs/>
              </w:rPr>
              <w:t>Директор</w:t>
            </w:r>
          </w:p>
        </w:tc>
        <w:tc>
          <w:tcPr>
            <w:tcW w:w="4637" w:type="dxa"/>
          </w:tcPr>
          <w:p w:rsidR="00561E14" w:rsidRDefault="00561E14" w:rsidP="003E04B9"/>
          <w:p w:rsidR="00561E14" w:rsidRDefault="00561E14" w:rsidP="003E04B9">
            <w:pPr>
              <w:rPr>
                <w:b/>
                <w:bCs/>
              </w:rPr>
            </w:pPr>
          </w:p>
          <w:p w:rsidR="00561E14" w:rsidRDefault="00561E14" w:rsidP="003E04B9">
            <w:pPr>
              <w:rPr>
                <w:b/>
                <w:bCs/>
              </w:rPr>
            </w:pPr>
          </w:p>
          <w:p w:rsidR="00561E14" w:rsidRPr="00942014" w:rsidRDefault="00561E14" w:rsidP="003E04B9">
            <w:pPr>
              <w:rPr>
                <w:b/>
                <w:bCs/>
              </w:rPr>
            </w:pPr>
          </w:p>
        </w:tc>
      </w:tr>
    </w:tbl>
    <w:p w:rsidR="00D457AD" w:rsidRPr="00F05506" w:rsidRDefault="00D457AD" w:rsidP="00D457AD">
      <w:pPr>
        <w:jc w:val="both"/>
        <w:rPr>
          <w:b/>
          <w:bCs/>
          <w:lang w:val="uk-UA" w:eastAsia="en-US"/>
        </w:rPr>
      </w:pPr>
    </w:p>
    <w:p w:rsidR="00D457AD" w:rsidRDefault="00D457AD" w:rsidP="00D457AD">
      <w:pPr>
        <w:pStyle w:val="HTML"/>
        <w:shd w:val="clear" w:color="auto" w:fill="FFFFFF"/>
        <w:rPr>
          <w:rFonts w:ascii="Times New Roman" w:hAnsi="Times New Roman"/>
          <w:sz w:val="24"/>
          <w:szCs w:val="24"/>
        </w:rPr>
      </w:pPr>
    </w:p>
    <w:p w:rsidR="00712FBF" w:rsidRDefault="00712FBF" w:rsidP="00E112E3">
      <w:pPr>
        <w:pStyle w:val="HTML"/>
        <w:shd w:val="clear" w:color="auto" w:fill="FFFFFF"/>
        <w:ind w:firstLine="6237"/>
        <w:rPr>
          <w:rFonts w:ascii="Times New Roman" w:hAnsi="Times New Roman"/>
          <w:sz w:val="24"/>
          <w:szCs w:val="24"/>
        </w:rPr>
      </w:pPr>
    </w:p>
    <w:p w:rsidR="00712FBF" w:rsidRDefault="00712FBF" w:rsidP="00BB019D">
      <w:pPr>
        <w:pStyle w:val="HTML"/>
        <w:shd w:val="clear" w:color="auto" w:fill="FFFFFF"/>
        <w:rPr>
          <w:rFonts w:ascii="Times New Roman" w:hAnsi="Times New Roman"/>
          <w:sz w:val="24"/>
          <w:szCs w:val="24"/>
        </w:rPr>
      </w:pPr>
    </w:p>
    <w:p w:rsidR="00E57C16" w:rsidRDefault="00E57C16" w:rsidP="000F1353">
      <w:pPr>
        <w:pStyle w:val="HTML"/>
        <w:shd w:val="clear" w:color="auto" w:fill="FFFFFF"/>
        <w:rPr>
          <w:rFonts w:ascii="Times New Roman" w:hAnsi="Times New Roman"/>
          <w:sz w:val="24"/>
          <w:szCs w:val="24"/>
        </w:rPr>
      </w:pPr>
    </w:p>
    <w:p w:rsidR="004E5B2D" w:rsidRDefault="004E5B2D" w:rsidP="00156AED">
      <w:pPr>
        <w:pStyle w:val="HTML"/>
        <w:shd w:val="clear" w:color="auto" w:fill="FFFFFF"/>
        <w:rPr>
          <w:rFonts w:ascii="Times New Roman" w:hAnsi="Times New Roman"/>
          <w:sz w:val="24"/>
          <w:szCs w:val="24"/>
        </w:rPr>
      </w:pPr>
    </w:p>
    <w:p w:rsidR="00156AED" w:rsidRDefault="00156AED"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504D98" w:rsidRDefault="00951C29" w:rsidP="00E112E3">
      <w:pPr>
        <w:pStyle w:val="HTML"/>
        <w:shd w:val="clear" w:color="auto" w:fill="FFFFFF"/>
        <w:ind w:firstLine="6237"/>
        <w:rPr>
          <w:rFonts w:ascii="Times New Roman" w:hAnsi="Times New Roman"/>
          <w:sz w:val="24"/>
          <w:szCs w:val="24"/>
        </w:rPr>
      </w:pPr>
      <w:r>
        <w:rPr>
          <w:rFonts w:ascii="Times New Roman" w:hAnsi="Times New Roman"/>
          <w:sz w:val="24"/>
          <w:szCs w:val="24"/>
        </w:rPr>
        <w:t>Додаток №3</w:t>
      </w:r>
      <w:r w:rsidR="00504D98">
        <w:rPr>
          <w:rFonts w:ascii="Times New Roman" w:hAnsi="Times New Roman"/>
          <w:sz w:val="24"/>
          <w:szCs w:val="24"/>
        </w:rPr>
        <w:t xml:space="preserve"> до </w:t>
      </w:r>
      <w:r w:rsidR="0060500F">
        <w:rPr>
          <w:rFonts w:ascii="Times New Roman" w:hAnsi="Times New Roman"/>
          <w:sz w:val="24"/>
          <w:szCs w:val="24"/>
        </w:rPr>
        <w:t>оголошення</w:t>
      </w:r>
    </w:p>
    <w:p w:rsidR="00504D98" w:rsidRDefault="00E61F05" w:rsidP="005B3E1E">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 xml:space="preserve">про проведення </w:t>
      </w:r>
      <w:r w:rsidR="00164D3D">
        <w:rPr>
          <w:rFonts w:ascii="Times New Roman" w:hAnsi="Times New Roman"/>
          <w:sz w:val="24"/>
          <w:szCs w:val="24"/>
        </w:rPr>
        <w:t>спрощеної</w:t>
      </w:r>
      <w:r w:rsidR="005B3E1E">
        <w:rPr>
          <w:rFonts w:ascii="Times New Roman" w:hAnsi="Times New Roman"/>
          <w:sz w:val="24"/>
          <w:szCs w:val="24"/>
        </w:rPr>
        <w:t xml:space="preserve"> закупівлі          </w:t>
      </w:r>
    </w:p>
    <w:p w:rsidR="00504D98" w:rsidRDefault="00504D98" w:rsidP="00E112E3">
      <w:pPr>
        <w:pStyle w:val="HTML"/>
        <w:shd w:val="clear" w:color="auto" w:fill="FFFFFF"/>
        <w:jc w:val="right"/>
        <w:rPr>
          <w:rFonts w:ascii="Times New Roman" w:hAnsi="Times New Roman"/>
          <w:b/>
          <w:sz w:val="14"/>
          <w:szCs w:val="24"/>
          <w:lang w:eastAsia="uk-UA"/>
        </w:rPr>
      </w:pPr>
    </w:p>
    <w:p w:rsidR="00504D98" w:rsidRPr="0096726F"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rPr>
      </w:pPr>
      <w:r w:rsidRPr="0096726F">
        <w:rPr>
          <w:b/>
          <w:i/>
        </w:rPr>
        <w:t>Форма пропозиції, яка подається Учасником на фірмовому бланку</w:t>
      </w:r>
      <w:r w:rsidRPr="0096726F">
        <w:rPr>
          <w:b/>
          <w:i/>
          <w:lang w:val="uk-UA"/>
        </w:rPr>
        <w:t xml:space="preserve"> (за наявності)</w:t>
      </w:r>
      <w:r w:rsidRPr="0096726F">
        <w:rPr>
          <w:b/>
          <w:i/>
        </w:rPr>
        <w:t>.</w:t>
      </w:r>
    </w:p>
    <w:p w:rsidR="00504D98" w:rsidRPr="0096726F"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rPr>
      </w:pPr>
      <w:r w:rsidRPr="0096726F">
        <w:rPr>
          <w:b/>
          <w:i/>
          <w:iCs/>
        </w:rPr>
        <w:t>Учасник не повинен відступати від даної форми.</w:t>
      </w:r>
    </w:p>
    <w:p w:rsidR="00504D98" w:rsidRPr="006C0403" w:rsidRDefault="00504D98" w:rsidP="00E11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Pr>
          <w:rFonts w:ascii="Times New Roman" w:hAnsi="Times New Roman"/>
          <w:sz w:val="24"/>
          <w:szCs w:val="24"/>
        </w:rPr>
        <w:t>Ф</w:t>
      </w:r>
      <w:r>
        <w:rPr>
          <w:rFonts w:ascii="Times New Roman" w:hAnsi="Times New Roman"/>
          <w:caps/>
          <w:sz w:val="24"/>
          <w:szCs w:val="24"/>
        </w:rPr>
        <w:t xml:space="preserve">орма </w:t>
      </w:r>
      <w:r w:rsidR="006C0403">
        <w:rPr>
          <w:rFonts w:ascii="Times New Roman" w:hAnsi="Times New Roman"/>
          <w:caps/>
          <w:sz w:val="24"/>
          <w:szCs w:val="24"/>
          <w:lang w:val="uk-UA"/>
        </w:rPr>
        <w:t>«</w:t>
      </w:r>
      <w:r w:rsidR="000A7471">
        <w:rPr>
          <w:rFonts w:ascii="Times New Roman" w:hAnsi="Times New Roman"/>
          <w:caps/>
          <w:sz w:val="24"/>
          <w:szCs w:val="24"/>
          <w:lang w:val="uk-UA"/>
        </w:rPr>
        <w:t xml:space="preserve">ЦІНОВА </w:t>
      </w:r>
      <w:r w:rsidR="006C0403">
        <w:rPr>
          <w:rFonts w:ascii="Times New Roman" w:hAnsi="Times New Roman"/>
          <w:caps/>
          <w:sz w:val="24"/>
          <w:szCs w:val="24"/>
        </w:rPr>
        <w:t>пропозиці</w:t>
      </w:r>
      <w:r w:rsidR="006C0403">
        <w:rPr>
          <w:rFonts w:ascii="Times New Roman" w:hAnsi="Times New Roman"/>
          <w:caps/>
          <w:sz w:val="24"/>
          <w:szCs w:val="24"/>
          <w:lang w:val="uk-UA"/>
        </w:rPr>
        <w:t>Я»</w:t>
      </w:r>
    </w:p>
    <w:p w:rsidR="0072763B" w:rsidRPr="00E60B17" w:rsidRDefault="00504D98" w:rsidP="0072763B">
      <w:pPr>
        <w:pStyle w:val="Default"/>
        <w:jc w:val="center"/>
        <w:rPr>
          <w:lang w:val="uk-UA"/>
        </w:rPr>
      </w:pPr>
      <w:r w:rsidRPr="00493A88">
        <w:rPr>
          <w:shd w:val="clear" w:color="auto" w:fill="FFFFFF"/>
          <w:lang w:val="uk-UA"/>
        </w:rPr>
        <w:t>________________(назва підприємства/фізичної особи), надає свою пропозицію щодо участі</w:t>
      </w:r>
      <w:r w:rsidR="00194D82">
        <w:rPr>
          <w:shd w:val="clear" w:color="auto" w:fill="FFFFFF"/>
          <w:lang w:val="uk-UA"/>
        </w:rPr>
        <w:t xml:space="preserve"> у закупівлі </w:t>
      </w:r>
      <w:r w:rsidR="00493A88">
        <w:rPr>
          <w:shd w:val="clear" w:color="auto" w:fill="FFFFFF"/>
          <w:lang w:val="uk-UA"/>
        </w:rPr>
        <w:t>за предметом</w:t>
      </w:r>
    </w:p>
    <w:p w:rsidR="0072763B" w:rsidRPr="000B0543" w:rsidRDefault="00A672F6" w:rsidP="0072763B">
      <w:pPr>
        <w:spacing w:line="324" w:lineRule="atLeast"/>
        <w:textAlignment w:val="baseline"/>
        <w:rPr>
          <w:b/>
        </w:rPr>
      </w:pPr>
      <w:r w:rsidRPr="00524B78">
        <w:rPr>
          <w:b/>
        </w:rPr>
        <w:t>ДК 021:2015 - 79710000-4 –«Охоронні послуги»</w:t>
      </w:r>
      <w:r w:rsidRPr="00524B78">
        <w:t>,</w:t>
      </w:r>
    </w:p>
    <w:p w:rsidR="0058282B" w:rsidRDefault="0058282B" w:rsidP="0072763B">
      <w:pPr>
        <w:rPr>
          <w:rFonts w:ascii="Arial" w:hAnsi="Arial" w:cs="Arial"/>
          <w:sz w:val="23"/>
          <w:szCs w:val="23"/>
          <w:lang w:val="uk-UA"/>
        </w:rPr>
      </w:pPr>
    </w:p>
    <w:p w:rsidR="00C410B8" w:rsidRPr="0058282B" w:rsidRDefault="00C410B8" w:rsidP="0072763B">
      <w:pPr>
        <w:rPr>
          <w:rFonts w:ascii="Arial" w:hAnsi="Arial" w:cs="Arial"/>
          <w:sz w:val="23"/>
          <w:szCs w:val="23"/>
          <w:lang w:val="uk-UA"/>
        </w:rPr>
      </w:pPr>
    </w:p>
    <w:p w:rsidR="002F552E" w:rsidRPr="004E35A3" w:rsidRDefault="002F552E" w:rsidP="002F552E">
      <w:pPr>
        <w:spacing w:line="324" w:lineRule="atLeast"/>
        <w:jc w:val="both"/>
        <w:textAlignment w:val="baseline"/>
        <w:rPr>
          <w:rFonts w:ascii="Arial" w:hAnsi="Arial" w:cs="Arial"/>
          <w:sz w:val="23"/>
          <w:szCs w:val="23"/>
          <w:lang w:val="uk-UA"/>
        </w:rPr>
      </w:pPr>
    </w:p>
    <w:p w:rsidR="0005620C" w:rsidRPr="002F552E" w:rsidRDefault="0005620C" w:rsidP="002F552E">
      <w:pPr>
        <w:spacing w:line="324" w:lineRule="atLeast"/>
        <w:jc w:val="both"/>
        <w:textAlignment w:val="baseline"/>
        <w:rPr>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654"/>
      </w:tblGrid>
      <w:tr w:rsidR="00504D98" w:rsidTr="00D457AD">
        <w:tc>
          <w:tcPr>
            <w:tcW w:w="3086" w:type="dxa"/>
            <w:vMerge w:val="restart"/>
            <w:shd w:val="clear" w:color="auto" w:fill="FFFFFF"/>
            <w:vAlign w:val="center"/>
          </w:tcPr>
          <w:p w:rsidR="00504D98" w:rsidRDefault="00504D98">
            <w:pPr>
              <w:rPr>
                <w:b/>
              </w:rPr>
            </w:pPr>
            <w:r>
              <w:rPr>
                <w:b/>
                <w:sz w:val="22"/>
                <w:szCs w:val="22"/>
              </w:rPr>
              <w:t>Відомості про підприємство</w:t>
            </w:r>
          </w:p>
        </w:tc>
        <w:tc>
          <w:tcPr>
            <w:tcW w:w="7654" w:type="dxa"/>
            <w:shd w:val="clear" w:color="auto" w:fill="FFFFFF"/>
            <w:vAlign w:val="center"/>
          </w:tcPr>
          <w:p w:rsidR="00504D98" w:rsidRDefault="00504D98">
            <w:r>
              <w:rPr>
                <w:sz w:val="22"/>
                <w:szCs w:val="22"/>
              </w:rPr>
              <w:t>Повне найменування учасника – суб’єкта господарювання</w:t>
            </w:r>
          </w:p>
        </w:tc>
      </w:tr>
      <w:tr w:rsidR="00504D98" w:rsidTr="00D457AD">
        <w:trPr>
          <w:trHeight w:val="275"/>
        </w:trPr>
        <w:tc>
          <w:tcPr>
            <w:tcW w:w="3086" w:type="dxa"/>
            <w:vMerge/>
            <w:vAlign w:val="center"/>
          </w:tcPr>
          <w:p w:rsidR="00504D98" w:rsidRDefault="00504D98">
            <w:pPr>
              <w:rPr>
                <w:b/>
              </w:rPr>
            </w:pPr>
          </w:p>
        </w:tc>
        <w:tc>
          <w:tcPr>
            <w:tcW w:w="7654" w:type="dxa"/>
            <w:shd w:val="clear" w:color="auto" w:fill="FFFFFF"/>
            <w:vAlign w:val="center"/>
          </w:tcPr>
          <w:p w:rsidR="00504D98" w:rsidRDefault="00504D98">
            <w:pPr>
              <w:rPr>
                <w:lang w:val="uk-UA"/>
              </w:rPr>
            </w:pPr>
            <w:r>
              <w:rPr>
                <w:sz w:val="22"/>
                <w:szCs w:val="22"/>
              </w:rPr>
              <w:t>код за ЄДРПОУ</w:t>
            </w:r>
            <w:r>
              <w:rPr>
                <w:sz w:val="22"/>
                <w:szCs w:val="22"/>
                <w:lang w:val="uk-UA"/>
              </w:rPr>
              <w:t>/</w:t>
            </w:r>
            <w:r>
              <w:rPr>
                <w:sz w:val="22"/>
                <w:szCs w:val="22"/>
              </w:rPr>
              <w:t>Ідентифікаційний</w:t>
            </w:r>
            <w:r>
              <w:rPr>
                <w:sz w:val="22"/>
                <w:szCs w:val="22"/>
                <w:lang w:val="uk-UA"/>
              </w:rPr>
              <w:t xml:space="preserve"> код</w:t>
            </w:r>
          </w:p>
        </w:tc>
      </w:tr>
      <w:tr w:rsidR="00504D98" w:rsidTr="00D457AD">
        <w:trPr>
          <w:trHeight w:val="694"/>
        </w:trPr>
        <w:tc>
          <w:tcPr>
            <w:tcW w:w="3086" w:type="dxa"/>
            <w:vMerge/>
            <w:vAlign w:val="center"/>
          </w:tcPr>
          <w:p w:rsidR="00504D98" w:rsidRDefault="00504D98">
            <w:pPr>
              <w:rPr>
                <w:b/>
              </w:rPr>
            </w:pPr>
          </w:p>
        </w:tc>
        <w:tc>
          <w:tcPr>
            <w:tcW w:w="7654" w:type="dxa"/>
            <w:shd w:val="clear" w:color="auto" w:fill="FFFFFF"/>
            <w:vAlign w:val="center"/>
          </w:tcPr>
          <w:p w:rsidR="00504D98" w:rsidRDefault="00504D98">
            <w:r>
              <w:rPr>
                <w:sz w:val="22"/>
                <w:szCs w:val="22"/>
                <w:lang w:val="uk-UA"/>
              </w:rPr>
              <w:t>Реквізити</w:t>
            </w:r>
            <w:r>
              <w:rPr>
                <w:sz w:val="22"/>
                <w:szCs w:val="22"/>
              </w:rPr>
              <w:t xml:space="preserve"> (адреса - юридична та фактична, телефон, факс, телефон для контактів)</w:t>
            </w:r>
          </w:p>
        </w:tc>
      </w:tr>
      <w:tr w:rsidR="00504D98" w:rsidTr="00D457AD">
        <w:trPr>
          <w:trHeight w:val="513"/>
        </w:trPr>
        <w:tc>
          <w:tcPr>
            <w:tcW w:w="3086" w:type="dxa"/>
            <w:vAlign w:val="center"/>
          </w:tcPr>
          <w:p w:rsidR="00504D98" w:rsidRPr="00626FDB" w:rsidRDefault="001D0588" w:rsidP="00626FDB">
            <w:pPr>
              <w:rPr>
                <w:b/>
                <w:lang w:val="uk-UA"/>
              </w:rPr>
            </w:pPr>
            <w:r w:rsidRPr="00194D82">
              <w:rPr>
                <w:b/>
                <w:sz w:val="22"/>
                <w:szCs w:val="22"/>
                <w:lang w:val="uk-UA"/>
              </w:rPr>
              <w:t>Строк</w:t>
            </w:r>
            <w:r w:rsidR="00626FDB">
              <w:rPr>
                <w:b/>
                <w:sz w:val="22"/>
                <w:szCs w:val="22"/>
                <w:lang w:val="uk-UA"/>
              </w:rPr>
              <w:t>надання послуг</w:t>
            </w:r>
          </w:p>
        </w:tc>
        <w:tc>
          <w:tcPr>
            <w:tcW w:w="7654" w:type="dxa"/>
            <w:vAlign w:val="center"/>
          </w:tcPr>
          <w:p w:rsidR="00504D98" w:rsidRDefault="00504D98" w:rsidP="001D0588">
            <w:r>
              <w:rPr>
                <w:sz w:val="22"/>
                <w:szCs w:val="22"/>
              </w:rPr>
              <w:t xml:space="preserve">Учасник вказує </w:t>
            </w:r>
            <w:r w:rsidR="001D0588">
              <w:rPr>
                <w:sz w:val="22"/>
                <w:szCs w:val="22"/>
                <w:lang w:val="uk-UA"/>
              </w:rPr>
              <w:t>строк</w:t>
            </w:r>
            <w:r w:rsidR="007D01A7" w:rsidRPr="007D01A7">
              <w:rPr>
                <w:sz w:val="22"/>
                <w:szCs w:val="22"/>
                <w:lang w:val="uk-UA"/>
              </w:rPr>
              <w:t>надання послуг</w:t>
            </w:r>
          </w:p>
        </w:tc>
      </w:tr>
      <w:tr w:rsidR="00504D98" w:rsidTr="00D457AD">
        <w:tc>
          <w:tcPr>
            <w:tcW w:w="3086" w:type="dxa"/>
            <w:shd w:val="clear" w:color="auto" w:fill="FFFFFF"/>
            <w:vAlign w:val="center"/>
          </w:tcPr>
          <w:p w:rsidR="00504D98" w:rsidRDefault="00504D98">
            <w:pPr>
              <w:rPr>
                <w:b/>
              </w:rPr>
            </w:pPr>
            <w:r>
              <w:rPr>
                <w:b/>
                <w:sz w:val="22"/>
                <w:szCs w:val="22"/>
              </w:rPr>
              <w:t>Відомості про особу (осіб), які уповноважені представляти інтереси Учасника</w:t>
            </w:r>
          </w:p>
        </w:tc>
        <w:tc>
          <w:tcPr>
            <w:tcW w:w="7654" w:type="dxa"/>
            <w:shd w:val="clear" w:color="auto" w:fill="FFFFFF"/>
            <w:vAlign w:val="center"/>
          </w:tcPr>
          <w:p w:rsidR="00504D98" w:rsidRDefault="00504D98">
            <w:r>
              <w:rPr>
                <w:sz w:val="22"/>
                <w:szCs w:val="22"/>
              </w:rPr>
              <w:t>(Прізвище, ім’я, по батькові, посада, контактний телефон).</w:t>
            </w:r>
          </w:p>
        </w:tc>
      </w:tr>
    </w:tbl>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 xml:space="preserve">ВІДПОВІДНІСТЬ ТЕХНІЧНИМ ВИМОГАМ ДО ПРЕДМЕТУ ЗАКУПІВЛІ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1134"/>
        <w:gridCol w:w="1134"/>
        <w:gridCol w:w="1843"/>
        <w:gridCol w:w="1134"/>
      </w:tblGrid>
      <w:tr w:rsidR="00A97AC8" w:rsidTr="00A97AC8">
        <w:trPr>
          <w:cantSplit/>
          <w:trHeight w:val="675"/>
        </w:trPr>
        <w:tc>
          <w:tcPr>
            <w:tcW w:w="540" w:type="dxa"/>
            <w:vAlign w:val="center"/>
          </w:tcPr>
          <w:p w:rsidR="00A97AC8" w:rsidRPr="00194D82" w:rsidRDefault="00A97AC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w:t>
            </w:r>
          </w:p>
          <w:p w:rsidR="00A97AC8" w:rsidRPr="00194D82" w:rsidRDefault="00A97AC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п/п</w:t>
            </w:r>
          </w:p>
        </w:tc>
        <w:tc>
          <w:tcPr>
            <w:tcW w:w="3821" w:type="dxa"/>
            <w:vAlign w:val="center"/>
          </w:tcPr>
          <w:p w:rsidR="00A97AC8" w:rsidRPr="00194D82" w:rsidRDefault="00A97AC8" w:rsidP="004909F2">
            <w:pPr>
              <w:shd w:val="clear" w:color="auto" w:fill="FFFFFF"/>
              <w:jc w:val="center"/>
              <w:rPr>
                <w:b/>
                <w:bCs/>
                <w:spacing w:val="-8"/>
              </w:rPr>
            </w:pPr>
            <w:r w:rsidRPr="00194D82">
              <w:rPr>
                <w:b/>
                <w:bCs/>
                <w:spacing w:val="-8"/>
                <w:sz w:val="22"/>
                <w:szCs w:val="22"/>
                <w:lang w:val="uk-UA"/>
              </w:rPr>
              <w:t xml:space="preserve">Найменування </w:t>
            </w:r>
          </w:p>
        </w:tc>
        <w:tc>
          <w:tcPr>
            <w:tcW w:w="1134" w:type="dxa"/>
            <w:vAlign w:val="center"/>
          </w:tcPr>
          <w:p w:rsidR="00A97AC8" w:rsidRPr="00194D82" w:rsidRDefault="00A97AC8">
            <w:pPr>
              <w:shd w:val="clear" w:color="auto" w:fill="FFFFFF"/>
              <w:jc w:val="center"/>
              <w:rPr>
                <w:b/>
                <w:bCs/>
                <w:spacing w:val="-8"/>
              </w:rPr>
            </w:pPr>
            <w:r w:rsidRPr="00194D82">
              <w:rPr>
                <w:b/>
                <w:bCs/>
                <w:spacing w:val="-8"/>
                <w:sz w:val="22"/>
                <w:szCs w:val="22"/>
              </w:rPr>
              <w:t>Од</w:t>
            </w:r>
            <w:r w:rsidRPr="00194D82">
              <w:rPr>
                <w:b/>
                <w:bCs/>
                <w:spacing w:val="-8"/>
                <w:sz w:val="22"/>
                <w:szCs w:val="22"/>
                <w:lang w:val="uk-UA"/>
              </w:rPr>
              <w:t>иниця</w:t>
            </w:r>
            <w:r w:rsidRPr="00194D82">
              <w:rPr>
                <w:b/>
                <w:bCs/>
                <w:spacing w:val="-8"/>
                <w:sz w:val="22"/>
                <w:szCs w:val="22"/>
              </w:rPr>
              <w:t>вим</w:t>
            </w:r>
            <w:r w:rsidRPr="00194D82">
              <w:rPr>
                <w:b/>
                <w:bCs/>
                <w:spacing w:val="-8"/>
                <w:sz w:val="22"/>
                <w:szCs w:val="22"/>
                <w:lang w:val="uk-UA"/>
              </w:rPr>
              <w:t xml:space="preserve">іру </w:t>
            </w:r>
          </w:p>
        </w:tc>
        <w:tc>
          <w:tcPr>
            <w:tcW w:w="1134" w:type="dxa"/>
            <w:vAlign w:val="center"/>
          </w:tcPr>
          <w:p w:rsidR="00A97AC8" w:rsidRPr="00194D82" w:rsidRDefault="00A97AC8">
            <w:pPr>
              <w:shd w:val="clear" w:color="auto" w:fill="FFFFFF"/>
              <w:ind w:right="-108"/>
              <w:jc w:val="center"/>
              <w:rPr>
                <w:b/>
                <w:bCs/>
                <w:spacing w:val="-8"/>
              </w:rPr>
            </w:pPr>
            <w:r w:rsidRPr="00194D82">
              <w:rPr>
                <w:b/>
                <w:bCs/>
                <w:spacing w:val="-8"/>
                <w:sz w:val="22"/>
                <w:szCs w:val="22"/>
              </w:rPr>
              <w:t>К</w:t>
            </w:r>
            <w:r w:rsidRPr="00194D82">
              <w:rPr>
                <w:b/>
                <w:bCs/>
                <w:spacing w:val="-8"/>
                <w:sz w:val="22"/>
                <w:szCs w:val="22"/>
                <w:lang w:val="uk-UA"/>
              </w:rPr>
              <w:t>ількіс</w:t>
            </w:r>
            <w:r w:rsidRPr="00194D82">
              <w:rPr>
                <w:b/>
                <w:bCs/>
                <w:spacing w:val="-8"/>
                <w:sz w:val="22"/>
                <w:szCs w:val="22"/>
              </w:rPr>
              <w:t>ть</w:t>
            </w:r>
          </w:p>
        </w:tc>
        <w:tc>
          <w:tcPr>
            <w:tcW w:w="1843" w:type="dxa"/>
            <w:vAlign w:val="center"/>
          </w:tcPr>
          <w:p w:rsidR="00A97AC8" w:rsidRPr="00194D82" w:rsidRDefault="00A97AC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 xml:space="preserve">Ціна за </w:t>
            </w:r>
          </w:p>
          <w:p w:rsidR="00A97AC8" w:rsidRPr="00194D82" w:rsidRDefault="00A97AC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одиницю з ПДВ*</w:t>
            </w:r>
          </w:p>
          <w:p w:rsidR="00A97AC8" w:rsidRPr="00194D82" w:rsidRDefault="00A97AC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 xml:space="preserve"> (грн.)</w:t>
            </w:r>
          </w:p>
        </w:tc>
        <w:tc>
          <w:tcPr>
            <w:tcW w:w="1134" w:type="dxa"/>
            <w:vAlign w:val="center"/>
          </w:tcPr>
          <w:p w:rsidR="00A97AC8" w:rsidRPr="00194D82" w:rsidRDefault="00A97AC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Сума з ПДВ*</w:t>
            </w:r>
          </w:p>
          <w:p w:rsidR="00A97AC8" w:rsidRPr="00194D82" w:rsidRDefault="00A97AC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(грн.)</w:t>
            </w:r>
          </w:p>
        </w:tc>
      </w:tr>
      <w:tr w:rsidR="00A97AC8" w:rsidTr="00A97AC8">
        <w:trPr>
          <w:cantSplit/>
          <w:trHeight w:val="427"/>
        </w:trPr>
        <w:tc>
          <w:tcPr>
            <w:tcW w:w="540" w:type="dxa"/>
            <w:vAlign w:val="center"/>
          </w:tcPr>
          <w:p w:rsidR="00A97AC8" w:rsidRDefault="00A97AC8">
            <w:pPr>
              <w:shd w:val="clear" w:color="auto" w:fill="FFFFFF"/>
              <w:jc w:val="center"/>
            </w:pPr>
            <w:r>
              <w:rPr>
                <w:sz w:val="22"/>
                <w:szCs w:val="22"/>
                <w:lang w:val="uk-UA"/>
              </w:rPr>
              <w:t>1</w:t>
            </w:r>
            <w:r>
              <w:rPr>
                <w:sz w:val="22"/>
                <w:szCs w:val="22"/>
              </w:rPr>
              <w:t>.</w:t>
            </w:r>
          </w:p>
        </w:tc>
        <w:tc>
          <w:tcPr>
            <w:tcW w:w="3821" w:type="dxa"/>
            <w:vAlign w:val="center"/>
          </w:tcPr>
          <w:p w:rsidR="00A97AC8" w:rsidRDefault="00A97AC8">
            <w:pPr>
              <w:shd w:val="clear" w:color="auto" w:fill="FFFFFF"/>
              <w:rPr>
                <w:lang w:val="uk-UA"/>
              </w:rPr>
            </w:pPr>
          </w:p>
        </w:tc>
        <w:tc>
          <w:tcPr>
            <w:tcW w:w="1134" w:type="dxa"/>
            <w:vAlign w:val="center"/>
          </w:tcPr>
          <w:p w:rsidR="00A97AC8" w:rsidRDefault="00A97AC8">
            <w:pPr>
              <w:shd w:val="clear" w:color="auto" w:fill="FFFFFF"/>
              <w:jc w:val="center"/>
              <w:rPr>
                <w:lang w:val="uk-UA"/>
              </w:rPr>
            </w:pPr>
          </w:p>
        </w:tc>
        <w:tc>
          <w:tcPr>
            <w:tcW w:w="1134" w:type="dxa"/>
            <w:vAlign w:val="center"/>
          </w:tcPr>
          <w:p w:rsidR="00A97AC8" w:rsidRDefault="00A97AC8">
            <w:pPr>
              <w:shd w:val="clear" w:color="auto" w:fill="FFFFFF"/>
              <w:jc w:val="center"/>
            </w:pPr>
          </w:p>
        </w:tc>
        <w:tc>
          <w:tcPr>
            <w:tcW w:w="1843" w:type="dxa"/>
            <w:vAlign w:val="center"/>
          </w:tcPr>
          <w:p w:rsidR="00A97AC8" w:rsidRDefault="00A97AC8">
            <w:pPr>
              <w:keepNext/>
              <w:keepLines/>
              <w:shd w:val="clear" w:color="auto" w:fill="FFFFFF"/>
              <w:jc w:val="center"/>
              <w:rPr>
                <w:lang w:val="uk-UA"/>
              </w:rPr>
            </w:pPr>
          </w:p>
        </w:tc>
        <w:tc>
          <w:tcPr>
            <w:tcW w:w="1134" w:type="dxa"/>
            <w:vAlign w:val="center"/>
          </w:tcPr>
          <w:p w:rsidR="00A97AC8" w:rsidRDefault="00A97AC8">
            <w:pPr>
              <w:keepNext/>
              <w:keepLines/>
              <w:shd w:val="clear" w:color="auto" w:fill="FFFFFF"/>
              <w:jc w:val="center"/>
              <w:rPr>
                <w:i/>
                <w:lang w:val="uk-UA"/>
              </w:rPr>
            </w:pPr>
          </w:p>
        </w:tc>
      </w:tr>
      <w:tr w:rsidR="00A97AC8" w:rsidTr="00A97AC8">
        <w:trPr>
          <w:cantSplit/>
          <w:trHeight w:val="523"/>
        </w:trPr>
        <w:tc>
          <w:tcPr>
            <w:tcW w:w="6629" w:type="dxa"/>
            <w:gridSpan w:val="4"/>
            <w:vAlign w:val="center"/>
          </w:tcPr>
          <w:p w:rsidR="00A97AC8" w:rsidRDefault="00A97AC8">
            <w:pPr>
              <w:keepNext/>
              <w:keepLines/>
              <w:shd w:val="clear" w:color="auto" w:fill="FFFFFF"/>
              <w:jc w:val="right"/>
              <w:rPr>
                <w:lang w:val="uk-UA"/>
              </w:rPr>
            </w:pPr>
          </w:p>
        </w:tc>
        <w:tc>
          <w:tcPr>
            <w:tcW w:w="1843" w:type="dxa"/>
            <w:vAlign w:val="center"/>
          </w:tcPr>
          <w:p w:rsidR="00A97AC8" w:rsidRDefault="00A97AC8">
            <w:pPr>
              <w:keepNext/>
              <w:keepLines/>
              <w:shd w:val="clear" w:color="auto" w:fill="FFFFFF"/>
              <w:jc w:val="center"/>
              <w:rPr>
                <w:lang w:val="uk-UA"/>
              </w:rPr>
            </w:pPr>
            <w:r>
              <w:rPr>
                <w:b/>
                <w:sz w:val="22"/>
                <w:szCs w:val="22"/>
                <w:lang w:val="uk-UA"/>
              </w:rPr>
              <w:t>Всього</w:t>
            </w:r>
            <w:r>
              <w:rPr>
                <w:b/>
                <w:bCs/>
                <w:spacing w:val="-8"/>
                <w:sz w:val="22"/>
                <w:szCs w:val="22"/>
                <w:lang w:val="uk-UA"/>
              </w:rPr>
              <w:t xml:space="preserve"> з ПДВ* (грн.)</w:t>
            </w:r>
          </w:p>
        </w:tc>
        <w:tc>
          <w:tcPr>
            <w:tcW w:w="1134" w:type="dxa"/>
            <w:vAlign w:val="center"/>
          </w:tcPr>
          <w:p w:rsidR="00A97AC8" w:rsidRDefault="00A97AC8">
            <w:pPr>
              <w:keepNext/>
              <w:keepLines/>
              <w:shd w:val="clear" w:color="auto" w:fill="FFFFFF"/>
              <w:jc w:val="center"/>
              <w:rPr>
                <w:lang w:val="uk-UA"/>
              </w:rPr>
            </w:pPr>
          </w:p>
        </w:tc>
      </w:tr>
    </w:tbl>
    <w:p w:rsidR="00194D82" w:rsidRPr="00194D82" w:rsidRDefault="00194D82"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sz w:val="20"/>
          <w:szCs w:val="20"/>
          <w:lang w:val="uk-UA" w:eastAsia="uk-UA"/>
        </w:rPr>
        <w:t>*</w:t>
      </w:r>
      <w:r>
        <w:rPr>
          <w:i/>
          <w:sz w:val="20"/>
          <w:szCs w:val="20"/>
          <w:lang w:eastAsia="uk-UA"/>
        </w:rPr>
        <w:t>Якщо учасник не є платником податку на додану вартість, зазначається „без ПДВ”</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t xml:space="preserve">Ознайомившись з технічними вимогами та вимогами щодо кількості та термінів </w:t>
      </w:r>
      <w:r w:rsidR="00F816D0">
        <w:rPr>
          <w:sz w:val="23"/>
          <w:szCs w:val="23"/>
          <w:lang w:val="uk-UA"/>
        </w:rPr>
        <w:t xml:space="preserve">надання послуг </w:t>
      </w:r>
      <w:r>
        <w:rPr>
          <w:sz w:val="23"/>
          <w:szCs w:val="23"/>
          <w:lang w:val="uk-UA"/>
        </w:rPr>
        <w:t xml:space="preserve">, що закуповується, ми маємо можливість і погоджуємось забезпечити </w:t>
      </w:r>
      <w:r w:rsidR="00F816D0">
        <w:rPr>
          <w:sz w:val="23"/>
          <w:szCs w:val="23"/>
          <w:lang w:val="uk-UA"/>
        </w:rPr>
        <w:t xml:space="preserve">виконання послуг </w:t>
      </w:r>
      <w:r>
        <w:rPr>
          <w:sz w:val="23"/>
          <w:szCs w:val="23"/>
          <w:lang w:val="uk-UA"/>
        </w:rPr>
        <w:t>, в необхідній кількості та в установлені замовником строки.</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F1BC4">
        <w:rPr>
          <w:sz w:val="23"/>
          <w:szCs w:val="23"/>
          <w:lang w:val="uk-UA"/>
        </w:rPr>
        <w:t xml:space="preserve">Разом з цією пропозицією ми надаємо </w:t>
      </w:r>
      <w:r w:rsidR="00DA1EB0" w:rsidRPr="00BF1BC4">
        <w:rPr>
          <w:sz w:val="23"/>
          <w:szCs w:val="23"/>
          <w:lang w:val="uk-UA"/>
        </w:rPr>
        <w:t xml:space="preserve">документи, передбачені </w:t>
      </w:r>
      <w:r w:rsidR="00493A88">
        <w:rPr>
          <w:sz w:val="23"/>
          <w:szCs w:val="23"/>
          <w:lang w:val="uk-UA"/>
        </w:rPr>
        <w:t>даним оголошенням</w:t>
      </w:r>
      <w:r w:rsidRPr="00BF1BC4">
        <w:rPr>
          <w:sz w:val="23"/>
          <w:szCs w:val="23"/>
          <w:lang w:val="uk-UA"/>
        </w:rPr>
        <w:t xml:space="preserve"> (скановані копії в форматі </w:t>
      </w:r>
      <w:r>
        <w:rPr>
          <w:sz w:val="23"/>
          <w:szCs w:val="23"/>
          <w:lang w:val="en-US"/>
        </w:rPr>
        <w:t>pdf</w:t>
      </w:r>
      <w:r>
        <w:rPr>
          <w:lang w:val="uk-UA"/>
        </w:rPr>
        <w:t xml:space="preserve">або </w:t>
      </w:r>
      <w:hyperlink r:id="rId7" w:history="1">
        <w:r>
          <w:rPr>
            <w:rStyle w:val="a3"/>
            <w:color w:val="auto"/>
          </w:rPr>
          <w:t>jpg</w:t>
        </w:r>
      </w:hyperlink>
      <w:r w:rsidRPr="00BF1BC4">
        <w:rPr>
          <w:sz w:val="23"/>
          <w:szCs w:val="23"/>
          <w:lang w:val="uk-UA"/>
        </w:rPr>
        <w:t>) на підтвердження заявлених вимог</w:t>
      </w:r>
      <w:r>
        <w:rPr>
          <w:sz w:val="23"/>
          <w:szCs w:val="23"/>
          <w:lang w:val="uk-UA"/>
        </w:rPr>
        <w:t>.</w:t>
      </w:r>
    </w:p>
    <w:p w:rsidR="00504D98" w:rsidRPr="00BF1BC4"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Посада, </w:t>
      </w:r>
      <w:r>
        <w:rPr>
          <w:rStyle w:val="grame"/>
        </w:rPr>
        <w:t>пр</w:t>
      </w:r>
      <w:r>
        <w:t xml:space="preserve">ізвище, ініціали, підпис уповноваженої особи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п</w:t>
      </w:r>
      <w:proofErr w:type="gramEnd"/>
      <w:r>
        <w:t>ідприємства/фізичної особи, завірені печаткою                      _______________(___________)</w:t>
      </w:r>
    </w:p>
    <w:p w:rsidR="00504D98" w:rsidRDefault="00504D98" w:rsidP="00E112E3">
      <w:pPr>
        <w:ind w:hanging="540"/>
      </w:pPr>
      <w:r>
        <w:tab/>
      </w:r>
      <w:r>
        <w:tab/>
      </w:r>
      <w:r>
        <w:tab/>
      </w:r>
      <w:r>
        <w:tab/>
      </w:r>
      <w:r>
        <w:tab/>
      </w:r>
    </w:p>
    <w:sectPr w:rsidR="00504D98" w:rsidSect="00B40F8D">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
    <w:nsid w:val="05D610DC"/>
    <w:multiLevelType w:val="hybridMultilevel"/>
    <w:tmpl w:val="11BCAA5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80F628C"/>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890D75"/>
    <w:multiLevelType w:val="hybridMultilevel"/>
    <w:tmpl w:val="CEA62FB6"/>
    <w:lvl w:ilvl="0" w:tplc="E632CEC4">
      <w:start w:val="1"/>
      <w:numFmt w:val="decimal"/>
      <w:lvlText w:val="%1."/>
      <w:lvlJc w:val="left"/>
      <w:pPr>
        <w:ind w:left="72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2A775F"/>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D237E4"/>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6F0993"/>
    <w:multiLevelType w:val="multilevel"/>
    <w:tmpl w:val="D9C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D8477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6E262D"/>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D92A6C"/>
    <w:multiLevelType w:val="hybridMultilevel"/>
    <w:tmpl w:val="7BFE3C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644264"/>
    <w:multiLevelType w:val="multilevel"/>
    <w:tmpl w:val="915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A6B8B"/>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5984BAB"/>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3E96339E"/>
    <w:multiLevelType w:val="hybridMultilevel"/>
    <w:tmpl w:val="777C42B8"/>
    <w:lvl w:ilvl="0" w:tplc="0422000F">
      <w:start w:val="1"/>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5">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2C5A79"/>
    <w:multiLevelType w:val="hybridMultilevel"/>
    <w:tmpl w:val="470859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1491A5B"/>
    <w:multiLevelType w:val="hybridMultilevel"/>
    <w:tmpl w:val="17321D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6D6914"/>
    <w:multiLevelType w:val="hybridMultilevel"/>
    <w:tmpl w:val="0D20D594"/>
    <w:lvl w:ilvl="0" w:tplc="48D22210">
      <w:start w:val="4"/>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nsid w:val="57C84C72"/>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19D1FE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24B266D"/>
    <w:multiLevelType w:val="multilevel"/>
    <w:tmpl w:val="AAA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E557F6"/>
    <w:multiLevelType w:val="multilevel"/>
    <w:tmpl w:val="667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13259D"/>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EDF435C"/>
    <w:multiLevelType w:val="hybridMultilevel"/>
    <w:tmpl w:val="DB282972"/>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25">
    <w:nsid w:val="6FFE267C"/>
    <w:multiLevelType w:val="multilevel"/>
    <w:tmpl w:val="34A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A7454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6F43D4B"/>
    <w:multiLevelType w:val="multilevel"/>
    <w:tmpl w:val="59A8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1D00B0"/>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E6427B7"/>
    <w:multiLevelType w:val="hybridMultilevel"/>
    <w:tmpl w:val="A4BEA23A"/>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4"/>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9"/>
  </w:num>
  <w:num w:numId="8">
    <w:abstractNumId w:val="28"/>
  </w:num>
  <w:num w:numId="9">
    <w:abstractNumId w:val="19"/>
  </w:num>
  <w:num w:numId="10">
    <w:abstractNumId w:val="2"/>
  </w:num>
  <w:num w:numId="11">
    <w:abstractNumId w:val="23"/>
  </w:num>
  <w:num w:numId="12">
    <w:abstractNumId w:val="8"/>
  </w:num>
  <w:num w:numId="13">
    <w:abstractNumId w:val="11"/>
  </w:num>
  <w:num w:numId="14">
    <w:abstractNumId w:val="20"/>
  </w:num>
  <w:num w:numId="15">
    <w:abstractNumId w:val="5"/>
  </w:num>
  <w:num w:numId="16">
    <w:abstractNumId w:val="27"/>
  </w:num>
  <w:num w:numId="17">
    <w:abstractNumId w:val="21"/>
  </w:num>
  <w:num w:numId="18">
    <w:abstractNumId w:val="10"/>
  </w:num>
  <w:num w:numId="19">
    <w:abstractNumId w:val="16"/>
  </w:num>
  <w:num w:numId="20">
    <w:abstractNumId w:val="0"/>
  </w:num>
  <w:num w:numId="21">
    <w:abstractNumId w:val="17"/>
  </w:num>
  <w:num w:numId="22">
    <w:abstractNumId w:val="26"/>
  </w:num>
  <w:num w:numId="23">
    <w:abstractNumId w:val="7"/>
  </w:num>
  <w:num w:numId="24">
    <w:abstractNumId w:val="4"/>
  </w:num>
  <w:num w:numId="25">
    <w:abstractNumId w:val="12"/>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5"/>
  </w:num>
  <w:num w:numId="29">
    <w:abstractNumId w:val="18"/>
  </w:num>
  <w:num w:numId="30">
    <w:abstractNumId w:val="1"/>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hideSpellingErrors/>
  <w:proofState w:grammar="clean"/>
  <w:stylePaneFormatFilter w:val="3F01"/>
  <w:defaultTabStop w:val="708"/>
  <w:hyphenationZone w:val="425"/>
  <w:characterSpacingControl w:val="doNotCompress"/>
  <w:compat/>
  <w:rsids>
    <w:rsidRoot w:val="00E112E3"/>
    <w:rsid w:val="00002552"/>
    <w:rsid w:val="00003E0D"/>
    <w:rsid w:val="00005025"/>
    <w:rsid w:val="00006277"/>
    <w:rsid w:val="00011062"/>
    <w:rsid w:val="00012BE8"/>
    <w:rsid w:val="00017EF6"/>
    <w:rsid w:val="00020C41"/>
    <w:rsid w:val="000210B2"/>
    <w:rsid w:val="00025CAA"/>
    <w:rsid w:val="00026F93"/>
    <w:rsid w:val="00030D50"/>
    <w:rsid w:val="00032E67"/>
    <w:rsid w:val="00040F71"/>
    <w:rsid w:val="00046CE8"/>
    <w:rsid w:val="0005020B"/>
    <w:rsid w:val="0005620C"/>
    <w:rsid w:val="00056822"/>
    <w:rsid w:val="0005796C"/>
    <w:rsid w:val="00065693"/>
    <w:rsid w:val="00066BA4"/>
    <w:rsid w:val="00070634"/>
    <w:rsid w:val="000735C8"/>
    <w:rsid w:val="0007591D"/>
    <w:rsid w:val="00084BC1"/>
    <w:rsid w:val="00085D76"/>
    <w:rsid w:val="000909CA"/>
    <w:rsid w:val="00091715"/>
    <w:rsid w:val="000949DB"/>
    <w:rsid w:val="00094C45"/>
    <w:rsid w:val="0009560D"/>
    <w:rsid w:val="00095739"/>
    <w:rsid w:val="00095F77"/>
    <w:rsid w:val="000A27F4"/>
    <w:rsid w:val="000A38BF"/>
    <w:rsid w:val="000A3D88"/>
    <w:rsid w:val="000A5C8B"/>
    <w:rsid w:val="000A7471"/>
    <w:rsid w:val="000B0543"/>
    <w:rsid w:val="000B0887"/>
    <w:rsid w:val="000B4254"/>
    <w:rsid w:val="000B4B4F"/>
    <w:rsid w:val="000B7F58"/>
    <w:rsid w:val="000C0014"/>
    <w:rsid w:val="000C0D3E"/>
    <w:rsid w:val="000C647C"/>
    <w:rsid w:val="000D1E25"/>
    <w:rsid w:val="000D254B"/>
    <w:rsid w:val="000D62DD"/>
    <w:rsid w:val="000E088D"/>
    <w:rsid w:val="000F0308"/>
    <w:rsid w:val="000F03F3"/>
    <w:rsid w:val="000F0846"/>
    <w:rsid w:val="000F1353"/>
    <w:rsid w:val="000F14FA"/>
    <w:rsid w:val="000F2791"/>
    <w:rsid w:val="000F5F00"/>
    <w:rsid w:val="0010147F"/>
    <w:rsid w:val="00103E72"/>
    <w:rsid w:val="00113419"/>
    <w:rsid w:val="00117F21"/>
    <w:rsid w:val="00120131"/>
    <w:rsid w:val="00120976"/>
    <w:rsid w:val="00121B63"/>
    <w:rsid w:val="00122C85"/>
    <w:rsid w:val="00123F8B"/>
    <w:rsid w:val="00124D70"/>
    <w:rsid w:val="001308A8"/>
    <w:rsid w:val="001336C6"/>
    <w:rsid w:val="00133E7B"/>
    <w:rsid w:val="001362E2"/>
    <w:rsid w:val="00142B04"/>
    <w:rsid w:val="00143FD3"/>
    <w:rsid w:val="001515F4"/>
    <w:rsid w:val="0015187C"/>
    <w:rsid w:val="001525FC"/>
    <w:rsid w:val="001527CE"/>
    <w:rsid w:val="00156040"/>
    <w:rsid w:val="001564F7"/>
    <w:rsid w:val="00156AED"/>
    <w:rsid w:val="0016055F"/>
    <w:rsid w:val="001609A9"/>
    <w:rsid w:val="0016139D"/>
    <w:rsid w:val="00164D3D"/>
    <w:rsid w:val="00167C0E"/>
    <w:rsid w:val="00172F46"/>
    <w:rsid w:val="001760F2"/>
    <w:rsid w:val="00180ABC"/>
    <w:rsid w:val="00186144"/>
    <w:rsid w:val="0019208E"/>
    <w:rsid w:val="00194D82"/>
    <w:rsid w:val="00195771"/>
    <w:rsid w:val="001A2B01"/>
    <w:rsid w:val="001A3160"/>
    <w:rsid w:val="001A35C6"/>
    <w:rsid w:val="001A538A"/>
    <w:rsid w:val="001C2A5D"/>
    <w:rsid w:val="001D0588"/>
    <w:rsid w:val="001E2F66"/>
    <w:rsid w:val="001F132A"/>
    <w:rsid w:val="001F4FD8"/>
    <w:rsid w:val="001F7945"/>
    <w:rsid w:val="00201F6E"/>
    <w:rsid w:val="0020486E"/>
    <w:rsid w:val="002113B7"/>
    <w:rsid w:val="0021240D"/>
    <w:rsid w:val="00213E2B"/>
    <w:rsid w:val="00222C2C"/>
    <w:rsid w:val="00223B53"/>
    <w:rsid w:val="00230D37"/>
    <w:rsid w:val="00232C94"/>
    <w:rsid w:val="00237661"/>
    <w:rsid w:val="002378CA"/>
    <w:rsid w:val="00243841"/>
    <w:rsid w:val="002476FE"/>
    <w:rsid w:val="0025421C"/>
    <w:rsid w:val="002750BB"/>
    <w:rsid w:val="00277BDD"/>
    <w:rsid w:val="00277EE8"/>
    <w:rsid w:val="00282C34"/>
    <w:rsid w:val="00286C39"/>
    <w:rsid w:val="00291863"/>
    <w:rsid w:val="00293BC6"/>
    <w:rsid w:val="002A0DFF"/>
    <w:rsid w:val="002A15F9"/>
    <w:rsid w:val="002A3E38"/>
    <w:rsid w:val="002A5BCD"/>
    <w:rsid w:val="002A716E"/>
    <w:rsid w:val="002B0B84"/>
    <w:rsid w:val="002B40B4"/>
    <w:rsid w:val="002B4F87"/>
    <w:rsid w:val="002B66DB"/>
    <w:rsid w:val="002C52BB"/>
    <w:rsid w:val="002C7232"/>
    <w:rsid w:val="002D0995"/>
    <w:rsid w:val="002D197E"/>
    <w:rsid w:val="002D2851"/>
    <w:rsid w:val="002D30E4"/>
    <w:rsid w:val="002D4BA4"/>
    <w:rsid w:val="002E4099"/>
    <w:rsid w:val="002F552E"/>
    <w:rsid w:val="002F6CF7"/>
    <w:rsid w:val="003000D5"/>
    <w:rsid w:val="003004FD"/>
    <w:rsid w:val="0030094B"/>
    <w:rsid w:val="00304B4C"/>
    <w:rsid w:val="00307759"/>
    <w:rsid w:val="00310EE2"/>
    <w:rsid w:val="00312C4C"/>
    <w:rsid w:val="00317DB8"/>
    <w:rsid w:val="00325233"/>
    <w:rsid w:val="0032675C"/>
    <w:rsid w:val="003271AB"/>
    <w:rsid w:val="00330BED"/>
    <w:rsid w:val="0033357F"/>
    <w:rsid w:val="00335454"/>
    <w:rsid w:val="00341565"/>
    <w:rsid w:val="0034715C"/>
    <w:rsid w:val="00350872"/>
    <w:rsid w:val="003520EB"/>
    <w:rsid w:val="00360FD1"/>
    <w:rsid w:val="00361D4B"/>
    <w:rsid w:val="00367B89"/>
    <w:rsid w:val="00375F98"/>
    <w:rsid w:val="003771DA"/>
    <w:rsid w:val="003774F9"/>
    <w:rsid w:val="00383164"/>
    <w:rsid w:val="0039312C"/>
    <w:rsid w:val="003A0951"/>
    <w:rsid w:val="003A15AA"/>
    <w:rsid w:val="003A2E21"/>
    <w:rsid w:val="003A355A"/>
    <w:rsid w:val="003B22FE"/>
    <w:rsid w:val="003B2D92"/>
    <w:rsid w:val="003B5125"/>
    <w:rsid w:val="003B60C8"/>
    <w:rsid w:val="003B76B9"/>
    <w:rsid w:val="003C0973"/>
    <w:rsid w:val="003D1650"/>
    <w:rsid w:val="003D1CE0"/>
    <w:rsid w:val="003D5DEB"/>
    <w:rsid w:val="003E1757"/>
    <w:rsid w:val="003E19ED"/>
    <w:rsid w:val="003E493C"/>
    <w:rsid w:val="003E6563"/>
    <w:rsid w:val="003F328A"/>
    <w:rsid w:val="004028D5"/>
    <w:rsid w:val="00402A7E"/>
    <w:rsid w:val="004057AC"/>
    <w:rsid w:val="004075EA"/>
    <w:rsid w:val="00410117"/>
    <w:rsid w:val="00416F2A"/>
    <w:rsid w:val="004257D7"/>
    <w:rsid w:val="0042630B"/>
    <w:rsid w:val="00427BA4"/>
    <w:rsid w:val="00427C6C"/>
    <w:rsid w:val="0043676F"/>
    <w:rsid w:val="004376BB"/>
    <w:rsid w:val="00442065"/>
    <w:rsid w:val="00446756"/>
    <w:rsid w:val="00446E2E"/>
    <w:rsid w:val="00450780"/>
    <w:rsid w:val="0045548F"/>
    <w:rsid w:val="004567DF"/>
    <w:rsid w:val="004576AF"/>
    <w:rsid w:val="0046388E"/>
    <w:rsid w:val="00464BCB"/>
    <w:rsid w:val="00464DBD"/>
    <w:rsid w:val="004655A2"/>
    <w:rsid w:val="00465EA4"/>
    <w:rsid w:val="004661C1"/>
    <w:rsid w:val="00471F35"/>
    <w:rsid w:val="004771C1"/>
    <w:rsid w:val="0048297C"/>
    <w:rsid w:val="0048557A"/>
    <w:rsid w:val="00485670"/>
    <w:rsid w:val="00486D09"/>
    <w:rsid w:val="004909F2"/>
    <w:rsid w:val="00491ECB"/>
    <w:rsid w:val="00493134"/>
    <w:rsid w:val="00493A88"/>
    <w:rsid w:val="004A647B"/>
    <w:rsid w:val="004A6F7B"/>
    <w:rsid w:val="004B1EE1"/>
    <w:rsid w:val="004B58F8"/>
    <w:rsid w:val="004C017B"/>
    <w:rsid w:val="004C57B5"/>
    <w:rsid w:val="004D19F4"/>
    <w:rsid w:val="004D1DBE"/>
    <w:rsid w:val="004D2C78"/>
    <w:rsid w:val="004D53B1"/>
    <w:rsid w:val="004D6E68"/>
    <w:rsid w:val="004D7C29"/>
    <w:rsid w:val="004E0719"/>
    <w:rsid w:val="004E2919"/>
    <w:rsid w:val="004E35A3"/>
    <w:rsid w:val="004E5B2D"/>
    <w:rsid w:val="004F000B"/>
    <w:rsid w:val="004F03B8"/>
    <w:rsid w:val="004F37B9"/>
    <w:rsid w:val="004F51D7"/>
    <w:rsid w:val="004F52FA"/>
    <w:rsid w:val="004F684D"/>
    <w:rsid w:val="004F6C23"/>
    <w:rsid w:val="004F7347"/>
    <w:rsid w:val="00501F53"/>
    <w:rsid w:val="00504D98"/>
    <w:rsid w:val="00513367"/>
    <w:rsid w:val="00513ACC"/>
    <w:rsid w:val="00514268"/>
    <w:rsid w:val="005146CE"/>
    <w:rsid w:val="00524F68"/>
    <w:rsid w:val="005332A8"/>
    <w:rsid w:val="00536524"/>
    <w:rsid w:val="005432D2"/>
    <w:rsid w:val="005458C9"/>
    <w:rsid w:val="00547AFE"/>
    <w:rsid w:val="00550026"/>
    <w:rsid w:val="0055148C"/>
    <w:rsid w:val="00552526"/>
    <w:rsid w:val="00554B07"/>
    <w:rsid w:val="00554C2E"/>
    <w:rsid w:val="00556768"/>
    <w:rsid w:val="00556A7B"/>
    <w:rsid w:val="00561DB2"/>
    <w:rsid w:val="00561E14"/>
    <w:rsid w:val="005624E5"/>
    <w:rsid w:val="00566237"/>
    <w:rsid w:val="005662E2"/>
    <w:rsid w:val="00567814"/>
    <w:rsid w:val="00570603"/>
    <w:rsid w:val="0057107A"/>
    <w:rsid w:val="00575AF7"/>
    <w:rsid w:val="00576C97"/>
    <w:rsid w:val="0058097A"/>
    <w:rsid w:val="0058282B"/>
    <w:rsid w:val="00587C2D"/>
    <w:rsid w:val="00591422"/>
    <w:rsid w:val="005933E2"/>
    <w:rsid w:val="005943FC"/>
    <w:rsid w:val="005B0979"/>
    <w:rsid w:val="005B10B2"/>
    <w:rsid w:val="005B2F59"/>
    <w:rsid w:val="005B3E1E"/>
    <w:rsid w:val="005B448A"/>
    <w:rsid w:val="005B4FAF"/>
    <w:rsid w:val="005B6997"/>
    <w:rsid w:val="005C0615"/>
    <w:rsid w:val="005C2E2D"/>
    <w:rsid w:val="005C3583"/>
    <w:rsid w:val="005D1499"/>
    <w:rsid w:val="005D29D3"/>
    <w:rsid w:val="005D4964"/>
    <w:rsid w:val="005D4F1B"/>
    <w:rsid w:val="005D787C"/>
    <w:rsid w:val="005E2C27"/>
    <w:rsid w:val="005E43E5"/>
    <w:rsid w:val="005F1D21"/>
    <w:rsid w:val="0060148C"/>
    <w:rsid w:val="0060156B"/>
    <w:rsid w:val="00601817"/>
    <w:rsid w:val="00603142"/>
    <w:rsid w:val="0060500F"/>
    <w:rsid w:val="00606C67"/>
    <w:rsid w:val="006126B2"/>
    <w:rsid w:val="0061612E"/>
    <w:rsid w:val="00620DC1"/>
    <w:rsid w:val="00621B18"/>
    <w:rsid w:val="006248CF"/>
    <w:rsid w:val="00626FDB"/>
    <w:rsid w:val="00627DB5"/>
    <w:rsid w:val="00636B73"/>
    <w:rsid w:val="00636D10"/>
    <w:rsid w:val="00640518"/>
    <w:rsid w:val="00641984"/>
    <w:rsid w:val="00641991"/>
    <w:rsid w:val="00643080"/>
    <w:rsid w:val="00644A44"/>
    <w:rsid w:val="006704A8"/>
    <w:rsid w:val="006743A4"/>
    <w:rsid w:val="006832D8"/>
    <w:rsid w:val="00683DCF"/>
    <w:rsid w:val="0068519E"/>
    <w:rsid w:val="00687EAD"/>
    <w:rsid w:val="00690D29"/>
    <w:rsid w:val="0069456D"/>
    <w:rsid w:val="006948DE"/>
    <w:rsid w:val="00695EB5"/>
    <w:rsid w:val="006A03AF"/>
    <w:rsid w:val="006A43D0"/>
    <w:rsid w:val="006A52A1"/>
    <w:rsid w:val="006B106C"/>
    <w:rsid w:val="006B6264"/>
    <w:rsid w:val="006B73D6"/>
    <w:rsid w:val="006C0403"/>
    <w:rsid w:val="006C2878"/>
    <w:rsid w:val="006C7F3D"/>
    <w:rsid w:val="006D21AA"/>
    <w:rsid w:val="006D3E27"/>
    <w:rsid w:val="006D4EAD"/>
    <w:rsid w:val="006E209E"/>
    <w:rsid w:val="006F036C"/>
    <w:rsid w:val="006F1204"/>
    <w:rsid w:val="006F2C35"/>
    <w:rsid w:val="007010AE"/>
    <w:rsid w:val="007115EA"/>
    <w:rsid w:val="00712AFB"/>
    <w:rsid w:val="00712BCB"/>
    <w:rsid w:val="00712FBF"/>
    <w:rsid w:val="0071757A"/>
    <w:rsid w:val="007204A3"/>
    <w:rsid w:val="00723381"/>
    <w:rsid w:val="007237F8"/>
    <w:rsid w:val="00724DA1"/>
    <w:rsid w:val="007257C4"/>
    <w:rsid w:val="0072763B"/>
    <w:rsid w:val="00732646"/>
    <w:rsid w:val="00732C5B"/>
    <w:rsid w:val="00737109"/>
    <w:rsid w:val="00742EDC"/>
    <w:rsid w:val="00744656"/>
    <w:rsid w:val="0074594B"/>
    <w:rsid w:val="00752792"/>
    <w:rsid w:val="00762673"/>
    <w:rsid w:val="00773473"/>
    <w:rsid w:val="00773BC2"/>
    <w:rsid w:val="007803ED"/>
    <w:rsid w:val="00780DF9"/>
    <w:rsid w:val="007832C3"/>
    <w:rsid w:val="007864CE"/>
    <w:rsid w:val="00786696"/>
    <w:rsid w:val="00794701"/>
    <w:rsid w:val="007A676B"/>
    <w:rsid w:val="007B2902"/>
    <w:rsid w:val="007B30EB"/>
    <w:rsid w:val="007B5C15"/>
    <w:rsid w:val="007B5CBA"/>
    <w:rsid w:val="007B6099"/>
    <w:rsid w:val="007B6793"/>
    <w:rsid w:val="007C074C"/>
    <w:rsid w:val="007C2B73"/>
    <w:rsid w:val="007C4B9B"/>
    <w:rsid w:val="007C57D9"/>
    <w:rsid w:val="007D01A7"/>
    <w:rsid w:val="007D02F7"/>
    <w:rsid w:val="007D6340"/>
    <w:rsid w:val="007E2232"/>
    <w:rsid w:val="007E2E20"/>
    <w:rsid w:val="007E6BFE"/>
    <w:rsid w:val="007E7841"/>
    <w:rsid w:val="007F6740"/>
    <w:rsid w:val="007F7763"/>
    <w:rsid w:val="00801967"/>
    <w:rsid w:val="008060E3"/>
    <w:rsid w:val="0080691E"/>
    <w:rsid w:val="00811BFB"/>
    <w:rsid w:val="00813626"/>
    <w:rsid w:val="0081467A"/>
    <w:rsid w:val="00814A12"/>
    <w:rsid w:val="00815E75"/>
    <w:rsid w:val="00817698"/>
    <w:rsid w:val="0082064C"/>
    <w:rsid w:val="00821EFD"/>
    <w:rsid w:val="00821FE2"/>
    <w:rsid w:val="00824A8F"/>
    <w:rsid w:val="008263A1"/>
    <w:rsid w:val="00833F42"/>
    <w:rsid w:val="00842E85"/>
    <w:rsid w:val="00845D34"/>
    <w:rsid w:val="00846A00"/>
    <w:rsid w:val="00863D0B"/>
    <w:rsid w:val="00872F1D"/>
    <w:rsid w:val="00880162"/>
    <w:rsid w:val="00882200"/>
    <w:rsid w:val="008832FE"/>
    <w:rsid w:val="00883626"/>
    <w:rsid w:val="00896126"/>
    <w:rsid w:val="008978BE"/>
    <w:rsid w:val="008A1486"/>
    <w:rsid w:val="008A4287"/>
    <w:rsid w:val="008A50A7"/>
    <w:rsid w:val="008A7302"/>
    <w:rsid w:val="008A7899"/>
    <w:rsid w:val="008A7FC7"/>
    <w:rsid w:val="008B1637"/>
    <w:rsid w:val="008B6DA8"/>
    <w:rsid w:val="008B7A0E"/>
    <w:rsid w:val="008D2BDA"/>
    <w:rsid w:val="008D40C9"/>
    <w:rsid w:val="008D62B3"/>
    <w:rsid w:val="008E1C7A"/>
    <w:rsid w:val="008E47BA"/>
    <w:rsid w:val="008E6EB4"/>
    <w:rsid w:val="008F014B"/>
    <w:rsid w:val="00906133"/>
    <w:rsid w:val="00906F2F"/>
    <w:rsid w:val="0090752D"/>
    <w:rsid w:val="009113F0"/>
    <w:rsid w:val="00915F04"/>
    <w:rsid w:val="00923254"/>
    <w:rsid w:val="00923CEF"/>
    <w:rsid w:val="009304C1"/>
    <w:rsid w:val="00930E81"/>
    <w:rsid w:val="00932789"/>
    <w:rsid w:val="009348E6"/>
    <w:rsid w:val="0093662D"/>
    <w:rsid w:val="00937809"/>
    <w:rsid w:val="00941E01"/>
    <w:rsid w:val="00943C3D"/>
    <w:rsid w:val="00944007"/>
    <w:rsid w:val="00945381"/>
    <w:rsid w:val="00945681"/>
    <w:rsid w:val="00950DC0"/>
    <w:rsid w:val="00951C29"/>
    <w:rsid w:val="00952CBE"/>
    <w:rsid w:val="009564B7"/>
    <w:rsid w:val="0096253D"/>
    <w:rsid w:val="0096263C"/>
    <w:rsid w:val="00962C55"/>
    <w:rsid w:val="00962E4C"/>
    <w:rsid w:val="00963391"/>
    <w:rsid w:val="00965885"/>
    <w:rsid w:val="0096726F"/>
    <w:rsid w:val="009679BB"/>
    <w:rsid w:val="00972567"/>
    <w:rsid w:val="0097459F"/>
    <w:rsid w:val="009807DE"/>
    <w:rsid w:val="0099298E"/>
    <w:rsid w:val="00992C05"/>
    <w:rsid w:val="009947AA"/>
    <w:rsid w:val="00996B99"/>
    <w:rsid w:val="00997F64"/>
    <w:rsid w:val="009A6347"/>
    <w:rsid w:val="009B6A33"/>
    <w:rsid w:val="009B723D"/>
    <w:rsid w:val="009C0E1E"/>
    <w:rsid w:val="009C4192"/>
    <w:rsid w:val="009D082F"/>
    <w:rsid w:val="009D430B"/>
    <w:rsid w:val="009D651D"/>
    <w:rsid w:val="009D6613"/>
    <w:rsid w:val="009E18AE"/>
    <w:rsid w:val="009E2B42"/>
    <w:rsid w:val="009E35F5"/>
    <w:rsid w:val="009E47AB"/>
    <w:rsid w:val="009E732C"/>
    <w:rsid w:val="009E7EA5"/>
    <w:rsid w:val="009F4381"/>
    <w:rsid w:val="00A00643"/>
    <w:rsid w:val="00A01380"/>
    <w:rsid w:val="00A04ADA"/>
    <w:rsid w:val="00A0771F"/>
    <w:rsid w:val="00A07F85"/>
    <w:rsid w:val="00A109D1"/>
    <w:rsid w:val="00A1260E"/>
    <w:rsid w:val="00A154F1"/>
    <w:rsid w:val="00A15B80"/>
    <w:rsid w:val="00A2450E"/>
    <w:rsid w:val="00A2516C"/>
    <w:rsid w:val="00A27E1A"/>
    <w:rsid w:val="00A30463"/>
    <w:rsid w:val="00A32947"/>
    <w:rsid w:val="00A37695"/>
    <w:rsid w:val="00A44D09"/>
    <w:rsid w:val="00A463AD"/>
    <w:rsid w:val="00A47425"/>
    <w:rsid w:val="00A63C21"/>
    <w:rsid w:val="00A672F6"/>
    <w:rsid w:val="00A7269C"/>
    <w:rsid w:val="00A73340"/>
    <w:rsid w:val="00A75F5E"/>
    <w:rsid w:val="00A81553"/>
    <w:rsid w:val="00A94CF1"/>
    <w:rsid w:val="00A95B68"/>
    <w:rsid w:val="00A97AC8"/>
    <w:rsid w:val="00AA2988"/>
    <w:rsid w:val="00AA2E80"/>
    <w:rsid w:val="00AA470D"/>
    <w:rsid w:val="00AB148F"/>
    <w:rsid w:val="00AB54E6"/>
    <w:rsid w:val="00AB713B"/>
    <w:rsid w:val="00AC2ABD"/>
    <w:rsid w:val="00AC38BB"/>
    <w:rsid w:val="00AC6165"/>
    <w:rsid w:val="00AD0B40"/>
    <w:rsid w:val="00AD0F9E"/>
    <w:rsid w:val="00AD1B86"/>
    <w:rsid w:val="00AE1A92"/>
    <w:rsid w:val="00AE280A"/>
    <w:rsid w:val="00AE31A1"/>
    <w:rsid w:val="00AE5AE8"/>
    <w:rsid w:val="00AF32E4"/>
    <w:rsid w:val="00AF408A"/>
    <w:rsid w:val="00AF7C5A"/>
    <w:rsid w:val="00B000D4"/>
    <w:rsid w:val="00B0086D"/>
    <w:rsid w:val="00B06292"/>
    <w:rsid w:val="00B077A4"/>
    <w:rsid w:val="00B103AB"/>
    <w:rsid w:val="00B150C2"/>
    <w:rsid w:val="00B30FCF"/>
    <w:rsid w:val="00B35991"/>
    <w:rsid w:val="00B36861"/>
    <w:rsid w:val="00B40F8D"/>
    <w:rsid w:val="00B421B9"/>
    <w:rsid w:val="00B46148"/>
    <w:rsid w:val="00B46959"/>
    <w:rsid w:val="00B50294"/>
    <w:rsid w:val="00B511F6"/>
    <w:rsid w:val="00B57C6D"/>
    <w:rsid w:val="00B6322E"/>
    <w:rsid w:val="00B63602"/>
    <w:rsid w:val="00B73428"/>
    <w:rsid w:val="00B7531E"/>
    <w:rsid w:val="00B76823"/>
    <w:rsid w:val="00B81901"/>
    <w:rsid w:val="00B9204F"/>
    <w:rsid w:val="00B925CE"/>
    <w:rsid w:val="00B92810"/>
    <w:rsid w:val="00B93C15"/>
    <w:rsid w:val="00B94451"/>
    <w:rsid w:val="00B97BDE"/>
    <w:rsid w:val="00B97E6C"/>
    <w:rsid w:val="00BA5327"/>
    <w:rsid w:val="00BA67E5"/>
    <w:rsid w:val="00BB019D"/>
    <w:rsid w:val="00BB1476"/>
    <w:rsid w:val="00BB1A80"/>
    <w:rsid w:val="00BB61E3"/>
    <w:rsid w:val="00BC124F"/>
    <w:rsid w:val="00BC3052"/>
    <w:rsid w:val="00BC4A62"/>
    <w:rsid w:val="00BC5FC6"/>
    <w:rsid w:val="00BD2FAF"/>
    <w:rsid w:val="00BD6B85"/>
    <w:rsid w:val="00BD7336"/>
    <w:rsid w:val="00BE3953"/>
    <w:rsid w:val="00BE7966"/>
    <w:rsid w:val="00BF0D28"/>
    <w:rsid w:val="00BF1BC4"/>
    <w:rsid w:val="00BF1F4A"/>
    <w:rsid w:val="00BF4E8F"/>
    <w:rsid w:val="00BF5926"/>
    <w:rsid w:val="00BF5A4F"/>
    <w:rsid w:val="00BF7555"/>
    <w:rsid w:val="00C17461"/>
    <w:rsid w:val="00C32E42"/>
    <w:rsid w:val="00C37B1E"/>
    <w:rsid w:val="00C410B8"/>
    <w:rsid w:val="00C41F0C"/>
    <w:rsid w:val="00C438BA"/>
    <w:rsid w:val="00C43922"/>
    <w:rsid w:val="00C43A7D"/>
    <w:rsid w:val="00C53580"/>
    <w:rsid w:val="00C61E29"/>
    <w:rsid w:val="00C6367E"/>
    <w:rsid w:val="00C6574A"/>
    <w:rsid w:val="00C67B66"/>
    <w:rsid w:val="00C701A2"/>
    <w:rsid w:val="00C73B71"/>
    <w:rsid w:val="00C73F30"/>
    <w:rsid w:val="00C74192"/>
    <w:rsid w:val="00C77676"/>
    <w:rsid w:val="00C94F74"/>
    <w:rsid w:val="00C950F4"/>
    <w:rsid w:val="00C95C25"/>
    <w:rsid w:val="00C97CA6"/>
    <w:rsid w:val="00CA1CD5"/>
    <w:rsid w:val="00CA33DA"/>
    <w:rsid w:val="00CA471D"/>
    <w:rsid w:val="00CA63CE"/>
    <w:rsid w:val="00CB1B9C"/>
    <w:rsid w:val="00CB1C07"/>
    <w:rsid w:val="00CB22A8"/>
    <w:rsid w:val="00CB277D"/>
    <w:rsid w:val="00CB4506"/>
    <w:rsid w:val="00CB7131"/>
    <w:rsid w:val="00CD1C4E"/>
    <w:rsid w:val="00CE2C11"/>
    <w:rsid w:val="00CE4D9C"/>
    <w:rsid w:val="00CE6608"/>
    <w:rsid w:val="00CF3A0E"/>
    <w:rsid w:val="00D05CF1"/>
    <w:rsid w:val="00D06E35"/>
    <w:rsid w:val="00D119FE"/>
    <w:rsid w:val="00D17B08"/>
    <w:rsid w:val="00D20FF5"/>
    <w:rsid w:val="00D2283D"/>
    <w:rsid w:val="00D2333A"/>
    <w:rsid w:val="00D23F27"/>
    <w:rsid w:val="00D24DB3"/>
    <w:rsid w:val="00D260D2"/>
    <w:rsid w:val="00D30027"/>
    <w:rsid w:val="00D302DB"/>
    <w:rsid w:val="00D324F5"/>
    <w:rsid w:val="00D34355"/>
    <w:rsid w:val="00D4074B"/>
    <w:rsid w:val="00D457AD"/>
    <w:rsid w:val="00D463C4"/>
    <w:rsid w:val="00D479D8"/>
    <w:rsid w:val="00D50FFF"/>
    <w:rsid w:val="00D55625"/>
    <w:rsid w:val="00D567A3"/>
    <w:rsid w:val="00D57597"/>
    <w:rsid w:val="00D65389"/>
    <w:rsid w:val="00D65A2E"/>
    <w:rsid w:val="00D838F1"/>
    <w:rsid w:val="00D86291"/>
    <w:rsid w:val="00D871B7"/>
    <w:rsid w:val="00D87A1C"/>
    <w:rsid w:val="00D918B2"/>
    <w:rsid w:val="00D932B7"/>
    <w:rsid w:val="00D9374F"/>
    <w:rsid w:val="00D95767"/>
    <w:rsid w:val="00DA03C8"/>
    <w:rsid w:val="00DA16A0"/>
    <w:rsid w:val="00DA1EB0"/>
    <w:rsid w:val="00DA7DB9"/>
    <w:rsid w:val="00DB082B"/>
    <w:rsid w:val="00DB093A"/>
    <w:rsid w:val="00DB4A61"/>
    <w:rsid w:val="00DB77B8"/>
    <w:rsid w:val="00DC6519"/>
    <w:rsid w:val="00DC7B5A"/>
    <w:rsid w:val="00DD479C"/>
    <w:rsid w:val="00DD5CBB"/>
    <w:rsid w:val="00DE340D"/>
    <w:rsid w:val="00DE492D"/>
    <w:rsid w:val="00DE6BAC"/>
    <w:rsid w:val="00DF13D8"/>
    <w:rsid w:val="00DF1CE0"/>
    <w:rsid w:val="00E006A4"/>
    <w:rsid w:val="00E01E8F"/>
    <w:rsid w:val="00E03947"/>
    <w:rsid w:val="00E112E3"/>
    <w:rsid w:val="00E219AA"/>
    <w:rsid w:val="00E24004"/>
    <w:rsid w:val="00E26157"/>
    <w:rsid w:val="00E26920"/>
    <w:rsid w:val="00E27143"/>
    <w:rsid w:val="00E3095D"/>
    <w:rsid w:val="00E32387"/>
    <w:rsid w:val="00E35398"/>
    <w:rsid w:val="00E40291"/>
    <w:rsid w:val="00E42AF9"/>
    <w:rsid w:val="00E430BB"/>
    <w:rsid w:val="00E43ACA"/>
    <w:rsid w:val="00E4436F"/>
    <w:rsid w:val="00E464F9"/>
    <w:rsid w:val="00E53E71"/>
    <w:rsid w:val="00E55578"/>
    <w:rsid w:val="00E559AB"/>
    <w:rsid w:val="00E57C16"/>
    <w:rsid w:val="00E60B17"/>
    <w:rsid w:val="00E61F05"/>
    <w:rsid w:val="00E626C8"/>
    <w:rsid w:val="00E64843"/>
    <w:rsid w:val="00E73D20"/>
    <w:rsid w:val="00E775B9"/>
    <w:rsid w:val="00E80E4C"/>
    <w:rsid w:val="00E81813"/>
    <w:rsid w:val="00E86864"/>
    <w:rsid w:val="00E905E4"/>
    <w:rsid w:val="00E96ECE"/>
    <w:rsid w:val="00EA04E2"/>
    <w:rsid w:val="00EA45E9"/>
    <w:rsid w:val="00EA6840"/>
    <w:rsid w:val="00EC00CD"/>
    <w:rsid w:val="00ED43AB"/>
    <w:rsid w:val="00ED4B3D"/>
    <w:rsid w:val="00EE040B"/>
    <w:rsid w:val="00EE186E"/>
    <w:rsid w:val="00EF0636"/>
    <w:rsid w:val="00EF1B37"/>
    <w:rsid w:val="00EF287E"/>
    <w:rsid w:val="00EF7752"/>
    <w:rsid w:val="00F021C3"/>
    <w:rsid w:val="00F0300B"/>
    <w:rsid w:val="00F05506"/>
    <w:rsid w:val="00F05CDA"/>
    <w:rsid w:val="00F06820"/>
    <w:rsid w:val="00F10E81"/>
    <w:rsid w:val="00F1320F"/>
    <w:rsid w:val="00F226A3"/>
    <w:rsid w:val="00F362EE"/>
    <w:rsid w:val="00F3683D"/>
    <w:rsid w:val="00F37010"/>
    <w:rsid w:val="00F371BC"/>
    <w:rsid w:val="00F37801"/>
    <w:rsid w:val="00F40023"/>
    <w:rsid w:val="00F41097"/>
    <w:rsid w:val="00F41708"/>
    <w:rsid w:val="00F45D3A"/>
    <w:rsid w:val="00F5776C"/>
    <w:rsid w:val="00F60406"/>
    <w:rsid w:val="00F6261F"/>
    <w:rsid w:val="00F6294C"/>
    <w:rsid w:val="00F63A8E"/>
    <w:rsid w:val="00F72595"/>
    <w:rsid w:val="00F738D2"/>
    <w:rsid w:val="00F7504F"/>
    <w:rsid w:val="00F75F74"/>
    <w:rsid w:val="00F76ABF"/>
    <w:rsid w:val="00F80B63"/>
    <w:rsid w:val="00F816D0"/>
    <w:rsid w:val="00F84B18"/>
    <w:rsid w:val="00F84C4C"/>
    <w:rsid w:val="00F87039"/>
    <w:rsid w:val="00F87261"/>
    <w:rsid w:val="00F913AB"/>
    <w:rsid w:val="00F92D9E"/>
    <w:rsid w:val="00F93819"/>
    <w:rsid w:val="00F97973"/>
    <w:rsid w:val="00F97BC3"/>
    <w:rsid w:val="00FA0241"/>
    <w:rsid w:val="00FA150C"/>
    <w:rsid w:val="00FA5165"/>
    <w:rsid w:val="00FA77AA"/>
    <w:rsid w:val="00FB0AD1"/>
    <w:rsid w:val="00FB1634"/>
    <w:rsid w:val="00FB4EBA"/>
    <w:rsid w:val="00FC237E"/>
    <w:rsid w:val="00FC2ECF"/>
    <w:rsid w:val="00FC501D"/>
    <w:rsid w:val="00FD073E"/>
    <w:rsid w:val="00FD0AB6"/>
    <w:rsid w:val="00FD1F8B"/>
    <w:rsid w:val="00FD4C3D"/>
    <w:rsid w:val="00FD6F99"/>
    <w:rsid w:val="00FD7D75"/>
    <w:rsid w:val="00FE2E0D"/>
    <w:rsid w:val="00FE43CE"/>
    <w:rsid w:val="00FE6B13"/>
    <w:rsid w:val="00FE7A7F"/>
    <w:rsid w:val="00FF314D"/>
    <w:rsid w:val="00FF59A0"/>
    <w:rsid w:val="00FF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32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locked/>
    <w:rsid w:val="00EE186E"/>
    <w:rPr>
      <w:rFonts w:ascii="Courier New" w:hAnsi="Courier New" w:cs="Courier New"/>
      <w:color w:val="000000"/>
      <w:sz w:val="20"/>
      <w:szCs w:val="20"/>
      <w:lang w:val="ru-RU" w:eastAsia="ru-RU"/>
    </w:rPr>
  </w:style>
  <w:style w:type="character" w:customStyle="1" w:styleId="a4">
    <w:name w:val="Обычный (веб) Знак"/>
    <w:link w:val="a5"/>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uiPriority w:val="1"/>
    <w:qFormat/>
    <w:rsid w:val="00E01E8F"/>
    <w:rPr>
      <w:sz w:val="24"/>
      <w:szCs w:val="24"/>
      <w:lang w:val="ru-RU" w:eastAsia="ru-RU"/>
    </w:rPr>
  </w:style>
  <w:style w:type="paragraph" w:styleId="ac">
    <w:name w:val="List Paragraph"/>
    <w:basedOn w:val="a"/>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rsid w:val="00E01E8F"/>
    <w:pPr>
      <w:spacing w:line="276" w:lineRule="auto"/>
    </w:pPr>
    <w:rPr>
      <w:rFonts w:ascii="Arial" w:hAnsi="Arial" w:cs="Arial"/>
      <w:color w:val="000000"/>
      <w:lang w:val="en-US" w:eastAsia="en-US"/>
    </w:rPr>
  </w:style>
  <w:style w:type="paragraph" w:customStyle="1" w:styleId="15">
    <w:name w:val="Обычный (веб)1"/>
    <w:basedOn w:val="a"/>
    <w:rsid w:val="0096253D"/>
    <w:pPr>
      <w:suppressAutoHyphens/>
      <w:spacing w:before="100" w:after="119" w:line="100" w:lineRule="atLeast"/>
    </w:pPr>
    <w:rPr>
      <w:color w:val="auto"/>
      <w:lang w:eastAsia="ar-SA"/>
    </w:rPr>
  </w:style>
  <w:style w:type="paragraph" w:styleId="ad">
    <w:name w:val="Balloon Text"/>
    <w:basedOn w:val="a"/>
    <w:link w:val="ae"/>
    <w:uiPriority w:val="99"/>
    <w:semiHidden/>
    <w:rsid w:val="003000D5"/>
    <w:rPr>
      <w:rFonts w:ascii="Tahoma" w:hAnsi="Tahoma" w:cs="Tahoma"/>
      <w:color w:val="auto"/>
      <w:sz w:val="16"/>
      <w:szCs w:val="16"/>
      <w:lang w:val="uk-UA"/>
    </w:rPr>
  </w:style>
  <w:style w:type="character" w:customStyle="1" w:styleId="ae">
    <w:name w:val="Текст выноски Знак"/>
    <w:basedOn w:val="a0"/>
    <w:link w:val="ad"/>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rsid w:val="00E35398"/>
    <w:pPr>
      <w:spacing w:before="100" w:beforeAutospacing="1" w:after="100" w:afterAutospacing="1"/>
    </w:pPr>
    <w:rPr>
      <w:color w:val="auto"/>
    </w:rPr>
  </w:style>
  <w:style w:type="character" w:customStyle="1" w:styleId="c8">
    <w:name w:val="c8"/>
    <w:rsid w:val="004E0719"/>
  </w:style>
  <w:style w:type="character" w:customStyle="1" w:styleId="40">
    <w:name w:val="Заголовок 4 Знак"/>
    <w:basedOn w:val="a0"/>
    <w:link w:val="4"/>
    <w:semiHidden/>
    <w:rsid w:val="00E32387"/>
    <w:rPr>
      <w:rFonts w:asciiTheme="majorHAnsi" w:eastAsiaTheme="majorEastAsia" w:hAnsiTheme="majorHAnsi" w:cstheme="majorBidi"/>
      <w:b/>
      <w:bCs/>
      <w:i/>
      <w:iCs/>
      <w:color w:val="4F81BD" w:themeColor="accent1"/>
      <w:sz w:val="24"/>
      <w:szCs w:val="24"/>
      <w:lang w:val="ru-RU" w:eastAsia="ru-RU"/>
    </w:rPr>
  </w:style>
  <w:style w:type="character" w:customStyle="1" w:styleId="muitypography-root">
    <w:name w:val="muitypography-root"/>
    <w:basedOn w:val="a0"/>
    <w:rsid w:val="004567DF"/>
  </w:style>
  <w:style w:type="paragraph" w:customStyle="1" w:styleId="muitypography-root1">
    <w:name w:val="muitypography-root1"/>
    <w:basedOn w:val="a"/>
    <w:rsid w:val="004567DF"/>
    <w:pPr>
      <w:spacing w:before="100" w:beforeAutospacing="1" w:after="100" w:afterAutospacing="1"/>
    </w:pPr>
    <w:rPr>
      <w:color w:val="auto"/>
    </w:rPr>
  </w:style>
  <w:style w:type="character" w:customStyle="1" w:styleId="h-mr-10">
    <w:name w:val="h-mr-10"/>
    <w:basedOn w:val="a0"/>
    <w:rsid w:val="00D57597"/>
  </w:style>
  <w:style w:type="character" w:customStyle="1" w:styleId="hps">
    <w:name w:val="hps"/>
    <w:basedOn w:val="a0"/>
    <w:rsid w:val="00D57597"/>
  </w:style>
  <w:style w:type="paragraph" w:customStyle="1" w:styleId="rvps14">
    <w:name w:val="rvps14"/>
    <w:basedOn w:val="a"/>
    <w:rsid w:val="00DB4A61"/>
    <w:pPr>
      <w:spacing w:before="100" w:beforeAutospacing="1" w:after="100" w:afterAutospacing="1"/>
    </w:pPr>
    <w:rPr>
      <w:rFonts w:ascii="Calibri" w:hAnsi="Calibri" w:cs="Calibri"/>
      <w:color w:val="auto"/>
      <w:lang w:val="uk-UA" w:eastAsia="uk-UA"/>
    </w:rPr>
  </w:style>
  <w:style w:type="character" w:customStyle="1" w:styleId="FontStyle">
    <w:name w:val="Font Style"/>
    <w:uiPriority w:val="99"/>
    <w:rsid w:val="00C73F30"/>
    <w:rPr>
      <w:color w:val="000000"/>
      <w:sz w:val="20"/>
    </w:rPr>
  </w:style>
</w:styles>
</file>

<file path=word/webSettings.xml><?xml version="1.0" encoding="utf-8"?>
<w:webSettings xmlns:r="http://schemas.openxmlformats.org/officeDocument/2006/relationships" xmlns:w="http://schemas.openxmlformats.org/wordprocessingml/2006/main">
  <w:divs>
    <w:div w:id="3671596">
      <w:bodyDiv w:val="1"/>
      <w:marLeft w:val="0"/>
      <w:marRight w:val="0"/>
      <w:marTop w:val="0"/>
      <w:marBottom w:val="0"/>
      <w:divBdr>
        <w:top w:val="none" w:sz="0" w:space="0" w:color="auto"/>
        <w:left w:val="none" w:sz="0" w:space="0" w:color="auto"/>
        <w:bottom w:val="none" w:sz="0" w:space="0" w:color="auto"/>
        <w:right w:val="none" w:sz="0" w:space="0" w:color="auto"/>
      </w:divBdr>
    </w:div>
    <w:div w:id="10766972">
      <w:bodyDiv w:val="1"/>
      <w:marLeft w:val="0"/>
      <w:marRight w:val="0"/>
      <w:marTop w:val="0"/>
      <w:marBottom w:val="0"/>
      <w:divBdr>
        <w:top w:val="none" w:sz="0" w:space="0" w:color="auto"/>
        <w:left w:val="none" w:sz="0" w:space="0" w:color="auto"/>
        <w:bottom w:val="none" w:sz="0" w:space="0" w:color="auto"/>
        <w:right w:val="none" w:sz="0" w:space="0" w:color="auto"/>
      </w:divBdr>
    </w:div>
    <w:div w:id="39283512">
      <w:bodyDiv w:val="1"/>
      <w:marLeft w:val="0"/>
      <w:marRight w:val="0"/>
      <w:marTop w:val="0"/>
      <w:marBottom w:val="0"/>
      <w:divBdr>
        <w:top w:val="none" w:sz="0" w:space="0" w:color="auto"/>
        <w:left w:val="none" w:sz="0" w:space="0" w:color="auto"/>
        <w:bottom w:val="none" w:sz="0" w:space="0" w:color="auto"/>
        <w:right w:val="none" w:sz="0" w:space="0" w:color="auto"/>
      </w:divBdr>
    </w:div>
    <w:div w:id="109666117">
      <w:bodyDiv w:val="1"/>
      <w:marLeft w:val="0"/>
      <w:marRight w:val="0"/>
      <w:marTop w:val="0"/>
      <w:marBottom w:val="0"/>
      <w:divBdr>
        <w:top w:val="none" w:sz="0" w:space="0" w:color="auto"/>
        <w:left w:val="none" w:sz="0" w:space="0" w:color="auto"/>
        <w:bottom w:val="none" w:sz="0" w:space="0" w:color="auto"/>
        <w:right w:val="none" w:sz="0" w:space="0" w:color="auto"/>
      </w:divBdr>
    </w:div>
    <w:div w:id="138543221">
      <w:bodyDiv w:val="1"/>
      <w:marLeft w:val="0"/>
      <w:marRight w:val="0"/>
      <w:marTop w:val="0"/>
      <w:marBottom w:val="0"/>
      <w:divBdr>
        <w:top w:val="none" w:sz="0" w:space="0" w:color="auto"/>
        <w:left w:val="none" w:sz="0" w:space="0" w:color="auto"/>
        <w:bottom w:val="none" w:sz="0" w:space="0" w:color="auto"/>
        <w:right w:val="none" w:sz="0" w:space="0" w:color="auto"/>
      </w:divBdr>
    </w:div>
    <w:div w:id="144467826">
      <w:bodyDiv w:val="1"/>
      <w:marLeft w:val="0"/>
      <w:marRight w:val="0"/>
      <w:marTop w:val="0"/>
      <w:marBottom w:val="0"/>
      <w:divBdr>
        <w:top w:val="none" w:sz="0" w:space="0" w:color="auto"/>
        <w:left w:val="none" w:sz="0" w:space="0" w:color="auto"/>
        <w:bottom w:val="none" w:sz="0" w:space="0" w:color="auto"/>
        <w:right w:val="none" w:sz="0" w:space="0" w:color="auto"/>
      </w:divBdr>
    </w:div>
    <w:div w:id="219437557">
      <w:bodyDiv w:val="1"/>
      <w:marLeft w:val="0"/>
      <w:marRight w:val="0"/>
      <w:marTop w:val="0"/>
      <w:marBottom w:val="0"/>
      <w:divBdr>
        <w:top w:val="none" w:sz="0" w:space="0" w:color="auto"/>
        <w:left w:val="none" w:sz="0" w:space="0" w:color="auto"/>
        <w:bottom w:val="none" w:sz="0" w:space="0" w:color="auto"/>
        <w:right w:val="none" w:sz="0" w:space="0" w:color="auto"/>
      </w:divBdr>
    </w:div>
    <w:div w:id="242683010">
      <w:bodyDiv w:val="1"/>
      <w:marLeft w:val="0"/>
      <w:marRight w:val="0"/>
      <w:marTop w:val="0"/>
      <w:marBottom w:val="0"/>
      <w:divBdr>
        <w:top w:val="none" w:sz="0" w:space="0" w:color="auto"/>
        <w:left w:val="none" w:sz="0" w:space="0" w:color="auto"/>
        <w:bottom w:val="none" w:sz="0" w:space="0" w:color="auto"/>
        <w:right w:val="none" w:sz="0" w:space="0" w:color="auto"/>
      </w:divBdr>
    </w:div>
    <w:div w:id="252933585">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sChild>
        <w:div w:id="350033979">
          <w:marLeft w:val="0"/>
          <w:marRight w:val="0"/>
          <w:marTop w:val="0"/>
          <w:marBottom w:val="0"/>
          <w:divBdr>
            <w:top w:val="none" w:sz="0" w:space="0" w:color="auto"/>
            <w:left w:val="none" w:sz="0" w:space="0" w:color="auto"/>
            <w:bottom w:val="none" w:sz="0" w:space="0" w:color="auto"/>
            <w:right w:val="none" w:sz="0" w:space="0" w:color="auto"/>
          </w:divBdr>
          <w:divsChild>
            <w:div w:id="283773162">
              <w:marLeft w:val="0"/>
              <w:marRight w:val="0"/>
              <w:marTop w:val="0"/>
              <w:marBottom w:val="0"/>
              <w:divBdr>
                <w:top w:val="none" w:sz="0" w:space="0" w:color="auto"/>
                <w:left w:val="none" w:sz="0" w:space="0" w:color="auto"/>
                <w:bottom w:val="none" w:sz="0" w:space="0" w:color="auto"/>
                <w:right w:val="none" w:sz="0" w:space="0" w:color="auto"/>
              </w:divBdr>
              <w:divsChild>
                <w:div w:id="660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788">
      <w:bodyDiv w:val="1"/>
      <w:marLeft w:val="0"/>
      <w:marRight w:val="0"/>
      <w:marTop w:val="0"/>
      <w:marBottom w:val="0"/>
      <w:divBdr>
        <w:top w:val="none" w:sz="0" w:space="0" w:color="auto"/>
        <w:left w:val="none" w:sz="0" w:space="0" w:color="auto"/>
        <w:bottom w:val="none" w:sz="0" w:space="0" w:color="auto"/>
        <w:right w:val="none" w:sz="0" w:space="0" w:color="auto"/>
      </w:divBdr>
    </w:div>
    <w:div w:id="425465189">
      <w:bodyDiv w:val="1"/>
      <w:marLeft w:val="0"/>
      <w:marRight w:val="0"/>
      <w:marTop w:val="0"/>
      <w:marBottom w:val="0"/>
      <w:divBdr>
        <w:top w:val="none" w:sz="0" w:space="0" w:color="auto"/>
        <w:left w:val="none" w:sz="0" w:space="0" w:color="auto"/>
        <w:bottom w:val="none" w:sz="0" w:space="0" w:color="auto"/>
        <w:right w:val="none" w:sz="0" w:space="0" w:color="auto"/>
      </w:divBdr>
    </w:div>
    <w:div w:id="464201218">
      <w:marLeft w:val="0"/>
      <w:marRight w:val="0"/>
      <w:marTop w:val="0"/>
      <w:marBottom w:val="0"/>
      <w:divBdr>
        <w:top w:val="none" w:sz="0" w:space="0" w:color="auto"/>
        <w:left w:val="none" w:sz="0" w:space="0" w:color="auto"/>
        <w:bottom w:val="none" w:sz="0" w:space="0" w:color="auto"/>
        <w:right w:val="none" w:sz="0" w:space="0" w:color="auto"/>
      </w:divBdr>
    </w:div>
    <w:div w:id="464201219">
      <w:marLeft w:val="0"/>
      <w:marRight w:val="0"/>
      <w:marTop w:val="0"/>
      <w:marBottom w:val="0"/>
      <w:divBdr>
        <w:top w:val="none" w:sz="0" w:space="0" w:color="auto"/>
        <w:left w:val="none" w:sz="0" w:space="0" w:color="auto"/>
        <w:bottom w:val="none" w:sz="0" w:space="0" w:color="auto"/>
        <w:right w:val="none" w:sz="0" w:space="0" w:color="auto"/>
      </w:divBdr>
    </w:div>
    <w:div w:id="566502159">
      <w:bodyDiv w:val="1"/>
      <w:marLeft w:val="0"/>
      <w:marRight w:val="0"/>
      <w:marTop w:val="0"/>
      <w:marBottom w:val="0"/>
      <w:divBdr>
        <w:top w:val="none" w:sz="0" w:space="0" w:color="auto"/>
        <w:left w:val="none" w:sz="0" w:space="0" w:color="auto"/>
        <w:bottom w:val="none" w:sz="0" w:space="0" w:color="auto"/>
        <w:right w:val="none" w:sz="0" w:space="0" w:color="auto"/>
      </w:divBdr>
    </w:div>
    <w:div w:id="569081691">
      <w:bodyDiv w:val="1"/>
      <w:marLeft w:val="0"/>
      <w:marRight w:val="0"/>
      <w:marTop w:val="0"/>
      <w:marBottom w:val="0"/>
      <w:divBdr>
        <w:top w:val="none" w:sz="0" w:space="0" w:color="auto"/>
        <w:left w:val="none" w:sz="0" w:space="0" w:color="auto"/>
        <w:bottom w:val="none" w:sz="0" w:space="0" w:color="auto"/>
        <w:right w:val="none" w:sz="0" w:space="0" w:color="auto"/>
      </w:divBdr>
    </w:div>
    <w:div w:id="685717214">
      <w:bodyDiv w:val="1"/>
      <w:marLeft w:val="0"/>
      <w:marRight w:val="0"/>
      <w:marTop w:val="0"/>
      <w:marBottom w:val="0"/>
      <w:divBdr>
        <w:top w:val="none" w:sz="0" w:space="0" w:color="auto"/>
        <w:left w:val="none" w:sz="0" w:space="0" w:color="auto"/>
        <w:bottom w:val="none" w:sz="0" w:space="0" w:color="auto"/>
        <w:right w:val="none" w:sz="0" w:space="0" w:color="auto"/>
      </w:divBdr>
    </w:div>
    <w:div w:id="700470974">
      <w:bodyDiv w:val="1"/>
      <w:marLeft w:val="0"/>
      <w:marRight w:val="0"/>
      <w:marTop w:val="0"/>
      <w:marBottom w:val="0"/>
      <w:divBdr>
        <w:top w:val="none" w:sz="0" w:space="0" w:color="auto"/>
        <w:left w:val="none" w:sz="0" w:space="0" w:color="auto"/>
        <w:bottom w:val="none" w:sz="0" w:space="0" w:color="auto"/>
        <w:right w:val="none" w:sz="0" w:space="0" w:color="auto"/>
      </w:divBdr>
    </w:div>
    <w:div w:id="774636970">
      <w:bodyDiv w:val="1"/>
      <w:marLeft w:val="0"/>
      <w:marRight w:val="0"/>
      <w:marTop w:val="0"/>
      <w:marBottom w:val="0"/>
      <w:divBdr>
        <w:top w:val="none" w:sz="0" w:space="0" w:color="auto"/>
        <w:left w:val="none" w:sz="0" w:space="0" w:color="auto"/>
        <w:bottom w:val="none" w:sz="0" w:space="0" w:color="auto"/>
        <w:right w:val="none" w:sz="0" w:space="0" w:color="auto"/>
      </w:divBdr>
      <w:divsChild>
        <w:div w:id="1007095587">
          <w:marLeft w:val="0"/>
          <w:marRight w:val="0"/>
          <w:marTop w:val="0"/>
          <w:marBottom w:val="0"/>
          <w:divBdr>
            <w:top w:val="none" w:sz="0" w:space="0" w:color="auto"/>
            <w:left w:val="none" w:sz="0" w:space="0" w:color="auto"/>
            <w:bottom w:val="none" w:sz="0" w:space="0" w:color="auto"/>
            <w:right w:val="none" w:sz="0" w:space="0" w:color="auto"/>
          </w:divBdr>
          <w:divsChild>
            <w:div w:id="1553224788">
              <w:marLeft w:val="0"/>
              <w:marRight w:val="0"/>
              <w:marTop w:val="0"/>
              <w:marBottom w:val="0"/>
              <w:divBdr>
                <w:top w:val="none" w:sz="0" w:space="0" w:color="auto"/>
                <w:left w:val="none" w:sz="0" w:space="0" w:color="auto"/>
                <w:bottom w:val="none" w:sz="0" w:space="0" w:color="auto"/>
                <w:right w:val="none" w:sz="0" w:space="0" w:color="auto"/>
              </w:divBdr>
              <w:divsChild>
                <w:div w:id="14599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7666">
      <w:bodyDiv w:val="1"/>
      <w:marLeft w:val="0"/>
      <w:marRight w:val="0"/>
      <w:marTop w:val="0"/>
      <w:marBottom w:val="0"/>
      <w:divBdr>
        <w:top w:val="none" w:sz="0" w:space="0" w:color="auto"/>
        <w:left w:val="none" w:sz="0" w:space="0" w:color="auto"/>
        <w:bottom w:val="none" w:sz="0" w:space="0" w:color="auto"/>
        <w:right w:val="none" w:sz="0" w:space="0" w:color="auto"/>
      </w:divBdr>
    </w:div>
    <w:div w:id="813832850">
      <w:bodyDiv w:val="1"/>
      <w:marLeft w:val="0"/>
      <w:marRight w:val="0"/>
      <w:marTop w:val="0"/>
      <w:marBottom w:val="0"/>
      <w:divBdr>
        <w:top w:val="none" w:sz="0" w:space="0" w:color="auto"/>
        <w:left w:val="none" w:sz="0" w:space="0" w:color="auto"/>
        <w:bottom w:val="none" w:sz="0" w:space="0" w:color="auto"/>
        <w:right w:val="none" w:sz="0" w:space="0" w:color="auto"/>
      </w:divBdr>
    </w:div>
    <w:div w:id="832724893">
      <w:bodyDiv w:val="1"/>
      <w:marLeft w:val="0"/>
      <w:marRight w:val="0"/>
      <w:marTop w:val="0"/>
      <w:marBottom w:val="0"/>
      <w:divBdr>
        <w:top w:val="none" w:sz="0" w:space="0" w:color="auto"/>
        <w:left w:val="none" w:sz="0" w:space="0" w:color="auto"/>
        <w:bottom w:val="none" w:sz="0" w:space="0" w:color="auto"/>
        <w:right w:val="none" w:sz="0" w:space="0" w:color="auto"/>
      </w:divBdr>
    </w:div>
    <w:div w:id="884021100">
      <w:bodyDiv w:val="1"/>
      <w:marLeft w:val="0"/>
      <w:marRight w:val="0"/>
      <w:marTop w:val="0"/>
      <w:marBottom w:val="0"/>
      <w:divBdr>
        <w:top w:val="none" w:sz="0" w:space="0" w:color="auto"/>
        <w:left w:val="none" w:sz="0" w:space="0" w:color="auto"/>
        <w:bottom w:val="none" w:sz="0" w:space="0" w:color="auto"/>
        <w:right w:val="none" w:sz="0" w:space="0" w:color="auto"/>
      </w:divBdr>
    </w:div>
    <w:div w:id="991173518">
      <w:bodyDiv w:val="1"/>
      <w:marLeft w:val="0"/>
      <w:marRight w:val="0"/>
      <w:marTop w:val="0"/>
      <w:marBottom w:val="0"/>
      <w:divBdr>
        <w:top w:val="none" w:sz="0" w:space="0" w:color="auto"/>
        <w:left w:val="none" w:sz="0" w:space="0" w:color="auto"/>
        <w:bottom w:val="none" w:sz="0" w:space="0" w:color="auto"/>
        <w:right w:val="none" w:sz="0" w:space="0" w:color="auto"/>
      </w:divBdr>
      <w:divsChild>
        <w:div w:id="573781251">
          <w:marLeft w:val="0"/>
          <w:marRight w:val="0"/>
          <w:marTop w:val="0"/>
          <w:marBottom w:val="0"/>
          <w:divBdr>
            <w:top w:val="none" w:sz="0" w:space="0" w:color="auto"/>
            <w:left w:val="none" w:sz="0" w:space="0" w:color="auto"/>
            <w:bottom w:val="none" w:sz="0" w:space="0" w:color="auto"/>
            <w:right w:val="none" w:sz="0" w:space="0" w:color="auto"/>
          </w:divBdr>
          <w:divsChild>
            <w:div w:id="707920914">
              <w:marLeft w:val="0"/>
              <w:marRight w:val="0"/>
              <w:marTop w:val="0"/>
              <w:marBottom w:val="0"/>
              <w:divBdr>
                <w:top w:val="none" w:sz="0" w:space="0" w:color="auto"/>
                <w:left w:val="none" w:sz="0" w:space="0" w:color="auto"/>
                <w:bottom w:val="none" w:sz="0" w:space="0" w:color="auto"/>
                <w:right w:val="none" w:sz="0" w:space="0" w:color="auto"/>
              </w:divBdr>
              <w:divsChild>
                <w:div w:id="512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9637">
      <w:bodyDiv w:val="1"/>
      <w:marLeft w:val="0"/>
      <w:marRight w:val="0"/>
      <w:marTop w:val="0"/>
      <w:marBottom w:val="0"/>
      <w:divBdr>
        <w:top w:val="none" w:sz="0" w:space="0" w:color="auto"/>
        <w:left w:val="none" w:sz="0" w:space="0" w:color="auto"/>
        <w:bottom w:val="none" w:sz="0" w:space="0" w:color="auto"/>
        <w:right w:val="none" w:sz="0" w:space="0" w:color="auto"/>
      </w:divBdr>
    </w:div>
    <w:div w:id="1180392961">
      <w:bodyDiv w:val="1"/>
      <w:marLeft w:val="0"/>
      <w:marRight w:val="0"/>
      <w:marTop w:val="0"/>
      <w:marBottom w:val="0"/>
      <w:divBdr>
        <w:top w:val="none" w:sz="0" w:space="0" w:color="auto"/>
        <w:left w:val="none" w:sz="0" w:space="0" w:color="auto"/>
        <w:bottom w:val="none" w:sz="0" w:space="0" w:color="auto"/>
        <w:right w:val="none" w:sz="0" w:space="0" w:color="auto"/>
      </w:divBdr>
    </w:div>
    <w:div w:id="1183936045">
      <w:bodyDiv w:val="1"/>
      <w:marLeft w:val="0"/>
      <w:marRight w:val="0"/>
      <w:marTop w:val="0"/>
      <w:marBottom w:val="0"/>
      <w:divBdr>
        <w:top w:val="none" w:sz="0" w:space="0" w:color="auto"/>
        <w:left w:val="none" w:sz="0" w:space="0" w:color="auto"/>
        <w:bottom w:val="none" w:sz="0" w:space="0" w:color="auto"/>
        <w:right w:val="none" w:sz="0" w:space="0" w:color="auto"/>
      </w:divBdr>
    </w:div>
    <w:div w:id="1188298972">
      <w:bodyDiv w:val="1"/>
      <w:marLeft w:val="0"/>
      <w:marRight w:val="0"/>
      <w:marTop w:val="0"/>
      <w:marBottom w:val="0"/>
      <w:divBdr>
        <w:top w:val="none" w:sz="0" w:space="0" w:color="auto"/>
        <w:left w:val="none" w:sz="0" w:space="0" w:color="auto"/>
        <w:bottom w:val="none" w:sz="0" w:space="0" w:color="auto"/>
        <w:right w:val="none" w:sz="0" w:space="0" w:color="auto"/>
      </w:divBdr>
    </w:div>
    <w:div w:id="123358568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41">
          <w:marLeft w:val="0"/>
          <w:marRight w:val="0"/>
          <w:marTop w:val="0"/>
          <w:marBottom w:val="0"/>
          <w:divBdr>
            <w:top w:val="none" w:sz="0" w:space="0" w:color="auto"/>
            <w:left w:val="none" w:sz="0" w:space="0" w:color="auto"/>
            <w:bottom w:val="none" w:sz="0" w:space="0" w:color="auto"/>
            <w:right w:val="none" w:sz="0" w:space="0" w:color="auto"/>
          </w:divBdr>
          <w:divsChild>
            <w:div w:id="1409841609">
              <w:marLeft w:val="0"/>
              <w:marRight w:val="0"/>
              <w:marTop w:val="0"/>
              <w:marBottom w:val="0"/>
              <w:divBdr>
                <w:top w:val="none" w:sz="0" w:space="0" w:color="auto"/>
                <w:left w:val="none" w:sz="0" w:space="0" w:color="auto"/>
                <w:bottom w:val="none" w:sz="0" w:space="0" w:color="auto"/>
                <w:right w:val="none" w:sz="0" w:space="0" w:color="auto"/>
              </w:divBdr>
              <w:divsChild>
                <w:div w:id="1519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2862">
      <w:bodyDiv w:val="1"/>
      <w:marLeft w:val="0"/>
      <w:marRight w:val="0"/>
      <w:marTop w:val="0"/>
      <w:marBottom w:val="0"/>
      <w:divBdr>
        <w:top w:val="none" w:sz="0" w:space="0" w:color="auto"/>
        <w:left w:val="none" w:sz="0" w:space="0" w:color="auto"/>
        <w:bottom w:val="none" w:sz="0" w:space="0" w:color="auto"/>
        <w:right w:val="none" w:sz="0" w:space="0" w:color="auto"/>
      </w:divBdr>
      <w:divsChild>
        <w:div w:id="538980029">
          <w:marLeft w:val="0"/>
          <w:marRight w:val="0"/>
          <w:marTop w:val="0"/>
          <w:marBottom w:val="0"/>
          <w:divBdr>
            <w:top w:val="none" w:sz="0" w:space="0" w:color="auto"/>
            <w:left w:val="none" w:sz="0" w:space="0" w:color="auto"/>
            <w:bottom w:val="none" w:sz="0" w:space="0" w:color="auto"/>
            <w:right w:val="none" w:sz="0" w:space="0" w:color="auto"/>
          </w:divBdr>
          <w:divsChild>
            <w:div w:id="847871094">
              <w:marLeft w:val="0"/>
              <w:marRight w:val="0"/>
              <w:marTop w:val="0"/>
              <w:marBottom w:val="600"/>
              <w:divBdr>
                <w:top w:val="none" w:sz="0" w:space="0" w:color="auto"/>
                <w:left w:val="none" w:sz="0" w:space="0" w:color="auto"/>
                <w:bottom w:val="single" w:sz="24" w:space="30" w:color="DBDCDD"/>
                <w:right w:val="none" w:sz="0" w:space="0" w:color="auto"/>
              </w:divBdr>
              <w:divsChild>
                <w:div w:id="723605297">
                  <w:marLeft w:val="0"/>
                  <w:marRight w:val="0"/>
                  <w:marTop w:val="0"/>
                  <w:marBottom w:val="0"/>
                  <w:divBdr>
                    <w:top w:val="none" w:sz="0" w:space="15" w:color="auto"/>
                    <w:left w:val="none" w:sz="0" w:space="0" w:color="auto"/>
                    <w:bottom w:val="single" w:sz="6" w:space="15" w:color="E5E5E5"/>
                    <w:right w:val="none" w:sz="0" w:space="0" w:color="auto"/>
                  </w:divBdr>
                  <w:divsChild>
                    <w:div w:id="490172798">
                      <w:marLeft w:val="-225"/>
                      <w:marRight w:val="-225"/>
                      <w:marTop w:val="0"/>
                      <w:marBottom w:val="0"/>
                      <w:divBdr>
                        <w:top w:val="none" w:sz="0" w:space="0" w:color="auto"/>
                        <w:left w:val="none" w:sz="0" w:space="0" w:color="auto"/>
                        <w:bottom w:val="none" w:sz="0" w:space="0" w:color="auto"/>
                        <w:right w:val="none" w:sz="0" w:space="0" w:color="auto"/>
                      </w:divBdr>
                      <w:divsChild>
                        <w:div w:id="977954708">
                          <w:marLeft w:val="0"/>
                          <w:marRight w:val="0"/>
                          <w:marTop w:val="0"/>
                          <w:marBottom w:val="0"/>
                          <w:divBdr>
                            <w:top w:val="none" w:sz="0" w:space="0" w:color="auto"/>
                            <w:left w:val="none" w:sz="0" w:space="0" w:color="auto"/>
                            <w:bottom w:val="none" w:sz="0" w:space="0" w:color="auto"/>
                            <w:right w:val="none" w:sz="0" w:space="0" w:color="auto"/>
                          </w:divBdr>
                        </w:div>
                        <w:div w:id="9922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912">
                  <w:marLeft w:val="0"/>
                  <w:marRight w:val="0"/>
                  <w:marTop w:val="0"/>
                  <w:marBottom w:val="0"/>
                  <w:divBdr>
                    <w:top w:val="none" w:sz="0" w:space="0" w:color="auto"/>
                    <w:left w:val="none" w:sz="0" w:space="0" w:color="auto"/>
                    <w:bottom w:val="none" w:sz="0" w:space="0" w:color="auto"/>
                    <w:right w:val="none" w:sz="0" w:space="0" w:color="auto"/>
                  </w:divBdr>
                  <w:divsChild>
                    <w:div w:id="1008289765">
                      <w:marLeft w:val="-225"/>
                      <w:marRight w:val="-225"/>
                      <w:marTop w:val="0"/>
                      <w:marBottom w:val="0"/>
                      <w:divBdr>
                        <w:top w:val="none" w:sz="0" w:space="0" w:color="auto"/>
                        <w:left w:val="none" w:sz="0" w:space="0" w:color="auto"/>
                        <w:bottom w:val="none" w:sz="0" w:space="0" w:color="auto"/>
                        <w:right w:val="none" w:sz="0" w:space="0" w:color="auto"/>
                      </w:divBdr>
                      <w:divsChild>
                        <w:div w:id="207227686">
                          <w:marLeft w:val="0"/>
                          <w:marRight w:val="0"/>
                          <w:marTop w:val="0"/>
                          <w:marBottom w:val="0"/>
                          <w:divBdr>
                            <w:top w:val="none" w:sz="0" w:space="0" w:color="auto"/>
                            <w:left w:val="none" w:sz="0" w:space="0" w:color="auto"/>
                            <w:bottom w:val="none" w:sz="0" w:space="0" w:color="auto"/>
                            <w:right w:val="none" w:sz="0" w:space="0" w:color="auto"/>
                          </w:divBdr>
                        </w:div>
                        <w:div w:id="1251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698">
              <w:marLeft w:val="0"/>
              <w:marRight w:val="0"/>
              <w:marTop w:val="0"/>
              <w:marBottom w:val="600"/>
              <w:divBdr>
                <w:top w:val="none" w:sz="0" w:space="0" w:color="auto"/>
                <w:left w:val="none" w:sz="0" w:space="0" w:color="auto"/>
                <w:bottom w:val="single" w:sz="24" w:space="30" w:color="DBDCDD"/>
                <w:right w:val="none" w:sz="0" w:space="0" w:color="auto"/>
              </w:divBdr>
              <w:divsChild>
                <w:div w:id="798032537">
                  <w:marLeft w:val="0"/>
                  <w:marRight w:val="0"/>
                  <w:marTop w:val="0"/>
                  <w:marBottom w:val="0"/>
                  <w:divBdr>
                    <w:top w:val="none" w:sz="0" w:space="15" w:color="auto"/>
                    <w:left w:val="none" w:sz="0" w:space="0" w:color="auto"/>
                    <w:bottom w:val="single" w:sz="6" w:space="15" w:color="E5E5E5"/>
                    <w:right w:val="none" w:sz="0" w:space="0" w:color="auto"/>
                  </w:divBdr>
                  <w:divsChild>
                    <w:div w:id="1046219798">
                      <w:marLeft w:val="-225"/>
                      <w:marRight w:val="-225"/>
                      <w:marTop w:val="0"/>
                      <w:marBottom w:val="0"/>
                      <w:divBdr>
                        <w:top w:val="none" w:sz="0" w:space="0" w:color="auto"/>
                        <w:left w:val="none" w:sz="0" w:space="0" w:color="auto"/>
                        <w:bottom w:val="none" w:sz="0" w:space="0" w:color="auto"/>
                        <w:right w:val="none" w:sz="0" w:space="0" w:color="auto"/>
                      </w:divBdr>
                      <w:divsChild>
                        <w:div w:id="1927155602">
                          <w:marLeft w:val="0"/>
                          <w:marRight w:val="0"/>
                          <w:marTop w:val="0"/>
                          <w:marBottom w:val="0"/>
                          <w:divBdr>
                            <w:top w:val="none" w:sz="0" w:space="0" w:color="auto"/>
                            <w:left w:val="none" w:sz="0" w:space="0" w:color="auto"/>
                            <w:bottom w:val="none" w:sz="0" w:space="0" w:color="auto"/>
                            <w:right w:val="none" w:sz="0" w:space="0" w:color="auto"/>
                          </w:divBdr>
                        </w:div>
                        <w:div w:id="1537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557">
                  <w:marLeft w:val="0"/>
                  <w:marRight w:val="0"/>
                  <w:marTop w:val="0"/>
                  <w:marBottom w:val="0"/>
                  <w:divBdr>
                    <w:top w:val="none" w:sz="0" w:space="15" w:color="auto"/>
                    <w:left w:val="none" w:sz="0" w:space="0" w:color="auto"/>
                    <w:bottom w:val="single" w:sz="6" w:space="15" w:color="E5E5E5"/>
                    <w:right w:val="none" w:sz="0" w:space="0" w:color="auto"/>
                  </w:divBdr>
                  <w:divsChild>
                    <w:div w:id="194314991">
                      <w:marLeft w:val="-225"/>
                      <w:marRight w:val="-225"/>
                      <w:marTop w:val="0"/>
                      <w:marBottom w:val="0"/>
                      <w:divBdr>
                        <w:top w:val="none" w:sz="0" w:space="0" w:color="auto"/>
                        <w:left w:val="none" w:sz="0" w:space="0" w:color="auto"/>
                        <w:bottom w:val="none" w:sz="0" w:space="0" w:color="auto"/>
                        <w:right w:val="none" w:sz="0" w:space="0" w:color="auto"/>
                      </w:divBdr>
                      <w:divsChild>
                        <w:div w:id="964429555">
                          <w:marLeft w:val="0"/>
                          <w:marRight w:val="0"/>
                          <w:marTop w:val="0"/>
                          <w:marBottom w:val="0"/>
                          <w:divBdr>
                            <w:top w:val="none" w:sz="0" w:space="0" w:color="auto"/>
                            <w:left w:val="none" w:sz="0" w:space="0" w:color="auto"/>
                            <w:bottom w:val="none" w:sz="0" w:space="0" w:color="auto"/>
                            <w:right w:val="none" w:sz="0" w:space="0" w:color="auto"/>
                          </w:divBdr>
                        </w:div>
                        <w:div w:id="617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462">
                  <w:marLeft w:val="0"/>
                  <w:marRight w:val="0"/>
                  <w:marTop w:val="0"/>
                  <w:marBottom w:val="0"/>
                  <w:divBdr>
                    <w:top w:val="none" w:sz="0" w:space="15" w:color="auto"/>
                    <w:left w:val="none" w:sz="0" w:space="0" w:color="auto"/>
                    <w:bottom w:val="single" w:sz="6" w:space="15" w:color="E5E5E5"/>
                    <w:right w:val="none" w:sz="0" w:space="0" w:color="auto"/>
                  </w:divBdr>
                  <w:divsChild>
                    <w:div w:id="611789605">
                      <w:marLeft w:val="-225"/>
                      <w:marRight w:val="-225"/>
                      <w:marTop w:val="0"/>
                      <w:marBottom w:val="0"/>
                      <w:divBdr>
                        <w:top w:val="none" w:sz="0" w:space="0" w:color="auto"/>
                        <w:left w:val="none" w:sz="0" w:space="0" w:color="auto"/>
                        <w:bottom w:val="none" w:sz="0" w:space="0" w:color="auto"/>
                        <w:right w:val="none" w:sz="0" w:space="0" w:color="auto"/>
                      </w:divBdr>
                      <w:divsChild>
                        <w:div w:id="1722097869">
                          <w:marLeft w:val="0"/>
                          <w:marRight w:val="0"/>
                          <w:marTop w:val="0"/>
                          <w:marBottom w:val="0"/>
                          <w:divBdr>
                            <w:top w:val="none" w:sz="0" w:space="0" w:color="auto"/>
                            <w:left w:val="none" w:sz="0" w:space="0" w:color="auto"/>
                            <w:bottom w:val="none" w:sz="0" w:space="0" w:color="auto"/>
                            <w:right w:val="none" w:sz="0" w:space="0" w:color="auto"/>
                          </w:divBdr>
                        </w:div>
                        <w:div w:id="19890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638">
                  <w:marLeft w:val="0"/>
                  <w:marRight w:val="0"/>
                  <w:marTop w:val="0"/>
                  <w:marBottom w:val="0"/>
                  <w:divBdr>
                    <w:top w:val="none" w:sz="0" w:space="15" w:color="auto"/>
                    <w:left w:val="none" w:sz="0" w:space="0" w:color="auto"/>
                    <w:bottom w:val="single" w:sz="6" w:space="15" w:color="E5E5E5"/>
                    <w:right w:val="none" w:sz="0" w:space="0" w:color="auto"/>
                  </w:divBdr>
                  <w:divsChild>
                    <w:div w:id="552079507">
                      <w:marLeft w:val="-225"/>
                      <w:marRight w:val="-225"/>
                      <w:marTop w:val="0"/>
                      <w:marBottom w:val="0"/>
                      <w:divBdr>
                        <w:top w:val="none" w:sz="0" w:space="0" w:color="auto"/>
                        <w:left w:val="none" w:sz="0" w:space="0" w:color="auto"/>
                        <w:bottom w:val="none" w:sz="0" w:space="0" w:color="auto"/>
                        <w:right w:val="none" w:sz="0" w:space="0" w:color="auto"/>
                      </w:divBdr>
                      <w:divsChild>
                        <w:div w:id="1129399039">
                          <w:marLeft w:val="0"/>
                          <w:marRight w:val="0"/>
                          <w:marTop w:val="0"/>
                          <w:marBottom w:val="0"/>
                          <w:divBdr>
                            <w:top w:val="none" w:sz="0" w:space="0" w:color="auto"/>
                            <w:left w:val="none" w:sz="0" w:space="0" w:color="auto"/>
                            <w:bottom w:val="none" w:sz="0" w:space="0" w:color="auto"/>
                            <w:right w:val="none" w:sz="0" w:space="0" w:color="auto"/>
                          </w:divBdr>
                        </w:div>
                        <w:div w:id="1136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292">
                  <w:marLeft w:val="0"/>
                  <w:marRight w:val="0"/>
                  <w:marTop w:val="0"/>
                  <w:marBottom w:val="0"/>
                  <w:divBdr>
                    <w:top w:val="none" w:sz="0" w:space="15" w:color="auto"/>
                    <w:left w:val="none" w:sz="0" w:space="0" w:color="auto"/>
                    <w:bottom w:val="single" w:sz="6" w:space="15" w:color="E5E5E5"/>
                    <w:right w:val="none" w:sz="0" w:space="0" w:color="auto"/>
                  </w:divBdr>
                  <w:divsChild>
                    <w:div w:id="120540638">
                      <w:marLeft w:val="-225"/>
                      <w:marRight w:val="-225"/>
                      <w:marTop w:val="0"/>
                      <w:marBottom w:val="0"/>
                      <w:divBdr>
                        <w:top w:val="none" w:sz="0" w:space="0" w:color="auto"/>
                        <w:left w:val="none" w:sz="0" w:space="0" w:color="auto"/>
                        <w:bottom w:val="none" w:sz="0" w:space="0" w:color="auto"/>
                        <w:right w:val="none" w:sz="0" w:space="0" w:color="auto"/>
                      </w:divBdr>
                      <w:divsChild>
                        <w:div w:id="411438449">
                          <w:marLeft w:val="0"/>
                          <w:marRight w:val="0"/>
                          <w:marTop w:val="0"/>
                          <w:marBottom w:val="0"/>
                          <w:divBdr>
                            <w:top w:val="none" w:sz="0" w:space="0" w:color="auto"/>
                            <w:left w:val="none" w:sz="0" w:space="0" w:color="auto"/>
                            <w:bottom w:val="none" w:sz="0" w:space="0" w:color="auto"/>
                            <w:right w:val="none" w:sz="0" w:space="0" w:color="auto"/>
                          </w:divBdr>
                        </w:div>
                        <w:div w:id="992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2536">
                  <w:marLeft w:val="0"/>
                  <w:marRight w:val="0"/>
                  <w:marTop w:val="0"/>
                  <w:marBottom w:val="0"/>
                  <w:divBdr>
                    <w:top w:val="none" w:sz="0" w:space="15" w:color="auto"/>
                    <w:left w:val="none" w:sz="0" w:space="0" w:color="auto"/>
                    <w:bottom w:val="single" w:sz="6" w:space="15" w:color="E5E5E5"/>
                    <w:right w:val="none" w:sz="0" w:space="0" w:color="auto"/>
                  </w:divBdr>
                  <w:divsChild>
                    <w:div w:id="932978438">
                      <w:marLeft w:val="-225"/>
                      <w:marRight w:val="-225"/>
                      <w:marTop w:val="0"/>
                      <w:marBottom w:val="0"/>
                      <w:divBdr>
                        <w:top w:val="none" w:sz="0" w:space="0" w:color="auto"/>
                        <w:left w:val="none" w:sz="0" w:space="0" w:color="auto"/>
                        <w:bottom w:val="none" w:sz="0" w:space="0" w:color="auto"/>
                        <w:right w:val="none" w:sz="0" w:space="0" w:color="auto"/>
                      </w:divBdr>
                      <w:divsChild>
                        <w:div w:id="1829203392">
                          <w:marLeft w:val="0"/>
                          <w:marRight w:val="0"/>
                          <w:marTop w:val="0"/>
                          <w:marBottom w:val="0"/>
                          <w:divBdr>
                            <w:top w:val="none" w:sz="0" w:space="0" w:color="auto"/>
                            <w:left w:val="none" w:sz="0" w:space="0" w:color="auto"/>
                            <w:bottom w:val="none" w:sz="0" w:space="0" w:color="auto"/>
                            <w:right w:val="none" w:sz="0" w:space="0" w:color="auto"/>
                          </w:divBdr>
                        </w:div>
                        <w:div w:id="3836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205">
                  <w:marLeft w:val="0"/>
                  <w:marRight w:val="0"/>
                  <w:marTop w:val="0"/>
                  <w:marBottom w:val="0"/>
                  <w:divBdr>
                    <w:top w:val="none" w:sz="0" w:space="15" w:color="auto"/>
                    <w:left w:val="none" w:sz="0" w:space="0" w:color="auto"/>
                    <w:bottom w:val="single" w:sz="6" w:space="15" w:color="E5E5E5"/>
                    <w:right w:val="none" w:sz="0" w:space="0" w:color="auto"/>
                  </w:divBdr>
                  <w:divsChild>
                    <w:div w:id="937640183">
                      <w:marLeft w:val="-225"/>
                      <w:marRight w:val="-225"/>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
                        <w:div w:id="951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024">
                  <w:marLeft w:val="0"/>
                  <w:marRight w:val="0"/>
                  <w:marTop w:val="0"/>
                  <w:marBottom w:val="0"/>
                  <w:divBdr>
                    <w:top w:val="none" w:sz="0" w:space="15" w:color="auto"/>
                    <w:left w:val="none" w:sz="0" w:space="0" w:color="auto"/>
                    <w:bottom w:val="single" w:sz="6" w:space="15" w:color="E5E5E5"/>
                    <w:right w:val="none" w:sz="0" w:space="0" w:color="auto"/>
                  </w:divBdr>
                  <w:divsChild>
                    <w:div w:id="1567451965">
                      <w:marLeft w:val="-225"/>
                      <w:marRight w:val="-225"/>
                      <w:marTop w:val="0"/>
                      <w:marBottom w:val="0"/>
                      <w:divBdr>
                        <w:top w:val="none" w:sz="0" w:space="0" w:color="auto"/>
                        <w:left w:val="none" w:sz="0" w:space="0" w:color="auto"/>
                        <w:bottom w:val="none" w:sz="0" w:space="0" w:color="auto"/>
                        <w:right w:val="none" w:sz="0" w:space="0" w:color="auto"/>
                      </w:divBdr>
                      <w:divsChild>
                        <w:div w:id="1164247884">
                          <w:marLeft w:val="0"/>
                          <w:marRight w:val="0"/>
                          <w:marTop w:val="0"/>
                          <w:marBottom w:val="0"/>
                          <w:divBdr>
                            <w:top w:val="none" w:sz="0" w:space="0" w:color="auto"/>
                            <w:left w:val="none" w:sz="0" w:space="0" w:color="auto"/>
                            <w:bottom w:val="none" w:sz="0" w:space="0" w:color="auto"/>
                            <w:right w:val="none" w:sz="0" w:space="0" w:color="auto"/>
                          </w:divBdr>
                        </w:div>
                        <w:div w:id="1551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77">
                  <w:marLeft w:val="0"/>
                  <w:marRight w:val="0"/>
                  <w:marTop w:val="0"/>
                  <w:marBottom w:val="0"/>
                  <w:divBdr>
                    <w:top w:val="none" w:sz="0" w:space="15" w:color="auto"/>
                    <w:left w:val="none" w:sz="0" w:space="0" w:color="auto"/>
                    <w:bottom w:val="single" w:sz="6" w:space="15" w:color="E5E5E5"/>
                    <w:right w:val="none" w:sz="0" w:space="0" w:color="auto"/>
                  </w:divBdr>
                  <w:divsChild>
                    <w:div w:id="820927342">
                      <w:marLeft w:val="-225"/>
                      <w:marRight w:val="-225"/>
                      <w:marTop w:val="0"/>
                      <w:marBottom w:val="0"/>
                      <w:divBdr>
                        <w:top w:val="none" w:sz="0" w:space="0" w:color="auto"/>
                        <w:left w:val="none" w:sz="0" w:space="0" w:color="auto"/>
                        <w:bottom w:val="none" w:sz="0" w:space="0" w:color="auto"/>
                        <w:right w:val="none" w:sz="0" w:space="0" w:color="auto"/>
                      </w:divBdr>
                      <w:divsChild>
                        <w:div w:id="658845938">
                          <w:marLeft w:val="0"/>
                          <w:marRight w:val="0"/>
                          <w:marTop w:val="0"/>
                          <w:marBottom w:val="0"/>
                          <w:divBdr>
                            <w:top w:val="none" w:sz="0" w:space="0" w:color="auto"/>
                            <w:left w:val="none" w:sz="0" w:space="0" w:color="auto"/>
                            <w:bottom w:val="none" w:sz="0" w:space="0" w:color="auto"/>
                            <w:right w:val="none" w:sz="0" w:space="0" w:color="auto"/>
                          </w:divBdr>
                        </w:div>
                        <w:div w:id="1416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078">
                  <w:marLeft w:val="0"/>
                  <w:marRight w:val="0"/>
                  <w:marTop w:val="0"/>
                  <w:marBottom w:val="0"/>
                  <w:divBdr>
                    <w:top w:val="none" w:sz="0" w:space="15" w:color="auto"/>
                    <w:left w:val="none" w:sz="0" w:space="0" w:color="auto"/>
                    <w:bottom w:val="single" w:sz="6" w:space="15" w:color="E5E5E5"/>
                    <w:right w:val="none" w:sz="0" w:space="0" w:color="auto"/>
                  </w:divBdr>
                  <w:divsChild>
                    <w:div w:id="457800962">
                      <w:marLeft w:val="-225"/>
                      <w:marRight w:val="-225"/>
                      <w:marTop w:val="0"/>
                      <w:marBottom w:val="0"/>
                      <w:divBdr>
                        <w:top w:val="none" w:sz="0" w:space="0" w:color="auto"/>
                        <w:left w:val="none" w:sz="0" w:space="0" w:color="auto"/>
                        <w:bottom w:val="none" w:sz="0" w:space="0" w:color="auto"/>
                        <w:right w:val="none" w:sz="0" w:space="0" w:color="auto"/>
                      </w:divBdr>
                      <w:divsChild>
                        <w:div w:id="826097497">
                          <w:marLeft w:val="0"/>
                          <w:marRight w:val="0"/>
                          <w:marTop w:val="0"/>
                          <w:marBottom w:val="0"/>
                          <w:divBdr>
                            <w:top w:val="none" w:sz="0" w:space="0" w:color="auto"/>
                            <w:left w:val="none" w:sz="0" w:space="0" w:color="auto"/>
                            <w:bottom w:val="none" w:sz="0" w:space="0" w:color="auto"/>
                            <w:right w:val="none" w:sz="0" w:space="0" w:color="auto"/>
                          </w:divBdr>
                        </w:div>
                        <w:div w:id="11981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17">
                  <w:marLeft w:val="0"/>
                  <w:marRight w:val="0"/>
                  <w:marTop w:val="0"/>
                  <w:marBottom w:val="0"/>
                  <w:divBdr>
                    <w:top w:val="none" w:sz="0" w:space="0" w:color="auto"/>
                    <w:left w:val="none" w:sz="0" w:space="0" w:color="auto"/>
                    <w:bottom w:val="none" w:sz="0" w:space="0" w:color="auto"/>
                    <w:right w:val="none" w:sz="0" w:space="0" w:color="auto"/>
                  </w:divBdr>
                  <w:divsChild>
                    <w:div w:id="542405558">
                      <w:marLeft w:val="-225"/>
                      <w:marRight w:val="-225"/>
                      <w:marTop w:val="0"/>
                      <w:marBottom w:val="0"/>
                      <w:divBdr>
                        <w:top w:val="none" w:sz="0" w:space="0" w:color="auto"/>
                        <w:left w:val="none" w:sz="0" w:space="0" w:color="auto"/>
                        <w:bottom w:val="none" w:sz="0" w:space="0" w:color="auto"/>
                        <w:right w:val="none" w:sz="0" w:space="0" w:color="auto"/>
                      </w:divBdr>
                      <w:divsChild>
                        <w:div w:id="636567247">
                          <w:marLeft w:val="0"/>
                          <w:marRight w:val="0"/>
                          <w:marTop w:val="0"/>
                          <w:marBottom w:val="0"/>
                          <w:divBdr>
                            <w:top w:val="none" w:sz="0" w:space="0" w:color="auto"/>
                            <w:left w:val="none" w:sz="0" w:space="0" w:color="auto"/>
                            <w:bottom w:val="none" w:sz="0" w:space="0" w:color="auto"/>
                            <w:right w:val="none" w:sz="0" w:space="0" w:color="auto"/>
                          </w:divBdr>
                        </w:div>
                        <w:div w:id="9488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143">
              <w:marLeft w:val="0"/>
              <w:marRight w:val="0"/>
              <w:marTop w:val="0"/>
              <w:marBottom w:val="600"/>
              <w:divBdr>
                <w:top w:val="none" w:sz="0" w:space="0" w:color="auto"/>
                <w:left w:val="none" w:sz="0" w:space="0" w:color="auto"/>
                <w:bottom w:val="single" w:sz="24" w:space="30" w:color="DBDCDD"/>
                <w:right w:val="none" w:sz="0" w:space="0" w:color="auto"/>
              </w:divBdr>
              <w:divsChild>
                <w:div w:id="324935187">
                  <w:marLeft w:val="0"/>
                  <w:marRight w:val="0"/>
                  <w:marTop w:val="0"/>
                  <w:marBottom w:val="0"/>
                  <w:divBdr>
                    <w:top w:val="none" w:sz="0" w:space="15" w:color="auto"/>
                    <w:left w:val="none" w:sz="0" w:space="0" w:color="auto"/>
                    <w:bottom w:val="single" w:sz="6" w:space="15" w:color="E5E5E5"/>
                    <w:right w:val="none" w:sz="0" w:space="0" w:color="auto"/>
                  </w:divBdr>
                  <w:divsChild>
                    <w:div w:id="1944335154">
                      <w:marLeft w:val="-225"/>
                      <w:marRight w:val="-225"/>
                      <w:marTop w:val="0"/>
                      <w:marBottom w:val="0"/>
                      <w:divBdr>
                        <w:top w:val="none" w:sz="0" w:space="0" w:color="auto"/>
                        <w:left w:val="none" w:sz="0" w:space="0" w:color="auto"/>
                        <w:bottom w:val="none" w:sz="0" w:space="0" w:color="auto"/>
                        <w:right w:val="none" w:sz="0" w:space="0" w:color="auto"/>
                      </w:divBdr>
                      <w:divsChild>
                        <w:div w:id="355540429">
                          <w:marLeft w:val="0"/>
                          <w:marRight w:val="0"/>
                          <w:marTop w:val="0"/>
                          <w:marBottom w:val="0"/>
                          <w:divBdr>
                            <w:top w:val="none" w:sz="0" w:space="0" w:color="auto"/>
                            <w:left w:val="none" w:sz="0" w:space="0" w:color="auto"/>
                            <w:bottom w:val="none" w:sz="0" w:space="0" w:color="auto"/>
                            <w:right w:val="none" w:sz="0" w:space="0" w:color="auto"/>
                          </w:divBdr>
                        </w:div>
                        <w:div w:id="1189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71">
                  <w:marLeft w:val="0"/>
                  <w:marRight w:val="0"/>
                  <w:marTop w:val="0"/>
                  <w:marBottom w:val="0"/>
                  <w:divBdr>
                    <w:top w:val="none" w:sz="0" w:space="15" w:color="auto"/>
                    <w:left w:val="none" w:sz="0" w:space="0" w:color="auto"/>
                    <w:bottom w:val="single" w:sz="6" w:space="15" w:color="E5E5E5"/>
                    <w:right w:val="none" w:sz="0" w:space="0" w:color="auto"/>
                  </w:divBdr>
                  <w:divsChild>
                    <w:div w:id="242758488">
                      <w:marLeft w:val="-225"/>
                      <w:marRight w:val="-225"/>
                      <w:marTop w:val="0"/>
                      <w:marBottom w:val="0"/>
                      <w:divBdr>
                        <w:top w:val="none" w:sz="0" w:space="0" w:color="auto"/>
                        <w:left w:val="none" w:sz="0" w:space="0" w:color="auto"/>
                        <w:bottom w:val="none" w:sz="0" w:space="0" w:color="auto"/>
                        <w:right w:val="none" w:sz="0" w:space="0" w:color="auto"/>
                      </w:divBdr>
                      <w:divsChild>
                        <w:div w:id="1442918419">
                          <w:marLeft w:val="0"/>
                          <w:marRight w:val="0"/>
                          <w:marTop w:val="0"/>
                          <w:marBottom w:val="0"/>
                          <w:divBdr>
                            <w:top w:val="none" w:sz="0" w:space="0" w:color="auto"/>
                            <w:left w:val="none" w:sz="0" w:space="0" w:color="auto"/>
                            <w:bottom w:val="none" w:sz="0" w:space="0" w:color="auto"/>
                            <w:right w:val="none" w:sz="0" w:space="0" w:color="auto"/>
                          </w:divBdr>
                        </w:div>
                        <w:div w:id="161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333">
                  <w:marLeft w:val="0"/>
                  <w:marRight w:val="0"/>
                  <w:marTop w:val="0"/>
                  <w:marBottom w:val="0"/>
                  <w:divBdr>
                    <w:top w:val="none" w:sz="0" w:space="15" w:color="auto"/>
                    <w:left w:val="none" w:sz="0" w:space="0" w:color="auto"/>
                    <w:bottom w:val="single" w:sz="6" w:space="15" w:color="E5E5E5"/>
                    <w:right w:val="none" w:sz="0" w:space="0" w:color="auto"/>
                  </w:divBdr>
                  <w:divsChild>
                    <w:div w:id="37703297">
                      <w:marLeft w:val="-225"/>
                      <w:marRight w:val="-225"/>
                      <w:marTop w:val="0"/>
                      <w:marBottom w:val="0"/>
                      <w:divBdr>
                        <w:top w:val="none" w:sz="0" w:space="0" w:color="auto"/>
                        <w:left w:val="none" w:sz="0" w:space="0" w:color="auto"/>
                        <w:bottom w:val="none" w:sz="0" w:space="0" w:color="auto"/>
                        <w:right w:val="none" w:sz="0" w:space="0" w:color="auto"/>
                      </w:divBdr>
                      <w:divsChild>
                        <w:div w:id="1870491477">
                          <w:marLeft w:val="0"/>
                          <w:marRight w:val="0"/>
                          <w:marTop w:val="0"/>
                          <w:marBottom w:val="0"/>
                          <w:divBdr>
                            <w:top w:val="none" w:sz="0" w:space="0" w:color="auto"/>
                            <w:left w:val="none" w:sz="0" w:space="0" w:color="auto"/>
                            <w:bottom w:val="none" w:sz="0" w:space="0" w:color="auto"/>
                            <w:right w:val="none" w:sz="0" w:space="0" w:color="auto"/>
                          </w:divBdr>
                        </w:div>
                        <w:div w:id="1279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3128">
                  <w:marLeft w:val="0"/>
                  <w:marRight w:val="0"/>
                  <w:marTop w:val="0"/>
                  <w:marBottom w:val="0"/>
                  <w:divBdr>
                    <w:top w:val="none" w:sz="0" w:space="15" w:color="auto"/>
                    <w:left w:val="none" w:sz="0" w:space="0" w:color="auto"/>
                    <w:bottom w:val="single" w:sz="6" w:space="15" w:color="E5E5E5"/>
                    <w:right w:val="none" w:sz="0" w:space="0" w:color="auto"/>
                  </w:divBdr>
                  <w:divsChild>
                    <w:div w:id="1470635398">
                      <w:marLeft w:val="-225"/>
                      <w:marRight w:val="-225"/>
                      <w:marTop w:val="0"/>
                      <w:marBottom w:val="0"/>
                      <w:divBdr>
                        <w:top w:val="none" w:sz="0" w:space="0" w:color="auto"/>
                        <w:left w:val="none" w:sz="0" w:space="0" w:color="auto"/>
                        <w:bottom w:val="none" w:sz="0" w:space="0" w:color="auto"/>
                        <w:right w:val="none" w:sz="0" w:space="0" w:color="auto"/>
                      </w:divBdr>
                      <w:divsChild>
                        <w:div w:id="555699110">
                          <w:marLeft w:val="0"/>
                          <w:marRight w:val="0"/>
                          <w:marTop w:val="0"/>
                          <w:marBottom w:val="0"/>
                          <w:divBdr>
                            <w:top w:val="none" w:sz="0" w:space="0" w:color="auto"/>
                            <w:left w:val="none" w:sz="0" w:space="0" w:color="auto"/>
                            <w:bottom w:val="none" w:sz="0" w:space="0" w:color="auto"/>
                            <w:right w:val="none" w:sz="0" w:space="0" w:color="auto"/>
                          </w:divBdr>
                        </w:div>
                        <w:div w:id="1173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539">
                  <w:marLeft w:val="0"/>
                  <w:marRight w:val="0"/>
                  <w:marTop w:val="0"/>
                  <w:marBottom w:val="0"/>
                  <w:divBdr>
                    <w:top w:val="none" w:sz="0" w:space="15" w:color="auto"/>
                    <w:left w:val="none" w:sz="0" w:space="0" w:color="auto"/>
                    <w:bottom w:val="single" w:sz="6" w:space="15" w:color="E5E5E5"/>
                    <w:right w:val="none" w:sz="0" w:space="0" w:color="auto"/>
                  </w:divBdr>
                  <w:divsChild>
                    <w:div w:id="69812603">
                      <w:marLeft w:val="-225"/>
                      <w:marRight w:val="-225"/>
                      <w:marTop w:val="0"/>
                      <w:marBottom w:val="0"/>
                      <w:divBdr>
                        <w:top w:val="none" w:sz="0" w:space="0" w:color="auto"/>
                        <w:left w:val="none" w:sz="0" w:space="0" w:color="auto"/>
                        <w:bottom w:val="none" w:sz="0" w:space="0" w:color="auto"/>
                        <w:right w:val="none" w:sz="0" w:space="0" w:color="auto"/>
                      </w:divBdr>
                      <w:divsChild>
                        <w:div w:id="1162962883">
                          <w:marLeft w:val="0"/>
                          <w:marRight w:val="0"/>
                          <w:marTop w:val="0"/>
                          <w:marBottom w:val="0"/>
                          <w:divBdr>
                            <w:top w:val="none" w:sz="0" w:space="0" w:color="auto"/>
                            <w:left w:val="none" w:sz="0" w:space="0" w:color="auto"/>
                            <w:bottom w:val="none" w:sz="0" w:space="0" w:color="auto"/>
                            <w:right w:val="none" w:sz="0" w:space="0" w:color="auto"/>
                          </w:divBdr>
                        </w:div>
                        <w:div w:id="1437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939">
                  <w:marLeft w:val="0"/>
                  <w:marRight w:val="0"/>
                  <w:marTop w:val="0"/>
                  <w:marBottom w:val="0"/>
                  <w:divBdr>
                    <w:top w:val="none" w:sz="0" w:space="15" w:color="auto"/>
                    <w:left w:val="none" w:sz="0" w:space="0" w:color="auto"/>
                    <w:bottom w:val="single" w:sz="6" w:space="15" w:color="E5E5E5"/>
                    <w:right w:val="none" w:sz="0" w:space="0" w:color="auto"/>
                  </w:divBdr>
                  <w:divsChild>
                    <w:div w:id="1508595489">
                      <w:marLeft w:val="-225"/>
                      <w:marRight w:val="-225"/>
                      <w:marTop w:val="0"/>
                      <w:marBottom w:val="0"/>
                      <w:divBdr>
                        <w:top w:val="none" w:sz="0" w:space="0" w:color="auto"/>
                        <w:left w:val="none" w:sz="0" w:space="0" w:color="auto"/>
                        <w:bottom w:val="none" w:sz="0" w:space="0" w:color="auto"/>
                        <w:right w:val="none" w:sz="0" w:space="0" w:color="auto"/>
                      </w:divBdr>
                      <w:divsChild>
                        <w:div w:id="1590046298">
                          <w:marLeft w:val="0"/>
                          <w:marRight w:val="0"/>
                          <w:marTop w:val="0"/>
                          <w:marBottom w:val="0"/>
                          <w:divBdr>
                            <w:top w:val="none" w:sz="0" w:space="0" w:color="auto"/>
                            <w:left w:val="none" w:sz="0" w:space="0" w:color="auto"/>
                            <w:bottom w:val="none" w:sz="0" w:space="0" w:color="auto"/>
                            <w:right w:val="none" w:sz="0" w:space="0" w:color="auto"/>
                          </w:divBdr>
                        </w:div>
                        <w:div w:id="1261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083">
                  <w:marLeft w:val="0"/>
                  <w:marRight w:val="0"/>
                  <w:marTop w:val="0"/>
                  <w:marBottom w:val="0"/>
                  <w:divBdr>
                    <w:top w:val="none" w:sz="0" w:space="15" w:color="auto"/>
                    <w:left w:val="none" w:sz="0" w:space="0" w:color="auto"/>
                    <w:bottom w:val="single" w:sz="6" w:space="15" w:color="E5E5E5"/>
                    <w:right w:val="none" w:sz="0" w:space="0" w:color="auto"/>
                  </w:divBdr>
                  <w:divsChild>
                    <w:div w:id="287707887">
                      <w:marLeft w:val="-225"/>
                      <w:marRight w:val="-225"/>
                      <w:marTop w:val="0"/>
                      <w:marBottom w:val="0"/>
                      <w:divBdr>
                        <w:top w:val="none" w:sz="0" w:space="0" w:color="auto"/>
                        <w:left w:val="none" w:sz="0" w:space="0" w:color="auto"/>
                        <w:bottom w:val="none" w:sz="0" w:space="0" w:color="auto"/>
                        <w:right w:val="none" w:sz="0" w:space="0" w:color="auto"/>
                      </w:divBdr>
                      <w:divsChild>
                        <w:div w:id="2023314572">
                          <w:marLeft w:val="0"/>
                          <w:marRight w:val="0"/>
                          <w:marTop w:val="0"/>
                          <w:marBottom w:val="0"/>
                          <w:divBdr>
                            <w:top w:val="none" w:sz="0" w:space="0" w:color="auto"/>
                            <w:left w:val="none" w:sz="0" w:space="0" w:color="auto"/>
                            <w:bottom w:val="none" w:sz="0" w:space="0" w:color="auto"/>
                            <w:right w:val="none" w:sz="0" w:space="0" w:color="auto"/>
                          </w:divBdr>
                        </w:div>
                        <w:div w:id="7633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347">
                  <w:marLeft w:val="0"/>
                  <w:marRight w:val="0"/>
                  <w:marTop w:val="0"/>
                  <w:marBottom w:val="0"/>
                  <w:divBdr>
                    <w:top w:val="none" w:sz="0" w:space="0" w:color="auto"/>
                    <w:left w:val="none" w:sz="0" w:space="0" w:color="auto"/>
                    <w:bottom w:val="none" w:sz="0" w:space="0" w:color="auto"/>
                    <w:right w:val="none" w:sz="0" w:space="0" w:color="auto"/>
                  </w:divBdr>
                  <w:divsChild>
                    <w:div w:id="1050956000">
                      <w:marLeft w:val="-225"/>
                      <w:marRight w:val="-225"/>
                      <w:marTop w:val="0"/>
                      <w:marBottom w:val="0"/>
                      <w:divBdr>
                        <w:top w:val="none" w:sz="0" w:space="0" w:color="auto"/>
                        <w:left w:val="none" w:sz="0" w:space="0" w:color="auto"/>
                        <w:bottom w:val="none" w:sz="0" w:space="0" w:color="auto"/>
                        <w:right w:val="none" w:sz="0" w:space="0" w:color="auto"/>
                      </w:divBdr>
                      <w:divsChild>
                        <w:div w:id="1657763186">
                          <w:marLeft w:val="0"/>
                          <w:marRight w:val="0"/>
                          <w:marTop w:val="0"/>
                          <w:marBottom w:val="0"/>
                          <w:divBdr>
                            <w:top w:val="none" w:sz="0" w:space="0" w:color="auto"/>
                            <w:left w:val="none" w:sz="0" w:space="0" w:color="auto"/>
                            <w:bottom w:val="none" w:sz="0" w:space="0" w:color="auto"/>
                            <w:right w:val="none" w:sz="0" w:space="0" w:color="auto"/>
                          </w:divBdr>
                        </w:div>
                        <w:div w:id="12687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228">
              <w:marLeft w:val="0"/>
              <w:marRight w:val="0"/>
              <w:marTop w:val="0"/>
              <w:marBottom w:val="600"/>
              <w:divBdr>
                <w:top w:val="none" w:sz="0" w:space="0" w:color="auto"/>
                <w:left w:val="none" w:sz="0" w:space="0" w:color="auto"/>
                <w:bottom w:val="single" w:sz="24" w:space="30" w:color="DBDCDD"/>
                <w:right w:val="none" w:sz="0" w:space="0" w:color="auto"/>
              </w:divBdr>
              <w:divsChild>
                <w:div w:id="706225195">
                  <w:marLeft w:val="0"/>
                  <w:marRight w:val="0"/>
                  <w:marTop w:val="0"/>
                  <w:marBottom w:val="0"/>
                  <w:divBdr>
                    <w:top w:val="none" w:sz="0" w:space="15" w:color="auto"/>
                    <w:left w:val="none" w:sz="0" w:space="0" w:color="auto"/>
                    <w:bottom w:val="single" w:sz="6" w:space="15" w:color="E5E5E5"/>
                    <w:right w:val="none" w:sz="0" w:space="0" w:color="auto"/>
                  </w:divBdr>
                  <w:divsChild>
                    <w:div w:id="19284794">
                      <w:marLeft w:val="-225"/>
                      <w:marRight w:val="-225"/>
                      <w:marTop w:val="0"/>
                      <w:marBottom w:val="0"/>
                      <w:divBdr>
                        <w:top w:val="none" w:sz="0" w:space="0" w:color="auto"/>
                        <w:left w:val="none" w:sz="0" w:space="0" w:color="auto"/>
                        <w:bottom w:val="none" w:sz="0" w:space="0" w:color="auto"/>
                        <w:right w:val="none" w:sz="0" w:space="0" w:color="auto"/>
                      </w:divBdr>
                      <w:divsChild>
                        <w:div w:id="1321734738">
                          <w:marLeft w:val="0"/>
                          <w:marRight w:val="0"/>
                          <w:marTop w:val="0"/>
                          <w:marBottom w:val="0"/>
                          <w:divBdr>
                            <w:top w:val="none" w:sz="0" w:space="0" w:color="auto"/>
                            <w:left w:val="none" w:sz="0" w:space="0" w:color="auto"/>
                            <w:bottom w:val="none" w:sz="0" w:space="0" w:color="auto"/>
                            <w:right w:val="none" w:sz="0" w:space="0" w:color="auto"/>
                          </w:divBdr>
                        </w:div>
                        <w:div w:id="1443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8492">
                  <w:marLeft w:val="0"/>
                  <w:marRight w:val="0"/>
                  <w:marTop w:val="0"/>
                  <w:marBottom w:val="0"/>
                  <w:divBdr>
                    <w:top w:val="none" w:sz="0" w:space="15" w:color="auto"/>
                    <w:left w:val="none" w:sz="0" w:space="0" w:color="auto"/>
                    <w:bottom w:val="single" w:sz="6" w:space="15" w:color="E5E5E5"/>
                    <w:right w:val="none" w:sz="0" w:space="0" w:color="auto"/>
                  </w:divBdr>
                  <w:divsChild>
                    <w:div w:id="1558856531">
                      <w:marLeft w:val="-225"/>
                      <w:marRight w:val="-225"/>
                      <w:marTop w:val="0"/>
                      <w:marBottom w:val="0"/>
                      <w:divBdr>
                        <w:top w:val="none" w:sz="0" w:space="0" w:color="auto"/>
                        <w:left w:val="none" w:sz="0" w:space="0" w:color="auto"/>
                        <w:bottom w:val="none" w:sz="0" w:space="0" w:color="auto"/>
                        <w:right w:val="none" w:sz="0" w:space="0" w:color="auto"/>
                      </w:divBdr>
                      <w:divsChild>
                        <w:div w:id="254367129">
                          <w:marLeft w:val="0"/>
                          <w:marRight w:val="0"/>
                          <w:marTop w:val="0"/>
                          <w:marBottom w:val="0"/>
                          <w:divBdr>
                            <w:top w:val="none" w:sz="0" w:space="0" w:color="auto"/>
                            <w:left w:val="none" w:sz="0" w:space="0" w:color="auto"/>
                            <w:bottom w:val="none" w:sz="0" w:space="0" w:color="auto"/>
                            <w:right w:val="none" w:sz="0" w:space="0" w:color="auto"/>
                          </w:divBdr>
                        </w:div>
                        <w:div w:id="157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822">
                  <w:marLeft w:val="0"/>
                  <w:marRight w:val="0"/>
                  <w:marTop w:val="0"/>
                  <w:marBottom w:val="0"/>
                  <w:divBdr>
                    <w:top w:val="none" w:sz="0" w:space="15" w:color="auto"/>
                    <w:left w:val="none" w:sz="0" w:space="0" w:color="auto"/>
                    <w:bottom w:val="single" w:sz="6" w:space="15" w:color="E5E5E5"/>
                    <w:right w:val="none" w:sz="0" w:space="0" w:color="auto"/>
                  </w:divBdr>
                  <w:divsChild>
                    <w:div w:id="1402559984">
                      <w:marLeft w:val="-225"/>
                      <w:marRight w:val="-225"/>
                      <w:marTop w:val="0"/>
                      <w:marBottom w:val="0"/>
                      <w:divBdr>
                        <w:top w:val="none" w:sz="0" w:space="0" w:color="auto"/>
                        <w:left w:val="none" w:sz="0" w:space="0" w:color="auto"/>
                        <w:bottom w:val="none" w:sz="0" w:space="0" w:color="auto"/>
                        <w:right w:val="none" w:sz="0" w:space="0" w:color="auto"/>
                      </w:divBdr>
                      <w:divsChild>
                        <w:div w:id="1921253633">
                          <w:marLeft w:val="0"/>
                          <w:marRight w:val="0"/>
                          <w:marTop w:val="0"/>
                          <w:marBottom w:val="0"/>
                          <w:divBdr>
                            <w:top w:val="none" w:sz="0" w:space="0" w:color="auto"/>
                            <w:left w:val="none" w:sz="0" w:space="0" w:color="auto"/>
                            <w:bottom w:val="none" w:sz="0" w:space="0" w:color="auto"/>
                            <w:right w:val="none" w:sz="0" w:space="0" w:color="auto"/>
                          </w:divBdr>
                        </w:div>
                        <w:div w:id="487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43">
                  <w:marLeft w:val="0"/>
                  <w:marRight w:val="0"/>
                  <w:marTop w:val="0"/>
                  <w:marBottom w:val="0"/>
                  <w:divBdr>
                    <w:top w:val="none" w:sz="0" w:space="15" w:color="auto"/>
                    <w:left w:val="none" w:sz="0" w:space="0" w:color="auto"/>
                    <w:bottom w:val="single" w:sz="6" w:space="15" w:color="E5E5E5"/>
                    <w:right w:val="none" w:sz="0" w:space="0" w:color="auto"/>
                  </w:divBdr>
                  <w:divsChild>
                    <w:div w:id="1548686880">
                      <w:marLeft w:val="-225"/>
                      <w:marRight w:val="-225"/>
                      <w:marTop w:val="0"/>
                      <w:marBottom w:val="0"/>
                      <w:divBdr>
                        <w:top w:val="none" w:sz="0" w:space="0" w:color="auto"/>
                        <w:left w:val="none" w:sz="0" w:space="0" w:color="auto"/>
                        <w:bottom w:val="none" w:sz="0" w:space="0" w:color="auto"/>
                        <w:right w:val="none" w:sz="0" w:space="0" w:color="auto"/>
                      </w:divBdr>
                      <w:divsChild>
                        <w:div w:id="386997871">
                          <w:marLeft w:val="0"/>
                          <w:marRight w:val="0"/>
                          <w:marTop w:val="0"/>
                          <w:marBottom w:val="0"/>
                          <w:divBdr>
                            <w:top w:val="none" w:sz="0" w:space="0" w:color="auto"/>
                            <w:left w:val="none" w:sz="0" w:space="0" w:color="auto"/>
                            <w:bottom w:val="none" w:sz="0" w:space="0" w:color="auto"/>
                            <w:right w:val="none" w:sz="0" w:space="0" w:color="auto"/>
                          </w:divBdr>
                        </w:div>
                        <w:div w:id="179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5477">
                  <w:marLeft w:val="0"/>
                  <w:marRight w:val="0"/>
                  <w:marTop w:val="0"/>
                  <w:marBottom w:val="0"/>
                  <w:divBdr>
                    <w:top w:val="none" w:sz="0" w:space="15" w:color="auto"/>
                    <w:left w:val="none" w:sz="0" w:space="0" w:color="auto"/>
                    <w:bottom w:val="single" w:sz="6" w:space="15" w:color="E5E5E5"/>
                    <w:right w:val="none" w:sz="0" w:space="0" w:color="auto"/>
                  </w:divBdr>
                  <w:divsChild>
                    <w:div w:id="971132062">
                      <w:marLeft w:val="-225"/>
                      <w:marRight w:val="-225"/>
                      <w:marTop w:val="0"/>
                      <w:marBottom w:val="0"/>
                      <w:divBdr>
                        <w:top w:val="none" w:sz="0" w:space="0" w:color="auto"/>
                        <w:left w:val="none" w:sz="0" w:space="0" w:color="auto"/>
                        <w:bottom w:val="none" w:sz="0" w:space="0" w:color="auto"/>
                        <w:right w:val="none" w:sz="0" w:space="0" w:color="auto"/>
                      </w:divBdr>
                      <w:divsChild>
                        <w:div w:id="1816874508">
                          <w:marLeft w:val="0"/>
                          <w:marRight w:val="0"/>
                          <w:marTop w:val="0"/>
                          <w:marBottom w:val="0"/>
                          <w:divBdr>
                            <w:top w:val="none" w:sz="0" w:space="0" w:color="auto"/>
                            <w:left w:val="none" w:sz="0" w:space="0" w:color="auto"/>
                            <w:bottom w:val="none" w:sz="0" w:space="0" w:color="auto"/>
                            <w:right w:val="none" w:sz="0" w:space="0" w:color="auto"/>
                          </w:divBdr>
                        </w:div>
                        <w:div w:id="988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465">
                  <w:marLeft w:val="0"/>
                  <w:marRight w:val="0"/>
                  <w:marTop w:val="0"/>
                  <w:marBottom w:val="0"/>
                  <w:divBdr>
                    <w:top w:val="none" w:sz="0" w:space="15" w:color="auto"/>
                    <w:left w:val="none" w:sz="0" w:space="0" w:color="auto"/>
                    <w:bottom w:val="single" w:sz="6" w:space="15" w:color="E5E5E5"/>
                    <w:right w:val="none" w:sz="0" w:space="0" w:color="auto"/>
                  </w:divBdr>
                  <w:divsChild>
                    <w:div w:id="1462266663">
                      <w:marLeft w:val="-225"/>
                      <w:marRight w:val="-225"/>
                      <w:marTop w:val="0"/>
                      <w:marBottom w:val="0"/>
                      <w:divBdr>
                        <w:top w:val="none" w:sz="0" w:space="0" w:color="auto"/>
                        <w:left w:val="none" w:sz="0" w:space="0" w:color="auto"/>
                        <w:bottom w:val="none" w:sz="0" w:space="0" w:color="auto"/>
                        <w:right w:val="none" w:sz="0" w:space="0" w:color="auto"/>
                      </w:divBdr>
                      <w:divsChild>
                        <w:div w:id="823543621">
                          <w:marLeft w:val="0"/>
                          <w:marRight w:val="0"/>
                          <w:marTop w:val="0"/>
                          <w:marBottom w:val="0"/>
                          <w:divBdr>
                            <w:top w:val="none" w:sz="0" w:space="0" w:color="auto"/>
                            <w:left w:val="none" w:sz="0" w:space="0" w:color="auto"/>
                            <w:bottom w:val="none" w:sz="0" w:space="0" w:color="auto"/>
                            <w:right w:val="none" w:sz="0" w:space="0" w:color="auto"/>
                          </w:divBdr>
                        </w:div>
                        <w:div w:id="892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70">
                  <w:marLeft w:val="0"/>
                  <w:marRight w:val="0"/>
                  <w:marTop w:val="0"/>
                  <w:marBottom w:val="0"/>
                  <w:divBdr>
                    <w:top w:val="none" w:sz="0" w:space="15" w:color="auto"/>
                    <w:left w:val="none" w:sz="0" w:space="0" w:color="auto"/>
                    <w:bottom w:val="single" w:sz="6" w:space="15" w:color="E5E5E5"/>
                    <w:right w:val="none" w:sz="0" w:space="0" w:color="auto"/>
                  </w:divBdr>
                  <w:divsChild>
                    <w:div w:id="746149544">
                      <w:marLeft w:val="-225"/>
                      <w:marRight w:val="-225"/>
                      <w:marTop w:val="0"/>
                      <w:marBottom w:val="0"/>
                      <w:divBdr>
                        <w:top w:val="none" w:sz="0" w:space="0" w:color="auto"/>
                        <w:left w:val="none" w:sz="0" w:space="0" w:color="auto"/>
                        <w:bottom w:val="none" w:sz="0" w:space="0" w:color="auto"/>
                        <w:right w:val="none" w:sz="0" w:space="0" w:color="auto"/>
                      </w:divBdr>
                      <w:divsChild>
                        <w:div w:id="13920620">
                          <w:marLeft w:val="0"/>
                          <w:marRight w:val="0"/>
                          <w:marTop w:val="0"/>
                          <w:marBottom w:val="0"/>
                          <w:divBdr>
                            <w:top w:val="none" w:sz="0" w:space="0" w:color="auto"/>
                            <w:left w:val="none" w:sz="0" w:space="0" w:color="auto"/>
                            <w:bottom w:val="none" w:sz="0" w:space="0" w:color="auto"/>
                            <w:right w:val="none" w:sz="0" w:space="0" w:color="auto"/>
                          </w:divBdr>
                        </w:div>
                        <w:div w:id="182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071">
                  <w:marLeft w:val="0"/>
                  <w:marRight w:val="0"/>
                  <w:marTop w:val="0"/>
                  <w:marBottom w:val="0"/>
                  <w:divBdr>
                    <w:top w:val="none" w:sz="0" w:space="15" w:color="auto"/>
                    <w:left w:val="none" w:sz="0" w:space="0" w:color="auto"/>
                    <w:bottom w:val="single" w:sz="6" w:space="15" w:color="E5E5E5"/>
                    <w:right w:val="none" w:sz="0" w:space="0" w:color="auto"/>
                  </w:divBdr>
                  <w:divsChild>
                    <w:div w:id="314261416">
                      <w:marLeft w:val="-225"/>
                      <w:marRight w:val="-225"/>
                      <w:marTop w:val="0"/>
                      <w:marBottom w:val="0"/>
                      <w:divBdr>
                        <w:top w:val="none" w:sz="0" w:space="0" w:color="auto"/>
                        <w:left w:val="none" w:sz="0" w:space="0" w:color="auto"/>
                        <w:bottom w:val="none" w:sz="0" w:space="0" w:color="auto"/>
                        <w:right w:val="none" w:sz="0" w:space="0" w:color="auto"/>
                      </w:divBdr>
                      <w:divsChild>
                        <w:div w:id="285545999">
                          <w:marLeft w:val="0"/>
                          <w:marRight w:val="0"/>
                          <w:marTop w:val="0"/>
                          <w:marBottom w:val="0"/>
                          <w:divBdr>
                            <w:top w:val="none" w:sz="0" w:space="0" w:color="auto"/>
                            <w:left w:val="none" w:sz="0" w:space="0" w:color="auto"/>
                            <w:bottom w:val="none" w:sz="0" w:space="0" w:color="auto"/>
                            <w:right w:val="none" w:sz="0" w:space="0" w:color="auto"/>
                          </w:divBdr>
                        </w:div>
                        <w:div w:id="138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372">
                  <w:marLeft w:val="0"/>
                  <w:marRight w:val="0"/>
                  <w:marTop w:val="0"/>
                  <w:marBottom w:val="0"/>
                  <w:divBdr>
                    <w:top w:val="none" w:sz="0" w:space="15" w:color="auto"/>
                    <w:left w:val="none" w:sz="0" w:space="0" w:color="auto"/>
                    <w:bottom w:val="single" w:sz="6" w:space="15" w:color="E5E5E5"/>
                    <w:right w:val="none" w:sz="0" w:space="0" w:color="auto"/>
                  </w:divBdr>
                  <w:divsChild>
                    <w:div w:id="382948454">
                      <w:marLeft w:val="-225"/>
                      <w:marRight w:val="-225"/>
                      <w:marTop w:val="0"/>
                      <w:marBottom w:val="0"/>
                      <w:divBdr>
                        <w:top w:val="none" w:sz="0" w:space="0" w:color="auto"/>
                        <w:left w:val="none" w:sz="0" w:space="0" w:color="auto"/>
                        <w:bottom w:val="none" w:sz="0" w:space="0" w:color="auto"/>
                        <w:right w:val="none" w:sz="0" w:space="0" w:color="auto"/>
                      </w:divBdr>
                      <w:divsChild>
                        <w:div w:id="1661928738">
                          <w:marLeft w:val="0"/>
                          <w:marRight w:val="0"/>
                          <w:marTop w:val="0"/>
                          <w:marBottom w:val="0"/>
                          <w:divBdr>
                            <w:top w:val="none" w:sz="0" w:space="0" w:color="auto"/>
                            <w:left w:val="none" w:sz="0" w:space="0" w:color="auto"/>
                            <w:bottom w:val="none" w:sz="0" w:space="0" w:color="auto"/>
                            <w:right w:val="none" w:sz="0" w:space="0" w:color="auto"/>
                          </w:divBdr>
                        </w:div>
                        <w:div w:id="1970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602">
                  <w:marLeft w:val="0"/>
                  <w:marRight w:val="0"/>
                  <w:marTop w:val="0"/>
                  <w:marBottom w:val="0"/>
                  <w:divBdr>
                    <w:top w:val="none" w:sz="0" w:space="15" w:color="auto"/>
                    <w:left w:val="none" w:sz="0" w:space="0" w:color="auto"/>
                    <w:bottom w:val="single" w:sz="6" w:space="15" w:color="E5E5E5"/>
                    <w:right w:val="none" w:sz="0" w:space="0" w:color="auto"/>
                  </w:divBdr>
                  <w:divsChild>
                    <w:div w:id="758404828">
                      <w:marLeft w:val="-225"/>
                      <w:marRight w:val="-225"/>
                      <w:marTop w:val="0"/>
                      <w:marBottom w:val="0"/>
                      <w:divBdr>
                        <w:top w:val="none" w:sz="0" w:space="0" w:color="auto"/>
                        <w:left w:val="none" w:sz="0" w:space="0" w:color="auto"/>
                        <w:bottom w:val="none" w:sz="0" w:space="0" w:color="auto"/>
                        <w:right w:val="none" w:sz="0" w:space="0" w:color="auto"/>
                      </w:divBdr>
                      <w:divsChild>
                        <w:div w:id="1894729568">
                          <w:marLeft w:val="0"/>
                          <w:marRight w:val="0"/>
                          <w:marTop w:val="0"/>
                          <w:marBottom w:val="0"/>
                          <w:divBdr>
                            <w:top w:val="none" w:sz="0" w:space="0" w:color="auto"/>
                            <w:left w:val="none" w:sz="0" w:space="0" w:color="auto"/>
                            <w:bottom w:val="none" w:sz="0" w:space="0" w:color="auto"/>
                            <w:right w:val="none" w:sz="0" w:space="0" w:color="auto"/>
                          </w:divBdr>
                        </w:div>
                        <w:div w:id="1015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5693">
                  <w:marLeft w:val="0"/>
                  <w:marRight w:val="0"/>
                  <w:marTop w:val="0"/>
                  <w:marBottom w:val="0"/>
                  <w:divBdr>
                    <w:top w:val="none" w:sz="0" w:space="15" w:color="auto"/>
                    <w:left w:val="none" w:sz="0" w:space="0" w:color="auto"/>
                    <w:bottom w:val="single" w:sz="6" w:space="15" w:color="E5E5E5"/>
                    <w:right w:val="none" w:sz="0" w:space="0" w:color="auto"/>
                  </w:divBdr>
                  <w:divsChild>
                    <w:div w:id="550194789">
                      <w:marLeft w:val="-225"/>
                      <w:marRight w:val="-225"/>
                      <w:marTop w:val="0"/>
                      <w:marBottom w:val="0"/>
                      <w:divBdr>
                        <w:top w:val="none" w:sz="0" w:space="0" w:color="auto"/>
                        <w:left w:val="none" w:sz="0" w:space="0" w:color="auto"/>
                        <w:bottom w:val="none" w:sz="0" w:space="0" w:color="auto"/>
                        <w:right w:val="none" w:sz="0" w:space="0" w:color="auto"/>
                      </w:divBdr>
                      <w:divsChild>
                        <w:div w:id="2010984519">
                          <w:marLeft w:val="0"/>
                          <w:marRight w:val="0"/>
                          <w:marTop w:val="0"/>
                          <w:marBottom w:val="0"/>
                          <w:divBdr>
                            <w:top w:val="none" w:sz="0" w:space="0" w:color="auto"/>
                            <w:left w:val="none" w:sz="0" w:space="0" w:color="auto"/>
                            <w:bottom w:val="none" w:sz="0" w:space="0" w:color="auto"/>
                            <w:right w:val="none" w:sz="0" w:space="0" w:color="auto"/>
                          </w:divBdr>
                        </w:div>
                        <w:div w:id="58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687">
                  <w:marLeft w:val="0"/>
                  <w:marRight w:val="0"/>
                  <w:marTop w:val="0"/>
                  <w:marBottom w:val="0"/>
                  <w:divBdr>
                    <w:top w:val="none" w:sz="0" w:space="0" w:color="auto"/>
                    <w:left w:val="none" w:sz="0" w:space="0" w:color="auto"/>
                    <w:bottom w:val="none" w:sz="0" w:space="0" w:color="auto"/>
                    <w:right w:val="none" w:sz="0" w:space="0" w:color="auto"/>
                  </w:divBdr>
                  <w:divsChild>
                    <w:div w:id="835728862">
                      <w:marLeft w:val="-225"/>
                      <w:marRight w:val="-225"/>
                      <w:marTop w:val="0"/>
                      <w:marBottom w:val="0"/>
                      <w:divBdr>
                        <w:top w:val="none" w:sz="0" w:space="0" w:color="auto"/>
                        <w:left w:val="none" w:sz="0" w:space="0" w:color="auto"/>
                        <w:bottom w:val="none" w:sz="0" w:space="0" w:color="auto"/>
                        <w:right w:val="none" w:sz="0" w:space="0" w:color="auto"/>
                      </w:divBdr>
                      <w:divsChild>
                        <w:div w:id="179273130">
                          <w:marLeft w:val="0"/>
                          <w:marRight w:val="0"/>
                          <w:marTop w:val="0"/>
                          <w:marBottom w:val="0"/>
                          <w:divBdr>
                            <w:top w:val="none" w:sz="0" w:space="0" w:color="auto"/>
                            <w:left w:val="none" w:sz="0" w:space="0" w:color="auto"/>
                            <w:bottom w:val="none" w:sz="0" w:space="0" w:color="auto"/>
                            <w:right w:val="none" w:sz="0" w:space="0" w:color="auto"/>
                          </w:divBdr>
                        </w:div>
                        <w:div w:id="5744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2254">
              <w:marLeft w:val="0"/>
              <w:marRight w:val="0"/>
              <w:marTop w:val="0"/>
              <w:marBottom w:val="600"/>
              <w:divBdr>
                <w:top w:val="none" w:sz="0" w:space="0" w:color="auto"/>
                <w:left w:val="none" w:sz="0" w:space="0" w:color="auto"/>
                <w:bottom w:val="single" w:sz="24" w:space="30" w:color="DBDCDD"/>
                <w:right w:val="none" w:sz="0" w:space="0" w:color="auto"/>
              </w:divBdr>
              <w:divsChild>
                <w:div w:id="518351422">
                  <w:marLeft w:val="0"/>
                  <w:marRight w:val="0"/>
                  <w:marTop w:val="0"/>
                  <w:marBottom w:val="0"/>
                  <w:divBdr>
                    <w:top w:val="none" w:sz="0" w:space="15" w:color="auto"/>
                    <w:left w:val="none" w:sz="0" w:space="0" w:color="auto"/>
                    <w:bottom w:val="single" w:sz="6" w:space="15" w:color="E5E5E5"/>
                    <w:right w:val="none" w:sz="0" w:space="0" w:color="auto"/>
                  </w:divBdr>
                  <w:divsChild>
                    <w:div w:id="1735203649">
                      <w:marLeft w:val="-225"/>
                      <w:marRight w:val="-225"/>
                      <w:marTop w:val="0"/>
                      <w:marBottom w:val="0"/>
                      <w:divBdr>
                        <w:top w:val="none" w:sz="0" w:space="0" w:color="auto"/>
                        <w:left w:val="none" w:sz="0" w:space="0" w:color="auto"/>
                        <w:bottom w:val="none" w:sz="0" w:space="0" w:color="auto"/>
                        <w:right w:val="none" w:sz="0" w:space="0" w:color="auto"/>
                      </w:divBdr>
                      <w:divsChild>
                        <w:div w:id="250479821">
                          <w:marLeft w:val="0"/>
                          <w:marRight w:val="0"/>
                          <w:marTop w:val="0"/>
                          <w:marBottom w:val="0"/>
                          <w:divBdr>
                            <w:top w:val="none" w:sz="0" w:space="0" w:color="auto"/>
                            <w:left w:val="none" w:sz="0" w:space="0" w:color="auto"/>
                            <w:bottom w:val="none" w:sz="0" w:space="0" w:color="auto"/>
                            <w:right w:val="none" w:sz="0" w:space="0" w:color="auto"/>
                          </w:divBdr>
                        </w:div>
                        <w:div w:id="8076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737">
                  <w:marLeft w:val="0"/>
                  <w:marRight w:val="0"/>
                  <w:marTop w:val="0"/>
                  <w:marBottom w:val="0"/>
                  <w:divBdr>
                    <w:top w:val="none" w:sz="0" w:space="15" w:color="auto"/>
                    <w:left w:val="none" w:sz="0" w:space="0" w:color="auto"/>
                    <w:bottom w:val="single" w:sz="6" w:space="15" w:color="E5E5E5"/>
                    <w:right w:val="none" w:sz="0" w:space="0" w:color="auto"/>
                  </w:divBdr>
                  <w:divsChild>
                    <w:div w:id="2070766263">
                      <w:marLeft w:val="-225"/>
                      <w:marRight w:val="-225"/>
                      <w:marTop w:val="0"/>
                      <w:marBottom w:val="0"/>
                      <w:divBdr>
                        <w:top w:val="none" w:sz="0" w:space="0" w:color="auto"/>
                        <w:left w:val="none" w:sz="0" w:space="0" w:color="auto"/>
                        <w:bottom w:val="none" w:sz="0" w:space="0" w:color="auto"/>
                        <w:right w:val="none" w:sz="0" w:space="0" w:color="auto"/>
                      </w:divBdr>
                      <w:divsChild>
                        <w:div w:id="1748988746">
                          <w:marLeft w:val="0"/>
                          <w:marRight w:val="0"/>
                          <w:marTop w:val="0"/>
                          <w:marBottom w:val="0"/>
                          <w:divBdr>
                            <w:top w:val="none" w:sz="0" w:space="0" w:color="auto"/>
                            <w:left w:val="none" w:sz="0" w:space="0" w:color="auto"/>
                            <w:bottom w:val="none" w:sz="0" w:space="0" w:color="auto"/>
                            <w:right w:val="none" w:sz="0" w:space="0" w:color="auto"/>
                          </w:divBdr>
                        </w:div>
                        <w:div w:id="335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183">
                  <w:marLeft w:val="0"/>
                  <w:marRight w:val="0"/>
                  <w:marTop w:val="0"/>
                  <w:marBottom w:val="0"/>
                  <w:divBdr>
                    <w:top w:val="none" w:sz="0" w:space="15" w:color="auto"/>
                    <w:left w:val="none" w:sz="0" w:space="0" w:color="auto"/>
                    <w:bottom w:val="single" w:sz="6" w:space="15" w:color="E5E5E5"/>
                    <w:right w:val="none" w:sz="0" w:space="0" w:color="auto"/>
                  </w:divBdr>
                  <w:divsChild>
                    <w:div w:id="272565183">
                      <w:marLeft w:val="-225"/>
                      <w:marRight w:val="-225"/>
                      <w:marTop w:val="0"/>
                      <w:marBottom w:val="0"/>
                      <w:divBdr>
                        <w:top w:val="none" w:sz="0" w:space="0" w:color="auto"/>
                        <w:left w:val="none" w:sz="0" w:space="0" w:color="auto"/>
                        <w:bottom w:val="none" w:sz="0" w:space="0" w:color="auto"/>
                        <w:right w:val="none" w:sz="0" w:space="0" w:color="auto"/>
                      </w:divBdr>
                      <w:divsChild>
                        <w:div w:id="609774636">
                          <w:marLeft w:val="0"/>
                          <w:marRight w:val="0"/>
                          <w:marTop w:val="0"/>
                          <w:marBottom w:val="0"/>
                          <w:divBdr>
                            <w:top w:val="none" w:sz="0" w:space="0" w:color="auto"/>
                            <w:left w:val="none" w:sz="0" w:space="0" w:color="auto"/>
                            <w:bottom w:val="none" w:sz="0" w:space="0" w:color="auto"/>
                            <w:right w:val="none" w:sz="0" w:space="0" w:color="auto"/>
                          </w:divBdr>
                        </w:div>
                        <w:div w:id="22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606">
                  <w:marLeft w:val="0"/>
                  <w:marRight w:val="0"/>
                  <w:marTop w:val="0"/>
                  <w:marBottom w:val="0"/>
                  <w:divBdr>
                    <w:top w:val="none" w:sz="0" w:space="15" w:color="auto"/>
                    <w:left w:val="none" w:sz="0" w:space="0" w:color="auto"/>
                    <w:bottom w:val="single" w:sz="6" w:space="15" w:color="E5E5E5"/>
                    <w:right w:val="none" w:sz="0" w:space="0" w:color="auto"/>
                  </w:divBdr>
                  <w:divsChild>
                    <w:div w:id="1807119396">
                      <w:marLeft w:val="-225"/>
                      <w:marRight w:val="-225"/>
                      <w:marTop w:val="0"/>
                      <w:marBottom w:val="0"/>
                      <w:divBdr>
                        <w:top w:val="none" w:sz="0" w:space="0" w:color="auto"/>
                        <w:left w:val="none" w:sz="0" w:space="0" w:color="auto"/>
                        <w:bottom w:val="none" w:sz="0" w:space="0" w:color="auto"/>
                        <w:right w:val="none" w:sz="0" w:space="0" w:color="auto"/>
                      </w:divBdr>
                      <w:divsChild>
                        <w:div w:id="1784224713">
                          <w:marLeft w:val="0"/>
                          <w:marRight w:val="0"/>
                          <w:marTop w:val="0"/>
                          <w:marBottom w:val="0"/>
                          <w:divBdr>
                            <w:top w:val="none" w:sz="0" w:space="0" w:color="auto"/>
                            <w:left w:val="none" w:sz="0" w:space="0" w:color="auto"/>
                            <w:bottom w:val="none" w:sz="0" w:space="0" w:color="auto"/>
                            <w:right w:val="none" w:sz="0" w:space="0" w:color="auto"/>
                          </w:divBdr>
                        </w:div>
                        <w:div w:id="213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40">
                  <w:marLeft w:val="0"/>
                  <w:marRight w:val="0"/>
                  <w:marTop w:val="0"/>
                  <w:marBottom w:val="0"/>
                  <w:divBdr>
                    <w:top w:val="none" w:sz="0" w:space="15" w:color="auto"/>
                    <w:left w:val="none" w:sz="0" w:space="0" w:color="auto"/>
                    <w:bottom w:val="single" w:sz="6" w:space="15" w:color="E5E5E5"/>
                    <w:right w:val="none" w:sz="0" w:space="0" w:color="auto"/>
                  </w:divBdr>
                  <w:divsChild>
                    <w:div w:id="228420873">
                      <w:marLeft w:val="-225"/>
                      <w:marRight w:val="-225"/>
                      <w:marTop w:val="0"/>
                      <w:marBottom w:val="0"/>
                      <w:divBdr>
                        <w:top w:val="none" w:sz="0" w:space="0" w:color="auto"/>
                        <w:left w:val="none" w:sz="0" w:space="0" w:color="auto"/>
                        <w:bottom w:val="none" w:sz="0" w:space="0" w:color="auto"/>
                        <w:right w:val="none" w:sz="0" w:space="0" w:color="auto"/>
                      </w:divBdr>
                      <w:divsChild>
                        <w:div w:id="135266368">
                          <w:marLeft w:val="0"/>
                          <w:marRight w:val="0"/>
                          <w:marTop w:val="0"/>
                          <w:marBottom w:val="0"/>
                          <w:divBdr>
                            <w:top w:val="none" w:sz="0" w:space="0" w:color="auto"/>
                            <w:left w:val="none" w:sz="0" w:space="0" w:color="auto"/>
                            <w:bottom w:val="none" w:sz="0" w:space="0" w:color="auto"/>
                            <w:right w:val="none" w:sz="0" w:space="0" w:color="auto"/>
                          </w:divBdr>
                        </w:div>
                        <w:div w:id="7885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702">
                  <w:marLeft w:val="0"/>
                  <w:marRight w:val="0"/>
                  <w:marTop w:val="0"/>
                  <w:marBottom w:val="0"/>
                  <w:divBdr>
                    <w:top w:val="none" w:sz="0" w:space="15" w:color="auto"/>
                    <w:left w:val="none" w:sz="0" w:space="0" w:color="auto"/>
                    <w:bottom w:val="single" w:sz="6" w:space="15" w:color="E5E5E5"/>
                    <w:right w:val="none" w:sz="0" w:space="0" w:color="auto"/>
                  </w:divBdr>
                  <w:divsChild>
                    <w:div w:id="2000232973">
                      <w:marLeft w:val="-225"/>
                      <w:marRight w:val="-225"/>
                      <w:marTop w:val="0"/>
                      <w:marBottom w:val="0"/>
                      <w:divBdr>
                        <w:top w:val="none" w:sz="0" w:space="0" w:color="auto"/>
                        <w:left w:val="none" w:sz="0" w:space="0" w:color="auto"/>
                        <w:bottom w:val="none" w:sz="0" w:space="0" w:color="auto"/>
                        <w:right w:val="none" w:sz="0" w:space="0" w:color="auto"/>
                      </w:divBdr>
                      <w:divsChild>
                        <w:div w:id="816799704">
                          <w:marLeft w:val="0"/>
                          <w:marRight w:val="0"/>
                          <w:marTop w:val="0"/>
                          <w:marBottom w:val="0"/>
                          <w:divBdr>
                            <w:top w:val="none" w:sz="0" w:space="0" w:color="auto"/>
                            <w:left w:val="none" w:sz="0" w:space="0" w:color="auto"/>
                            <w:bottom w:val="none" w:sz="0" w:space="0" w:color="auto"/>
                            <w:right w:val="none" w:sz="0" w:space="0" w:color="auto"/>
                          </w:divBdr>
                        </w:div>
                        <w:div w:id="140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799">
                  <w:marLeft w:val="0"/>
                  <w:marRight w:val="0"/>
                  <w:marTop w:val="0"/>
                  <w:marBottom w:val="0"/>
                  <w:divBdr>
                    <w:top w:val="none" w:sz="0" w:space="0" w:color="auto"/>
                    <w:left w:val="none" w:sz="0" w:space="0" w:color="auto"/>
                    <w:bottom w:val="none" w:sz="0" w:space="0" w:color="auto"/>
                    <w:right w:val="none" w:sz="0" w:space="0" w:color="auto"/>
                  </w:divBdr>
                  <w:divsChild>
                    <w:div w:id="300695955">
                      <w:marLeft w:val="-225"/>
                      <w:marRight w:val="-225"/>
                      <w:marTop w:val="0"/>
                      <w:marBottom w:val="0"/>
                      <w:divBdr>
                        <w:top w:val="none" w:sz="0" w:space="0" w:color="auto"/>
                        <w:left w:val="none" w:sz="0" w:space="0" w:color="auto"/>
                        <w:bottom w:val="none" w:sz="0" w:space="0" w:color="auto"/>
                        <w:right w:val="none" w:sz="0" w:space="0" w:color="auto"/>
                      </w:divBdr>
                      <w:divsChild>
                        <w:div w:id="1951860008">
                          <w:marLeft w:val="0"/>
                          <w:marRight w:val="0"/>
                          <w:marTop w:val="0"/>
                          <w:marBottom w:val="0"/>
                          <w:divBdr>
                            <w:top w:val="none" w:sz="0" w:space="0" w:color="auto"/>
                            <w:left w:val="none" w:sz="0" w:space="0" w:color="auto"/>
                            <w:bottom w:val="none" w:sz="0" w:space="0" w:color="auto"/>
                            <w:right w:val="none" w:sz="0" w:space="0" w:color="auto"/>
                          </w:divBdr>
                        </w:div>
                        <w:div w:id="12303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2301">
              <w:marLeft w:val="0"/>
              <w:marRight w:val="0"/>
              <w:marTop w:val="0"/>
              <w:marBottom w:val="600"/>
              <w:divBdr>
                <w:top w:val="none" w:sz="0" w:space="0" w:color="auto"/>
                <w:left w:val="none" w:sz="0" w:space="0" w:color="auto"/>
                <w:bottom w:val="single" w:sz="24" w:space="30" w:color="DBDCDD"/>
                <w:right w:val="none" w:sz="0" w:space="0" w:color="auto"/>
              </w:divBdr>
              <w:divsChild>
                <w:div w:id="1864901720">
                  <w:marLeft w:val="0"/>
                  <w:marRight w:val="0"/>
                  <w:marTop w:val="0"/>
                  <w:marBottom w:val="0"/>
                  <w:divBdr>
                    <w:top w:val="none" w:sz="0" w:space="15" w:color="auto"/>
                    <w:left w:val="none" w:sz="0" w:space="0" w:color="auto"/>
                    <w:bottom w:val="single" w:sz="6" w:space="15" w:color="E5E5E5"/>
                    <w:right w:val="none" w:sz="0" w:space="0" w:color="auto"/>
                  </w:divBdr>
                  <w:divsChild>
                    <w:div w:id="1416053307">
                      <w:marLeft w:val="-225"/>
                      <w:marRight w:val="-225"/>
                      <w:marTop w:val="0"/>
                      <w:marBottom w:val="0"/>
                      <w:divBdr>
                        <w:top w:val="none" w:sz="0" w:space="0" w:color="auto"/>
                        <w:left w:val="none" w:sz="0" w:space="0" w:color="auto"/>
                        <w:bottom w:val="none" w:sz="0" w:space="0" w:color="auto"/>
                        <w:right w:val="none" w:sz="0" w:space="0" w:color="auto"/>
                      </w:divBdr>
                      <w:divsChild>
                        <w:div w:id="113251933">
                          <w:marLeft w:val="0"/>
                          <w:marRight w:val="0"/>
                          <w:marTop w:val="0"/>
                          <w:marBottom w:val="0"/>
                          <w:divBdr>
                            <w:top w:val="none" w:sz="0" w:space="0" w:color="auto"/>
                            <w:left w:val="none" w:sz="0" w:space="0" w:color="auto"/>
                            <w:bottom w:val="none" w:sz="0" w:space="0" w:color="auto"/>
                            <w:right w:val="none" w:sz="0" w:space="0" w:color="auto"/>
                          </w:divBdr>
                        </w:div>
                        <w:div w:id="258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870">
                  <w:marLeft w:val="0"/>
                  <w:marRight w:val="0"/>
                  <w:marTop w:val="0"/>
                  <w:marBottom w:val="0"/>
                  <w:divBdr>
                    <w:top w:val="none" w:sz="0" w:space="15" w:color="auto"/>
                    <w:left w:val="none" w:sz="0" w:space="0" w:color="auto"/>
                    <w:bottom w:val="single" w:sz="6" w:space="15" w:color="E5E5E5"/>
                    <w:right w:val="none" w:sz="0" w:space="0" w:color="auto"/>
                  </w:divBdr>
                  <w:divsChild>
                    <w:div w:id="2114938191">
                      <w:marLeft w:val="-225"/>
                      <w:marRight w:val="-225"/>
                      <w:marTop w:val="0"/>
                      <w:marBottom w:val="0"/>
                      <w:divBdr>
                        <w:top w:val="none" w:sz="0" w:space="0" w:color="auto"/>
                        <w:left w:val="none" w:sz="0" w:space="0" w:color="auto"/>
                        <w:bottom w:val="none" w:sz="0" w:space="0" w:color="auto"/>
                        <w:right w:val="none" w:sz="0" w:space="0" w:color="auto"/>
                      </w:divBdr>
                      <w:divsChild>
                        <w:div w:id="1448236174">
                          <w:marLeft w:val="0"/>
                          <w:marRight w:val="0"/>
                          <w:marTop w:val="0"/>
                          <w:marBottom w:val="0"/>
                          <w:divBdr>
                            <w:top w:val="none" w:sz="0" w:space="0" w:color="auto"/>
                            <w:left w:val="none" w:sz="0" w:space="0" w:color="auto"/>
                            <w:bottom w:val="none" w:sz="0" w:space="0" w:color="auto"/>
                            <w:right w:val="none" w:sz="0" w:space="0" w:color="auto"/>
                          </w:divBdr>
                        </w:div>
                        <w:div w:id="1829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6522">
                  <w:marLeft w:val="0"/>
                  <w:marRight w:val="0"/>
                  <w:marTop w:val="0"/>
                  <w:marBottom w:val="0"/>
                  <w:divBdr>
                    <w:top w:val="none" w:sz="0" w:space="15" w:color="auto"/>
                    <w:left w:val="none" w:sz="0" w:space="0" w:color="auto"/>
                    <w:bottom w:val="single" w:sz="6" w:space="15" w:color="E5E5E5"/>
                    <w:right w:val="none" w:sz="0" w:space="0" w:color="auto"/>
                  </w:divBdr>
                  <w:divsChild>
                    <w:div w:id="1018039643">
                      <w:marLeft w:val="-225"/>
                      <w:marRight w:val="-225"/>
                      <w:marTop w:val="0"/>
                      <w:marBottom w:val="0"/>
                      <w:divBdr>
                        <w:top w:val="none" w:sz="0" w:space="0" w:color="auto"/>
                        <w:left w:val="none" w:sz="0" w:space="0" w:color="auto"/>
                        <w:bottom w:val="none" w:sz="0" w:space="0" w:color="auto"/>
                        <w:right w:val="none" w:sz="0" w:space="0" w:color="auto"/>
                      </w:divBdr>
                      <w:divsChild>
                        <w:div w:id="1153138246">
                          <w:marLeft w:val="0"/>
                          <w:marRight w:val="0"/>
                          <w:marTop w:val="0"/>
                          <w:marBottom w:val="0"/>
                          <w:divBdr>
                            <w:top w:val="none" w:sz="0" w:space="0" w:color="auto"/>
                            <w:left w:val="none" w:sz="0" w:space="0" w:color="auto"/>
                            <w:bottom w:val="none" w:sz="0" w:space="0" w:color="auto"/>
                            <w:right w:val="none" w:sz="0" w:space="0" w:color="auto"/>
                          </w:divBdr>
                        </w:div>
                        <w:div w:id="1597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680">
                  <w:marLeft w:val="0"/>
                  <w:marRight w:val="0"/>
                  <w:marTop w:val="0"/>
                  <w:marBottom w:val="0"/>
                  <w:divBdr>
                    <w:top w:val="none" w:sz="0" w:space="0" w:color="auto"/>
                    <w:left w:val="none" w:sz="0" w:space="0" w:color="auto"/>
                    <w:bottom w:val="none" w:sz="0" w:space="0" w:color="auto"/>
                    <w:right w:val="none" w:sz="0" w:space="0" w:color="auto"/>
                  </w:divBdr>
                  <w:divsChild>
                    <w:div w:id="1340427631">
                      <w:marLeft w:val="-225"/>
                      <w:marRight w:val="-225"/>
                      <w:marTop w:val="0"/>
                      <w:marBottom w:val="0"/>
                      <w:divBdr>
                        <w:top w:val="none" w:sz="0" w:space="0" w:color="auto"/>
                        <w:left w:val="none" w:sz="0" w:space="0" w:color="auto"/>
                        <w:bottom w:val="none" w:sz="0" w:space="0" w:color="auto"/>
                        <w:right w:val="none" w:sz="0" w:space="0" w:color="auto"/>
                      </w:divBdr>
                      <w:divsChild>
                        <w:div w:id="876040999">
                          <w:marLeft w:val="0"/>
                          <w:marRight w:val="0"/>
                          <w:marTop w:val="0"/>
                          <w:marBottom w:val="0"/>
                          <w:divBdr>
                            <w:top w:val="none" w:sz="0" w:space="0" w:color="auto"/>
                            <w:left w:val="none" w:sz="0" w:space="0" w:color="auto"/>
                            <w:bottom w:val="none" w:sz="0" w:space="0" w:color="auto"/>
                            <w:right w:val="none" w:sz="0" w:space="0" w:color="auto"/>
                          </w:divBdr>
                        </w:div>
                        <w:div w:id="508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943">
              <w:marLeft w:val="0"/>
              <w:marRight w:val="0"/>
              <w:marTop w:val="0"/>
              <w:marBottom w:val="600"/>
              <w:divBdr>
                <w:top w:val="none" w:sz="0" w:space="0" w:color="auto"/>
                <w:left w:val="none" w:sz="0" w:space="0" w:color="auto"/>
                <w:bottom w:val="single" w:sz="24" w:space="30" w:color="DBDCDD"/>
                <w:right w:val="none" w:sz="0" w:space="0" w:color="auto"/>
              </w:divBdr>
              <w:divsChild>
                <w:div w:id="703018722">
                  <w:marLeft w:val="0"/>
                  <w:marRight w:val="0"/>
                  <w:marTop w:val="0"/>
                  <w:marBottom w:val="0"/>
                  <w:divBdr>
                    <w:top w:val="none" w:sz="0" w:space="15" w:color="auto"/>
                    <w:left w:val="none" w:sz="0" w:space="0" w:color="auto"/>
                    <w:bottom w:val="single" w:sz="6" w:space="15" w:color="E5E5E5"/>
                    <w:right w:val="none" w:sz="0" w:space="0" w:color="auto"/>
                  </w:divBdr>
                  <w:divsChild>
                    <w:div w:id="1440025708">
                      <w:marLeft w:val="-225"/>
                      <w:marRight w:val="-225"/>
                      <w:marTop w:val="0"/>
                      <w:marBottom w:val="0"/>
                      <w:divBdr>
                        <w:top w:val="none" w:sz="0" w:space="0" w:color="auto"/>
                        <w:left w:val="none" w:sz="0" w:space="0" w:color="auto"/>
                        <w:bottom w:val="none" w:sz="0" w:space="0" w:color="auto"/>
                        <w:right w:val="none" w:sz="0" w:space="0" w:color="auto"/>
                      </w:divBdr>
                      <w:divsChild>
                        <w:div w:id="1279144988">
                          <w:marLeft w:val="0"/>
                          <w:marRight w:val="0"/>
                          <w:marTop w:val="0"/>
                          <w:marBottom w:val="0"/>
                          <w:divBdr>
                            <w:top w:val="none" w:sz="0" w:space="0" w:color="auto"/>
                            <w:left w:val="none" w:sz="0" w:space="0" w:color="auto"/>
                            <w:bottom w:val="none" w:sz="0" w:space="0" w:color="auto"/>
                            <w:right w:val="none" w:sz="0" w:space="0" w:color="auto"/>
                          </w:divBdr>
                        </w:div>
                        <w:div w:id="935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059">
                  <w:marLeft w:val="0"/>
                  <w:marRight w:val="0"/>
                  <w:marTop w:val="0"/>
                  <w:marBottom w:val="0"/>
                  <w:divBdr>
                    <w:top w:val="none" w:sz="0" w:space="15" w:color="auto"/>
                    <w:left w:val="none" w:sz="0" w:space="0" w:color="auto"/>
                    <w:bottom w:val="single" w:sz="6" w:space="15" w:color="E5E5E5"/>
                    <w:right w:val="none" w:sz="0" w:space="0" w:color="auto"/>
                  </w:divBdr>
                  <w:divsChild>
                    <w:div w:id="29574110">
                      <w:marLeft w:val="-225"/>
                      <w:marRight w:val="-225"/>
                      <w:marTop w:val="0"/>
                      <w:marBottom w:val="0"/>
                      <w:divBdr>
                        <w:top w:val="none" w:sz="0" w:space="0" w:color="auto"/>
                        <w:left w:val="none" w:sz="0" w:space="0" w:color="auto"/>
                        <w:bottom w:val="none" w:sz="0" w:space="0" w:color="auto"/>
                        <w:right w:val="none" w:sz="0" w:space="0" w:color="auto"/>
                      </w:divBdr>
                      <w:divsChild>
                        <w:div w:id="208422358">
                          <w:marLeft w:val="0"/>
                          <w:marRight w:val="0"/>
                          <w:marTop w:val="0"/>
                          <w:marBottom w:val="0"/>
                          <w:divBdr>
                            <w:top w:val="none" w:sz="0" w:space="0" w:color="auto"/>
                            <w:left w:val="none" w:sz="0" w:space="0" w:color="auto"/>
                            <w:bottom w:val="none" w:sz="0" w:space="0" w:color="auto"/>
                            <w:right w:val="none" w:sz="0" w:space="0" w:color="auto"/>
                          </w:divBdr>
                        </w:div>
                        <w:div w:id="87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855">
                  <w:marLeft w:val="0"/>
                  <w:marRight w:val="0"/>
                  <w:marTop w:val="0"/>
                  <w:marBottom w:val="0"/>
                  <w:divBdr>
                    <w:top w:val="none" w:sz="0" w:space="15" w:color="auto"/>
                    <w:left w:val="none" w:sz="0" w:space="0" w:color="auto"/>
                    <w:bottom w:val="single" w:sz="6" w:space="15" w:color="E5E5E5"/>
                    <w:right w:val="none" w:sz="0" w:space="0" w:color="auto"/>
                  </w:divBdr>
                  <w:divsChild>
                    <w:div w:id="1420638708">
                      <w:marLeft w:val="-225"/>
                      <w:marRight w:val="-225"/>
                      <w:marTop w:val="0"/>
                      <w:marBottom w:val="0"/>
                      <w:divBdr>
                        <w:top w:val="none" w:sz="0" w:space="0" w:color="auto"/>
                        <w:left w:val="none" w:sz="0" w:space="0" w:color="auto"/>
                        <w:bottom w:val="none" w:sz="0" w:space="0" w:color="auto"/>
                        <w:right w:val="none" w:sz="0" w:space="0" w:color="auto"/>
                      </w:divBdr>
                      <w:divsChild>
                        <w:div w:id="907226077">
                          <w:marLeft w:val="0"/>
                          <w:marRight w:val="0"/>
                          <w:marTop w:val="0"/>
                          <w:marBottom w:val="0"/>
                          <w:divBdr>
                            <w:top w:val="none" w:sz="0" w:space="0" w:color="auto"/>
                            <w:left w:val="none" w:sz="0" w:space="0" w:color="auto"/>
                            <w:bottom w:val="none" w:sz="0" w:space="0" w:color="auto"/>
                            <w:right w:val="none" w:sz="0" w:space="0" w:color="auto"/>
                          </w:divBdr>
                        </w:div>
                        <w:div w:id="1188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4528">
                  <w:marLeft w:val="0"/>
                  <w:marRight w:val="0"/>
                  <w:marTop w:val="0"/>
                  <w:marBottom w:val="0"/>
                  <w:divBdr>
                    <w:top w:val="none" w:sz="0" w:space="15" w:color="auto"/>
                    <w:left w:val="none" w:sz="0" w:space="0" w:color="auto"/>
                    <w:bottom w:val="single" w:sz="6" w:space="15" w:color="E5E5E5"/>
                    <w:right w:val="none" w:sz="0" w:space="0" w:color="auto"/>
                  </w:divBdr>
                  <w:divsChild>
                    <w:div w:id="1307317293">
                      <w:marLeft w:val="-225"/>
                      <w:marRight w:val="-225"/>
                      <w:marTop w:val="0"/>
                      <w:marBottom w:val="0"/>
                      <w:divBdr>
                        <w:top w:val="none" w:sz="0" w:space="0" w:color="auto"/>
                        <w:left w:val="none" w:sz="0" w:space="0" w:color="auto"/>
                        <w:bottom w:val="none" w:sz="0" w:space="0" w:color="auto"/>
                        <w:right w:val="none" w:sz="0" w:space="0" w:color="auto"/>
                      </w:divBdr>
                      <w:divsChild>
                        <w:div w:id="1137529736">
                          <w:marLeft w:val="0"/>
                          <w:marRight w:val="0"/>
                          <w:marTop w:val="0"/>
                          <w:marBottom w:val="0"/>
                          <w:divBdr>
                            <w:top w:val="none" w:sz="0" w:space="0" w:color="auto"/>
                            <w:left w:val="none" w:sz="0" w:space="0" w:color="auto"/>
                            <w:bottom w:val="none" w:sz="0" w:space="0" w:color="auto"/>
                            <w:right w:val="none" w:sz="0" w:space="0" w:color="auto"/>
                          </w:divBdr>
                        </w:div>
                        <w:div w:id="1006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642">
                  <w:marLeft w:val="0"/>
                  <w:marRight w:val="0"/>
                  <w:marTop w:val="0"/>
                  <w:marBottom w:val="0"/>
                  <w:divBdr>
                    <w:top w:val="none" w:sz="0" w:space="15" w:color="auto"/>
                    <w:left w:val="none" w:sz="0" w:space="0" w:color="auto"/>
                    <w:bottom w:val="single" w:sz="6" w:space="15" w:color="E5E5E5"/>
                    <w:right w:val="none" w:sz="0" w:space="0" w:color="auto"/>
                  </w:divBdr>
                  <w:divsChild>
                    <w:div w:id="1361468151">
                      <w:marLeft w:val="-225"/>
                      <w:marRight w:val="-225"/>
                      <w:marTop w:val="0"/>
                      <w:marBottom w:val="0"/>
                      <w:divBdr>
                        <w:top w:val="none" w:sz="0" w:space="0" w:color="auto"/>
                        <w:left w:val="none" w:sz="0" w:space="0" w:color="auto"/>
                        <w:bottom w:val="none" w:sz="0" w:space="0" w:color="auto"/>
                        <w:right w:val="none" w:sz="0" w:space="0" w:color="auto"/>
                      </w:divBdr>
                      <w:divsChild>
                        <w:div w:id="1509517674">
                          <w:marLeft w:val="0"/>
                          <w:marRight w:val="0"/>
                          <w:marTop w:val="0"/>
                          <w:marBottom w:val="0"/>
                          <w:divBdr>
                            <w:top w:val="none" w:sz="0" w:space="0" w:color="auto"/>
                            <w:left w:val="none" w:sz="0" w:space="0" w:color="auto"/>
                            <w:bottom w:val="none" w:sz="0" w:space="0" w:color="auto"/>
                            <w:right w:val="none" w:sz="0" w:space="0" w:color="auto"/>
                          </w:divBdr>
                        </w:div>
                        <w:div w:id="474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187">
                  <w:marLeft w:val="0"/>
                  <w:marRight w:val="0"/>
                  <w:marTop w:val="0"/>
                  <w:marBottom w:val="0"/>
                  <w:divBdr>
                    <w:top w:val="none" w:sz="0" w:space="15" w:color="auto"/>
                    <w:left w:val="none" w:sz="0" w:space="0" w:color="auto"/>
                    <w:bottom w:val="single" w:sz="6" w:space="15" w:color="E5E5E5"/>
                    <w:right w:val="none" w:sz="0" w:space="0" w:color="auto"/>
                  </w:divBdr>
                  <w:divsChild>
                    <w:div w:id="933978712">
                      <w:marLeft w:val="-225"/>
                      <w:marRight w:val="-225"/>
                      <w:marTop w:val="0"/>
                      <w:marBottom w:val="0"/>
                      <w:divBdr>
                        <w:top w:val="none" w:sz="0" w:space="0" w:color="auto"/>
                        <w:left w:val="none" w:sz="0" w:space="0" w:color="auto"/>
                        <w:bottom w:val="none" w:sz="0" w:space="0" w:color="auto"/>
                        <w:right w:val="none" w:sz="0" w:space="0" w:color="auto"/>
                      </w:divBdr>
                      <w:divsChild>
                        <w:div w:id="473714091">
                          <w:marLeft w:val="0"/>
                          <w:marRight w:val="0"/>
                          <w:marTop w:val="0"/>
                          <w:marBottom w:val="0"/>
                          <w:divBdr>
                            <w:top w:val="none" w:sz="0" w:space="0" w:color="auto"/>
                            <w:left w:val="none" w:sz="0" w:space="0" w:color="auto"/>
                            <w:bottom w:val="none" w:sz="0" w:space="0" w:color="auto"/>
                            <w:right w:val="none" w:sz="0" w:space="0" w:color="auto"/>
                          </w:divBdr>
                        </w:div>
                        <w:div w:id="774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899">
                  <w:marLeft w:val="0"/>
                  <w:marRight w:val="0"/>
                  <w:marTop w:val="0"/>
                  <w:marBottom w:val="0"/>
                  <w:divBdr>
                    <w:top w:val="none" w:sz="0" w:space="15" w:color="auto"/>
                    <w:left w:val="none" w:sz="0" w:space="0" w:color="auto"/>
                    <w:bottom w:val="single" w:sz="6" w:space="15" w:color="E5E5E5"/>
                    <w:right w:val="none" w:sz="0" w:space="0" w:color="auto"/>
                  </w:divBdr>
                  <w:divsChild>
                    <w:div w:id="956957247">
                      <w:marLeft w:val="-225"/>
                      <w:marRight w:val="-225"/>
                      <w:marTop w:val="0"/>
                      <w:marBottom w:val="0"/>
                      <w:divBdr>
                        <w:top w:val="none" w:sz="0" w:space="0" w:color="auto"/>
                        <w:left w:val="none" w:sz="0" w:space="0" w:color="auto"/>
                        <w:bottom w:val="none" w:sz="0" w:space="0" w:color="auto"/>
                        <w:right w:val="none" w:sz="0" w:space="0" w:color="auto"/>
                      </w:divBdr>
                      <w:divsChild>
                        <w:div w:id="1412458978">
                          <w:marLeft w:val="0"/>
                          <w:marRight w:val="0"/>
                          <w:marTop w:val="0"/>
                          <w:marBottom w:val="0"/>
                          <w:divBdr>
                            <w:top w:val="none" w:sz="0" w:space="0" w:color="auto"/>
                            <w:left w:val="none" w:sz="0" w:space="0" w:color="auto"/>
                            <w:bottom w:val="none" w:sz="0" w:space="0" w:color="auto"/>
                            <w:right w:val="none" w:sz="0" w:space="0" w:color="auto"/>
                          </w:divBdr>
                        </w:div>
                        <w:div w:id="750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670">
                  <w:marLeft w:val="0"/>
                  <w:marRight w:val="0"/>
                  <w:marTop w:val="0"/>
                  <w:marBottom w:val="0"/>
                  <w:divBdr>
                    <w:top w:val="none" w:sz="0" w:space="15" w:color="auto"/>
                    <w:left w:val="none" w:sz="0" w:space="0" w:color="auto"/>
                    <w:bottom w:val="single" w:sz="6" w:space="15" w:color="E5E5E5"/>
                    <w:right w:val="none" w:sz="0" w:space="0" w:color="auto"/>
                  </w:divBdr>
                  <w:divsChild>
                    <w:div w:id="1087993476">
                      <w:marLeft w:val="-225"/>
                      <w:marRight w:val="-225"/>
                      <w:marTop w:val="0"/>
                      <w:marBottom w:val="0"/>
                      <w:divBdr>
                        <w:top w:val="none" w:sz="0" w:space="0" w:color="auto"/>
                        <w:left w:val="none" w:sz="0" w:space="0" w:color="auto"/>
                        <w:bottom w:val="none" w:sz="0" w:space="0" w:color="auto"/>
                        <w:right w:val="none" w:sz="0" w:space="0" w:color="auto"/>
                      </w:divBdr>
                      <w:divsChild>
                        <w:div w:id="451821752">
                          <w:marLeft w:val="0"/>
                          <w:marRight w:val="0"/>
                          <w:marTop w:val="0"/>
                          <w:marBottom w:val="0"/>
                          <w:divBdr>
                            <w:top w:val="none" w:sz="0" w:space="0" w:color="auto"/>
                            <w:left w:val="none" w:sz="0" w:space="0" w:color="auto"/>
                            <w:bottom w:val="none" w:sz="0" w:space="0" w:color="auto"/>
                            <w:right w:val="none" w:sz="0" w:space="0" w:color="auto"/>
                          </w:divBdr>
                        </w:div>
                        <w:div w:id="2047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08">
                  <w:marLeft w:val="0"/>
                  <w:marRight w:val="0"/>
                  <w:marTop w:val="0"/>
                  <w:marBottom w:val="0"/>
                  <w:divBdr>
                    <w:top w:val="none" w:sz="0" w:space="15" w:color="auto"/>
                    <w:left w:val="none" w:sz="0" w:space="0" w:color="auto"/>
                    <w:bottom w:val="single" w:sz="6" w:space="15" w:color="E5E5E5"/>
                    <w:right w:val="none" w:sz="0" w:space="0" w:color="auto"/>
                  </w:divBdr>
                  <w:divsChild>
                    <w:div w:id="1478113349">
                      <w:marLeft w:val="-225"/>
                      <w:marRight w:val="-225"/>
                      <w:marTop w:val="0"/>
                      <w:marBottom w:val="0"/>
                      <w:divBdr>
                        <w:top w:val="none" w:sz="0" w:space="0" w:color="auto"/>
                        <w:left w:val="none" w:sz="0" w:space="0" w:color="auto"/>
                        <w:bottom w:val="none" w:sz="0" w:space="0" w:color="auto"/>
                        <w:right w:val="none" w:sz="0" w:space="0" w:color="auto"/>
                      </w:divBdr>
                      <w:divsChild>
                        <w:div w:id="1597132377">
                          <w:marLeft w:val="0"/>
                          <w:marRight w:val="0"/>
                          <w:marTop w:val="0"/>
                          <w:marBottom w:val="0"/>
                          <w:divBdr>
                            <w:top w:val="none" w:sz="0" w:space="0" w:color="auto"/>
                            <w:left w:val="none" w:sz="0" w:space="0" w:color="auto"/>
                            <w:bottom w:val="none" w:sz="0" w:space="0" w:color="auto"/>
                            <w:right w:val="none" w:sz="0" w:space="0" w:color="auto"/>
                          </w:divBdr>
                        </w:div>
                        <w:div w:id="1037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29">
                  <w:marLeft w:val="0"/>
                  <w:marRight w:val="0"/>
                  <w:marTop w:val="0"/>
                  <w:marBottom w:val="0"/>
                  <w:divBdr>
                    <w:top w:val="none" w:sz="0" w:space="15" w:color="auto"/>
                    <w:left w:val="none" w:sz="0" w:space="0" w:color="auto"/>
                    <w:bottom w:val="single" w:sz="6" w:space="15" w:color="E5E5E5"/>
                    <w:right w:val="none" w:sz="0" w:space="0" w:color="auto"/>
                  </w:divBdr>
                  <w:divsChild>
                    <w:div w:id="2097938654">
                      <w:marLeft w:val="-225"/>
                      <w:marRight w:val="-225"/>
                      <w:marTop w:val="0"/>
                      <w:marBottom w:val="0"/>
                      <w:divBdr>
                        <w:top w:val="none" w:sz="0" w:space="0" w:color="auto"/>
                        <w:left w:val="none" w:sz="0" w:space="0" w:color="auto"/>
                        <w:bottom w:val="none" w:sz="0" w:space="0" w:color="auto"/>
                        <w:right w:val="none" w:sz="0" w:space="0" w:color="auto"/>
                      </w:divBdr>
                      <w:divsChild>
                        <w:div w:id="186188496">
                          <w:marLeft w:val="0"/>
                          <w:marRight w:val="0"/>
                          <w:marTop w:val="0"/>
                          <w:marBottom w:val="0"/>
                          <w:divBdr>
                            <w:top w:val="none" w:sz="0" w:space="0" w:color="auto"/>
                            <w:left w:val="none" w:sz="0" w:space="0" w:color="auto"/>
                            <w:bottom w:val="none" w:sz="0" w:space="0" w:color="auto"/>
                            <w:right w:val="none" w:sz="0" w:space="0" w:color="auto"/>
                          </w:divBdr>
                        </w:div>
                        <w:div w:id="2021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36">
                  <w:marLeft w:val="0"/>
                  <w:marRight w:val="0"/>
                  <w:marTop w:val="0"/>
                  <w:marBottom w:val="0"/>
                  <w:divBdr>
                    <w:top w:val="none" w:sz="0" w:space="0" w:color="auto"/>
                    <w:left w:val="none" w:sz="0" w:space="0" w:color="auto"/>
                    <w:bottom w:val="none" w:sz="0" w:space="0" w:color="auto"/>
                    <w:right w:val="none" w:sz="0" w:space="0" w:color="auto"/>
                  </w:divBdr>
                  <w:divsChild>
                    <w:div w:id="106824395">
                      <w:marLeft w:val="-225"/>
                      <w:marRight w:val="-225"/>
                      <w:marTop w:val="0"/>
                      <w:marBottom w:val="0"/>
                      <w:divBdr>
                        <w:top w:val="none" w:sz="0" w:space="0" w:color="auto"/>
                        <w:left w:val="none" w:sz="0" w:space="0" w:color="auto"/>
                        <w:bottom w:val="none" w:sz="0" w:space="0" w:color="auto"/>
                        <w:right w:val="none" w:sz="0" w:space="0" w:color="auto"/>
                      </w:divBdr>
                      <w:divsChild>
                        <w:div w:id="1862696791">
                          <w:marLeft w:val="0"/>
                          <w:marRight w:val="0"/>
                          <w:marTop w:val="0"/>
                          <w:marBottom w:val="0"/>
                          <w:divBdr>
                            <w:top w:val="none" w:sz="0" w:space="0" w:color="auto"/>
                            <w:left w:val="none" w:sz="0" w:space="0" w:color="auto"/>
                            <w:bottom w:val="none" w:sz="0" w:space="0" w:color="auto"/>
                            <w:right w:val="none" w:sz="0" w:space="0" w:color="auto"/>
                          </w:divBdr>
                        </w:div>
                        <w:div w:id="1724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545">
              <w:marLeft w:val="0"/>
              <w:marRight w:val="0"/>
              <w:marTop w:val="0"/>
              <w:marBottom w:val="600"/>
              <w:divBdr>
                <w:top w:val="none" w:sz="0" w:space="0" w:color="auto"/>
                <w:left w:val="none" w:sz="0" w:space="0" w:color="auto"/>
                <w:bottom w:val="single" w:sz="24" w:space="30" w:color="DBDCDD"/>
                <w:right w:val="none" w:sz="0" w:space="0" w:color="auto"/>
              </w:divBdr>
              <w:divsChild>
                <w:div w:id="457379634">
                  <w:marLeft w:val="0"/>
                  <w:marRight w:val="0"/>
                  <w:marTop w:val="0"/>
                  <w:marBottom w:val="0"/>
                  <w:divBdr>
                    <w:top w:val="none" w:sz="0" w:space="0" w:color="auto"/>
                    <w:left w:val="none" w:sz="0" w:space="0" w:color="auto"/>
                    <w:bottom w:val="none" w:sz="0" w:space="0" w:color="auto"/>
                    <w:right w:val="none" w:sz="0" w:space="0" w:color="auto"/>
                  </w:divBdr>
                  <w:divsChild>
                    <w:div w:id="1981499868">
                      <w:marLeft w:val="-225"/>
                      <w:marRight w:val="-225"/>
                      <w:marTop w:val="0"/>
                      <w:marBottom w:val="0"/>
                      <w:divBdr>
                        <w:top w:val="none" w:sz="0" w:space="0" w:color="auto"/>
                        <w:left w:val="none" w:sz="0" w:space="0" w:color="auto"/>
                        <w:bottom w:val="none" w:sz="0" w:space="0" w:color="auto"/>
                        <w:right w:val="none" w:sz="0" w:space="0" w:color="auto"/>
                      </w:divBdr>
                      <w:divsChild>
                        <w:div w:id="472909490">
                          <w:marLeft w:val="0"/>
                          <w:marRight w:val="0"/>
                          <w:marTop w:val="0"/>
                          <w:marBottom w:val="0"/>
                          <w:divBdr>
                            <w:top w:val="none" w:sz="0" w:space="0" w:color="auto"/>
                            <w:left w:val="none" w:sz="0" w:space="0" w:color="auto"/>
                            <w:bottom w:val="none" w:sz="0" w:space="0" w:color="auto"/>
                            <w:right w:val="none" w:sz="0" w:space="0" w:color="auto"/>
                          </w:divBdr>
                        </w:div>
                        <w:div w:id="1830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424">
              <w:marLeft w:val="0"/>
              <w:marRight w:val="0"/>
              <w:marTop w:val="0"/>
              <w:marBottom w:val="600"/>
              <w:divBdr>
                <w:top w:val="none" w:sz="0" w:space="0" w:color="auto"/>
                <w:left w:val="none" w:sz="0" w:space="0" w:color="auto"/>
                <w:bottom w:val="single" w:sz="24" w:space="30" w:color="DBDCDD"/>
                <w:right w:val="none" w:sz="0" w:space="0" w:color="auto"/>
              </w:divBdr>
              <w:divsChild>
                <w:div w:id="52894810">
                  <w:marLeft w:val="0"/>
                  <w:marRight w:val="0"/>
                  <w:marTop w:val="0"/>
                  <w:marBottom w:val="0"/>
                  <w:divBdr>
                    <w:top w:val="none" w:sz="0" w:space="0" w:color="auto"/>
                    <w:left w:val="none" w:sz="0" w:space="0" w:color="auto"/>
                    <w:bottom w:val="none" w:sz="0" w:space="0" w:color="auto"/>
                    <w:right w:val="none" w:sz="0" w:space="0" w:color="auto"/>
                  </w:divBdr>
                  <w:divsChild>
                    <w:div w:id="575944267">
                      <w:marLeft w:val="-225"/>
                      <w:marRight w:val="-225"/>
                      <w:marTop w:val="0"/>
                      <w:marBottom w:val="0"/>
                      <w:divBdr>
                        <w:top w:val="none" w:sz="0" w:space="0" w:color="auto"/>
                        <w:left w:val="none" w:sz="0" w:space="0" w:color="auto"/>
                        <w:bottom w:val="none" w:sz="0" w:space="0" w:color="auto"/>
                        <w:right w:val="none" w:sz="0" w:space="0" w:color="auto"/>
                      </w:divBdr>
                      <w:divsChild>
                        <w:div w:id="1747266522">
                          <w:marLeft w:val="0"/>
                          <w:marRight w:val="0"/>
                          <w:marTop w:val="0"/>
                          <w:marBottom w:val="0"/>
                          <w:divBdr>
                            <w:top w:val="none" w:sz="0" w:space="0" w:color="auto"/>
                            <w:left w:val="none" w:sz="0" w:space="0" w:color="auto"/>
                            <w:bottom w:val="none" w:sz="0" w:space="0" w:color="auto"/>
                            <w:right w:val="none" w:sz="0" w:space="0" w:color="auto"/>
                          </w:divBdr>
                        </w:div>
                        <w:div w:id="1554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7657">
          <w:marLeft w:val="0"/>
          <w:marRight w:val="0"/>
          <w:marTop w:val="0"/>
          <w:marBottom w:val="0"/>
          <w:divBdr>
            <w:top w:val="none" w:sz="0" w:space="0" w:color="auto"/>
            <w:left w:val="none" w:sz="0" w:space="0" w:color="auto"/>
            <w:bottom w:val="none" w:sz="0" w:space="0" w:color="auto"/>
            <w:right w:val="none" w:sz="0" w:space="0" w:color="auto"/>
          </w:divBdr>
        </w:div>
        <w:div w:id="2073114617">
          <w:marLeft w:val="0"/>
          <w:marRight w:val="0"/>
          <w:marTop w:val="0"/>
          <w:marBottom w:val="0"/>
          <w:divBdr>
            <w:top w:val="none" w:sz="0" w:space="0" w:color="auto"/>
            <w:left w:val="none" w:sz="0" w:space="0" w:color="auto"/>
            <w:bottom w:val="none" w:sz="0" w:space="0" w:color="auto"/>
            <w:right w:val="none" w:sz="0" w:space="0" w:color="auto"/>
          </w:divBdr>
          <w:divsChild>
            <w:div w:id="2039692309">
              <w:marLeft w:val="-225"/>
              <w:marRight w:val="-225"/>
              <w:marTop w:val="0"/>
              <w:marBottom w:val="0"/>
              <w:divBdr>
                <w:top w:val="none" w:sz="0" w:space="0" w:color="auto"/>
                <w:left w:val="none" w:sz="0" w:space="0" w:color="auto"/>
                <w:bottom w:val="none" w:sz="0" w:space="0" w:color="auto"/>
                <w:right w:val="none" w:sz="0" w:space="0" w:color="auto"/>
              </w:divBdr>
              <w:divsChild>
                <w:div w:id="1568033253">
                  <w:marLeft w:val="0"/>
                  <w:marRight w:val="0"/>
                  <w:marTop w:val="0"/>
                  <w:marBottom w:val="0"/>
                  <w:divBdr>
                    <w:top w:val="none" w:sz="0" w:space="0" w:color="auto"/>
                    <w:left w:val="none" w:sz="0" w:space="0" w:color="auto"/>
                    <w:bottom w:val="none" w:sz="0" w:space="0" w:color="auto"/>
                    <w:right w:val="none" w:sz="0" w:space="0" w:color="auto"/>
                  </w:divBdr>
                </w:div>
              </w:divsChild>
            </w:div>
            <w:div w:id="1982224480">
              <w:marLeft w:val="0"/>
              <w:marRight w:val="0"/>
              <w:marTop w:val="0"/>
              <w:marBottom w:val="0"/>
              <w:divBdr>
                <w:top w:val="none" w:sz="0" w:space="0" w:color="auto"/>
                <w:left w:val="none" w:sz="0" w:space="0" w:color="auto"/>
                <w:bottom w:val="none" w:sz="0" w:space="0" w:color="auto"/>
                <w:right w:val="none" w:sz="0" w:space="0" w:color="auto"/>
              </w:divBdr>
              <w:divsChild>
                <w:div w:id="2054688563">
                  <w:marLeft w:val="-225"/>
                  <w:marRight w:val="-225"/>
                  <w:marTop w:val="0"/>
                  <w:marBottom w:val="0"/>
                  <w:divBdr>
                    <w:top w:val="none" w:sz="0" w:space="0" w:color="auto"/>
                    <w:left w:val="none" w:sz="0" w:space="0" w:color="auto"/>
                    <w:bottom w:val="none" w:sz="0" w:space="0" w:color="auto"/>
                    <w:right w:val="none" w:sz="0" w:space="0" w:color="auto"/>
                  </w:divBdr>
                  <w:divsChild>
                    <w:div w:id="965818742">
                      <w:marLeft w:val="0"/>
                      <w:marRight w:val="0"/>
                      <w:marTop w:val="0"/>
                      <w:marBottom w:val="0"/>
                      <w:divBdr>
                        <w:top w:val="none" w:sz="0" w:space="0" w:color="auto"/>
                        <w:left w:val="none" w:sz="0" w:space="0" w:color="auto"/>
                        <w:bottom w:val="none" w:sz="0" w:space="0" w:color="auto"/>
                        <w:right w:val="none" w:sz="0" w:space="0" w:color="auto"/>
                      </w:divBdr>
                      <w:divsChild>
                        <w:div w:id="1539276307">
                          <w:marLeft w:val="-225"/>
                          <w:marRight w:val="-225"/>
                          <w:marTop w:val="0"/>
                          <w:marBottom w:val="0"/>
                          <w:divBdr>
                            <w:top w:val="none" w:sz="0" w:space="0" w:color="auto"/>
                            <w:left w:val="none" w:sz="0" w:space="0" w:color="auto"/>
                            <w:bottom w:val="none" w:sz="0" w:space="0" w:color="auto"/>
                            <w:right w:val="none" w:sz="0" w:space="0" w:color="auto"/>
                          </w:divBdr>
                          <w:divsChild>
                            <w:div w:id="1560827545">
                              <w:marLeft w:val="0"/>
                              <w:marRight w:val="0"/>
                              <w:marTop w:val="0"/>
                              <w:marBottom w:val="0"/>
                              <w:divBdr>
                                <w:top w:val="none" w:sz="0" w:space="0" w:color="auto"/>
                                <w:left w:val="none" w:sz="0" w:space="0" w:color="auto"/>
                                <w:bottom w:val="none" w:sz="0" w:space="0" w:color="auto"/>
                                <w:right w:val="none" w:sz="0" w:space="0" w:color="auto"/>
                              </w:divBdr>
                              <w:divsChild>
                                <w:div w:id="858737515">
                                  <w:marLeft w:val="-225"/>
                                  <w:marRight w:val="-225"/>
                                  <w:marTop w:val="0"/>
                                  <w:marBottom w:val="0"/>
                                  <w:divBdr>
                                    <w:top w:val="none" w:sz="0" w:space="0" w:color="auto"/>
                                    <w:left w:val="none" w:sz="0" w:space="0" w:color="auto"/>
                                    <w:bottom w:val="none" w:sz="0" w:space="0" w:color="auto"/>
                                    <w:right w:val="none" w:sz="0" w:space="0" w:color="auto"/>
                                  </w:divBdr>
                                  <w:divsChild>
                                    <w:div w:id="1871062489">
                                      <w:marLeft w:val="0"/>
                                      <w:marRight w:val="0"/>
                                      <w:marTop w:val="0"/>
                                      <w:marBottom w:val="0"/>
                                      <w:divBdr>
                                        <w:top w:val="none" w:sz="0" w:space="0" w:color="auto"/>
                                        <w:left w:val="none" w:sz="0" w:space="0" w:color="auto"/>
                                        <w:bottom w:val="none" w:sz="0" w:space="0" w:color="auto"/>
                                        <w:right w:val="none" w:sz="0" w:space="0" w:color="auto"/>
                                      </w:divBdr>
                                    </w:div>
                                    <w:div w:id="1092430938">
                                      <w:marLeft w:val="0"/>
                                      <w:marRight w:val="0"/>
                                      <w:marTop w:val="0"/>
                                      <w:marBottom w:val="0"/>
                                      <w:divBdr>
                                        <w:top w:val="none" w:sz="0" w:space="0" w:color="auto"/>
                                        <w:left w:val="none" w:sz="0" w:space="0" w:color="auto"/>
                                        <w:bottom w:val="none" w:sz="0" w:space="0" w:color="auto"/>
                                        <w:right w:val="none" w:sz="0" w:space="0" w:color="auto"/>
                                      </w:divBdr>
                                    </w:div>
                                    <w:div w:id="345639448">
                                      <w:marLeft w:val="0"/>
                                      <w:marRight w:val="0"/>
                                      <w:marTop w:val="0"/>
                                      <w:marBottom w:val="0"/>
                                      <w:divBdr>
                                        <w:top w:val="none" w:sz="0" w:space="0" w:color="auto"/>
                                        <w:left w:val="none" w:sz="0" w:space="0" w:color="auto"/>
                                        <w:bottom w:val="none" w:sz="0" w:space="0" w:color="auto"/>
                                        <w:right w:val="none" w:sz="0" w:space="0" w:color="auto"/>
                                      </w:divBdr>
                                    </w:div>
                                    <w:div w:id="259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4424">
                  <w:marLeft w:val="-225"/>
                  <w:marRight w:val="-225"/>
                  <w:marTop w:val="0"/>
                  <w:marBottom w:val="0"/>
                  <w:divBdr>
                    <w:top w:val="none" w:sz="0" w:space="0" w:color="auto"/>
                    <w:left w:val="none" w:sz="0" w:space="0" w:color="auto"/>
                    <w:bottom w:val="none" w:sz="0" w:space="0" w:color="auto"/>
                    <w:right w:val="none" w:sz="0" w:space="0" w:color="auto"/>
                  </w:divBdr>
                  <w:divsChild>
                    <w:div w:id="1117794145">
                      <w:marLeft w:val="0"/>
                      <w:marRight w:val="0"/>
                      <w:marTop w:val="0"/>
                      <w:marBottom w:val="0"/>
                      <w:divBdr>
                        <w:top w:val="none" w:sz="0" w:space="0" w:color="auto"/>
                        <w:left w:val="none" w:sz="0" w:space="0" w:color="auto"/>
                        <w:bottom w:val="none" w:sz="0" w:space="0" w:color="auto"/>
                        <w:right w:val="none" w:sz="0" w:space="0" w:color="auto"/>
                      </w:divBdr>
                      <w:divsChild>
                        <w:div w:id="1377850746">
                          <w:marLeft w:val="-225"/>
                          <w:marRight w:val="-225"/>
                          <w:marTop w:val="0"/>
                          <w:marBottom w:val="0"/>
                          <w:divBdr>
                            <w:top w:val="none" w:sz="0" w:space="0" w:color="auto"/>
                            <w:left w:val="none" w:sz="0" w:space="0" w:color="auto"/>
                            <w:bottom w:val="none" w:sz="0" w:space="0" w:color="auto"/>
                            <w:right w:val="none" w:sz="0" w:space="0" w:color="auto"/>
                          </w:divBdr>
                          <w:divsChild>
                            <w:div w:id="2139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2472">
      <w:bodyDiv w:val="1"/>
      <w:marLeft w:val="0"/>
      <w:marRight w:val="0"/>
      <w:marTop w:val="0"/>
      <w:marBottom w:val="0"/>
      <w:divBdr>
        <w:top w:val="none" w:sz="0" w:space="0" w:color="auto"/>
        <w:left w:val="none" w:sz="0" w:space="0" w:color="auto"/>
        <w:bottom w:val="none" w:sz="0" w:space="0" w:color="auto"/>
        <w:right w:val="none" w:sz="0" w:space="0" w:color="auto"/>
      </w:divBdr>
    </w:div>
    <w:div w:id="1477717983">
      <w:bodyDiv w:val="1"/>
      <w:marLeft w:val="0"/>
      <w:marRight w:val="0"/>
      <w:marTop w:val="0"/>
      <w:marBottom w:val="0"/>
      <w:divBdr>
        <w:top w:val="none" w:sz="0" w:space="0" w:color="auto"/>
        <w:left w:val="none" w:sz="0" w:space="0" w:color="auto"/>
        <w:bottom w:val="none" w:sz="0" w:space="0" w:color="auto"/>
        <w:right w:val="none" w:sz="0" w:space="0" w:color="auto"/>
      </w:divBdr>
    </w:div>
    <w:div w:id="1485389974">
      <w:bodyDiv w:val="1"/>
      <w:marLeft w:val="0"/>
      <w:marRight w:val="0"/>
      <w:marTop w:val="0"/>
      <w:marBottom w:val="0"/>
      <w:divBdr>
        <w:top w:val="none" w:sz="0" w:space="0" w:color="auto"/>
        <w:left w:val="none" w:sz="0" w:space="0" w:color="auto"/>
        <w:bottom w:val="none" w:sz="0" w:space="0" w:color="auto"/>
        <w:right w:val="none" w:sz="0" w:space="0" w:color="auto"/>
      </w:divBdr>
    </w:div>
    <w:div w:id="1494445152">
      <w:bodyDiv w:val="1"/>
      <w:marLeft w:val="0"/>
      <w:marRight w:val="0"/>
      <w:marTop w:val="0"/>
      <w:marBottom w:val="0"/>
      <w:divBdr>
        <w:top w:val="none" w:sz="0" w:space="0" w:color="auto"/>
        <w:left w:val="none" w:sz="0" w:space="0" w:color="auto"/>
        <w:bottom w:val="none" w:sz="0" w:space="0" w:color="auto"/>
        <w:right w:val="none" w:sz="0" w:space="0" w:color="auto"/>
      </w:divBdr>
      <w:divsChild>
        <w:div w:id="646469497">
          <w:marLeft w:val="0"/>
          <w:marRight w:val="0"/>
          <w:marTop w:val="0"/>
          <w:marBottom w:val="0"/>
          <w:divBdr>
            <w:top w:val="none" w:sz="0" w:space="0" w:color="auto"/>
            <w:left w:val="none" w:sz="0" w:space="0" w:color="auto"/>
            <w:bottom w:val="none" w:sz="0" w:space="0" w:color="auto"/>
            <w:right w:val="none" w:sz="0" w:space="0" w:color="auto"/>
          </w:divBdr>
        </w:div>
      </w:divsChild>
    </w:div>
    <w:div w:id="1529949768">
      <w:bodyDiv w:val="1"/>
      <w:marLeft w:val="0"/>
      <w:marRight w:val="0"/>
      <w:marTop w:val="0"/>
      <w:marBottom w:val="0"/>
      <w:divBdr>
        <w:top w:val="none" w:sz="0" w:space="0" w:color="auto"/>
        <w:left w:val="none" w:sz="0" w:space="0" w:color="auto"/>
        <w:bottom w:val="none" w:sz="0" w:space="0" w:color="auto"/>
        <w:right w:val="none" w:sz="0" w:space="0" w:color="auto"/>
      </w:divBdr>
    </w:div>
    <w:div w:id="1532769142">
      <w:bodyDiv w:val="1"/>
      <w:marLeft w:val="0"/>
      <w:marRight w:val="0"/>
      <w:marTop w:val="0"/>
      <w:marBottom w:val="0"/>
      <w:divBdr>
        <w:top w:val="none" w:sz="0" w:space="0" w:color="auto"/>
        <w:left w:val="none" w:sz="0" w:space="0" w:color="auto"/>
        <w:bottom w:val="none" w:sz="0" w:space="0" w:color="auto"/>
        <w:right w:val="none" w:sz="0" w:space="0" w:color="auto"/>
      </w:divBdr>
    </w:div>
    <w:div w:id="1535073968">
      <w:bodyDiv w:val="1"/>
      <w:marLeft w:val="0"/>
      <w:marRight w:val="0"/>
      <w:marTop w:val="0"/>
      <w:marBottom w:val="0"/>
      <w:divBdr>
        <w:top w:val="none" w:sz="0" w:space="0" w:color="auto"/>
        <w:left w:val="none" w:sz="0" w:space="0" w:color="auto"/>
        <w:bottom w:val="none" w:sz="0" w:space="0" w:color="auto"/>
        <w:right w:val="none" w:sz="0" w:space="0" w:color="auto"/>
      </w:divBdr>
      <w:divsChild>
        <w:div w:id="1056512895">
          <w:marLeft w:val="0"/>
          <w:marRight w:val="0"/>
          <w:marTop w:val="0"/>
          <w:marBottom w:val="0"/>
          <w:divBdr>
            <w:top w:val="none" w:sz="0" w:space="0" w:color="auto"/>
            <w:left w:val="none" w:sz="0" w:space="0" w:color="auto"/>
            <w:bottom w:val="none" w:sz="0" w:space="0" w:color="auto"/>
            <w:right w:val="none" w:sz="0" w:space="0" w:color="auto"/>
          </w:divBdr>
          <w:divsChild>
            <w:div w:id="587734200">
              <w:marLeft w:val="0"/>
              <w:marRight w:val="0"/>
              <w:marTop w:val="0"/>
              <w:marBottom w:val="0"/>
              <w:divBdr>
                <w:top w:val="none" w:sz="0" w:space="0" w:color="auto"/>
                <w:left w:val="none" w:sz="0" w:space="0" w:color="auto"/>
                <w:bottom w:val="none" w:sz="0" w:space="0" w:color="auto"/>
                <w:right w:val="none" w:sz="0" w:space="0" w:color="auto"/>
              </w:divBdr>
              <w:divsChild>
                <w:div w:id="10304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7787">
      <w:bodyDiv w:val="1"/>
      <w:marLeft w:val="0"/>
      <w:marRight w:val="0"/>
      <w:marTop w:val="0"/>
      <w:marBottom w:val="0"/>
      <w:divBdr>
        <w:top w:val="none" w:sz="0" w:space="0" w:color="auto"/>
        <w:left w:val="none" w:sz="0" w:space="0" w:color="auto"/>
        <w:bottom w:val="none" w:sz="0" w:space="0" w:color="auto"/>
        <w:right w:val="none" w:sz="0" w:space="0" w:color="auto"/>
      </w:divBdr>
      <w:divsChild>
        <w:div w:id="1208759435">
          <w:marLeft w:val="0"/>
          <w:marRight w:val="0"/>
          <w:marTop w:val="0"/>
          <w:marBottom w:val="0"/>
          <w:divBdr>
            <w:top w:val="none" w:sz="0" w:space="0" w:color="auto"/>
            <w:left w:val="none" w:sz="0" w:space="0" w:color="auto"/>
            <w:bottom w:val="none" w:sz="0" w:space="0" w:color="auto"/>
            <w:right w:val="none" w:sz="0" w:space="0" w:color="auto"/>
          </w:divBdr>
          <w:divsChild>
            <w:div w:id="1277442180">
              <w:marLeft w:val="0"/>
              <w:marRight w:val="0"/>
              <w:marTop w:val="0"/>
              <w:marBottom w:val="0"/>
              <w:divBdr>
                <w:top w:val="none" w:sz="0" w:space="0" w:color="auto"/>
                <w:left w:val="none" w:sz="0" w:space="0" w:color="auto"/>
                <w:bottom w:val="none" w:sz="0" w:space="0" w:color="auto"/>
                <w:right w:val="none" w:sz="0" w:space="0" w:color="auto"/>
              </w:divBdr>
              <w:divsChild>
                <w:div w:id="662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06">
      <w:bodyDiv w:val="1"/>
      <w:marLeft w:val="0"/>
      <w:marRight w:val="0"/>
      <w:marTop w:val="0"/>
      <w:marBottom w:val="0"/>
      <w:divBdr>
        <w:top w:val="none" w:sz="0" w:space="0" w:color="auto"/>
        <w:left w:val="none" w:sz="0" w:space="0" w:color="auto"/>
        <w:bottom w:val="none" w:sz="0" w:space="0" w:color="auto"/>
        <w:right w:val="none" w:sz="0" w:space="0" w:color="auto"/>
      </w:divBdr>
    </w:div>
    <w:div w:id="1723482815">
      <w:bodyDiv w:val="1"/>
      <w:marLeft w:val="0"/>
      <w:marRight w:val="0"/>
      <w:marTop w:val="0"/>
      <w:marBottom w:val="0"/>
      <w:divBdr>
        <w:top w:val="none" w:sz="0" w:space="0" w:color="auto"/>
        <w:left w:val="none" w:sz="0" w:space="0" w:color="auto"/>
        <w:bottom w:val="none" w:sz="0" w:space="0" w:color="auto"/>
        <w:right w:val="none" w:sz="0" w:space="0" w:color="auto"/>
      </w:divBdr>
      <w:divsChild>
        <w:div w:id="1244801930">
          <w:marLeft w:val="0"/>
          <w:marRight w:val="0"/>
          <w:marTop w:val="0"/>
          <w:marBottom w:val="0"/>
          <w:divBdr>
            <w:top w:val="none" w:sz="0" w:space="0" w:color="auto"/>
            <w:left w:val="none" w:sz="0" w:space="0" w:color="auto"/>
            <w:bottom w:val="none" w:sz="0" w:space="0" w:color="auto"/>
            <w:right w:val="none" w:sz="0" w:space="0" w:color="auto"/>
          </w:divBdr>
          <w:divsChild>
            <w:div w:id="2089497465">
              <w:marLeft w:val="0"/>
              <w:marRight w:val="0"/>
              <w:marTop w:val="0"/>
              <w:marBottom w:val="0"/>
              <w:divBdr>
                <w:top w:val="none" w:sz="0" w:space="0" w:color="auto"/>
                <w:left w:val="none" w:sz="0" w:space="0" w:color="auto"/>
                <w:bottom w:val="none" w:sz="0" w:space="0" w:color="auto"/>
                <w:right w:val="none" w:sz="0" w:space="0" w:color="auto"/>
              </w:divBdr>
              <w:divsChild>
                <w:div w:id="3116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602">
      <w:bodyDiv w:val="1"/>
      <w:marLeft w:val="0"/>
      <w:marRight w:val="0"/>
      <w:marTop w:val="0"/>
      <w:marBottom w:val="0"/>
      <w:divBdr>
        <w:top w:val="none" w:sz="0" w:space="0" w:color="auto"/>
        <w:left w:val="none" w:sz="0" w:space="0" w:color="auto"/>
        <w:bottom w:val="none" w:sz="0" w:space="0" w:color="auto"/>
        <w:right w:val="none" w:sz="0" w:space="0" w:color="auto"/>
      </w:divBdr>
    </w:div>
    <w:div w:id="1838887620">
      <w:bodyDiv w:val="1"/>
      <w:marLeft w:val="0"/>
      <w:marRight w:val="0"/>
      <w:marTop w:val="0"/>
      <w:marBottom w:val="0"/>
      <w:divBdr>
        <w:top w:val="none" w:sz="0" w:space="0" w:color="auto"/>
        <w:left w:val="none" w:sz="0" w:space="0" w:color="auto"/>
        <w:bottom w:val="none" w:sz="0" w:space="0" w:color="auto"/>
        <w:right w:val="none" w:sz="0" w:space="0" w:color="auto"/>
      </w:divBdr>
    </w:div>
    <w:div w:id="1845171066">
      <w:bodyDiv w:val="1"/>
      <w:marLeft w:val="0"/>
      <w:marRight w:val="0"/>
      <w:marTop w:val="0"/>
      <w:marBottom w:val="0"/>
      <w:divBdr>
        <w:top w:val="none" w:sz="0" w:space="0" w:color="auto"/>
        <w:left w:val="none" w:sz="0" w:space="0" w:color="auto"/>
        <w:bottom w:val="none" w:sz="0" w:space="0" w:color="auto"/>
        <w:right w:val="none" w:sz="0" w:space="0" w:color="auto"/>
      </w:divBdr>
    </w:div>
    <w:div w:id="1873182489">
      <w:bodyDiv w:val="1"/>
      <w:marLeft w:val="0"/>
      <w:marRight w:val="0"/>
      <w:marTop w:val="0"/>
      <w:marBottom w:val="0"/>
      <w:divBdr>
        <w:top w:val="none" w:sz="0" w:space="0" w:color="auto"/>
        <w:left w:val="none" w:sz="0" w:space="0" w:color="auto"/>
        <w:bottom w:val="none" w:sz="0" w:space="0" w:color="auto"/>
        <w:right w:val="none" w:sz="0" w:space="0" w:color="auto"/>
      </w:divBdr>
    </w:div>
    <w:div w:id="1883056836">
      <w:bodyDiv w:val="1"/>
      <w:marLeft w:val="0"/>
      <w:marRight w:val="0"/>
      <w:marTop w:val="0"/>
      <w:marBottom w:val="0"/>
      <w:divBdr>
        <w:top w:val="none" w:sz="0" w:space="0" w:color="auto"/>
        <w:left w:val="none" w:sz="0" w:space="0" w:color="auto"/>
        <w:bottom w:val="none" w:sz="0" w:space="0" w:color="auto"/>
        <w:right w:val="none" w:sz="0" w:space="0" w:color="auto"/>
      </w:divBdr>
    </w:div>
    <w:div w:id="1887058267">
      <w:bodyDiv w:val="1"/>
      <w:marLeft w:val="0"/>
      <w:marRight w:val="0"/>
      <w:marTop w:val="0"/>
      <w:marBottom w:val="0"/>
      <w:divBdr>
        <w:top w:val="none" w:sz="0" w:space="0" w:color="auto"/>
        <w:left w:val="none" w:sz="0" w:space="0" w:color="auto"/>
        <w:bottom w:val="none" w:sz="0" w:space="0" w:color="auto"/>
        <w:right w:val="none" w:sz="0" w:space="0" w:color="auto"/>
      </w:divBdr>
    </w:div>
    <w:div w:id="1907299222">
      <w:bodyDiv w:val="1"/>
      <w:marLeft w:val="0"/>
      <w:marRight w:val="0"/>
      <w:marTop w:val="0"/>
      <w:marBottom w:val="0"/>
      <w:divBdr>
        <w:top w:val="none" w:sz="0" w:space="0" w:color="auto"/>
        <w:left w:val="none" w:sz="0" w:space="0" w:color="auto"/>
        <w:bottom w:val="none" w:sz="0" w:space="0" w:color="auto"/>
        <w:right w:val="none" w:sz="0" w:space="0" w:color="auto"/>
      </w:divBdr>
    </w:div>
    <w:div w:id="1935748937">
      <w:bodyDiv w:val="1"/>
      <w:marLeft w:val="0"/>
      <w:marRight w:val="0"/>
      <w:marTop w:val="0"/>
      <w:marBottom w:val="0"/>
      <w:divBdr>
        <w:top w:val="none" w:sz="0" w:space="0" w:color="auto"/>
        <w:left w:val="none" w:sz="0" w:space="0" w:color="auto"/>
        <w:bottom w:val="none" w:sz="0" w:space="0" w:color="auto"/>
        <w:right w:val="none" w:sz="0" w:space="0" w:color="auto"/>
      </w:divBdr>
    </w:div>
    <w:div w:id="2000495733">
      <w:bodyDiv w:val="1"/>
      <w:marLeft w:val="0"/>
      <w:marRight w:val="0"/>
      <w:marTop w:val="0"/>
      <w:marBottom w:val="0"/>
      <w:divBdr>
        <w:top w:val="none" w:sz="0" w:space="0" w:color="auto"/>
        <w:left w:val="none" w:sz="0" w:space="0" w:color="auto"/>
        <w:bottom w:val="none" w:sz="0" w:space="0" w:color="auto"/>
        <w:right w:val="none" w:sz="0" w:space="0" w:color="auto"/>
      </w:divBdr>
    </w:div>
    <w:div w:id="2068187496">
      <w:bodyDiv w:val="1"/>
      <w:marLeft w:val="0"/>
      <w:marRight w:val="0"/>
      <w:marTop w:val="0"/>
      <w:marBottom w:val="0"/>
      <w:divBdr>
        <w:top w:val="none" w:sz="0" w:space="0" w:color="auto"/>
        <w:left w:val="none" w:sz="0" w:space="0" w:color="auto"/>
        <w:bottom w:val="none" w:sz="0" w:space="0" w:color="auto"/>
        <w:right w:val="none" w:sz="0" w:space="0" w:color="auto"/>
      </w:divBdr>
      <w:divsChild>
        <w:div w:id="1686251805">
          <w:marLeft w:val="0"/>
          <w:marRight w:val="0"/>
          <w:marTop w:val="0"/>
          <w:marBottom w:val="0"/>
          <w:divBdr>
            <w:top w:val="none" w:sz="0" w:space="0" w:color="auto"/>
            <w:left w:val="none" w:sz="0" w:space="0" w:color="auto"/>
            <w:bottom w:val="none" w:sz="0" w:space="0" w:color="auto"/>
            <w:right w:val="none" w:sz="0" w:space="0" w:color="auto"/>
          </w:divBdr>
        </w:div>
      </w:divsChild>
    </w:div>
    <w:div w:id="2092042552">
      <w:bodyDiv w:val="1"/>
      <w:marLeft w:val="0"/>
      <w:marRight w:val="0"/>
      <w:marTop w:val="0"/>
      <w:marBottom w:val="0"/>
      <w:divBdr>
        <w:top w:val="none" w:sz="0" w:space="0" w:color="auto"/>
        <w:left w:val="none" w:sz="0" w:space="0" w:color="auto"/>
        <w:bottom w:val="none" w:sz="0" w:space="0" w:color="auto"/>
        <w:right w:val="none" w:sz="0" w:space="0" w:color="auto"/>
      </w:divBdr>
    </w:div>
    <w:div w:id="2123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400BA-384D-DB40-BBC2-3462AC7F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Microsoft</Company>
  <LinksUpToDate>false</LinksUpToDate>
  <CharactersWithSpaces>35759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Master</cp:lastModifiedBy>
  <cp:revision>9</cp:revision>
  <cp:lastPrinted>2022-08-18T05:35:00Z</cp:lastPrinted>
  <dcterms:created xsi:type="dcterms:W3CDTF">2022-08-18T05:28:00Z</dcterms:created>
  <dcterms:modified xsi:type="dcterms:W3CDTF">2022-08-18T06:35:00Z</dcterms:modified>
</cp:coreProperties>
</file>