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E43BE0">
              <w:t>29</w:t>
            </w:r>
            <w:r w:rsidR="00003D9B" w:rsidRPr="00003D9B">
              <w:t>.03</w:t>
            </w:r>
            <w:r w:rsidR="008B2087" w:rsidRPr="00003D9B">
              <w:t>.2023</w:t>
            </w:r>
            <w:r w:rsidR="00436E51">
              <w:t xml:space="preserve"> </w:t>
            </w:r>
            <w:r w:rsidRPr="00510AA7">
              <w:t>р</w:t>
            </w:r>
            <w:r w:rsidRPr="0011671B">
              <w:t xml:space="preserve">. </w:t>
            </w:r>
            <w:r>
              <w:t xml:space="preserve">протокол </w:t>
            </w:r>
            <w:r w:rsidR="00B3266F">
              <w:t xml:space="preserve">№ </w:t>
            </w:r>
            <w:r w:rsidR="00E43BE0">
              <w:t>50</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572AB4" w:rsidRDefault="00E43BE0" w:rsidP="00CA7D18">
      <w:pPr>
        <w:shd w:val="clear" w:color="auto" w:fill="FFFFFF"/>
        <w:jc w:val="center"/>
        <w:rPr>
          <w:b/>
          <w:highlight w:val="yellow"/>
        </w:rPr>
      </w:pPr>
      <w:bookmarkStart w:id="0" w:name="_heading=h.gjdgxs" w:colFirst="0" w:colLast="0"/>
      <w:bookmarkEnd w:id="0"/>
      <w:r w:rsidRPr="00E43BE0">
        <w:rPr>
          <w:b/>
          <w:sz w:val="28"/>
          <w:szCs w:val="28"/>
        </w:rPr>
        <w:t xml:space="preserve">ДК 021:2015 - 15610000-7 – Продукція </w:t>
      </w:r>
      <w:proofErr w:type="spellStart"/>
      <w:r w:rsidRPr="00E43BE0">
        <w:rPr>
          <w:b/>
          <w:sz w:val="28"/>
          <w:szCs w:val="28"/>
        </w:rPr>
        <w:t>борошномельно</w:t>
      </w:r>
      <w:proofErr w:type="spellEnd"/>
      <w:r w:rsidRPr="00E43BE0">
        <w:rPr>
          <w:b/>
          <w:sz w:val="28"/>
          <w:szCs w:val="28"/>
        </w:rPr>
        <w:t xml:space="preserve"> – круп’яної промисловості (Горох, крупа гречана, крупа пшенична, крупа вівсяна, рис, борошно пшеничне вищого ґатунку)</w:t>
      </w: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5E43AD" w:rsidRPr="001B6EC1" w:rsidRDefault="00E43BE0" w:rsidP="00D60063">
      <w:pPr>
        <w:shd w:val="clear" w:color="auto" w:fill="FFFFFF"/>
        <w:jc w:val="center"/>
        <w:rPr>
          <w:b/>
          <w:color w:val="FF0000"/>
        </w:rPr>
      </w:pPr>
      <w:r>
        <w:rPr>
          <w:b/>
          <w:sz w:val="28"/>
          <w:szCs w:val="28"/>
        </w:rPr>
        <w:t xml:space="preserve">ГОРОХ, КРУПА ГРЕЧАНА, КРУПА ВІВСЯНА, РИС, БОРОШНО ПШЕНИЧНЕ ВИЩОГО ГАТУНКУ </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xml:space="preserve">, Львівська область, м. Стрий, вулиця  </w:t>
            </w:r>
            <w:proofErr w:type="spellStart"/>
            <w:r w:rsidRPr="00B115BF">
              <w:t>Зубенка</w:t>
            </w:r>
            <w:proofErr w:type="spellEnd"/>
            <w:r w:rsidRPr="00B115BF">
              <w:t>,</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B746B4">
              <w:rPr>
                <w:rFonts w:eastAsia="Batang"/>
                <w:lang w:eastAsia="ru-RU"/>
              </w:rPr>
              <w:t>Попович Уляна Степанівна</w:t>
            </w:r>
            <w:r w:rsidRPr="00FC5E29">
              <w:rPr>
                <w:rFonts w:eastAsia="Batang"/>
                <w:lang w:eastAsia="ru-RU"/>
              </w:rPr>
              <w:t>, тел. (0</w:t>
            </w:r>
            <w:r w:rsidR="00B746B4">
              <w:rPr>
                <w:rFonts w:eastAsia="Batang"/>
                <w:lang w:eastAsia="ru-RU"/>
              </w:rPr>
              <w:t>97</w:t>
            </w:r>
            <w:r w:rsidRPr="00FC5E29">
              <w:rPr>
                <w:rFonts w:eastAsia="Batang"/>
                <w:lang w:eastAsia="ru-RU"/>
              </w:rPr>
              <w:t xml:space="preserve">) </w:t>
            </w:r>
            <w:r w:rsidR="00B746B4">
              <w:rPr>
                <w:rFonts w:eastAsia="Batang"/>
                <w:lang w:eastAsia="ru-RU"/>
              </w:rPr>
              <w:t>4722947</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B746B4" w:rsidRPr="001327F5">
                <w:rPr>
                  <w:rStyle w:val="affff0"/>
                  <w:rFonts w:eastAsia="Batang"/>
                  <w:lang w:val="en-US" w:eastAsia="ru-RU"/>
                </w:rPr>
                <w:t>popovych</w:t>
              </w:r>
              <w:r w:rsidR="00B746B4" w:rsidRPr="001327F5">
                <w:rPr>
                  <w:rStyle w:val="affff0"/>
                  <w:rFonts w:eastAsia="Batang"/>
                  <w:lang w:eastAsia="ru-RU"/>
                </w:rPr>
                <w:t>.</w:t>
              </w:r>
              <w:r w:rsidR="00B746B4" w:rsidRPr="001327F5">
                <w:rPr>
                  <w:rStyle w:val="affff0"/>
                  <w:rFonts w:eastAsia="Batang"/>
                  <w:lang w:val="en-US" w:eastAsia="ru-RU"/>
                </w:rPr>
                <w:t>u</w:t>
              </w:r>
              <w:r w:rsidR="00B746B4" w:rsidRPr="001327F5">
                <w:rPr>
                  <w:rStyle w:val="affff0"/>
                  <w:rFonts w:eastAsia="Batang"/>
                  <w:lang w:eastAsia="ru-RU"/>
                </w:rPr>
                <w:t>.</w:t>
              </w:r>
              <w:r w:rsidR="00B746B4" w:rsidRPr="001327F5">
                <w:rPr>
                  <w:rStyle w:val="affff0"/>
                  <w:rFonts w:eastAsia="Batang"/>
                  <w:lang w:val="en-US" w:eastAsia="ru-RU"/>
                </w:rPr>
                <w:t>s</w:t>
              </w:r>
              <w:r w:rsidR="00B746B4" w:rsidRPr="001327F5">
                <w:rPr>
                  <w:rStyle w:val="affff0"/>
                  <w:rFonts w:eastAsia="Batang"/>
                  <w:lang w:eastAsia="ru-RU"/>
                </w:rPr>
                <w:t>.@</w:t>
              </w:r>
              <w:r w:rsidR="00B746B4" w:rsidRPr="001327F5">
                <w:rPr>
                  <w:rStyle w:val="affff0"/>
                  <w:rFonts w:eastAsia="Batang"/>
                  <w:lang w:val="en-US" w:eastAsia="ru-RU"/>
                </w:rPr>
                <w:t>swrz</w:t>
              </w:r>
              <w:r w:rsidR="00B746B4" w:rsidRPr="001327F5">
                <w:rPr>
                  <w:rStyle w:val="affff0"/>
                  <w:rFonts w:eastAsia="Batang"/>
                  <w:lang w:eastAsia="ru-RU"/>
                </w:rPr>
                <w:t>.</w:t>
              </w:r>
              <w:r w:rsidR="00B746B4" w:rsidRPr="001327F5">
                <w:rPr>
                  <w:rStyle w:val="affff0"/>
                  <w:rFonts w:eastAsia="Batang"/>
                  <w:lang w:val="en-US" w:eastAsia="ru-RU"/>
                </w:rPr>
                <w:t>com</w:t>
              </w:r>
              <w:r w:rsidR="00B746B4" w:rsidRPr="001327F5">
                <w:rPr>
                  <w:rStyle w:val="affff0"/>
                  <w:rFonts w:eastAsia="Batang"/>
                  <w:lang w:eastAsia="ru-RU"/>
                </w:rPr>
                <w:t>.</w:t>
              </w:r>
              <w:r w:rsidR="00B746B4" w:rsidRPr="001327F5">
                <w:rPr>
                  <w:rStyle w:val="affff0"/>
                  <w:rFonts w:eastAsia="Batang"/>
                  <w:lang w:val="en-US" w:eastAsia="ru-RU"/>
                </w:rPr>
                <w:t>ua</w:t>
              </w:r>
            </w:hyperlink>
            <w:r w:rsidR="00B746B4">
              <w:rPr>
                <w:rFonts w:eastAsia="Batang"/>
                <w:lang w:eastAsia="ru-RU"/>
              </w:rPr>
              <w:t xml:space="preserve"> </w:t>
            </w:r>
          </w:p>
          <w:p w:rsidR="005E43AD" w:rsidRPr="008F234D" w:rsidRDefault="005E43AD" w:rsidP="000B2D29">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0B2D29" w:rsidRPr="004D1E82">
              <w:rPr>
                <w:rFonts w:eastAsia="Batang"/>
                <w:bCs/>
                <w:color w:val="000000"/>
                <w:lang w:eastAsia="ru-RU"/>
              </w:rPr>
              <w:t xml:space="preserve">Економіст ВМТП: </w:t>
            </w:r>
            <w:r w:rsidR="000B2D29">
              <w:rPr>
                <w:rFonts w:eastAsia="Batang"/>
                <w:bCs/>
                <w:color w:val="000000"/>
                <w:lang w:eastAsia="ru-RU"/>
              </w:rPr>
              <w:t>Борис Ярослава Михайлівна, тел. (095) 6472329</w:t>
            </w:r>
            <w:r w:rsidR="000B2D29" w:rsidRPr="00856F6F">
              <w:rPr>
                <w:rFonts w:eastAsia="Batang"/>
                <w:bCs/>
                <w:color w:val="000000"/>
                <w:lang w:eastAsia="ru-RU"/>
              </w:rPr>
              <w:t>;</w:t>
            </w:r>
            <w:r w:rsidR="000B2D29">
              <w:rPr>
                <w:rFonts w:eastAsia="Batang"/>
                <w:color w:val="000000"/>
                <w:lang w:eastAsia="ru-RU"/>
              </w:rPr>
              <w:t xml:space="preserve"> </w:t>
            </w:r>
            <w:r w:rsidR="000B2D29" w:rsidRPr="00510AA7">
              <w:rPr>
                <w:rFonts w:eastAsia="Batang"/>
                <w:bCs/>
                <w:color w:val="000000"/>
                <w:lang w:eastAsia="ru-RU"/>
              </w:rPr>
              <w:t>e-</w:t>
            </w:r>
            <w:proofErr w:type="spellStart"/>
            <w:r w:rsidR="000B2D29" w:rsidRPr="00510AA7">
              <w:rPr>
                <w:rFonts w:eastAsia="Batang"/>
                <w:bCs/>
                <w:color w:val="000000"/>
                <w:lang w:eastAsia="ru-RU"/>
              </w:rPr>
              <w:t>mail</w:t>
            </w:r>
            <w:proofErr w:type="spellEnd"/>
            <w:r w:rsidR="000B2D29" w:rsidRPr="00510AA7">
              <w:rPr>
                <w:rFonts w:eastAsia="Batang"/>
                <w:bCs/>
                <w:color w:val="000000"/>
                <w:lang w:eastAsia="ru-RU"/>
              </w:rPr>
              <w:t xml:space="preserve">: </w:t>
            </w:r>
            <w:hyperlink r:id="rId12" w:history="1">
              <w:r w:rsidR="000B2D29" w:rsidRPr="00DA3AE5">
                <w:rPr>
                  <w:rStyle w:val="affff0"/>
                  <w:rFonts w:eastAsia="Batang"/>
                  <w:bCs/>
                  <w:lang w:val="en-US" w:eastAsia="ru-RU"/>
                </w:rPr>
                <w:t>borys</w:t>
              </w:r>
              <w:r w:rsidR="000B2D29" w:rsidRPr="00DA3AE5">
                <w:rPr>
                  <w:rStyle w:val="affff0"/>
                  <w:rFonts w:eastAsia="Batang"/>
                  <w:bCs/>
                  <w:lang w:val="ru-RU" w:eastAsia="ru-RU"/>
                </w:rPr>
                <w:t>.</w:t>
              </w:r>
              <w:r w:rsidR="000B2D29" w:rsidRPr="00DA3AE5">
                <w:rPr>
                  <w:rStyle w:val="affff0"/>
                  <w:rFonts w:eastAsia="Batang"/>
                  <w:bCs/>
                  <w:lang w:val="en-US" w:eastAsia="ru-RU"/>
                </w:rPr>
                <w:t>ya</w:t>
              </w:r>
              <w:r w:rsidR="000B2D29" w:rsidRPr="002326E8">
                <w:rPr>
                  <w:rStyle w:val="affff0"/>
                  <w:rFonts w:eastAsia="Batang"/>
                  <w:bCs/>
                  <w:lang w:val="ru-RU" w:eastAsia="ru-RU"/>
                </w:rPr>
                <w:t>.</w:t>
              </w:r>
              <w:r w:rsidR="000B2D29" w:rsidRPr="00DA3AE5">
                <w:rPr>
                  <w:rStyle w:val="affff0"/>
                  <w:rFonts w:eastAsia="Batang"/>
                  <w:bCs/>
                  <w:lang w:val="en-US" w:eastAsia="ru-RU"/>
                </w:rPr>
                <w:t>m</w:t>
              </w:r>
              <w:r w:rsidR="000B2D29" w:rsidRPr="00DA3AE5">
                <w:rPr>
                  <w:rStyle w:val="affff0"/>
                  <w:rFonts w:eastAsia="Batang"/>
                  <w:bCs/>
                  <w:lang w:eastAsia="ru-RU"/>
                </w:rPr>
                <w:t>@</w:t>
              </w:r>
              <w:r w:rsidR="000B2D29" w:rsidRPr="00DA3AE5">
                <w:rPr>
                  <w:rStyle w:val="affff0"/>
                  <w:rFonts w:eastAsia="Batang"/>
                  <w:bCs/>
                  <w:lang w:val="en-US" w:eastAsia="ru-RU"/>
                </w:rPr>
                <w:t>swrz</w:t>
              </w:r>
              <w:r w:rsidR="000B2D29" w:rsidRPr="00DA3AE5">
                <w:rPr>
                  <w:rStyle w:val="affff0"/>
                  <w:rFonts w:eastAsia="Batang"/>
                  <w:bCs/>
                  <w:lang w:eastAsia="ru-RU"/>
                </w:rPr>
                <w:t>.</w:t>
              </w:r>
              <w:r w:rsidR="000B2D29" w:rsidRPr="00DA3AE5">
                <w:rPr>
                  <w:rStyle w:val="affff0"/>
                  <w:rFonts w:eastAsia="Batang"/>
                  <w:bCs/>
                  <w:lang w:val="en-US" w:eastAsia="ru-RU"/>
                </w:rPr>
                <w:t>com</w:t>
              </w:r>
              <w:r w:rsidR="000B2D29" w:rsidRPr="00DA3AE5">
                <w:rPr>
                  <w:rStyle w:val="affff0"/>
                  <w:rFonts w:eastAsia="Batang"/>
                  <w:bCs/>
                  <w:lang w:eastAsia="ru-RU"/>
                </w:rPr>
                <w:t>.</w:t>
              </w:r>
              <w:proofErr w:type="spellStart"/>
              <w:r w:rsidR="000B2D29" w:rsidRPr="00DA3AE5">
                <w:rPr>
                  <w:rStyle w:val="affff0"/>
                  <w:rFonts w:eastAsia="Batang"/>
                  <w:bCs/>
                  <w:lang w:val="en-US" w:eastAsia="ru-RU"/>
                </w:rPr>
                <w:t>ua</w:t>
              </w:r>
              <w:proofErr w:type="spellEnd"/>
            </w:hyperlink>
            <w:r w:rsidR="000B2D29" w:rsidRPr="008F234D">
              <w:rPr>
                <w:rFonts w:eastAsia="Batang"/>
                <w:bCs/>
                <w:color w:val="000000"/>
                <w:lang w:eastAsia="ru-RU"/>
              </w:rPr>
              <w:t xml:space="preserve">  </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605010" w:rsidRDefault="000B2D29" w:rsidP="004F52FB">
            <w:pPr>
              <w:shd w:val="clear" w:color="auto" w:fill="FFFFFF"/>
              <w:jc w:val="both"/>
              <w:rPr>
                <w:b/>
              </w:rPr>
            </w:pPr>
            <w:r w:rsidRPr="000B2D29">
              <w:rPr>
                <w:b/>
              </w:rPr>
              <w:t xml:space="preserve">ДК 021:2015 - 15610000-7 – Продукція </w:t>
            </w:r>
            <w:proofErr w:type="spellStart"/>
            <w:r w:rsidRPr="000B2D29">
              <w:rPr>
                <w:b/>
              </w:rPr>
              <w:t>борошномельно</w:t>
            </w:r>
            <w:proofErr w:type="spellEnd"/>
            <w:r w:rsidRPr="000B2D29">
              <w:rPr>
                <w:b/>
              </w:rPr>
              <w:t xml:space="preserve"> – круп’яної промисловості (Горох, крупа гречана, крупа пшенична, крупа вівсяна, рис, борошно пшеничне вищого ґатунку)</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r>
              <w:lastRenderedPageBreak/>
              <w:t>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color w:val="000000"/>
              </w:rPr>
              <w:t>закуповуються</w:t>
            </w:r>
            <w:proofErr w:type="spellEnd"/>
            <w:r w:rsidRPr="00043F7F">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562B">
              <w:rPr>
                <w:color w:val="000000"/>
              </w:rPr>
              <w:t>інтернет</w:t>
            </w:r>
            <w:proofErr w:type="spellEnd"/>
            <w:r w:rsidRPr="000E562B">
              <w:rPr>
                <w:color w:val="000000"/>
              </w:rPr>
              <w:t>",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w:t>
            </w:r>
            <w:proofErr w:type="spellStart"/>
            <w:r w:rsidRPr="002E71DA">
              <w:rPr>
                <w:b/>
                <w:color w:val="FF0000"/>
              </w:rPr>
              <w:t>автентифікацію</w:t>
            </w:r>
            <w:proofErr w:type="spellEnd"/>
            <w:r w:rsidRPr="002E71DA">
              <w:rPr>
                <w:b/>
                <w:color w:val="FF0000"/>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w:t>
            </w:r>
            <w:proofErr w:type="spellStart"/>
            <w:r w:rsidRPr="002E71DA">
              <w:rPr>
                <w:b/>
                <w:color w:val="FF0000"/>
              </w:rPr>
              <w:t>автентифікації</w:t>
            </w:r>
            <w:proofErr w:type="spellEnd"/>
            <w:r w:rsidRPr="002E71DA">
              <w:rPr>
                <w:b/>
                <w:color w:val="FF0000"/>
              </w:rPr>
              <w:t xml:space="preserve">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закупівель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w:t>
            </w:r>
            <w:proofErr w:type="spellStart"/>
            <w:r>
              <w:rPr>
                <w:b/>
              </w:rPr>
              <w:t>пропозиції</w:t>
            </w:r>
            <w:proofErr w:type="spellEnd"/>
            <w:r>
              <w:rPr>
                <w:b/>
              </w:rPr>
              <w:t>»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D334A7">
              <w:t>газу</w:t>
            </w:r>
            <w:proofErr w:type="spellEnd"/>
            <w:r w:rsidRPr="00D334A7">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4" w:anchor="n1253" w:tgtFrame="_blank" w:history="1">
              <w:r w:rsidRPr="00D334A7">
                <w:rPr>
                  <w:rStyle w:val="affff0"/>
                  <w:color w:val="auto"/>
                </w:rPr>
                <w:t>пунктів 1</w:t>
              </w:r>
            </w:hyperlink>
            <w:r w:rsidRPr="00D334A7">
              <w:t> і </w:t>
            </w:r>
            <w:hyperlink r:id="rId15"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закупівель,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7"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8"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9"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20"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6F344F">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6F344F">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0B2D29" w:rsidP="0042197F">
            <w:pPr>
              <w:widowControl w:val="0"/>
              <w:shd w:val="clear" w:color="auto" w:fill="FFFFFF"/>
              <w:jc w:val="both"/>
              <w:rPr>
                <w:b/>
              </w:rPr>
            </w:pPr>
            <w:r>
              <w:rPr>
                <w:rFonts w:eastAsia="Batang"/>
                <w:b/>
                <w:bCs/>
                <w:color w:val="000000"/>
                <w:lang w:val="ru-RU" w:eastAsia="ru-RU"/>
              </w:rPr>
              <w:t>07</w:t>
            </w:r>
            <w:r>
              <w:rPr>
                <w:rFonts w:eastAsia="Batang"/>
                <w:b/>
                <w:bCs/>
                <w:color w:val="000000"/>
                <w:lang w:eastAsia="ru-RU"/>
              </w:rPr>
              <w:t>.04</w:t>
            </w:r>
            <w:r w:rsidR="00B4195A" w:rsidRPr="006F344F">
              <w:rPr>
                <w:rFonts w:eastAsia="Batang"/>
                <w:b/>
                <w:bCs/>
                <w:color w:val="000000"/>
                <w:lang w:eastAsia="ru-RU"/>
              </w:rPr>
              <w:t>.</w:t>
            </w:r>
            <w:r w:rsidR="00B4195A" w:rsidRPr="006F344F">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4"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5"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proofErr w:type="spellStart"/>
            <w:r>
              <w:t>-</w:t>
            </w:r>
            <w:r w:rsidRPr="00E06A14">
              <w:t>громадян</w:t>
            </w:r>
            <w:proofErr w:type="spellEnd"/>
            <w:r w:rsidRPr="00E06A14">
              <w:t xml:space="preserve">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proofErr w:type="spellStart"/>
            <w:r>
              <w:t>-</w:t>
            </w:r>
            <w:r w:rsidRPr="00E06A14">
              <w:t>юридичних</w:t>
            </w:r>
            <w:proofErr w:type="spellEnd"/>
            <w:r w:rsidRPr="00E06A14">
              <w:t xml:space="preserve">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"n318"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6"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7"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8"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9"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30"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"https://zakon.rada.gov.ua/laws/show/922-19" \l "n1762" \t "_blank"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0F37FA">
              <w:rPr>
                <w:sz w:val="22"/>
                <w:szCs w:val="22"/>
                <w:lang w:val="ru-RU" w:eastAsia="en-US"/>
              </w:rPr>
              <w:t> </w:t>
            </w:r>
            <w:hyperlink r:id="rId31"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автоматично відміняються електронною системою закупівель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w:t>
            </w:r>
            <w:proofErr w:type="spellStart"/>
            <w:r w:rsidRPr="00992D95">
              <w:rPr>
                <w:b/>
                <w:bCs/>
                <w:sz w:val="18"/>
                <w:szCs w:val="18"/>
              </w:rPr>
              <w:t>п</w:t>
            </w:r>
            <w:proofErr w:type="spellEnd"/>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w:t>
      </w:r>
      <w:r w:rsidR="00262D3D" w:rsidRPr="00C02C0D">
        <w:rPr>
          <w:shd w:val="clear" w:color="auto" w:fill="FFFFFF"/>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DB6F18">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DB6F18" w:rsidRPr="00DB6F18">
              <w:rPr>
                <w:b/>
              </w:rPr>
              <w:t xml:space="preserve">ДК 021:2015 - 15610000-7 – Продукція </w:t>
            </w:r>
            <w:proofErr w:type="spellStart"/>
            <w:r w:rsidR="00DB6F18" w:rsidRPr="00DB6F18">
              <w:rPr>
                <w:b/>
              </w:rPr>
              <w:t>борошномельно</w:t>
            </w:r>
            <w:proofErr w:type="spellEnd"/>
            <w:r w:rsidR="00DB6F18" w:rsidRPr="00DB6F18">
              <w:rPr>
                <w:b/>
              </w:rPr>
              <w:t xml:space="preserve"> – круп’яної промисловості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2D618D">
        <w:rPr>
          <w:b/>
        </w:rPr>
        <w:t>в, визначених у пункті 44 Постанови</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582D02"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2"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3"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C77CEB"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color w:val="000000"/>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Pr="000C6BB4" w:rsidRDefault="00D630A8">
            <w:pPr>
              <w:pStyle w:val="ac"/>
              <w:spacing w:before="0" w:beforeAutospacing="0" w:after="160" w:afterAutospacing="0"/>
              <w:jc w:val="both"/>
              <w:rPr>
                <w:b/>
              </w:rPr>
            </w:pPr>
            <w:r w:rsidRPr="000C6BB4">
              <w:rPr>
                <w:b/>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Pr>
                <w:color w:val="000000"/>
              </w:rPr>
              <w:lastRenderedPageBreak/>
              <w:t>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A0350B" w:rsidRDefault="00A0350B" w:rsidP="005E43AD">
      <w:pPr>
        <w:shd w:val="clear" w:color="auto" w:fill="FFFFFF"/>
        <w:tabs>
          <w:tab w:val="left" w:pos="180"/>
        </w:tabs>
        <w:ind w:firstLine="709"/>
        <w:jc w:val="right"/>
        <w:rPr>
          <w:b/>
        </w:rPr>
      </w:pPr>
    </w:p>
    <w:p w:rsidR="00A0350B" w:rsidRDefault="00A0350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D07BCF" w:rsidRDefault="00D07BCF" w:rsidP="00D07BCF">
      <w:pPr>
        <w:shd w:val="clear" w:color="auto" w:fill="FFFFFF"/>
        <w:jc w:val="center"/>
        <w:rPr>
          <w:b/>
        </w:rPr>
      </w:pPr>
    </w:p>
    <w:p w:rsidR="00D07BCF" w:rsidRDefault="00D07BCF" w:rsidP="00D07BCF">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D07BCF" w:rsidRPr="006F68F3" w:rsidRDefault="00D07BCF" w:rsidP="00D07BCF">
      <w:pPr>
        <w:shd w:val="clear" w:color="auto" w:fill="FFFFFF"/>
        <w:rPr>
          <w:b/>
        </w:rPr>
      </w:pPr>
    </w:p>
    <w:tbl>
      <w:tblPr>
        <w:tblStyle w:val="affff"/>
        <w:tblW w:w="0" w:type="auto"/>
        <w:tblInd w:w="250" w:type="dxa"/>
        <w:tblLayout w:type="fixed"/>
        <w:tblLook w:val="04A0" w:firstRow="1" w:lastRow="0" w:firstColumn="1" w:lastColumn="0" w:noHBand="0" w:noVBand="1"/>
      </w:tblPr>
      <w:tblGrid>
        <w:gridCol w:w="425"/>
        <w:gridCol w:w="2347"/>
        <w:gridCol w:w="851"/>
        <w:gridCol w:w="850"/>
        <w:gridCol w:w="3544"/>
        <w:gridCol w:w="2201"/>
      </w:tblGrid>
      <w:tr w:rsidR="00081562" w:rsidRPr="00E16AD7" w:rsidTr="00081562">
        <w:trPr>
          <w:trHeight w:val="281"/>
        </w:trPr>
        <w:tc>
          <w:tcPr>
            <w:tcW w:w="425" w:type="dxa"/>
            <w:vMerge w:val="restart"/>
          </w:tcPr>
          <w:p w:rsidR="00081562" w:rsidRPr="000B5EF1" w:rsidRDefault="00081562" w:rsidP="009E3310">
            <w:pPr>
              <w:jc w:val="center"/>
              <w:rPr>
                <w:b/>
                <w:sz w:val="22"/>
                <w:szCs w:val="22"/>
              </w:rPr>
            </w:pPr>
            <w:r w:rsidRPr="000B5EF1">
              <w:rPr>
                <w:b/>
                <w:sz w:val="22"/>
                <w:szCs w:val="22"/>
              </w:rPr>
              <w:t>№</w:t>
            </w:r>
          </w:p>
          <w:p w:rsidR="00081562" w:rsidRPr="000B5EF1" w:rsidRDefault="00081562" w:rsidP="009E3310">
            <w:pPr>
              <w:jc w:val="center"/>
              <w:rPr>
                <w:b/>
                <w:sz w:val="22"/>
                <w:szCs w:val="22"/>
              </w:rPr>
            </w:pPr>
            <w:r w:rsidRPr="000B5EF1">
              <w:rPr>
                <w:b/>
                <w:sz w:val="22"/>
                <w:szCs w:val="22"/>
              </w:rPr>
              <w:t>з/п</w:t>
            </w:r>
          </w:p>
        </w:tc>
        <w:tc>
          <w:tcPr>
            <w:tcW w:w="2347" w:type="dxa"/>
            <w:vMerge w:val="restart"/>
          </w:tcPr>
          <w:p w:rsidR="00081562" w:rsidRPr="000B5EF1" w:rsidRDefault="00081562" w:rsidP="009E3310">
            <w:pPr>
              <w:jc w:val="center"/>
              <w:rPr>
                <w:b/>
                <w:sz w:val="22"/>
                <w:szCs w:val="22"/>
              </w:rPr>
            </w:pPr>
            <w:r w:rsidRPr="000B5EF1">
              <w:rPr>
                <w:b/>
                <w:sz w:val="22"/>
                <w:szCs w:val="22"/>
              </w:rPr>
              <w:t>Найменування товару (робіт, послуг)*</w:t>
            </w:r>
          </w:p>
        </w:tc>
        <w:tc>
          <w:tcPr>
            <w:tcW w:w="851" w:type="dxa"/>
            <w:vMerge w:val="restart"/>
          </w:tcPr>
          <w:p w:rsidR="00081562" w:rsidRPr="000B5EF1" w:rsidRDefault="00081562" w:rsidP="009E3310">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081562" w:rsidRPr="000B5EF1" w:rsidRDefault="00081562" w:rsidP="009E3310">
            <w:pPr>
              <w:jc w:val="center"/>
              <w:rPr>
                <w:b/>
                <w:sz w:val="22"/>
                <w:szCs w:val="22"/>
              </w:rPr>
            </w:pPr>
            <w:proofErr w:type="spellStart"/>
            <w:r w:rsidRPr="000B5EF1">
              <w:rPr>
                <w:b/>
                <w:sz w:val="22"/>
                <w:szCs w:val="22"/>
              </w:rPr>
              <w:t>К-сть</w:t>
            </w:r>
            <w:proofErr w:type="spellEnd"/>
          </w:p>
        </w:tc>
        <w:tc>
          <w:tcPr>
            <w:tcW w:w="3544" w:type="dxa"/>
            <w:vMerge w:val="restart"/>
          </w:tcPr>
          <w:p w:rsidR="00081562" w:rsidRPr="000B5EF1" w:rsidRDefault="00081562" w:rsidP="009E3310">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081562" w:rsidRPr="000B5EF1" w:rsidRDefault="00081562" w:rsidP="009E3310">
            <w:pPr>
              <w:jc w:val="center"/>
              <w:rPr>
                <w:b/>
                <w:sz w:val="22"/>
                <w:szCs w:val="22"/>
              </w:rPr>
            </w:pPr>
            <w:r w:rsidRPr="000B5EF1">
              <w:rPr>
                <w:b/>
                <w:sz w:val="22"/>
                <w:szCs w:val="22"/>
              </w:rPr>
              <w:t>Позначення НТД, якій відповідає продукція (за інструкції)</w:t>
            </w:r>
          </w:p>
        </w:tc>
      </w:tr>
      <w:tr w:rsidR="00081562" w:rsidRPr="00E16AD7" w:rsidTr="00081562">
        <w:trPr>
          <w:trHeight w:val="253"/>
        </w:trPr>
        <w:tc>
          <w:tcPr>
            <w:tcW w:w="425" w:type="dxa"/>
            <w:vMerge/>
          </w:tcPr>
          <w:p w:rsidR="00081562" w:rsidRPr="00E16AD7" w:rsidRDefault="00081562" w:rsidP="009E3310">
            <w:pPr>
              <w:jc w:val="center"/>
              <w:rPr>
                <w:sz w:val="22"/>
                <w:szCs w:val="22"/>
              </w:rPr>
            </w:pPr>
          </w:p>
        </w:tc>
        <w:tc>
          <w:tcPr>
            <w:tcW w:w="2347" w:type="dxa"/>
            <w:vMerge/>
          </w:tcPr>
          <w:p w:rsidR="00081562" w:rsidRPr="00E16AD7" w:rsidRDefault="00081562" w:rsidP="009E3310">
            <w:pPr>
              <w:jc w:val="center"/>
              <w:rPr>
                <w:sz w:val="22"/>
                <w:szCs w:val="22"/>
              </w:rPr>
            </w:pPr>
          </w:p>
        </w:tc>
        <w:tc>
          <w:tcPr>
            <w:tcW w:w="851" w:type="dxa"/>
            <w:vMerge/>
          </w:tcPr>
          <w:p w:rsidR="00081562" w:rsidRPr="00E16AD7" w:rsidRDefault="00081562" w:rsidP="009E3310">
            <w:pPr>
              <w:jc w:val="center"/>
              <w:rPr>
                <w:sz w:val="22"/>
                <w:szCs w:val="22"/>
              </w:rPr>
            </w:pPr>
          </w:p>
        </w:tc>
        <w:tc>
          <w:tcPr>
            <w:tcW w:w="850" w:type="dxa"/>
            <w:vMerge/>
          </w:tcPr>
          <w:p w:rsidR="00081562" w:rsidRPr="00E16AD7" w:rsidRDefault="00081562" w:rsidP="009E3310">
            <w:pPr>
              <w:jc w:val="center"/>
              <w:rPr>
                <w:sz w:val="22"/>
                <w:szCs w:val="22"/>
              </w:rPr>
            </w:pPr>
          </w:p>
        </w:tc>
        <w:tc>
          <w:tcPr>
            <w:tcW w:w="3544" w:type="dxa"/>
            <w:vMerge/>
          </w:tcPr>
          <w:p w:rsidR="00081562" w:rsidRPr="00E16AD7" w:rsidRDefault="00081562" w:rsidP="009E3310">
            <w:pPr>
              <w:jc w:val="center"/>
              <w:rPr>
                <w:sz w:val="22"/>
                <w:szCs w:val="22"/>
              </w:rPr>
            </w:pPr>
          </w:p>
        </w:tc>
        <w:tc>
          <w:tcPr>
            <w:tcW w:w="2201" w:type="dxa"/>
            <w:vMerge/>
          </w:tcPr>
          <w:p w:rsidR="00081562" w:rsidRPr="00E16AD7" w:rsidRDefault="00081562" w:rsidP="009E3310">
            <w:pPr>
              <w:jc w:val="center"/>
              <w:rPr>
                <w:sz w:val="22"/>
                <w:szCs w:val="22"/>
                <w:highlight w:val="yellow"/>
              </w:rPr>
            </w:pPr>
          </w:p>
        </w:tc>
      </w:tr>
      <w:tr w:rsidR="008248AF" w:rsidRPr="00E16AD7" w:rsidTr="00081562">
        <w:trPr>
          <w:trHeight w:val="253"/>
        </w:trPr>
        <w:tc>
          <w:tcPr>
            <w:tcW w:w="425" w:type="dxa"/>
          </w:tcPr>
          <w:p w:rsidR="008248AF" w:rsidRPr="00E16AD7" w:rsidRDefault="008248AF" w:rsidP="009E3310">
            <w:pPr>
              <w:jc w:val="center"/>
              <w:rPr>
                <w:sz w:val="22"/>
                <w:szCs w:val="22"/>
              </w:rPr>
            </w:pPr>
            <w:r>
              <w:rPr>
                <w:sz w:val="22"/>
                <w:szCs w:val="22"/>
              </w:rPr>
              <w:t>1</w:t>
            </w:r>
          </w:p>
        </w:tc>
        <w:tc>
          <w:tcPr>
            <w:tcW w:w="2347" w:type="dxa"/>
          </w:tcPr>
          <w:p w:rsidR="008248AF" w:rsidRPr="00E16AD7" w:rsidRDefault="001223CA" w:rsidP="009E3310">
            <w:pPr>
              <w:jc w:val="center"/>
              <w:rPr>
                <w:sz w:val="22"/>
                <w:szCs w:val="22"/>
              </w:rPr>
            </w:pPr>
            <w:r>
              <w:rPr>
                <w:sz w:val="22"/>
                <w:szCs w:val="22"/>
              </w:rPr>
              <w:t>Г</w:t>
            </w:r>
            <w:r w:rsidR="00E66724">
              <w:rPr>
                <w:sz w:val="22"/>
                <w:szCs w:val="22"/>
              </w:rPr>
              <w:t>орох</w:t>
            </w:r>
            <w:r>
              <w:rPr>
                <w:sz w:val="22"/>
                <w:szCs w:val="22"/>
              </w:rPr>
              <w:t xml:space="preserve"> </w:t>
            </w:r>
          </w:p>
        </w:tc>
        <w:tc>
          <w:tcPr>
            <w:tcW w:w="851" w:type="dxa"/>
          </w:tcPr>
          <w:p w:rsidR="008248AF" w:rsidRPr="00E16AD7" w:rsidRDefault="00E66724" w:rsidP="009E3310">
            <w:pPr>
              <w:jc w:val="center"/>
              <w:rPr>
                <w:sz w:val="22"/>
                <w:szCs w:val="22"/>
              </w:rPr>
            </w:pPr>
            <w:r>
              <w:rPr>
                <w:sz w:val="22"/>
                <w:szCs w:val="22"/>
              </w:rPr>
              <w:t>400</w:t>
            </w:r>
          </w:p>
        </w:tc>
        <w:tc>
          <w:tcPr>
            <w:tcW w:w="850" w:type="dxa"/>
          </w:tcPr>
          <w:p w:rsidR="008248AF" w:rsidRPr="00E16AD7" w:rsidRDefault="00E66724" w:rsidP="009E3310">
            <w:pPr>
              <w:jc w:val="center"/>
              <w:rPr>
                <w:sz w:val="22"/>
                <w:szCs w:val="22"/>
              </w:rPr>
            </w:pPr>
            <w:r>
              <w:rPr>
                <w:sz w:val="22"/>
                <w:szCs w:val="22"/>
              </w:rPr>
              <w:t>кг</w:t>
            </w:r>
          </w:p>
        </w:tc>
        <w:tc>
          <w:tcPr>
            <w:tcW w:w="3544" w:type="dxa"/>
          </w:tcPr>
          <w:p w:rsidR="008248AF" w:rsidRPr="00E66724" w:rsidRDefault="001223CA" w:rsidP="00E66724">
            <w:pPr>
              <w:spacing w:before="40"/>
              <w:jc w:val="both"/>
              <w:rPr>
                <w:rFonts w:eastAsia="Batang"/>
                <w:b/>
                <w:lang w:eastAsia="ru-RU"/>
              </w:rPr>
            </w:pPr>
            <w:r>
              <w:rPr>
                <w:rFonts w:eastAsia="Batang"/>
                <w:lang w:eastAsia="ru-RU"/>
              </w:rPr>
              <w:t xml:space="preserve">Розфасовка </w:t>
            </w:r>
            <w:r w:rsidR="00D67C83">
              <w:rPr>
                <w:rFonts w:eastAsia="Batang"/>
                <w:lang w:eastAsia="ru-RU"/>
              </w:rPr>
              <w:t xml:space="preserve">поліетиленовий пакет </w:t>
            </w:r>
            <w:bookmarkStart w:id="46" w:name="_GoBack"/>
            <w:bookmarkEnd w:id="46"/>
            <w:r>
              <w:rPr>
                <w:rFonts w:eastAsia="Batang"/>
                <w:lang w:eastAsia="ru-RU"/>
              </w:rPr>
              <w:t>по 1 кг</w:t>
            </w:r>
            <w:r w:rsidR="00E66724">
              <w:rPr>
                <w:rFonts w:eastAsia="Batang"/>
                <w:lang w:eastAsia="ru-RU"/>
              </w:rPr>
              <w:t>.</w:t>
            </w:r>
          </w:p>
        </w:tc>
        <w:tc>
          <w:tcPr>
            <w:tcW w:w="2201" w:type="dxa"/>
          </w:tcPr>
          <w:p w:rsidR="008248AF" w:rsidRPr="00E16AD7" w:rsidRDefault="00E66724" w:rsidP="009E3310">
            <w:pPr>
              <w:jc w:val="center"/>
              <w:rPr>
                <w:sz w:val="22"/>
                <w:szCs w:val="22"/>
                <w:highlight w:val="yellow"/>
              </w:rPr>
            </w:pPr>
            <w:r w:rsidRPr="00E66724">
              <w:rPr>
                <w:sz w:val="22"/>
                <w:szCs w:val="22"/>
              </w:rPr>
              <w:t>ТУ У 01.1-30150670-003:2005 або еквівалент</w:t>
            </w:r>
          </w:p>
        </w:tc>
      </w:tr>
      <w:tr w:rsidR="00E66724" w:rsidRPr="00E16AD7" w:rsidTr="00081562">
        <w:trPr>
          <w:trHeight w:val="253"/>
        </w:trPr>
        <w:tc>
          <w:tcPr>
            <w:tcW w:w="425" w:type="dxa"/>
          </w:tcPr>
          <w:p w:rsidR="00E66724" w:rsidRDefault="00E66724" w:rsidP="009E3310">
            <w:pPr>
              <w:jc w:val="center"/>
              <w:rPr>
                <w:sz w:val="22"/>
                <w:szCs w:val="22"/>
              </w:rPr>
            </w:pPr>
            <w:r>
              <w:rPr>
                <w:sz w:val="22"/>
                <w:szCs w:val="22"/>
              </w:rPr>
              <w:t>2</w:t>
            </w:r>
          </w:p>
        </w:tc>
        <w:tc>
          <w:tcPr>
            <w:tcW w:w="2347" w:type="dxa"/>
          </w:tcPr>
          <w:p w:rsidR="00E66724" w:rsidRDefault="00E66724" w:rsidP="009E3310">
            <w:pPr>
              <w:jc w:val="center"/>
              <w:rPr>
                <w:sz w:val="22"/>
                <w:szCs w:val="22"/>
              </w:rPr>
            </w:pPr>
            <w:r>
              <w:rPr>
                <w:sz w:val="22"/>
                <w:szCs w:val="22"/>
              </w:rPr>
              <w:t>Крупа гречана</w:t>
            </w:r>
          </w:p>
        </w:tc>
        <w:tc>
          <w:tcPr>
            <w:tcW w:w="851" w:type="dxa"/>
          </w:tcPr>
          <w:p w:rsidR="00E66724" w:rsidRDefault="00E66724" w:rsidP="009E3310">
            <w:pPr>
              <w:jc w:val="center"/>
              <w:rPr>
                <w:sz w:val="22"/>
                <w:szCs w:val="22"/>
              </w:rPr>
            </w:pPr>
            <w:r>
              <w:rPr>
                <w:sz w:val="22"/>
                <w:szCs w:val="22"/>
              </w:rPr>
              <w:t>200</w:t>
            </w:r>
          </w:p>
        </w:tc>
        <w:tc>
          <w:tcPr>
            <w:tcW w:w="850" w:type="dxa"/>
          </w:tcPr>
          <w:p w:rsidR="00E66724" w:rsidRDefault="00E66724" w:rsidP="009E3310">
            <w:pPr>
              <w:jc w:val="center"/>
              <w:rPr>
                <w:sz w:val="22"/>
                <w:szCs w:val="22"/>
              </w:rPr>
            </w:pPr>
            <w:r>
              <w:rPr>
                <w:sz w:val="22"/>
                <w:szCs w:val="22"/>
              </w:rPr>
              <w:t>кг</w:t>
            </w:r>
          </w:p>
        </w:tc>
        <w:tc>
          <w:tcPr>
            <w:tcW w:w="3544" w:type="dxa"/>
          </w:tcPr>
          <w:p w:rsidR="00E66724" w:rsidRDefault="00E66724" w:rsidP="00E66724">
            <w:pPr>
              <w:jc w:val="both"/>
              <w:rPr>
                <w:rFonts w:eastAsia="Batang"/>
                <w:lang w:eastAsia="ru-RU"/>
              </w:rPr>
            </w:pPr>
            <w:r>
              <w:rPr>
                <w:rFonts w:eastAsia="Batang"/>
                <w:lang w:eastAsia="ru-RU"/>
              </w:rPr>
              <w:t xml:space="preserve">цілі та надколоті ядра, що не проходять через сито з отворами 1,6х2,0 мм. Колір - кремовий з жовтими чи зеленкуватими відтінками, </w:t>
            </w:r>
            <w:proofErr w:type="spellStart"/>
            <w:r>
              <w:rPr>
                <w:rFonts w:eastAsia="Batang"/>
                <w:lang w:eastAsia="ru-RU"/>
              </w:rPr>
              <w:t>швидкорозварювальна</w:t>
            </w:r>
            <w:proofErr w:type="spellEnd"/>
            <w:r>
              <w:rPr>
                <w:rFonts w:eastAsia="Batang"/>
                <w:lang w:eastAsia="ru-RU"/>
              </w:rPr>
              <w:t xml:space="preserve"> – коричневого кольору. Запах властивий гречаній крупі, без гіркоти та інших </w:t>
            </w:r>
            <w:proofErr w:type="spellStart"/>
            <w:r>
              <w:rPr>
                <w:rFonts w:eastAsia="Batang"/>
                <w:lang w:eastAsia="ru-RU"/>
              </w:rPr>
              <w:t>присмаків</w:t>
            </w:r>
            <w:proofErr w:type="spellEnd"/>
            <w:r>
              <w:rPr>
                <w:rFonts w:eastAsia="Batang"/>
                <w:lang w:eastAsia="ru-RU"/>
              </w:rPr>
              <w:t>. Фасування – поліетиленовий пакет по 1 кг.</w:t>
            </w:r>
          </w:p>
        </w:tc>
        <w:tc>
          <w:tcPr>
            <w:tcW w:w="2201" w:type="dxa"/>
          </w:tcPr>
          <w:p w:rsidR="00E66724" w:rsidRPr="00E66724" w:rsidRDefault="00E66724" w:rsidP="009E3310">
            <w:pPr>
              <w:jc w:val="center"/>
              <w:rPr>
                <w:sz w:val="22"/>
                <w:szCs w:val="22"/>
              </w:rPr>
            </w:pPr>
            <w:r>
              <w:rPr>
                <w:sz w:val="22"/>
                <w:szCs w:val="22"/>
              </w:rPr>
              <w:t>ДСТУ 7697-2015, ТУ У 15.6-30150670-001</w:t>
            </w:r>
            <w:r>
              <w:rPr>
                <w:sz w:val="22"/>
                <w:szCs w:val="22"/>
                <w:lang w:val="ru-RU"/>
              </w:rPr>
              <w:t>:</w:t>
            </w:r>
            <w:r>
              <w:rPr>
                <w:sz w:val="22"/>
                <w:szCs w:val="22"/>
              </w:rPr>
              <w:t>2005 або еквівалент</w:t>
            </w:r>
          </w:p>
        </w:tc>
      </w:tr>
      <w:tr w:rsidR="00E66724" w:rsidRPr="00E16AD7" w:rsidTr="00081562">
        <w:trPr>
          <w:trHeight w:val="253"/>
        </w:trPr>
        <w:tc>
          <w:tcPr>
            <w:tcW w:w="425" w:type="dxa"/>
          </w:tcPr>
          <w:p w:rsidR="00E66724" w:rsidRDefault="00E66724" w:rsidP="009E3310">
            <w:pPr>
              <w:jc w:val="center"/>
              <w:rPr>
                <w:sz w:val="22"/>
                <w:szCs w:val="22"/>
              </w:rPr>
            </w:pPr>
            <w:r>
              <w:rPr>
                <w:sz w:val="22"/>
                <w:szCs w:val="22"/>
              </w:rPr>
              <w:t>3</w:t>
            </w:r>
          </w:p>
        </w:tc>
        <w:tc>
          <w:tcPr>
            <w:tcW w:w="2347" w:type="dxa"/>
          </w:tcPr>
          <w:p w:rsidR="00E66724" w:rsidRDefault="00DD3BD1" w:rsidP="009E3310">
            <w:pPr>
              <w:jc w:val="center"/>
              <w:rPr>
                <w:sz w:val="22"/>
                <w:szCs w:val="22"/>
              </w:rPr>
            </w:pPr>
            <w:r>
              <w:rPr>
                <w:sz w:val="22"/>
                <w:szCs w:val="22"/>
              </w:rPr>
              <w:t>Крупа пшенична</w:t>
            </w:r>
          </w:p>
        </w:tc>
        <w:tc>
          <w:tcPr>
            <w:tcW w:w="851" w:type="dxa"/>
          </w:tcPr>
          <w:p w:rsidR="00E66724" w:rsidRDefault="00DD3BD1" w:rsidP="009E3310">
            <w:pPr>
              <w:jc w:val="center"/>
              <w:rPr>
                <w:sz w:val="22"/>
                <w:szCs w:val="22"/>
              </w:rPr>
            </w:pPr>
            <w:r>
              <w:rPr>
                <w:sz w:val="22"/>
                <w:szCs w:val="22"/>
              </w:rPr>
              <w:t>200</w:t>
            </w:r>
          </w:p>
        </w:tc>
        <w:tc>
          <w:tcPr>
            <w:tcW w:w="850" w:type="dxa"/>
          </w:tcPr>
          <w:p w:rsidR="00E66724" w:rsidRDefault="00DD3BD1" w:rsidP="009E3310">
            <w:pPr>
              <w:jc w:val="center"/>
              <w:rPr>
                <w:sz w:val="22"/>
                <w:szCs w:val="22"/>
              </w:rPr>
            </w:pPr>
            <w:r>
              <w:rPr>
                <w:sz w:val="22"/>
                <w:szCs w:val="22"/>
              </w:rPr>
              <w:t>кг</w:t>
            </w:r>
          </w:p>
        </w:tc>
        <w:tc>
          <w:tcPr>
            <w:tcW w:w="3544" w:type="dxa"/>
          </w:tcPr>
          <w:p w:rsidR="00E66724" w:rsidRDefault="00DD3BD1" w:rsidP="00E66724">
            <w:pPr>
              <w:jc w:val="both"/>
              <w:rPr>
                <w:rFonts w:eastAsia="Batang"/>
                <w:lang w:eastAsia="ru-RU"/>
              </w:rPr>
            </w:pPr>
            <w:r>
              <w:rPr>
                <w:rFonts w:eastAsia="Batang"/>
                <w:lang w:eastAsia="ru-RU"/>
              </w:rPr>
              <w:t xml:space="preserve">частини дрібно-меленого зерна пшениці повністю звільнені від зародків і частково від плодових і </w:t>
            </w:r>
            <w:proofErr w:type="spellStart"/>
            <w:r>
              <w:rPr>
                <w:rFonts w:eastAsia="Batang"/>
                <w:lang w:eastAsia="ru-RU"/>
              </w:rPr>
              <w:t>насіневих</w:t>
            </w:r>
            <w:proofErr w:type="spellEnd"/>
            <w:r>
              <w:rPr>
                <w:rFonts w:eastAsia="Batang"/>
                <w:lang w:eastAsia="ru-RU"/>
              </w:rPr>
              <w:t xml:space="preserve"> оболонок. Частини крупи зашліфовані. Колір - жовтий. Запах - властивий пшеничній крупі, без сторонніх </w:t>
            </w:r>
            <w:proofErr w:type="spellStart"/>
            <w:r>
              <w:rPr>
                <w:rFonts w:eastAsia="Batang"/>
                <w:lang w:eastAsia="ru-RU"/>
              </w:rPr>
              <w:t>присмаків</w:t>
            </w:r>
            <w:proofErr w:type="spellEnd"/>
            <w:r>
              <w:rPr>
                <w:rFonts w:eastAsia="Batang"/>
                <w:lang w:eastAsia="ru-RU"/>
              </w:rPr>
              <w:t>, не кислий, не гіркий. Ф</w:t>
            </w:r>
            <w:r w:rsidR="001223CA">
              <w:rPr>
                <w:rFonts w:eastAsia="Batang"/>
                <w:lang w:eastAsia="ru-RU"/>
              </w:rPr>
              <w:t xml:space="preserve">асування – </w:t>
            </w:r>
            <w:r w:rsidR="00D67C83">
              <w:rPr>
                <w:rFonts w:eastAsia="Batang"/>
                <w:lang w:eastAsia="ru-RU"/>
              </w:rPr>
              <w:t>поліетиленовий пакет по</w:t>
            </w:r>
            <w:r w:rsidR="00D67C83">
              <w:rPr>
                <w:rFonts w:eastAsia="Batang"/>
                <w:lang w:eastAsia="ru-RU"/>
              </w:rPr>
              <w:t xml:space="preserve"> </w:t>
            </w:r>
            <w:r w:rsidR="001223CA">
              <w:rPr>
                <w:rFonts w:eastAsia="Batang"/>
                <w:lang w:eastAsia="ru-RU"/>
              </w:rPr>
              <w:t>1</w:t>
            </w:r>
            <w:r>
              <w:rPr>
                <w:rFonts w:eastAsia="Batang"/>
                <w:lang w:eastAsia="ru-RU"/>
              </w:rPr>
              <w:t xml:space="preserve"> кг.</w:t>
            </w:r>
          </w:p>
        </w:tc>
        <w:tc>
          <w:tcPr>
            <w:tcW w:w="2201" w:type="dxa"/>
          </w:tcPr>
          <w:p w:rsidR="00E66724" w:rsidRDefault="00DD3BD1" w:rsidP="009E3310">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DD3BD1" w:rsidRPr="00E16AD7" w:rsidTr="00081562">
        <w:trPr>
          <w:trHeight w:val="253"/>
        </w:trPr>
        <w:tc>
          <w:tcPr>
            <w:tcW w:w="425" w:type="dxa"/>
          </w:tcPr>
          <w:p w:rsidR="00DD3BD1" w:rsidRDefault="00DD3BD1" w:rsidP="009E3310">
            <w:pPr>
              <w:jc w:val="center"/>
              <w:rPr>
                <w:sz w:val="22"/>
                <w:szCs w:val="22"/>
              </w:rPr>
            </w:pPr>
            <w:r>
              <w:rPr>
                <w:sz w:val="22"/>
                <w:szCs w:val="22"/>
              </w:rPr>
              <w:t>4</w:t>
            </w:r>
          </w:p>
        </w:tc>
        <w:tc>
          <w:tcPr>
            <w:tcW w:w="2347" w:type="dxa"/>
          </w:tcPr>
          <w:p w:rsidR="00DD3BD1" w:rsidRDefault="00DD3BD1" w:rsidP="009E3310">
            <w:pPr>
              <w:jc w:val="center"/>
              <w:rPr>
                <w:sz w:val="22"/>
                <w:szCs w:val="22"/>
              </w:rPr>
            </w:pPr>
            <w:r>
              <w:rPr>
                <w:sz w:val="22"/>
                <w:szCs w:val="22"/>
              </w:rPr>
              <w:t>Пшоно шліфоване</w:t>
            </w:r>
          </w:p>
        </w:tc>
        <w:tc>
          <w:tcPr>
            <w:tcW w:w="851" w:type="dxa"/>
          </w:tcPr>
          <w:p w:rsidR="00DD3BD1" w:rsidRDefault="00DD3BD1" w:rsidP="009E3310">
            <w:pPr>
              <w:jc w:val="center"/>
              <w:rPr>
                <w:sz w:val="22"/>
                <w:szCs w:val="22"/>
              </w:rPr>
            </w:pPr>
            <w:r>
              <w:rPr>
                <w:sz w:val="22"/>
                <w:szCs w:val="22"/>
              </w:rPr>
              <w:t>50</w:t>
            </w:r>
          </w:p>
        </w:tc>
        <w:tc>
          <w:tcPr>
            <w:tcW w:w="850" w:type="dxa"/>
          </w:tcPr>
          <w:p w:rsidR="00DD3BD1" w:rsidRDefault="00DD3BD1" w:rsidP="009E3310">
            <w:pPr>
              <w:jc w:val="center"/>
              <w:rPr>
                <w:sz w:val="22"/>
                <w:szCs w:val="22"/>
              </w:rPr>
            </w:pPr>
            <w:r>
              <w:rPr>
                <w:sz w:val="22"/>
                <w:szCs w:val="22"/>
              </w:rPr>
              <w:t>кг</w:t>
            </w:r>
          </w:p>
        </w:tc>
        <w:tc>
          <w:tcPr>
            <w:tcW w:w="3544" w:type="dxa"/>
          </w:tcPr>
          <w:p w:rsidR="00DD3BD1" w:rsidRDefault="00DD3BD1" w:rsidP="00E66724">
            <w:pPr>
              <w:jc w:val="both"/>
              <w:rPr>
                <w:rFonts w:eastAsia="Batang"/>
                <w:lang w:eastAsia="ru-RU"/>
              </w:rPr>
            </w:pPr>
            <w:r>
              <w:rPr>
                <w:rFonts w:eastAsia="Batang"/>
                <w:lang w:eastAsia="ru-RU"/>
              </w:rPr>
              <w:t>розсипчаста маса, характерна для цього виду крупів. Допускають окремі нещільно злежані грудочки. Колір – жовтий різних відтінків. Фасування – поліетиленовий пакет по 1 кг.</w:t>
            </w:r>
          </w:p>
        </w:tc>
        <w:tc>
          <w:tcPr>
            <w:tcW w:w="2201" w:type="dxa"/>
          </w:tcPr>
          <w:p w:rsidR="00DD3BD1" w:rsidRDefault="00DD3BD1" w:rsidP="009E3310">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DD3BD1" w:rsidRPr="00E16AD7" w:rsidTr="00081562">
        <w:trPr>
          <w:trHeight w:val="253"/>
        </w:trPr>
        <w:tc>
          <w:tcPr>
            <w:tcW w:w="425" w:type="dxa"/>
          </w:tcPr>
          <w:p w:rsidR="00DD3BD1" w:rsidRDefault="00DD3BD1" w:rsidP="009E3310">
            <w:pPr>
              <w:jc w:val="center"/>
              <w:rPr>
                <w:sz w:val="22"/>
                <w:szCs w:val="22"/>
              </w:rPr>
            </w:pPr>
            <w:r>
              <w:rPr>
                <w:sz w:val="22"/>
                <w:szCs w:val="22"/>
              </w:rPr>
              <w:t>5</w:t>
            </w:r>
          </w:p>
        </w:tc>
        <w:tc>
          <w:tcPr>
            <w:tcW w:w="2347" w:type="dxa"/>
          </w:tcPr>
          <w:p w:rsidR="00DD3BD1" w:rsidRDefault="00DD3BD1" w:rsidP="009E3310">
            <w:pPr>
              <w:jc w:val="center"/>
              <w:rPr>
                <w:sz w:val="22"/>
                <w:szCs w:val="22"/>
              </w:rPr>
            </w:pPr>
            <w:r>
              <w:rPr>
                <w:sz w:val="22"/>
                <w:szCs w:val="22"/>
              </w:rPr>
              <w:t xml:space="preserve">Борошно пшеничне вищого </w:t>
            </w:r>
            <w:r w:rsidR="00270B24">
              <w:rPr>
                <w:sz w:val="22"/>
                <w:szCs w:val="22"/>
              </w:rPr>
              <w:t>ґатунку</w:t>
            </w:r>
          </w:p>
        </w:tc>
        <w:tc>
          <w:tcPr>
            <w:tcW w:w="851" w:type="dxa"/>
          </w:tcPr>
          <w:p w:rsidR="00DD3BD1" w:rsidRDefault="00DD3BD1" w:rsidP="009E3310">
            <w:pPr>
              <w:jc w:val="center"/>
              <w:rPr>
                <w:sz w:val="22"/>
                <w:szCs w:val="22"/>
              </w:rPr>
            </w:pPr>
            <w:r>
              <w:rPr>
                <w:sz w:val="22"/>
                <w:szCs w:val="22"/>
              </w:rPr>
              <w:t>1000</w:t>
            </w:r>
          </w:p>
        </w:tc>
        <w:tc>
          <w:tcPr>
            <w:tcW w:w="850" w:type="dxa"/>
          </w:tcPr>
          <w:p w:rsidR="00DD3BD1" w:rsidRDefault="00DD3BD1" w:rsidP="009E3310">
            <w:pPr>
              <w:jc w:val="center"/>
              <w:rPr>
                <w:sz w:val="22"/>
                <w:szCs w:val="22"/>
              </w:rPr>
            </w:pPr>
            <w:r>
              <w:rPr>
                <w:sz w:val="22"/>
                <w:szCs w:val="22"/>
              </w:rPr>
              <w:t>кг</w:t>
            </w:r>
          </w:p>
        </w:tc>
        <w:tc>
          <w:tcPr>
            <w:tcW w:w="3544" w:type="dxa"/>
          </w:tcPr>
          <w:p w:rsidR="00DD3BD1" w:rsidRDefault="001223CA" w:rsidP="00BC090D">
            <w:pPr>
              <w:jc w:val="both"/>
              <w:rPr>
                <w:rFonts w:eastAsia="Batang"/>
                <w:lang w:eastAsia="ru-RU"/>
              </w:rPr>
            </w:pPr>
            <w:r>
              <w:rPr>
                <w:sz w:val="22"/>
                <w:szCs w:val="22"/>
              </w:rPr>
              <w:t>Розфасовка по 25</w:t>
            </w:r>
            <w:r w:rsidR="00BC090D" w:rsidRPr="002326E8">
              <w:rPr>
                <w:sz w:val="22"/>
                <w:szCs w:val="22"/>
              </w:rPr>
              <w:t xml:space="preserve"> кг в поліпропіленових білих мішках.</w:t>
            </w:r>
          </w:p>
        </w:tc>
        <w:tc>
          <w:tcPr>
            <w:tcW w:w="2201" w:type="dxa"/>
          </w:tcPr>
          <w:p w:rsidR="00DD3BD1" w:rsidRDefault="00BC090D" w:rsidP="00BC090D">
            <w:pPr>
              <w:jc w:val="center"/>
              <w:rPr>
                <w:sz w:val="22"/>
                <w:szCs w:val="22"/>
              </w:rPr>
            </w:pPr>
            <w:r>
              <w:rPr>
                <w:sz w:val="22"/>
                <w:szCs w:val="22"/>
              </w:rPr>
              <w:t>ДСТУ 46.004-99 або еквівалент</w:t>
            </w:r>
          </w:p>
        </w:tc>
      </w:tr>
      <w:tr w:rsidR="00BC090D" w:rsidRPr="00E16AD7" w:rsidTr="00081562">
        <w:trPr>
          <w:trHeight w:val="253"/>
        </w:trPr>
        <w:tc>
          <w:tcPr>
            <w:tcW w:w="425" w:type="dxa"/>
          </w:tcPr>
          <w:p w:rsidR="00BC090D" w:rsidRDefault="00BC090D" w:rsidP="009E3310">
            <w:pPr>
              <w:jc w:val="center"/>
              <w:rPr>
                <w:sz w:val="22"/>
                <w:szCs w:val="22"/>
              </w:rPr>
            </w:pPr>
            <w:r>
              <w:rPr>
                <w:sz w:val="22"/>
                <w:szCs w:val="22"/>
              </w:rPr>
              <w:t>6</w:t>
            </w:r>
          </w:p>
        </w:tc>
        <w:tc>
          <w:tcPr>
            <w:tcW w:w="2347" w:type="dxa"/>
          </w:tcPr>
          <w:p w:rsidR="00BC090D" w:rsidRDefault="00BC090D" w:rsidP="009E3310">
            <w:pPr>
              <w:jc w:val="center"/>
              <w:rPr>
                <w:sz w:val="22"/>
                <w:szCs w:val="22"/>
              </w:rPr>
            </w:pPr>
            <w:r>
              <w:rPr>
                <w:sz w:val="22"/>
                <w:szCs w:val="22"/>
              </w:rPr>
              <w:t>Крупа вівсяна</w:t>
            </w:r>
          </w:p>
        </w:tc>
        <w:tc>
          <w:tcPr>
            <w:tcW w:w="851" w:type="dxa"/>
          </w:tcPr>
          <w:p w:rsidR="00BC090D" w:rsidRDefault="00BC090D" w:rsidP="009E3310">
            <w:pPr>
              <w:jc w:val="center"/>
              <w:rPr>
                <w:sz w:val="22"/>
                <w:szCs w:val="22"/>
              </w:rPr>
            </w:pPr>
            <w:r>
              <w:rPr>
                <w:sz w:val="22"/>
                <w:szCs w:val="22"/>
              </w:rPr>
              <w:t>50</w:t>
            </w:r>
          </w:p>
        </w:tc>
        <w:tc>
          <w:tcPr>
            <w:tcW w:w="850" w:type="dxa"/>
          </w:tcPr>
          <w:p w:rsidR="00BC090D" w:rsidRDefault="00BC090D" w:rsidP="009E3310">
            <w:pPr>
              <w:jc w:val="center"/>
              <w:rPr>
                <w:sz w:val="22"/>
                <w:szCs w:val="22"/>
              </w:rPr>
            </w:pPr>
            <w:r>
              <w:rPr>
                <w:sz w:val="22"/>
                <w:szCs w:val="22"/>
              </w:rPr>
              <w:t>кг</w:t>
            </w:r>
          </w:p>
        </w:tc>
        <w:tc>
          <w:tcPr>
            <w:tcW w:w="3544" w:type="dxa"/>
          </w:tcPr>
          <w:p w:rsidR="00BC090D" w:rsidRPr="00BC090D" w:rsidRDefault="00BC090D" w:rsidP="00BC090D">
            <w:pPr>
              <w:jc w:val="both"/>
              <w:rPr>
                <w:rFonts w:eastAsia="Batang"/>
                <w:lang w:eastAsia="ru-RU"/>
              </w:rPr>
            </w:pPr>
            <w:r>
              <w:rPr>
                <w:rFonts w:eastAsia="Batang"/>
                <w:lang w:eastAsia="ru-RU"/>
              </w:rPr>
              <w:t>колір сірувато-жовтий різних відтінків, смак і запах характерний даній крупі без наявності стороннього запаху та смаку. Фасування – паперова пачка по 1000 г.</w:t>
            </w:r>
          </w:p>
        </w:tc>
        <w:tc>
          <w:tcPr>
            <w:tcW w:w="2201" w:type="dxa"/>
          </w:tcPr>
          <w:p w:rsidR="00BC090D" w:rsidRDefault="00BC090D" w:rsidP="00BC090D">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BC090D" w:rsidRPr="00E16AD7" w:rsidTr="00081562">
        <w:trPr>
          <w:trHeight w:val="253"/>
        </w:trPr>
        <w:tc>
          <w:tcPr>
            <w:tcW w:w="425" w:type="dxa"/>
          </w:tcPr>
          <w:p w:rsidR="00BC090D" w:rsidRDefault="00BC090D" w:rsidP="009E3310">
            <w:pPr>
              <w:jc w:val="center"/>
              <w:rPr>
                <w:sz w:val="22"/>
                <w:szCs w:val="22"/>
              </w:rPr>
            </w:pPr>
            <w:r>
              <w:rPr>
                <w:sz w:val="22"/>
                <w:szCs w:val="22"/>
              </w:rPr>
              <w:t>7</w:t>
            </w:r>
          </w:p>
        </w:tc>
        <w:tc>
          <w:tcPr>
            <w:tcW w:w="2347" w:type="dxa"/>
          </w:tcPr>
          <w:p w:rsidR="00BC090D" w:rsidRDefault="00BC090D" w:rsidP="009E3310">
            <w:pPr>
              <w:jc w:val="center"/>
              <w:rPr>
                <w:sz w:val="22"/>
                <w:szCs w:val="22"/>
              </w:rPr>
            </w:pPr>
            <w:r>
              <w:rPr>
                <w:sz w:val="22"/>
                <w:szCs w:val="22"/>
              </w:rPr>
              <w:t xml:space="preserve">Рис </w:t>
            </w:r>
            <w:r w:rsidR="00654ADA">
              <w:rPr>
                <w:sz w:val="22"/>
                <w:szCs w:val="22"/>
              </w:rPr>
              <w:t>пропарений</w:t>
            </w:r>
          </w:p>
        </w:tc>
        <w:tc>
          <w:tcPr>
            <w:tcW w:w="851" w:type="dxa"/>
          </w:tcPr>
          <w:p w:rsidR="00BC090D" w:rsidRDefault="00BC090D" w:rsidP="009E3310">
            <w:pPr>
              <w:jc w:val="center"/>
              <w:rPr>
                <w:sz w:val="22"/>
                <w:szCs w:val="22"/>
              </w:rPr>
            </w:pPr>
            <w:r>
              <w:rPr>
                <w:sz w:val="22"/>
                <w:szCs w:val="22"/>
              </w:rPr>
              <w:t>200</w:t>
            </w:r>
          </w:p>
        </w:tc>
        <w:tc>
          <w:tcPr>
            <w:tcW w:w="850" w:type="dxa"/>
          </w:tcPr>
          <w:p w:rsidR="00BC090D" w:rsidRDefault="00BC090D" w:rsidP="009E3310">
            <w:pPr>
              <w:jc w:val="center"/>
              <w:rPr>
                <w:sz w:val="22"/>
                <w:szCs w:val="22"/>
              </w:rPr>
            </w:pPr>
            <w:r>
              <w:rPr>
                <w:sz w:val="22"/>
                <w:szCs w:val="22"/>
              </w:rPr>
              <w:t>кг</w:t>
            </w:r>
          </w:p>
        </w:tc>
        <w:tc>
          <w:tcPr>
            <w:tcW w:w="3544" w:type="dxa"/>
          </w:tcPr>
          <w:p w:rsidR="00BC090D" w:rsidRDefault="00BC090D" w:rsidP="00BC090D">
            <w:pPr>
              <w:jc w:val="both"/>
              <w:rPr>
                <w:rFonts w:eastAsia="Batang"/>
                <w:lang w:eastAsia="ru-RU"/>
              </w:rPr>
            </w:pPr>
            <w:r>
              <w:rPr>
                <w:rFonts w:eastAsia="Batang"/>
                <w:lang w:eastAsia="ru-RU"/>
              </w:rPr>
              <w:t>рис повинен бути непрозорий, мати майже круглі зерна, не липкі, сухі на дотик, не містити сторонні домішки, злипатись при варінні. Фасування – поліетиленовий пакет по 1 кг.</w:t>
            </w:r>
          </w:p>
          <w:p w:rsidR="00BC090D" w:rsidRDefault="00BC090D" w:rsidP="00BC090D">
            <w:pPr>
              <w:jc w:val="both"/>
              <w:rPr>
                <w:rFonts w:eastAsia="Batang"/>
                <w:lang w:eastAsia="ru-RU"/>
              </w:rPr>
            </w:pPr>
          </w:p>
        </w:tc>
        <w:tc>
          <w:tcPr>
            <w:tcW w:w="2201" w:type="dxa"/>
          </w:tcPr>
          <w:p w:rsidR="00BC090D" w:rsidRDefault="00615602" w:rsidP="00BC090D">
            <w:pPr>
              <w:jc w:val="center"/>
              <w:rPr>
                <w:sz w:val="22"/>
                <w:szCs w:val="22"/>
              </w:rPr>
            </w:pPr>
            <w:r>
              <w:rPr>
                <w:sz w:val="22"/>
                <w:szCs w:val="22"/>
              </w:rPr>
              <w:t>ТУ У 15.6-30150670-001</w:t>
            </w:r>
            <w:r>
              <w:rPr>
                <w:sz w:val="22"/>
                <w:szCs w:val="22"/>
                <w:lang w:val="ru-RU"/>
              </w:rPr>
              <w:t>:</w:t>
            </w:r>
            <w:r>
              <w:rPr>
                <w:sz w:val="22"/>
                <w:szCs w:val="22"/>
              </w:rPr>
              <w:t>2005 або еквівалент</w:t>
            </w:r>
          </w:p>
        </w:tc>
      </w:tr>
    </w:tbl>
    <w:p w:rsidR="00D07BCF" w:rsidRDefault="00D07BCF" w:rsidP="00D07BCF">
      <w:pPr>
        <w:shd w:val="clear" w:color="auto" w:fill="FFFFFF"/>
        <w:jc w:val="both"/>
      </w:pPr>
    </w:p>
    <w:p w:rsidR="00D07BCF" w:rsidRPr="006329F4" w:rsidRDefault="00D07BCF" w:rsidP="00D07BCF">
      <w:pPr>
        <w:shd w:val="clear" w:color="auto" w:fill="FFFFFF"/>
        <w:jc w:val="both"/>
      </w:pPr>
      <w:r w:rsidRPr="006329F4">
        <w:lastRenderedPageBreak/>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E66724" w:rsidRDefault="00E66724" w:rsidP="004F28C0">
      <w:pPr>
        <w:ind w:right="20"/>
        <w:contextualSpacing/>
        <w:rPr>
          <w:rFonts w:eastAsia="Calibri"/>
          <w:b/>
          <w:snapToGrid w:val="0"/>
          <w:lang w:eastAsia="en-US"/>
        </w:rPr>
      </w:pPr>
    </w:p>
    <w:p w:rsidR="004F28C0" w:rsidRDefault="004F28C0" w:rsidP="004F28C0">
      <w:pPr>
        <w:jc w:val="both"/>
        <w:rPr>
          <w:rFonts w:eastAsia="Batang"/>
          <w:b/>
          <w:lang w:eastAsia="ru-RU"/>
        </w:rPr>
      </w:pPr>
      <w:r>
        <w:rPr>
          <w:rFonts w:eastAsia="Batang"/>
          <w:b/>
          <w:lang w:eastAsia="ru-RU"/>
        </w:rPr>
        <w:t>Вимоги до круп:</w:t>
      </w:r>
    </w:p>
    <w:p w:rsidR="004F28C0" w:rsidRDefault="004F28C0" w:rsidP="004F28C0">
      <w:pPr>
        <w:jc w:val="both"/>
        <w:rPr>
          <w:rFonts w:eastAsia="Batang"/>
          <w:bCs/>
          <w:lang w:eastAsia="ru-RU"/>
        </w:rPr>
      </w:pPr>
      <w:r>
        <w:rPr>
          <w:rFonts w:eastAsia="Batang"/>
          <w:b/>
          <w:lang w:eastAsia="ru-RU"/>
        </w:rPr>
        <w:t>Крупи</w:t>
      </w:r>
      <w:r>
        <w:rPr>
          <w:rFonts w:eastAsia="Batang"/>
          <w:bCs/>
          <w:lang w:eastAsia="ru-RU"/>
        </w:rPr>
        <w:t xml:space="preserve"> мають бути без сторонніх запахів, без </w:t>
      </w:r>
      <w:proofErr w:type="spellStart"/>
      <w:r>
        <w:rPr>
          <w:rFonts w:eastAsia="Batang"/>
          <w:bCs/>
          <w:lang w:eastAsia="ru-RU"/>
        </w:rPr>
        <w:t>ознаків</w:t>
      </w:r>
      <w:proofErr w:type="spellEnd"/>
      <w:r>
        <w:rPr>
          <w:rFonts w:eastAsia="Batang"/>
          <w:bCs/>
          <w:lang w:eastAsia="ru-RU"/>
        </w:rPr>
        <w:t xml:space="preserve"> пуття, не заражені шкідниками. Повинні бути вищого або першого сорту. </w:t>
      </w:r>
    </w:p>
    <w:p w:rsidR="005E43AD" w:rsidRDefault="004F28C0" w:rsidP="00615602">
      <w:pPr>
        <w:jc w:val="both"/>
        <w:rPr>
          <w:rFonts w:eastAsia="Batang"/>
          <w:bCs/>
          <w:lang w:eastAsia="ru-RU"/>
        </w:rPr>
      </w:pPr>
      <w:r>
        <w:rPr>
          <w:rFonts w:eastAsia="Batang"/>
          <w:bCs/>
          <w:lang w:eastAsia="ru-RU"/>
        </w:rPr>
        <w:t xml:space="preserve">На упаковці повинна міститись інформація: вага, сорт (ґатунок), дата виготовлення, дата фасування, термін придатності, умови зберігання, відповідність </w:t>
      </w:r>
      <w:r>
        <w:rPr>
          <w:rFonts w:eastAsia="Batang"/>
          <w:lang w:eastAsia="ru-RU"/>
        </w:rPr>
        <w:t>встановленим/зареєстрованим діючим державним стандартам або ТУ виробника.</w:t>
      </w:r>
    </w:p>
    <w:p w:rsidR="00615602" w:rsidRPr="00615602" w:rsidRDefault="00615602" w:rsidP="00615602">
      <w:pPr>
        <w:jc w:val="both"/>
        <w:rPr>
          <w:rFonts w:eastAsia="Batang"/>
          <w:bCs/>
          <w:lang w:eastAsia="ru-RU"/>
        </w:rPr>
      </w:pPr>
    </w:p>
    <w:p w:rsidR="005E43AD" w:rsidRDefault="007820DF" w:rsidP="005E43AD">
      <w:pPr>
        <w:shd w:val="clear" w:color="auto" w:fill="FFFFFF"/>
        <w:tabs>
          <w:tab w:val="left" w:pos="993"/>
        </w:tabs>
        <w:jc w:val="both"/>
      </w:pPr>
      <w:r w:rsidRPr="00AD2D19">
        <w:t>Рік виготовлення –</w:t>
      </w:r>
      <w:r w:rsidR="005F3341">
        <w:t xml:space="preserve"> </w:t>
      </w:r>
      <w:r w:rsidR="001E2115" w:rsidRPr="0021106D">
        <w:t xml:space="preserve">не </w:t>
      </w:r>
      <w:r w:rsidR="001E2115" w:rsidRPr="002D618D">
        <w:t>раніше</w:t>
      </w:r>
      <w:r w:rsidR="002D618D" w:rsidRPr="002D618D">
        <w:t xml:space="preserve"> </w:t>
      </w:r>
      <w:r w:rsidR="001E2115" w:rsidRPr="002D618D">
        <w:t xml:space="preserve"> </w:t>
      </w:r>
      <w:r w:rsidR="0067512E" w:rsidRPr="002D618D">
        <w:t>2023</w:t>
      </w:r>
      <w:r w:rsidR="0067512E">
        <w:t xml:space="preserve"> </w:t>
      </w:r>
      <w:r w:rsidR="008C79DC">
        <w:t>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 xml:space="preserve">на умовах DDP відповідно до вимог «ІНКОТЕРМС» ред. 2020 р. – Львівська область, м. Стрий, вул. </w:t>
      </w:r>
      <w:proofErr w:type="spellStart"/>
      <w:r w:rsidR="00634C83">
        <w:t>Зубенка</w:t>
      </w:r>
      <w:proofErr w:type="spellEnd"/>
      <w:r w:rsidR="00634C83">
        <w:t>,2,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1173B8">
        <w:rPr>
          <w:rFonts w:eastAsia="Batang"/>
          <w:bCs/>
          <w:color w:val="000000"/>
          <w:lang w:val="ru-RU" w:eastAsia="ru-RU"/>
        </w:rPr>
        <w:t xml:space="preserve">2 </w:t>
      </w:r>
      <w:r w:rsidR="00EF4F6A">
        <w:rPr>
          <w:rFonts w:eastAsia="Batang"/>
          <w:bCs/>
          <w:color w:val="000000"/>
          <w:lang w:eastAsia="ru-RU"/>
        </w:rPr>
        <w:t>(</w:t>
      </w:r>
      <w:r w:rsidR="001173B8">
        <w:rPr>
          <w:rFonts w:eastAsia="Batang"/>
          <w:bCs/>
          <w:color w:val="000000"/>
          <w:lang w:eastAsia="ru-RU"/>
        </w:rPr>
        <w:t>двох</w:t>
      </w:r>
      <w:r w:rsidR="00F51747" w:rsidRPr="00F246C7">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7D72B9">
        <w:t>10</w:t>
      </w:r>
      <w:r w:rsidR="006543DB" w:rsidRPr="007B1EB5">
        <w:t xml:space="preserve"> (</w:t>
      </w:r>
      <w:r w:rsidR="007D72B9">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4"/>
          <w:footerReference w:type="even" r:id="rId35"/>
          <w:footerReference w:type="default" r:id="rId36"/>
          <w:headerReference w:type="first" r:id="rId37"/>
          <w:footerReference w:type="first" r:id="rId3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w:t>
            </w:r>
            <w:proofErr w:type="spellStart"/>
            <w:r w:rsidRPr="003C410C">
              <w:rPr>
                <w:b/>
                <w:bCs/>
                <w:color w:val="000000"/>
                <w:sz w:val="22"/>
                <w:szCs w:val="22"/>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Default="00E6672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E66724" w:rsidRPr="00337ED6" w:rsidRDefault="00E66724"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Default="00E6672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E66724" w:rsidRPr="00337ED6" w:rsidRDefault="00E66724"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w:t>
      </w:r>
      <w:proofErr w:type="spellStart"/>
      <w:r>
        <w:rPr>
          <w:i/>
          <w:color w:val="000000"/>
          <w:sz w:val="22"/>
          <w:szCs w:val="22"/>
        </w:rPr>
        <w:t>веб-порталі</w:t>
      </w:r>
      <w:proofErr w:type="spellEnd"/>
      <w:r>
        <w:rPr>
          <w:i/>
          <w:color w:val="000000"/>
          <w:sz w:val="22"/>
          <w:szCs w:val="22"/>
        </w:rPr>
        <w:t xml:space="preserve">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Pr="00337ED6" w:rsidRDefault="00E6672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Pr="00337ED6" w:rsidRDefault="00E6672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w:t>
            </w:r>
            <w:proofErr w:type="spellStart"/>
            <w:r w:rsidRPr="00E21E1F">
              <w:rPr>
                <w:bCs/>
              </w:rPr>
              <w:t>п</w:t>
            </w:r>
            <w:proofErr w:type="spellEnd"/>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28" w:rsidRDefault="00DC4328" w:rsidP="005E43AD">
      <w:r>
        <w:separator/>
      </w:r>
    </w:p>
  </w:endnote>
  <w:endnote w:type="continuationSeparator" w:id="0">
    <w:p w:rsidR="00DC4328" w:rsidRDefault="00DC4328"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28" w:rsidRDefault="00DC4328" w:rsidP="005E43AD">
      <w:r>
        <w:separator/>
      </w:r>
    </w:p>
  </w:footnote>
  <w:footnote w:type="continuationSeparator" w:id="0">
    <w:p w:rsidR="00DC4328" w:rsidRDefault="00DC4328" w:rsidP="005E43AD">
      <w:r>
        <w:continuationSeparator/>
      </w:r>
    </w:p>
  </w:footnote>
  <w:footnote w:id="1">
    <w:p w:rsidR="00E66724" w:rsidRDefault="00E66724"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6724" w:rsidRDefault="00E66724" w:rsidP="005E43AD">
      <w:pPr>
        <w:pStyle w:val="affff2"/>
        <w:jc w:val="both"/>
      </w:pPr>
    </w:p>
    <w:p w:rsidR="00E66724" w:rsidRPr="00177576" w:rsidRDefault="00E66724" w:rsidP="005E43AD">
      <w:pPr>
        <w:pStyle w:val="affff2"/>
        <w:jc w:val="both"/>
        <w:rPr>
          <w:i/>
        </w:rPr>
      </w:pPr>
    </w:p>
  </w:footnote>
  <w:footnote w:id="2">
    <w:p w:rsidR="00E66724" w:rsidRPr="00C57AB4" w:rsidRDefault="00E66724"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E66724" w:rsidRDefault="00E66724"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Pr="007D5C23" w:rsidRDefault="00E66724" w:rsidP="005E43AD">
      <w:pPr>
        <w:pStyle w:val="affff2"/>
        <w:rPr>
          <w:color w:val="FF0000"/>
          <w:sz w:val="18"/>
          <w:szCs w:val="18"/>
        </w:rPr>
      </w:pPr>
    </w:p>
  </w:footnote>
  <w:footnote w:id="3">
    <w:p w:rsidR="00E66724" w:rsidRPr="00010F53" w:rsidRDefault="00E66724"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E66724" w:rsidRDefault="00E66724"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A70F2"/>
    <w:rsid w:val="000B2D29"/>
    <w:rsid w:val="000B4305"/>
    <w:rsid w:val="000B62D1"/>
    <w:rsid w:val="000C2A3F"/>
    <w:rsid w:val="000C6BB4"/>
    <w:rsid w:val="000D5484"/>
    <w:rsid w:val="000D5A86"/>
    <w:rsid w:val="000D60B1"/>
    <w:rsid w:val="000E312B"/>
    <w:rsid w:val="000F3485"/>
    <w:rsid w:val="000F364C"/>
    <w:rsid w:val="000F37FA"/>
    <w:rsid w:val="00110894"/>
    <w:rsid w:val="00116171"/>
    <w:rsid w:val="001173B8"/>
    <w:rsid w:val="001223CA"/>
    <w:rsid w:val="001240F6"/>
    <w:rsid w:val="00130DCD"/>
    <w:rsid w:val="00156FD8"/>
    <w:rsid w:val="00163F97"/>
    <w:rsid w:val="0017020E"/>
    <w:rsid w:val="00187169"/>
    <w:rsid w:val="00190E86"/>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CBE"/>
    <w:rsid w:val="002326E8"/>
    <w:rsid w:val="00262D3D"/>
    <w:rsid w:val="00270B24"/>
    <w:rsid w:val="002855D9"/>
    <w:rsid w:val="002B0DE6"/>
    <w:rsid w:val="002C486E"/>
    <w:rsid w:val="002D618D"/>
    <w:rsid w:val="002D6D95"/>
    <w:rsid w:val="002F15C6"/>
    <w:rsid w:val="002F1897"/>
    <w:rsid w:val="00312A9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A22C5"/>
    <w:rsid w:val="004D3E3C"/>
    <w:rsid w:val="004D6DF6"/>
    <w:rsid w:val="004E136B"/>
    <w:rsid w:val="004E26C1"/>
    <w:rsid w:val="004E4117"/>
    <w:rsid w:val="004E6475"/>
    <w:rsid w:val="004F1817"/>
    <w:rsid w:val="004F28C0"/>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451B"/>
    <w:rsid w:val="005967B9"/>
    <w:rsid w:val="0059723C"/>
    <w:rsid w:val="005A35C6"/>
    <w:rsid w:val="005A7BE5"/>
    <w:rsid w:val="005B6422"/>
    <w:rsid w:val="005E43AD"/>
    <w:rsid w:val="005E7CFB"/>
    <w:rsid w:val="005F3341"/>
    <w:rsid w:val="005F3AA7"/>
    <w:rsid w:val="0060123E"/>
    <w:rsid w:val="006040ED"/>
    <w:rsid w:val="00605010"/>
    <w:rsid w:val="00610750"/>
    <w:rsid w:val="00615602"/>
    <w:rsid w:val="00617965"/>
    <w:rsid w:val="00620EE0"/>
    <w:rsid w:val="006312D7"/>
    <w:rsid w:val="006324DA"/>
    <w:rsid w:val="00634C83"/>
    <w:rsid w:val="006543DB"/>
    <w:rsid w:val="00654ADA"/>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D75"/>
    <w:rsid w:val="006E6EBC"/>
    <w:rsid w:val="006F344F"/>
    <w:rsid w:val="006F4A71"/>
    <w:rsid w:val="00712E3B"/>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248AF"/>
    <w:rsid w:val="008421A1"/>
    <w:rsid w:val="00854845"/>
    <w:rsid w:val="00856F6F"/>
    <w:rsid w:val="008800B0"/>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52A4"/>
    <w:rsid w:val="0095728D"/>
    <w:rsid w:val="009643E4"/>
    <w:rsid w:val="00994BF1"/>
    <w:rsid w:val="009A1E62"/>
    <w:rsid w:val="009A4B6B"/>
    <w:rsid w:val="009B0993"/>
    <w:rsid w:val="009D2D03"/>
    <w:rsid w:val="009D728D"/>
    <w:rsid w:val="009E3310"/>
    <w:rsid w:val="009E525E"/>
    <w:rsid w:val="009F13F0"/>
    <w:rsid w:val="00A02E46"/>
    <w:rsid w:val="00A02E5E"/>
    <w:rsid w:val="00A0350B"/>
    <w:rsid w:val="00A10758"/>
    <w:rsid w:val="00A16C50"/>
    <w:rsid w:val="00A26019"/>
    <w:rsid w:val="00A610F2"/>
    <w:rsid w:val="00A63A88"/>
    <w:rsid w:val="00A76A20"/>
    <w:rsid w:val="00A77458"/>
    <w:rsid w:val="00A8242E"/>
    <w:rsid w:val="00A82871"/>
    <w:rsid w:val="00AA2DE7"/>
    <w:rsid w:val="00AA349A"/>
    <w:rsid w:val="00AA475B"/>
    <w:rsid w:val="00AD08AD"/>
    <w:rsid w:val="00AD0E41"/>
    <w:rsid w:val="00AD2D19"/>
    <w:rsid w:val="00AD6DEA"/>
    <w:rsid w:val="00AD72F2"/>
    <w:rsid w:val="00AE072A"/>
    <w:rsid w:val="00AE4693"/>
    <w:rsid w:val="00AE4E40"/>
    <w:rsid w:val="00AE531D"/>
    <w:rsid w:val="00AE5B5C"/>
    <w:rsid w:val="00AF298B"/>
    <w:rsid w:val="00AF56A3"/>
    <w:rsid w:val="00AF6F88"/>
    <w:rsid w:val="00B1630E"/>
    <w:rsid w:val="00B3266F"/>
    <w:rsid w:val="00B371B6"/>
    <w:rsid w:val="00B4195A"/>
    <w:rsid w:val="00B46B5D"/>
    <w:rsid w:val="00B52BE4"/>
    <w:rsid w:val="00B65FC2"/>
    <w:rsid w:val="00B73BD9"/>
    <w:rsid w:val="00B746B4"/>
    <w:rsid w:val="00B8014C"/>
    <w:rsid w:val="00BA3881"/>
    <w:rsid w:val="00BB2833"/>
    <w:rsid w:val="00BC090D"/>
    <w:rsid w:val="00BF7941"/>
    <w:rsid w:val="00C02C0D"/>
    <w:rsid w:val="00C05F6B"/>
    <w:rsid w:val="00C07B94"/>
    <w:rsid w:val="00C100BA"/>
    <w:rsid w:val="00C1783C"/>
    <w:rsid w:val="00C2618B"/>
    <w:rsid w:val="00C42335"/>
    <w:rsid w:val="00C42A96"/>
    <w:rsid w:val="00C7297A"/>
    <w:rsid w:val="00C75894"/>
    <w:rsid w:val="00C77CEB"/>
    <w:rsid w:val="00C91190"/>
    <w:rsid w:val="00C94E3B"/>
    <w:rsid w:val="00C977EE"/>
    <w:rsid w:val="00CA1051"/>
    <w:rsid w:val="00CA43A5"/>
    <w:rsid w:val="00CA7D18"/>
    <w:rsid w:val="00CD3F00"/>
    <w:rsid w:val="00CE1F6F"/>
    <w:rsid w:val="00CF0A39"/>
    <w:rsid w:val="00D01048"/>
    <w:rsid w:val="00D07BCF"/>
    <w:rsid w:val="00D12DCE"/>
    <w:rsid w:val="00D14EFC"/>
    <w:rsid w:val="00D22A1E"/>
    <w:rsid w:val="00D334A7"/>
    <w:rsid w:val="00D33EDE"/>
    <w:rsid w:val="00D40433"/>
    <w:rsid w:val="00D547A6"/>
    <w:rsid w:val="00D60063"/>
    <w:rsid w:val="00D6082A"/>
    <w:rsid w:val="00D61E25"/>
    <w:rsid w:val="00D630A8"/>
    <w:rsid w:val="00D66414"/>
    <w:rsid w:val="00D673F3"/>
    <w:rsid w:val="00D67C83"/>
    <w:rsid w:val="00D701C7"/>
    <w:rsid w:val="00D96888"/>
    <w:rsid w:val="00DA02AF"/>
    <w:rsid w:val="00DA4956"/>
    <w:rsid w:val="00DB37E1"/>
    <w:rsid w:val="00DB5FCC"/>
    <w:rsid w:val="00DB6F18"/>
    <w:rsid w:val="00DC4328"/>
    <w:rsid w:val="00DD3BD1"/>
    <w:rsid w:val="00DE5067"/>
    <w:rsid w:val="00DE5397"/>
    <w:rsid w:val="00DF05A3"/>
    <w:rsid w:val="00DF7522"/>
    <w:rsid w:val="00E01A0F"/>
    <w:rsid w:val="00E06A14"/>
    <w:rsid w:val="00E07097"/>
    <w:rsid w:val="00E20BA3"/>
    <w:rsid w:val="00E238BA"/>
    <w:rsid w:val="00E25369"/>
    <w:rsid w:val="00E25F40"/>
    <w:rsid w:val="00E324A0"/>
    <w:rsid w:val="00E33CAD"/>
    <w:rsid w:val="00E43BE0"/>
    <w:rsid w:val="00E6623D"/>
    <w:rsid w:val="00E66724"/>
    <w:rsid w:val="00E834DD"/>
    <w:rsid w:val="00E86B8E"/>
    <w:rsid w:val="00E90B00"/>
    <w:rsid w:val="00E95E74"/>
    <w:rsid w:val="00EA2A88"/>
    <w:rsid w:val="00EA7EEC"/>
    <w:rsid w:val="00EB3DB5"/>
    <w:rsid w:val="00EC113F"/>
    <w:rsid w:val="00EC4069"/>
    <w:rsid w:val="00ED54AE"/>
    <w:rsid w:val="00EE3EB4"/>
    <w:rsid w:val="00EE57EF"/>
    <w:rsid w:val="00EF2FC9"/>
    <w:rsid w:val="00EF3210"/>
    <w:rsid w:val="00EF4F6A"/>
    <w:rsid w:val="00EF70E1"/>
    <w:rsid w:val="00F0278E"/>
    <w:rsid w:val="00F13B81"/>
    <w:rsid w:val="00F23366"/>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03350691">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rys.ya.m@swrz.com.ua"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24AF-E8F9-41E5-8312-B7690E80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37</Pages>
  <Words>13968</Words>
  <Characters>79619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201</cp:revision>
  <cp:lastPrinted>2023-01-12T06:40:00Z</cp:lastPrinted>
  <dcterms:created xsi:type="dcterms:W3CDTF">2022-03-22T11:13:00Z</dcterms:created>
  <dcterms:modified xsi:type="dcterms:W3CDTF">2023-03-29T06:24:00Z</dcterms:modified>
</cp:coreProperties>
</file>