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C022" w14:textId="77777777" w:rsidR="00B30DF4" w:rsidRDefault="00B30DF4">
      <w:pPr>
        <w:spacing w:after="0" w:line="240" w:lineRule="auto"/>
        <w:ind w:left="-1418"/>
        <w:jc w:val="center"/>
        <w:rPr>
          <w:rFonts w:ascii="Times New Roman" w:hAnsi="Times New Roman" w:cs="Times New Roman"/>
          <w:b/>
          <w:bCs/>
          <w:i/>
          <w:iCs/>
          <w:sz w:val="24"/>
          <w:szCs w:val="24"/>
          <w:highlight w:val="green"/>
        </w:rPr>
      </w:pPr>
      <w:bookmarkStart w:id="0" w:name="_heading_h_30j0zll"/>
      <w:bookmarkEnd w:id="0"/>
    </w:p>
    <w:p w14:paraId="0969C023" w14:textId="77777777" w:rsidR="00B30DF4" w:rsidRPr="00B12667" w:rsidRDefault="00B30DF4" w:rsidP="00764B20">
      <w:pPr>
        <w:spacing w:after="0" w:line="240" w:lineRule="auto"/>
        <w:jc w:val="center"/>
        <w:rPr>
          <w:rFonts w:ascii="Times New Roman" w:hAnsi="Times New Roman" w:cs="Times New Roman"/>
          <w:b/>
          <w:bCs/>
          <w:sz w:val="36"/>
          <w:szCs w:val="36"/>
        </w:rPr>
      </w:pPr>
      <w:r w:rsidRPr="00B12667">
        <w:rPr>
          <w:rFonts w:ascii="Times New Roman" w:hAnsi="Times New Roman" w:cs="Times New Roman"/>
          <w:b/>
          <w:bCs/>
          <w:sz w:val="36"/>
          <w:szCs w:val="36"/>
        </w:rPr>
        <w:t xml:space="preserve">БОРИНСЬКА СЕЛИЩНА РАДА  </w:t>
      </w:r>
    </w:p>
    <w:p w14:paraId="0969C024" w14:textId="77777777" w:rsidR="00B30DF4" w:rsidRPr="00B12667" w:rsidRDefault="00B30DF4" w:rsidP="00764B20">
      <w:pPr>
        <w:spacing w:after="0" w:line="240" w:lineRule="auto"/>
        <w:jc w:val="center"/>
        <w:rPr>
          <w:rFonts w:ascii="Times New Roman" w:hAnsi="Times New Roman" w:cs="Times New Roman"/>
          <w:b/>
          <w:bCs/>
          <w:sz w:val="36"/>
          <w:szCs w:val="36"/>
        </w:rPr>
      </w:pPr>
    </w:p>
    <w:p w14:paraId="0969C025" w14:textId="77777777" w:rsidR="00B30DF4" w:rsidRPr="00B12667" w:rsidRDefault="00B30DF4" w:rsidP="00393B3E">
      <w:pPr>
        <w:spacing w:after="0" w:line="240" w:lineRule="auto"/>
        <w:jc w:val="right"/>
        <w:rPr>
          <w:rFonts w:ascii="Times New Roman" w:hAnsi="Times New Roman" w:cs="Times New Roman"/>
          <w:b/>
          <w:bCs/>
          <w:sz w:val="24"/>
          <w:szCs w:val="24"/>
        </w:rPr>
      </w:pPr>
      <w:r w:rsidRPr="00B12667">
        <w:rPr>
          <w:rFonts w:ascii="Times New Roman" w:hAnsi="Times New Roman" w:cs="Times New Roman"/>
          <w:b/>
          <w:bCs/>
          <w:sz w:val="36"/>
          <w:szCs w:val="36"/>
        </w:rPr>
        <w:tab/>
      </w:r>
      <w:r w:rsidRPr="00B12667">
        <w:rPr>
          <w:rFonts w:ascii="Times New Roman" w:hAnsi="Times New Roman" w:cs="Times New Roman"/>
          <w:b/>
          <w:bCs/>
          <w:sz w:val="24"/>
          <w:szCs w:val="24"/>
        </w:rPr>
        <w:t>ЗАТВЕРДЖЕНО</w:t>
      </w:r>
    </w:p>
    <w:p w14:paraId="0969C026" w14:textId="77777777" w:rsidR="00B30DF4" w:rsidRPr="00B12667" w:rsidRDefault="00B30DF4" w:rsidP="00393B3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Рішенням </w:t>
      </w:r>
      <w:r w:rsidRPr="00B12667">
        <w:rPr>
          <w:rFonts w:ascii="Times New Roman" w:hAnsi="Times New Roman" w:cs="Times New Roman"/>
          <w:b/>
          <w:bCs/>
          <w:sz w:val="24"/>
          <w:szCs w:val="24"/>
        </w:rPr>
        <w:t xml:space="preserve"> уповноваженої</w:t>
      </w:r>
    </w:p>
    <w:p w14:paraId="0969C027" w14:textId="5EE13E35" w:rsidR="00B30DF4" w:rsidRPr="00721759" w:rsidRDefault="00B30DF4" w:rsidP="00393B3E">
      <w:pPr>
        <w:spacing w:after="0" w:line="240" w:lineRule="auto"/>
        <w:jc w:val="right"/>
        <w:rPr>
          <w:rFonts w:ascii="Times New Roman CYR" w:hAnsi="Times New Roman CYR" w:cs="Times New Roman CYR"/>
          <w:b/>
          <w:bCs/>
          <w:sz w:val="24"/>
          <w:szCs w:val="24"/>
        </w:rPr>
      </w:pPr>
      <w:r>
        <w:rPr>
          <w:rFonts w:ascii="Times New Roman" w:hAnsi="Times New Roman" w:cs="Times New Roman"/>
          <w:b/>
          <w:bCs/>
          <w:sz w:val="36"/>
          <w:szCs w:val="36"/>
        </w:rPr>
        <w:t xml:space="preserve">               о</w:t>
      </w:r>
      <w:r>
        <w:rPr>
          <w:rFonts w:ascii="Times New Roman CYR" w:hAnsi="Times New Roman CYR" w:cs="Times New Roman CYR"/>
          <w:b/>
          <w:bCs/>
          <w:sz w:val="24"/>
          <w:szCs w:val="24"/>
        </w:rPr>
        <w:t xml:space="preserve">соби, протокол </w:t>
      </w:r>
      <w:r w:rsidRPr="00B12667">
        <w:rPr>
          <w:rFonts w:ascii="Times New Roman CYR" w:hAnsi="Times New Roman CYR" w:cs="Times New Roman CYR"/>
          <w:b/>
          <w:bCs/>
          <w:sz w:val="24"/>
          <w:szCs w:val="24"/>
        </w:rPr>
        <w:t xml:space="preserve">№ </w:t>
      </w:r>
      <w:r w:rsidR="00393B3E">
        <w:rPr>
          <w:rFonts w:ascii="Times New Roman CYR" w:hAnsi="Times New Roman CYR" w:cs="Times New Roman CYR"/>
          <w:b/>
          <w:bCs/>
          <w:sz w:val="24"/>
          <w:szCs w:val="24"/>
          <w:lang w:val="en-US"/>
        </w:rPr>
        <w:t>1</w:t>
      </w:r>
      <w:r w:rsidR="00721759">
        <w:rPr>
          <w:rFonts w:ascii="Times New Roman CYR" w:hAnsi="Times New Roman CYR" w:cs="Times New Roman CYR"/>
          <w:b/>
          <w:bCs/>
          <w:sz w:val="24"/>
          <w:szCs w:val="24"/>
        </w:rPr>
        <w:t>5</w:t>
      </w:r>
    </w:p>
    <w:p w14:paraId="0969C028" w14:textId="77777777" w:rsidR="00B30DF4" w:rsidRPr="00B12667" w:rsidRDefault="00B30DF4" w:rsidP="00393B3E">
      <w:pPr>
        <w:spacing w:after="0" w:line="240" w:lineRule="auto"/>
        <w:jc w:val="right"/>
        <w:rPr>
          <w:rFonts w:ascii="Times New Roman CYR" w:hAnsi="Times New Roman CYR" w:cs="Times New Roman CYR"/>
          <w:b/>
          <w:bCs/>
          <w:sz w:val="24"/>
          <w:szCs w:val="24"/>
        </w:rPr>
      </w:pPr>
    </w:p>
    <w:p w14:paraId="0969C029" w14:textId="1371169E" w:rsidR="00B30DF4" w:rsidRPr="00B12667" w:rsidRDefault="00B30DF4" w:rsidP="00393B3E">
      <w:pPr>
        <w:spacing w:after="0" w:line="240" w:lineRule="auto"/>
        <w:jc w:val="right"/>
        <w:rPr>
          <w:rFonts w:ascii="Times New Roman CYR" w:hAnsi="Times New Roman CYR" w:cs="Times New Roman CYR"/>
          <w:b/>
          <w:bCs/>
          <w:sz w:val="24"/>
          <w:szCs w:val="24"/>
        </w:rPr>
      </w:pPr>
      <w:r w:rsidRPr="00B12667">
        <w:rPr>
          <w:rFonts w:ascii="Times New Roman CYR" w:hAnsi="Times New Roman CYR" w:cs="Times New Roman CYR"/>
          <w:b/>
          <w:bCs/>
          <w:sz w:val="24"/>
          <w:szCs w:val="24"/>
        </w:rPr>
        <w:t>від "</w:t>
      </w:r>
      <w:r w:rsidR="00760F76">
        <w:rPr>
          <w:rFonts w:ascii="Times New Roman CYR" w:hAnsi="Times New Roman CYR" w:cs="Times New Roman CYR"/>
          <w:b/>
          <w:bCs/>
          <w:sz w:val="24"/>
          <w:szCs w:val="24"/>
          <w:lang w:val="en-US"/>
        </w:rPr>
        <w:t>2</w:t>
      </w:r>
      <w:r w:rsidR="00721759">
        <w:rPr>
          <w:rFonts w:ascii="Times New Roman CYR" w:hAnsi="Times New Roman CYR" w:cs="Times New Roman CYR"/>
          <w:b/>
          <w:bCs/>
          <w:sz w:val="24"/>
          <w:szCs w:val="24"/>
        </w:rPr>
        <w:t>8</w:t>
      </w:r>
      <w:r w:rsidRPr="00B12667">
        <w:rPr>
          <w:rFonts w:ascii="Times New Roman CYR" w:hAnsi="Times New Roman CYR" w:cs="Times New Roman CYR"/>
          <w:b/>
          <w:bCs/>
          <w:sz w:val="24"/>
          <w:szCs w:val="24"/>
        </w:rPr>
        <w:t xml:space="preserve">" </w:t>
      </w:r>
      <w:r w:rsidR="00232437">
        <w:rPr>
          <w:rFonts w:ascii="Times New Roman CYR" w:hAnsi="Times New Roman CYR" w:cs="Times New Roman CYR"/>
          <w:b/>
          <w:bCs/>
          <w:sz w:val="24"/>
          <w:szCs w:val="24"/>
        </w:rPr>
        <w:t xml:space="preserve">жовтня </w:t>
      </w:r>
      <w:r w:rsidRPr="00B12667">
        <w:rPr>
          <w:rFonts w:ascii="Times New Roman CYR" w:hAnsi="Times New Roman CYR" w:cs="Times New Roman CYR"/>
          <w:b/>
          <w:bCs/>
          <w:sz w:val="24"/>
          <w:szCs w:val="24"/>
        </w:rPr>
        <w:t>2022 року</w:t>
      </w:r>
    </w:p>
    <w:p w14:paraId="0969C02A" w14:textId="77777777" w:rsidR="00B30DF4" w:rsidRPr="00B12667" w:rsidRDefault="00B30DF4" w:rsidP="00393B3E">
      <w:pPr>
        <w:spacing w:after="0" w:line="240" w:lineRule="auto"/>
        <w:jc w:val="right"/>
        <w:rPr>
          <w:rFonts w:ascii="Times New Roman CYR" w:hAnsi="Times New Roman CYR" w:cs="Times New Roman CYR"/>
          <w:b/>
          <w:bCs/>
          <w:sz w:val="24"/>
          <w:szCs w:val="24"/>
        </w:rPr>
      </w:pPr>
      <w:r w:rsidRPr="00B12667">
        <w:rPr>
          <w:rFonts w:ascii="Times New Roman CYR" w:hAnsi="Times New Roman CYR" w:cs="Times New Roman CYR"/>
          <w:b/>
          <w:bCs/>
          <w:sz w:val="24"/>
          <w:szCs w:val="24"/>
        </w:rPr>
        <w:t>Уповноважена особа</w:t>
      </w:r>
    </w:p>
    <w:p w14:paraId="0969C02B" w14:textId="77777777" w:rsidR="00B30DF4" w:rsidRPr="00B12667" w:rsidRDefault="00B30DF4" w:rsidP="00393B3E">
      <w:pPr>
        <w:spacing w:after="0" w:line="240" w:lineRule="auto"/>
        <w:jc w:val="right"/>
        <w:rPr>
          <w:rFonts w:ascii="Times New Roman CYR" w:hAnsi="Times New Roman CYR" w:cs="Times New Roman CYR"/>
          <w:b/>
          <w:bCs/>
          <w:sz w:val="24"/>
          <w:szCs w:val="24"/>
        </w:rPr>
      </w:pPr>
    </w:p>
    <w:p w14:paraId="0969C02C" w14:textId="77777777" w:rsidR="00B30DF4" w:rsidRPr="00B12667" w:rsidRDefault="00B30DF4" w:rsidP="00393B3E">
      <w:pPr>
        <w:spacing w:after="0" w:line="240" w:lineRule="auto"/>
        <w:jc w:val="right"/>
        <w:rPr>
          <w:rFonts w:ascii="Times New Roman" w:hAnsi="Times New Roman" w:cs="Times New Roman"/>
          <w:b/>
          <w:bCs/>
          <w:sz w:val="36"/>
          <w:szCs w:val="36"/>
        </w:rPr>
      </w:pPr>
      <w:r w:rsidRPr="00B12667">
        <w:rPr>
          <w:rFonts w:ascii="Times New Roman CYR" w:hAnsi="Times New Roman CYR" w:cs="Times New Roman CYR"/>
          <w:sz w:val="24"/>
          <w:szCs w:val="24"/>
        </w:rPr>
        <w:t xml:space="preserve">_________________ </w:t>
      </w:r>
      <w:proofErr w:type="spellStart"/>
      <w:r w:rsidRPr="00B12667">
        <w:rPr>
          <w:rFonts w:ascii="Times New Roman CYR" w:hAnsi="Times New Roman CYR" w:cs="Times New Roman CYR"/>
          <w:sz w:val="24"/>
          <w:szCs w:val="24"/>
        </w:rPr>
        <w:t>Трийцятник</w:t>
      </w:r>
      <w:proofErr w:type="spellEnd"/>
      <w:r w:rsidRPr="00B12667">
        <w:rPr>
          <w:rFonts w:ascii="Times New Roman CYR" w:hAnsi="Times New Roman CYR" w:cs="Times New Roman CYR"/>
          <w:sz w:val="24"/>
          <w:szCs w:val="24"/>
        </w:rPr>
        <w:t xml:space="preserve"> М.М.</w:t>
      </w:r>
    </w:p>
    <w:p w14:paraId="0969C02D" w14:textId="77777777" w:rsidR="00B30DF4" w:rsidRPr="00B12667" w:rsidRDefault="00B30DF4" w:rsidP="00393B3E">
      <w:pPr>
        <w:spacing w:after="0" w:line="240" w:lineRule="auto"/>
        <w:jc w:val="right"/>
        <w:rPr>
          <w:rFonts w:ascii="Times New Roman" w:hAnsi="Times New Roman" w:cs="Times New Roman"/>
          <w:b/>
          <w:bCs/>
          <w:sz w:val="36"/>
          <w:szCs w:val="36"/>
        </w:rPr>
      </w:pPr>
    </w:p>
    <w:p w14:paraId="0969C02E" w14:textId="77777777" w:rsidR="00B30DF4" w:rsidRPr="00792BD3" w:rsidRDefault="00B30DF4" w:rsidP="00792BD3">
      <w:pPr>
        <w:spacing w:after="0" w:line="240" w:lineRule="auto"/>
        <w:rPr>
          <w:rFonts w:ascii="Times New Roman" w:hAnsi="Times New Roman" w:cs="Times New Roman"/>
          <w:b/>
          <w:bCs/>
          <w:color w:val="000000"/>
          <w:sz w:val="24"/>
          <w:szCs w:val="24"/>
          <w:lang w:eastAsia="ru-RU"/>
        </w:rPr>
      </w:pPr>
    </w:p>
    <w:p w14:paraId="0969C02F" w14:textId="77777777" w:rsidR="00B30DF4" w:rsidRPr="00792BD3" w:rsidRDefault="00B30DF4" w:rsidP="00792BD3">
      <w:pPr>
        <w:spacing w:after="0" w:line="240" w:lineRule="auto"/>
        <w:rPr>
          <w:rFonts w:ascii="Times New Roman" w:hAnsi="Times New Roman" w:cs="Times New Roman"/>
          <w:b/>
          <w:bCs/>
          <w:color w:val="000000"/>
          <w:sz w:val="24"/>
          <w:szCs w:val="24"/>
          <w:lang w:eastAsia="ru-RU"/>
        </w:rPr>
      </w:pPr>
    </w:p>
    <w:p w14:paraId="0969C030" w14:textId="77777777" w:rsidR="00B30DF4" w:rsidRPr="00792BD3" w:rsidRDefault="00B30DF4" w:rsidP="00232437">
      <w:pPr>
        <w:spacing w:after="0" w:line="240" w:lineRule="auto"/>
        <w:jc w:val="center"/>
        <w:rPr>
          <w:rFonts w:ascii="Times New Roman" w:hAnsi="Times New Roman" w:cs="Times New Roman"/>
          <w:b/>
          <w:bCs/>
          <w:color w:val="000000"/>
          <w:sz w:val="24"/>
          <w:szCs w:val="24"/>
          <w:lang w:eastAsia="ru-RU"/>
        </w:rPr>
      </w:pPr>
    </w:p>
    <w:p w14:paraId="0969C031" w14:textId="3BE809B0" w:rsidR="00B30DF4" w:rsidRPr="00792BD3" w:rsidRDefault="00B30DF4" w:rsidP="00232437">
      <w:pPr>
        <w:tabs>
          <w:tab w:val="center" w:pos="2026"/>
        </w:tabs>
        <w:spacing w:after="0" w:line="240" w:lineRule="auto"/>
        <w:jc w:val="center"/>
        <w:rPr>
          <w:rFonts w:ascii="Times New Roman" w:hAnsi="Times New Roman" w:cs="Times New Roman"/>
          <w:b/>
          <w:bCs/>
          <w:color w:val="000000"/>
          <w:sz w:val="24"/>
          <w:szCs w:val="24"/>
          <w:lang w:eastAsia="ru-RU"/>
        </w:rPr>
      </w:pPr>
    </w:p>
    <w:p w14:paraId="0969C032" w14:textId="4FC871F7" w:rsidR="00B30DF4" w:rsidRPr="00792BD3" w:rsidRDefault="00B30DF4" w:rsidP="00232437">
      <w:pPr>
        <w:spacing w:after="0" w:line="240" w:lineRule="auto"/>
        <w:jc w:val="center"/>
        <w:rPr>
          <w:rFonts w:ascii="Times New Roman" w:hAnsi="Times New Roman" w:cs="Times New Roman"/>
          <w:sz w:val="24"/>
          <w:szCs w:val="24"/>
          <w:lang w:eastAsia="ru-RU"/>
        </w:rPr>
      </w:pPr>
      <w:r w:rsidRPr="00792BD3">
        <w:rPr>
          <w:rFonts w:ascii="Times New Roman" w:hAnsi="Times New Roman" w:cs="Times New Roman"/>
          <w:b/>
          <w:bCs/>
          <w:color w:val="000000"/>
          <w:sz w:val="24"/>
          <w:szCs w:val="24"/>
          <w:lang w:eastAsia="ru-RU"/>
        </w:rPr>
        <w:t>ТЕНДЕРНА ДОКУМЕНТАЦІЯ</w:t>
      </w:r>
    </w:p>
    <w:p w14:paraId="0969C033" w14:textId="57C8E014" w:rsidR="00B30DF4" w:rsidRPr="00792BD3" w:rsidRDefault="00B30DF4" w:rsidP="00232437">
      <w:pPr>
        <w:spacing w:before="240" w:after="0" w:line="240" w:lineRule="auto"/>
        <w:jc w:val="center"/>
        <w:rPr>
          <w:rFonts w:ascii="Times New Roman" w:hAnsi="Times New Roman" w:cs="Times New Roman"/>
          <w:sz w:val="24"/>
          <w:szCs w:val="24"/>
          <w:lang w:eastAsia="ru-RU"/>
        </w:rPr>
      </w:pPr>
      <w:r w:rsidRPr="00792BD3">
        <w:rPr>
          <w:rFonts w:ascii="Times New Roman" w:hAnsi="Times New Roman" w:cs="Times New Roman"/>
          <w:color w:val="000000"/>
          <w:sz w:val="24"/>
          <w:szCs w:val="24"/>
          <w:lang w:eastAsia="ru-RU"/>
        </w:rPr>
        <w:t>по процедурі</w:t>
      </w:r>
      <w:r w:rsidRPr="00792BD3">
        <w:rPr>
          <w:rFonts w:ascii="Times New Roman" w:hAnsi="Times New Roman" w:cs="Times New Roman"/>
          <w:b/>
          <w:bCs/>
          <w:color w:val="000000"/>
          <w:sz w:val="24"/>
          <w:szCs w:val="24"/>
          <w:lang w:eastAsia="ru-RU"/>
        </w:rPr>
        <w:t xml:space="preserve"> ВІДКРИТІ ТОРГИ</w:t>
      </w:r>
    </w:p>
    <w:p w14:paraId="0969C034" w14:textId="262E9AD1" w:rsidR="00B30DF4" w:rsidRPr="00792BD3" w:rsidRDefault="00B30DF4" w:rsidP="00232437">
      <w:pPr>
        <w:spacing w:after="0" w:line="240" w:lineRule="auto"/>
        <w:jc w:val="center"/>
        <w:rPr>
          <w:rFonts w:ascii="Times New Roman" w:hAnsi="Times New Roman" w:cs="Times New Roman"/>
          <w:b/>
          <w:bCs/>
          <w:color w:val="000000"/>
          <w:sz w:val="24"/>
          <w:szCs w:val="24"/>
          <w:lang w:eastAsia="ru-RU"/>
        </w:rPr>
      </w:pPr>
      <w:r w:rsidRPr="00792BD3">
        <w:rPr>
          <w:rFonts w:ascii="Times New Roman" w:hAnsi="Times New Roman" w:cs="Times New Roman"/>
          <w:color w:val="000000"/>
          <w:sz w:val="24"/>
          <w:szCs w:val="24"/>
          <w:lang w:eastAsia="ru-RU"/>
        </w:rPr>
        <w:t xml:space="preserve">на закупівлю </w:t>
      </w:r>
      <w:r>
        <w:rPr>
          <w:rFonts w:ascii="Times New Roman" w:hAnsi="Times New Roman" w:cs="Times New Roman"/>
          <w:color w:val="000000"/>
          <w:sz w:val="24"/>
          <w:szCs w:val="24"/>
          <w:lang w:eastAsia="ru-RU"/>
        </w:rPr>
        <w:t>робіт</w:t>
      </w:r>
    </w:p>
    <w:p w14:paraId="0969C035" w14:textId="77777777" w:rsidR="00B30DF4" w:rsidRPr="00792BD3" w:rsidRDefault="00B30DF4" w:rsidP="00232437">
      <w:pPr>
        <w:widowControl w:val="0"/>
        <w:spacing w:after="0" w:line="240" w:lineRule="auto"/>
        <w:jc w:val="center"/>
        <w:rPr>
          <w:rFonts w:ascii="Times New Roman" w:hAnsi="Times New Roman" w:cs="Times New Roman"/>
          <w:b/>
          <w:bCs/>
          <w:sz w:val="24"/>
          <w:szCs w:val="24"/>
          <w:lang w:eastAsia="uk-UA"/>
        </w:rPr>
      </w:pPr>
    </w:p>
    <w:p w14:paraId="0969C036" w14:textId="77777777" w:rsidR="00B30DF4" w:rsidRPr="001C56C4" w:rsidRDefault="00B30DF4" w:rsidP="00764B20">
      <w:pPr>
        <w:suppressAutoHyphens/>
        <w:autoSpaceDE w:val="0"/>
        <w:spacing w:after="0" w:line="240" w:lineRule="auto"/>
        <w:jc w:val="center"/>
        <w:rPr>
          <w:b/>
          <w:bCs/>
          <w:sz w:val="36"/>
          <w:szCs w:val="36"/>
        </w:rPr>
      </w:pPr>
      <w:r w:rsidRPr="00764B20">
        <w:rPr>
          <w:rFonts w:ascii="Times New Roman" w:hAnsi="Times New Roman" w:cs="Times New Roman"/>
          <w:b/>
          <w:bCs/>
          <w:sz w:val="36"/>
          <w:szCs w:val="36"/>
        </w:rPr>
        <w:t>«</w:t>
      </w:r>
      <w:r w:rsidRPr="001C56C4">
        <w:rPr>
          <w:b/>
          <w:bCs/>
          <w:sz w:val="36"/>
          <w:szCs w:val="36"/>
        </w:rPr>
        <w:t xml:space="preserve">Капітальний ремонт нежитлової будівлі </w:t>
      </w:r>
      <w:proofErr w:type="spellStart"/>
      <w:r w:rsidRPr="001C56C4">
        <w:rPr>
          <w:b/>
          <w:bCs/>
          <w:sz w:val="36"/>
          <w:szCs w:val="36"/>
        </w:rPr>
        <w:t>ЦНАПу</w:t>
      </w:r>
      <w:proofErr w:type="spellEnd"/>
      <w:r w:rsidRPr="001C56C4">
        <w:rPr>
          <w:b/>
          <w:bCs/>
          <w:sz w:val="36"/>
          <w:szCs w:val="36"/>
        </w:rPr>
        <w:t xml:space="preserve"> з теплоізоляції огороджувальних конструкцій за </w:t>
      </w:r>
      <w:proofErr w:type="spellStart"/>
      <w:r w:rsidRPr="001C56C4">
        <w:rPr>
          <w:b/>
          <w:bCs/>
          <w:sz w:val="36"/>
          <w:szCs w:val="36"/>
        </w:rPr>
        <w:t>адресою</w:t>
      </w:r>
      <w:proofErr w:type="spellEnd"/>
      <w:r w:rsidRPr="001C56C4">
        <w:rPr>
          <w:b/>
          <w:bCs/>
          <w:sz w:val="36"/>
          <w:szCs w:val="36"/>
        </w:rPr>
        <w:t xml:space="preserve">: вул. Івана Франка, 27, смт. </w:t>
      </w:r>
      <w:proofErr w:type="spellStart"/>
      <w:r w:rsidRPr="001C56C4">
        <w:rPr>
          <w:b/>
          <w:bCs/>
          <w:sz w:val="36"/>
          <w:szCs w:val="36"/>
        </w:rPr>
        <w:t>Бориня</w:t>
      </w:r>
      <w:proofErr w:type="spellEnd"/>
    </w:p>
    <w:p w14:paraId="467F981B" w14:textId="77777777" w:rsidR="001C56C4" w:rsidRDefault="00B30DF4" w:rsidP="00764B20">
      <w:pPr>
        <w:suppressAutoHyphens/>
        <w:autoSpaceDE w:val="0"/>
        <w:spacing w:after="0" w:line="240" w:lineRule="auto"/>
        <w:jc w:val="center"/>
        <w:rPr>
          <w:rFonts w:ascii="Times New Roman" w:hAnsi="Times New Roman" w:cs="Times New Roman"/>
          <w:b/>
          <w:bCs/>
          <w:sz w:val="36"/>
          <w:szCs w:val="36"/>
        </w:rPr>
      </w:pPr>
      <w:r w:rsidRPr="001C56C4">
        <w:rPr>
          <w:b/>
          <w:bCs/>
          <w:sz w:val="36"/>
          <w:szCs w:val="36"/>
        </w:rPr>
        <w:t>Самбірського району Львівської області</w:t>
      </w:r>
      <w:r w:rsidR="008B5FFB">
        <w:rPr>
          <w:rFonts w:ascii="Times New Roman" w:hAnsi="Times New Roman" w:cs="Times New Roman"/>
          <w:b/>
          <w:bCs/>
          <w:sz w:val="36"/>
          <w:szCs w:val="36"/>
        </w:rPr>
        <w:t xml:space="preserve"> </w:t>
      </w:r>
    </w:p>
    <w:p w14:paraId="0969C037" w14:textId="04D8AB7B" w:rsidR="00B30DF4" w:rsidRPr="00764B20" w:rsidRDefault="008B5FFB" w:rsidP="00764B20">
      <w:pPr>
        <w:suppressAutoHyphens/>
        <w:autoSpaceDE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(коригування)</w:t>
      </w:r>
      <w:r w:rsidR="00B30DF4" w:rsidRPr="00764B20">
        <w:rPr>
          <w:rFonts w:ascii="Times New Roman" w:hAnsi="Times New Roman" w:cs="Times New Roman"/>
          <w:b/>
          <w:bCs/>
          <w:sz w:val="36"/>
          <w:szCs w:val="36"/>
        </w:rPr>
        <w:t>»</w:t>
      </w:r>
    </w:p>
    <w:p w14:paraId="0969C038" w14:textId="77777777" w:rsidR="00B30DF4" w:rsidRPr="00764B20" w:rsidRDefault="00B30DF4" w:rsidP="00764B20">
      <w:pPr>
        <w:suppressAutoHyphens/>
        <w:autoSpaceDE w:val="0"/>
        <w:spacing w:after="0" w:line="240" w:lineRule="auto"/>
        <w:jc w:val="center"/>
        <w:rPr>
          <w:rFonts w:ascii="Times New Roman" w:hAnsi="Times New Roman" w:cs="Times New Roman"/>
          <w:b/>
          <w:bCs/>
          <w:sz w:val="36"/>
          <w:szCs w:val="36"/>
        </w:rPr>
      </w:pPr>
      <w:r w:rsidRPr="00764B20">
        <w:rPr>
          <w:rFonts w:ascii="Times New Roman" w:hAnsi="Times New Roman" w:cs="Times New Roman"/>
          <w:b/>
          <w:bCs/>
          <w:sz w:val="36"/>
          <w:szCs w:val="36"/>
        </w:rPr>
        <w:t xml:space="preserve"> (45453000-7-Капітальний ремонт і реставрація)</w:t>
      </w:r>
    </w:p>
    <w:p w14:paraId="0969C039" w14:textId="77777777" w:rsidR="00B30DF4" w:rsidRPr="00764B20" w:rsidRDefault="00B30DF4" w:rsidP="00792BD3">
      <w:pPr>
        <w:widowControl w:val="0"/>
        <w:spacing w:after="0" w:line="240" w:lineRule="auto"/>
        <w:jc w:val="center"/>
        <w:rPr>
          <w:rFonts w:ascii="Times New Roman" w:hAnsi="Times New Roman" w:cs="Times New Roman"/>
          <w:b/>
          <w:bCs/>
          <w:sz w:val="24"/>
          <w:szCs w:val="24"/>
          <w:lang w:eastAsia="uk-UA"/>
        </w:rPr>
      </w:pPr>
    </w:p>
    <w:p w14:paraId="0969C03A" w14:textId="77777777" w:rsidR="00B30DF4" w:rsidRDefault="00B30DF4">
      <w:pPr>
        <w:spacing w:after="0" w:line="240" w:lineRule="auto"/>
        <w:jc w:val="center"/>
        <w:rPr>
          <w:rFonts w:ascii="Times New Roman" w:hAnsi="Times New Roman" w:cs="Times New Roman"/>
          <w:b/>
          <w:bCs/>
          <w:color w:val="000000"/>
          <w:sz w:val="24"/>
          <w:szCs w:val="24"/>
        </w:rPr>
      </w:pPr>
    </w:p>
    <w:p w14:paraId="0969C03B" w14:textId="77777777" w:rsidR="00B30DF4" w:rsidRDefault="00B30DF4">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14:paraId="0969C03C" w14:textId="77777777" w:rsidR="00B30DF4" w:rsidRDefault="00B30DF4">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14:paraId="0969C03D" w14:textId="77777777" w:rsidR="00B30DF4" w:rsidRDefault="00B30DF4">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969C03E" w14:textId="77777777" w:rsidR="00B30DF4" w:rsidRDefault="00B30DF4">
      <w:pPr>
        <w:spacing w:before="240" w:after="0" w:line="240" w:lineRule="auto"/>
        <w:rPr>
          <w:rFonts w:ascii="Times New Roman" w:hAnsi="Times New Roman" w:cs="Times New Roman"/>
          <w:color w:val="000000"/>
          <w:sz w:val="24"/>
          <w:szCs w:val="24"/>
        </w:rPr>
      </w:pPr>
    </w:p>
    <w:p w14:paraId="0969C03F" w14:textId="77777777" w:rsidR="00B30DF4" w:rsidRDefault="00B30DF4">
      <w:pPr>
        <w:spacing w:before="240" w:after="0" w:line="240" w:lineRule="auto"/>
        <w:rPr>
          <w:rFonts w:ascii="Times New Roman" w:hAnsi="Times New Roman" w:cs="Times New Roman"/>
          <w:sz w:val="24"/>
          <w:szCs w:val="24"/>
        </w:rPr>
      </w:pPr>
    </w:p>
    <w:p w14:paraId="0969C040" w14:textId="77777777" w:rsidR="00B30DF4" w:rsidRDefault="00B30DF4">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14:paraId="0969C044" w14:textId="742C6248" w:rsidR="00B30DF4" w:rsidRDefault="00B30DF4">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14:paraId="11616C74" w14:textId="77777777" w:rsidR="00C03267" w:rsidRPr="00C03267" w:rsidRDefault="00C03267">
      <w:pPr>
        <w:spacing w:before="240" w:after="0" w:line="240" w:lineRule="auto"/>
        <w:rPr>
          <w:rFonts w:ascii="Times New Roman" w:hAnsi="Times New Roman" w:cs="Times New Roman"/>
          <w:color w:val="000000"/>
          <w:sz w:val="24"/>
          <w:szCs w:val="24"/>
        </w:rPr>
      </w:pPr>
    </w:p>
    <w:p w14:paraId="0969C045" w14:textId="77777777" w:rsidR="00B30DF4" w:rsidRDefault="00B30DF4">
      <w:pPr>
        <w:spacing w:before="240" w:after="0" w:line="240" w:lineRule="auto"/>
        <w:rPr>
          <w:rFonts w:ascii="Times New Roman" w:hAnsi="Times New Roman" w:cs="Times New Roman"/>
          <w:sz w:val="24"/>
          <w:szCs w:val="24"/>
        </w:rPr>
      </w:pPr>
    </w:p>
    <w:p w14:paraId="0969C046" w14:textId="77777777" w:rsidR="00B30DF4" w:rsidRDefault="00B30DF4">
      <w:pPr>
        <w:spacing w:before="240" w:after="0" w:line="240" w:lineRule="auto"/>
        <w:rPr>
          <w:rFonts w:ascii="Times New Roman" w:hAnsi="Times New Roman" w:cs="Times New Roman"/>
          <w:sz w:val="24"/>
          <w:szCs w:val="24"/>
        </w:rPr>
      </w:pPr>
    </w:p>
    <w:p w14:paraId="0969C047" w14:textId="77777777" w:rsidR="00B30DF4" w:rsidRPr="00AB1054" w:rsidRDefault="00B30DF4" w:rsidP="00AB1054">
      <w:pPr>
        <w:spacing w:after="0" w:line="240" w:lineRule="auto"/>
        <w:jc w:val="center"/>
        <w:rPr>
          <w:rFonts w:ascii="Times New Roman" w:hAnsi="Times New Roman" w:cs="Times New Roman"/>
          <w:sz w:val="24"/>
          <w:szCs w:val="24"/>
        </w:rPr>
      </w:pPr>
      <w:bookmarkStart w:id="1" w:name="_heading_h_1fob9te" w:colFirst="0" w:colLast="0"/>
      <w:bookmarkEnd w:id="1"/>
      <w:proofErr w:type="spellStart"/>
      <w:r w:rsidRPr="00AB1054">
        <w:rPr>
          <w:rFonts w:ascii="Times New Roman" w:hAnsi="Times New Roman" w:cs="Times New Roman"/>
          <w:sz w:val="24"/>
          <w:szCs w:val="24"/>
          <w:lang w:val="ru-RU"/>
        </w:rPr>
        <w:t>с</w:t>
      </w:r>
      <w:r>
        <w:rPr>
          <w:rFonts w:ascii="Times New Roman" w:hAnsi="Times New Roman" w:cs="Times New Roman"/>
          <w:sz w:val="24"/>
          <w:szCs w:val="24"/>
          <w:lang w:val="ru-RU"/>
        </w:rPr>
        <w:t>мт</w:t>
      </w:r>
      <w:r w:rsidRPr="00AB1054">
        <w:rPr>
          <w:rFonts w:ascii="Times New Roman" w:hAnsi="Times New Roman" w:cs="Times New Roman"/>
          <w:sz w:val="24"/>
          <w:szCs w:val="24"/>
          <w:lang w:val="ru-RU"/>
        </w:rPr>
        <w:t>.</w:t>
      </w:r>
      <w:r>
        <w:rPr>
          <w:rFonts w:ascii="Times New Roman" w:hAnsi="Times New Roman" w:cs="Times New Roman"/>
          <w:sz w:val="24"/>
          <w:szCs w:val="24"/>
          <w:lang w:val="ru-RU"/>
        </w:rPr>
        <w:t>Бориня</w:t>
      </w:r>
      <w:proofErr w:type="spellEnd"/>
      <w:r w:rsidRPr="00AB1054">
        <w:rPr>
          <w:rFonts w:ascii="Times New Roman" w:hAnsi="Times New Roman" w:cs="Times New Roman"/>
          <w:sz w:val="24"/>
          <w:szCs w:val="24"/>
          <w:lang w:val="ru-RU"/>
        </w:rPr>
        <w:t>– 202</w:t>
      </w:r>
      <w:r w:rsidRPr="00AB1054">
        <w:rPr>
          <w:rFonts w:ascii="Times New Roman" w:hAnsi="Times New Roman" w:cs="Times New Roman"/>
          <w:sz w:val="24"/>
          <w:szCs w:val="24"/>
        </w:rPr>
        <w:t>2</w:t>
      </w:r>
    </w:p>
    <w:p w14:paraId="0969C048" w14:textId="77777777" w:rsidR="00B30DF4" w:rsidRDefault="00B30DF4" w:rsidP="00AB1054">
      <w:pPr>
        <w:spacing w:after="0" w:line="240" w:lineRule="auto"/>
        <w:jc w:val="center"/>
        <w:rPr>
          <w:rFonts w:ascii="Times New Roman" w:hAnsi="Times New Roman" w:cs="Times New Roman"/>
          <w:sz w:val="24"/>
          <w:szCs w:val="24"/>
        </w:rPr>
      </w:pPr>
    </w:p>
    <w:p w14:paraId="0969C049" w14:textId="77777777" w:rsidR="00B30DF4" w:rsidRDefault="00B30DF4">
      <w:pPr>
        <w:spacing w:after="0" w:line="240" w:lineRule="auto"/>
        <w:rPr>
          <w:rFonts w:ascii="Times New Roman" w:hAnsi="Times New Roman" w:cs="Times New Roman"/>
          <w:sz w:val="24"/>
          <w:szCs w:val="24"/>
        </w:rPr>
      </w:pPr>
    </w:p>
    <w:p w14:paraId="0969C04A" w14:textId="77777777" w:rsidR="00B30DF4" w:rsidRDefault="00B30DF4">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B30DF4" w14:paraId="0969C04D" w14:textId="77777777">
        <w:trPr>
          <w:trHeight w:val="416"/>
          <w:jc w:val="center"/>
        </w:trPr>
        <w:tc>
          <w:tcPr>
            <w:tcW w:w="705" w:type="dxa"/>
            <w:vAlign w:val="center"/>
          </w:tcPr>
          <w:p w14:paraId="0969C04B"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sz w:val="24"/>
                <w:szCs w:val="24"/>
              </w:rPr>
              <w:t>№</w:t>
            </w:r>
          </w:p>
        </w:tc>
        <w:tc>
          <w:tcPr>
            <w:tcW w:w="9255" w:type="dxa"/>
            <w:gridSpan w:val="2"/>
            <w:vAlign w:val="center"/>
          </w:tcPr>
          <w:p w14:paraId="0969C04C" w14:textId="77777777" w:rsidR="00B30DF4" w:rsidRPr="005766E8" w:rsidRDefault="00B30DF4" w:rsidP="005766E8">
            <w:pPr>
              <w:spacing w:after="0" w:line="240" w:lineRule="auto"/>
              <w:jc w:val="center"/>
              <w:rPr>
                <w:rFonts w:ascii="Times New Roman" w:hAnsi="Times New Roman" w:cs="Times New Roman"/>
                <w:b/>
                <w:bCs/>
                <w:sz w:val="24"/>
                <w:szCs w:val="24"/>
              </w:rPr>
            </w:pPr>
            <w:r w:rsidRPr="005766E8">
              <w:rPr>
                <w:rFonts w:ascii="Times New Roman" w:hAnsi="Times New Roman" w:cs="Times New Roman"/>
                <w:b/>
                <w:bCs/>
                <w:sz w:val="24"/>
                <w:szCs w:val="24"/>
              </w:rPr>
              <w:t>Розділ 1. Загальні положення</w:t>
            </w:r>
          </w:p>
        </w:tc>
      </w:tr>
      <w:tr w:rsidR="00B30DF4" w14:paraId="0969C051" w14:textId="77777777">
        <w:trPr>
          <w:trHeight w:val="411"/>
          <w:jc w:val="center"/>
        </w:trPr>
        <w:tc>
          <w:tcPr>
            <w:tcW w:w="705" w:type="dxa"/>
            <w:vAlign w:val="center"/>
          </w:tcPr>
          <w:p w14:paraId="0969C04E"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sz w:val="24"/>
                <w:szCs w:val="24"/>
              </w:rPr>
              <w:t>1</w:t>
            </w:r>
          </w:p>
        </w:tc>
        <w:tc>
          <w:tcPr>
            <w:tcW w:w="2835" w:type="dxa"/>
            <w:vAlign w:val="center"/>
          </w:tcPr>
          <w:p w14:paraId="0969C04F"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sz w:val="24"/>
                <w:szCs w:val="24"/>
              </w:rPr>
              <w:t>2</w:t>
            </w:r>
          </w:p>
        </w:tc>
        <w:tc>
          <w:tcPr>
            <w:tcW w:w="6420" w:type="dxa"/>
            <w:vAlign w:val="center"/>
          </w:tcPr>
          <w:p w14:paraId="0969C050"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sz w:val="24"/>
                <w:szCs w:val="24"/>
              </w:rPr>
              <w:t>3</w:t>
            </w:r>
          </w:p>
        </w:tc>
      </w:tr>
      <w:tr w:rsidR="00B30DF4" w14:paraId="0969C056" w14:textId="77777777">
        <w:trPr>
          <w:trHeight w:val="1119"/>
          <w:jc w:val="center"/>
        </w:trPr>
        <w:tc>
          <w:tcPr>
            <w:tcW w:w="705" w:type="dxa"/>
          </w:tcPr>
          <w:p w14:paraId="0969C052"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1</w:t>
            </w:r>
          </w:p>
        </w:tc>
        <w:tc>
          <w:tcPr>
            <w:tcW w:w="2835" w:type="dxa"/>
          </w:tcPr>
          <w:p w14:paraId="0969C053" w14:textId="77777777" w:rsidR="00B30DF4" w:rsidRPr="005766E8" w:rsidRDefault="00B30DF4" w:rsidP="005766E8">
            <w:pPr>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Терміни, які вживаються в тендерній документації</w:t>
            </w:r>
          </w:p>
        </w:tc>
        <w:tc>
          <w:tcPr>
            <w:tcW w:w="6420" w:type="dxa"/>
          </w:tcPr>
          <w:p w14:paraId="0969C054" w14:textId="77777777" w:rsidR="00B30DF4" w:rsidRPr="005766E8" w:rsidRDefault="00B30DF4" w:rsidP="005766E8">
            <w:pPr>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Кабінету Міністрів України</w:t>
            </w:r>
            <w:r w:rsidRPr="005766E8">
              <w:rPr>
                <w:rFonts w:ascii="Times New Roman" w:hAnsi="Times New Roman" w:cs="Times New Roman"/>
                <w:color w:val="000000"/>
                <w:sz w:val="24"/>
                <w:szCs w:val="24"/>
              </w:rPr>
              <w:br/>
              <w:t>від 12 жовтня 2022 р. № 1178 «Особливості</w:t>
            </w:r>
            <w:r w:rsidRPr="005766E8">
              <w:rPr>
                <w:rFonts w:ascii="Times New Roman" w:hAnsi="Times New Roman" w:cs="Times New Roman"/>
                <w:color w:val="000000"/>
                <w:sz w:val="24"/>
                <w:szCs w:val="24"/>
              </w:rPr>
              <w:br/>
              <w:t xml:space="preserve">здійснення публічних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товарів, робіт і </w:t>
            </w:r>
            <w:r w:rsidRPr="005766E8">
              <w:rPr>
                <w:rFonts w:ascii="Times New Roman" w:hAnsi="Times New Roman" w:cs="Times New Roman"/>
                <w:color w:val="000000"/>
                <w:sz w:val="24"/>
                <w:szCs w:val="24"/>
              </w:rPr>
              <w:br/>
              <w:t xml:space="preserve">послуг для замовників, передбачених Законом України </w:t>
            </w:r>
            <w:r w:rsidRPr="005766E8">
              <w:rPr>
                <w:rFonts w:ascii="Times New Roman" w:hAnsi="Times New Roman" w:cs="Times New Roman"/>
                <w:color w:val="000000"/>
                <w:sz w:val="24"/>
                <w:szCs w:val="24"/>
              </w:rPr>
              <w:br/>
              <w:t xml:space="preserve">“Про публічні закупівлі”, на період дії правового режиму </w:t>
            </w:r>
            <w:r w:rsidRPr="005766E8">
              <w:rPr>
                <w:rFonts w:ascii="Times New Roman" w:hAnsi="Times New Roman" w:cs="Times New Roman"/>
                <w:color w:val="000000"/>
                <w:sz w:val="24"/>
                <w:szCs w:val="24"/>
              </w:rPr>
              <w:br/>
              <w:t xml:space="preserve">воєнного стану в Україні та протягом 90 днів </w:t>
            </w:r>
            <w:r w:rsidRPr="005766E8">
              <w:rPr>
                <w:rFonts w:ascii="Times New Roman" w:hAnsi="Times New Roman" w:cs="Times New Roman"/>
                <w:color w:val="000000"/>
                <w:sz w:val="24"/>
                <w:szCs w:val="24"/>
              </w:rPr>
              <w:br/>
              <w:t>з дня його припинення або скасування»( далі –Особливості)</w:t>
            </w:r>
          </w:p>
          <w:p w14:paraId="0969C055" w14:textId="77777777" w:rsidR="00B30DF4" w:rsidRPr="005766E8" w:rsidRDefault="00B30DF4" w:rsidP="005766E8">
            <w:pPr>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p>
        </w:tc>
      </w:tr>
      <w:tr w:rsidR="00B30DF4" w14:paraId="0969C05A" w14:textId="77777777">
        <w:trPr>
          <w:trHeight w:val="615"/>
          <w:jc w:val="center"/>
        </w:trPr>
        <w:tc>
          <w:tcPr>
            <w:tcW w:w="705" w:type="dxa"/>
          </w:tcPr>
          <w:p w14:paraId="0969C057"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2</w:t>
            </w:r>
          </w:p>
        </w:tc>
        <w:tc>
          <w:tcPr>
            <w:tcW w:w="2835" w:type="dxa"/>
          </w:tcPr>
          <w:p w14:paraId="0969C058" w14:textId="77777777" w:rsidR="00B30DF4" w:rsidRPr="005766E8" w:rsidRDefault="00B30DF4" w:rsidP="005766E8">
            <w:pPr>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Інформація про замовника торгів</w:t>
            </w:r>
          </w:p>
        </w:tc>
        <w:tc>
          <w:tcPr>
            <w:tcW w:w="6420" w:type="dxa"/>
          </w:tcPr>
          <w:p w14:paraId="0969C059" w14:textId="77777777" w:rsidR="00B30DF4" w:rsidRPr="005766E8" w:rsidRDefault="00B30DF4" w:rsidP="005766E8">
            <w:pPr>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 </w:t>
            </w:r>
          </w:p>
        </w:tc>
      </w:tr>
      <w:tr w:rsidR="00B30DF4" w14:paraId="0969C05E" w14:textId="77777777">
        <w:trPr>
          <w:trHeight w:val="285"/>
          <w:jc w:val="center"/>
        </w:trPr>
        <w:tc>
          <w:tcPr>
            <w:tcW w:w="705" w:type="dxa"/>
          </w:tcPr>
          <w:p w14:paraId="0969C05B"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2.1</w:t>
            </w:r>
          </w:p>
        </w:tc>
        <w:tc>
          <w:tcPr>
            <w:tcW w:w="2835" w:type="dxa"/>
          </w:tcPr>
          <w:p w14:paraId="0969C05C" w14:textId="77777777" w:rsidR="00B30DF4" w:rsidRPr="005766E8" w:rsidRDefault="00B30DF4" w:rsidP="005766E8">
            <w:pPr>
              <w:spacing w:after="0" w:line="240" w:lineRule="auto"/>
              <w:rPr>
                <w:rFonts w:ascii="Times New Roman" w:hAnsi="Times New Roman" w:cs="Times New Roman"/>
                <w:sz w:val="24"/>
                <w:szCs w:val="24"/>
              </w:rPr>
            </w:pPr>
            <w:r w:rsidRPr="005766E8">
              <w:rPr>
                <w:rFonts w:ascii="Times New Roman" w:hAnsi="Times New Roman" w:cs="Times New Roman"/>
                <w:color w:val="000000"/>
                <w:sz w:val="24"/>
                <w:szCs w:val="24"/>
              </w:rPr>
              <w:t>повне найменування</w:t>
            </w:r>
          </w:p>
        </w:tc>
        <w:tc>
          <w:tcPr>
            <w:tcW w:w="6420" w:type="dxa"/>
          </w:tcPr>
          <w:p w14:paraId="0969C05D" w14:textId="77777777" w:rsidR="00B30DF4" w:rsidRPr="005766E8" w:rsidRDefault="00B30DF4" w:rsidP="005766E8">
            <w:pPr>
              <w:spacing w:after="0" w:line="240" w:lineRule="auto"/>
              <w:jc w:val="both"/>
              <w:rPr>
                <w:rFonts w:ascii="Times New Roman" w:hAnsi="Times New Roman" w:cs="Times New Roman"/>
                <w:i/>
                <w:iCs/>
                <w:sz w:val="24"/>
                <w:szCs w:val="24"/>
              </w:rPr>
            </w:pPr>
            <w:r w:rsidRPr="005766E8">
              <w:rPr>
                <w:rFonts w:ascii="Times New Roman" w:hAnsi="Times New Roman" w:cs="Times New Roman"/>
                <w:b/>
                <w:bCs/>
                <w:sz w:val="24"/>
                <w:szCs w:val="24"/>
              </w:rPr>
              <w:t>Боринська селищна рада</w:t>
            </w:r>
            <w:r>
              <w:rPr>
                <w:rFonts w:ascii="Times New Roman" w:hAnsi="Times New Roman" w:cs="Times New Roman"/>
                <w:b/>
                <w:bCs/>
                <w:sz w:val="24"/>
                <w:szCs w:val="24"/>
              </w:rPr>
              <w:t xml:space="preserve"> </w:t>
            </w:r>
            <w:r w:rsidRPr="005766E8">
              <w:rPr>
                <w:rFonts w:ascii="Times New Roman" w:hAnsi="Times New Roman" w:cs="Times New Roman"/>
                <w:b/>
                <w:bCs/>
                <w:sz w:val="24"/>
                <w:szCs w:val="24"/>
              </w:rPr>
              <w:t>Самбірського району  Львівської області (далі –Замовник)</w:t>
            </w:r>
          </w:p>
        </w:tc>
      </w:tr>
      <w:tr w:rsidR="00B30DF4" w14:paraId="0969C062" w14:textId="77777777">
        <w:trPr>
          <w:trHeight w:val="510"/>
          <w:jc w:val="center"/>
        </w:trPr>
        <w:tc>
          <w:tcPr>
            <w:tcW w:w="705" w:type="dxa"/>
          </w:tcPr>
          <w:p w14:paraId="0969C05F"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2.2</w:t>
            </w:r>
          </w:p>
        </w:tc>
        <w:tc>
          <w:tcPr>
            <w:tcW w:w="2835" w:type="dxa"/>
          </w:tcPr>
          <w:p w14:paraId="0969C060" w14:textId="77777777" w:rsidR="00B30DF4" w:rsidRPr="005766E8" w:rsidRDefault="00B30DF4" w:rsidP="005766E8">
            <w:pPr>
              <w:spacing w:after="0" w:line="240" w:lineRule="auto"/>
              <w:rPr>
                <w:rFonts w:ascii="Times New Roman" w:hAnsi="Times New Roman" w:cs="Times New Roman"/>
                <w:sz w:val="24"/>
                <w:szCs w:val="24"/>
              </w:rPr>
            </w:pPr>
            <w:r w:rsidRPr="005766E8">
              <w:rPr>
                <w:rFonts w:ascii="Times New Roman" w:hAnsi="Times New Roman" w:cs="Times New Roman"/>
                <w:color w:val="000000"/>
                <w:sz w:val="24"/>
                <w:szCs w:val="24"/>
              </w:rPr>
              <w:t>місцезнаходження</w:t>
            </w:r>
          </w:p>
        </w:tc>
        <w:tc>
          <w:tcPr>
            <w:tcW w:w="6420" w:type="dxa"/>
          </w:tcPr>
          <w:p w14:paraId="0969C061" w14:textId="77777777" w:rsidR="00B30DF4" w:rsidRPr="005766E8" w:rsidRDefault="00B30DF4" w:rsidP="005766E8">
            <w:pPr>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вул. Івана Франка, буд.4, смт. </w:t>
            </w:r>
            <w:proofErr w:type="spellStart"/>
            <w:r w:rsidRPr="005766E8">
              <w:rPr>
                <w:rFonts w:ascii="Times New Roman" w:hAnsi="Times New Roman" w:cs="Times New Roman"/>
                <w:sz w:val="24"/>
                <w:szCs w:val="24"/>
              </w:rPr>
              <w:t>Бориня</w:t>
            </w:r>
            <w:proofErr w:type="spellEnd"/>
            <w:r w:rsidRPr="005766E8">
              <w:rPr>
                <w:rFonts w:ascii="Times New Roman" w:hAnsi="Times New Roman" w:cs="Times New Roman"/>
                <w:sz w:val="24"/>
                <w:szCs w:val="24"/>
              </w:rPr>
              <w:t>, Самбірський район,  Львівська область, Україна, 82547</w:t>
            </w:r>
          </w:p>
        </w:tc>
      </w:tr>
      <w:tr w:rsidR="00B30DF4" w14:paraId="0969C069" w14:textId="77777777">
        <w:trPr>
          <w:trHeight w:val="1119"/>
          <w:jc w:val="center"/>
        </w:trPr>
        <w:tc>
          <w:tcPr>
            <w:tcW w:w="705" w:type="dxa"/>
          </w:tcPr>
          <w:p w14:paraId="0969C063"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2.3</w:t>
            </w:r>
          </w:p>
        </w:tc>
        <w:tc>
          <w:tcPr>
            <w:tcW w:w="2835" w:type="dxa"/>
          </w:tcPr>
          <w:p w14:paraId="0969C064" w14:textId="77777777" w:rsidR="00B30DF4" w:rsidRPr="005766E8" w:rsidRDefault="00B30DF4" w:rsidP="005766E8">
            <w:pPr>
              <w:spacing w:after="0" w:line="240" w:lineRule="auto"/>
              <w:rPr>
                <w:rFonts w:ascii="Times New Roman" w:hAnsi="Times New Roman" w:cs="Times New Roman"/>
                <w:sz w:val="24"/>
                <w:szCs w:val="24"/>
              </w:rPr>
            </w:pPr>
            <w:r w:rsidRPr="005766E8">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969C065" w14:textId="1323CA82" w:rsidR="00B30DF4" w:rsidRPr="008163C7" w:rsidRDefault="00B30DF4" w:rsidP="005766E8">
            <w:pPr>
              <w:spacing w:after="0" w:line="240" w:lineRule="auto"/>
              <w:jc w:val="both"/>
              <w:rPr>
                <w:rFonts w:ascii="Times New Roman" w:hAnsi="Times New Roman" w:cs="Times New Roman"/>
                <w:sz w:val="24"/>
                <w:szCs w:val="24"/>
              </w:rPr>
            </w:pPr>
            <w:r w:rsidRPr="008163C7">
              <w:rPr>
                <w:rFonts w:ascii="Times New Roman" w:hAnsi="Times New Roman" w:cs="Times New Roman"/>
                <w:sz w:val="24"/>
                <w:szCs w:val="24"/>
              </w:rPr>
              <w:t xml:space="preserve">ПІБ: </w:t>
            </w:r>
            <w:proofErr w:type="spellStart"/>
            <w:r w:rsidR="00AF4724" w:rsidRPr="008163C7">
              <w:rPr>
                <w:rFonts w:ascii="Times New Roman" w:hAnsi="Times New Roman" w:cs="Times New Roman"/>
                <w:sz w:val="24"/>
                <w:szCs w:val="24"/>
              </w:rPr>
              <w:t>Трийцятник</w:t>
            </w:r>
            <w:proofErr w:type="spellEnd"/>
            <w:r w:rsidR="00AF4724" w:rsidRPr="008163C7">
              <w:rPr>
                <w:rFonts w:ascii="Times New Roman" w:hAnsi="Times New Roman" w:cs="Times New Roman"/>
                <w:sz w:val="24"/>
                <w:szCs w:val="24"/>
              </w:rPr>
              <w:t xml:space="preserve"> Микола Михайлович</w:t>
            </w:r>
            <w:r w:rsidRPr="008163C7">
              <w:rPr>
                <w:rFonts w:ascii="Times New Roman" w:hAnsi="Times New Roman" w:cs="Times New Roman"/>
                <w:sz w:val="24"/>
                <w:szCs w:val="24"/>
              </w:rPr>
              <w:t xml:space="preserve"> –  уповноважена особа</w:t>
            </w:r>
          </w:p>
          <w:p w14:paraId="0969C066" w14:textId="77777777" w:rsidR="00B30DF4" w:rsidRPr="008163C7" w:rsidRDefault="00B30DF4" w:rsidP="005766E8">
            <w:pPr>
              <w:spacing w:after="0" w:line="240" w:lineRule="auto"/>
              <w:jc w:val="both"/>
              <w:rPr>
                <w:rFonts w:ascii="Times New Roman" w:hAnsi="Times New Roman" w:cs="Times New Roman"/>
                <w:sz w:val="24"/>
                <w:szCs w:val="24"/>
              </w:rPr>
            </w:pPr>
          </w:p>
          <w:p w14:paraId="0969C067" w14:textId="5E6AAE96" w:rsidR="00B30DF4" w:rsidRPr="008163C7" w:rsidRDefault="00B30DF4" w:rsidP="005766E8">
            <w:pPr>
              <w:spacing w:after="0" w:line="240" w:lineRule="auto"/>
              <w:jc w:val="both"/>
              <w:rPr>
                <w:rFonts w:ascii="Times New Roman" w:hAnsi="Times New Roman" w:cs="Times New Roman"/>
                <w:sz w:val="24"/>
                <w:szCs w:val="24"/>
                <w:lang w:val="en-US"/>
              </w:rPr>
            </w:pPr>
            <w:r w:rsidRPr="008163C7">
              <w:rPr>
                <w:rFonts w:ascii="Times New Roman" w:hAnsi="Times New Roman" w:cs="Times New Roman"/>
                <w:sz w:val="24"/>
                <w:szCs w:val="24"/>
              </w:rPr>
              <w:t>e-</w:t>
            </w:r>
            <w:proofErr w:type="spellStart"/>
            <w:r w:rsidRPr="008163C7">
              <w:rPr>
                <w:rFonts w:ascii="Times New Roman" w:hAnsi="Times New Roman" w:cs="Times New Roman"/>
                <w:sz w:val="24"/>
                <w:szCs w:val="24"/>
              </w:rPr>
              <w:t>mail</w:t>
            </w:r>
            <w:proofErr w:type="spellEnd"/>
            <w:r w:rsidRPr="008163C7">
              <w:rPr>
                <w:rFonts w:ascii="Times New Roman" w:hAnsi="Times New Roman" w:cs="Times New Roman"/>
                <w:sz w:val="24"/>
                <w:szCs w:val="24"/>
              </w:rPr>
              <w:t xml:space="preserve">: </w:t>
            </w:r>
            <w:r w:rsidR="00E16FE5" w:rsidRPr="008163C7">
              <w:rPr>
                <w:rFonts w:ascii="Arial" w:hAnsi="Arial" w:cs="Arial"/>
                <w:b/>
                <w:bCs/>
                <w:sz w:val="18"/>
                <w:szCs w:val="18"/>
                <w:shd w:val="clear" w:color="auto" w:fill="FFFFFF"/>
              </w:rPr>
              <w:t>smt_borunja@ukr.net</w:t>
            </w:r>
          </w:p>
          <w:p w14:paraId="0969C068" w14:textId="2890D382" w:rsidR="00B30DF4" w:rsidRPr="005766E8" w:rsidRDefault="00B30DF4" w:rsidP="005766E8">
            <w:pPr>
              <w:spacing w:after="0" w:line="240" w:lineRule="auto"/>
              <w:jc w:val="both"/>
              <w:rPr>
                <w:rFonts w:ascii="Times New Roman" w:hAnsi="Times New Roman" w:cs="Times New Roman"/>
                <w:sz w:val="24"/>
                <w:szCs w:val="24"/>
              </w:rPr>
            </w:pPr>
            <w:proofErr w:type="spellStart"/>
            <w:r w:rsidRPr="008163C7">
              <w:rPr>
                <w:rFonts w:ascii="Times New Roman" w:hAnsi="Times New Roman" w:cs="Times New Roman"/>
                <w:sz w:val="24"/>
                <w:szCs w:val="24"/>
              </w:rPr>
              <w:t>тел</w:t>
            </w:r>
            <w:proofErr w:type="spellEnd"/>
            <w:r w:rsidRPr="008163C7">
              <w:rPr>
                <w:rFonts w:ascii="Times New Roman" w:hAnsi="Times New Roman" w:cs="Times New Roman"/>
                <w:sz w:val="24"/>
                <w:szCs w:val="24"/>
              </w:rPr>
              <w:t xml:space="preserve"> : </w:t>
            </w:r>
            <w:r w:rsidR="002A69B3" w:rsidRPr="008163C7">
              <w:rPr>
                <w:rFonts w:ascii="Times New Roman" w:hAnsi="Times New Roman" w:cs="Times New Roman"/>
                <w:sz w:val="24"/>
                <w:szCs w:val="24"/>
              </w:rPr>
              <w:t>0995557429</w:t>
            </w:r>
          </w:p>
        </w:tc>
      </w:tr>
      <w:tr w:rsidR="00B30DF4" w14:paraId="0969C06D" w14:textId="77777777">
        <w:trPr>
          <w:trHeight w:val="15"/>
          <w:jc w:val="center"/>
        </w:trPr>
        <w:tc>
          <w:tcPr>
            <w:tcW w:w="705" w:type="dxa"/>
          </w:tcPr>
          <w:p w14:paraId="0969C06A"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3</w:t>
            </w:r>
          </w:p>
        </w:tc>
        <w:tc>
          <w:tcPr>
            <w:tcW w:w="2835" w:type="dxa"/>
          </w:tcPr>
          <w:p w14:paraId="0969C06B" w14:textId="77777777" w:rsidR="00B30DF4" w:rsidRPr="005766E8" w:rsidRDefault="00B30DF4" w:rsidP="005766E8">
            <w:pPr>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Процедура закупівлі</w:t>
            </w:r>
          </w:p>
        </w:tc>
        <w:tc>
          <w:tcPr>
            <w:tcW w:w="6420" w:type="dxa"/>
          </w:tcPr>
          <w:p w14:paraId="0969C06C" w14:textId="24E2FB69" w:rsidR="00B30DF4" w:rsidRPr="00095833" w:rsidRDefault="00B30DF4" w:rsidP="005766E8">
            <w:pPr>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відкриті торги</w:t>
            </w:r>
            <w:r w:rsidR="008163C7">
              <w:rPr>
                <w:rFonts w:ascii="Times New Roman" w:hAnsi="Times New Roman" w:cs="Times New Roman"/>
                <w:color w:val="000000"/>
                <w:sz w:val="24"/>
                <w:szCs w:val="24"/>
              </w:rPr>
              <w:t xml:space="preserve"> з особливостями</w:t>
            </w:r>
          </w:p>
        </w:tc>
      </w:tr>
      <w:tr w:rsidR="00B30DF4" w14:paraId="0969C071" w14:textId="77777777">
        <w:trPr>
          <w:trHeight w:val="240"/>
          <w:jc w:val="center"/>
        </w:trPr>
        <w:tc>
          <w:tcPr>
            <w:tcW w:w="705" w:type="dxa"/>
          </w:tcPr>
          <w:p w14:paraId="0969C06E"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4</w:t>
            </w:r>
          </w:p>
        </w:tc>
        <w:tc>
          <w:tcPr>
            <w:tcW w:w="2835" w:type="dxa"/>
          </w:tcPr>
          <w:p w14:paraId="0969C06F" w14:textId="77777777" w:rsidR="00B30DF4" w:rsidRPr="005766E8" w:rsidRDefault="00B30DF4" w:rsidP="005766E8">
            <w:pPr>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Інформація про предмет закупівлі</w:t>
            </w:r>
          </w:p>
        </w:tc>
        <w:tc>
          <w:tcPr>
            <w:tcW w:w="6420" w:type="dxa"/>
          </w:tcPr>
          <w:p w14:paraId="0969C070" w14:textId="77777777" w:rsidR="00B30DF4" w:rsidRPr="005766E8" w:rsidRDefault="00B30DF4" w:rsidP="005766E8">
            <w:pPr>
              <w:spacing w:after="0" w:line="240" w:lineRule="auto"/>
              <w:jc w:val="both"/>
              <w:rPr>
                <w:rFonts w:ascii="Times New Roman" w:hAnsi="Times New Roman" w:cs="Times New Roman"/>
                <w:sz w:val="24"/>
                <w:szCs w:val="24"/>
              </w:rPr>
            </w:pPr>
            <w:r w:rsidRPr="005766E8">
              <w:rPr>
                <w:rFonts w:ascii="Times New Roman" w:hAnsi="Times New Roman" w:cs="Times New Roman"/>
                <w:i/>
                <w:iCs/>
                <w:color w:val="000000"/>
                <w:sz w:val="24"/>
                <w:szCs w:val="24"/>
              </w:rPr>
              <w:t> </w:t>
            </w:r>
          </w:p>
        </w:tc>
      </w:tr>
      <w:tr w:rsidR="00B30DF4" w14:paraId="0969C075" w14:textId="77777777">
        <w:trPr>
          <w:jc w:val="center"/>
        </w:trPr>
        <w:tc>
          <w:tcPr>
            <w:tcW w:w="705" w:type="dxa"/>
          </w:tcPr>
          <w:p w14:paraId="0969C072" w14:textId="77777777" w:rsidR="00B30DF4" w:rsidRPr="005766E8" w:rsidRDefault="00B30DF4" w:rsidP="005766E8">
            <w:pPr>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4.1</w:t>
            </w:r>
          </w:p>
        </w:tc>
        <w:tc>
          <w:tcPr>
            <w:tcW w:w="2835" w:type="dxa"/>
          </w:tcPr>
          <w:p w14:paraId="0969C073" w14:textId="77777777" w:rsidR="00B30DF4" w:rsidRPr="005766E8" w:rsidRDefault="00B30DF4" w:rsidP="005766E8">
            <w:pPr>
              <w:spacing w:after="0" w:line="240" w:lineRule="auto"/>
              <w:rPr>
                <w:rFonts w:ascii="Times New Roman" w:hAnsi="Times New Roman" w:cs="Times New Roman"/>
                <w:sz w:val="24"/>
                <w:szCs w:val="24"/>
              </w:rPr>
            </w:pPr>
            <w:r w:rsidRPr="005766E8">
              <w:rPr>
                <w:rFonts w:ascii="Times New Roman" w:hAnsi="Times New Roman" w:cs="Times New Roman"/>
                <w:color w:val="000000"/>
                <w:sz w:val="24"/>
                <w:szCs w:val="24"/>
              </w:rPr>
              <w:t>назва предмета закупівлі</w:t>
            </w:r>
          </w:p>
        </w:tc>
        <w:tc>
          <w:tcPr>
            <w:tcW w:w="6420" w:type="dxa"/>
          </w:tcPr>
          <w:p w14:paraId="0969C074" w14:textId="265EC889" w:rsidR="00B30DF4" w:rsidRPr="005766E8" w:rsidRDefault="00B30DF4" w:rsidP="005766E8">
            <w:pPr>
              <w:suppressAutoHyphens/>
              <w:autoSpaceDE w:val="0"/>
              <w:spacing w:after="0" w:line="240" w:lineRule="auto"/>
              <w:jc w:val="both"/>
              <w:rPr>
                <w:rFonts w:ascii="Times New Roman" w:hAnsi="Times New Roman" w:cs="Times New Roman"/>
                <w:b/>
                <w:bCs/>
                <w:sz w:val="24"/>
                <w:szCs w:val="24"/>
                <w:lang w:eastAsia="uk-UA"/>
              </w:rPr>
            </w:pPr>
            <w:r w:rsidRPr="005766E8">
              <w:rPr>
                <w:rFonts w:ascii="Times New Roman" w:hAnsi="Times New Roman" w:cs="Times New Roman"/>
                <w:sz w:val="24"/>
                <w:szCs w:val="24"/>
              </w:rPr>
              <w:t xml:space="preserve">«Капітальний ремонт нежитлової будівлі </w:t>
            </w:r>
            <w:proofErr w:type="spellStart"/>
            <w:r w:rsidRPr="005766E8">
              <w:rPr>
                <w:rFonts w:ascii="Times New Roman" w:hAnsi="Times New Roman" w:cs="Times New Roman"/>
                <w:sz w:val="24"/>
                <w:szCs w:val="24"/>
              </w:rPr>
              <w:t>ЦНАПу</w:t>
            </w:r>
            <w:proofErr w:type="spellEnd"/>
            <w:r w:rsidRPr="005766E8">
              <w:rPr>
                <w:rFonts w:ascii="Times New Roman" w:hAnsi="Times New Roman" w:cs="Times New Roman"/>
                <w:sz w:val="24"/>
                <w:szCs w:val="24"/>
              </w:rPr>
              <w:t xml:space="preserve"> з теплоізоляції огороджувальних конструкцій за </w:t>
            </w:r>
            <w:proofErr w:type="spellStart"/>
            <w:r w:rsidRPr="005766E8">
              <w:rPr>
                <w:rFonts w:ascii="Times New Roman" w:hAnsi="Times New Roman" w:cs="Times New Roman"/>
                <w:sz w:val="24"/>
                <w:szCs w:val="24"/>
              </w:rPr>
              <w:t>адресою</w:t>
            </w:r>
            <w:proofErr w:type="spellEnd"/>
            <w:r w:rsidRPr="005766E8">
              <w:rPr>
                <w:rFonts w:ascii="Times New Roman" w:hAnsi="Times New Roman" w:cs="Times New Roman"/>
                <w:sz w:val="24"/>
                <w:szCs w:val="24"/>
              </w:rPr>
              <w:t xml:space="preserve">: вул. Івана Франка, 27, смт. </w:t>
            </w:r>
            <w:proofErr w:type="spellStart"/>
            <w:r w:rsidRPr="005766E8">
              <w:rPr>
                <w:rFonts w:ascii="Times New Roman" w:hAnsi="Times New Roman" w:cs="Times New Roman"/>
                <w:sz w:val="24"/>
                <w:szCs w:val="24"/>
              </w:rPr>
              <w:t>Бориня</w:t>
            </w:r>
            <w:proofErr w:type="spellEnd"/>
            <w:r>
              <w:rPr>
                <w:rFonts w:ascii="Times New Roman" w:hAnsi="Times New Roman" w:cs="Times New Roman"/>
                <w:sz w:val="24"/>
                <w:szCs w:val="24"/>
              </w:rPr>
              <w:t xml:space="preserve"> </w:t>
            </w:r>
            <w:r w:rsidRPr="005766E8">
              <w:rPr>
                <w:rFonts w:ascii="Times New Roman" w:hAnsi="Times New Roman" w:cs="Times New Roman"/>
                <w:sz w:val="24"/>
                <w:szCs w:val="24"/>
              </w:rPr>
              <w:t>Самбірського району Львівської області</w:t>
            </w:r>
            <w:r w:rsidR="00491805">
              <w:rPr>
                <w:rFonts w:ascii="Times New Roman" w:hAnsi="Times New Roman" w:cs="Times New Roman"/>
                <w:sz w:val="24"/>
                <w:szCs w:val="24"/>
              </w:rPr>
              <w:t xml:space="preserve"> (коригування)</w:t>
            </w:r>
            <w:r w:rsidRPr="005766E8">
              <w:rPr>
                <w:rFonts w:ascii="Times New Roman" w:hAnsi="Times New Roman" w:cs="Times New Roman"/>
                <w:sz w:val="24"/>
                <w:szCs w:val="24"/>
              </w:rPr>
              <w:t>» (45453000-7-Капітальний ремонт і реставрація)</w:t>
            </w:r>
          </w:p>
        </w:tc>
      </w:tr>
      <w:tr w:rsidR="00B30DF4" w14:paraId="0969C07A" w14:textId="77777777">
        <w:trPr>
          <w:trHeight w:val="1119"/>
          <w:jc w:val="center"/>
        </w:trPr>
        <w:tc>
          <w:tcPr>
            <w:tcW w:w="705" w:type="dxa"/>
          </w:tcPr>
          <w:p w14:paraId="0969C076" w14:textId="77777777" w:rsidR="00B30DF4" w:rsidRPr="005766E8" w:rsidRDefault="00B30DF4" w:rsidP="005766E8">
            <w:pPr>
              <w:widowControl w:val="0"/>
              <w:spacing w:after="0" w:line="240" w:lineRule="auto"/>
              <w:jc w:val="center"/>
              <w:rPr>
                <w:rFonts w:ascii="Times New Roman" w:hAnsi="Times New Roman" w:cs="Times New Roman"/>
                <w:color w:val="000000"/>
                <w:sz w:val="24"/>
                <w:szCs w:val="24"/>
              </w:rPr>
            </w:pPr>
            <w:r w:rsidRPr="005766E8">
              <w:rPr>
                <w:rFonts w:ascii="Times New Roman" w:hAnsi="Times New Roman" w:cs="Times New Roman"/>
                <w:color w:val="000000"/>
                <w:sz w:val="24"/>
                <w:szCs w:val="24"/>
              </w:rPr>
              <w:t>4.2</w:t>
            </w:r>
          </w:p>
        </w:tc>
        <w:tc>
          <w:tcPr>
            <w:tcW w:w="2835" w:type="dxa"/>
          </w:tcPr>
          <w:p w14:paraId="0969C077" w14:textId="77777777" w:rsidR="00B30DF4" w:rsidRPr="005766E8" w:rsidRDefault="00B30DF4" w:rsidP="005766E8">
            <w:pPr>
              <w:widowControl w:val="0"/>
              <w:spacing w:after="0" w:line="240" w:lineRule="auto"/>
              <w:rPr>
                <w:rFonts w:ascii="Times New Roman" w:hAnsi="Times New Roman" w:cs="Times New Roman"/>
                <w:color w:val="000000"/>
                <w:sz w:val="24"/>
                <w:szCs w:val="24"/>
              </w:rPr>
            </w:pPr>
            <w:r w:rsidRPr="005766E8">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969C078"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color w:val="000000"/>
                <w:sz w:val="24"/>
                <w:szCs w:val="24"/>
              </w:rPr>
              <w:t>Закупівля здійснюється щодо предмету закупівлі в цілому.</w:t>
            </w:r>
          </w:p>
          <w:p w14:paraId="0969C079" w14:textId="77777777" w:rsidR="00B30DF4" w:rsidRPr="005766E8" w:rsidRDefault="00B30DF4" w:rsidP="005766E8">
            <w:pPr>
              <w:widowControl w:val="0"/>
              <w:spacing w:after="0" w:line="240" w:lineRule="auto"/>
              <w:ind w:right="120"/>
              <w:jc w:val="both"/>
              <w:rPr>
                <w:rFonts w:ascii="Times New Roman" w:hAnsi="Times New Roman" w:cs="Times New Roman"/>
                <w:i/>
                <w:iCs/>
                <w:color w:val="FF0000"/>
                <w:sz w:val="24"/>
                <w:szCs w:val="24"/>
                <w:highlight w:val="yellow"/>
              </w:rPr>
            </w:pPr>
          </w:p>
        </w:tc>
      </w:tr>
      <w:tr w:rsidR="00B30DF4" w14:paraId="0969C07F" w14:textId="77777777">
        <w:trPr>
          <w:trHeight w:val="1119"/>
          <w:jc w:val="center"/>
        </w:trPr>
        <w:tc>
          <w:tcPr>
            <w:tcW w:w="705" w:type="dxa"/>
          </w:tcPr>
          <w:p w14:paraId="0969C07B"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4.3</w:t>
            </w:r>
          </w:p>
        </w:tc>
        <w:tc>
          <w:tcPr>
            <w:tcW w:w="2835" w:type="dxa"/>
          </w:tcPr>
          <w:p w14:paraId="0969C07C" w14:textId="77777777" w:rsidR="00B30DF4" w:rsidRPr="005766E8" w:rsidRDefault="00B30DF4" w:rsidP="005766E8">
            <w:pPr>
              <w:widowControl w:val="0"/>
              <w:spacing w:after="0" w:line="240" w:lineRule="auto"/>
              <w:rPr>
                <w:rFonts w:ascii="Times New Roman" w:hAnsi="Times New Roman" w:cs="Times New Roman"/>
                <w:color w:val="000000"/>
                <w:sz w:val="24"/>
                <w:szCs w:val="24"/>
              </w:rPr>
            </w:pPr>
            <w:r w:rsidRPr="005766E8">
              <w:rPr>
                <w:rFonts w:ascii="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0969C07D" w14:textId="77777777"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highlight w:val="magenta"/>
              </w:rPr>
            </w:pPr>
            <w:r w:rsidRPr="005766E8">
              <w:rPr>
                <w:rFonts w:ascii="Times New Roman" w:hAnsi="Times New Roman" w:cs="Times New Roman"/>
                <w:color w:val="000000"/>
                <w:sz w:val="24"/>
                <w:szCs w:val="24"/>
              </w:rPr>
              <w:t xml:space="preserve">Місце, де повинні бути виконані роботи чи надані </w:t>
            </w:r>
            <w:proofErr w:type="spellStart"/>
            <w:r w:rsidRPr="005766E8">
              <w:rPr>
                <w:rFonts w:ascii="Times New Roman" w:hAnsi="Times New Roman" w:cs="Times New Roman"/>
                <w:color w:val="000000"/>
                <w:sz w:val="24"/>
                <w:szCs w:val="24"/>
              </w:rPr>
              <w:t>послуги:вул</w:t>
            </w:r>
            <w:proofErr w:type="spellEnd"/>
            <w:r w:rsidRPr="005766E8">
              <w:rPr>
                <w:rFonts w:ascii="Times New Roman" w:hAnsi="Times New Roman" w:cs="Times New Roman"/>
                <w:color w:val="000000"/>
                <w:sz w:val="24"/>
                <w:szCs w:val="24"/>
              </w:rPr>
              <w:t xml:space="preserve">. </w:t>
            </w:r>
            <w:r w:rsidRPr="005766E8">
              <w:rPr>
                <w:rFonts w:ascii="Times New Roman" w:hAnsi="Times New Roman" w:cs="Times New Roman"/>
                <w:sz w:val="24"/>
                <w:szCs w:val="24"/>
              </w:rPr>
              <w:t xml:space="preserve">Іван Франка, буд. 27, смт. </w:t>
            </w:r>
            <w:proofErr w:type="spellStart"/>
            <w:r w:rsidRPr="005766E8">
              <w:rPr>
                <w:rFonts w:ascii="Times New Roman" w:hAnsi="Times New Roman" w:cs="Times New Roman"/>
                <w:sz w:val="24"/>
                <w:szCs w:val="24"/>
              </w:rPr>
              <w:t>Бориня</w:t>
            </w:r>
            <w:proofErr w:type="spellEnd"/>
            <w:r w:rsidRPr="005766E8">
              <w:rPr>
                <w:rFonts w:ascii="Times New Roman" w:hAnsi="Times New Roman" w:cs="Times New Roman"/>
                <w:sz w:val="24"/>
                <w:szCs w:val="24"/>
              </w:rPr>
              <w:t>, Самбірський район,  Львівська область, Україна,</w:t>
            </w:r>
          </w:p>
          <w:p w14:paraId="0969C07E"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proofErr w:type="spellStart"/>
            <w:r w:rsidRPr="005766E8">
              <w:rPr>
                <w:rFonts w:ascii="Times New Roman" w:hAnsi="Times New Roman" w:cs="Times New Roman"/>
                <w:color w:val="000000"/>
                <w:sz w:val="24"/>
                <w:szCs w:val="24"/>
              </w:rPr>
              <w:t>Обсяги:зазначені</w:t>
            </w:r>
            <w:proofErr w:type="spellEnd"/>
            <w:r w:rsidRPr="005766E8">
              <w:rPr>
                <w:rFonts w:ascii="Times New Roman" w:hAnsi="Times New Roman" w:cs="Times New Roman"/>
                <w:color w:val="000000"/>
                <w:sz w:val="24"/>
                <w:szCs w:val="24"/>
              </w:rPr>
              <w:t xml:space="preserve"> в Додатку 2 до тендерної документації</w:t>
            </w:r>
          </w:p>
        </w:tc>
      </w:tr>
      <w:tr w:rsidR="00B30DF4" w14:paraId="0969C084" w14:textId="77777777">
        <w:trPr>
          <w:trHeight w:val="645"/>
          <w:jc w:val="center"/>
        </w:trPr>
        <w:tc>
          <w:tcPr>
            <w:tcW w:w="705" w:type="dxa"/>
          </w:tcPr>
          <w:p w14:paraId="0969C080"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lastRenderedPageBreak/>
              <w:t>4.4</w:t>
            </w:r>
          </w:p>
        </w:tc>
        <w:tc>
          <w:tcPr>
            <w:tcW w:w="2835" w:type="dxa"/>
          </w:tcPr>
          <w:p w14:paraId="0969C081"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14:paraId="0969C082" w14:textId="77777777" w:rsidR="00B30DF4" w:rsidRPr="005766E8" w:rsidRDefault="00B30DF4" w:rsidP="005766E8">
            <w:pPr>
              <w:widowControl w:val="0"/>
              <w:spacing w:after="0" w:line="240" w:lineRule="auto"/>
              <w:rPr>
                <w:rFonts w:ascii="Times New Roman" w:hAnsi="Times New Roman" w:cs="Times New Roman"/>
                <w:color w:val="000000"/>
                <w:sz w:val="24"/>
                <w:szCs w:val="24"/>
              </w:rPr>
            </w:pPr>
            <w:r w:rsidRPr="005766E8">
              <w:rPr>
                <w:rFonts w:ascii="Times New Roman" w:hAnsi="Times New Roman" w:cs="Times New Roman"/>
                <w:color w:val="000000"/>
                <w:sz w:val="24"/>
                <w:szCs w:val="24"/>
              </w:rPr>
              <w:t>до  20 грудня  2022 року згідно з погодженим з Виконавцем календарним планом.</w:t>
            </w:r>
          </w:p>
          <w:p w14:paraId="0969C083" w14:textId="77777777" w:rsidR="00B30DF4" w:rsidRPr="005766E8" w:rsidRDefault="00B30DF4" w:rsidP="005766E8">
            <w:pPr>
              <w:widowControl w:val="0"/>
              <w:spacing w:after="0" w:line="240" w:lineRule="auto"/>
              <w:rPr>
                <w:rFonts w:ascii="Times New Roman" w:hAnsi="Times New Roman" w:cs="Times New Roman"/>
                <w:sz w:val="24"/>
                <w:szCs w:val="24"/>
              </w:rPr>
            </w:pPr>
          </w:p>
        </w:tc>
      </w:tr>
      <w:tr w:rsidR="00B30DF4" w14:paraId="0969C088" w14:textId="77777777">
        <w:trPr>
          <w:trHeight w:val="841"/>
          <w:jc w:val="center"/>
        </w:trPr>
        <w:tc>
          <w:tcPr>
            <w:tcW w:w="705" w:type="dxa"/>
          </w:tcPr>
          <w:p w14:paraId="0969C085"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5</w:t>
            </w:r>
          </w:p>
        </w:tc>
        <w:tc>
          <w:tcPr>
            <w:tcW w:w="2835" w:type="dxa"/>
          </w:tcPr>
          <w:p w14:paraId="0969C086"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Недискримінація учасників</w:t>
            </w:r>
          </w:p>
        </w:tc>
        <w:tc>
          <w:tcPr>
            <w:tcW w:w="6420" w:type="dxa"/>
          </w:tcPr>
          <w:p w14:paraId="0969C087" w14:textId="77777777" w:rsidR="00B30DF4" w:rsidRPr="005766E8" w:rsidRDefault="00B30DF4" w:rsidP="005766E8">
            <w:pPr>
              <w:widowControl w:val="0"/>
              <w:spacing w:after="0" w:line="240" w:lineRule="auto"/>
              <w:ind w:right="140"/>
              <w:jc w:val="both"/>
              <w:rPr>
                <w:rFonts w:ascii="Times New Roman" w:hAnsi="Times New Roman" w:cs="Times New Roman"/>
                <w:sz w:val="24"/>
                <w:szCs w:val="24"/>
              </w:rPr>
            </w:pPr>
            <w:r w:rsidRPr="005766E8">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на рівних умовах.</w:t>
            </w:r>
          </w:p>
        </w:tc>
      </w:tr>
      <w:tr w:rsidR="00B30DF4" w14:paraId="0969C08C" w14:textId="77777777">
        <w:trPr>
          <w:trHeight w:val="1119"/>
          <w:jc w:val="center"/>
        </w:trPr>
        <w:tc>
          <w:tcPr>
            <w:tcW w:w="705" w:type="dxa"/>
          </w:tcPr>
          <w:p w14:paraId="0969C089"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6</w:t>
            </w:r>
          </w:p>
        </w:tc>
        <w:tc>
          <w:tcPr>
            <w:tcW w:w="2835" w:type="dxa"/>
          </w:tcPr>
          <w:p w14:paraId="0969C08A"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Валюта, у якій повинна бути зазначена ціна тендерної пропозиції</w:t>
            </w:r>
          </w:p>
        </w:tc>
        <w:tc>
          <w:tcPr>
            <w:tcW w:w="6420" w:type="dxa"/>
          </w:tcPr>
          <w:p w14:paraId="0969C08B" w14:textId="77777777" w:rsidR="00B30DF4" w:rsidRPr="005766E8" w:rsidRDefault="00B30DF4" w:rsidP="005766E8">
            <w:pPr>
              <w:widowControl w:val="0"/>
              <w:spacing w:after="0" w:line="240" w:lineRule="auto"/>
              <w:ind w:right="140"/>
              <w:jc w:val="both"/>
              <w:rPr>
                <w:rFonts w:ascii="Times New Roman" w:hAnsi="Times New Roman" w:cs="Times New Roman"/>
                <w:sz w:val="24"/>
                <w:szCs w:val="24"/>
              </w:rPr>
            </w:pPr>
            <w:r w:rsidRPr="005766E8">
              <w:rPr>
                <w:rFonts w:ascii="Times New Roman" w:hAnsi="Times New Roman" w:cs="Times New Roman"/>
                <w:color w:val="000000"/>
                <w:sz w:val="24"/>
                <w:szCs w:val="24"/>
              </w:rPr>
              <w:t xml:space="preserve">Валютою тендерної пропозиції є </w:t>
            </w:r>
            <w:proofErr w:type="spellStart"/>
            <w:r w:rsidRPr="005766E8">
              <w:rPr>
                <w:rFonts w:ascii="Times New Roman" w:hAnsi="Times New Roman" w:cs="Times New Roman"/>
                <w:color w:val="000000"/>
                <w:sz w:val="24"/>
                <w:szCs w:val="24"/>
              </w:rPr>
              <w:t>гривня.</w:t>
            </w:r>
            <w:r w:rsidRPr="005766E8">
              <w:rPr>
                <w:rFonts w:ascii="Times New Roman" w:hAnsi="Times New Roman" w:cs="Times New Roman"/>
                <w:b/>
                <w:bCs/>
                <w:i/>
                <w:iCs/>
                <w:color w:val="000000"/>
                <w:sz w:val="24"/>
                <w:szCs w:val="24"/>
              </w:rPr>
              <w:t>У</w:t>
            </w:r>
            <w:proofErr w:type="spellEnd"/>
            <w:r w:rsidRPr="005766E8">
              <w:rPr>
                <w:rFonts w:ascii="Times New Roman" w:hAnsi="Times New Roman" w:cs="Times New Roman"/>
                <w:b/>
                <w:bCs/>
                <w:i/>
                <w:iCs/>
                <w:color w:val="000000"/>
                <w:sz w:val="24"/>
                <w:szCs w:val="24"/>
              </w:rPr>
              <w:t xml:space="preserve"> разі якщо учасником процедури закупівлі є нерезидент</w:t>
            </w:r>
            <w:r w:rsidRPr="005766E8">
              <w:rPr>
                <w:rFonts w:ascii="Times New Roman" w:hAnsi="Times New Roman" w:cs="Times New Roman"/>
                <w:b/>
                <w:bCs/>
                <w:color w:val="000000"/>
                <w:sz w:val="24"/>
                <w:szCs w:val="24"/>
              </w:rPr>
              <w:t xml:space="preserve">,  </w:t>
            </w:r>
            <w:r w:rsidRPr="005766E8">
              <w:rPr>
                <w:rFonts w:ascii="Times New Roman" w:hAnsi="Times New Roman" w:cs="Times New Roman"/>
                <w:color w:val="000000"/>
                <w:sz w:val="24"/>
                <w:szCs w:val="24"/>
              </w:rPr>
              <w:t xml:space="preserve">такий Учасник зазначає ціну пропозиції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у валюті – гривня.</w:t>
            </w:r>
          </w:p>
        </w:tc>
      </w:tr>
      <w:tr w:rsidR="00B30DF4" w14:paraId="0969C096" w14:textId="77777777">
        <w:trPr>
          <w:trHeight w:val="1119"/>
          <w:jc w:val="center"/>
        </w:trPr>
        <w:tc>
          <w:tcPr>
            <w:tcW w:w="705" w:type="dxa"/>
          </w:tcPr>
          <w:p w14:paraId="0969C08D"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7</w:t>
            </w:r>
          </w:p>
        </w:tc>
        <w:tc>
          <w:tcPr>
            <w:tcW w:w="2835" w:type="dxa"/>
          </w:tcPr>
          <w:p w14:paraId="0969C08E"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Мова (мови), якою  (якими) повинні бути  складені тендерні пропозиції</w:t>
            </w:r>
          </w:p>
        </w:tc>
        <w:tc>
          <w:tcPr>
            <w:tcW w:w="6420" w:type="dxa"/>
          </w:tcPr>
          <w:p w14:paraId="0969C08F"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Мова тендерної пропозиції – українська.</w:t>
            </w:r>
          </w:p>
          <w:p w14:paraId="0969C090"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Під час проведення процедур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969C091"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69C092" w14:textId="77777777" w:rsidR="00B30DF4" w:rsidRPr="005766E8" w:rsidRDefault="00B30DF4" w:rsidP="005766E8">
            <w:pPr>
              <w:widowControl w:val="0"/>
              <w:spacing w:after="0" w:line="240" w:lineRule="auto"/>
              <w:jc w:val="both"/>
              <w:rPr>
                <w:rFonts w:ascii="Times New Roman" w:hAnsi="Times New Roman" w:cs="Times New Roman"/>
                <w:color w:val="FF0000"/>
                <w:sz w:val="24"/>
                <w:szCs w:val="24"/>
              </w:rPr>
            </w:pPr>
            <w:r w:rsidRPr="005766E8">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про що </w:t>
            </w:r>
            <w:r w:rsidRPr="001C0160">
              <w:rPr>
                <w:rFonts w:ascii="Times New Roman" w:hAnsi="Times New Roman" w:cs="Times New Roman"/>
                <w:sz w:val="24"/>
                <w:szCs w:val="24"/>
              </w:rPr>
              <w:t>Учасником подається лист-гарантія.</w:t>
            </w:r>
            <w:r w:rsidRPr="005766E8">
              <w:rPr>
                <w:rFonts w:ascii="Times New Roman" w:hAnsi="Times New Roman" w:cs="Times New Roman"/>
                <w:color w:val="FF0000"/>
                <w:sz w:val="24"/>
                <w:szCs w:val="24"/>
              </w:rPr>
              <w:t xml:space="preserve"> </w:t>
            </w:r>
          </w:p>
          <w:p w14:paraId="0969C093" w14:textId="77777777" w:rsidR="00B30DF4" w:rsidRPr="005766E8" w:rsidRDefault="00B30DF4" w:rsidP="005766E8">
            <w:pPr>
              <w:widowControl w:val="0"/>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Виключення:</w:t>
            </w:r>
          </w:p>
          <w:p w14:paraId="0969C094"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969C095"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 xml:space="preserve">2.  </w:t>
            </w:r>
            <w:r w:rsidRPr="005766E8">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66E8">
              <w:rPr>
                <w:rFonts w:ascii="Times New Roman" w:hAnsi="Times New Roman" w:cs="Times New Roman"/>
                <w:sz w:val="24"/>
                <w:szCs w:val="24"/>
              </w:rPr>
              <w:t>вимозі</w:t>
            </w:r>
            <w:proofErr w:type="spellEnd"/>
            <w:r w:rsidRPr="005766E8">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0DF4" w14:paraId="0969C098" w14:textId="77777777">
        <w:trPr>
          <w:trHeight w:val="501"/>
          <w:jc w:val="center"/>
        </w:trPr>
        <w:tc>
          <w:tcPr>
            <w:tcW w:w="9960" w:type="dxa"/>
            <w:gridSpan w:val="3"/>
            <w:vAlign w:val="center"/>
          </w:tcPr>
          <w:p w14:paraId="0969C097"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b/>
                <w:bCs/>
                <w:color w:val="000000"/>
                <w:sz w:val="24"/>
                <w:szCs w:val="24"/>
              </w:rPr>
              <w:t>Розділ 2. Порядок унесення змін та надання роз’яснень до тендерної документації</w:t>
            </w:r>
          </w:p>
        </w:tc>
      </w:tr>
      <w:tr w:rsidR="00B30DF4" w:rsidRPr="00256735" w14:paraId="0969C09D" w14:textId="77777777">
        <w:trPr>
          <w:trHeight w:val="1975"/>
          <w:jc w:val="center"/>
        </w:trPr>
        <w:tc>
          <w:tcPr>
            <w:tcW w:w="705" w:type="dxa"/>
          </w:tcPr>
          <w:p w14:paraId="0969C099"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sz w:val="24"/>
                <w:szCs w:val="24"/>
              </w:rPr>
              <w:lastRenderedPageBreak/>
              <w:t>1</w:t>
            </w:r>
          </w:p>
        </w:tc>
        <w:tc>
          <w:tcPr>
            <w:tcW w:w="2835" w:type="dxa"/>
          </w:tcPr>
          <w:p w14:paraId="0969C09A" w14:textId="77777777" w:rsidR="00B30DF4" w:rsidRPr="005766E8" w:rsidRDefault="00B30DF4" w:rsidP="005766E8">
            <w:pPr>
              <w:widowControl w:val="0"/>
              <w:spacing w:after="0" w:line="240" w:lineRule="auto"/>
              <w:rPr>
                <w:rFonts w:ascii="Times New Roman" w:hAnsi="Times New Roman" w:cs="Times New Roman"/>
                <w:b/>
                <w:bCs/>
                <w:sz w:val="24"/>
                <w:szCs w:val="24"/>
              </w:rPr>
            </w:pPr>
            <w:r w:rsidRPr="005766E8">
              <w:rPr>
                <w:rFonts w:ascii="Times New Roman" w:hAnsi="Times New Roman" w:cs="Times New Roman"/>
                <w:b/>
                <w:bCs/>
                <w:sz w:val="24"/>
                <w:szCs w:val="24"/>
              </w:rPr>
              <w:t>Процедура надання роз’яснень щодо тендерної документації</w:t>
            </w:r>
          </w:p>
        </w:tc>
        <w:tc>
          <w:tcPr>
            <w:tcW w:w="6420" w:type="dxa"/>
          </w:tcPr>
          <w:p w14:paraId="0969C09B"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w:t>
            </w:r>
            <w:r>
              <w:rPr>
                <w:rFonts w:ascii="Times New Roman" w:hAnsi="Times New Roman" w:cs="Times New Roman"/>
                <w:sz w:val="24"/>
                <w:szCs w:val="24"/>
              </w:rPr>
              <w:t xml:space="preserve"> </w:t>
            </w:r>
            <w:r w:rsidRPr="005766E8">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автоматично призупиняє перебіг тендеру.</w:t>
            </w:r>
          </w:p>
          <w:p w14:paraId="0969C09C"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з одночасним продовженням строку подання тендерних пропозицій </w:t>
            </w:r>
            <w:r w:rsidRPr="005766E8">
              <w:rPr>
                <w:rFonts w:ascii="Times New Roman" w:hAnsi="Times New Roman" w:cs="Times New Roman"/>
                <w:b/>
                <w:bCs/>
                <w:i/>
                <w:iCs/>
                <w:sz w:val="24"/>
                <w:szCs w:val="24"/>
              </w:rPr>
              <w:t>не менш як на чотири дні.</w:t>
            </w:r>
          </w:p>
        </w:tc>
      </w:tr>
      <w:tr w:rsidR="00B30DF4" w:rsidRPr="00256735" w14:paraId="0969C0A3" w14:textId="77777777">
        <w:trPr>
          <w:trHeight w:val="1119"/>
          <w:jc w:val="center"/>
        </w:trPr>
        <w:tc>
          <w:tcPr>
            <w:tcW w:w="705" w:type="dxa"/>
          </w:tcPr>
          <w:p w14:paraId="0969C09E"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2</w:t>
            </w:r>
          </w:p>
        </w:tc>
        <w:tc>
          <w:tcPr>
            <w:tcW w:w="2835" w:type="dxa"/>
          </w:tcPr>
          <w:p w14:paraId="0969C09F"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Внесення змін до тендерної документації</w:t>
            </w:r>
          </w:p>
        </w:tc>
        <w:tc>
          <w:tcPr>
            <w:tcW w:w="6420" w:type="dxa"/>
          </w:tcPr>
          <w:p w14:paraId="0969C0A0" w14:textId="77777777" w:rsidR="00B30DF4" w:rsidRPr="005766E8" w:rsidRDefault="00B30DF4" w:rsidP="005766E8">
            <w:pPr>
              <w:widowControl w:val="0"/>
              <w:spacing w:after="0" w:line="240" w:lineRule="auto"/>
              <w:jc w:val="both"/>
              <w:rPr>
                <w:rFonts w:ascii="Times New Roman" w:hAnsi="Times New Roman" w:cs="Times New Roman"/>
                <w:b/>
                <w:bCs/>
                <w:i/>
                <w:iCs/>
                <w:sz w:val="24"/>
                <w:szCs w:val="24"/>
              </w:rPr>
            </w:pPr>
            <w:r w:rsidRPr="005766E8">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766E8">
              <w:rPr>
                <w:rFonts w:ascii="Times New Roman" w:hAnsi="Times New Roman" w:cs="Times New Roman"/>
                <w:sz w:val="24"/>
                <w:szCs w:val="24"/>
              </w:rPr>
              <w:t>внести</w:t>
            </w:r>
            <w:proofErr w:type="spellEnd"/>
            <w:r w:rsidRPr="005766E8">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766E8">
              <w:rPr>
                <w:rFonts w:ascii="Times New Roman" w:hAnsi="Times New Roman" w:cs="Times New Roman"/>
                <w:b/>
                <w:bCs/>
                <w:i/>
                <w:iCs/>
                <w:sz w:val="24"/>
                <w:szCs w:val="24"/>
              </w:rPr>
              <w:t>не менше чотирьох  днів.</w:t>
            </w:r>
          </w:p>
          <w:p w14:paraId="0969C0A1"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969C0A2"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Зміни до тендерної документації у </w:t>
            </w:r>
            <w:proofErr w:type="spellStart"/>
            <w:r w:rsidRPr="005766E8">
              <w:rPr>
                <w:rFonts w:ascii="Times New Roman" w:hAnsi="Times New Roman" w:cs="Times New Roman"/>
                <w:sz w:val="24"/>
                <w:szCs w:val="24"/>
              </w:rPr>
              <w:t>машинозчитувальному</w:t>
            </w:r>
            <w:proofErr w:type="spellEnd"/>
            <w:r w:rsidRPr="005766E8">
              <w:rPr>
                <w:rFonts w:ascii="Times New Roman" w:hAnsi="Times New Roman" w:cs="Times New Roman"/>
                <w:sz w:val="24"/>
                <w:szCs w:val="24"/>
              </w:rPr>
              <w:t xml:space="preserve"> форматі розміщуються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протягом одного дня з дати прийняття рішення про їх внесення.</w:t>
            </w:r>
          </w:p>
        </w:tc>
      </w:tr>
      <w:tr w:rsidR="00B30DF4" w:rsidRPr="00256735" w14:paraId="0969C0A5" w14:textId="77777777">
        <w:trPr>
          <w:trHeight w:val="480"/>
          <w:jc w:val="center"/>
        </w:trPr>
        <w:tc>
          <w:tcPr>
            <w:tcW w:w="9960" w:type="dxa"/>
            <w:gridSpan w:val="3"/>
            <w:vAlign w:val="center"/>
          </w:tcPr>
          <w:p w14:paraId="0969C0A4"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b/>
                <w:bCs/>
                <w:color w:val="000000"/>
                <w:sz w:val="24"/>
                <w:szCs w:val="24"/>
              </w:rPr>
              <w:t>Розділ 3. Інструкція з підготовки тендерної пропозиції</w:t>
            </w:r>
          </w:p>
        </w:tc>
      </w:tr>
      <w:tr w:rsidR="00B30DF4" w:rsidRPr="00256735" w14:paraId="0969C0DD" w14:textId="77777777">
        <w:trPr>
          <w:trHeight w:val="1119"/>
          <w:jc w:val="center"/>
        </w:trPr>
        <w:tc>
          <w:tcPr>
            <w:tcW w:w="705" w:type="dxa"/>
          </w:tcPr>
          <w:p w14:paraId="0969C0A6"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b/>
                <w:bCs/>
                <w:color w:val="000000"/>
                <w:sz w:val="24"/>
                <w:szCs w:val="24"/>
              </w:rPr>
              <w:t>1</w:t>
            </w:r>
          </w:p>
        </w:tc>
        <w:tc>
          <w:tcPr>
            <w:tcW w:w="2835" w:type="dxa"/>
          </w:tcPr>
          <w:p w14:paraId="0969C0A7"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Зміст і спосіб подання тендерної пропозиції</w:t>
            </w:r>
          </w:p>
        </w:tc>
        <w:tc>
          <w:tcPr>
            <w:tcW w:w="6420" w:type="dxa"/>
            <w:vAlign w:val="center"/>
          </w:tcPr>
          <w:p w14:paraId="0969C0A8"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шляхом завантаження необхідних документів через електронну систему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що підтверджують відповідність </w:t>
            </w:r>
            <w:r w:rsidRPr="005766E8">
              <w:rPr>
                <w:rFonts w:ascii="Times New Roman" w:hAnsi="Times New Roman" w:cs="Times New Roman"/>
                <w:sz w:val="24"/>
                <w:szCs w:val="24"/>
              </w:rPr>
              <w:lastRenderedPageBreak/>
              <w:t>вимогам, визначеним замовником:</w:t>
            </w:r>
          </w:p>
          <w:p w14:paraId="0969C0A9"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766E8">
              <w:rPr>
                <w:rFonts w:ascii="Times New Roman" w:hAnsi="Times New Roman" w:cs="Times New Roman"/>
                <w:b/>
                <w:bCs/>
                <w:i/>
                <w:iCs/>
                <w:sz w:val="24"/>
                <w:szCs w:val="24"/>
              </w:rPr>
              <w:t>згідно</w:t>
            </w:r>
            <w:r>
              <w:rPr>
                <w:rFonts w:ascii="Times New Roman" w:hAnsi="Times New Roman" w:cs="Times New Roman"/>
                <w:b/>
                <w:bCs/>
                <w:i/>
                <w:iCs/>
                <w:sz w:val="24"/>
                <w:szCs w:val="24"/>
              </w:rPr>
              <w:t xml:space="preserve"> </w:t>
            </w:r>
            <w:r w:rsidRPr="005766E8">
              <w:rPr>
                <w:rFonts w:ascii="Times New Roman" w:hAnsi="Times New Roman" w:cs="Times New Roman"/>
                <w:b/>
                <w:bCs/>
                <w:i/>
                <w:iCs/>
                <w:sz w:val="24"/>
                <w:szCs w:val="24"/>
              </w:rPr>
              <w:t>Додатку 1</w:t>
            </w:r>
            <w:r w:rsidRPr="005766E8">
              <w:rPr>
                <w:rFonts w:ascii="Times New Roman" w:hAnsi="Times New Roman" w:cs="Times New Roman"/>
                <w:sz w:val="24"/>
                <w:szCs w:val="24"/>
              </w:rPr>
              <w:t xml:space="preserve"> до цієї тендерної документації;</w:t>
            </w:r>
          </w:p>
          <w:p w14:paraId="0969C0AA" w14:textId="77777777" w:rsidR="00B30DF4" w:rsidRPr="001C0160" w:rsidRDefault="00B30DF4" w:rsidP="005766E8">
            <w:pPr>
              <w:widowControl w:val="0"/>
              <w:spacing w:after="0" w:line="240" w:lineRule="auto"/>
              <w:jc w:val="both"/>
              <w:rPr>
                <w:rFonts w:ascii="Times New Roman" w:hAnsi="Times New Roman" w:cs="Times New Roman"/>
                <w:sz w:val="24"/>
                <w:szCs w:val="24"/>
              </w:rPr>
            </w:pPr>
            <w:r w:rsidRPr="001C0160">
              <w:rPr>
                <w:rFonts w:ascii="Times New Roman" w:hAnsi="Times New Roman" w:cs="Times New Roman"/>
                <w:sz w:val="24"/>
                <w:szCs w:val="24"/>
              </w:rPr>
              <w:t xml:space="preserve">інформацією щодо відсутності підстав, установлених у статті 17 Закону – </w:t>
            </w:r>
            <w:r w:rsidRPr="001C0160">
              <w:rPr>
                <w:rFonts w:ascii="Times New Roman" w:hAnsi="Times New Roman" w:cs="Times New Roman"/>
                <w:b/>
                <w:bCs/>
                <w:i/>
                <w:iCs/>
                <w:sz w:val="24"/>
                <w:szCs w:val="24"/>
              </w:rPr>
              <w:t>згідно Додатку 1</w:t>
            </w:r>
            <w:r w:rsidRPr="001C0160">
              <w:rPr>
                <w:rFonts w:ascii="Times New Roman" w:hAnsi="Times New Roman" w:cs="Times New Roman"/>
                <w:sz w:val="24"/>
                <w:szCs w:val="24"/>
              </w:rPr>
              <w:t xml:space="preserve"> до цієї тендерної документації;</w:t>
            </w:r>
          </w:p>
          <w:p w14:paraId="0969C0AB" w14:textId="77777777" w:rsidR="00B30DF4" w:rsidRPr="001C0160" w:rsidRDefault="00B30DF4" w:rsidP="005766E8">
            <w:pPr>
              <w:widowControl w:val="0"/>
              <w:spacing w:after="0" w:line="240" w:lineRule="auto"/>
              <w:jc w:val="both"/>
              <w:rPr>
                <w:rFonts w:ascii="Times New Roman" w:hAnsi="Times New Roman" w:cs="Times New Roman"/>
                <w:sz w:val="24"/>
                <w:szCs w:val="24"/>
              </w:rPr>
            </w:pPr>
            <w:r w:rsidRPr="001C0160">
              <w:rPr>
                <w:rFonts w:ascii="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0969C0AC"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969C0AD"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969C0AE"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Рекомендується у складі пропозиції  Учасника надавати окремим файлом кожний документ, що іменується відповідно змісту документа.</w:t>
            </w:r>
          </w:p>
          <w:p w14:paraId="0969C0AF"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b/>
                <w:bCs/>
                <w:sz w:val="24"/>
                <w:szCs w:val="24"/>
              </w:rPr>
              <w:t>Не приймається</w:t>
            </w:r>
            <w:r w:rsidRPr="005766E8">
              <w:rPr>
                <w:rFonts w:ascii="Times New Roman" w:hAnsi="Times New Roman" w:cs="Times New Roman"/>
                <w:sz w:val="24"/>
                <w:szCs w:val="24"/>
              </w:rPr>
              <w:t xml:space="preserve"> до розгляду тендерна пропозиція, </w:t>
            </w:r>
            <w:r w:rsidRPr="005766E8">
              <w:rPr>
                <w:rFonts w:ascii="Times New Roman" w:hAnsi="Times New Roman" w:cs="Times New Roman"/>
                <w:b/>
                <w:bCs/>
                <w:sz w:val="24"/>
                <w:szCs w:val="24"/>
              </w:rPr>
              <w:t>ціна якої є вищою, ніж очікувана вартість предмета закупівлі</w:t>
            </w:r>
            <w:r w:rsidRPr="005766E8">
              <w:rPr>
                <w:rFonts w:ascii="Times New Roman" w:hAnsi="Times New Roman" w:cs="Times New Roman"/>
                <w:sz w:val="24"/>
                <w:szCs w:val="24"/>
              </w:rPr>
              <w:t>, визначена замовником в оголошенні про проведення відкритих торгів.</w:t>
            </w:r>
          </w:p>
          <w:p w14:paraId="0969C0B0" w14:textId="77777777" w:rsidR="00B30DF4" w:rsidRPr="005766E8" w:rsidRDefault="00B30DF4" w:rsidP="005766E8">
            <w:pPr>
              <w:widowControl w:val="0"/>
              <w:spacing w:after="0" w:line="240" w:lineRule="auto"/>
              <w:jc w:val="both"/>
              <w:rPr>
                <w:rFonts w:ascii="Times New Roman" w:hAnsi="Times New Roman" w:cs="Times New Roman"/>
                <w:sz w:val="24"/>
                <w:szCs w:val="24"/>
              </w:rPr>
            </w:pPr>
          </w:p>
          <w:p w14:paraId="0969C0B1" w14:textId="77777777" w:rsidR="00B30DF4" w:rsidRPr="005766E8" w:rsidRDefault="00B30DF4" w:rsidP="005766E8">
            <w:pPr>
              <w:widowControl w:val="0"/>
              <w:spacing w:after="0" w:line="240" w:lineRule="auto"/>
              <w:jc w:val="both"/>
              <w:rPr>
                <w:rFonts w:ascii="Times New Roman" w:hAnsi="Times New Roman" w:cs="Times New Roman"/>
                <w:b/>
                <w:bCs/>
                <w:i/>
                <w:iCs/>
                <w:sz w:val="24"/>
                <w:szCs w:val="24"/>
                <w:u w:val="single"/>
              </w:rPr>
            </w:pPr>
            <w:r w:rsidRPr="001C0160">
              <w:rPr>
                <w:rFonts w:ascii="Times New Roman" w:hAnsi="Times New Roman" w:cs="Times New Roman"/>
                <w:b/>
                <w:bCs/>
                <w:i/>
                <w:iCs/>
                <w:sz w:val="24"/>
                <w:szCs w:val="24"/>
                <w:u w:val="single"/>
              </w:rPr>
              <w:t xml:space="preserve">Переможець у строк, що не перевищує чотири  дні з дати оприлюднення в електронній системі </w:t>
            </w:r>
            <w:proofErr w:type="spellStart"/>
            <w:r w:rsidRPr="001C0160">
              <w:rPr>
                <w:rFonts w:ascii="Times New Roman" w:hAnsi="Times New Roman" w:cs="Times New Roman"/>
                <w:b/>
                <w:bCs/>
                <w:i/>
                <w:iCs/>
                <w:sz w:val="24"/>
                <w:szCs w:val="24"/>
                <w:u w:val="single"/>
              </w:rPr>
              <w:t>закупівель</w:t>
            </w:r>
            <w:proofErr w:type="spellEnd"/>
            <w:r w:rsidRPr="001C0160">
              <w:rPr>
                <w:rFonts w:ascii="Times New Roman" w:hAnsi="Times New Roman" w:cs="Times New Roman"/>
                <w:b/>
                <w:bCs/>
                <w:i/>
                <w:iCs/>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w:t>
            </w:r>
            <w:r w:rsidRPr="005766E8">
              <w:rPr>
                <w:rFonts w:ascii="Times New Roman" w:hAnsi="Times New Roman" w:cs="Times New Roman"/>
                <w:b/>
                <w:bCs/>
                <w:i/>
                <w:iCs/>
                <w:sz w:val="24"/>
                <w:szCs w:val="24"/>
                <w:u w:val="single"/>
              </w:rPr>
              <w:t xml:space="preserve">) шляхом оприлюднення їх в  електронній системі </w:t>
            </w:r>
            <w:proofErr w:type="spellStart"/>
            <w:r w:rsidRPr="005766E8">
              <w:rPr>
                <w:rFonts w:ascii="Times New Roman" w:hAnsi="Times New Roman" w:cs="Times New Roman"/>
                <w:b/>
                <w:bCs/>
                <w:i/>
                <w:iCs/>
                <w:sz w:val="24"/>
                <w:szCs w:val="24"/>
                <w:u w:val="single"/>
              </w:rPr>
              <w:t>закупівель</w:t>
            </w:r>
            <w:proofErr w:type="spellEnd"/>
            <w:r w:rsidRPr="005766E8">
              <w:rPr>
                <w:rFonts w:ascii="Times New Roman" w:hAnsi="Times New Roman" w:cs="Times New Roman"/>
                <w:b/>
                <w:bCs/>
                <w:i/>
                <w:iCs/>
                <w:sz w:val="24"/>
                <w:szCs w:val="24"/>
                <w:u w:val="single"/>
              </w:rPr>
              <w:t>.</w:t>
            </w:r>
          </w:p>
          <w:p w14:paraId="0969C0B2"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У випадку ненадання переможцем документів </w:t>
            </w:r>
            <w:r w:rsidRPr="005766E8">
              <w:rPr>
                <w:rFonts w:ascii="Times New Roman" w:hAnsi="Times New Roman" w:cs="Times New Roman"/>
                <w:b/>
                <w:bCs/>
                <w:i/>
                <w:iCs/>
                <w:sz w:val="24"/>
                <w:szCs w:val="24"/>
              </w:rPr>
              <w:t>згідно з Додатком 1(для переможця)</w:t>
            </w:r>
            <w:r w:rsidRPr="005766E8">
              <w:rPr>
                <w:rFonts w:ascii="Times New Roman" w:hAnsi="Times New Roman" w:cs="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969C0B3" w14:textId="77777777" w:rsidR="00B30DF4" w:rsidRPr="005766E8" w:rsidRDefault="00B30DF4" w:rsidP="005766E8">
            <w:pPr>
              <w:widowControl w:val="0"/>
              <w:spacing w:after="0" w:line="240" w:lineRule="auto"/>
              <w:jc w:val="both"/>
              <w:rPr>
                <w:rFonts w:ascii="Times New Roman" w:hAnsi="Times New Roman" w:cs="Times New Roman"/>
                <w:b/>
                <w:bCs/>
                <w:i/>
                <w:iCs/>
                <w:sz w:val="24"/>
                <w:szCs w:val="24"/>
              </w:rPr>
            </w:pPr>
            <w:r w:rsidRPr="005766E8">
              <w:rPr>
                <w:rFonts w:ascii="Times New Roman" w:hAnsi="Times New Roman" w:cs="Times New Roman"/>
                <w:b/>
                <w:bCs/>
                <w:i/>
                <w:iCs/>
                <w:sz w:val="24"/>
                <w:szCs w:val="24"/>
              </w:rPr>
              <w:t>Опис та приклади формальних несуттєвих помилок.</w:t>
            </w:r>
          </w:p>
          <w:p w14:paraId="0969C0B4"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69C0B5"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Відповідно до Наказу Міністерства розвитку економіки, торгівлі та сільського господарства України від 15 квітня 2020 року N 710</w:t>
            </w:r>
          </w:p>
          <w:p w14:paraId="0969C0B6"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ПЕРЕЛІК формальних помилок:</w:t>
            </w:r>
          </w:p>
          <w:p w14:paraId="0969C0B7"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969C0B8"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уживання великої літери; (наприклад ТОВ «Весна» написано, як ТОВ «весна»);</w:t>
            </w:r>
          </w:p>
          <w:p w14:paraId="0969C0B9"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lastRenderedPageBreak/>
              <w:t>уживання розділових знаків та відмінювання слів у реченні; (наприклад «направляємо коментар до підписаного договір»)</w:t>
            </w:r>
          </w:p>
          <w:p w14:paraId="0969C0BA"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використання слова або </w:t>
            </w:r>
            <w:proofErr w:type="spellStart"/>
            <w:r w:rsidRPr="005766E8">
              <w:rPr>
                <w:rFonts w:ascii="Times New Roman" w:hAnsi="Times New Roman" w:cs="Times New Roman"/>
                <w:sz w:val="24"/>
                <w:szCs w:val="24"/>
              </w:rPr>
              <w:t>мовного</w:t>
            </w:r>
            <w:proofErr w:type="spellEnd"/>
            <w:r w:rsidRPr="005766E8">
              <w:rPr>
                <w:rFonts w:ascii="Times New Roman" w:hAnsi="Times New Roman" w:cs="Times New Roman"/>
                <w:sz w:val="24"/>
                <w:szCs w:val="24"/>
              </w:rPr>
              <w:t xml:space="preserve"> звороту, запозичених з іншої мови (наприклад «викладено на українському язику»);</w:t>
            </w:r>
          </w:p>
          <w:p w14:paraId="0969C0BB"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0969C0BC"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застосування правил переносу частини слова з рядка в рядок (наприклад зазначено перенос слова «Коментар», як «</w:t>
            </w:r>
            <w:proofErr w:type="spellStart"/>
            <w:r w:rsidRPr="005766E8">
              <w:rPr>
                <w:rFonts w:ascii="Times New Roman" w:hAnsi="Times New Roman" w:cs="Times New Roman"/>
                <w:sz w:val="24"/>
                <w:szCs w:val="24"/>
              </w:rPr>
              <w:t>Коме-нтар</w:t>
            </w:r>
            <w:proofErr w:type="spellEnd"/>
            <w:r w:rsidRPr="005766E8">
              <w:rPr>
                <w:rFonts w:ascii="Times New Roman" w:hAnsi="Times New Roman" w:cs="Times New Roman"/>
                <w:sz w:val="24"/>
                <w:szCs w:val="24"/>
              </w:rPr>
              <w:t xml:space="preserve">»); </w:t>
            </w:r>
          </w:p>
          <w:p w14:paraId="0969C0BD"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5766E8">
              <w:rPr>
                <w:rFonts w:ascii="Times New Roman" w:hAnsi="Times New Roman" w:cs="Times New Roman"/>
                <w:sz w:val="24"/>
                <w:szCs w:val="24"/>
              </w:rPr>
              <w:t>надобраніч</w:t>
            </w:r>
            <w:proofErr w:type="spellEnd"/>
            <w:r w:rsidRPr="005766E8">
              <w:rPr>
                <w:rFonts w:ascii="Times New Roman" w:hAnsi="Times New Roman" w:cs="Times New Roman"/>
                <w:sz w:val="24"/>
                <w:szCs w:val="24"/>
              </w:rPr>
              <w:t xml:space="preserve">»); </w:t>
            </w:r>
          </w:p>
          <w:p w14:paraId="0969C0BE"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0969C0BF"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0969C0C0"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14:paraId="0969C0C1"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969C0C2"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0969C0C3"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5766E8">
              <w:rPr>
                <w:rFonts w:ascii="Times New Roman" w:hAnsi="Times New Roman" w:cs="Times New Roman"/>
                <w:sz w:val="24"/>
                <w:szCs w:val="24"/>
              </w:rPr>
              <w:t>вцілому</w:t>
            </w:r>
            <w:proofErr w:type="spellEnd"/>
            <w:r w:rsidRPr="005766E8">
              <w:rPr>
                <w:rFonts w:ascii="Times New Roman" w:hAnsi="Times New Roman" w:cs="Times New Roman"/>
                <w:sz w:val="24"/>
                <w:szCs w:val="24"/>
              </w:rPr>
              <w:t xml:space="preserve">) накладено її кваліфікований електронний підпис). </w:t>
            </w:r>
          </w:p>
          <w:p w14:paraId="0969C0C4"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0969C0C5"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0969C0C6"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969C0C7"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5766E8">
              <w:rPr>
                <w:rFonts w:ascii="Times New Roman" w:hAnsi="Times New Roman" w:cs="Times New Roman"/>
                <w:sz w:val="24"/>
                <w:szCs w:val="24"/>
              </w:rPr>
              <w:t>Кам’янське</w:t>
            </w:r>
            <w:proofErr w:type="spellEnd"/>
            <w:r w:rsidRPr="005766E8">
              <w:rPr>
                <w:rFonts w:ascii="Times New Roman" w:hAnsi="Times New Roman" w:cs="Times New Roman"/>
                <w:sz w:val="24"/>
                <w:szCs w:val="24"/>
              </w:rPr>
              <w:t xml:space="preserve">). </w:t>
            </w:r>
          </w:p>
          <w:p w14:paraId="0969C0C8"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0969C0C9"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 12. Подання документа (документів) учасником процедури </w:t>
            </w:r>
            <w:r w:rsidRPr="005766E8">
              <w:rPr>
                <w:rFonts w:ascii="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5766E8">
              <w:rPr>
                <w:rFonts w:ascii="Times New Roman" w:hAnsi="Times New Roman" w:cs="Times New Roman"/>
                <w:sz w:val="24"/>
                <w:szCs w:val="24"/>
              </w:rPr>
              <w:t>pdf</w:t>
            </w:r>
            <w:proofErr w:type="spellEnd"/>
            <w:r w:rsidRPr="005766E8">
              <w:rPr>
                <w:rFonts w:ascii="Times New Roman" w:hAnsi="Times New Roman" w:cs="Times New Roman"/>
                <w:sz w:val="24"/>
                <w:szCs w:val="24"/>
              </w:rPr>
              <w:t>» деякі документи подані у форматі «</w:t>
            </w:r>
            <w:proofErr w:type="spellStart"/>
            <w:r w:rsidRPr="005766E8">
              <w:rPr>
                <w:rFonts w:ascii="Times New Roman" w:hAnsi="Times New Roman" w:cs="Times New Roman"/>
                <w:sz w:val="24"/>
                <w:szCs w:val="24"/>
              </w:rPr>
              <w:t>ipg</w:t>
            </w:r>
            <w:proofErr w:type="spellEnd"/>
            <w:r w:rsidRPr="005766E8">
              <w:rPr>
                <w:rFonts w:ascii="Times New Roman" w:hAnsi="Times New Roman" w:cs="Times New Roman"/>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0969C0CA"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69C0CB" w14:textId="77777777" w:rsidR="00B30DF4" w:rsidRPr="005766E8" w:rsidRDefault="00B30DF4" w:rsidP="005766E8">
            <w:pPr>
              <w:widowControl w:val="0"/>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УВАГА!!!</w:t>
            </w:r>
          </w:p>
          <w:p w14:paraId="0969C0CC" w14:textId="77777777" w:rsidR="00B30DF4" w:rsidRPr="005766E8" w:rsidRDefault="00B30DF4" w:rsidP="005766E8">
            <w:pPr>
              <w:widowControl w:val="0"/>
              <w:spacing w:after="0" w:line="240" w:lineRule="auto"/>
              <w:jc w:val="both"/>
              <w:rPr>
                <w:rFonts w:ascii="Times New Roman" w:hAnsi="Times New Roman" w:cs="Times New Roman"/>
                <w:b/>
                <w:bCs/>
                <w:color w:val="000000"/>
                <w:sz w:val="24"/>
                <w:szCs w:val="24"/>
              </w:rPr>
            </w:pPr>
            <w:bookmarkStart w:id="2" w:name="_heading_h_3znysh7" w:colFirst="0" w:colLast="0"/>
            <w:bookmarkEnd w:id="2"/>
            <w:r w:rsidRPr="005766E8">
              <w:rPr>
                <w:rFonts w:ascii="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w:t>
            </w:r>
            <w:proofErr w:type="spellStart"/>
            <w:r w:rsidRPr="005766E8">
              <w:rPr>
                <w:rFonts w:ascii="Times New Roman" w:hAnsi="Times New Roman" w:cs="Times New Roman"/>
                <w:b/>
                <w:bCs/>
                <w:color w:val="000000"/>
                <w:sz w:val="24"/>
                <w:szCs w:val="24"/>
              </w:rPr>
              <w:t>закупівель</w:t>
            </w:r>
            <w:proofErr w:type="spellEnd"/>
            <w:r w:rsidRPr="005766E8">
              <w:rPr>
                <w:rFonts w:ascii="Times New Roman" w:hAnsi="Times New Roman" w:cs="Times New Roman"/>
                <w:b/>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766E8">
              <w:rPr>
                <w:rFonts w:ascii="Times New Roman" w:hAnsi="Times New Roman" w:cs="Times New Roman"/>
                <w:b/>
                <w:bCs/>
                <w:color w:val="000000"/>
                <w:sz w:val="24"/>
                <w:szCs w:val="24"/>
              </w:rPr>
              <w:t>скан</w:t>
            </w:r>
            <w:proofErr w:type="spellEnd"/>
            <w:r w:rsidRPr="005766E8">
              <w:rPr>
                <w:rFonts w:ascii="Times New Roman" w:hAnsi="Times New Roman" w:cs="Times New Roman"/>
                <w:b/>
                <w:bCs/>
                <w:color w:val="000000"/>
                <w:sz w:val="24"/>
                <w:szCs w:val="24"/>
              </w:rPr>
              <w:t xml:space="preserve">-копій через електронну систему </w:t>
            </w:r>
            <w:proofErr w:type="spellStart"/>
            <w:r w:rsidRPr="005766E8">
              <w:rPr>
                <w:rFonts w:ascii="Times New Roman" w:hAnsi="Times New Roman" w:cs="Times New Roman"/>
                <w:b/>
                <w:bCs/>
                <w:color w:val="000000"/>
                <w:sz w:val="24"/>
                <w:szCs w:val="24"/>
              </w:rPr>
              <w:t>закупівель</w:t>
            </w:r>
            <w:proofErr w:type="spellEnd"/>
            <w:r w:rsidRPr="005766E8">
              <w:rPr>
                <w:rFonts w:ascii="Times New Roman" w:hAnsi="Times New Roman" w:cs="Times New Roman"/>
                <w:b/>
                <w:bCs/>
                <w:color w:val="000000"/>
                <w:sz w:val="24"/>
                <w:szCs w:val="24"/>
              </w:rPr>
              <w:t xml:space="preserve">. Тендерна пропозиція учасника має відповідати ряду вимог: </w:t>
            </w:r>
          </w:p>
          <w:p w14:paraId="0969C0CD" w14:textId="77777777" w:rsidR="00B30DF4" w:rsidRPr="005766E8" w:rsidRDefault="00B30DF4" w:rsidP="005766E8">
            <w:pPr>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1) документи мають бути чіткими та розбірливими для читання;</w:t>
            </w:r>
          </w:p>
          <w:p w14:paraId="0969C0CE" w14:textId="77777777" w:rsidR="00B30DF4" w:rsidRPr="005766E8" w:rsidRDefault="00B30DF4" w:rsidP="005766E8">
            <w:pPr>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2) тендерна пропозиція учасника повинна бути підписана  кваліфікованим електронним підписом (КЕП);</w:t>
            </w:r>
          </w:p>
          <w:p w14:paraId="0969C0CF" w14:textId="77777777" w:rsidR="00B30DF4" w:rsidRPr="005766E8" w:rsidRDefault="00B30DF4" w:rsidP="005766E8">
            <w:pPr>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969C0D0" w14:textId="77777777" w:rsidR="00B30DF4" w:rsidRPr="005766E8" w:rsidRDefault="00B30DF4" w:rsidP="005766E8">
            <w:pPr>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Винятки:</w:t>
            </w:r>
          </w:p>
          <w:p w14:paraId="0969C0D1" w14:textId="77777777" w:rsidR="00B30DF4" w:rsidRPr="005766E8" w:rsidRDefault="00B30DF4" w:rsidP="005766E8">
            <w:pPr>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969C0D2" w14:textId="77777777" w:rsidR="00B30DF4" w:rsidRPr="005766E8" w:rsidRDefault="00B30DF4" w:rsidP="005766E8">
            <w:pPr>
              <w:widowControl w:val="0"/>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w:t>
            </w:r>
            <w:r w:rsidRPr="001C0160">
              <w:rPr>
                <w:rFonts w:ascii="Times New Roman" w:hAnsi="Times New Roman" w:cs="Times New Roman"/>
                <w:b/>
                <w:bCs/>
                <w:sz w:val="24"/>
                <w:szCs w:val="24"/>
              </w:rPr>
              <w:t>), а також відбитки печатки учасника (у разі використання) на кожній сторінці такого документа (окрім документів, виданих іншими</w:t>
            </w:r>
            <w:r w:rsidRPr="005766E8">
              <w:rPr>
                <w:rFonts w:ascii="Times New Roman" w:hAnsi="Times New Roman" w:cs="Times New Roman"/>
                <w:b/>
                <w:bCs/>
                <w:color w:val="FF0000"/>
                <w:sz w:val="24"/>
                <w:szCs w:val="24"/>
              </w:rPr>
              <w:t xml:space="preserve"> </w:t>
            </w:r>
            <w:r w:rsidRPr="005766E8">
              <w:rPr>
                <w:rFonts w:ascii="Times New Roman" w:hAnsi="Times New Roman" w:cs="Times New Roman"/>
                <w:b/>
                <w:bCs/>
                <w:color w:val="000000"/>
                <w:sz w:val="24"/>
                <w:szCs w:val="24"/>
              </w:rPr>
              <w:t xml:space="preserve">підприємствами / установами / організаціями). </w:t>
            </w:r>
          </w:p>
          <w:p w14:paraId="0969C0D3" w14:textId="77777777" w:rsidR="00B30DF4" w:rsidRPr="005766E8" w:rsidRDefault="00B30DF4" w:rsidP="005766E8">
            <w:pPr>
              <w:widowControl w:val="0"/>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 xml:space="preserve">Замовник не вимагає від учасників засвідчувати </w:t>
            </w:r>
            <w:r w:rsidRPr="005766E8">
              <w:rPr>
                <w:rFonts w:ascii="Times New Roman" w:hAnsi="Times New Roman" w:cs="Times New Roman"/>
                <w:b/>
                <w:bCs/>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766E8">
              <w:rPr>
                <w:rFonts w:ascii="Times New Roman" w:hAnsi="Times New Roman" w:cs="Times New Roman"/>
                <w:b/>
                <w:bCs/>
                <w:color w:val="000000"/>
                <w:sz w:val="24"/>
                <w:szCs w:val="24"/>
              </w:rPr>
              <w:t>закупівель</w:t>
            </w:r>
            <w:proofErr w:type="spellEnd"/>
            <w:r w:rsidRPr="005766E8">
              <w:rPr>
                <w:rFonts w:ascii="Times New Roman" w:hAnsi="Times New Roman" w:cs="Times New Roman"/>
                <w:b/>
                <w:bCs/>
                <w:color w:val="000000"/>
                <w:sz w:val="24"/>
                <w:szCs w:val="24"/>
              </w:rPr>
              <w:t xml:space="preserve"> </w:t>
            </w:r>
            <w:r w:rsidRPr="005766E8">
              <w:rPr>
                <w:rFonts w:ascii="Times New Roman" w:hAnsi="Times New Roman" w:cs="Times New Roman"/>
                <w:b/>
                <w:bCs/>
                <w:sz w:val="24"/>
                <w:szCs w:val="24"/>
              </w:rPr>
              <w:t xml:space="preserve">із накладанням </w:t>
            </w:r>
            <w:r w:rsidRPr="005766E8">
              <w:rPr>
                <w:rFonts w:ascii="Times New Roman" w:hAnsi="Times New Roman" w:cs="Times New Roman"/>
                <w:b/>
                <w:bCs/>
                <w:color w:val="000000"/>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0969C0D4" w14:textId="77777777" w:rsidR="00B30DF4" w:rsidRPr="005766E8" w:rsidRDefault="00B30DF4" w:rsidP="005766E8">
            <w:pPr>
              <w:widowControl w:val="0"/>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 xml:space="preserve">Замовник перевіряє КЕП учасника на сайті центрального </w:t>
            </w:r>
            <w:proofErr w:type="spellStart"/>
            <w:r w:rsidRPr="005766E8">
              <w:rPr>
                <w:rFonts w:ascii="Times New Roman" w:hAnsi="Times New Roman" w:cs="Times New Roman"/>
                <w:b/>
                <w:bCs/>
                <w:color w:val="000000"/>
                <w:sz w:val="24"/>
                <w:szCs w:val="24"/>
              </w:rPr>
              <w:t>засвідчувального</w:t>
            </w:r>
            <w:proofErr w:type="spellEnd"/>
            <w:r w:rsidRPr="005766E8">
              <w:rPr>
                <w:rFonts w:ascii="Times New Roman" w:hAnsi="Times New Roman" w:cs="Times New Roman"/>
                <w:b/>
                <w:bCs/>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766E8">
              <w:rPr>
                <w:rFonts w:ascii="Times New Roman" w:hAnsi="Times New Roman" w:cs="Times New Roman"/>
                <w:b/>
                <w:bCs/>
                <w:color w:val="000000"/>
                <w:sz w:val="24"/>
                <w:szCs w:val="24"/>
              </w:rPr>
              <w:t>відхилено</w:t>
            </w:r>
            <w:proofErr w:type="spellEnd"/>
            <w:r w:rsidRPr="005766E8">
              <w:rPr>
                <w:rFonts w:ascii="Times New Roman" w:hAnsi="Times New Roman" w:cs="Times New Roman"/>
                <w:b/>
                <w:bCs/>
                <w:color w:val="000000"/>
                <w:sz w:val="24"/>
                <w:szCs w:val="24"/>
              </w:rPr>
              <w:t xml:space="preserve"> на підставі абзацу 3 пункту 1 частини 1 статті 31 Закону.</w:t>
            </w:r>
          </w:p>
          <w:p w14:paraId="0969C0D5"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bookmarkStart w:id="3" w:name="_heading_h_2et92p0" w:colFirst="0" w:colLast="0"/>
            <w:bookmarkEnd w:id="3"/>
            <w:r w:rsidRPr="005766E8">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у вигляді </w:t>
            </w:r>
            <w:proofErr w:type="spellStart"/>
            <w:r w:rsidRPr="005766E8">
              <w:rPr>
                <w:rFonts w:ascii="Times New Roman" w:hAnsi="Times New Roman" w:cs="Times New Roman"/>
                <w:color w:val="000000"/>
                <w:sz w:val="24"/>
                <w:szCs w:val="24"/>
              </w:rPr>
              <w:t>скан</w:t>
            </w:r>
            <w:proofErr w:type="spellEnd"/>
            <w:r w:rsidRPr="005766E8">
              <w:rPr>
                <w:rFonts w:ascii="Times New Roman" w:hAnsi="Times New Roman" w:cs="Times New Roman"/>
                <w:color w:val="000000"/>
                <w:sz w:val="24"/>
                <w:szCs w:val="24"/>
              </w:rPr>
              <w:t xml:space="preserve">-копій придатних для </w:t>
            </w:r>
            <w:proofErr w:type="spellStart"/>
            <w:r w:rsidRPr="005766E8">
              <w:rPr>
                <w:rFonts w:ascii="Times New Roman" w:hAnsi="Times New Roman" w:cs="Times New Roman"/>
                <w:color w:val="000000"/>
                <w:sz w:val="24"/>
                <w:szCs w:val="24"/>
              </w:rPr>
              <w:t>машинозчитування</w:t>
            </w:r>
            <w:proofErr w:type="spellEnd"/>
            <w:r w:rsidRPr="005766E8">
              <w:rPr>
                <w:rFonts w:ascii="Times New Roman" w:hAnsi="Times New Roman" w:cs="Times New Roman"/>
                <w:color w:val="000000"/>
                <w:sz w:val="24"/>
                <w:szCs w:val="24"/>
              </w:rPr>
              <w:t xml:space="preserve"> (файли з розширенням «..</w:t>
            </w:r>
            <w:proofErr w:type="spellStart"/>
            <w:r w:rsidRPr="005766E8">
              <w:rPr>
                <w:rFonts w:ascii="Times New Roman" w:hAnsi="Times New Roman" w:cs="Times New Roman"/>
                <w:color w:val="000000"/>
                <w:sz w:val="24"/>
                <w:szCs w:val="24"/>
              </w:rPr>
              <w:t>pdf</w:t>
            </w:r>
            <w:proofErr w:type="spellEnd"/>
            <w:r w:rsidRPr="005766E8">
              <w:rPr>
                <w:rFonts w:ascii="Times New Roman" w:hAnsi="Times New Roman" w:cs="Times New Roman"/>
                <w:color w:val="000000"/>
                <w:sz w:val="24"/>
                <w:szCs w:val="24"/>
              </w:rPr>
              <w:t>.», «..</w:t>
            </w:r>
            <w:proofErr w:type="spellStart"/>
            <w:r w:rsidRPr="005766E8">
              <w:rPr>
                <w:rFonts w:ascii="Times New Roman" w:hAnsi="Times New Roman" w:cs="Times New Roman"/>
                <w:color w:val="000000"/>
                <w:sz w:val="24"/>
                <w:szCs w:val="24"/>
              </w:rPr>
              <w:t>jpeg</w:t>
            </w:r>
            <w:proofErr w:type="spellEnd"/>
            <w:r w:rsidRPr="005766E8">
              <w:rPr>
                <w:rFonts w:ascii="Times New Roman" w:hAnsi="Times New Roman" w:cs="Times New Roman"/>
                <w:color w:val="000000"/>
                <w:sz w:val="24"/>
                <w:szCs w:val="24"/>
              </w:rPr>
              <w:t xml:space="preserve">.», тощо), назва, зміст та вигляд яких повинен відповідати оригіналам відповідних документів, згідно яких виготовляються такі </w:t>
            </w:r>
            <w:proofErr w:type="spellStart"/>
            <w:r w:rsidRPr="005766E8">
              <w:rPr>
                <w:rFonts w:ascii="Times New Roman" w:hAnsi="Times New Roman" w:cs="Times New Roman"/>
                <w:color w:val="000000"/>
                <w:sz w:val="24"/>
                <w:szCs w:val="24"/>
              </w:rPr>
              <w:t>скан</w:t>
            </w:r>
            <w:proofErr w:type="spellEnd"/>
            <w:r w:rsidRPr="005766E8">
              <w:rPr>
                <w:rFonts w:ascii="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0969C0D6" w14:textId="77777777" w:rsidR="00B30DF4" w:rsidRPr="001C0160" w:rsidRDefault="00B30DF4" w:rsidP="005766E8">
            <w:pPr>
              <w:widowControl w:val="0"/>
              <w:spacing w:after="0" w:line="240" w:lineRule="auto"/>
              <w:jc w:val="both"/>
              <w:rPr>
                <w:rFonts w:ascii="Times New Roman" w:hAnsi="Times New Roman" w:cs="Times New Roman"/>
                <w:sz w:val="24"/>
                <w:szCs w:val="24"/>
              </w:rPr>
            </w:pPr>
            <w:r w:rsidRPr="001C0160">
              <w:rPr>
                <w:rFonts w:ascii="Times New Roman" w:hAnsi="Times New Roman" w:cs="Times New Roman"/>
                <w:sz w:val="24"/>
                <w:szCs w:val="24"/>
              </w:rPr>
              <w:t>Кожен документ учасника повинен мати вихідний номер та дату створення.</w:t>
            </w:r>
          </w:p>
          <w:p w14:paraId="0969C0D7"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sidRPr="001C0160">
              <w:rPr>
                <w:rFonts w:ascii="Times New Roman" w:hAnsi="Times New Roman" w:cs="Times New Roman"/>
                <w:sz w:val="24"/>
                <w:szCs w:val="24"/>
              </w:rPr>
              <w:t xml:space="preserve">документ про призначення (обрання) на посаду відповідної особи (наказ про призначення та/ або </w:t>
            </w:r>
            <w:r w:rsidRPr="001C0160">
              <w:rPr>
                <w:rFonts w:ascii="Times New Roman" w:hAnsi="Times New Roman" w:cs="Times New Roman"/>
                <w:sz w:val="24"/>
                <w:szCs w:val="24"/>
              </w:rPr>
              <w:lastRenderedPageBreak/>
              <w:t>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sidRPr="005766E8">
              <w:rPr>
                <w:rFonts w:ascii="Times New Roman" w:hAnsi="Times New Roman" w:cs="Times New Roman"/>
                <w:color w:val="FF0000"/>
                <w:sz w:val="24"/>
                <w:szCs w:val="24"/>
              </w:rPr>
              <w:t xml:space="preserve"> </w:t>
            </w:r>
            <w:r w:rsidRPr="005766E8">
              <w:rPr>
                <w:rFonts w:ascii="Times New Roman" w:hAnsi="Times New Roman" w:cs="Times New Roman"/>
                <w:color w:val="000000"/>
                <w:sz w:val="24"/>
                <w:szCs w:val="24"/>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969C0D8"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969C0D9"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69C0DA"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1C0160">
              <w:rPr>
                <w:rFonts w:ascii="Times New Roman" w:hAnsi="Times New Roman" w:cs="Times New Roman"/>
                <w:sz w:val="24"/>
                <w:szCs w:val="24"/>
              </w:rPr>
              <w:t>про що подається лист-гарантія.</w:t>
            </w:r>
          </w:p>
          <w:p w14:paraId="0969C0DB"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Кожен учасник має право подати тільки одну тендерну пропозицію.</w:t>
            </w:r>
          </w:p>
          <w:p w14:paraId="0969C0DC"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i/>
                <w:iCs/>
                <w:color w:val="000000"/>
                <w:sz w:val="20"/>
                <w:szCs w:val="20"/>
              </w:rPr>
              <w:t>У випадку подання учасником більше однієї тендерної пропозиції</w:t>
            </w:r>
            <w:r w:rsidRPr="005766E8">
              <w:rPr>
                <w:rFonts w:ascii="Times New Roman" w:hAnsi="Times New Roman" w:cs="Times New Roman"/>
                <w:i/>
                <w:iCs/>
                <w:color w:val="FF0000"/>
                <w:sz w:val="20"/>
                <w:szCs w:val="20"/>
              </w:rPr>
              <w:t xml:space="preserve">, </w:t>
            </w:r>
            <w:r w:rsidRPr="005766E8">
              <w:rPr>
                <w:rFonts w:ascii="Times New Roman" w:hAnsi="Times New Roman" w:cs="Times New Roman"/>
                <w:i/>
                <w:iCs/>
                <w:sz w:val="20"/>
                <w:szCs w:val="20"/>
              </w:rPr>
              <w:t xml:space="preserve">учасник вважається таким, що не </w:t>
            </w:r>
            <w:r w:rsidRPr="005766E8">
              <w:rPr>
                <w:rFonts w:ascii="Times New Roman" w:hAnsi="Times New Roman" w:cs="Times New Roman"/>
                <w:i/>
                <w:iCs/>
                <w:color w:val="000000"/>
                <w:sz w:val="20"/>
                <w:szCs w:val="20"/>
              </w:rPr>
              <w:t>відповідає встановленим </w:t>
            </w:r>
            <w:hyperlink r:id="rId7" w:anchor="n1422">
              <w:r w:rsidRPr="005766E8">
                <w:rPr>
                  <w:rFonts w:ascii="Times New Roman" w:hAnsi="Times New Roman" w:cs="Times New Roman"/>
                  <w:i/>
                  <w:iCs/>
                  <w:color w:val="000000"/>
                  <w:sz w:val="20"/>
                  <w:szCs w:val="20"/>
                </w:rPr>
                <w:t>абзацом першим</w:t>
              </w:r>
            </w:hyperlink>
            <w:r w:rsidRPr="005766E8">
              <w:rPr>
                <w:rFonts w:ascii="Times New Roman" w:hAnsi="Times New Roman" w:cs="Times New Roman"/>
                <w:i/>
                <w:iCs/>
                <w:color w:val="000000"/>
                <w:sz w:val="20"/>
                <w:szCs w:val="20"/>
              </w:rPr>
              <w:t> частини третьої статті 22 Закону України «Про публічні закупівлі» вимогам до учасника відповідно до законодавства</w:t>
            </w:r>
            <w:r w:rsidRPr="005766E8">
              <w:rPr>
                <w:rFonts w:ascii="Times New Roman" w:hAnsi="Times New Roman" w:cs="Times New Roman"/>
                <w:i/>
                <w:iCs/>
                <w:sz w:val="20"/>
                <w:szCs w:val="20"/>
              </w:rPr>
              <w:t>.</w:t>
            </w:r>
          </w:p>
        </w:tc>
      </w:tr>
      <w:tr w:rsidR="00B30DF4" w:rsidRPr="00256735" w14:paraId="0969C0E2" w14:textId="77777777">
        <w:trPr>
          <w:trHeight w:val="913"/>
          <w:jc w:val="center"/>
        </w:trPr>
        <w:tc>
          <w:tcPr>
            <w:tcW w:w="705" w:type="dxa"/>
          </w:tcPr>
          <w:p w14:paraId="0969C0DE"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lastRenderedPageBreak/>
              <w:t>2</w:t>
            </w:r>
          </w:p>
        </w:tc>
        <w:tc>
          <w:tcPr>
            <w:tcW w:w="2835" w:type="dxa"/>
          </w:tcPr>
          <w:p w14:paraId="0969C0DF" w14:textId="77777777" w:rsidR="00B30DF4" w:rsidRPr="005766E8" w:rsidRDefault="00B30DF4" w:rsidP="005766E8">
            <w:pPr>
              <w:widowControl w:val="0"/>
              <w:spacing w:after="0" w:line="240" w:lineRule="auto"/>
              <w:rPr>
                <w:rFonts w:ascii="Times New Roman" w:hAnsi="Times New Roman" w:cs="Times New Roman"/>
                <w:sz w:val="24"/>
                <w:szCs w:val="24"/>
              </w:rPr>
            </w:pPr>
            <w:bookmarkStart w:id="4" w:name="_heading_h_tyjcwt" w:colFirst="0" w:colLast="0"/>
            <w:bookmarkEnd w:id="4"/>
            <w:r w:rsidRPr="005766E8">
              <w:rPr>
                <w:rFonts w:ascii="Times New Roman" w:hAnsi="Times New Roman" w:cs="Times New Roman"/>
                <w:b/>
                <w:bCs/>
                <w:color w:val="000000"/>
                <w:sz w:val="24"/>
                <w:szCs w:val="24"/>
              </w:rPr>
              <w:t>Забезпечення тендерної пропозиції</w:t>
            </w:r>
          </w:p>
        </w:tc>
        <w:tc>
          <w:tcPr>
            <w:tcW w:w="6420" w:type="dxa"/>
            <w:vAlign w:val="center"/>
          </w:tcPr>
          <w:p w14:paraId="0969C0E0"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color w:val="000000"/>
                <w:sz w:val="24"/>
                <w:szCs w:val="24"/>
              </w:rPr>
              <w:t>Забезпечення тендерної пропозиції  не вимагається.</w:t>
            </w:r>
          </w:p>
          <w:p w14:paraId="0969C0E1" w14:textId="77777777" w:rsidR="00B30DF4" w:rsidRPr="005766E8" w:rsidRDefault="00B30DF4" w:rsidP="005766E8">
            <w:pPr>
              <w:widowControl w:val="0"/>
              <w:spacing w:after="0" w:line="240" w:lineRule="auto"/>
              <w:jc w:val="both"/>
              <w:rPr>
                <w:rFonts w:ascii="Times New Roman" w:hAnsi="Times New Roman" w:cs="Times New Roman"/>
                <w:sz w:val="24"/>
                <w:szCs w:val="24"/>
              </w:rPr>
            </w:pPr>
            <w:bookmarkStart w:id="5" w:name="_heading_h_3dy6vkm" w:colFirst="0" w:colLast="0"/>
            <w:bookmarkEnd w:id="5"/>
          </w:p>
        </w:tc>
      </w:tr>
      <w:tr w:rsidR="00B30DF4" w:rsidRPr="00256735" w14:paraId="0969C0E7" w14:textId="77777777">
        <w:trPr>
          <w:trHeight w:val="1119"/>
          <w:jc w:val="center"/>
        </w:trPr>
        <w:tc>
          <w:tcPr>
            <w:tcW w:w="705" w:type="dxa"/>
          </w:tcPr>
          <w:p w14:paraId="0969C0E3"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3</w:t>
            </w:r>
          </w:p>
        </w:tc>
        <w:tc>
          <w:tcPr>
            <w:tcW w:w="2835" w:type="dxa"/>
          </w:tcPr>
          <w:p w14:paraId="0969C0E4"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Умови повернення чи неповернення забезпечення тендерної пропозиції</w:t>
            </w:r>
          </w:p>
        </w:tc>
        <w:tc>
          <w:tcPr>
            <w:tcW w:w="6420" w:type="dxa"/>
            <w:vAlign w:val="center"/>
          </w:tcPr>
          <w:p w14:paraId="0969C0E5" w14:textId="77777777"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Забезпечення тендерної пропозиції  не вимагається.</w:t>
            </w:r>
          </w:p>
          <w:p w14:paraId="0969C0E6" w14:textId="77777777" w:rsidR="00B30DF4" w:rsidRPr="005766E8" w:rsidRDefault="00B30DF4" w:rsidP="005766E8">
            <w:pPr>
              <w:widowControl w:val="0"/>
              <w:spacing w:after="0" w:line="240" w:lineRule="auto"/>
              <w:jc w:val="both"/>
              <w:rPr>
                <w:rFonts w:ascii="Times New Roman" w:hAnsi="Times New Roman" w:cs="Times New Roman"/>
                <w:sz w:val="24"/>
                <w:szCs w:val="24"/>
              </w:rPr>
            </w:pPr>
          </w:p>
        </w:tc>
      </w:tr>
      <w:tr w:rsidR="00B30DF4" w:rsidRPr="00256735" w14:paraId="0969C0EF" w14:textId="77777777">
        <w:trPr>
          <w:trHeight w:val="560"/>
          <w:jc w:val="center"/>
        </w:trPr>
        <w:tc>
          <w:tcPr>
            <w:tcW w:w="705" w:type="dxa"/>
          </w:tcPr>
          <w:p w14:paraId="0969C0E8"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4</w:t>
            </w:r>
          </w:p>
        </w:tc>
        <w:tc>
          <w:tcPr>
            <w:tcW w:w="2835" w:type="dxa"/>
          </w:tcPr>
          <w:p w14:paraId="0969C0E9"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Строк, протягом якого тендерні пропозиції є дійсними</w:t>
            </w:r>
          </w:p>
        </w:tc>
        <w:tc>
          <w:tcPr>
            <w:tcW w:w="6420" w:type="dxa"/>
            <w:vAlign w:val="center"/>
          </w:tcPr>
          <w:p w14:paraId="0969C0EA"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Тендерні пропозиції вважаються дійсними </w:t>
            </w:r>
            <w:r w:rsidRPr="005766E8">
              <w:rPr>
                <w:rFonts w:ascii="Times New Roman" w:hAnsi="Times New Roman" w:cs="Times New Roman"/>
                <w:b/>
                <w:bCs/>
                <w:i/>
                <w:iCs/>
                <w:sz w:val="24"/>
                <w:szCs w:val="24"/>
                <w:u w:val="single"/>
              </w:rPr>
              <w:t>протягом 120 (сто двадцяти) днів</w:t>
            </w:r>
            <w:r w:rsidRPr="005766E8">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w:t>
            </w:r>
            <w:r w:rsidRPr="001C0160">
              <w:rPr>
                <w:rFonts w:ascii="Times New Roman" w:hAnsi="Times New Roman" w:cs="Times New Roman"/>
                <w:sz w:val="24"/>
                <w:szCs w:val="24"/>
              </w:rPr>
              <w:t>від учасників процедури закупівлі продовження строку дії тендерних</w:t>
            </w:r>
            <w:r w:rsidRPr="005766E8">
              <w:rPr>
                <w:rFonts w:ascii="Times New Roman" w:hAnsi="Times New Roman" w:cs="Times New Roman"/>
                <w:color w:val="00B050"/>
                <w:sz w:val="24"/>
                <w:szCs w:val="24"/>
              </w:rPr>
              <w:t xml:space="preserve"> </w:t>
            </w:r>
            <w:r w:rsidRPr="005766E8">
              <w:rPr>
                <w:rFonts w:ascii="Times New Roman" w:hAnsi="Times New Roman" w:cs="Times New Roman"/>
                <w:sz w:val="24"/>
                <w:szCs w:val="24"/>
              </w:rPr>
              <w:t>пропозицій.</w:t>
            </w:r>
          </w:p>
          <w:p w14:paraId="0969C0EB"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Учасник процедури закупівлі </w:t>
            </w:r>
            <w:r w:rsidRPr="005766E8">
              <w:rPr>
                <w:rFonts w:ascii="Times New Roman" w:hAnsi="Times New Roman" w:cs="Times New Roman"/>
                <w:b/>
                <w:bCs/>
                <w:i/>
                <w:iCs/>
                <w:sz w:val="24"/>
                <w:szCs w:val="24"/>
              </w:rPr>
              <w:t>має право:</w:t>
            </w:r>
          </w:p>
          <w:p w14:paraId="0969C0EC" w14:textId="77777777" w:rsidR="00B30DF4" w:rsidRPr="005766E8" w:rsidRDefault="00B30DF4" w:rsidP="005766E8">
            <w:pPr>
              <w:widowControl w:val="0"/>
              <w:spacing w:after="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0969C0ED" w14:textId="77777777" w:rsidR="00B30DF4" w:rsidRPr="005766E8" w:rsidRDefault="00B30DF4" w:rsidP="005766E8">
            <w:pPr>
              <w:widowControl w:val="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w:t>
            </w:r>
            <w:r w:rsidRPr="005766E8">
              <w:rPr>
                <w:rFonts w:ascii="Times New Roman" w:hAnsi="Times New Roman" w:cs="Times New Roman"/>
                <w:color w:val="000000"/>
                <w:sz w:val="24"/>
                <w:szCs w:val="24"/>
              </w:rPr>
              <w:lastRenderedPageBreak/>
              <w:t>пропозиції (у разі якщо таке вимагалося).</w:t>
            </w:r>
          </w:p>
          <w:p w14:paraId="0969C0EE" w14:textId="77777777" w:rsidR="00B30DF4" w:rsidRPr="005766E8" w:rsidRDefault="00B30DF4" w:rsidP="005766E8">
            <w:pPr>
              <w:widowControl w:val="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w:t>
            </w:r>
          </w:p>
        </w:tc>
      </w:tr>
      <w:tr w:rsidR="00B30DF4" w:rsidRPr="00256735" w14:paraId="0969C10C" w14:textId="77777777">
        <w:trPr>
          <w:trHeight w:val="1119"/>
          <w:jc w:val="center"/>
        </w:trPr>
        <w:tc>
          <w:tcPr>
            <w:tcW w:w="705" w:type="dxa"/>
          </w:tcPr>
          <w:p w14:paraId="0969C0F0"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lastRenderedPageBreak/>
              <w:t>5</w:t>
            </w:r>
          </w:p>
        </w:tc>
        <w:tc>
          <w:tcPr>
            <w:tcW w:w="2835" w:type="dxa"/>
          </w:tcPr>
          <w:p w14:paraId="0969C0F1"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Кваліфікаційні критерії до учасників та вимоги, установлені статтею 17 Закону</w:t>
            </w:r>
          </w:p>
        </w:tc>
        <w:tc>
          <w:tcPr>
            <w:tcW w:w="6420" w:type="dxa"/>
            <w:vAlign w:val="center"/>
          </w:tcPr>
          <w:p w14:paraId="0969C0F2" w14:textId="77777777"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69C0F3"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14:paraId="0969C0F4"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14:paraId="0969C0F5"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0969C0F6"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4) наявність фінансової спроможності, яка підтверджується фінансовою звітністю.</w:t>
            </w:r>
          </w:p>
          <w:p w14:paraId="0969C0F7" w14:textId="77777777"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766E8">
              <w:rPr>
                <w:rFonts w:ascii="Times New Roman" w:hAnsi="Times New Roman" w:cs="Times New Roman"/>
                <w:color w:val="000000"/>
                <w:sz w:val="24"/>
                <w:szCs w:val="24"/>
              </w:rPr>
              <w:t>пропорційно</w:t>
            </w:r>
            <w:proofErr w:type="spellEnd"/>
            <w:r w:rsidRPr="005766E8">
              <w:rPr>
                <w:rFonts w:ascii="Times New Roman" w:hAnsi="Times New Roman" w:cs="Times New Roman"/>
                <w:color w:val="000000"/>
                <w:sz w:val="24"/>
                <w:szCs w:val="24"/>
              </w:rPr>
              <w:t xml:space="preserve"> очікуваній вартості частини предмета закупівлі (лоту) у разі поділу предмета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на частини). </w:t>
            </w:r>
          </w:p>
          <w:p w14:paraId="0969C0F8" w14:textId="77777777"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969C0F9" w14:textId="77777777"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69C0FA" w14:textId="77777777" w:rsidR="00B30DF4" w:rsidRPr="005766E8" w:rsidRDefault="00B30DF4" w:rsidP="005766E8">
            <w:pPr>
              <w:widowControl w:val="0"/>
              <w:spacing w:after="0" w:line="240" w:lineRule="auto"/>
              <w:ind w:right="120"/>
              <w:jc w:val="both"/>
              <w:rPr>
                <w:rFonts w:ascii="Times New Roman" w:hAnsi="Times New Roman" w:cs="Times New Roman"/>
                <w:color w:val="FF0000"/>
                <w:sz w:val="24"/>
                <w:szCs w:val="24"/>
              </w:rPr>
            </w:pPr>
            <w:r w:rsidRPr="005766E8">
              <w:rPr>
                <w:rFonts w:ascii="Times New Roman" w:hAnsi="Times New Roman" w:cs="Times New Roman"/>
                <w:color w:val="000000"/>
                <w:sz w:val="24"/>
                <w:szCs w:val="24"/>
              </w:rPr>
              <w:t xml:space="preserve"> Для підтвердження відповідності учасника </w:t>
            </w:r>
            <w:r w:rsidRPr="001C0160">
              <w:rPr>
                <w:rFonts w:ascii="Times New Roman" w:hAnsi="Times New Roman" w:cs="Times New Roman"/>
                <w:sz w:val="24"/>
                <w:szCs w:val="24"/>
              </w:rPr>
              <w:t>кваліфікаційним критеріям, останній повинен надати всі документи згідно Додатку 1.</w:t>
            </w:r>
          </w:p>
          <w:p w14:paraId="0969C0FB" w14:textId="77777777" w:rsidR="00B30DF4" w:rsidRPr="005766E8" w:rsidRDefault="00B30DF4" w:rsidP="005766E8">
            <w:pPr>
              <w:widowControl w:val="0"/>
              <w:spacing w:after="0" w:line="240" w:lineRule="auto"/>
              <w:ind w:right="120"/>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t>Підстави, встановлені статтею 17 Закону.</w:t>
            </w:r>
          </w:p>
          <w:p w14:paraId="0969C0FC"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969C0FD"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1</w:t>
            </w:r>
            <w:r w:rsidRPr="005766E8">
              <w:rPr>
                <w:rFonts w:ascii="Times New Roman" w:hAnsi="Times New Roman" w:cs="Times New Roman"/>
                <w:color w:val="FF0000"/>
                <w:sz w:val="24"/>
                <w:szCs w:val="24"/>
              </w:rPr>
              <w:t xml:space="preserve">) </w:t>
            </w:r>
            <w:r w:rsidRPr="001C0160">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sidRPr="001C0160">
              <w:rPr>
                <w:rFonts w:ascii="Times New Roman" w:hAnsi="Times New Roman" w:cs="Times New Roman"/>
                <w:sz w:val="24"/>
                <w:szCs w:val="24"/>
              </w:rPr>
              <w:lastRenderedPageBreak/>
              <w:t>рішення щодо визначення переможця процедури закупівлі або застосування замовником певної процедури закупівлі;</w:t>
            </w:r>
          </w:p>
          <w:p w14:paraId="0969C0FE"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1C0160">
              <w:rPr>
                <w:rFonts w:ascii="Times New Roman" w:hAnsi="Times New Roman" w:cs="Times New Roman"/>
                <w:sz w:val="24"/>
                <w:szCs w:val="24"/>
              </w:rPr>
              <w:t>внесено</w:t>
            </w:r>
            <w:proofErr w:type="spellEnd"/>
            <w:r w:rsidRPr="001C0160">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69C0FF"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969C100"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0160">
              <w:rPr>
                <w:rFonts w:ascii="Times New Roman" w:hAnsi="Times New Roman" w:cs="Times New Roman"/>
                <w:sz w:val="24"/>
                <w:szCs w:val="24"/>
              </w:rPr>
              <w:t>антиконкурентних</w:t>
            </w:r>
            <w:proofErr w:type="spellEnd"/>
            <w:r w:rsidRPr="001C0160">
              <w:rPr>
                <w:rFonts w:ascii="Times New Roman" w:hAnsi="Times New Roman" w:cs="Times New Roman"/>
                <w:sz w:val="24"/>
                <w:szCs w:val="24"/>
              </w:rPr>
              <w:t xml:space="preserve"> узгоджених дій, що стосуються спотворення результатів тендерів;</w:t>
            </w:r>
          </w:p>
          <w:p w14:paraId="0969C101"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969C102"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969C103"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969C104"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969C105"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69C106"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1C0160">
              <w:rPr>
                <w:rFonts w:ascii="Times New Roman" w:hAnsi="Times New Roman" w:cs="Times New Roman"/>
                <w:sz w:val="24"/>
                <w:szCs w:val="24"/>
              </w:rPr>
              <w:lastRenderedPageBreak/>
              <w:t>тому числі за лотом);</w:t>
            </w:r>
          </w:p>
          <w:p w14:paraId="0969C107"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1C0160">
              <w:rPr>
                <w:rFonts w:ascii="Times New Roman" w:hAnsi="Times New Roman" w:cs="Times New Roman"/>
                <w:sz w:val="24"/>
                <w:szCs w:val="24"/>
              </w:rPr>
              <w:t>закупівель</w:t>
            </w:r>
            <w:proofErr w:type="spellEnd"/>
            <w:r w:rsidRPr="001C0160">
              <w:rPr>
                <w:rFonts w:ascii="Times New Roman" w:hAnsi="Times New Roman" w:cs="Times New Roman"/>
                <w:sz w:val="24"/>
                <w:szCs w:val="24"/>
              </w:rPr>
              <w:t xml:space="preserve"> товарів, робіт і послуг згідно із Законом України "Про санкції";</w:t>
            </w:r>
          </w:p>
          <w:p w14:paraId="0969C108"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69C109"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w:t>
            </w:r>
            <w:r w:rsidRPr="001C0160">
              <w:rPr>
                <w:rFonts w:ascii="Times New Roman" w:hAnsi="Times New Roman" w:cs="Times New Roman"/>
                <w:sz w:val="24"/>
                <w:szCs w:val="24"/>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w:t>
            </w:r>
            <w:r w:rsidRPr="005766E8">
              <w:rPr>
                <w:rFonts w:ascii="Times New Roman" w:hAnsi="Times New Roman" w:cs="Times New Roman"/>
                <w:color w:val="FF0000"/>
                <w:sz w:val="24"/>
                <w:szCs w:val="24"/>
              </w:rPr>
              <w:t xml:space="preserve"> </w:t>
            </w:r>
            <w:r w:rsidRPr="005766E8">
              <w:rPr>
                <w:rFonts w:ascii="Times New Roman" w:hAnsi="Times New Roman" w:cs="Times New Roman"/>
                <w:sz w:val="24"/>
                <w:szCs w:val="24"/>
              </w:rPr>
              <w:t>такого договору.</w:t>
            </w:r>
          </w:p>
          <w:p w14:paraId="0969C10A" w14:textId="70623E68"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sidR="007E6AB0">
              <w:rPr>
                <w:rFonts w:ascii="Times New Roman" w:hAnsi="Times New Roman" w:cs="Times New Roman"/>
                <w:color w:val="000000"/>
                <w:sz w:val="24"/>
                <w:szCs w:val="24"/>
              </w:rPr>
              <w:t xml:space="preserve"> </w:t>
            </w:r>
            <w:r w:rsidRPr="005766E8">
              <w:rPr>
                <w:rFonts w:ascii="Times New Roman" w:hAnsi="Times New Roman" w:cs="Times New Roman"/>
                <w:b/>
                <w:bCs/>
                <w:i/>
                <w:iCs/>
                <w:color w:val="000000"/>
                <w:sz w:val="24"/>
                <w:szCs w:val="24"/>
              </w:rPr>
              <w:t>Додатку 1</w:t>
            </w:r>
            <w:r w:rsidRPr="005766E8">
              <w:rPr>
                <w:rFonts w:ascii="Times New Roman" w:hAnsi="Times New Roman" w:cs="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8">
              <w:r w:rsidRPr="005766E8">
                <w:rPr>
                  <w:rFonts w:ascii="Times New Roman" w:hAnsi="Times New Roman" w:cs="Times New Roman"/>
                  <w:color w:val="000000"/>
                  <w:sz w:val="24"/>
                  <w:szCs w:val="24"/>
                  <w:u w:val="single"/>
                </w:rPr>
                <w:t>Законом України</w:t>
              </w:r>
            </w:hyperlink>
            <w:r w:rsidRPr="005766E8">
              <w:rPr>
                <w:rFonts w:ascii="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w:t>
            </w:r>
            <w:r w:rsidR="00387CAE">
              <w:rPr>
                <w:rFonts w:ascii="Times New Roman" w:hAnsi="Times New Roman" w:cs="Times New Roman"/>
                <w:color w:val="000000"/>
                <w:sz w:val="24"/>
                <w:szCs w:val="24"/>
              </w:rPr>
              <w:t xml:space="preserve"> </w:t>
            </w:r>
            <w:r w:rsidRPr="005766E8">
              <w:rPr>
                <w:rFonts w:ascii="Times New Roman" w:hAnsi="Times New Roman" w:cs="Times New Roman"/>
                <w:color w:val="000000"/>
                <w:sz w:val="24"/>
                <w:szCs w:val="24"/>
              </w:rPr>
              <w:t>крім випадків, коли доступ до такої інформації є обмеженим на момент оприлюднення оголошення про проведення відкритих торгів.</w:t>
            </w:r>
          </w:p>
          <w:p w14:paraId="0969C10B"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p>
        </w:tc>
      </w:tr>
      <w:tr w:rsidR="00B30DF4" w:rsidRPr="00256735" w14:paraId="0969C129" w14:textId="77777777">
        <w:trPr>
          <w:trHeight w:val="1119"/>
          <w:jc w:val="center"/>
        </w:trPr>
        <w:tc>
          <w:tcPr>
            <w:tcW w:w="705" w:type="dxa"/>
          </w:tcPr>
          <w:p w14:paraId="0969C10D"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lastRenderedPageBreak/>
              <w:t>6</w:t>
            </w:r>
          </w:p>
        </w:tc>
        <w:tc>
          <w:tcPr>
            <w:tcW w:w="2835" w:type="dxa"/>
          </w:tcPr>
          <w:p w14:paraId="0969C10E"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20" w:type="dxa"/>
            <w:vAlign w:val="center"/>
          </w:tcPr>
          <w:p w14:paraId="0969C10F" w14:textId="10826A7D"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xml:space="preserve">Вимоги до предмета закупівлі (технічні, якісні та кількісні </w:t>
            </w:r>
            <w:r w:rsidRPr="001C0160">
              <w:rPr>
                <w:rFonts w:ascii="Times New Roman" w:hAnsi="Times New Roman" w:cs="Times New Roman"/>
                <w:sz w:val="24"/>
                <w:szCs w:val="24"/>
              </w:rPr>
              <w:t>характеристики) згідно з</w:t>
            </w:r>
            <w:hyperlink r:id="rId9">
              <w:r w:rsidRPr="001C0160">
                <w:rPr>
                  <w:rFonts w:ascii="Times New Roman" w:hAnsi="Times New Roman" w:cs="Times New Roman"/>
                  <w:sz w:val="24"/>
                  <w:szCs w:val="24"/>
                </w:rPr>
                <w:t xml:space="preserve"> пунктом третім </w:t>
              </w:r>
            </w:hyperlink>
            <w:hyperlink r:id="rId10">
              <w:r w:rsidRPr="001C0160">
                <w:rPr>
                  <w:rFonts w:ascii="Times New Roman" w:hAnsi="Times New Roman" w:cs="Times New Roman"/>
                  <w:sz w:val="24"/>
                  <w:szCs w:val="24"/>
                  <w:u w:val="single"/>
                </w:rPr>
                <w:t>частиною другою</w:t>
              </w:r>
            </w:hyperlink>
            <w:r w:rsidRPr="001C0160">
              <w:rPr>
                <w:rFonts w:ascii="Times New Roman" w:hAnsi="Times New Roman" w:cs="Times New Roman"/>
                <w:sz w:val="24"/>
                <w:szCs w:val="24"/>
              </w:rPr>
              <w:t xml:space="preserve"> статті 22 Закону зазначено в </w:t>
            </w:r>
            <w:r w:rsidRPr="001C0160">
              <w:rPr>
                <w:rFonts w:ascii="Times New Roman" w:hAnsi="Times New Roman" w:cs="Times New Roman"/>
                <w:b/>
                <w:bCs/>
                <w:i/>
                <w:iCs/>
                <w:sz w:val="24"/>
                <w:szCs w:val="24"/>
              </w:rPr>
              <w:t>Додатку 2</w:t>
            </w:r>
            <w:r w:rsidR="00781743">
              <w:rPr>
                <w:rFonts w:ascii="Times New Roman" w:hAnsi="Times New Roman" w:cs="Times New Roman"/>
                <w:b/>
                <w:bCs/>
                <w:i/>
                <w:iCs/>
                <w:sz w:val="24"/>
                <w:szCs w:val="24"/>
              </w:rPr>
              <w:t xml:space="preserve"> </w:t>
            </w:r>
            <w:r w:rsidRPr="001C0160">
              <w:rPr>
                <w:rFonts w:ascii="Times New Roman" w:hAnsi="Times New Roman" w:cs="Times New Roman"/>
                <w:sz w:val="24"/>
                <w:szCs w:val="24"/>
              </w:rPr>
              <w:t>до цієї тендерної документації.</w:t>
            </w:r>
          </w:p>
          <w:p w14:paraId="0969C110" w14:textId="3AD23A39"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41DD5">
              <w:rPr>
                <w:rFonts w:ascii="Times New Roman" w:hAnsi="Times New Roman" w:cs="Times New Roman"/>
                <w:sz w:val="24"/>
                <w:szCs w:val="24"/>
              </w:rPr>
              <w:t xml:space="preserve"> </w:t>
            </w:r>
            <w:r w:rsidRPr="001C0160">
              <w:rPr>
                <w:rFonts w:ascii="Times New Roman" w:hAnsi="Times New Roman" w:cs="Times New Roman"/>
                <w:sz w:val="24"/>
                <w:szCs w:val="24"/>
              </w:rPr>
              <w:t>(відповідно до Додатку №2 до цієї тендерної документації). У цій документації всі посилання на конкретні марку чи виробника або на конкретний процес, що характеризує</w:t>
            </w:r>
            <w:r w:rsidRPr="005766E8">
              <w:rPr>
                <w:rFonts w:ascii="Times New Roman" w:hAnsi="Times New Roman" w:cs="Times New Roman"/>
                <w:color w:val="FF0000"/>
                <w:sz w:val="24"/>
                <w:szCs w:val="24"/>
              </w:rPr>
              <w:t xml:space="preserve"> </w:t>
            </w:r>
            <w:r w:rsidRPr="005766E8">
              <w:rPr>
                <w:rFonts w:ascii="Times New Roman" w:hAnsi="Times New Roman" w:cs="Times New Roman"/>
                <w:sz w:val="24"/>
                <w:szCs w:val="24"/>
              </w:rPr>
              <w:t>товар, чи на торгові марки, патенти або конкретне місце походження чи спосіб виробництва вживаються у значенні «…або еквівалент»».</w:t>
            </w:r>
          </w:p>
          <w:p w14:paraId="0969C111"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p>
          <w:p w14:paraId="0969C112"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xml:space="preserve">Документальне підтвердження відповідності робіт (послуг) тендерної документації  включає в себе: </w:t>
            </w:r>
          </w:p>
          <w:p w14:paraId="0969C113"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lastRenderedPageBreak/>
              <w:t>-</w:t>
            </w:r>
            <w:r w:rsidRPr="005766E8">
              <w:rPr>
                <w:rFonts w:ascii="Times New Roman" w:hAnsi="Times New Roman" w:cs="Times New Roman"/>
                <w:sz w:val="24"/>
                <w:szCs w:val="24"/>
              </w:rPr>
              <w:tab/>
              <w:t>договірну ціну;</w:t>
            </w:r>
          </w:p>
          <w:p w14:paraId="0969C114"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w:t>
            </w:r>
            <w:r w:rsidRPr="005766E8">
              <w:rPr>
                <w:rFonts w:ascii="Times New Roman" w:hAnsi="Times New Roman" w:cs="Times New Roman"/>
                <w:sz w:val="24"/>
                <w:szCs w:val="24"/>
              </w:rPr>
              <w:tab/>
              <w:t>локальні кошториси (мають бути складені відповідно до технічного завдання з урахуванням будівельного технологічного процесу);</w:t>
            </w:r>
          </w:p>
          <w:p w14:paraId="0969C115" w14:textId="77777777" w:rsidR="00B30DF4" w:rsidRPr="005766E8" w:rsidRDefault="00B30DF4" w:rsidP="005766E8">
            <w:pPr>
              <w:pStyle w:val="ae"/>
              <w:jc w:val="both"/>
              <w:rPr>
                <w:rFonts w:ascii="Times New Roman" w:hAnsi="Times New Roman" w:cs="Times New Roman"/>
                <w:sz w:val="24"/>
                <w:szCs w:val="24"/>
              </w:rPr>
            </w:pPr>
            <w:r w:rsidRPr="005766E8">
              <w:rPr>
                <w:rFonts w:ascii="Times New Roman" w:hAnsi="Times New Roman" w:cs="Times New Roman"/>
                <w:sz w:val="24"/>
                <w:szCs w:val="24"/>
              </w:rPr>
              <w:t>-</w:t>
            </w:r>
            <w:r w:rsidRPr="005766E8">
              <w:rPr>
                <w:rFonts w:ascii="Times New Roman" w:hAnsi="Times New Roman" w:cs="Times New Roman"/>
                <w:sz w:val="24"/>
                <w:szCs w:val="24"/>
              </w:rPr>
              <w:tab/>
              <w:t>підсумкова відомість ресурсів до локального (</w:t>
            </w:r>
            <w:proofErr w:type="spellStart"/>
            <w:r w:rsidRPr="005766E8">
              <w:rPr>
                <w:rFonts w:ascii="Times New Roman" w:hAnsi="Times New Roman" w:cs="Times New Roman"/>
                <w:sz w:val="24"/>
                <w:szCs w:val="24"/>
              </w:rPr>
              <w:t>их</w:t>
            </w:r>
            <w:proofErr w:type="spellEnd"/>
            <w:r w:rsidRPr="005766E8">
              <w:rPr>
                <w:rFonts w:ascii="Times New Roman" w:hAnsi="Times New Roman" w:cs="Times New Roman"/>
                <w:sz w:val="24"/>
                <w:szCs w:val="24"/>
              </w:rPr>
              <w:t>)</w:t>
            </w:r>
            <w:r w:rsidRPr="005766E8">
              <w:rPr>
                <w:rFonts w:ascii="Times New Roman" w:hAnsi="Times New Roman" w:cs="Times New Roman"/>
                <w:sz w:val="24"/>
                <w:szCs w:val="24"/>
              </w:rPr>
              <w:br/>
              <w:t> кошторису (-</w:t>
            </w:r>
            <w:proofErr w:type="spellStart"/>
            <w:r w:rsidRPr="005766E8">
              <w:rPr>
                <w:rFonts w:ascii="Times New Roman" w:hAnsi="Times New Roman" w:cs="Times New Roman"/>
                <w:sz w:val="24"/>
                <w:szCs w:val="24"/>
              </w:rPr>
              <w:t>ів</w:t>
            </w:r>
            <w:proofErr w:type="spellEnd"/>
            <w:r w:rsidRPr="005766E8">
              <w:rPr>
                <w:rFonts w:ascii="Times New Roman" w:hAnsi="Times New Roman" w:cs="Times New Roman"/>
                <w:sz w:val="24"/>
                <w:szCs w:val="24"/>
              </w:rPr>
              <w:t>); </w:t>
            </w:r>
          </w:p>
          <w:p w14:paraId="0969C116" w14:textId="77777777" w:rsidR="00B30DF4" w:rsidRPr="005766E8" w:rsidRDefault="00B30DF4" w:rsidP="005766E8">
            <w:pPr>
              <w:pStyle w:val="ae"/>
              <w:jc w:val="both"/>
              <w:rPr>
                <w:rFonts w:ascii="Times New Roman" w:hAnsi="Times New Roman" w:cs="Times New Roman"/>
                <w:sz w:val="24"/>
                <w:szCs w:val="24"/>
              </w:rPr>
            </w:pPr>
            <w:r w:rsidRPr="005766E8">
              <w:rPr>
                <w:rFonts w:ascii="Times New Roman" w:hAnsi="Times New Roman" w:cs="Times New Roman"/>
                <w:sz w:val="24"/>
                <w:szCs w:val="24"/>
              </w:rPr>
              <w:t>- розрахунок загальновиробничих витрат до локальних </w:t>
            </w:r>
            <w:r w:rsidRPr="005766E8">
              <w:rPr>
                <w:rFonts w:ascii="Times New Roman" w:hAnsi="Times New Roman" w:cs="Times New Roman"/>
                <w:sz w:val="24"/>
                <w:szCs w:val="24"/>
              </w:rPr>
              <w:br/>
              <w:t>кошторисів; </w:t>
            </w:r>
          </w:p>
          <w:p w14:paraId="0969C117"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Все обладнання передбачене проектно-кошторисною документацією закуповує власними силами учасник-</w:t>
            </w:r>
          </w:p>
          <w:p w14:paraId="0969C118"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переможець тендеру (Підрядник).</w:t>
            </w:r>
          </w:p>
          <w:p w14:paraId="0969C119"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Роботи виконуються з матеріалів підрядника</w:t>
            </w:r>
          </w:p>
          <w:p w14:paraId="0969C11A"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До складу цієї ціни Учасник включає прямі, загально-виробничі та інші витрати на будівництво об’єкту (матеріали,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розрахованих на підставі прогнозованих рівнів інфляції на наступні періоди, ризиків, що схвалюються Кабінетом Міністрів України, кошти на сплату податків, зборів, обов'язкових платежів.</w:t>
            </w:r>
          </w:p>
          <w:p w14:paraId="0969C11B" w14:textId="77777777" w:rsidR="00B30DF4" w:rsidRPr="005766E8" w:rsidRDefault="00B30DF4" w:rsidP="005766E8">
            <w:pPr>
              <w:widowControl w:val="0"/>
              <w:spacing w:after="0" w:line="240" w:lineRule="auto"/>
              <w:ind w:right="120"/>
              <w:jc w:val="both"/>
              <w:rPr>
                <w:rFonts w:ascii="Times New Roman" w:hAnsi="Times New Roman" w:cs="Times New Roman"/>
                <w:i/>
                <w:iCs/>
                <w:sz w:val="24"/>
                <w:szCs w:val="24"/>
              </w:rPr>
            </w:pPr>
            <w:r w:rsidRPr="005766E8">
              <w:rPr>
                <w:rFonts w:ascii="Times New Roman" w:hAnsi="Times New Roman" w:cs="Times New Roman"/>
                <w:i/>
                <w:iCs/>
                <w:sz w:val="24"/>
                <w:szCs w:val="24"/>
              </w:rPr>
              <w:t>Договірна  ціна повинна бути розрахована у програмному комплексі АВК у версіях або в інших програмних комплексах, які розроблено на підставі державних і галузевих нормативів (норм).</w:t>
            </w:r>
            <w:r w:rsidRPr="002C3B14">
              <w:rPr>
                <w:rFonts w:ascii="Arial" w:hAnsi="Arial" w:cs="Arial"/>
                <w:noProof/>
                <w:color w:val="000000"/>
                <w:sz w:val="23"/>
                <w:szCs w:val="23"/>
                <w:lang w:eastAsia="ru-RU"/>
              </w:rPr>
              <w:t xml:space="preserve"> </w:t>
            </w:r>
            <w:r>
              <w:rPr>
                <w:rFonts w:ascii="Times New Roman" w:hAnsi="Times New Roman" w:cs="Times New Roman"/>
                <w:i/>
                <w:iCs/>
                <w:noProof/>
                <w:color w:val="000000"/>
                <w:sz w:val="24"/>
                <w:szCs w:val="24"/>
                <w:lang w:eastAsia="ru-RU"/>
              </w:rPr>
              <w:t>Н</w:t>
            </w:r>
            <w:r w:rsidRPr="00D71AC7">
              <w:rPr>
                <w:rFonts w:ascii="Times New Roman" w:hAnsi="Times New Roman" w:cs="Times New Roman"/>
                <w:i/>
                <w:iCs/>
                <w:noProof/>
                <w:color w:val="000000"/>
                <w:sz w:val="24"/>
                <w:szCs w:val="24"/>
                <w:lang w:eastAsia="ru-RU"/>
              </w:rPr>
              <w:t>адати скан-копію ліцензії програмного комплексу «АВК-5» (або аналогічного) із зазначенням номеру на право використання даного програмного комплексу учасником</w:t>
            </w:r>
            <w:r>
              <w:rPr>
                <w:rFonts w:ascii="Times New Roman" w:hAnsi="Times New Roman" w:cs="Times New Roman"/>
                <w:i/>
                <w:iCs/>
                <w:noProof/>
                <w:color w:val="000000"/>
                <w:sz w:val="24"/>
                <w:szCs w:val="24"/>
                <w:lang w:eastAsia="ru-RU"/>
              </w:rPr>
              <w:t>.</w:t>
            </w:r>
          </w:p>
          <w:p w14:paraId="0969C11C" w14:textId="77777777" w:rsidR="00B30DF4" w:rsidRPr="005766E8" w:rsidRDefault="00B30DF4" w:rsidP="005766E8">
            <w:pPr>
              <w:widowControl w:val="0"/>
              <w:spacing w:after="0" w:line="240" w:lineRule="auto"/>
              <w:ind w:right="120"/>
              <w:jc w:val="both"/>
              <w:rPr>
                <w:rFonts w:ascii="Times New Roman" w:hAnsi="Times New Roman" w:cs="Times New Roman"/>
                <w:i/>
                <w:iCs/>
                <w:sz w:val="24"/>
                <w:szCs w:val="24"/>
              </w:rPr>
            </w:pPr>
            <w:r w:rsidRPr="005766E8">
              <w:rPr>
                <w:rFonts w:ascii="Times New Roman" w:hAnsi="Times New Roman" w:cs="Times New Roman"/>
                <w:sz w:val="24"/>
                <w:szCs w:val="24"/>
              </w:rPr>
              <w:t>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про закупівлю не повинні відрізнятися від змісту тендерної пропозиції, договірна ціна (кошторис) може погоджуватися сторонами саме під час укладання договору про закупівлю з дотриманням вимог Закону та Цивільного кодексу України</w:t>
            </w:r>
          </w:p>
          <w:p w14:paraId="0969C11D" w14:textId="77777777" w:rsidR="00B30DF4" w:rsidRPr="005766E8" w:rsidRDefault="00B30DF4" w:rsidP="005766E8">
            <w:pPr>
              <w:widowControl w:val="0"/>
              <w:spacing w:after="0" w:line="240" w:lineRule="auto"/>
              <w:ind w:right="120"/>
              <w:jc w:val="center"/>
              <w:rPr>
                <w:rFonts w:ascii="Times New Roman" w:hAnsi="Times New Roman" w:cs="Times New Roman"/>
                <w:i/>
                <w:iCs/>
                <w:sz w:val="24"/>
                <w:szCs w:val="24"/>
              </w:rPr>
            </w:pPr>
            <w:r w:rsidRPr="005766E8">
              <w:rPr>
                <w:rFonts w:ascii="Times New Roman" w:hAnsi="Times New Roman" w:cs="Times New Roman"/>
                <w:i/>
                <w:iCs/>
                <w:sz w:val="24"/>
                <w:szCs w:val="24"/>
              </w:rPr>
              <w:t>Розрахунок ціни тендерної пропозиції</w:t>
            </w:r>
          </w:p>
          <w:p w14:paraId="0969C11E"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xml:space="preserve">Ціна тендерної пропозиції учасника повинна бути визначена за твердою договірною ціною згідно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5766E8">
              <w:rPr>
                <w:rFonts w:ascii="Times New Roman" w:hAnsi="Times New Roman" w:cs="Times New Roman"/>
                <w:sz w:val="24"/>
                <w:szCs w:val="24"/>
              </w:rPr>
              <w:t>Мінрегіону</w:t>
            </w:r>
            <w:proofErr w:type="spellEnd"/>
            <w:r w:rsidRPr="005766E8">
              <w:rPr>
                <w:rFonts w:ascii="Times New Roman" w:hAnsi="Times New Roman" w:cs="Times New Roman"/>
                <w:sz w:val="24"/>
                <w:szCs w:val="24"/>
              </w:rPr>
              <w:t xml:space="preserve">  від 01.11.2021 № 281.</w:t>
            </w:r>
          </w:p>
          <w:p w14:paraId="0969C11F"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0969C120" w14:textId="77777777" w:rsidR="00B30DF4" w:rsidRPr="005766E8" w:rsidRDefault="00B30DF4" w:rsidP="005766E8">
            <w:pPr>
              <w:widowControl w:val="0"/>
              <w:spacing w:after="0" w:line="240" w:lineRule="auto"/>
              <w:ind w:right="120"/>
              <w:jc w:val="both"/>
              <w:rPr>
                <w:rFonts w:ascii="Times New Roman" w:hAnsi="Times New Roman" w:cs="Times New Roman"/>
                <w:color w:val="FF0000"/>
                <w:sz w:val="24"/>
                <w:szCs w:val="24"/>
              </w:rPr>
            </w:pPr>
            <w:r w:rsidRPr="005766E8">
              <w:rPr>
                <w:rFonts w:ascii="Times New Roman" w:hAnsi="Times New Roman" w:cs="Times New Roman"/>
                <w:sz w:val="24"/>
                <w:szCs w:val="24"/>
              </w:rPr>
              <w:t xml:space="preserve"> Учасник визначає вартість робіт, які він пропонує виконати за Договором, з урахуванням усіх своїх витрат, </w:t>
            </w:r>
            <w:r w:rsidRPr="005766E8">
              <w:rPr>
                <w:rFonts w:ascii="Times New Roman" w:hAnsi="Times New Roman" w:cs="Times New Roman"/>
                <w:sz w:val="24"/>
                <w:szCs w:val="24"/>
              </w:rPr>
              <w:lastRenderedPageBreak/>
              <w:t xml:space="preserve">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5766E8">
              <w:rPr>
                <w:rFonts w:ascii="Times New Roman" w:hAnsi="Times New Roman" w:cs="Times New Roman"/>
                <w:sz w:val="24"/>
                <w:szCs w:val="24"/>
              </w:rPr>
              <w:t>доручатимуться</w:t>
            </w:r>
            <w:proofErr w:type="spellEnd"/>
            <w:r w:rsidRPr="005766E8">
              <w:rPr>
                <w:rFonts w:ascii="Times New Roman" w:hAnsi="Times New Roman" w:cs="Times New Roman"/>
                <w:sz w:val="24"/>
                <w:szCs w:val="24"/>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r w:rsidRPr="001C0160">
              <w:rPr>
                <w:rFonts w:ascii="Times New Roman" w:hAnsi="Times New Roman" w:cs="Times New Roman"/>
                <w:sz w:val="24"/>
                <w:szCs w:val="24"/>
              </w:rPr>
              <w:t>Учасник повинен гарантувати, що його ціна розрахована відповідно до вимог чинного законодавства і включає усі необхідні витрати.</w:t>
            </w:r>
          </w:p>
          <w:p w14:paraId="0969C121"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xml:space="preserve"> Підстава для перерахунку договірної ціни повинна бути обґрунтованою та документально підтвердженою.</w:t>
            </w:r>
          </w:p>
          <w:p w14:paraId="0969C122"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xml:space="preserve">Вартість пропозиції та всі інші ціни повинні бути чітко визначені. </w:t>
            </w:r>
          </w:p>
          <w:p w14:paraId="0969C123"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0969C124"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xml:space="preserve">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0969C125"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p>
          <w:p w14:paraId="0969C126" w14:textId="77777777" w:rsidR="00B30DF4" w:rsidRPr="001C0160"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 xml:space="preserve">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w:t>
            </w:r>
          </w:p>
          <w:p w14:paraId="0969C127"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1C0160">
              <w:rPr>
                <w:rFonts w:ascii="Times New Roman" w:hAnsi="Times New Roman" w:cs="Times New Roman"/>
                <w:sz w:val="24"/>
                <w:szCs w:val="24"/>
              </w:rPr>
              <w:t>Учасник має право обстежити об'єкт, щоб ознайомитись з об'ємами робіт, подати до пропозиції лист про погодження з об’ємами відповідно до Технічного завдання.</w:t>
            </w:r>
            <w:r w:rsidRPr="005766E8">
              <w:rPr>
                <w:rFonts w:ascii="Times New Roman" w:hAnsi="Times New Roman" w:cs="Times New Roman"/>
                <w:sz w:val="24"/>
                <w:szCs w:val="24"/>
              </w:rPr>
              <w:t xml:space="preserve"> Витрати на відвідування об’єкту  несе учасник із власних коштів і вони не можуть бути предметом оскарження чи відшкодування.</w:t>
            </w:r>
          </w:p>
          <w:p w14:paraId="0969C128"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sz w:val="24"/>
                <w:szCs w:val="24"/>
              </w:rPr>
              <w:t xml:space="preserve">Учасник повинен виконати  роботи, що передбачені в технічному завданні, з матеріалів, які повинні бути якісними та відповідати вимогам діючих ДСТУ, національних стандартів </w:t>
            </w:r>
            <w:r w:rsidRPr="001C0160">
              <w:rPr>
                <w:rFonts w:ascii="Times New Roman" w:hAnsi="Times New Roman" w:cs="Times New Roman"/>
                <w:sz w:val="24"/>
                <w:szCs w:val="24"/>
              </w:rPr>
              <w:t>та чинному законодавству, а також усі матеріали повинні бути новими та такими, що не були у використанні, про що надає гарантійний лист.</w:t>
            </w:r>
            <w:r w:rsidRPr="005766E8">
              <w:rPr>
                <w:rFonts w:ascii="Times New Roman" w:hAnsi="Times New Roman" w:cs="Times New Roman"/>
                <w:sz w:val="24"/>
                <w:szCs w:val="24"/>
              </w:rPr>
              <w:t xml:space="preserve">   Усі матеріали, шо будуть використані не повинні бути вироблені (виготовлені) та мати походження з Російської </w:t>
            </w:r>
            <w:r w:rsidRPr="005766E8">
              <w:rPr>
                <w:rFonts w:ascii="Times New Roman" w:hAnsi="Times New Roman" w:cs="Times New Roman"/>
                <w:sz w:val="24"/>
                <w:szCs w:val="24"/>
              </w:rPr>
              <w:lastRenderedPageBreak/>
              <w:t xml:space="preserve">Федерації/Республіки Білорусь, зокрема ті, що включені в Перелік товарів заборонених до ввезення на митну територію України, що походять в </w:t>
            </w:r>
            <w:r w:rsidRPr="001C0160">
              <w:rPr>
                <w:rFonts w:ascii="Times New Roman" w:hAnsi="Times New Roman" w:cs="Times New Roman"/>
                <w:sz w:val="24"/>
                <w:szCs w:val="24"/>
              </w:rPr>
              <w:t>Російської Федерації затвердженого Постановою КМУ від 30.12.2015 року №1147 про, що учасник в складі тендерної пропозиції  надає гарантійний лист.</w:t>
            </w:r>
          </w:p>
        </w:tc>
      </w:tr>
      <w:tr w:rsidR="00B30DF4" w:rsidRPr="00256735" w14:paraId="0969C130" w14:textId="77777777">
        <w:trPr>
          <w:trHeight w:val="1119"/>
          <w:jc w:val="center"/>
        </w:trPr>
        <w:tc>
          <w:tcPr>
            <w:tcW w:w="705" w:type="dxa"/>
          </w:tcPr>
          <w:p w14:paraId="0969C12A"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sz w:val="24"/>
                <w:szCs w:val="24"/>
              </w:rPr>
              <w:lastRenderedPageBreak/>
              <w:t>7</w:t>
            </w:r>
          </w:p>
        </w:tc>
        <w:tc>
          <w:tcPr>
            <w:tcW w:w="2835" w:type="dxa"/>
          </w:tcPr>
          <w:p w14:paraId="0969C12B"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 xml:space="preserve">Інформація про </w:t>
            </w:r>
            <w:r w:rsidRPr="005766E8">
              <w:rPr>
                <w:rFonts w:ascii="Times New Roman" w:hAnsi="Times New Roman" w:cs="Times New Roman"/>
                <w:b/>
                <w:bCs/>
                <w:sz w:val="24"/>
                <w:szCs w:val="24"/>
              </w:rPr>
              <w:t xml:space="preserve">субпідрядника /співвиконавця </w:t>
            </w:r>
            <w:r w:rsidRPr="005766E8">
              <w:rPr>
                <w:rFonts w:ascii="Times New Roman" w:hAnsi="Times New Roman" w:cs="Times New Roman"/>
                <w:b/>
                <w:bCs/>
                <w:color w:val="000000"/>
                <w:sz w:val="24"/>
                <w:szCs w:val="24"/>
              </w:rPr>
              <w:t>(у випадку закупівлі робіт чи послуг)</w:t>
            </w:r>
          </w:p>
        </w:tc>
        <w:tc>
          <w:tcPr>
            <w:tcW w:w="6420" w:type="dxa"/>
            <w:vAlign w:val="center"/>
          </w:tcPr>
          <w:p w14:paraId="0969C12C" w14:textId="77777777" w:rsidR="00B30DF4" w:rsidRDefault="00B30DF4" w:rsidP="005766E8">
            <w:pPr>
              <w:widowControl w:val="0"/>
              <w:spacing w:after="0" w:line="240" w:lineRule="auto"/>
              <w:ind w:right="120"/>
              <w:jc w:val="both"/>
              <w:rPr>
                <w:rFonts w:ascii="Times New Roman" w:hAnsi="Times New Roman" w:cs="Times New Roman"/>
                <w:sz w:val="24"/>
                <w:szCs w:val="24"/>
              </w:rPr>
            </w:pPr>
            <w:r w:rsidRPr="003B392D">
              <w:rPr>
                <w:rFonts w:ascii="Times New Roman" w:hAnsi="Times New Roman" w:cs="Times New Roman"/>
                <w:sz w:val="24"/>
                <w:szCs w:val="24"/>
              </w:rPr>
              <w:t>У</w:t>
            </w:r>
            <w:r w:rsidRPr="003B392D">
              <w:rPr>
                <w:rFonts w:ascii="Times New Roman" w:hAnsi="Times New Roman" w:cs="Times New Roman"/>
                <w:color w:val="000000"/>
                <w:sz w:val="24"/>
                <w:szCs w:val="24"/>
              </w:rPr>
              <w:t xml:space="preserve">часник в складі тендерної пропозиції надає довідку з </w:t>
            </w:r>
            <w:r w:rsidRPr="003B392D">
              <w:rPr>
                <w:rFonts w:ascii="Times New Roman" w:hAnsi="Times New Roman" w:cs="Times New Roman"/>
                <w:sz w:val="24"/>
                <w:szCs w:val="24"/>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B392D">
              <w:rPr>
                <w:rFonts w:ascii="Times New Roman" w:hAnsi="Times New Roman" w:cs="Times New Roman"/>
                <w:i/>
                <w:iCs/>
                <w:sz w:val="24"/>
                <w:szCs w:val="24"/>
              </w:rPr>
              <w:t>(надається у разі залучення).</w:t>
            </w:r>
            <w:r w:rsidRPr="003B392D">
              <w:rPr>
                <w:rFonts w:ascii="Times New Roman" w:hAnsi="Times New Roman" w:cs="Times New Roman"/>
                <w:sz w:val="24"/>
                <w:szCs w:val="24"/>
              </w:rPr>
              <w:t xml:space="preserve"> </w:t>
            </w:r>
          </w:p>
          <w:p w14:paraId="0969C12D" w14:textId="77777777" w:rsidR="00B30DF4" w:rsidRPr="003B392D" w:rsidRDefault="00B30DF4" w:rsidP="005766E8">
            <w:pPr>
              <w:widowControl w:val="0"/>
              <w:spacing w:after="0" w:line="240" w:lineRule="auto"/>
              <w:ind w:right="120"/>
              <w:jc w:val="both"/>
              <w:rPr>
                <w:rFonts w:ascii="Times New Roman" w:hAnsi="Times New Roman" w:cs="Times New Roman"/>
                <w:i/>
                <w:iCs/>
                <w:color w:val="FF0000"/>
                <w:sz w:val="24"/>
                <w:szCs w:val="24"/>
              </w:rPr>
            </w:pPr>
            <w:r w:rsidRPr="003B392D">
              <w:rPr>
                <w:rFonts w:ascii="Times New Roman" w:hAnsi="Times New Roman" w:cs="Times New Roman"/>
                <w:sz w:val="24"/>
                <w:szCs w:val="24"/>
              </w:rPr>
              <w:t>- лист - згода від субпідрядника/співвиконавця, якого учасник планує залучити, до виконання робіт, що будуть йому доручені;</w:t>
            </w:r>
          </w:p>
          <w:p w14:paraId="0969C12E" w14:textId="77777777"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 співвиконавців </w:t>
            </w:r>
            <w:r w:rsidRPr="00D84884">
              <w:rPr>
                <w:rFonts w:ascii="Times New Roman" w:hAnsi="Times New Roman" w:cs="Times New Roman"/>
                <w:sz w:val="24"/>
                <w:szCs w:val="24"/>
              </w:rPr>
              <w:t>в обсязі не менше ніж 20 відсотків вартості договору про закупівлю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w:t>
            </w:r>
            <w:r w:rsidRPr="005766E8">
              <w:rPr>
                <w:rFonts w:ascii="Times New Roman" w:hAnsi="Times New Roman" w:cs="Times New Roman"/>
                <w:color w:val="FF0000"/>
                <w:sz w:val="24"/>
                <w:szCs w:val="24"/>
              </w:rPr>
              <w:t xml:space="preserve"> </w:t>
            </w:r>
            <w:r w:rsidRPr="005766E8">
              <w:rPr>
                <w:rFonts w:ascii="Times New Roman" w:hAnsi="Times New Roman" w:cs="Times New Roman"/>
                <w:color w:val="000000"/>
                <w:sz w:val="24"/>
                <w:szCs w:val="24"/>
              </w:rPr>
              <w:t>частини першої статті 17 Закону).</w:t>
            </w:r>
          </w:p>
          <w:p w14:paraId="0969C12F"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p>
        </w:tc>
      </w:tr>
      <w:tr w:rsidR="00B30DF4" w:rsidRPr="00256735" w14:paraId="0969C136" w14:textId="77777777">
        <w:trPr>
          <w:trHeight w:val="841"/>
          <w:jc w:val="center"/>
        </w:trPr>
        <w:tc>
          <w:tcPr>
            <w:tcW w:w="705" w:type="dxa"/>
          </w:tcPr>
          <w:p w14:paraId="0969C131"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sz w:val="24"/>
                <w:szCs w:val="24"/>
              </w:rPr>
              <w:t>8</w:t>
            </w:r>
          </w:p>
        </w:tc>
        <w:tc>
          <w:tcPr>
            <w:tcW w:w="2835" w:type="dxa"/>
          </w:tcPr>
          <w:p w14:paraId="0969C132"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Унесення змін або відкликання тендерної пропозиції учасником</w:t>
            </w:r>
          </w:p>
        </w:tc>
        <w:tc>
          <w:tcPr>
            <w:tcW w:w="6420" w:type="dxa"/>
            <w:vAlign w:val="center"/>
          </w:tcPr>
          <w:p w14:paraId="0969C133"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Учасник процедури закупівлі має право </w:t>
            </w:r>
            <w:proofErr w:type="spellStart"/>
            <w:r w:rsidRPr="005766E8">
              <w:rPr>
                <w:rFonts w:ascii="Times New Roman" w:hAnsi="Times New Roman" w:cs="Times New Roman"/>
                <w:sz w:val="24"/>
                <w:szCs w:val="24"/>
              </w:rPr>
              <w:t>внести</w:t>
            </w:r>
            <w:proofErr w:type="spellEnd"/>
            <w:r w:rsidRPr="005766E8">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до закінчення кінцевого строку подання тендерних пропозицій.</w:t>
            </w:r>
          </w:p>
          <w:p w14:paraId="0969C134"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уточнених або нових документів в </w:t>
            </w:r>
            <w:r w:rsidRPr="00D84884">
              <w:rPr>
                <w:rFonts w:ascii="Times New Roman" w:hAnsi="Times New Roman" w:cs="Times New Roman"/>
                <w:sz w:val="24"/>
                <w:szCs w:val="24"/>
              </w:rPr>
              <w:t xml:space="preserve">електронній системі </w:t>
            </w:r>
            <w:proofErr w:type="spellStart"/>
            <w:r w:rsidRPr="00D84884">
              <w:rPr>
                <w:rFonts w:ascii="Times New Roman" w:hAnsi="Times New Roman" w:cs="Times New Roman"/>
                <w:sz w:val="24"/>
                <w:szCs w:val="24"/>
              </w:rPr>
              <w:t>закупівель</w:t>
            </w:r>
            <w:proofErr w:type="spellEnd"/>
            <w:r w:rsidRPr="00D84884">
              <w:rPr>
                <w:rFonts w:ascii="Times New Roman" w:hAnsi="Times New Roman" w:cs="Times New Roman"/>
                <w:sz w:val="24"/>
                <w:szCs w:val="24"/>
              </w:rPr>
              <w:t xml:space="preserve"> </w:t>
            </w:r>
            <w:r w:rsidRPr="00D84884">
              <w:rPr>
                <w:rFonts w:ascii="Times New Roman" w:hAnsi="Times New Roman" w:cs="Times New Roman"/>
                <w:b/>
                <w:bCs/>
                <w:i/>
                <w:iCs/>
                <w:sz w:val="24"/>
                <w:szCs w:val="24"/>
              </w:rPr>
              <w:t>протягом 24 годин</w:t>
            </w:r>
            <w:r w:rsidRPr="00D84884">
              <w:rPr>
                <w:rFonts w:ascii="Times New Roman" w:hAnsi="Times New Roman" w:cs="Times New Roman"/>
                <w:sz w:val="24"/>
                <w:szCs w:val="24"/>
              </w:rPr>
              <w:t xml:space="preserve"> з моменту розміщення замовником в електронній системі </w:t>
            </w:r>
            <w:proofErr w:type="spellStart"/>
            <w:r w:rsidRPr="00D84884">
              <w:rPr>
                <w:rFonts w:ascii="Times New Roman" w:hAnsi="Times New Roman" w:cs="Times New Roman"/>
                <w:sz w:val="24"/>
                <w:szCs w:val="24"/>
              </w:rPr>
              <w:t>закупівель</w:t>
            </w:r>
            <w:proofErr w:type="spellEnd"/>
            <w:r w:rsidRPr="00D84884">
              <w:rPr>
                <w:rFonts w:ascii="Times New Roman" w:hAnsi="Times New Roman" w:cs="Times New Roman"/>
                <w:sz w:val="24"/>
                <w:szCs w:val="24"/>
              </w:rPr>
              <w:t xml:space="preserve"> повідомлення</w:t>
            </w:r>
            <w:r w:rsidRPr="005766E8">
              <w:rPr>
                <w:rFonts w:ascii="Times New Roman" w:hAnsi="Times New Roman" w:cs="Times New Roman"/>
                <w:color w:val="FF0000"/>
                <w:sz w:val="24"/>
                <w:szCs w:val="24"/>
              </w:rPr>
              <w:t xml:space="preserve"> </w:t>
            </w:r>
            <w:r w:rsidRPr="005766E8">
              <w:rPr>
                <w:rFonts w:ascii="Times New Roman" w:hAnsi="Times New Roman" w:cs="Times New Roman"/>
                <w:sz w:val="24"/>
                <w:szCs w:val="24"/>
              </w:rPr>
              <w:t xml:space="preserve">з вимогою про усунення таких </w:t>
            </w:r>
            <w:proofErr w:type="spellStart"/>
            <w:r w:rsidRPr="005766E8">
              <w:rPr>
                <w:rFonts w:ascii="Times New Roman" w:hAnsi="Times New Roman" w:cs="Times New Roman"/>
                <w:sz w:val="24"/>
                <w:szCs w:val="24"/>
              </w:rPr>
              <w:t>невідповідностей</w:t>
            </w:r>
            <w:proofErr w:type="spellEnd"/>
            <w:r w:rsidRPr="005766E8">
              <w:rPr>
                <w:rFonts w:ascii="Times New Roman" w:hAnsi="Times New Roman" w:cs="Times New Roman"/>
                <w:sz w:val="24"/>
                <w:szCs w:val="24"/>
              </w:rPr>
              <w:t>.</w:t>
            </w:r>
          </w:p>
          <w:p w14:paraId="0969C135"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766E8">
              <w:rPr>
                <w:rFonts w:ascii="Times New Roman" w:hAnsi="Times New Roman" w:cs="Times New Roman"/>
                <w:sz w:val="24"/>
                <w:szCs w:val="24"/>
              </w:rPr>
              <w:t>невиправлення</w:t>
            </w:r>
            <w:proofErr w:type="spellEnd"/>
            <w:r w:rsidRPr="005766E8">
              <w:rPr>
                <w:rFonts w:ascii="Times New Roman" w:hAnsi="Times New Roman" w:cs="Times New Roman"/>
                <w:sz w:val="24"/>
                <w:szCs w:val="24"/>
              </w:rPr>
              <w:t xml:space="preserve"> учасниками виявлених </w:t>
            </w:r>
            <w:proofErr w:type="spellStart"/>
            <w:r w:rsidRPr="005766E8">
              <w:rPr>
                <w:rFonts w:ascii="Times New Roman" w:hAnsi="Times New Roman" w:cs="Times New Roman"/>
                <w:sz w:val="24"/>
                <w:szCs w:val="24"/>
              </w:rPr>
              <w:t>невідповідностей</w:t>
            </w:r>
            <w:proofErr w:type="spellEnd"/>
            <w:r w:rsidRPr="005766E8">
              <w:rPr>
                <w:rFonts w:ascii="Times New Roman" w:hAnsi="Times New Roman" w:cs="Times New Roman"/>
                <w:sz w:val="24"/>
                <w:szCs w:val="24"/>
              </w:rPr>
              <w:t>.</w:t>
            </w:r>
          </w:p>
        </w:tc>
      </w:tr>
      <w:tr w:rsidR="00B30DF4" w:rsidRPr="00256735" w14:paraId="0969C138" w14:textId="77777777">
        <w:trPr>
          <w:trHeight w:val="442"/>
          <w:jc w:val="center"/>
        </w:trPr>
        <w:tc>
          <w:tcPr>
            <w:tcW w:w="9960" w:type="dxa"/>
            <w:gridSpan w:val="3"/>
            <w:vAlign w:val="center"/>
          </w:tcPr>
          <w:p w14:paraId="0969C137"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b/>
                <w:bCs/>
                <w:color w:val="000000"/>
                <w:sz w:val="24"/>
                <w:szCs w:val="24"/>
              </w:rPr>
              <w:t>Розділ 4. Подання та розкриття тендерної пропозиції</w:t>
            </w:r>
          </w:p>
        </w:tc>
      </w:tr>
      <w:tr w:rsidR="00B30DF4" w:rsidRPr="00256735" w14:paraId="0969C140" w14:textId="77777777">
        <w:trPr>
          <w:trHeight w:val="1119"/>
          <w:jc w:val="center"/>
        </w:trPr>
        <w:tc>
          <w:tcPr>
            <w:tcW w:w="705" w:type="dxa"/>
          </w:tcPr>
          <w:p w14:paraId="0969C139"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lastRenderedPageBreak/>
              <w:t>1</w:t>
            </w:r>
          </w:p>
        </w:tc>
        <w:tc>
          <w:tcPr>
            <w:tcW w:w="2835" w:type="dxa"/>
          </w:tcPr>
          <w:p w14:paraId="0969C13A"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Кінцевий строк подання тендерної пропозиції</w:t>
            </w:r>
          </w:p>
        </w:tc>
        <w:tc>
          <w:tcPr>
            <w:tcW w:w="6420" w:type="dxa"/>
            <w:vAlign w:val="center"/>
          </w:tcPr>
          <w:p w14:paraId="0969C13B" w14:textId="1A3EDBC6" w:rsidR="00B30DF4" w:rsidRPr="004928AA"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color w:val="000000"/>
                <w:sz w:val="24"/>
                <w:szCs w:val="24"/>
              </w:rPr>
              <w:t>Кінцевий строк подання тендерних пропозицій –</w:t>
            </w:r>
            <w:r w:rsidR="007C66C8">
              <w:rPr>
                <w:rFonts w:ascii="Times New Roman" w:hAnsi="Times New Roman" w:cs="Times New Roman"/>
                <w:b/>
                <w:bCs/>
                <w:color w:val="FF0000"/>
                <w:sz w:val="24"/>
                <w:szCs w:val="24"/>
              </w:rPr>
              <w:t xml:space="preserve"> </w:t>
            </w:r>
            <w:r w:rsidR="007C66C8" w:rsidRPr="004928AA">
              <w:rPr>
                <w:rFonts w:ascii="Times New Roman" w:hAnsi="Times New Roman" w:cs="Times New Roman"/>
                <w:b/>
                <w:bCs/>
                <w:sz w:val="24"/>
                <w:szCs w:val="24"/>
              </w:rPr>
              <w:t>0</w:t>
            </w:r>
            <w:r w:rsidR="002E4CE5">
              <w:rPr>
                <w:rFonts w:ascii="Times New Roman" w:hAnsi="Times New Roman" w:cs="Times New Roman"/>
                <w:b/>
                <w:bCs/>
                <w:sz w:val="24"/>
                <w:szCs w:val="24"/>
              </w:rPr>
              <w:t>7</w:t>
            </w:r>
            <w:r w:rsidR="007C66C8" w:rsidRPr="004928AA">
              <w:rPr>
                <w:rFonts w:ascii="Times New Roman" w:hAnsi="Times New Roman" w:cs="Times New Roman"/>
                <w:b/>
                <w:bCs/>
                <w:sz w:val="24"/>
                <w:szCs w:val="24"/>
              </w:rPr>
              <w:t>.11</w:t>
            </w:r>
            <w:r w:rsidR="004928AA" w:rsidRPr="004928AA">
              <w:rPr>
                <w:rFonts w:ascii="Times New Roman" w:hAnsi="Times New Roman" w:cs="Times New Roman"/>
                <w:b/>
                <w:bCs/>
                <w:sz w:val="24"/>
                <w:szCs w:val="24"/>
              </w:rPr>
              <w:t>.</w:t>
            </w:r>
            <w:r w:rsidR="007C66C8" w:rsidRPr="004928AA">
              <w:rPr>
                <w:rFonts w:ascii="Times New Roman" w:hAnsi="Times New Roman" w:cs="Times New Roman"/>
                <w:b/>
                <w:bCs/>
                <w:sz w:val="24"/>
                <w:szCs w:val="24"/>
              </w:rPr>
              <w:t>2022</w:t>
            </w:r>
            <w:r w:rsidR="004928AA" w:rsidRPr="004928AA">
              <w:rPr>
                <w:rFonts w:ascii="Times New Roman" w:hAnsi="Times New Roman" w:cs="Times New Roman"/>
                <w:b/>
                <w:bCs/>
                <w:sz w:val="24"/>
                <w:szCs w:val="24"/>
              </w:rPr>
              <w:t>р.</w:t>
            </w:r>
          </w:p>
          <w:p w14:paraId="0969C13C" w14:textId="77777777"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rPr>
            </w:pPr>
          </w:p>
          <w:p w14:paraId="0969C13D"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969C13E"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Електронна система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969C13F"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w:t>
            </w:r>
          </w:p>
        </w:tc>
      </w:tr>
      <w:tr w:rsidR="00B30DF4" w:rsidRPr="00256735" w14:paraId="0969C144" w14:textId="77777777">
        <w:trPr>
          <w:trHeight w:val="1119"/>
          <w:jc w:val="center"/>
        </w:trPr>
        <w:tc>
          <w:tcPr>
            <w:tcW w:w="705" w:type="dxa"/>
          </w:tcPr>
          <w:p w14:paraId="0969C141"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2</w:t>
            </w:r>
          </w:p>
        </w:tc>
        <w:tc>
          <w:tcPr>
            <w:tcW w:w="2835" w:type="dxa"/>
          </w:tcPr>
          <w:p w14:paraId="0969C142"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Дата та час розкриття тендерної пропозиції</w:t>
            </w:r>
          </w:p>
        </w:tc>
        <w:tc>
          <w:tcPr>
            <w:tcW w:w="6420" w:type="dxa"/>
            <w:vAlign w:val="center"/>
          </w:tcPr>
          <w:p w14:paraId="0969C143"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w:t>
            </w:r>
          </w:p>
        </w:tc>
      </w:tr>
      <w:tr w:rsidR="00B30DF4" w:rsidRPr="00256735" w14:paraId="0969C146" w14:textId="77777777">
        <w:trPr>
          <w:trHeight w:val="512"/>
          <w:jc w:val="center"/>
        </w:trPr>
        <w:tc>
          <w:tcPr>
            <w:tcW w:w="9960" w:type="dxa"/>
            <w:gridSpan w:val="3"/>
            <w:vAlign w:val="center"/>
          </w:tcPr>
          <w:p w14:paraId="0969C145"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b/>
                <w:bCs/>
                <w:color w:val="000000"/>
                <w:sz w:val="24"/>
                <w:szCs w:val="24"/>
              </w:rPr>
              <w:t>Розділ 5. Оцінка тендерної пропозиції</w:t>
            </w:r>
          </w:p>
        </w:tc>
      </w:tr>
      <w:tr w:rsidR="00B30DF4" w:rsidRPr="00256735" w14:paraId="0969C164" w14:textId="77777777">
        <w:trPr>
          <w:trHeight w:val="1119"/>
          <w:jc w:val="center"/>
        </w:trPr>
        <w:tc>
          <w:tcPr>
            <w:tcW w:w="705" w:type="dxa"/>
          </w:tcPr>
          <w:p w14:paraId="0969C147"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1</w:t>
            </w:r>
          </w:p>
        </w:tc>
        <w:tc>
          <w:tcPr>
            <w:tcW w:w="2835" w:type="dxa"/>
          </w:tcPr>
          <w:p w14:paraId="0969C148"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969C149"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Критерії та методика оцінки визначаються відповідно до статті 29 Закону.</w:t>
            </w:r>
          </w:p>
          <w:p w14:paraId="0969C14A"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Оцінка тендерних пропозицій здійснюється на основі критерію „Ціна”. Питома вага – 100%.</w:t>
            </w:r>
          </w:p>
          <w:p w14:paraId="0969C14B"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969C14C"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Оцінка здійснюється щодо предмета закупівлі </w:t>
            </w:r>
            <w:proofErr w:type="spellStart"/>
            <w:r w:rsidRPr="005766E8">
              <w:rPr>
                <w:rFonts w:ascii="Times New Roman" w:hAnsi="Times New Roman" w:cs="Times New Roman"/>
                <w:sz w:val="24"/>
                <w:szCs w:val="24"/>
              </w:rPr>
              <w:t>вцілому</w:t>
            </w:r>
            <w:proofErr w:type="spellEnd"/>
            <w:r w:rsidRPr="005766E8">
              <w:rPr>
                <w:rFonts w:ascii="Times New Roman" w:hAnsi="Times New Roman" w:cs="Times New Roman"/>
                <w:sz w:val="24"/>
                <w:szCs w:val="24"/>
              </w:rPr>
              <w:t>.</w:t>
            </w:r>
          </w:p>
          <w:p w14:paraId="0969C14D"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До початку проведення електронного аукціону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969C14E"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Під час проведення електронного аукціону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відображаються значення ціни тендерної пропозиції учасника та приведеної ціни.</w:t>
            </w:r>
          </w:p>
          <w:p w14:paraId="0969C14F"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Розмір мінімального кроку пониження ціни під час електронного аукціону – 0,5 % </w:t>
            </w:r>
          </w:p>
          <w:p w14:paraId="0969C150"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969C151"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Учасник визначає ціни на послуги/роботи, що він пропонує </w:t>
            </w:r>
            <w:r w:rsidRPr="005766E8">
              <w:rPr>
                <w:rFonts w:ascii="Times New Roman" w:hAnsi="Times New Roman" w:cs="Times New Roman"/>
                <w:b/>
                <w:bCs/>
                <w:sz w:val="24"/>
                <w:szCs w:val="24"/>
              </w:rPr>
              <w:t>надати/виконати</w:t>
            </w:r>
            <w:r w:rsidRPr="005766E8">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послуг/робіт даного виду.</w:t>
            </w:r>
          </w:p>
          <w:p w14:paraId="0969C152"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Після оцінки тендерних пропозицій замовник розглядає на </w:t>
            </w:r>
            <w:r w:rsidRPr="005766E8">
              <w:rPr>
                <w:rFonts w:ascii="Times New Roman" w:hAnsi="Times New Roman" w:cs="Times New Roman"/>
                <w:sz w:val="24"/>
                <w:szCs w:val="24"/>
              </w:rPr>
              <w:lastRenderedPageBreak/>
              <w:t>відповідність вимогам тендерної документації тендерну пропозицію, яка визначена найбільш економічно вигідною.</w:t>
            </w:r>
          </w:p>
          <w:p w14:paraId="0969C153"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766E8">
              <w:rPr>
                <w:rFonts w:ascii="Times New Roman" w:hAnsi="Times New Roman" w:cs="Times New Roman"/>
                <w:b/>
                <w:bCs/>
                <w:i/>
                <w:iCs/>
                <w:sz w:val="24"/>
                <w:szCs w:val="24"/>
              </w:rPr>
              <w:t>не повинен перевищувати п’яти робочих днів</w:t>
            </w:r>
            <w:r w:rsidRPr="005766E8">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протягом одного дня з дня прийняття відповідного рішення.</w:t>
            </w:r>
          </w:p>
          <w:p w14:paraId="0969C154"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969C155"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969C156"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b/>
                <w:bCs/>
                <w:i/>
                <w:iCs/>
                <w:sz w:val="24"/>
                <w:szCs w:val="24"/>
              </w:rPr>
              <w:t>Аномально низька ціна тендерної пропозиції</w:t>
            </w:r>
            <w:r w:rsidRPr="005766E8">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969C157" w14:textId="77777777" w:rsidR="00B30DF4" w:rsidRPr="005766E8" w:rsidRDefault="00B30DF4" w:rsidP="005766E8">
            <w:pPr>
              <w:widowControl w:val="0"/>
              <w:spacing w:after="0" w:line="240" w:lineRule="auto"/>
              <w:jc w:val="both"/>
              <w:rPr>
                <w:rFonts w:ascii="Times New Roman" w:hAnsi="Times New Roman" w:cs="Times New Roman"/>
                <w:b/>
                <w:bCs/>
                <w:i/>
                <w:iCs/>
                <w:sz w:val="24"/>
                <w:szCs w:val="24"/>
              </w:rPr>
            </w:pPr>
            <w:r w:rsidRPr="005766E8">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766E8">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69C158"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969C159" w14:textId="77777777" w:rsidR="00B30DF4" w:rsidRPr="005766E8" w:rsidRDefault="00B30DF4" w:rsidP="005766E8">
            <w:pPr>
              <w:widowControl w:val="0"/>
              <w:spacing w:after="0" w:line="240" w:lineRule="auto"/>
              <w:jc w:val="both"/>
              <w:rPr>
                <w:rFonts w:ascii="Times New Roman" w:hAnsi="Times New Roman" w:cs="Times New Roman"/>
                <w:b/>
                <w:bCs/>
                <w:i/>
                <w:iCs/>
                <w:sz w:val="24"/>
                <w:szCs w:val="24"/>
              </w:rPr>
            </w:pPr>
            <w:r w:rsidRPr="005766E8">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14:paraId="0969C15A" w14:textId="77777777" w:rsidR="00B30DF4" w:rsidRPr="005766E8" w:rsidRDefault="00B30DF4" w:rsidP="005766E8">
            <w:pPr>
              <w:widowControl w:val="0"/>
              <w:spacing w:after="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969C15B" w14:textId="77777777" w:rsidR="00B30DF4" w:rsidRPr="005766E8" w:rsidRDefault="00B30DF4" w:rsidP="005766E8">
            <w:pPr>
              <w:widowControl w:val="0"/>
              <w:spacing w:after="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969C15C" w14:textId="77777777" w:rsidR="00B30DF4" w:rsidRPr="005766E8" w:rsidRDefault="00B30DF4" w:rsidP="005766E8">
            <w:pPr>
              <w:widowControl w:val="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отримання учасником державної допомоги згідно із законодавством.</w:t>
            </w:r>
          </w:p>
          <w:p w14:paraId="0969C15D" w14:textId="77777777" w:rsidR="00B30DF4" w:rsidRPr="005766E8" w:rsidRDefault="00B30DF4" w:rsidP="005766E8">
            <w:pPr>
              <w:widowControl w:val="0"/>
              <w:shd w:val="clear" w:color="auto" w:fill="FFFFFF"/>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969C15E"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969C15F"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969C160"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66E8">
              <w:rPr>
                <w:rFonts w:ascii="Times New Roman" w:hAnsi="Times New Roman" w:cs="Times New Roman"/>
                <w:sz w:val="24"/>
                <w:szCs w:val="24"/>
              </w:rPr>
              <w:t>невідповідностей</w:t>
            </w:r>
            <w:proofErr w:type="spellEnd"/>
            <w:r w:rsidRPr="005766E8">
              <w:rPr>
                <w:rFonts w:ascii="Times New Roman" w:hAnsi="Times New Roman" w:cs="Times New Roman"/>
                <w:sz w:val="24"/>
                <w:szCs w:val="24"/>
              </w:rPr>
              <w:t xml:space="preserve">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w:t>
            </w:r>
          </w:p>
          <w:p w14:paraId="0969C161"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69C162"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66E8">
              <w:rPr>
                <w:rFonts w:ascii="Times New Roman" w:hAnsi="Times New Roman" w:cs="Times New Roman"/>
                <w:sz w:val="24"/>
                <w:szCs w:val="24"/>
              </w:rPr>
              <w:t>невідповідностей</w:t>
            </w:r>
            <w:proofErr w:type="spellEnd"/>
            <w:r w:rsidRPr="005766E8">
              <w:rPr>
                <w:rFonts w:ascii="Times New Roman" w:hAnsi="Times New Roman" w:cs="Times New Roman"/>
                <w:sz w:val="24"/>
                <w:szCs w:val="24"/>
              </w:rPr>
              <w:t xml:space="preserve"> в </w:t>
            </w:r>
            <w:r w:rsidRPr="005766E8">
              <w:rPr>
                <w:rFonts w:ascii="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69C163"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відповідно до статті 10 Закону.</w:t>
            </w:r>
          </w:p>
        </w:tc>
      </w:tr>
      <w:tr w:rsidR="00B30DF4" w:rsidRPr="00256735" w14:paraId="0969C182" w14:textId="77777777">
        <w:trPr>
          <w:trHeight w:val="1119"/>
          <w:jc w:val="center"/>
        </w:trPr>
        <w:tc>
          <w:tcPr>
            <w:tcW w:w="705" w:type="dxa"/>
          </w:tcPr>
          <w:p w14:paraId="0969C165"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lastRenderedPageBreak/>
              <w:t>2</w:t>
            </w:r>
          </w:p>
        </w:tc>
        <w:tc>
          <w:tcPr>
            <w:tcW w:w="2835" w:type="dxa"/>
          </w:tcPr>
          <w:p w14:paraId="0969C166"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Інша інформація</w:t>
            </w:r>
          </w:p>
        </w:tc>
        <w:tc>
          <w:tcPr>
            <w:tcW w:w="6420" w:type="dxa"/>
            <w:vAlign w:val="center"/>
          </w:tcPr>
          <w:p w14:paraId="0969C167"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0969C168"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969C169"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69C16A"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66E8">
              <w:rPr>
                <w:rFonts w:ascii="Times New Roman" w:hAnsi="Times New Roman" w:cs="Times New Roman"/>
                <w:color w:val="000000"/>
                <w:sz w:val="24"/>
                <w:szCs w:val="24"/>
              </w:rPr>
              <w:t>означатиме</w:t>
            </w:r>
            <w:proofErr w:type="spellEnd"/>
            <w:r w:rsidRPr="005766E8">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69C16B" w14:textId="77777777" w:rsidR="00B30DF4" w:rsidRPr="005766E8" w:rsidRDefault="00B30DF4" w:rsidP="005766E8">
            <w:pPr>
              <w:widowControl w:val="0"/>
              <w:spacing w:after="0" w:line="240" w:lineRule="auto"/>
              <w:jc w:val="both"/>
              <w:rPr>
                <w:rFonts w:ascii="Times New Roman" w:hAnsi="Times New Roman" w:cs="Times New Roman"/>
                <w:color w:val="FF0000"/>
                <w:sz w:val="24"/>
                <w:szCs w:val="24"/>
              </w:rPr>
            </w:pPr>
            <w:r w:rsidRPr="005766E8">
              <w:rPr>
                <w:rFonts w:ascii="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w:t>
            </w:r>
            <w:r w:rsidRPr="00D84884">
              <w:rPr>
                <w:rFonts w:ascii="Times New Roman" w:hAnsi="Times New Roman" w:cs="Times New Roman"/>
                <w:sz w:val="24"/>
                <w:szCs w:val="24"/>
              </w:rPr>
              <w:t>Кримінального Кодексу України, про що в складі пропозиції Учасник подає лист-згоду.</w:t>
            </w:r>
          </w:p>
          <w:p w14:paraId="0969C16C"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b/>
                <w:bCs/>
                <w:i/>
                <w:iCs/>
                <w:color w:val="000000"/>
                <w:sz w:val="24"/>
                <w:szCs w:val="24"/>
                <w:u w:val="single"/>
              </w:rPr>
              <w:t>Інші умови тендерної документації:</w:t>
            </w:r>
          </w:p>
          <w:p w14:paraId="0969C16D"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969C16E"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5766E8">
              <w:rPr>
                <w:rFonts w:ascii="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D84884">
              <w:rPr>
                <w:rFonts w:ascii="Times New Roman" w:hAnsi="Times New Roman" w:cs="Times New Roman"/>
                <w:sz w:val="24"/>
                <w:szCs w:val="24"/>
              </w:rPr>
              <w:t>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84884">
              <w:rPr>
                <w:rFonts w:ascii="Times New Roman" w:hAnsi="Times New Roman" w:cs="Times New Roman"/>
                <w:sz w:val="24"/>
                <w:szCs w:val="24"/>
              </w:rPr>
              <w:t>ії</w:t>
            </w:r>
            <w:proofErr w:type="spellEnd"/>
            <w:r w:rsidRPr="00D84884">
              <w:rPr>
                <w:rFonts w:ascii="Times New Roman" w:hAnsi="Times New Roman" w:cs="Times New Roman"/>
                <w:sz w:val="24"/>
                <w:szCs w:val="24"/>
              </w:rPr>
              <w:t xml:space="preserve"> роз'яснення/</w:t>
            </w:r>
            <w:proofErr w:type="spellStart"/>
            <w:r w:rsidRPr="00D84884">
              <w:rPr>
                <w:rFonts w:ascii="Times New Roman" w:hAnsi="Times New Roman" w:cs="Times New Roman"/>
                <w:sz w:val="24"/>
                <w:szCs w:val="24"/>
              </w:rPr>
              <w:t>нь</w:t>
            </w:r>
            <w:proofErr w:type="spellEnd"/>
            <w:r w:rsidRPr="00D84884">
              <w:rPr>
                <w:rFonts w:ascii="Times New Roman" w:hAnsi="Times New Roman" w:cs="Times New Roman"/>
                <w:sz w:val="24"/>
                <w:szCs w:val="24"/>
              </w:rPr>
              <w:t xml:space="preserve"> державних</w:t>
            </w:r>
            <w:r w:rsidRPr="005766E8">
              <w:rPr>
                <w:rFonts w:ascii="Times New Roman" w:hAnsi="Times New Roman" w:cs="Times New Roman"/>
                <w:color w:val="FF0000"/>
                <w:sz w:val="24"/>
                <w:szCs w:val="24"/>
              </w:rPr>
              <w:t xml:space="preserve"> </w:t>
            </w:r>
            <w:r w:rsidRPr="005766E8">
              <w:rPr>
                <w:rFonts w:ascii="Times New Roman" w:hAnsi="Times New Roman" w:cs="Times New Roman"/>
                <w:color w:val="000000"/>
                <w:sz w:val="24"/>
                <w:szCs w:val="24"/>
              </w:rPr>
              <w:t>органів або не накладення електронного підпису.</w:t>
            </w:r>
          </w:p>
          <w:p w14:paraId="0969C16F"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969C170"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69C171"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5766E8">
              <w:rPr>
                <w:rFonts w:ascii="Times New Roman" w:hAnsi="Times New Roman" w:cs="Times New Roman"/>
                <w:b/>
                <w:bCs/>
                <w:i/>
                <w:iCs/>
                <w:color w:val="000000"/>
                <w:sz w:val="24"/>
                <w:szCs w:val="24"/>
              </w:rPr>
              <w:t>Додатком  1</w:t>
            </w:r>
            <w:r w:rsidRPr="005766E8">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69C172"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969C173"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69C174"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69C175"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766E8">
              <w:rPr>
                <w:rFonts w:ascii="Times New Roman" w:hAnsi="Times New Roman" w:cs="Times New Roman"/>
                <w:b/>
                <w:bCs/>
                <w:i/>
                <w:iCs/>
                <w:color w:val="000000"/>
                <w:sz w:val="24"/>
                <w:szCs w:val="24"/>
              </w:rPr>
              <w:t>Додатку 3</w:t>
            </w:r>
            <w:r w:rsidRPr="005766E8">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66E8">
              <w:rPr>
                <w:rFonts w:ascii="Times New Roman" w:hAnsi="Times New Roman" w:cs="Times New Roman"/>
                <w:b/>
                <w:bCs/>
                <w:i/>
                <w:iCs/>
                <w:color w:val="000000"/>
                <w:sz w:val="24"/>
                <w:szCs w:val="24"/>
              </w:rPr>
              <w:t>в п. 4 Розділу 3</w:t>
            </w:r>
            <w:r w:rsidRPr="005766E8">
              <w:rPr>
                <w:rFonts w:ascii="Times New Roman" w:hAnsi="Times New Roman" w:cs="Times New Roman"/>
                <w:color w:val="000000"/>
                <w:sz w:val="24"/>
                <w:szCs w:val="24"/>
              </w:rPr>
              <w:t xml:space="preserve"> до цієї тендерної документації.</w:t>
            </w:r>
          </w:p>
          <w:p w14:paraId="0969C176"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69C177" w14:textId="77777777" w:rsidR="00B30DF4" w:rsidRPr="00D84884"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lastRenderedPageBreak/>
              <w:t xml:space="preserve">10.Фактом подання тендерної пропозиції учасник </w:t>
            </w:r>
            <w:r w:rsidRPr="00D84884">
              <w:rPr>
                <w:rFonts w:ascii="Times New Roman" w:hAnsi="Times New Roman" w:cs="Times New Roman"/>
                <w:sz w:val="24"/>
                <w:szCs w:val="24"/>
              </w:rPr>
              <w:t xml:space="preserve">підтверджує, що у попередніх взаємовідносинах між  Учасником та Замовником </w:t>
            </w:r>
            <w:proofErr w:type="spellStart"/>
            <w:r w:rsidRPr="00D84884">
              <w:rPr>
                <w:rFonts w:ascii="Times New Roman" w:hAnsi="Times New Roman" w:cs="Times New Roman"/>
                <w:sz w:val="24"/>
                <w:szCs w:val="24"/>
              </w:rPr>
              <w:t>оперативно</w:t>
            </w:r>
            <w:proofErr w:type="spellEnd"/>
            <w:r w:rsidRPr="00D84884">
              <w:rPr>
                <w:rFonts w:ascii="Times New Roman" w:hAnsi="Times New Roman" w:cs="Times New Roman"/>
                <w:sz w:val="24"/>
                <w:szCs w:val="24"/>
              </w:rPr>
              <w:t>-господарську/і санкцію/</w:t>
            </w:r>
            <w:proofErr w:type="spellStart"/>
            <w:r w:rsidRPr="00D84884">
              <w:rPr>
                <w:rFonts w:ascii="Times New Roman" w:hAnsi="Times New Roman" w:cs="Times New Roman"/>
                <w:sz w:val="24"/>
                <w:szCs w:val="24"/>
              </w:rPr>
              <w:t>ії</w:t>
            </w:r>
            <w:proofErr w:type="spellEnd"/>
            <w:r w:rsidRPr="00D84884">
              <w:rPr>
                <w:rFonts w:ascii="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0969C178" w14:textId="77777777" w:rsidR="00B30DF4" w:rsidRPr="00D84884" w:rsidRDefault="00B30DF4" w:rsidP="005766E8">
            <w:pPr>
              <w:widowControl w:val="0"/>
              <w:spacing w:after="0" w:line="240" w:lineRule="auto"/>
              <w:jc w:val="both"/>
              <w:rPr>
                <w:rFonts w:ascii="Times New Roman" w:hAnsi="Times New Roman" w:cs="Times New Roman"/>
                <w:sz w:val="24"/>
                <w:szCs w:val="24"/>
              </w:rPr>
            </w:pPr>
            <w:r w:rsidRPr="00D84884">
              <w:rPr>
                <w:rFonts w:ascii="Times New Roman" w:hAnsi="Times New Roman" w:cs="Times New Roman"/>
                <w:sz w:val="24"/>
                <w:szCs w:val="24"/>
              </w:rPr>
              <w:t>Примітка:</w:t>
            </w:r>
          </w:p>
          <w:p w14:paraId="0969C179" w14:textId="77777777" w:rsidR="00B30DF4" w:rsidRPr="005766E8" w:rsidRDefault="00B30DF4" w:rsidP="005766E8">
            <w:pPr>
              <w:widowControl w:val="0"/>
              <w:spacing w:after="0" w:line="240" w:lineRule="auto"/>
              <w:jc w:val="both"/>
              <w:rPr>
                <w:rFonts w:ascii="Times New Roman" w:hAnsi="Times New Roman" w:cs="Times New Roman"/>
                <w:i/>
                <w:iCs/>
                <w:color w:val="000000"/>
                <w:sz w:val="20"/>
                <w:szCs w:val="20"/>
              </w:rPr>
            </w:pPr>
            <w:r w:rsidRPr="00D84884">
              <w:rPr>
                <w:i/>
                <w:iCs/>
                <w:sz w:val="20"/>
                <w:szCs w:val="20"/>
              </w:rPr>
              <w:t>*</w:t>
            </w:r>
            <w:r w:rsidRPr="00D84884">
              <w:rPr>
                <w:rFonts w:ascii="Times New Roman" w:hAnsi="Times New Roman" w:cs="Times New Roman"/>
                <w:i/>
                <w:iCs/>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D84884">
                <w:rPr>
                  <w:rFonts w:ascii="Times New Roman" w:hAnsi="Times New Roman" w:cs="Times New Roman"/>
                  <w:i/>
                  <w:iCs/>
                  <w:sz w:val="20"/>
                  <w:szCs w:val="20"/>
                </w:rPr>
                <w:t>абзацом першим</w:t>
              </w:r>
            </w:hyperlink>
            <w:r w:rsidRPr="00D84884">
              <w:rPr>
                <w:rFonts w:ascii="Times New Roman" w:hAnsi="Times New Roman" w:cs="Times New Roman"/>
                <w:i/>
                <w:iCs/>
                <w:sz w:val="20"/>
                <w:szCs w:val="20"/>
              </w:rPr>
              <w:t> частини третьої статті</w:t>
            </w:r>
            <w:r w:rsidRPr="005766E8">
              <w:rPr>
                <w:rFonts w:ascii="Times New Roman" w:hAnsi="Times New Roman" w:cs="Times New Roman"/>
                <w:i/>
                <w:iCs/>
                <w:color w:val="FF0000"/>
                <w:sz w:val="20"/>
                <w:szCs w:val="20"/>
              </w:rPr>
              <w:t xml:space="preserve"> </w:t>
            </w:r>
            <w:r w:rsidRPr="005766E8">
              <w:rPr>
                <w:rFonts w:ascii="Times New Roman" w:hAnsi="Times New Roman" w:cs="Times New Roman"/>
                <w:i/>
                <w:iCs/>
                <w:color w:val="000000"/>
                <w:sz w:val="20"/>
                <w:szCs w:val="20"/>
              </w:rPr>
              <w:t>22 Закону України «Про публічні закупівлі» вимогам до учасника відповідно до законодавства.</w:t>
            </w:r>
          </w:p>
          <w:p w14:paraId="0969C17A"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11. Пропозиція учасника може містити документи з водяними знаками.</w:t>
            </w:r>
          </w:p>
          <w:p w14:paraId="0969C17B"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12. Учасники при поданні тендерної пропозиції повинні враховувати норми:</w:t>
            </w:r>
          </w:p>
          <w:p w14:paraId="0969C17C" w14:textId="77777777" w:rsidR="00B30DF4" w:rsidRPr="00D84884" w:rsidRDefault="00B30DF4" w:rsidP="005766E8">
            <w:pPr>
              <w:widowControl w:val="0"/>
              <w:spacing w:after="0" w:line="240" w:lineRule="auto"/>
              <w:jc w:val="both"/>
              <w:rPr>
                <w:rFonts w:ascii="Times New Roman" w:hAnsi="Times New Roman" w:cs="Times New Roman"/>
                <w:sz w:val="24"/>
                <w:szCs w:val="24"/>
              </w:rPr>
            </w:pPr>
            <w:r w:rsidRPr="00D84884">
              <w:rPr>
                <w:rFonts w:ascii="Times New Roman" w:hAnsi="Times New Roman" w:cs="Times New Roman"/>
                <w:sz w:val="24"/>
                <w:szCs w:val="24"/>
              </w:rPr>
              <w:t xml:space="preserve">-   </w:t>
            </w:r>
            <w:r w:rsidRPr="00D84884">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969C17D" w14:textId="77777777" w:rsidR="00B30DF4" w:rsidRPr="00D84884" w:rsidRDefault="00B30DF4" w:rsidP="005766E8">
            <w:pPr>
              <w:widowControl w:val="0"/>
              <w:spacing w:after="0" w:line="240" w:lineRule="auto"/>
              <w:jc w:val="both"/>
              <w:rPr>
                <w:rFonts w:ascii="Times New Roman" w:hAnsi="Times New Roman" w:cs="Times New Roman"/>
                <w:sz w:val="24"/>
                <w:szCs w:val="24"/>
              </w:rPr>
            </w:pPr>
            <w:r w:rsidRPr="00D84884">
              <w:rPr>
                <w:rFonts w:ascii="Times New Roman" w:hAnsi="Times New Roman" w:cs="Times New Roman"/>
                <w:sz w:val="24"/>
                <w:szCs w:val="24"/>
              </w:rPr>
              <w:t xml:space="preserve">-   </w:t>
            </w:r>
            <w:r w:rsidRPr="00D84884">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69C17E"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D84884">
              <w:rPr>
                <w:rFonts w:ascii="Times New Roman" w:hAnsi="Times New Roman" w:cs="Times New Roman"/>
                <w:sz w:val="24"/>
                <w:szCs w:val="24"/>
              </w:rPr>
              <w:t xml:space="preserve">-   </w:t>
            </w:r>
            <w:r w:rsidRPr="00D84884">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w:t>
            </w:r>
            <w:r w:rsidRPr="005766E8">
              <w:rPr>
                <w:rFonts w:ascii="Times New Roman" w:hAnsi="Times New Roman" w:cs="Times New Roman"/>
                <w:color w:val="FF0000"/>
                <w:sz w:val="24"/>
                <w:szCs w:val="24"/>
              </w:rPr>
              <w:t xml:space="preserve"> </w:t>
            </w:r>
            <w:r w:rsidRPr="005766E8">
              <w:rPr>
                <w:rFonts w:ascii="Times New Roman" w:hAnsi="Times New Roman" w:cs="Times New Roman"/>
                <w:sz w:val="24"/>
                <w:szCs w:val="24"/>
              </w:rPr>
              <w:t>15.04.2014 № 1207-VII.</w:t>
            </w:r>
          </w:p>
          <w:p w14:paraId="0969C17F"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14:paraId="0969C180" w14:textId="77777777" w:rsidR="00B30DF4" w:rsidRPr="005766E8" w:rsidRDefault="00B30DF4" w:rsidP="005766E8">
            <w:pPr>
              <w:widowControl w:val="0"/>
              <w:spacing w:after="0" w:line="240" w:lineRule="auto"/>
              <w:jc w:val="both"/>
              <w:rPr>
                <w:rFonts w:ascii="Times New Roman" w:hAnsi="Times New Roman" w:cs="Times New Roman"/>
                <w:sz w:val="24"/>
                <w:szCs w:val="24"/>
              </w:rPr>
            </w:pPr>
            <w:bookmarkStart w:id="6" w:name="n1561"/>
            <w:bookmarkEnd w:id="6"/>
            <w:r w:rsidRPr="005766E8">
              <w:rPr>
                <w:rFonts w:ascii="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766E8">
              <w:rPr>
                <w:rFonts w:ascii="Times New Roman" w:hAnsi="Times New Roman" w:cs="Times New Roman"/>
                <w:sz w:val="24"/>
                <w:szCs w:val="24"/>
              </w:rPr>
              <w:t>невідповідностей</w:t>
            </w:r>
            <w:proofErr w:type="spellEnd"/>
            <w:r w:rsidRPr="005766E8">
              <w:rPr>
                <w:rFonts w:ascii="Times New Roman" w:hAnsi="Times New Roman" w:cs="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969C181" w14:textId="77777777" w:rsidR="00B30DF4" w:rsidRPr="005766E8" w:rsidRDefault="00B30DF4" w:rsidP="005766E8">
            <w:pPr>
              <w:widowControl w:val="0"/>
              <w:spacing w:after="0" w:line="240" w:lineRule="auto"/>
              <w:jc w:val="both"/>
              <w:rPr>
                <w:rFonts w:ascii="Times New Roman" w:hAnsi="Times New Roman" w:cs="Times New Roman"/>
                <w:sz w:val="24"/>
                <w:szCs w:val="24"/>
              </w:rPr>
            </w:pPr>
          </w:p>
        </w:tc>
      </w:tr>
      <w:tr w:rsidR="00B30DF4" w:rsidRPr="00256735" w14:paraId="0969C19F" w14:textId="77777777">
        <w:trPr>
          <w:trHeight w:val="1119"/>
          <w:jc w:val="center"/>
        </w:trPr>
        <w:tc>
          <w:tcPr>
            <w:tcW w:w="705" w:type="dxa"/>
          </w:tcPr>
          <w:p w14:paraId="0969C183"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lastRenderedPageBreak/>
              <w:t>3</w:t>
            </w:r>
          </w:p>
        </w:tc>
        <w:tc>
          <w:tcPr>
            <w:tcW w:w="2835" w:type="dxa"/>
          </w:tcPr>
          <w:p w14:paraId="0969C184"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Відхилення тендерних пропозицій</w:t>
            </w:r>
          </w:p>
        </w:tc>
        <w:tc>
          <w:tcPr>
            <w:tcW w:w="6420" w:type="dxa"/>
            <w:vAlign w:val="center"/>
          </w:tcPr>
          <w:p w14:paraId="0969C185"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у разі, коли:</w:t>
            </w:r>
          </w:p>
          <w:p w14:paraId="0969C186"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1) учасник процедури закупівлі:</w:t>
            </w:r>
          </w:p>
          <w:p w14:paraId="0969C187"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5766E8">
              <w:rPr>
                <w:rFonts w:ascii="Times New Roman" w:hAnsi="Times New Roman" w:cs="Times New Roman"/>
                <w:color w:val="000000"/>
                <w:sz w:val="24"/>
                <w:szCs w:val="24"/>
              </w:rPr>
              <w:lastRenderedPageBreak/>
              <w:t>п’ятнадцятої статті 29 Закону;</w:t>
            </w:r>
          </w:p>
          <w:p w14:paraId="0969C188"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969C189"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66E8">
              <w:rPr>
                <w:rFonts w:ascii="Times New Roman" w:hAnsi="Times New Roman" w:cs="Times New Roman"/>
                <w:color w:val="000000"/>
                <w:sz w:val="24"/>
                <w:szCs w:val="24"/>
              </w:rPr>
              <w:t>невідповідностей</w:t>
            </w:r>
            <w:proofErr w:type="spellEnd"/>
            <w:r w:rsidRPr="005766E8">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повідомлення з вимогою про усунення таких </w:t>
            </w:r>
            <w:proofErr w:type="spellStart"/>
            <w:r w:rsidRPr="005766E8">
              <w:rPr>
                <w:rFonts w:ascii="Times New Roman" w:hAnsi="Times New Roman" w:cs="Times New Roman"/>
                <w:color w:val="000000"/>
                <w:sz w:val="24"/>
                <w:szCs w:val="24"/>
              </w:rPr>
              <w:t>невідповідностей</w:t>
            </w:r>
            <w:proofErr w:type="spellEnd"/>
            <w:r w:rsidRPr="005766E8">
              <w:rPr>
                <w:rFonts w:ascii="Times New Roman" w:hAnsi="Times New Roman" w:cs="Times New Roman"/>
                <w:color w:val="000000"/>
                <w:sz w:val="24"/>
                <w:szCs w:val="24"/>
              </w:rPr>
              <w:t>;</w:t>
            </w:r>
          </w:p>
          <w:p w14:paraId="0969C18A"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969C18B"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0969C18C"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766E8">
              <w:rPr>
                <w:rFonts w:ascii="Times New Roman" w:hAnsi="Times New Roman" w:cs="Times New Roman"/>
                <w:color w:val="000000"/>
                <w:sz w:val="24"/>
                <w:szCs w:val="24"/>
              </w:rPr>
              <w:t>бенефіціарним</w:t>
            </w:r>
            <w:proofErr w:type="spellEnd"/>
            <w:r w:rsidRPr="005766E8">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5766E8">
              <w:rPr>
                <w:rFonts w:ascii="Times New Roman" w:hAnsi="Times New Roman" w:cs="Times New Roman"/>
                <w:color w:val="000000"/>
                <w:sz w:val="24"/>
                <w:szCs w:val="24"/>
              </w:rPr>
              <w:br/>
              <w:t xml:space="preserve">від 12 жовтня 2022 р. № 1178 “Про затвердження особливостей здійснення публічних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69C18D"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2) тендерна пропозиція:</w:t>
            </w:r>
          </w:p>
          <w:p w14:paraId="0969C18E"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969C18F"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14:paraId="0969C190"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є такою, строк дії якої закінчився;</w:t>
            </w:r>
          </w:p>
          <w:p w14:paraId="0969C191"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5766E8">
              <w:rPr>
                <w:rFonts w:ascii="Times New Roman" w:hAnsi="Times New Roman" w:cs="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69C192"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969C193"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3) переможець процедури закупівлі:</w:t>
            </w:r>
          </w:p>
          <w:p w14:paraId="0969C194"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969C195"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w:t>
            </w:r>
            <w:proofErr w:type="spellStart"/>
            <w:r w:rsidRPr="005766E8">
              <w:rPr>
                <w:rFonts w:ascii="Times New Roman" w:hAnsi="Times New Roman" w:cs="Times New Roman"/>
                <w:color w:val="000000"/>
                <w:sz w:val="24"/>
                <w:szCs w:val="24"/>
              </w:rPr>
              <w:t>Закону,з</w:t>
            </w:r>
            <w:proofErr w:type="spellEnd"/>
            <w:r w:rsidRPr="005766E8">
              <w:rPr>
                <w:rFonts w:ascii="Times New Roman" w:hAnsi="Times New Roman" w:cs="Times New Roman"/>
                <w:color w:val="000000"/>
                <w:sz w:val="24"/>
                <w:szCs w:val="24"/>
              </w:rPr>
              <w:t xml:space="preserve"> урахуванням пункту 44 цих особливостей;</w:t>
            </w:r>
          </w:p>
          <w:p w14:paraId="0969C196"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969C197"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969C198"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969C199"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у разі, коли:</w:t>
            </w:r>
          </w:p>
          <w:p w14:paraId="0969C19A"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1)</w:t>
            </w:r>
            <w:r w:rsidRPr="005766E8">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69C19B"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69C19C"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w:t>
            </w:r>
          </w:p>
          <w:p w14:paraId="0969C19D" w14:textId="77777777" w:rsidR="00B30DF4" w:rsidRPr="005766E8" w:rsidRDefault="00B30DF4" w:rsidP="005766E8">
            <w:pPr>
              <w:widowControl w:val="0"/>
              <w:spacing w:after="0" w:line="240" w:lineRule="auto"/>
              <w:jc w:val="both"/>
              <w:rPr>
                <w:rFonts w:ascii="Times New Roman" w:hAnsi="Times New Roman" w:cs="Times New Roman"/>
                <w:b/>
                <w:bCs/>
                <w:color w:val="000000"/>
                <w:sz w:val="24"/>
                <w:szCs w:val="24"/>
              </w:rPr>
            </w:pPr>
            <w:r w:rsidRPr="005766E8">
              <w:rPr>
                <w:rFonts w:ascii="Times New Roman" w:hAnsi="Times New Roman" w:cs="Times New Roman"/>
                <w:b/>
                <w:bCs/>
                <w:color w:val="000000"/>
                <w:sz w:val="24"/>
                <w:szCs w:val="24"/>
              </w:rPr>
              <w:lastRenderedPageBreak/>
              <w:t>До уваги Переможця:</w:t>
            </w:r>
          </w:p>
          <w:p w14:paraId="0969C19E"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p>
        </w:tc>
      </w:tr>
      <w:tr w:rsidR="00B30DF4" w:rsidRPr="00256735" w14:paraId="0969C1A1" w14:textId="77777777">
        <w:trPr>
          <w:trHeight w:val="472"/>
          <w:jc w:val="center"/>
        </w:trPr>
        <w:tc>
          <w:tcPr>
            <w:tcW w:w="9960" w:type="dxa"/>
            <w:gridSpan w:val="3"/>
            <w:vAlign w:val="center"/>
          </w:tcPr>
          <w:p w14:paraId="0969C1A0"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b/>
                <w:bCs/>
                <w:color w:val="000000"/>
                <w:sz w:val="24"/>
                <w:szCs w:val="24"/>
              </w:rPr>
              <w:lastRenderedPageBreak/>
              <w:t>Розділ 6. Результати торгів та укладання договору про закупівлю</w:t>
            </w:r>
          </w:p>
        </w:tc>
      </w:tr>
      <w:tr w:rsidR="00B30DF4" w:rsidRPr="00256735" w14:paraId="0969C1B0" w14:textId="77777777">
        <w:trPr>
          <w:trHeight w:val="1119"/>
          <w:jc w:val="center"/>
        </w:trPr>
        <w:tc>
          <w:tcPr>
            <w:tcW w:w="705" w:type="dxa"/>
          </w:tcPr>
          <w:p w14:paraId="0969C1A2"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1</w:t>
            </w:r>
          </w:p>
        </w:tc>
        <w:tc>
          <w:tcPr>
            <w:tcW w:w="2835" w:type="dxa"/>
          </w:tcPr>
          <w:p w14:paraId="0969C1A3" w14:textId="77777777" w:rsidR="00B30DF4" w:rsidRPr="005766E8" w:rsidRDefault="00B30DF4" w:rsidP="005766E8">
            <w:pPr>
              <w:widowControl w:val="0"/>
              <w:spacing w:after="0" w:line="240" w:lineRule="auto"/>
              <w:rPr>
                <w:rFonts w:ascii="Times New Roman" w:hAnsi="Times New Roman" w:cs="Times New Roman"/>
                <w:b/>
                <w:bCs/>
                <w:sz w:val="24"/>
                <w:szCs w:val="24"/>
              </w:rPr>
            </w:pPr>
            <w:r w:rsidRPr="005766E8">
              <w:rPr>
                <w:rFonts w:ascii="Times New Roman" w:hAnsi="Times New Roman" w:cs="Times New Roman"/>
                <w:b/>
                <w:bCs/>
                <w:sz w:val="24"/>
                <w:szCs w:val="24"/>
              </w:rPr>
              <w:t>Відміна тендеру чи визнання тендеру таким, що не відбувся</w:t>
            </w:r>
          </w:p>
        </w:tc>
        <w:tc>
          <w:tcPr>
            <w:tcW w:w="6420" w:type="dxa"/>
            <w:vAlign w:val="center"/>
          </w:tcPr>
          <w:p w14:paraId="0969C1A4"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Замовник відміняє відкриті торги у разі:</w:t>
            </w:r>
          </w:p>
          <w:p w14:paraId="0969C1A5"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1) відсутності подальшої потреби в закупівлі товарів, робіт чи послуг;</w:t>
            </w:r>
          </w:p>
          <w:p w14:paraId="0969C1A6"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з описом таких порушень;</w:t>
            </w:r>
          </w:p>
          <w:p w14:paraId="0969C1A7"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3) скорочення обсягу видатків на здійснення закупівлі товарів, робіт чи послуг;</w:t>
            </w:r>
          </w:p>
          <w:p w14:paraId="0969C1A8"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0969C1A9"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підстави прийняття такого рішення. </w:t>
            </w:r>
          </w:p>
          <w:p w14:paraId="0969C1AA"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 Відкриті торги автоматично відміняються електронною системою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у разі:</w:t>
            </w:r>
          </w:p>
          <w:p w14:paraId="0969C1AB"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969C1AC"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969C1AD"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Електронною системою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w:t>
            </w:r>
            <w:proofErr w:type="spellStart"/>
            <w:r w:rsidRPr="005766E8">
              <w:rPr>
                <w:rFonts w:ascii="Times New Roman" w:hAnsi="Times New Roman" w:cs="Times New Roman"/>
                <w:sz w:val="24"/>
                <w:szCs w:val="24"/>
              </w:rPr>
              <w:t>визначенихцим</w:t>
            </w:r>
            <w:proofErr w:type="spellEnd"/>
            <w:r w:rsidRPr="005766E8">
              <w:rPr>
                <w:rFonts w:ascii="Times New Roman" w:hAnsi="Times New Roman" w:cs="Times New Roman"/>
                <w:sz w:val="24"/>
                <w:szCs w:val="24"/>
              </w:rPr>
              <w:t xml:space="preserve"> пунктом, оприлюднюється інформація про відміну відкритих торгів.</w:t>
            </w:r>
          </w:p>
          <w:p w14:paraId="0969C1AE"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5766E8">
              <w:rPr>
                <w:rFonts w:ascii="Times New Roman" w:hAnsi="Times New Roman" w:cs="Times New Roman"/>
                <w:sz w:val="24"/>
                <w:szCs w:val="24"/>
              </w:rPr>
              <w:t>закупівель</w:t>
            </w:r>
            <w:proofErr w:type="spellEnd"/>
            <w:r w:rsidRPr="005766E8">
              <w:rPr>
                <w:rFonts w:ascii="Times New Roman" w:hAnsi="Times New Roman" w:cs="Times New Roman"/>
                <w:sz w:val="24"/>
                <w:szCs w:val="24"/>
              </w:rPr>
              <w:t xml:space="preserve"> в день її оприлюднення.</w:t>
            </w:r>
          </w:p>
          <w:p w14:paraId="0969C1AF" w14:textId="77777777" w:rsidR="00B30DF4" w:rsidRPr="005766E8" w:rsidRDefault="00B30DF4" w:rsidP="005766E8">
            <w:pPr>
              <w:widowControl w:val="0"/>
              <w:spacing w:after="0" w:line="240" w:lineRule="auto"/>
              <w:jc w:val="both"/>
              <w:rPr>
                <w:rFonts w:ascii="Times New Roman" w:hAnsi="Times New Roman" w:cs="Times New Roman"/>
                <w:sz w:val="24"/>
                <w:szCs w:val="24"/>
              </w:rPr>
            </w:pPr>
          </w:p>
        </w:tc>
      </w:tr>
      <w:tr w:rsidR="00B30DF4" w:rsidRPr="00256735" w14:paraId="0969C1B7" w14:textId="77777777">
        <w:trPr>
          <w:trHeight w:val="1119"/>
          <w:jc w:val="center"/>
        </w:trPr>
        <w:tc>
          <w:tcPr>
            <w:tcW w:w="705" w:type="dxa"/>
          </w:tcPr>
          <w:p w14:paraId="0969C1B1"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2</w:t>
            </w:r>
          </w:p>
        </w:tc>
        <w:tc>
          <w:tcPr>
            <w:tcW w:w="2835" w:type="dxa"/>
          </w:tcPr>
          <w:p w14:paraId="0969C1B2"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Строк укладання договору про закупівлю</w:t>
            </w:r>
          </w:p>
        </w:tc>
        <w:tc>
          <w:tcPr>
            <w:tcW w:w="6420" w:type="dxa"/>
            <w:vAlign w:val="center"/>
          </w:tcPr>
          <w:p w14:paraId="0969C1B3"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  Повідомлення про намір укласти договір про закупівлю автоматично формується електронною системою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w:t>
            </w:r>
          </w:p>
          <w:p w14:paraId="0969C1B4"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повідомлення про намір укласти договір про закупівлю.</w:t>
            </w:r>
          </w:p>
          <w:p w14:paraId="0969C1B5"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Замовник укладає договір про закупівлю з учасником, який </w:t>
            </w:r>
            <w:r w:rsidRPr="005766E8">
              <w:rPr>
                <w:rFonts w:ascii="Times New Roman" w:hAnsi="Times New Roman" w:cs="Times New Roman"/>
                <w:color w:val="000000"/>
                <w:sz w:val="24"/>
                <w:szCs w:val="24"/>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766E8">
              <w:rPr>
                <w:rFonts w:ascii="Times New Roman" w:hAnsi="Times New Roman" w:cs="Times New Roman"/>
                <w:color w:val="000000"/>
                <w:sz w:val="24"/>
                <w:szCs w:val="24"/>
              </w:rPr>
              <w:t>закупівель</w:t>
            </w:r>
            <w:proofErr w:type="spellEnd"/>
            <w:r w:rsidRPr="005766E8">
              <w:rPr>
                <w:rFonts w:ascii="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969C1B6" w14:textId="77777777" w:rsidR="00B30DF4" w:rsidRPr="005766E8" w:rsidRDefault="00B30DF4" w:rsidP="005766E8">
            <w:pPr>
              <w:widowControl w:val="0"/>
              <w:spacing w:after="0" w:line="240" w:lineRule="auto"/>
              <w:jc w:val="both"/>
              <w:rPr>
                <w:rFonts w:ascii="Times New Roman" w:hAnsi="Times New Roman" w:cs="Times New Roman"/>
                <w:sz w:val="24"/>
                <w:szCs w:val="24"/>
              </w:rPr>
            </w:pPr>
          </w:p>
        </w:tc>
      </w:tr>
      <w:tr w:rsidR="00B30DF4" w:rsidRPr="00256735" w14:paraId="0969C1C0" w14:textId="77777777">
        <w:trPr>
          <w:trHeight w:val="1119"/>
          <w:jc w:val="center"/>
        </w:trPr>
        <w:tc>
          <w:tcPr>
            <w:tcW w:w="705" w:type="dxa"/>
          </w:tcPr>
          <w:p w14:paraId="0969C1B8"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lastRenderedPageBreak/>
              <w:t>3</w:t>
            </w:r>
          </w:p>
        </w:tc>
        <w:tc>
          <w:tcPr>
            <w:tcW w:w="2835" w:type="dxa"/>
          </w:tcPr>
          <w:p w14:paraId="0969C1B9" w14:textId="77777777" w:rsidR="00B30DF4" w:rsidRPr="005766E8" w:rsidRDefault="00B30DF4" w:rsidP="005766E8">
            <w:pPr>
              <w:widowControl w:val="0"/>
              <w:spacing w:after="0" w:line="240" w:lineRule="auto"/>
              <w:rPr>
                <w:rFonts w:ascii="Times New Roman" w:hAnsi="Times New Roman" w:cs="Times New Roman"/>
                <w:sz w:val="24"/>
                <w:szCs w:val="24"/>
              </w:rPr>
            </w:pPr>
            <w:proofErr w:type="spellStart"/>
            <w:r w:rsidRPr="005766E8">
              <w:rPr>
                <w:rFonts w:ascii="Times New Roman" w:hAnsi="Times New Roman" w:cs="Times New Roman"/>
                <w:b/>
                <w:bCs/>
                <w:color w:val="000000"/>
                <w:sz w:val="24"/>
                <w:szCs w:val="24"/>
              </w:rPr>
              <w:t>Проєкт</w:t>
            </w:r>
            <w:proofErr w:type="spellEnd"/>
            <w:r w:rsidRPr="005766E8">
              <w:rPr>
                <w:rFonts w:ascii="Times New Roman" w:hAnsi="Times New Roman" w:cs="Times New Roman"/>
                <w:b/>
                <w:bCs/>
                <w:color w:val="000000"/>
                <w:sz w:val="24"/>
                <w:szCs w:val="24"/>
              </w:rPr>
              <w:t xml:space="preserve"> договору про закупівлю</w:t>
            </w:r>
          </w:p>
        </w:tc>
        <w:tc>
          <w:tcPr>
            <w:tcW w:w="6420" w:type="dxa"/>
            <w:vAlign w:val="center"/>
          </w:tcPr>
          <w:p w14:paraId="0969C1BA" w14:textId="77777777" w:rsidR="00B30DF4" w:rsidRPr="005766E8" w:rsidRDefault="00B30DF4" w:rsidP="005766E8">
            <w:pPr>
              <w:widowControl w:val="0"/>
              <w:spacing w:after="0" w:line="240" w:lineRule="auto"/>
              <w:ind w:right="120"/>
              <w:jc w:val="both"/>
              <w:rPr>
                <w:rFonts w:ascii="Times New Roman" w:hAnsi="Times New Roman" w:cs="Times New Roman"/>
                <w:color w:val="000000"/>
                <w:sz w:val="24"/>
                <w:szCs w:val="24"/>
              </w:rPr>
            </w:pPr>
            <w:proofErr w:type="spellStart"/>
            <w:r w:rsidRPr="005766E8">
              <w:rPr>
                <w:rFonts w:ascii="Times New Roman" w:hAnsi="Times New Roman" w:cs="Times New Roman"/>
                <w:color w:val="000000"/>
                <w:sz w:val="24"/>
                <w:szCs w:val="24"/>
              </w:rPr>
              <w:t>Проєкт</w:t>
            </w:r>
            <w:proofErr w:type="spellEnd"/>
            <w:r w:rsidRPr="005766E8">
              <w:rPr>
                <w:rFonts w:ascii="Times New Roman" w:hAnsi="Times New Roman" w:cs="Times New Roman"/>
                <w:color w:val="000000"/>
                <w:sz w:val="24"/>
                <w:szCs w:val="24"/>
              </w:rPr>
              <w:t xml:space="preserve"> Договору про закупівлю викладено в </w:t>
            </w:r>
            <w:r w:rsidRPr="005766E8">
              <w:rPr>
                <w:rFonts w:ascii="Times New Roman" w:hAnsi="Times New Roman" w:cs="Times New Roman"/>
                <w:b/>
                <w:bCs/>
                <w:i/>
                <w:iCs/>
                <w:color w:val="000000"/>
                <w:sz w:val="24"/>
                <w:szCs w:val="24"/>
              </w:rPr>
              <w:t>Додатку 3</w:t>
            </w:r>
            <w:r w:rsidRPr="005766E8">
              <w:rPr>
                <w:rFonts w:ascii="Times New Roman" w:hAnsi="Times New Roman" w:cs="Times New Roman"/>
                <w:color w:val="000000"/>
                <w:sz w:val="24"/>
                <w:szCs w:val="24"/>
              </w:rPr>
              <w:t xml:space="preserve"> до цієї тендерної документації.</w:t>
            </w:r>
          </w:p>
          <w:p w14:paraId="0969C1BB" w14:textId="77777777" w:rsidR="00B30DF4" w:rsidRPr="005766E8" w:rsidRDefault="00B30DF4" w:rsidP="005766E8">
            <w:pPr>
              <w:widowControl w:val="0"/>
              <w:spacing w:after="0" w:line="240" w:lineRule="auto"/>
              <w:ind w:right="120"/>
              <w:jc w:val="both"/>
              <w:rPr>
                <w:rFonts w:ascii="Times New Roman" w:hAnsi="Times New Roman" w:cs="Times New Roman"/>
                <w:sz w:val="24"/>
                <w:szCs w:val="24"/>
              </w:rPr>
            </w:pPr>
            <w:r w:rsidRPr="005766E8">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766E8">
              <w:rPr>
                <w:rFonts w:ascii="Times New Roman" w:hAnsi="Times New Roman" w:cs="Times New Roman"/>
                <w:sz w:val="24"/>
                <w:szCs w:val="24"/>
              </w:rPr>
              <w:t>у строки, визначені пунктом 2 «Строк укладання договору про закупівлю» цього розділу.</w:t>
            </w:r>
          </w:p>
          <w:p w14:paraId="0969C1BC"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b/>
                <w:bCs/>
                <w:i/>
                <w:iCs/>
                <w:color w:val="000000"/>
                <w:sz w:val="24"/>
                <w:szCs w:val="24"/>
              </w:rPr>
              <w:t>Переможець</w:t>
            </w:r>
            <w:r w:rsidRPr="005766E8">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969C1BD" w14:textId="77777777" w:rsidR="00B30DF4" w:rsidRPr="005766E8" w:rsidRDefault="00B30DF4" w:rsidP="005766E8">
            <w:pPr>
              <w:widowControl w:val="0"/>
              <w:spacing w:after="0"/>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інформацію про право підписання договору про закупівлю;</w:t>
            </w:r>
          </w:p>
          <w:p w14:paraId="0969C1BE" w14:textId="77777777" w:rsidR="00B30DF4" w:rsidRPr="005766E8" w:rsidRDefault="00B30DF4" w:rsidP="005766E8">
            <w:pPr>
              <w:widowControl w:val="0"/>
              <w:jc w:val="both"/>
              <w:rPr>
                <w:rFonts w:ascii="Times New Roman" w:hAnsi="Times New Roman" w:cs="Times New Roman"/>
                <w:strike/>
                <w:color w:val="000000"/>
                <w:sz w:val="24"/>
                <w:szCs w:val="24"/>
              </w:rPr>
            </w:pPr>
            <w:r w:rsidRPr="00D84884">
              <w:rPr>
                <w:rFonts w:ascii="Times New Roman" w:hAnsi="Times New Roman" w:cs="Times New Roman"/>
                <w:b/>
                <w:bCs/>
                <w:sz w:val="24"/>
                <w:szCs w:val="24"/>
              </w:rPr>
              <w:t>достовірну інформацію про наявність у нього чинної ліцензії або документа дозвільного характеру</w:t>
            </w:r>
            <w:r w:rsidRPr="00D84884">
              <w:rPr>
                <w:rFonts w:ascii="Times New Roman" w:hAnsi="Times New Roman" w:cs="Times New Roman"/>
                <w:sz w:val="24"/>
                <w:szCs w:val="24"/>
              </w:rPr>
              <w:t> на провадження виду господарської діяльності, якщо отримання дозволу або</w:t>
            </w:r>
            <w:r w:rsidRPr="005766E8">
              <w:rPr>
                <w:rFonts w:ascii="Times New Roman" w:hAnsi="Times New Roman" w:cs="Times New Roman"/>
                <w:color w:val="FF0000"/>
                <w:sz w:val="24"/>
                <w:szCs w:val="24"/>
              </w:rPr>
              <w:t xml:space="preserve"> </w:t>
            </w:r>
            <w:r w:rsidRPr="005766E8">
              <w:rPr>
                <w:rFonts w:ascii="Times New Roman" w:hAnsi="Times New Roman" w:cs="Times New Roman"/>
                <w:color w:val="000000"/>
                <w:sz w:val="24"/>
                <w:szCs w:val="24"/>
              </w:rPr>
              <w:t>ліцензії на провадження такого виду діяльності передбачено законом.</w:t>
            </w:r>
          </w:p>
          <w:p w14:paraId="0969C1BF" w14:textId="77777777" w:rsidR="00B30DF4" w:rsidRPr="005766E8" w:rsidRDefault="00B30DF4" w:rsidP="005766E8">
            <w:pPr>
              <w:widowControl w:val="0"/>
              <w:spacing w:after="0" w:line="240" w:lineRule="auto"/>
              <w:jc w:val="both"/>
              <w:rPr>
                <w:rFonts w:ascii="Times New Roman" w:hAnsi="Times New Roman" w:cs="Times New Roman"/>
                <w:i/>
                <w:iCs/>
                <w:strike/>
                <w:color w:val="000000"/>
                <w:sz w:val="24"/>
                <w:szCs w:val="24"/>
              </w:rPr>
            </w:pPr>
            <w:r w:rsidRPr="005766E8">
              <w:rPr>
                <w:rFonts w:ascii="Times New Roman" w:hAnsi="Times New Roman" w:cs="Times New Roman"/>
                <w:i/>
                <w:iCs/>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tc>
      </w:tr>
      <w:tr w:rsidR="00B30DF4" w:rsidRPr="00256735" w14:paraId="0969C1C7" w14:textId="77777777">
        <w:trPr>
          <w:trHeight w:val="1119"/>
          <w:jc w:val="center"/>
        </w:trPr>
        <w:tc>
          <w:tcPr>
            <w:tcW w:w="705" w:type="dxa"/>
          </w:tcPr>
          <w:p w14:paraId="0969C1C1"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4</w:t>
            </w:r>
          </w:p>
        </w:tc>
        <w:tc>
          <w:tcPr>
            <w:tcW w:w="2835" w:type="dxa"/>
          </w:tcPr>
          <w:p w14:paraId="0969C1C2"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Умови договору про закупівлю</w:t>
            </w:r>
          </w:p>
        </w:tc>
        <w:tc>
          <w:tcPr>
            <w:tcW w:w="6420" w:type="dxa"/>
            <w:vAlign w:val="center"/>
          </w:tcPr>
          <w:p w14:paraId="0969C1C3"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Договір про закупівлю укладається відповідно до норм </w:t>
            </w:r>
            <w:hyperlink r:id="rId12">
              <w:r w:rsidRPr="005766E8">
                <w:rPr>
                  <w:rFonts w:ascii="Times New Roman" w:hAnsi="Times New Roman" w:cs="Times New Roman"/>
                  <w:color w:val="000000"/>
                  <w:sz w:val="24"/>
                  <w:szCs w:val="24"/>
                </w:rPr>
                <w:t>Цивільного кодексу України</w:t>
              </w:r>
            </w:hyperlink>
            <w:r w:rsidRPr="005766E8">
              <w:rPr>
                <w:rFonts w:ascii="Times New Roman" w:hAnsi="Times New Roman" w:cs="Times New Roman"/>
                <w:color w:val="000000"/>
                <w:sz w:val="24"/>
                <w:szCs w:val="24"/>
              </w:rPr>
              <w:t xml:space="preserve"> та</w:t>
            </w:r>
            <w:hyperlink r:id="rId13">
              <w:r w:rsidRPr="005766E8">
                <w:rPr>
                  <w:rFonts w:ascii="Times New Roman" w:hAnsi="Times New Roman" w:cs="Times New Roman"/>
                  <w:color w:val="000000"/>
                  <w:sz w:val="24"/>
                  <w:szCs w:val="24"/>
                </w:rPr>
                <w:t xml:space="preserve"> Господарського кодексу України</w:t>
              </w:r>
            </w:hyperlink>
            <w:r w:rsidRPr="005766E8">
              <w:rPr>
                <w:rFonts w:ascii="Times New Roman" w:hAnsi="Times New Roman" w:cs="Times New Roman"/>
                <w:color w:val="000000"/>
                <w:sz w:val="24"/>
                <w:szCs w:val="24"/>
              </w:rPr>
              <w:t xml:space="preserve"> з урахуванням особливостей, визначених Законом.</w:t>
            </w:r>
          </w:p>
          <w:p w14:paraId="0969C1C4"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r w:rsidRPr="005766E8">
              <w:rPr>
                <w:rFonts w:ascii="Times New Roman" w:hAnsi="Times New Roman" w:cs="Times New Roman"/>
                <w:sz w:val="24"/>
                <w:szCs w:val="24"/>
                <w:lang w:eastAsia="ru-RU"/>
              </w:rPr>
              <w:t xml:space="preserve">Учасник процедури закупівлі у складі своєї пропозиції надає </w:t>
            </w:r>
            <w:r w:rsidRPr="00D84884">
              <w:rPr>
                <w:rFonts w:ascii="Times New Roman" w:hAnsi="Times New Roman" w:cs="Times New Roman"/>
                <w:sz w:val="24"/>
                <w:szCs w:val="24"/>
                <w:lang w:eastAsia="ru-RU"/>
              </w:rPr>
              <w:t>гарантійний Лист щодо погодження з Істотними (основними) умовами договору</w:t>
            </w:r>
            <w:r w:rsidRPr="005766E8">
              <w:rPr>
                <w:rFonts w:ascii="Times New Roman" w:hAnsi="Times New Roman" w:cs="Times New Roman"/>
                <w:color w:val="FF0000"/>
                <w:sz w:val="24"/>
                <w:szCs w:val="24"/>
                <w:lang w:eastAsia="ru-RU"/>
              </w:rPr>
              <w:t xml:space="preserve"> </w:t>
            </w:r>
            <w:r w:rsidRPr="005766E8">
              <w:rPr>
                <w:rFonts w:ascii="Times New Roman" w:hAnsi="Times New Roman" w:cs="Times New Roman"/>
                <w:sz w:val="24"/>
                <w:szCs w:val="24"/>
                <w:lang w:eastAsia="ru-RU"/>
              </w:rPr>
              <w:t xml:space="preserve">та можливістю їх включення до договору про закупівлю у разі перемоги в торгах. </w:t>
            </w:r>
            <w:r w:rsidRPr="005766E8">
              <w:rPr>
                <w:rFonts w:ascii="Times New Roman" w:hAnsi="Times New Roman" w:cs="Times New Roman"/>
                <w:color w:val="000000"/>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0969C1C5" w14:textId="77777777" w:rsidR="00B30DF4" w:rsidRPr="005766E8" w:rsidRDefault="00B30DF4" w:rsidP="005766E8">
            <w:pPr>
              <w:widowControl w:val="0"/>
              <w:spacing w:after="0" w:line="240" w:lineRule="auto"/>
              <w:jc w:val="both"/>
              <w:rPr>
                <w:rFonts w:ascii="Times New Roman" w:hAnsi="Times New Roman" w:cs="Times New Roman"/>
                <w:color w:val="000000"/>
                <w:sz w:val="24"/>
                <w:szCs w:val="24"/>
              </w:rPr>
            </w:pPr>
            <w:r w:rsidRPr="005766E8">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sidRPr="005766E8">
              <w:rPr>
                <w:rFonts w:ascii="Times New Roman" w:hAnsi="Times New Roman" w:cs="Times New Roman"/>
                <w:color w:val="000000"/>
                <w:sz w:val="24"/>
                <w:szCs w:val="24"/>
              </w:rPr>
              <w:lastRenderedPageBreak/>
              <w:t>бік зменшення ціни тендерної пропозиції учасника без зменшення обсягів закупівлі.</w:t>
            </w:r>
          </w:p>
          <w:p w14:paraId="0969C1C6"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 xml:space="preserve">У випадку перерахунку ціни за результатами електронного аукціону в бік зменшення ціни тендерної пропозиції учасника </w:t>
            </w:r>
            <w:r w:rsidRPr="00D84884">
              <w:rPr>
                <w:rFonts w:ascii="Times New Roman" w:hAnsi="Times New Roman" w:cs="Times New Roman"/>
                <w:sz w:val="24"/>
                <w:szCs w:val="24"/>
              </w:rPr>
              <w:t>без зменшення обсягів закупівлі, переможець до укладення договору про закупівлю надає Замовнику відповідний перерахунок.</w:t>
            </w:r>
          </w:p>
        </w:tc>
      </w:tr>
      <w:tr w:rsidR="00B30DF4" w:rsidRPr="00256735" w14:paraId="0969C1CB" w14:textId="77777777">
        <w:trPr>
          <w:trHeight w:val="1119"/>
          <w:jc w:val="center"/>
        </w:trPr>
        <w:tc>
          <w:tcPr>
            <w:tcW w:w="705" w:type="dxa"/>
          </w:tcPr>
          <w:p w14:paraId="0969C1C8"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lastRenderedPageBreak/>
              <w:t>5</w:t>
            </w:r>
          </w:p>
        </w:tc>
        <w:tc>
          <w:tcPr>
            <w:tcW w:w="2835" w:type="dxa"/>
          </w:tcPr>
          <w:p w14:paraId="0969C1C9"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20" w:type="dxa"/>
            <w:vAlign w:val="center"/>
          </w:tcPr>
          <w:p w14:paraId="0969C1CA"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766E8">
              <w:rPr>
                <w:rFonts w:ascii="Times New Roman" w:hAnsi="Times New Roman" w:cs="Times New Roman"/>
                <w:color w:val="000000"/>
                <w:sz w:val="24"/>
                <w:szCs w:val="24"/>
              </w:rPr>
              <w:t>неукладення</w:t>
            </w:r>
            <w:proofErr w:type="spellEnd"/>
            <w:r w:rsidRPr="005766E8">
              <w:rPr>
                <w:rFonts w:ascii="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B30DF4" w:rsidRPr="00256735" w14:paraId="0969C1CF" w14:textId="77777777">
        <w:trPr>
          <w:trHeight w:val="1119"/>
          <w:jc w:val="center"/>
        </w:trPr>
        <w:tc>
          <w:tcPr>
            <w:tcW w:w="705" w:type="dxa"/>
          </w:tcPr>
          <w:p w14:paraId="0969C1CC" w14:textId="77777777" w:rsidR="00B30DF4" w:rsidRPr="005766E8" w:rsidRDefault="00B30DF4" w:rsidP="005766E8">
            <w:pPr>
              <w:widowControl w:val="0"/>
              <w:spacing w:after="0" w:line="240" w:lineRule="auto"/>
              <w:jc w:val="center"/>
              <w:rPr>
                <w:rFonts w:ascii="Times New Roman" w:hAnsi="Times New Roman" w:cs="Times New Roman"/>
                <w:sz w:val="24"/>
                <w:szCs w:val="24"/>
              </w:rPr>
            </w:pPr>
            <w:r w:rsidRPr="005766E8">
              <w:rPr>
                <w:rFonts w:ascii="Times New Roman" w:hAnsi="Times New Roman" w:cs="Times New Roman"/>
                <w:color w:val="000000"/>
                <w:sz w:val="24"/>
                <w:szCs w:val="24"/>
              </w:rPr>
              <w:t>6</w:t>
            </w:r>
          </w:p>
        </w:tc>
        <w:tc>
          <w:tcPr>
            <w:tcW w:w="2835" w:type="dxa"/>
          </w:tcPr>
          <w:p w14:paraId="0969C1CD" w14:textId="77777777" w:rsidR="00B30DF4" w:rsidRPr="005766E8" w:rsidRDefault="00B30DF4" w:rsidP="005766E8">
            <w:pPr>
              <w:widowControl w:val="0"/>
              <w:spacing w:after="0" w:line="240" w:lineRule="auto"/>
              <w:rPr>
                <w:rFonts w:ascii="Times New Roman" w:hAnsi="Times New Roman" w:cs="Times New Roman"/>
                <w:sz w:val="24"/>
                <w:szCs w:val="24"/>
              </w:rPr>
            </w:pPr>
            <w:r w:rsidRPr="005766E8">
              <w:rPr>
                <w:rFonts w:ascii="Times New Roman" w:hAnsi="Times New Roman" w:cs="Times New Roman"/>
                <w:b/>
                <w:bCs/>
                <w:color w:val="000000"/>
                <w:sz w:val="24"/>
                <w:szCs w:val="24"/>
              </w:rPr>
              <w:t>Забезпечення виконання договору про закупівлю</w:t>
            </w:r>
          </w:p>
        </w:tc>
        <w:tc>
          <w:tcPr>
            <w:tcW w:w="6420" w:type="dxa"/>
            <w:vAlign w:val="center"/>
          </w:tcPr>
          <w:p w14:paraId="0969C1CE" w14:textId="77777777" w:rsidR="00B30DF4" w:rsidRPr="005766E8" w:rsidRDefault="00B30DF4" w:rsidP="005766E8">
            <w:pPr>
              <w:widowControl w:val="0"/>
              <w:spacing w:after="0" w:line="240" w:lineRule="auto"/>
              <w:jc w:val="both"/>
              <w:rPr>
                <w:rFonts w:ascii="Times New Roman" w:hAnsi="Times New Roman" w:cs="Times New Roman"/>
                <w:sz w:val="24"/>
                <w:szCs w:val="24"/>
              </w:rPr>
            </w:pPr>
            <w:r w:rsidRPr="005766E8">
              <w:rPr>
                <w:rFonts w:ascii="Times New Roman" w:hAnsi="Times New Roman" w:cs="Times New Roman"/>
                <w:sz w:val="24"/>
                <w:szCs w:val="24"/>
              </w:rPr>
              <w:t>Не вимагається</w:t>
            </w:r>
          </w:p>
        </w:tc>
      </w:tr>
    </w:tbl>
    <w:p w14:paraId="0969C1D0" w14:textId="77777777" w:rsidR="00B30DF4" w:rsidRPr="00256735" w:rsidRDefault="00B30DF4" w:rsidP="00CB0984">
      <w:pPr>
        <w:pStyle w:val="ae"/>
        <w:tabs>
          <w:tab w:val="left" w:pos="2970"/>
        </w:tabs>
        <w:rPr>
          <w:rFonts w:ascii="Times New Roman" w:hAnsi="Times New Roman" w:cs="Times New Roman"/>
          <w:color w:val="A8D08D"/>
          <w:sz w:val="24"/>
          <w:szCs w:val="24"/>
        </w:rPr>
      </w:pPr>
      <w:bookmarkStart w:id="7" w:name="_heading_h_2s8eyo1" w:colFirst="0" w:colLast="0"/>
      <w:bookmarkEnd w:id="7"/>
    </w:p>
    <w:p w14:paraId="0969C1D1" w14:textId="77777777" w:rsidR="00B30DF4" w:rsidRPr="00256735" w:rsidRDefault="00B30DF4" w:rsidP="00954E0A"/>
    <w:p w14:paraId="0969C1D2" w14:textId="77777777" w:rsidR="00B30DF4" w:rsidRPr="00256735" w:rsidRDefault="00B30DF4" w:rsidP="00954E0A">
      <w:pPr>
        <w:spacing w:after="240" w:line="240" w:lineRule="auto"/>
        <w:rPr>
          <w:rFonts w:ascii="Times New Roman" w:hAnsi="Times New Roman" w:cs="Times New Roman"/>
          <w:sz w:val="24"/>
          <w:szCs w:val="24"/>
        </w:rPr>
      </w:pPr>
    </w:p>
    <w:p w14:paraId="0969C1D3" w14:textId="77777777" w:rsidR="00B30DF4" w:rsidRDefault="00B30DF4" w:rsidP="00954E0A">
      <w:pPr>
        <w:spacing w:after="0" w:line="240" w:lineRule="auto"/>
        <w:jc w:val="right"/>
        <w:rPr>
          <w:rFonts w:ascii="Times New Roman" w:hAnsi="Times New Roman" w:cs="Times New Roman"/>
          <w:b/>
          <w:bCs/>
          <w:color w:val="000000"/>
          <w:sz w:val="24"/>
          <w:szCs w:val="24"/>
        </w:rPr>
      </w:pPr>
    </w:p>
    <w:p w14:paraId="0969C1D4" w14:textId="77777777" w:rsidR="00B30DF4" w:rsidRDefault="00B30DF4" w:rsidP="00954E0A">
      <w:pPr>
        <w:spacing w:after="0" w:line="240" w:lineRule="auto"/>
        <w:jc w:val="right"/>
        <w:rPr>
          <w:rFonts w:ascii="Times New Roman" w:hAnsi="Times New Roman" w:cs="Times New Roman"/>
          <w:b/>
          <w:bCs/>
          <w:color w:val="000000"/>
          <w:sz w:val="24"/>
          <w:szCs w:val="24"/>
        </w:rPr>
      </w:pPr>
    </w:p>
    <w:p w14:paraId="0969C1D5" w14:textId="77777777" w:rsidR="00B30DF4" w:rsidRDefault="00B30DF4" w:rsidP="00954E0A">
      <w:pPr>
        <w:spacing w:after="0" w:line="240" w:lineRule="auto"/>
        <w:jc w:val="right"/>
        <w:rPr>
          <w:rFonts w:ascii="Times New Roman" w:hAnsi="Times New Roman" w:cs="Times New Roman"/>
          <w:b/>
          <w:bCs/>
          <w:color w:val="000000"/>
          <w:sz w:val="24"/>
          <w:szCs w:val="24"/>
        </w:rPr>
      </w:pPr>
    </w:p>
    <w:p w14:paraId="0969C1D6" w14:textId="77777777" w:rsidR="00B30DF4" w:rsidRDefault="00B30DF4" w:rsidP="00954E0A">
      <w:pPr>
        <w:spacing w:after="0" w:line="240" w:lineRule="auto"/>
        <w:jc w:val="right"/>
        <w:rPr>
          <w:rFonts w:ascii="Times New Roman" w:hAnsi="Times New Roman" w:cs="Times New Roman"/>
          <w:b/>
          <w:bCs/>
          <w:color w:val="000000"/>
          <w:sz w:val="24"/>
          <w:szCs w:val="24"/>
        </w:rPr>
      </w:pPr>
    </w:p>
    <w:p w14:paraId="0969C1D7" w14:textId="77777777" w:rsidR="00B30DF4" w:rsidRDefault="00B30DF4" w:rsidP="00954E0A">
      <w:pPr>
        <w:spacing w:after="0" w:line="240" w:lineRule="auto"/>
        <w:jc w:val="right"/>
        <w:rPr>
          <w:rFonts w:ascii="Times New Roman" w:hAnsi="Times New Roman" w:cs="Times New Roman"/>
          <w:b/>
          <w:bCs/>
          <w:color w:val="000000"/>
          <w:sz w:val="24"/>
          <w:szCs w:val="24"/>
        </w:rPr>
      </w:pPr>
    </w:p>
    <w:p w14:paraId="0969C1D8" w14:textId="77777777" w:rsidR="00B30DF4" w:rsidRDefault="00B30DF4" w:rsidP="00954E0A">
      <w:pPr>
        <w:spacing w:after="0" w:line="240" w:lineRule="auto"/>
        <w:jc w:val="right"/>
        <w:rPr>
          <w:rFonts w:ascii="Times New Roman" w:hAnsi="Times New Roman" w:cs="Times New Roman"/>
          <w:b/>
          <w:bCs/>
          <w:color w:val="000000"/>
          <w:sz w:val="24"/>
          <w:szCs w:val="24"/>
        </w:rPr>
      </w:pPr>
    </w:p>
    <w:p w14:paraId="0969C1D9" w14:textId="77777777" w:rsidR="00B30DF4" w:rsidRDefault="00B30DF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0969C1DA" w14:textId="77777777" w:rsidR="00B30DF4" w:rsidRDefault="00B30DF4" w:rsidP="00954E0A">
      <w:pPr>
        <w:spacing w:after="0" w:line="240" w:lineRule="auto"/>
        <w:jc w:val="right"/>
        <w:rPr>
          <w:rFonts w:ascii="Times New Roman" w:hAnsi="Times New Roman" w:cs="Times New Roman"/>
          <w:b/>
          <w:bCs/>
          <w:color w:val="000000"/>
          <w:sz w:val="24"/>
          <w:szCs w:val="24"/>
        </w:rPr>
      </w:pPr>
    </w:p>
    <w:p w14:paraId="0969C1DB" w14:textId="77777777" w:rsidR="00B30DF4" w:rsidRPr="00256735" w:rsidRDefault="00B30DF4" w:rsidP="00954E0A">
      <w:pPr>
        <w:spacing w:after="0" w:line="240" w:lineRule="auto"/>
        <w:jc w:val="right"/>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ДОДАТОК 1</w:t>
      </w:r>
    </w:p>
    <w:p w14:paraId="0969C1DC" w14:textId="77777777" w:rsidR="00B30DF4" w:rsidRPr="00256735" w:rsidRDefault="00B30DF4" w:rsidP="00383AC7">
      <w:pPr>
        <w:spacing w:after="0" w:line="240" w:lineRule="auto"/>
        <w:jc w:val="right"/>
        <w:rPr>
          <w:rFonts w:ascii="Times New Roman" w:hAnsi="Times New Roman" w:cs="Times New Roman"/>
          <w:sz w:val="24"/>
          <w:szCs w:val="24"/>
        </w:rPr>
      </w:pPr>
      <w:r w:rsidRPr="00256735">
        <w:rPr>
          <w:rFonts w:ascii="Times New Roman" w:hAnsi="Times New Roman" w:cs="Times New Roman"/>
          <w:i/>
          <w:iCs/>
          <w:sz w:val="24"/>
          <w:szCs w:val="24"/>
        </w:rPr>
        <w:t>до тендерної документації</w:t>
      </w:r>
    </w:p>
    <w:p w14:paraId="0969C1DD" w14:textId="77777777" w:rsidR="00B30DF4" w:rsidRPr="00256735" w:rsidRDefault="00B30DF4" w:rsidP="00954E0A">
      <w:pPr>
        <w:spacing w:after="0" w:line="240" w:lineRule="auto"/>
        <w:jc w:val="right"/>
        <w:rPr>
          <w:rFonts w:ascii="Times New Roman" w:hAnsi="Times New Roman" w:cs="Times New Roman"/>
          <w:sz w:val="24"/>
          <w:szCs w:val="24"/>
        </w:rPr>
      </w:pPr>
    </w:p>
    <w:p w14:paraId="0969C1DE" w14:textId="77777777" w:rsidR="00B30DF4" w:rsidRPr="00256735" w:rsidRDefault="00B30DF4" w:rsidP="00954E0A">
      <w:pPr>
        <w:spacing w:after="0" w:line="240" w:lineRule="auto"/>
        <w:jc w:val="both"/>
        <w:rPr>
          <w:rFonts w:ascii="Times New Roman" w:hAnsi="Times New Roman" w:cs="Times New Roman"/>
          <w:sz w:val="24"/>
          <w:szCs w:val="24"/>
        </w:rPr>
      </w:pPr>
      <w:r w:rsidRPr="00256735">
        <w:rPr>
          <w:rFonts w:ascii="Times New Roman" w:hAnsi="Times New Roman" w:cs="Times New Roman"/>
          <w:i/>
          <w:iCs/>
          <w:color w:val="000000"/>
          <w:sz w:val="24"/>
          <w:szCs w:val="24"/>
        </w:rPr>
        <w:t> </w:t>
      </w:r>
    </w:p>
    <w:p w14:paraId="0969C1DF" w14:textId="77777777" w:rsidR="00B30DF4" w:rsidRPr="00256735" w:rsidRDefault="00B30DF4" w:rsidP="00954E0A">
      <w:pPr>
        <w:shd w:val="clear" w:color="auto" w:fill="FFFFFF"/>
        <w:spacing w:after="0" w:line="240" w:lineRule="auto"/>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969C1E0" w14:textId="77777777" w:rsidR="00B30DF4" w:rsidRPr="00256735" w:rsidRDefault="00B30DF4" w:rsidP="00954E0A">
      <w:pPr>
        <w:widowControl w:val="0"/>
        <w:suppressAutoHyphens/>
        <w:spacing w:after="0" w:line="240" w:lineRule="auto"/>
        <w:rPr>
          <w:rFonts w:ascii="Arial" w:hAnsi="Arial" w:cs="Arial"/>
          <w:b/>
          <w:bCs/>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19"/>
      </w:tblGrid>
      <w:tr w:rsidR="00B30DF4" w:rsidRPr="00256735" w14:paraId="0969C1E3" w14:textId="77777777">
        <w:tc>
          <w:tcPr>
            <w:tcW w:w="3652" w:type="dxa"/>
          </w:tcPr>
          <w:p w14:paraId="0969C1E1" w14:textId="77777777" w:rsidR="00B30DF4" w:rsidRPr="00256735" w:rsidRDefault="00B30DF4" w:rsidP="00954E0A">
            <w:pPr>
              <w:widowControl w:val="0"/>
              <w:suppressAutoHyphens/>
              <w:spacing w:after="0" w:line="240" w:lineRule="auto"/>
              <w:jc w:val="center"/>
              <w:rPr>
                <w:rFonts w:ascii="Arial" w:hAnsi="Arial" w:cs="Arial"/>
                <w:b/>
                <w:bCs/>
                <w:i/>
                <w:iCs/>
                <w:sz w:val="20"/>
                <w:szCs w:val="20"/>
                <w:lang w:eastAsia="ru-RU"/>
              </w:rPr>
            </w:pPr>
            <w:r w:rsidRPr="00256735">
              <w:rPr>
                <w:rFonts w:ascii="Arial" w:hAnsi="Arial" w:cs="Arial"/>
                <w:b/>
                <w:bCs/>
                <w:i/>
                <w:iCs/>
                <w:sz w:val="20"/>
                <w:szCs w:val="20"/>
                <w:lang w:eastAsia="ru-RU"/>
              </w:rPr>
              <w:t>Кваліфікаційні критерії</w:t>
            </w:r>
          </w:p>
        </w:tc>
        <w:tc>
          <w:tcPr>
            <w:tcW w:w="5919" w:type="dxa"/>
          </w:tcPr>
          <w:p w14:paraId="0969C1E2" w14:textId="77777777" w:rsidR="00B30DF4" w:rsidRPr="00256735" w:rsidRDefault="00B30DF4" w:rsidP="00954E0A">
            <w:pPr>
              <w:widowControl w:val="0"/>
              <w:suppressAutoHyphens/>
              <w:spacing w:after="0" w:line="240" w:lineRule="auto"/>
              <w:jc w:val="center"/>
              <w:rPr>
                <w:rFonts w:ascii="Arial" w:hAnsi="Arial" w:cs="Arial"/>
                <w:b/>
                <w:bCs/>
                <w:i/>
                <w:iCs/>
                <w:sz w:val="20"/>
                <w:szCs w:val="20"/>
                <w:lang w:eastAsia="ru-RU"/>
              </w:rPr>
            </w:pPr>
            <w:r w:rsidRPr="00256735">
              <w:rPr>
                <w:rFonts w:ascii="Arial" w:hAnsi="Arial" w:cs="Arial"/>
                <w:b/>
                <w:bCs/>
                <w:i/>
                <w:iCs/>
                <w:sz w:val="20"/>
                <w:szCs w:val="20"/>
                <w:lang w:eastAsia="ru-RU"/>
              </w:rPr>
              <w:t>Перелік документів, що подаються учасником торгів у складі пропозиції</w:t>
            </w:r>
          </w:p>
        </w:tc>
      </w:tr>
      <w:tr w:rsidR="00B30DF4" w:rsidRPr="00256735" w14:paraId="0969C1E6" w14:textId="77777777">
        <w:tc>
          <w:tcPr>
            <w:tcW w:w="3652" w:type="dxa"/>
          </w:tcPr>
          <w:p w14:paraId="0969C1E4" w14:textId="77777777" w:rsidR="00B30DF4" w:rsidRPr="00256735" w:rsidRDefault="00B30DF4" w:rsidP="00954E0A">
            <w:pPr>
              <w:widowControl w:val="0"/>
              <w:suppressAutoHyphens/>
              <w:spacing w:after="0" w:line="240" w:lineRule="auto"/>
              <w:jc w:val="center"/>
              <w:rPr>
                <w:rFonts w:ascii="Arial" w:hAnsi="Arial" w:cs="Arial"/>
                <w:sz w:val="20"/>
                <w:szCs w:val="20"/>
                <w:lang w:eastAsia="ru-RU"/>
              </w:rPr>
            </w:pPr>
            <w:r w:rsidRPr="00256735">
              <w:rPr>
                <w:rFonts w:ascii="Arial" w:hAnsi="Arial" w:cs="Arial"/>
                <w:sz w:val="20"/>
                <w:szCs w:val="20"/>
                <w:lang w:eastAsia="ru-RU"/>
              </w:rPr>
              <w:t>1</w:t>
            </w:r>
          </w:p>
        </w:tc>
        <w:tc>
          <w:tcPr>
            <w:tcW w:w="5919" w:type="dxa"/>
          </w:tcPr>
          <w:p w14:paraId="0969C1E5" w14:textId="77777777" w:rsidR="00B30DF4" w:rsidRPr="00256735" w:rsidRDefault="00B30DF4" w:rsidP="00954E0A">
            <w:pPr>
              <w:widowControl w:val="0"/>
              <w:suppressAutoHyphens/>
              <w:spacing w:after="0" w:line="240" w:lineRule="auto"/>
              <w:jc w:val="center"/>
              <w:rPr>
                <w:rFonts w:ascii="Arial" w:hAnsi="Arial" w:cs="Arial"/>
                <w:sz w:val="20"/>
                <w:szCs w:val="20"/>
                <w:lang w:eastAsia="ru-RU"/>
              </w:rPr>
            </w:pPr>
            <w:r w:rsidRPr="00256735">
              <w:rPr>
                <w:rFonts w:ascii="Arial" w:hAnsi="Arial" w:cs="Arial"/>
                <w:sz w:val="20"/>
                <w:szCs w:val="20"/>
                <w:lang w:eastAsia="ru-RU"/>
              </w:rPr>
              <w:t>2</w:t>
            </w:r>
          </w:p>
        </w:tc>
      </w:tr>
      <w:tr w:rsidR="00B30DF4" w:rsidRPr="00256735" w14:paraId="0969C1EA" w14:textId="77777777">
        <w:tc>
          <w:tcPr>
            <w:tcW w:w="3652" w:type="dxa"/>
          </w:tcPr>
          <w:p w14:paraId="0969C1E7" w14:textId="77777777" w:rsidR="00B30DF4" w:rsidRPr="00256735" w:rsidRDefault="00B30DF4" w:rsidP="00954E0A">
            <w:pPr>
              <w:widowControl w:val="0"/>
              <w:suppressAutoHyphens/>
              <w:spacing w:after="0" w:line="240" w:lineRule="auto"/>
              <w:rPr>
                <w:rFonts w:ascii="Times New Roman" w:hAnsi="Times New Roman" w:cs="Times New Roman"/>
                <w:sz w:val="24"/>
                <w:szCs w:val="24"/>
                <w:lang w:eastAsia="ru-RU"/>
              </w:rPr>
            </w:pPr>
            <w:r w:rsidRPr="00256735">
              <w:rPr>
                <w:rFonts w:ascii="Times New Roman" w:hAnsi="Times New Roman" w:cs="Times New Roman"/>
                <w:sz w:val="24"/>
                <w:szCs w:val="24"/>
                <w:lang w:eastAsia="ru-RU"/>
              </w:rPr>
              <w:t>1.наявність в учасника процедури закупівлі обладнання, матеріально-технічної бази та технологій.</w:t>
            </w:r>
          </w:p>
        </w:tc>
        <w:tc>
          <w:tcPr>
            <w:tcW w:w="5919" w:type="dxa"/>
          </w:tcPr>
          <w:p w14:paraId="0969C1E8" w14:textId="77777777" w:rsidR="00B30DF4" w:rsidRPr="00256735" w:rsidRDefault="00B30DF4" w:rsidP="00954E0A">
            <w:pPr>
              <w:widowControl w:val="0"/>
              <w:suppressAutoHyphens/>
              <w:spacing w:after="0" w:line="240" w:lineRule="auto"/>
              <w:rPr>
                <w:rFonts w:ascii="Times New Roman" w:hAnsi="Times New Roman" w:cs="Times New Roman"/>
                <w:sz w:val="24"/>
                <w:szCs w:val="24"/>
                <w:lang w:eastAsia="ru-RU"/>
              </w:rPr>
            </w:pPr>
            <w:r w:rsidRPr="00256735">
              <w:rPr>
                <w:rFonts w:ascii="Times New Roman" w:hAnsi="Times New Roman" w:cs="Times New Roman"/>
                <w:sz w:val="24"/>
                <w:szCs w:val="24"/>
                <w:lang w:eastAsia="ru-RU"/>
              </w:rPr>
              <w:t>1.1. Довідка по формі, наведеній у Таблиці 1.2 (завірена підписом і печаткою   уповноваженої особи учасника);</w:t>
            </w:r>
          </w:p>
          <w:p w14:paraId="0969C1E9" w14:textId="77777777" w:rsidR="00B30DF4" w:rsidRPr="00256735" w:rsidRDefault="00B30DF4" w:rsidP="00954E0A">
            <w:pPr>
              <w:widowControl w:val="0"/>
              <w:suppressAutoHyphens/>
              <w:spacing w:after="0" w:line="240" w:lineRule="auto"/>
              <w:rPr>
                <w:rFonts w:ascii="Times New Roman" w:hAnsi="Times New Roman" w:cs="Times New Roman"/>
                <w:sz w:val="24"/>
                <w:szCs w:val="24"/>
                <w:lang w:eastAsia="ru-RU"/>
              </w:rPr>
            </w:pPr>
          </w:p>
        </w:tc>
      </w:tr>
      <w:tr w:rsidR="00B30DF4" w:rsidRPr="00256735" w14:paraId="0969C1ED" w14:textId="77777777">
        <w:tc>
          <w:tcPr>
            <w:tcW w:w="3652" w:type="dxa"/>
          </w:tcPr>
          <w:p w14:paraId="0969C1EB" w14:textId="77777777" w:rsidR="00B30DF4" w:rsidRPr="00256735" w:rsidRDefault="00B30DF4" w:rsidP="00954E0A">
            <w:pPr>
              <w:widowControl w:val="0"/>
              <w:suppressAutoHyphens/>
              <w:spacing w:after="0" w:line="240" w:lineRule="auto"/>
              <w:rPr>
                <w:rFonts w:ascii="Times New Roman" w:hAnsi="Times New Roman" w:cs="Times New Roman"/>
                <w:sz w:val="24"/>
                <w:szCs w:val="24"/>
                <w:lang w:eastAsia="ru-RU"/>
              </w:rPr>
            </w:pPr>
            <w:r w:rsidRPr="00256735">
              <w:rPr>
                <w:rFonts w:ascii="Times New Roman" w:hAnsi="Times New Roman" w:cs="Times New Roman"/>
                <w:sz w:val="24"/>
                <w:szCs w:val="24"/>
                <w:lang w:eastAsia="ru-RU"/>
              </w:rPr>
              <w:t>2.наявність в учасника процедури закупівлі працівників відповідної кваліфікації, які мають необхідні знання та досвід</w:t>
            </w:r>
          </w:p>
        </w:tc>
        <w:tc>
          <w:tcPr>
            <w:tcW w:w="5919" w:type="dxa"/>
          </w:tcPr>
          <w:p w14:paraId="0969C1EC" w14:textId="77777777" w:rsidR="00B30DF4" w:rsidRPr="00256735" w:rsidRDefault="00B30DF4" w:rsidP="00954E0A">
            <w:pPr>
              <w:widowControl w:val="0"/>
              <w:suppressAutoHyphens/>
              <w:spacing w:after="0" w:line="240" w:lineRule="auto"/>
              <w:rPr>
                <w:rFonts w:ascii="Times New Roman" w:hAnsi="Times New Roman" w:cs="Times New Roman"/>
                <w:sz w:val="24"/>
                <w:szCs w:val="24"/>
                <w:lang w:eastAsia="ru-RU"/>
              </w:rPr>
            </w:pPr>
            <w:r w:rsidRPr="00256735">
              <w:rPr>
                <w:rFonts w:ascii="Times New Roman" w:hAnsi="Times New Roman" w:cs="Times New Roman"/>
                <w:color w:val="000000"/>
                <w:sz w:val="24"/>
                <w:szCs w:val="24"/>
                <w:lang w:eastAsia="ru-RU"/>
              </w:rPr>
              <w:t xml:space="preserve">2.1. Довідка </w:t>
            </w:r>
            <w:r w:rsidRPr="00256735">
              <w:rPr>
                <w:rFonts w:ascii="Times New Roman" w:hAnsi="Times New Roman" w:cs="Times New Roman"/>
                <w:sz w:val="24"/>
                <w:szCs w:val="24"/>
                <w:lang w:eastAsia="ru-RU"/>
              </w:rPr>
              <w:t>по формі, наведеній у Таблиці 1.1 (завірена підписом і печаткою   уповноваженої особи учасника).</w:t>
            </w:r>
          </w:p>
        </w:tc>
      </w:tr>
      <w:tr w:rsidR="00B30DF4" w:rsidRPr="00256735" w14:paraId="0969C1F4" w14:textId="77777777">
        <w:tc>
          <w:tcPr>
            <w:tcW w:w="3652" w:type="dxa"/>
          </w:tcPr>
          <w:p w14:paraId="0969C1EE" w14:textId="77777777" w:rsidR="00B30DF4" w:rsidRPr="00256735" w:rsidRDefault="00B30DF4" w:rsidP="00954E0A">
            <w:pPr>
              <w:widowControl w:val="0"/>
              <w:suppressAutoHyphens/>
              <w:spacing w:after="0" w:line="240" w:lineRule="auto"/>
              <w:rPr>
                <w:rFonts w:ascii="Times New Roman" w:hAnsi="Times New Roman" w:cs="Times New Roman"/>
                <w:sz w:val="24"/>
                <w:szCs w:val="24"/>
                <w:lang w:eastAsia="ru-RU"/>
              </w:rPr>
            </w:pPr>
            <w:r w:rsidRPr="00256735">
              <w:rPr>
                <w:rFonts w:ascii="Times New Roman" w:hAnsi="Times New Roman" w:cs="Times New Roman"/>
                <w:sz w:val="24"/>
                <w:szCs w:val="24"/>
                <w:lang w:eastAsia="ru-RU"/>
              </w:rPr>
              <w:t>3.наявність документально підтвердженого досвіду виконання аналогічного (аналогічних) за предметом закупівлі договору (договорів).</w:t>
            </w:r>
          </w:p>
        </w:tc>
        <w:tc>
          <w:tcPr>
            <w:tcW w:w="5919" w:type="dxa"/>
          </w:tcPr>
          <w:p w14:paraId="0969C1EF"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 xml:space="preserve">3.1. Складена в довільній формі довідка про виконання аналогічних договорів </w:t>
            </w:r>
            <w:r w:rsidRPr="00D84884">
              <w:rPr>
                <w:rFonts w:ascii="Times New Roman" w:hAnsi="Times New Roman" w:cs="Times New Roman"/>
                <w:sz w:val="24"/>
                <w:szCs w:val="24"/>
                <w:lang w:eastAsia="ru-RU"/>
              </w:rPr>
              <w:t>(не менше двох договорів)</w:t>
            </w:r>
            <w:r w:rsidRPr="00256735">
              <w:rPr>
                <w:rFonts w:ascii="Times New Roman" w:hAnsi="Times New Roman" w:cs="Times New Roman"/>
                <w:sz w:val="24"/>
                <w:szCs w:val="24"/>
                <w:lang w:eastAsia="ru-RU"/>
              </w:rPr>
              <w:t xml:space="preserve"> з зазначенням найменування та адреси замовника; (завірена підписом і печаткою уповноваженої особи учасника). В такій довідці повинно бути зазначено аналогічні договори, що виконувалися учасником протягом 20</w:t>
            </w:r>
            <w:r>
              <w:rPr>
                <w:rFonts w:ascii="Times New Roman" w:hAnsi="Times New Roman" w:cs="Times New Roman"/>
                <w:sz w:val="24"/>
                <w:szCs w:val="24"/>
                <w:lang w:eastAsia="ru-RU"/>
              </w:rPr>
              <w:t>17</w:t>
            </w:r>
            <w:r w:rsidRPr="00256735">
              <w:rPr>
                <w:rFonts w:ascii="Times New Roman" w:hAnsi="Times New Roman" w:cs="Times New Roman"/>
                <w:sz w:val="24"/>
                <w:szCs w:val="24"/>
                <w:lang w:eastAsia="ru-RU"/>
              </w:rPr>
              <w:t xml:space="preserve">-2022 рр.. </w:t>
            </w:r>
          </w:p>
          <w:p w14:paraId="0969C1F0"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b/>
                <w:bCs/>
                <w:i/>
                <w:iCs/>
                <w:sz w:val="24"/>
                <w:szCs w:val="24"/>
                <w:lang w:eastAsia="ru-RU"/>
              </w:rPr>
            </w:pPr>
            <w:r w:rsidRPr="00256735">
              <w:rPr>
                <w:rFonts w:ascii="Times New Roman" w:hAnsi="Times New Roman" w:cs="Times New Roman"/>
                <w:b/>
                <w:bCs/>
                <w:i/>
                <w:iCs/>
                <w:sz w:val="24"/>
                <w:szCs w:val="24"/>
                <w:lang w:eastAsia="ru-RU"/>
              </w:rPr>
              <w:t xml:space="preserve">Під аналогічним за предметом закупівлі договором слід розуміти договір виконаний </w:t>
            </w:r>
            <w:r>
              <w:rPr>
                <w:rFonts w:ascii="Times New Roman" w:hAnsi="Times New Roman" w:cs="Times New Roman"/>
                <w:b/>
                <w:bCs/>
                <w:i/>
                <w:iCs/>
                <w:sz w:val="24"/>
                <w:szCs w:val="24"/>
                <w:lang w:eastAsia="ru-RU"/>
              </w:rPr>
              <w:t>з капітального ремонту</w:t>
            </w:r>
            <w:r w:rsidRPr="00256735">
              <w:rPr>
                <w:rFonts w:ascii="Times New Roman" w:hAnsi="Times New Roman" w:cs="Times New Roman"/>
                <w:b/>
                <w:bCs/>
                <w:i/>
                <w:iCs/>
                <w:sz w:val="24"/>
                <w:szCs w:val="24"/>
                <w:lang w:eastAsia="ru-RU"/>
              </w:rPr>
              <w:t>.</w:t>
            </w:r>
          </w:p>
          <w:p w14:paraId="0969C1F1" w14:textId="77777777" w:rsidR="00B30DF4" w:rsidRPr="00256735" w:rsidRDefault="00B30DF4" w:rsidP="005278F9">
            <w:pPr>
              <w:widowControl w:val="0"/>
              <w:suppressAutoHyphens/>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 xml:space="preserve">3.2. Учасник, для підтвердження </w:t>
            </w:r>
            <w:r w:rsidRPr="00256735">
              <w:rPr>
                <w:rFonts w:ascii="Times New Roman" w:hAnsi="Times New Roman" w:cs="Times New Roman"/>
                <w:b/>
                <w:bCs/>
                <w:sz w:val="24"/>
                <w:szCs w:val="24"/>
                <w:lang w:eastAsia="ru-RU"/>
              </w:rPr>
              <w:t>виконання</w:t>
            </w:r>
            <w:r>
              <w:rPr>
                <w:rFonts w:ascii="Times New Roman" w:hAnsi="Times New Roman" w:cs="Times New Roman"/>
                <w:b/>
                <w:bCs/>
                <w:sz w:val="24"/>
                <w:szCs w:val="24"/>
                <w:lang w:eastAsia="ru-RU"/>
              </w:rPr>
              <w:t xml:space="preserve"> </w:t>
            </w:r>
            <w:r w:rsidRPr="00256735">
              <w:rPr>
                <w:rFonts w:ascii="Times New Roman" w:hAnsi="Times New Roman" w:cs="Times New Roman"/>
                <w:b/>
                <w:bCs/>
                <w:sz w:val="24"/>
                <w:szCs w:val="24"/>
                <w:lang w:eastAsia="ru-RU"/>
              </w:rPr>
              <w:t>таких договорів</w:t>
            </w:r>
            <w:r w:rsidRPr="00256735">
              <w:rPr>
                <w:rFonts w:ascii="Times New Roman" w:hAnsi="Times New Roman" w:cs="Times New Roman"/>
                <w:sz w:val="24"/>
                <w:szCs w:val="24"/>
                <w:lang w:eastAsia="ru-RU"/>
              </w:rPr>
              <w:t xml:space="preserve"> в повному обсязі, повинен надати в своїй тендерній пропозиції копії договорів з усіма додатками до них та копії документу/документів, що підтверджують факт виконання робіт за договором (наприклад: копії актів виконаних робіт Ф-2в, довідок форми КБ-3,  та інше).</w:t>
            </w:r>
          </w:p>
          <w:p w14:paraId="0969C1F2" w14:textId="77777777" w:rsidR="00B30DF4" w:rsidRPr="00EA7C8C" w:rsidRDefault="00B30DF4" w:rsidP="005278F9">
            <w:pPr>
              <w:widowControl w:val="0"/>
              <w:tabs>
                <w:tab w:val="left" w:pos="314"/>
              </w:tabs>
              <w:autoSpaceDE w:val="0"/>
              <w:autoSpaceDN w:val="0"/>
              <w:adjustRightInd w:val="0"/>
              <w:spacing w:after="0" w:line="240" w:lineRule="auto"/>
              <w:jc w:val="both"/>
              <w:rPr>
                <w:rFonts w:ascii="Times New Roman" w:hAnsi="Times New Roman" w:cs="Times New Roman"/>
                <w:sz w:val="24"/>
                <w:szCs w:val="24"/>
              </w:rPr>
            </w:pPr>
            <w:r w:rsidRPr="00256735">
              <w:rPr>
                <w:rFonts w:ascii="Times New Roman" w:hAnsi="Times New Roman" w:cs="Times New Roman"/>
                <w:sz w:val="24"/>
                <w:szCs w:val="24"/>
                <w:lang w:eastAsia="ru-RU"/>
              </w:rPr>
              <w:t xml:space="preserve"> 3.3. Учасник повинен надати позитивний відгук від Замовника робіт, зазначеного в аналогічному договорі про те, що договір виконано в повному обсязі, в належні строки, якість вико</w:t>
            </w:r>
            <w:r>
              <w:rPr>
                <w:rFonts w:ascii="Times New Roman" w:hAnsi="Times New Roman" w:cs="Times New Roman"/>
                <w:sz w:val="24"/>
                <w:szCs w:val="24"/>
                <w:lang w:eastAsia="ru-RU"/>
              </w:rPr>
              <w:t xml:space="preserve">наних робіт – на високому рівні, </w:t>
            </w:r>
            <w:r w:rsidRPr="00D84884">
              <w:rPr>
                <w:rFonts w:ascii="Times New Roman" w:hAnsi="Times New Roman" w:cs="Times New Roman"/>
                <w:sz w:val="24"/>
                <w:szCs w:val="24"/>
                <w:lang w:eastAsia="ru-RU"/>
              </w:rPr>
              <w:t>видані не раніше дати публікування</w:t>
            </w:r>
            <w:r w:rsidRPr="003D4656">
              <w:rPr>
                <w:rFonts w:ascii="Times New Roman" w:hAnsi="Times New Roman" w:cs="Times New Roman"/>
                <w:color w:val="FF0000"/>
                <w:sz w:val="24"/>
                <w:szCs w:val="24"/>
                <w:lang w:eastAsia="ru-RU"/>
              </w:rPr>
              <w:t xml:space="preserve"> </w:t>
            </w:r>
            <w:r w:rsidRPr="00EA7C8C">
              <w:rPr>
                <w:rFonts w:ascii="Times New Roman" w:hAnsi="Times New Roman" w:cs="Times New Roman"/>
                <w:sz w:val="24"/>
                <w:szCs w:val="24"/>
                <w:lang w:eastAsia="ru-RU"/>
              </w:rPr>
              <w:t>оголошення про закупівлю.</w:t>
            </w:r>
          </w:p>
          <w:p w14:paraId="0969C1F3" w14:textId="77777777" w:rsidR="00B30DF4" w:rsidRPr="00256735" w:rsidRDefault="00B30DF4" w:rsidP="001141B1">
            <w:pPr>
              <w:widowControl w:val="0"/>
              <w:suppressAutoHyphens/>
              <w:autoSpaceDE w:val="0"/>
              <w:autoSpaceDN w:val="0"/>
              <w:adjustRightInd w:val="0"/>
              <w:spacing w:after="0" w:line="240" w:lineRule="auto"/>
              <w:rPr>
                <w:rFonts w:ascii="Times New Roman" w:hAnsi="Times New Roman" w:cs="Times New Roman"/>
                <w:sz w:val="24"/>
                <w:szCs w:val="24"/>
                <w:lang w:eastAsia="ru-RU"/>
              </w:rPr>
            </w:pPr>
          </w:p>
        </w:tc>
      </w:tr>
      <w:tr w:rsidR="00B30DF4" w:rsidRPr="00256735" w14:paraId="0969C200" w14:textId="77777777">
        <w:tc>
          <w:tcPr>
            <w:tcW w:w="3652" w:type="dxa"/>
          </w:tcPr>
          <w:p w14:paraId="0969C1F5" w14:textId="77777777" w:rsidR="00B30DF4" w:rsidRPr="00256735" w:rsidRDefault="00B30DF4" w:rsidP="00954E0A">
            <w:pPr>
              <w:widowControl w:val="0"/>
              <w:suppressAutoHyphens/>
              <w:spacing w:after="0" w:line="240" w:lineRule="auto"/>
              <w:rPr>
                <w:rFonts w:ascii="Times New Roman" w:hAnsi="Times New Roman" w:cs="Times New Roman"/>
                <w:sz w:val="24"/>
                <w:szCs w:val="24"/>
                <w:lang w:eastAsia="ru-RU"/>
              </w:rPr>
            </w:pPr>
            <w:r w:rsidRPr="00256735">
              <w:rPr>
                <w:rFonts w:ascii="Times New Roman" w:hAnsi="Times New Roman" w:cs="Times New Roman"/>
                <w:sz w:val="24"/>
                <w:szCs w:val="24"/>
                <w:lang w:eastAsia="ru-RU"/>
              </w:rPr>
              <w:t>4.наявність фінансової спроможності</w:t>
            </w:r>
          </w:p>
        </w:tc>
        <w:tc>
          <w:tcPr>
            <w:tcW w:w="5919" w:type="dxa"/>
          </w:tcPr>
          <w:p w14:paraId="0969C1F6"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4.1.Оригінал або нотаріально завірена копія довідки з обслуговуючого банку про відсутність простроченої заборгованості за кредитами, видана не раніше дати оприлюднення оголошення про проведення торгів.</w:t>
            </w:r>
          </w:p>
          <w:p w14:paraId="0969C1F7"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4.2. Довідка (у довільній формі) про те, що Учасник не має заборгованість із сплати податків і зборів (обов’язкових платежів).</w:t>
            </w:r>
          </w:p>
          <w:p w14:paraId="0969C1F8"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 xml:space="preserve">2. Копія фінансової звітності за 2021 рік  з відміткою </w:t>
            </w:r>
            <w:r w:rsidRPr="00256735">
              <w:rPr>
                <w:rFonts w:ascii="Times New Roman" w:hAnsi="Times New Roman" w:cs="Times New Roman"/>
                <w:sz w:val="24"/>
                <w:szCs w:val="24"/>
                <w:lang w:eastAsia="ru-RU"/>
              </w:rPr>
              <w:lastRenderedPageBreak/>
              <w:t>органу статистики (або копія квитанції про підтвердження подачі звітності в електронному вигляді):</w:t>
            </w:r>
          </w:p>
          <w:p w14:paraId="0969C1F9"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w:t>
            </w:r>
            <w:r w:rsidRPr="00256735">
              <w:rPr>
                <w:rFonts w:ascii="Times New Roman" w:hAnsi="Times New Roman" w:cs="Times New Roman"/>
                <w:sz w:val="24"/>
                <w:szCs w:val="24"/>
                <w:lang w:eastAsia="ru-RU"/>
              </w:rPr>
              <w:tab/>
              <w:t>балансу підприємства учасника;</w:t>
            </w:r>
          </w:p>
          <w:p w14:paraId="0969C1FA"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w:t>
            </w:r>
            <w:r w:rsidRPr="00256735">
              <w:rPr>
                <w:rFonts w:ascii="Times New Roman" w:hAnsi="Times New Roman" w:cs="Times New Roman"/>
                <w:sz w:val="24"/>
                <w:szCs w:val="24"/>
                <w:lang w:eastAsia="ru-RU"/>
              </w:rPr>
              <w:tab/>
              <w:t>звіту про фінансові результати Учасника;</w:t>
            </w:r>
          </w:p>
          <w:p w14:paraId="0969C1FB"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w:t>
            </w:r>
            <w:r w:rsidRPr="00256735">
              <w:rPr>
                <w:rFonts w:ascii="Times New Roman" w:hAnsi="Times New Roman" w:cs="Times New Roman"/>
                <w:sz w:val="24"/>
                <w:szCs w:val="24"/>
                <w:lang w:eastAsia="ru-RU"/>
              </w:rPr>
              <w:tab/>
              <w:t>звіту про рух грошових  коштів (у разі наявності);</w:t>
            </w:r>
          </w:p>
          <w:p w14:paraId="0969C1FC"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w:t>
            </w:r>
            <w:r w:rsidRPr="00256735">
              <w:rPr>
                <w:rFonts w:ascii="Times New Roman" w:hAnsi="Times New Roman" w:cs="Times New Roman"/>
                <w:sz w:val="24"/>
                <w:szCs w:val="24"/>
                <w:lang w:eastAsia="ru-RU"/>
              </w:rPr>
              <w:tab/>
              <w:t>декларація (для фізичних осіб).</w:t>
            </w:r>
          </w:p>
          <w:p w14:paraId="0969C1FD"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56735">
              <w:rPr>
                <w:rFonts w:ascii="Times New Roman" w:hAnsi="Times New Roman" w:cs="Times New Roman"/>
                <w:sz w:val="24"/>
                <w:szCs w:val="24"/>
                <w:lang w:eastAsia="ru-RU"/>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14:paraId="0969C1FE"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969C1FF" w14:textId="77777777" w:rsidR="00B30DF4" w:rsidRPr="00256735" w:rsidRDefault="00B30DF4" w:rsidP="00954E0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14:paraId="0969C201" w14:textId="77777777" w:rsidR="00B30DF4" w:rsidRPr="00256735" w:rsidRDefault="00B30DF4" w:rsidP="00954E0A">
      <w:pPr>
        <w:widowControl w:val="0"/>
        <w:suppressAutoHyphens/>
        <w:spacing w:after="0" w:line="240" w:lineRule="auto"/>
        <w:rPr>
          <w:rFonts w:ascii="Arial" w:hAnsi="Arial" w:cs="Arial"/>
          <w:sz w:val="20"/>
          <w:szCs w:val="20"/>
          <w:lang w:eastAsia="ru-RU"/>
        </w:rPr>
      </w:pPr>
    </w:p>
    <w:p w14:paraId="0969C202" w14:textId="77777777" w:rsidR="00B30DF4" w:rsidRPr="00256735" w:rsidRDefault="00B30DF4" w:rsidP="00954E0A">
      <w:pPr>
        <w:widowControl w:val="0"/>
        <w:suppressAutoHyphens/>
        <w:spacing w:after="0" w:line="240" w:lineRule="auto"/>
        <w:rPr>
          <w:rFonts w:ascii="Times New Roman" w:hAnsi="Times New Roman" w:cs="Times New Roman"/>
          <w:i/>
          <w:iCs/>
          <w:sz w:val="24"/>
          <w:szCs w:val="24"/>
          <w:lang w:eastAsia="ru-RU"/>
        </w:rPr>
      </w:pPr>
      <w:r w:rsidRPr="00256735">
        <w:rPr>
          <w:rFonts w:ascii="Times New Roman" w:hAnsi="Times New Roman" w:cs="Times New Roman"/>
          <w:i/>
          <w:iCs/>
          <w:sz w:val="24"/>
          <w:szCs w:val="24"/>
          <w:lang w:eastAsia="ru-RU"/>
        </w:rPr>
        <w:t xml:space="preserve">Примітка: *Усі документи  (за винятком оригіналів),видані іншими установами) ,  повинні бути завірені власною </w:t>
      </w:r>
      <w:r w:rsidRPr="00D84884">
        <w:rPr>
          <w:rFonts w:ascii="Times New Roman" w:hAnsi="Times New Roman" w:cs="Times New Roman"/>
          <w:i/>
          <w:iCs/>
          <w:sz w:val="24"/>
          <w:szCs w:val="24"/>
          <w:lang w:eastAsia="ru-RU"/>
        </w:rPr>
        <w:t>печаткою Учасника</w:t>
      </w:r>
      <w:r w:rsidRPr="00D47250">
        <w:rPr>
          <w:rFonts w:ascii="Times New Roman" w:hAnsi="Times New Roman" w:cs="Times New Roman"/>
          <w:i/>
          <w:iCs/>
          <w:color w:val="FF0000"/>
          <w:sz w:val="24"/>
          <w:szCs w:val="24"/>
          <w:lang w:eastAsia="ru-RU"/>
        </w:rPr>
        <w:t xml:space="preserve"> </w:t>
      </w:r>
      <w:r w:rsidRPr="00256735">
        <w:rPr>
          <w:rFonts w:ascii="Times New Roman" w:hAnsi="Times New Roman" w:cs="Times New Roman"/>
          <w:i/>
          <w:iCs/>
          <w:sz w:val="24"/>
          <w:szCs w:val="24"/>
          <w:lang w:eastAsia="ru-RU"/>
        </w:rPr>
        <w:t>та мати підпис уповноваженої особи. Ця вимога не стосується  учасників, які здійснюють діяльність без печатки.</w:t>
      </w:r>
    </w:p>
    <w:p w14:paraId="0969C203" w14:textId="77777777" w:rsidR="00B30DF4" w:rsidRPr="00256735" w:rsidRDefault="00B30DF4" w:rsidP="00954E0A">
      <w:pPr>
        <w:widowControl w:val="0"/>
        <w:suppressAutoHyphens/>
        <w:spacing w:after="0" w:line="240" w:lineRule="auto"/>
        <w:rPr>
          <w:rFonts w:ascii="Times New Roman" w:hAnsi="Times New Roman" w:cs="Times New Roman"/>
          <w:i/>
          <w:iCs/>
          <w:sz w:val="24"/>
          <w:szCs w:val="24"/>
          <w:lang w:eastAsia="ru-RU"/>
        </w:rPr>
      </w:pPr>
    </w:p>
    <w:p w14:paraId="0969C204" w14:textId="77777777" w:rsidR="00B30DF4" w:rsidRPr="00256735" w:rsidRDefault="00B30DF4" w:rsidP="00954E0A">
      <w:pPr>
        <w:widowControl w:val="0"/>
        <w:suppressAutoHyphens/>
        <w:spacing w:after="0" w:line="240" w:lineRule="auto"/>
        <w:rPr>
          <w:rFonts w:ascii="Times New Roman" w:hAnsi="Times New Roman" w:cs="Times New Roman"/>
          <w:i/>
          <w:iCs/>
          <w:sz w:val="24"/>
          <w:szCs w:val="24"/>
          <w:lang w:eastAsia="ru-RU"/>
        </w:rPr>
      </w:pPr>
      <w:r w:rsidRPr="00D84884">
        <w:rPr>
          <w:rFonts w:ascii="Times New Roman" w:hAnsi="Times New Roman" w:cs="Times New Roman"/>
          <w:i/>
          <w:iCs/>
          <w:sz w:val="24"/>
          <w:szCs w:val="24"/>
          <w:lang w:eastAsia="ru-RU"/>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w:t>
      </w:r>
      <w:r w:rsidRPr="00D47250">
        <w:rPr>
          <w:rFonts w:ascii="Times New Roman" w:hAnsi="Times New Roman" w:cs="Times New Roman"/>
          <w:i/>
          <w:iCs/>
          <w:color w:val="FF0000"/>
          <w:sz w:val="24"/>
          <w:szCs w:val="24"/>
          <w:lang w:eastAsia="ru-RU"/>
        </w:rPr>
        <w:t xml:space="preserve"> </w:t>
      </w:r>
      <w:r w:rsidRPr="00256735">
        <w:rPr>
          <w:rFonts w:ascii="Times New Roman" w:hAnsi="Times New Roman" w:cs="Times New Roman"/>
          <w:i/>
          <w:iCs/>
          <w:sz w:val="24"/>
          <w:szCs w:val="24"/>
          <w:lang w:eastAsia="ru-RU"/>
        </w:rPr>
        <w:t>печаткою*  в якому зазначає законодавчі підстави ненадання вище зазначених документів.</w:t>
      </w:r>
    </w:p>
    <w:p w14:paraId="0969C205"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69C206"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 xml:space="preserve">                                                                                                                               Таблиця 1.1 </w:t>
      </w:r>
    </w:p>
    <w:p w14:paraId="0969C207"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Перелік працівників відповідної кваліфікації, які мають необхідні знання та досвід для виконання умов договору про закупівлю і які прийматимуть участь у викона</w:t>
      </w:r>
      <w:r>
        <w:rPr>
          <w:rFonts w:ascii="Times New Roman" w:hAnsi="Times New Roman" w:cs="Times New Roman"/>
          <w:i/>
          <w:iCs/>
          <w:color w:val="000000"/>
          <w:sz w:val="24"/>
          <w:szCs w:val="24"/>
        </w:rPr>
        <w:t>нні умов договору про закупівлю</w:t>
      </w:r>
      <w:r w:rsidRPr="00256735">
        <w:rPr>
          <w:rFonts w:ascii="Times New Roman" w:hAnsi="Times New Roman" w:cs="Times New Roman"/>
          <w:i/>
          <w:iCs/>
          <w:color w:val="000000"/>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
        <w:gridCol w:w="999"/>
        <w:gridCol w:w="1082"/>
        <w:gridCol w:w="4014"/>
        <w:gridCol w:w="3780"/>
      </w:tblGrid>
      <w:tr w:rsidR="00B30DF4" w:rsidRPr="00FC55DE" w14:paraId="0969C20D" w14:textId="77777777">
        <w:trPr>
          <w:trHeight w:val="449"/>
        </w:trPr>
        <w:tc>
          <w:tcPr>
            <w:tcW w:w="555" w:type="dxa"/>
            <w:vMerge w:val="restart"/>
          </w:tcPr>
          <w:p w14:paraId="0969C208"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r w:rsidRPr="00256735">
              <w:rPr>
                <w:rFonts w:ascii="Times New Roman" w:hAnsi="Times New Roman" w:cs="Times New Roman"/>
                <w:i/>
                <w:iCs/>
                <w:color w:val="000000"/>
                <w:sz w:val="24"/>
                <w:szCs w:val="24"/>
                <w:lang w:val="ru-RU"/>
              </w:rPr>
              <w:t>№ з/п</w:t>
            </w:r>
          </w:p>
        </w:tc>
        <w:tc>
          <w:tcPr>
            <w:tcW w:w="1099" w:type="dxa"/>
            <w:vMerge w:val="restart"/>
          </w:tcPr>
          <w:p w14:paraId="0969C209"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r w:rsidRPr="00256735">
              <w:rPr>
                <w:rFonts w:ascii="Times New Roman" w:hAnsi="Times New Roman" w:cs="Times New Roman"/>
                <w:i/>
                <w:iCs/>
                <w:color w:val="000000"/>
                <w:sz w:val="24"/>
                <w:szCs w:val="24"/>
                <w:lang w:val="ru-RU"/>
              </w:rPr>
              <w:t>Посада</w:t>
            </w:r>
          </w:p>
        </w:tc>
        <w:tc>
          <w:tcPr>
            <w:tcW w:w="3274" w:type="dxa"/>
            <w:vMerge w:val="restart"/>
          </w:tcPr>
          <w:p w14:paraId="0969C20A"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r w:rsidRPr="00256735">
              <w:rPr>
                <w:rFonts w:ascii="Times New Roman" w:hAnsi="Times New Roman" w:cs="Times New Roman"/>
                <w:i/>
                <w:iCs/>
                <w:color w:val="000000"/>
                <w:sz w:val="24"/>
                <w:szCs w:val="24"/>
                <w:lang w:val="ru-RU"/>
              </w:rPr>
              <w:t>ПІБ</w:t>
            </w:r>
          </w:p>
        </w:tc>
        <w:tc>
          <w:tcPr>
            <w:tcW w:w="2693" w:type="dxa"/>
            <w:vMerge w:val="restart"/>
          </w:tcPr>
          <w:p w14:paraId="0969C20B"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roofErr w:type="spellStart"/>
            <w:r w:rsidRPr="00256735">
              <w:rPr>
                <w:rFonts w:ascii="Times New Roman" w:hAnsi="Times New Roman" w:cs="Times New Roman"/>
                <w:i/>
                <w:iCs/>
                <w:color w:val="000000"/>
                <w:sz w:val="24"/>
                <w:szCs w:val="24"/>
                <w:lang w:val="ru-RU"/>
              </w:rPr>
              <w:t>Працює</w:t>
            </w:r>
            <w:proofErr w:type="spellEnd"/>
            <w:r w:rsidRPr="00256735">
              <w:rPr>
                <w:rFonts w:ascii="Times New Roman" w:hAnsi="Times New Roman" w:cs="Times New Roman"/>
                <w:i/>
                <w:iCs/>
                <w:color w:val="000000"/>
                <w:sz w:val="24"/>
                <w:szCs w:val="24"/>
                <w:lang w:val="ru-RU"/>
              </w:rPr>
              <w:t xml:space="preserve"> в </w:t>
            </w:r>
            <w:proofErr w:type="spellStart"/>
            <w:r w:rsidRPr="00256735">
              <w:rPr>
                <w:rFonts w:ascii="Times New Roman" w:hAnsi="Times New Roman" w:cs="Times New Roman"/>
                <w:i/>
                <w:iCs/>
                <w:color w:val="000000"/>
                <w:sz w:val="24"/>
                <w:szCs w:val="24"/>
                <w:lang w:val="ru-RU"/>
              </w:rPr>
              <w:t>данійорганізаціїпостійно</w:t>
            </w:r>
            <w:proofErr w:type="spellEnd"/>
            <w:r w:rsidRPr="00256735">
              <w:rPr>
                <w:rFonts w:ascii="Times New Roman" w:hAnsi="Times New Roman" w:cs="Times New Roman"/>
                <w:i/>
                <w:iCs/>
                <w:color w:val="000000"/>
                <w:sz w:val="24"/>
                <w:szCs w:val="24"/>
                <w:lang w:val="ru-RU"/>
              </w:rPr>
              <w:t>/</w:t>
            </w:r>
            <w:proofErr w:type="spellStart"/>
            <w:r w:rsidRPr="00256735">
              <w:rPr>
                <w:rFonts w:ascii="Times New Roman" w:hAnsi="Times New Roman" w:cs="Times New Roman"/>
                <w:i/>
                <w:iCs/>
                <w:color w:val="000000"/>
                <w:sz w:val="24"/>
                <w:szCs w:val="24"/>
                <w:lang w:val="ru-RU"/>
              </w:rPr>
              <w:t>тимчасово</w:t>
            </w:r>
            <w:proofErr w:type="spellEnd"/>
          </w:p>
        </w:tc>
        <w:tc>
          <w:tcPr>
            <w:tcW w:w="2126" w:type="dxa"/>
            <w:vMerge w:val="restart"/>
          </w:tcPr>
          <w:p w14:paraId="0969C20C"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roofErr w:type="spellStart"/>
            <w:r>
              <w:rPr>
                <w:rFonts w:ascii="Times New Roman" w:hAnsi="Times New Roman" w:cs="Times New Roman"/>
                <w:i/>
                <w:iCs/>
                <w:color w:val="000000"/>
                <w:sz w:val="24"/>
                <w:szCs w:val="24"/>
                <w:lang w:val="ru-RU"/>
              </w:rPr>
              <w:t>Назва</w:t>
            </w:r>
            <w:proofErr w:type="spellEnd"/>
            <w:r>
              <w:rPr>
                <w:rFonts w:ascii="Times New Roman" w:hAnsi="Times New Roman" w:cs="Times New Roman"/>
                <w:i/>
                <w:iCs/>
                <w:color w:val="000000"/>
                <w:sz w:val="24"/>
                <w:szCs w:val="24"/>
                <w:lang w:val="ru-RU"/>
              </w:rPr>
              <w:t xml:space="preserve"> документа про </w:t>
            </w:r>
            <w:proofErr w:type="spellStart"/>
            <w:r>
              <w:rPr>
                <w:rFonts w:ascii="Times New Roman" w:hAnsi="Times New Roman" w:cs="Times New Roman"/>
                <w:i/>
                <w:iCs/>
                <w:color w:val="000000"/>
                <w:sz w:val="24"/>
                <w:szCs w:val="24"/>
                <w:lang w:val="ru-RU"/>
              </w:rPr>
              <w:t>підтвердженняпрацевлаштування</w:t>
            </w:r>
            <w:proofErr w:type="spellEnd"/>
          </w:p>
        </w:tc>
      </w:tr>
      <w:tr w:rsidR="00B30DF4" w:rsidRPr="00256735" w14:paraId="0969C213" w14:textId="77777777">
        <w:trPr>
          <w:trHeight w:val="585"/>
        </w:trPr>
        <w:tc>
          <w:tcPr>
            <w:tcW w:w="555" w:type="dxa"/>
            <w:vMerge/>
          </w:tcPr>
          <w:p w14:paraId="0969C20E"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1099" w:type="dxa"/>
            <w:vMerge/>
          </w:tcPr>
          <w:p w14:paraId="0969C20F"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3274" w:type="dxa"/>
            <w:vMerge/>
          </w:tcPr>
          <w:p w14:paraId="0969C210"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693" w:type="dxa"/>
            <w:vMerge/>
          </w:tcPr>
          <w:p w14:paraId="0969C211"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126" w:type="dxa"/>
            <w:vMerge/>
          </w:tcPr>
          <w:p w14:paraId="0969C212"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r>
      <w:tr w:rsidR="00B30DF4" w:rsidRPr="00256735" w14:paraId="0969C219" w14:textId="77777777">
        <w:tc>
          <w:tcPr>
            <w:tcW w:w="555" w:type="dxa"/>
          </w:tcPr>
          <w:p w14:paraId="0969C214"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1099" w:type="dxa"/>
          </w:tcPr>
          <w:p w14:paraId="0969C215"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3274" w:type="dxa"/>
          </w:tcPr>
          <w:p w14:paraId="0969C216"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693" w:type="dxa"/>
          </w:tcPr>
          <w:p w14:paraId="0969C217"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126" w:type="dxa"/>
          </w:tcPr>
          <w:p w14:paraId="0969C218"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r>
      <w:tr w:rsidR="00B30DF4" w:rsidRPr="00256735" w14:paraId="0969C21F" w14:textId="77777777">
        <w:tc>
          <w:tcPr>
            <w:tcW w:w="555" w:type="dxa"/>
          </w:tcPr>
          <w:p w14:paraId="0969C21A"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1099" w:type="dxa"/>
          </w:tcPr>
          <w:p w14:paraId="0969C21B"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3274" w:type="dxa"/>
          </w:tcPr>
          <w:p w14:paraId="0969C21C"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693" w:type="dxa"/>
          </w:tcPr>
          <w:p w14:paraId="0969C21D"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126" w:type="dxa"/>
          </w:tcPr>
          <w:p w14:paraId="0969C21E"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r>
      <w:tr w:rsidR="00B30DF4" w:rsidRPr="00256735" w14:paraId="0969C225" w14:textId="77777777">
        <w:tc>
          <w:tcPr>
            <w:tcW w:w="555" w:type="dxa"/>
          </w:tcPr>
          <w:p w14:paraId="0969C220"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1099" w:type="dxa"/>
          </w:tcPr>
          <w:p w14:paraId="0969C221"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3274" w:type="dxa"/>
          </w:tcPr>
          <w:p w14:paraId="0969C222"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693" w:type="dxa"/>
          </w:tcPr>
          <w:p w14:paraId="0969C223"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126" w:type="dxa"/>
          </w:tcPr>
          <w:p w14:paraId="0969C224"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r>
      <w:tr w:rsidR="00B30DF4" w:rsidRPr="00256735" w14:paraId="0969C22B" w14:textId="77777777">
        <w:tc>
          <w:tcPr>
            <w:tcW w:w="555" w:type="dxa"/>
          </w:tcPr>
          <w:p w14:paraId="0969C226"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1099" w:type="dxa"/>
          </w:tcPr>
          <w:p w14:paraId="0969C227"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3274" w:type="dxa"/>
          </w:tcPr>
          <w:p w14:paraId="0969C228"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693" w:type="dxa"/>
          </w:tcPr>
          <w:p w14:paraId="0969C229"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126" w:type="dxa"/>
          </w:tcPr>
          <w:p w14:paraId="0969C22A"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r>
    </w:tbl>
    <w:p w14:paraId="0969C22C" w14:textId="77777777" w:rsidR="00B30DF4" w:rsidRDefault="00B30DF4" w:rsidP="00FC55DE">
      <w:pPr>
        <w:widowControl w:val="0"/>
        <w:tabs>
          <w:tab w:val="left" w:pos="253"/>
        </w:tabs>
        <w:suppressAutoHyphens/>
        <w:adjustRightInd w:val="0"/>
        <w:spacing w:after="200" w:line="276" w:lineRule="auto"/>
        <w:ind w:right="22"/>
        <w:jc w:val="both"/>
        <w:textAlignment w:val="baseline"/>
        <w:rPr>
          <w:rFonts w:ascii="Times New Roman" w:hAnsi="Times New Roman" w:cs="Times New Roman"/>
          <w:sz w:val="24"/>
          <w:szCs w:val="24"/>
          <w:lang w:eastAsia="ru-RU"/>
        </w:rPr>
      </w:pPr>
    </w:p>
    <w:p w14:paraId="0969C22D" w14:textId="77777777" w:rsidR="00B30DF4" w:rsidRPr="00EA7C8C" w:rsidRDefault="00B30DF4" w:rsidP="00FC55DE">
      <w:pPr>
        <w:widowControl w:val="0"/>
        <w:tabs>
          <w:tab w:val="left" w:pos="253"/>
        </w:tabs>
        <w:suppressAutoHyphens/>
        <w:adjustRightInd w:val="0"/>
        <w:spacing w:after="200" w:line="276" w:lineRule="auto"/>
        <w:ind w:right="22"/>
        <w:jc w:val="both"/>
        <w:textAlignment w:val="baseline"/>
        <w:rPr>
          <w:rFonts w:ascii="Times New Roman" w:hAnsi="Times New Roman" w:cs="Times New Roman"/>
          <w:sz w:val="24"/>
          <w:szCs w:val="24"/>
          <w:lang w:eastAsia="ru-RU"/>
        </w:rPr>
      </w:pPr>
      <w:r w:rsidRPr="00A757C2">
        <w:rPr>
          <w:rFonts w:ascii="Times New Roman" w:hAnsi="Times New Roman" w:cs="Times New Roman"/>
          <w:sz w:val="24"/>
          <w:szCs w:val="24"/>
        </w:rPr>
        <w:t>Для підтвердження інформації про наявність працівників учасник повинен надати</w:t>
      </w:r>
      <w:r w:rsidRPr="00EA7C8C">
        <w:rPr>
          <w:rFonts w:ascii="Times New Roman" w:hAnsi="Times New Roman" w:cs="Times New Roman"/>
          <w:sz w:val="24"/>
          <w:szCs w:val="24"/>
          <w:lang w:eastAsia="ru-RU"/>
        </w:rPr>
        <w:t>:</w:t>
      </w:r>
    </w:p>
    <w:p w14:paraId="0969C22E" w14:textId="77777777" w:rsidR="00B30DF4" w:rsidRPr="00FC55DE" w:rsidRDefault="00B30DF4" w:rsidP="00FC55DE">
      <w:pPr>
        <w:spacing w:before="240" w:after="0" w:line="240" w:lineRule="auto"/>
        <w:jc w:val="both"/>
        <w:rPr>
          <w:rFonts w:ascii="Times New Roman" w:hAnsi="Times New Roman" w:cs="Times New Roman"/>
          <w:i/>
          <w:iCs/>
          <w:color w:val="000000"/>
          <w:sz w:val="24"/>
          <w:szCs w:val="24"/>
        </w:rPr>
      </w:pPr>
      <w:r w:rsidRPr="00B12667">
        <w:rPr>
          <w:rFonts w:ascii="Times New Roman" w:hAnsi="Times New Roman" w:cs="Times New Roman"/>
          <w:sz w:val="24"/>
          <w:szCs w:val="24"/>
          <w:lang w:eastAsia="ru-RU"/>
        </w:rPr>
        <w:lastRenderedPageBreak/>
        <w:t>а)</w:t>
      </w:r>
      <w:r w:rsidRPr="00A757C2">
        <w:t xml:space="preserve"> </w:t>
      </w:r>
      <w:r w:rsidRPr="00A757C2">
        <w:rPr>
          <w:rFonts w:ascii="Times New Roman" w:hAnsi="Times New Roman" w:cs="Times New Roman"/>
          <w:sz w:val="24"/>
          <w:szCs w:val="24"/>
        </w:rPr>
        <w:t>документи про освіту та/або підвищення</w:t>
      </w:r>
      <w:r w:rsidRPr="0063131F">
        <w:t xml:space="preserve"> </w:t>
      </w:r>
      <w:r w:rsidRPr="00A757C2">
        <w:rPr>
          <w:rFonts w:ascii="Times New Roman" w:hAnsi="Times New Roman" w:cs="Times New Roman"/>
          <w:sz w:val="24"/>
          <w:szCs w:val="24"/>
        </w:rPr>
        <w:t>кваліфікації</w:t>
      </w:r>
      <w:r>
        <w:rPr>
          <w:rFonts w:ascii="Times New Roman" w:hAnsi="Times New Roman" w:cs="Times New Roman"/>
          <w:sz w:val="24"/>
          <w:szCs w:val="24"/>
          <w:lang w:eastAsia="ru-RU"/>
        </w:rPr>
        <w:t>, накази</w:t>
      </w:r>
      <w:r w:rsidRPr="00D84884">
        <w:rPr>
          <w:rFonts w:ascii="Times New Roman" w:hAnsi="Times New Roman" w:cs="Times New Roman"/>
          <w:sz w:val="24"/>
          <w:szCs w:val="24"/>
          <w:lang w:eastAsia="ru-RU"/>
        </w:rPr>
        <w:t xml:space="preserve"> про прийняття на</w:t>
      </w:r>
      <w:r w:rsidRPr="00FC55DE">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роботу або копії</w:t>
      </w:r>
      <w:r w:rsidRPr="00FC55DE">
        <w:rPr>
          <w:rFonts w:ascii="Times New Roman" w:hAnsi="Times New Roman" w:cs="Times New Roman"/>
          <w:sz w:val="24"/>
          <w:szCs w:val="24"/>
          <w:lang w:eastAsia="ru-RU"/>
        </w:rPr>
        <w:t xml:space="preserve"> трудових книжок</w:t>
      </w:r>
      <w:r>
        <w:rPr>
          <w:rFonts w:ascii="Times New Roman" w:hAnsi="Times New Roman" w:cs="Times New Roman"/>
          <w:color w:val="000000"/>
          <w:sz w:val="24"/>
          <w:szCs w:val="24"/>
        </w:rPr>
        <w:t xml:space="preserve"> або інші документ</w:t>
      </w:r>
      <w:r w:rsidRPr="00FC55DE">
        <w:rPr>
          <w:rFonts w:ascii="Times New Roman" w:hAnsi="Times New Roman" w:cs="Times New Roman"/>
          <w:color w:val="000000"/>
          <w:sz w:val="24"/>
          <w:szCs w:val="24"/>
        </w:rPr>
        <w:t>и, які підтверджують факт працевлаштування, згідно із чинним законодавством України;</w:t>
      </w:r>
    </w:p>
    <w:p w14:paraId="0969C22F" w14:textId="77777777" w:rsidR="00B30DF4"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Учасник у складі пропозиції повинен надати копію документу про призначення відповідальної  особи за охорону праці на підприємстві.</w:t>
      </w:r>
    </w:p>
    <w:p w14:paraId="0969C230" w14:textId="77777777" w:rsidR="00B30DF4" w:rsidRPr="00256735" w:rsidRDefault="00B30DF4" w:rsidP="006E7131">
      <w:pPr>
        <w:spacing w:before="240" w:after="0" w:line="240" w:lineRule="auto"/>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Учасник на виконання вимог діючого законодавства, зокрема Закону України « Про охорону праці», введеного в дію Постановою ВР № 2695-XII від 14.10.92, Наказу Державного комітету</w:t>
      </w:r>
      <w:r>
        <w:rPr>
          <w:rFonts w:ascii="Times New Roman" w:hAnsi="Times New Roman" w:cs="Times New Roman"/>
          <w:i/>
          <w:iCs/>
          <w:color w:val="000000"/>
          <w:sz w:val="24"/>
          <w:szCs w:val="24"/>
        </w:rPr>
        <w:t xml:space="preserve"> </w:t>
      </w:r>
      <w:r w:rsidRPr="00256735">
        <w:rPr>
          <w:rFonts w:ascii="Times New Roman" w:hAnsi="Times New Roman" w:cs="Times New Roman"/>
          <w:i/>
          <w:iCs/>
          <w:color w:val="000000"/>
          <w:sz w:val="24"/>
          <w:szCs w:val="24"/>
        </w:rPr>
        <w:t>України з нагляду</w:t>
      </w:r>
      <w:r>
        <w:rPr>
          <w:rFonts w:ascii="Times New Roman" w:hAnsi="Times New Roman" w:cs="Times New Roman"/>
          <w:i/>
          <w:iCs/>
          <w:color w:val="000000"/>
          <w:sz w:val="24"/>
          <w:szCs w:val="24"/>
        </w:rPr>
        <w:t xml:space="preserve"> </w:t>
      </w:r>
      <w:r w:rsidRPr="00256735">
        <w:rPr>
          <w:rFonts w:ascii="Times New Roman" w:hAnsi="Times New Roman" w:cs="Times New Roman"/>
          <w:i/>
          <w:iCs/>
          <w:color w:val="000000"/>
          <w:sz w:val="24"/>
          <w:szCs w:val="24"/>
        </w:rPr>
        <w:t xml:space="preserve">за охороною праці від 26.01.2005  № 15 «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слід надати всі відповідні документи  про перевірку знань з питань охорони праці працівників, враховуючи види виконуваних робіт, на які вони будуть залучені у </w:t>
      </w:r>
      <w:proofErr w:type="spellStart"/>
      <w:r w:rsidRPr="00256735">
        <w:rPr>
          <w:rFonts w:ascii="Times New Roman" w:hAnsi="Times New Roman" w:cs="Times New Roman"/>
          <w:i/>
          <w:iCs/>
          <w:color w:val="000000"/>
          <w:sz w:val="24"/>
          <w:szCs w:val="24"/>
        </w:rPr>
        <w:t>т.числі</w:t>
      </w:r>
      <w:proofErr w:type="spellEnd"/>
      <w:r w:rsidRPr="00256735">
        <w:rPr>
          <w:rFonts w:ascii="Times New Roman" w:hAnsi="Times New Roman" w:cs="Times New Roman"/>
          <w:i/>
          <w:iCs/>
          <w:color w:val="000000"/>
          <w:sz w:val="24"/>
          <w:szCs w:val="24"/>
        </w:rPr>
        <w:t xml:space="preserve"> робіт з підвищеної небезпеки.</w:t>
      </w:r>
    </w:p>
    <w:p w14:paraId="0969C231" w14:textId="77777777" w:rsidR="00B30DF4" w:rsidRPr="006E7131" w:rsidRDefault="00B30DF4" w:rsidP="006E7131">
      <w:pPr>
        <w:spacing w:before="240" w:after="0" w:line="240" w:lineRule="auto"/>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У часник повинен надати копії посвідчень працівників на право виконання робіт з підвищеної небезпеки , на які вони будуть залучені.</w:t>
      </w:r>
    </w:p>
    <w:p w14:paraId="0969C232"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proofErr w:type="spellStart"/>
      <w:r w:rsidRPr="00256735">
        <w:rPr>
          <w:rFonts w:ascii="Times New Roman" w:hAnsi="Times New Roman" w:cs="Times New Roman"/>
          <w:i/>
          <w:iCs/>
          <w:color w:val="000000"/>
          <w:sz w:val="24"/>
          <w:szCs w:val="24"/>
          <w:lang w:val="ru-RU"/>
        </w:rPr>
        <w:t>Таблиця</w:t>
      </w:r>
      <w:proofErr w:type="spellEnd"/>
      <w:r w:rsidRPr="00256735">
        <w:rPr>
          <w:rFonts w:ascii="Times New Roman" w:hAnsi="Times New Roman" w:cs="Times New Roman"/>
          <w:i/>
          <w:iCs/>
          <w:color w:val="000000"/>
          <w:sz w:val="24"/>
          <w:szCs w:val="24"/>
        </w:rPr>
        <w:t>1.2.</w:t>
      </w:r>
    </w:p>
    <w:p w14:paraId="0969C233"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roofErr w:type="spellStart"/>
      <w:r w:rsidRPr="00256735">
        <w:rPr>
          <w:rFonts w:ascii="Times New Roman" w:hAnsi="Times New Roman" w:cs="Times New Roman"/>
          <w:i/>
          <w:iCs/>
          <w:color w:val="000000"/>
          <w:sz w:val="24"/>
          <w:szCs w:val="24"/>
          <w:lang w:val="ru-RU"/>
        </w:rPr>
        <w:t>Перелік</w:t>
      </w:r>
      <w:proofErr w:type="spellEnd"/>
      <w:r>
        <w:rPr>
          <w:rFonts w:ascii="Times New Roman" w:hAnsi="Times New Roman" w:cs="Times New Roman"/>
          <w:i/>
          <w:iCs/>
          <w:color w:val="000000"/>
          <w:sz w:val="24"/>
          <w:szCs w:val="24"/>
          <w:lang w:val="ru-RU"/>
        </w:rPr>
        <w:t xml:space="preserve"> </w:t>
      </w:r>
      <w:proofErr w:type="spellStart"/>
      <w:r w:rsidRPr="00256735">
        <w:rPr>
          <w:rFonts w:ascii="Times New Roman" w:hAnsi="Times New Roman" w:cs="Times New Roman"/>
          <w:i/>
          <w:iCs/>
          <w:color w:val="000000"/>
          <w:sz w:val="24"/>
          <w:szCs w:val="24"/>
          <w:lang w:val="ru-RU"/>
        </w:rPr>
        <w:t>обладнання</w:t>
      </w:r>
      <w:proofErr w:type="spellEnd"/>
      <w:r w:rsidRPr="00256735">
        <w:rPr>
          <w:rFonts w:ascii="Times New Roman" w:hAnsi="Times New Roman" w:cs="Times New Roman"/>
          <w:i/>
          <w:iCs/>
          <w:color w:val="000000"/>
          <w:sz w:val="24"/>
          <w:szCs w:val="24"/>
          <w:lang w:val="ru-RU"/>
        </w:rPr>
        <w:t xml:space="preserve"> та </w:t>
      </w:r>
      <w:proofErr w:type="spellStart"/>
      <w:r w:rsidRPr="00256735">
        <w:rPr>
          <w:rFonts w:ascii="Times New Roman" w:hAnsi="Times New Roman" w:cs="Times New Roman"/>
          <w:i/>
          <w:iCs/>
          <w:color w:val="000000"/>
          <w:sz w:val="24"/>
          <w:szCs w:val="24"/>
          <w:lang w:val="ru-RU"/>
        </w:rPr>
        <w:t>матеріально-технічної</w:t>
      </w:r>
      <w:proofErr w:type="spellEnd"/>
      <w:r>
        <w:rPr>
          <w:rFonts w:ascii="Times New Roman" w:hAnsi="Times New Roman" w:cs="Times New Roman"/>
          <w:i/>
          <w:iCs/>
          <w:color w:val="000000"/>
          <w:sz w:val="24"/>
          <w:szCs w:val="24"/>
          <w:lang w:val="ru-RU"/>
        </w:rPr>
        <w:t xml:space="preserve"> </w:t>
      </w:r>
      <w:proofErr w:type="spellStart"/>
      <w:r w:rsidRPr="00256735">
        <w:rPr>
          <w:rFonts w:ascii="Times New Roman" w:hAnsi="Times New Roman" w:cs="Times New Roman"/>
          <w:i/>
          <w:iCs/>
          <w:color w:val="000000"/>
          <w:sz w:val="24"/>
          <w:szCs w:val="24"/>
          <w:lang w:val="ru-RU"/>
        </w:rPr>
        <w:t>бази</w:t>
      </w:r>
      <w:proofErr w:type="spellEnd"/>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2864"/>
        <w:gridCol w:w="1985"/>
        <w:gridCol w:w="1701"/>
        <w:gridCol w:w="2942"/>
      </w:tblGrid>
      <w:tr w:rsidR="00B30DF4" w:rsidRPr="00256735" w14:paraId="0969C239" w14:textId="77777777">
        <w:tc>
          <w:tcPr>
            <w:tcW w:w="555" w:type="dxa"/>
          </w:tcPr>
          <w:p w14:paraId="0969C234"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r w:rsidRPr="00256735">
              <w:rPr>
                <w:rFonts w:ascii="Times New Roman" w:hAnsi="Times New Roman" w:cs="Times New Roman"/>
                <w:i/>
                <w:iCs/>
                <w:color w:val="000000"/>
                <w:sz w:val="24"/>
                <w:szCs w:val="24"/>
                <w:lang w:val="ru-RU"/>
              </w:rPr>
              <w:t>№ з\п</w:t>
            </w:r>
          </w:p>
        </w:tc>
        <w:tc>
          <w:tcPr>
            <w:tcW w:w="2388" w:type="dxa"/>
          </w:tcPr>
          <w:p w14:paraId="0969C235"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roofErr w:type="spellStart"/>
            <w:r w:rsidRPr="00256735">
              <w:rPr>
                <w:rFonts w:ascii="Times New Roman" w:hAnsi="Times New Roman" w:cs="Times New Roman"/>
                <w:i/>
                <w:iCs/>
                <w:color w:val="000000"/>
                <w:sz w:val="24"/>
                <w:szCs w:val="24"/>
                <w:lang w:val="ru-RU"/>
              </w:rPr>
              <w:t>Найменуванняобладнання</w:t>
            </w:r>
            <w:proofErr w:type="spellEnd"/>
          </w:p>
        </w:tc>
        <w:tc>
          <w:tcPr>
            <w:tcW w:w="1985" w:type="dxa"/>
          </w:tcPr>
          <w:p w14:paraId="0969C236"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roofErr w:type="spellStart"/>
            <w:r w:rsidRPr="00256735">
              <w:rPr>
                <w:rFonts w:ascii="Times New Roman" w:hAnsi="Times New Roman" w:cs="Times New Roman"/>
                <w:i/>
                <w:iCs/>
                <w:color w:val="000000"/>
                <w:sz w:val="24"/>
                <w:szCs w:val="24"/>
                <w:lang w:val="ru-RU"/>
              </w:rPr>
              <w:t>Кількість</w:t>
            </w:r>
            <w:proofErr w:type="spellEnd"/>
          </w:p>
        </w:tc>
        <w:tc>
          <w:tcPr>
            <w:tcW w:w="1701" w:type="dxa"/>
          </w:tcPr>
          <w:p w14:paraId="0969C237"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roofErr w:type="spellStart"/>
            <w:r w:rsidRPr="00256735">
              <w:rPr>
                <w:rFonts w:ascii="Times New Roman" w:hAnsi="Times New Roman" w:cs="Times New Roman"/>
                <w:i/>
                <w:iCs/>
                <w:color w:val="000000"/>
                <w:sz w:val="24"/>
                <w:szCs w:val="24"/>
                <w:lang w:val="ru-RU"/>
              </w:rPr>
              <w:t>Технічний</w:t>
            </w:r>
            <w:proofErr w:type="spellEnd"/>
            <w:r w:rsidRPr="00256735">
              <w:rPr>
                <w:rFonts w:ascii="Times New Roman" w:hAnsi="Times New Roman" w:cs="Times New Roman"/>
                <w:i/>
                <w:iCs/>
                <w:color w:val="000000"/>
                <w:sz w:val="24"/>
                <w:szCs w:val="24"/>
                <w:lang w:val="ru-RU"/>
              </w:rPr>
              <w:t xml:space="preserve"> стан</w:t>
            </w:r>
          </w:p>
        </w:tc>
        <w:tc>
          <w:tcPr>
            <w:tcW w:w="2942" w:type="dxa"/>
          </w:tcPr>
          <w:p w14:paraId="0969C238"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roofErr w:type="spellStart"/>
            <w:r w:rsidRPr="00256735">
              <w:rPr>
                <w:rFonts w:ascii="Times New Roman" w:hAnsi="Times New Roman" w:cs="Times New Roman"/>
                <w:i/>
                <w:iCs/>
                <w:color w:val="000000"/>
                <w:sz w:val="24"/>
                <w:szCs w:val="24"/>
                <w:lang w:val="ru-RU"/>
              </w:rPr>
              <w:t>Примітки</w:t>
            </w:r>
            <w:proofErr w:type="spellEnd"/>
            <w:r w:rsidRPr="00256735">
              <w:rPr>
                <w:rFonts w:ascii="Times New Roman" w:hAnsi="Times New Roman" w:cs="Times New Roman"/>
                <w:i/>
                <w:iCs/>
                <w:color w:val="000000"/>
                <w:sz w:val="24"/>
                <w:szCs w:val="24"/>
                <w:lang w:val="ru-RU"/>
              </w:rPr>
              <w:t xml:space="preserve"> (</w:t>
            </w:r>
            <w:proofErr w:type="spellStart"/>
            <w:r w:rsidRPr="00256735">
              <w:rPr>
                <w:rFonts w:ascii="Times New Roman" w:hAnsi="Times New Roman" w:cs="Times New Roman"/>
                <w:i/>
                <w:iCs/>
                <w:color w:val="000000"/>
                <w:sz w:val="24"/>
                <w:szCs w:val="24"/>
                <w:lang w:val="ru-RU"/>
              </w:rPr>
              <w:t>власність</w:t>
            </w:r>
            <w:proofErr w:type="spellEnd"/>
            <w:r w:rsidRPr="00256735">
              <w:rPr>
                <w:rFonts w:ascii="Times New Roman" w:hAnsi="Times New Roman" w:cs="Times New Roman"/>
                <w:i/>
                <w:iCs/>
                <w:color w:val="000000"/>
                <w:sz w:val="24"/>
                <w:szCs w:val="24"/>
                <w:lang w:val="ru-RU"/>
              </w:rPr>
              <w:t xml:space="preserve">, </w:t>
            </w:r>
            <w:proofErr w:type="spellStart"/>
            <w:r w:rsidRPr="00256735">
              <w:rPr>
                <w:rFonts w:ascii="Times New Roman" w:hAnsi="Times New Roman" w:cs="Times New Roman"/>
                <w:i/>
                <w:iCs/>
                <w:color w:val="000000"/>
                <w:sz w:val="24"/>
                <w:szCs w:val="24"/>
                <w:lang w:val="ru-RU"/>
              </w:rPr>
              <w:t>орендатощо</w:t>
            </w:r>
            <w:proofErr w:type="spellEnd"/>
            <w:r w:rsidRPr="00256735">
              <w:rPr>
                <w:rFonts w:ascii="Times New Roman" w:hAnsi="Times New Roman" w:cs="Times New Roman"/>
                <w:i/>
                <w:iCs/>
                <w:color w:val="000000"/>
                <w:sz w:val="24"/>
                <w:szCs w:val="24"/>
                <w:lang w:val="ru-RU"/>
              </w:rPr>
              <w:t>)</w:t>
            </w:r>
          </w:p>
        </w:tc>
      </w:tr>
      <w:tr w:rsidR="00B30DF4" w:rsidRPr="00256735" w14:paraId="0969C23F" w14:textId="77777777">
        <w:tc>
          <w:tcPr>
            <w:tcW w:w="555" w:type="dxa"/>
          </w:tcPr>
          <w:p w14:paraId="0969C23A"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388" w:type="dxa"/>
          </w:tcPr>
          <w:p w14:paraId="0969C23B"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1985" w:type="dxa"/>
          </w:tcPr>
          <w:p w14:paraId="0969C23C"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1701" w:type="dxa"/>
          </w:tcPr>
          <w:p w14:paraId="0969C23D"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c>
          <w:tcPr>
            <w:tcW w:w="2942" w:type="dxa"/>
          </w:tcPr>
          <w:p w14:paraId="0969C23E"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lang w:val="ru-RU"/>
              </w:rPr>
            </w:pPr>
          </w:p>
        </w:tc>
      </w:tr>
    </w:tbl>
    <w:p w14:paraId="0969C240"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У</w:t>
      </w:r>
      <w:r>
        <w:rPr>
          <w:rFonts w:ascii="Times New Roman" w:hAnsi="Times New Roman" w:cs="Times New Roman"/>
          <w:i/>
          <w:iCs/>
          <w:color w:val="000000"/>
          <w:sz w:val="24"/>
          <w:szCs w:val="24"/>
        </w:rPr>
        <w:t>часники мають надати</w:t>
      </w:r>
      <w:r w:rsidRPr="00256735">
        <w:rPr>
          <w:rFonts w:ascii="Times New Roman" w:hAnsi="Times New Roman" w:cs="Times New Roman"/>
          <w:i/>
          <w:iCs/>
          <w:color w:val="000000"/>
          <w:sz w:val="24"/>
          <w:szCs w:val="24"/>
        </w:rPr>
        <w:t xml:space="preserve"> свідоцтв</w:t>
      </w:r>
      <w:r>
        <w:rPr>
          <w:rFonts w:ascii="Times New Roman" w:hAnsi="Times New Roman" w:cs="Times New Roman"/>
          <w:i/>
          <w:iCs/>
          <w:color w:val="000000"/>
          <w:sz w:val="24"/>
          <w:szCs w:val="24"/>
        </w:rPr>
        <w:t>а про реєстрацію, транспортних засобів.</w:t>
      </w:r>
      <w:r w:rsidRPr="00256735">
        <w:rPr>
          <w:rFonts w:ascii="Times New Roman" w:hAnsi="Times New Roman" w:cs="Times New Roman"/>
          <w:i/>
          <w:iCs/>
          <w:color w:val="000000"/>
          <w:sz w:val="24"/>
          <w:szCs w:val="24"/>
        </w:rPr>
        <w:t>. Якщо механізми орендовані, додатково подаються завірені копії договорів оренди (лізингу) на запропоновані механізми; якщо механізми використовуються учасником за договором про надання послуг ,додатково подаються завірені копії договорів  про надання послуг.</w:t>
      </w:r>
    </w:p>
    <w:p w14:paraId="0969C241" w14:textId="77777777" w:rsidR="00B30DF4" w:rsidRPr="00256735" w:rsidRDefault="00B30DF4" w:rsidP="00954E0A">
      <w:pPr>
        <w:spacing w:before="240" w:after="0" w:line="240" w:lineRule="auto"/>
        <w:jc w:val="both"/>
        <w:rPr>
          <w:rFonts w:ascii="Times New Roman" w:hAnsi="Times New Roman" w:cs="Times New Roman"/>
          <w:b/>
          <w:bCs/>
          <w:i/>
          <w:iCs/>
          <w:color w:val="000000"/>
          <w:sz w:val="24"/>
          <w:szCs w:val="24"/>
        </w:rPr>
      </w:pPr>
      <w:r w:rsidRPr="00256735">
        <w:rPr>
          <w:rFonts w:ascii="Times New Roman" w:hAnsi="Times New Roman" w:cs="Times New Roman"/>
          <w:b/>
          <w:bCs/>
          <w:i/>
          <w:iCs/>
          <w:color w:val="000000"/>
          <w:sz w:val="24"/>
          <w:szCs w:val="24"/>
        </w:rPr>
        <w:t xml:space="preserve">Якщо учасник не доведе, що на момент подання тендерної пропозиції у нього наявні і працівники і матеріально-технічна база для виконання договору і </w:t>
      </w:r>
      <w:proofErr w:type="spellStart"/>
      <w:r w:rsidRPr="00256735">
        <w:rPr>
          <w:rFonts w:ascii="Times New Roman" w:hAnsi="Times New Roman" w:cs="Times New Roman"/>
          <w:b/>
          <w:bCs/>
          <w:i/>
          <w:iCs/>
          <w:color w:val="000000"/>
          <w:sz w:val="24"/>
          <w:szCs w:val="24"/>
        </w:rPr>
        <w:t>подасть</w:t>
      </w:r>
      <w:proofErr w:type="spellEnd"/>
      <w:r w:rsidRPr="00256735">
        <w:rPr>
          <w:rFonts w:ascii="Times New Roman" w:hAnsi="Times New Roman" w:cs="Times New Roman"/>
          <w:b/>
          <w:bCs/>
          <w:i/>
          <w:iCs/>
          <w:color w:val="000000"/>
          <w:sz w:val="24"/>
          <w:szCs w:val="24"/>
        </w:rPr>
        <w:t xml:space="preserve"> замість цього гарантійні листи про можливість найняти працівників та техніку в разі перемоги у тендері, його пропозиція буде відхилена за невідповідність кваліфікаційним критеріям.</w:t>
      </w:r>
    </w:p>
    <w:p w14:paraId="0969C242"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Примітка:</w:t>
      </w:r>
    </w:p>
    <w:p w14:paraId="0969C243"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 xml:space="preserve">*Усі </w:t>
      </w:r>
      <w:r w:rsidRPr="00281D77">
        <w:rPr>
          <w:rFonts w:ascii="Times New Roman" w:hAnsi="Times New Roman" w:cs="Times New Roman"/>
          <w:i/>
          <w:iCs/>
          <w:sz w:val="24"/>
          <w:szCs w:val="24"/>
        </w:rPr>
        <w:t xml:space="preserve">документи  (за винятком оригіналів),видані іншими установами) ,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w:t>
      </w:r>
      <w:r w:rsidRPr="00281D77">
        <w:rPr>
          <w:rFonts w:ascii="Times New Roman" w:hAnsi="Times New Roman" w:cs="Times New Roman"/>
          <w:b/>
          <w:bCs/>
          <w:i/>
          <w:iCs/>
          <w:sz w:val="24"/>
          <w:szCs w:val="24"/>
        </w:rPr>
        <w:t>а також учасників, які згідно з чинним законодавством</w:t>
      </w:r>
      <w:r>
        <w:rPr>
          <w:rFonts w:ascii="Times New Roman" w:hAnsi="Times New Roman" w:cs="Times New Roman"/>
          <w:b/>
          <w:bCs/>
          <w:i/>
          <w:iCs/>
          <w:sz w:val="24"/>
          <w:szCs w:val="24"/>
        </w:rPr>
        <w:t xml:space="preserve"> </w:t>
      </w:r>
      <w:r w:rsidRPr="00281D77">
        <w:rPr>
          <w:rFonts w:ascii="Times New Roman" w:hAnsi="Times New Roman" w:cs="Times New Roman"/>
          <w:b/>
          <w:bCs/>
          <w:i/>
          <w:iCs/>
          <w:sz w:val="24"/>
          <w:szCs w:val="24"/>
        </w:rPr>
        <w:t>не стали завіряти документи, що входять до складу пропозиції печаткою.</w:t>
      </w:r>
      <w:r>
        <w:rPr>
          <w:rFonts w:ascii="Times New Roman" w:hAnsi="Times New Roman" w:cs="Times New Roman"/>
          <w:b/>
          <w:bCs/>
          <w:i/>
          <w:iCs/>
          <w:sz w:val="24"/>
          <w:szCs w:val="24"/>
        </w:rPr>
        <w:t xml:space="preserve"> </w:t>
      </w:r>
      <w:r w:rsidRPr="00281D77">
        <w:rPr>
          <w:rFonts w:ascii="Times New Roman" w:hAnsi="Times New Roman" w:cs="Times New Roman"/>
          <w:b/>
          <w:bCs/>
          <w:i/>
          <w:iCs/>
          <w:sz w:val="24"/>
          <w:szCs w:val="24"/>
        </w:rPr>
        <w:t>В такому випадку кожна сторінка</w:t>
      </w:r>
      <w:r w:rsidRPr="003A6435">
        <w:rPr>
          <w:rFonts w:ascii="Times New Roman" w:hAnsi="Times New Roman" w:cs="Times New Roman"/>
          <w:b/>
          <w:bCs/>
          <w:i/>
          <w:iCs/>
          <w:color w:val="FF0000"/>
          <w:sz w:val="24"/>
          <w:szCs w:val="24"/>
        </w:rPr>
        <w:t xml:space="preserve"> </w:t>
      </w:r>
      <w:r w:rsidRPr="00256735">
        <w:rPr>
          <w:rFonts w:ascii="Times New Roman" w:hAnsi="Times New Roman" w:cs="Times New Roman"/>
          <w:b/>
          <w:bCs/>
          <w:i/>
          <w:iCs/>
          <w:color w:val="000000"/>
          <w:sz w:val="24"/>
          <w:szCs w:val="24"/>
        </w:rPr>
        <w:t>пропозиції має містити ПІБ,  посаду та чіткий підпис уповноваженої особи, що підписала тендерну пропозицію.</w:t>
      </w:r>
    </w:p>
    <w:p w14:paraId="0969C244"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p>
    <w:tbl>
      <w:tblPr>
        <w:tblW w:w="0" w:type="auto"/>
        <w:tblInd w:w="-106" w:type="dxa"/>
        <w:tblLook w:val="00A0" w:firstRow="1" w:lastRow="0" w:firstColumn="1" w:lastColumn="0" w:noHBand="0" w:noVBand="0"/>
      </w:tblPr>
      <w:tblGrid>
        <w:gridCol w:w="534"/>
        <w:gridCol w:w="9319"/>
      </w:tblGrid>
      <w:tr w:rsidR="00B30DF4" w:rsidRPr="00256735" w14:paraId="0969C258" w14:textId="77777777">
        <w:tc>
          <w:tcPr>
            <w:tcW w:w="534" w:type="dxa"/>
          </w:tcPr>
          <w:p w14:paraId="0969C245"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p>
        </w:tc>
        <w:tc>
          <w:tcPr>
            <w:tcW w:w="9319" w:type="dxa"/>
          </w:tcPr>
          <w:p w14:paraId="0969C246" w14:textId="77777777" w:rsidR="00B30DF4" w:rsidRPr="00256735" w:rsidRDefault="00B30DF4" w:rsidP="00954E0A">
            <w:pPr>
              <w:spacing w:before="240" w:after="0" w:line="240" w:lineRule="auto"/>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Перелік документів для підтвердження відповідності учасника іншим вимогам Замовника.</w:t>
            </w:r>
          </w:p>
          <w:p w14:paraId="0969C247" w14:textId="77777777" w:rsidR="00B30DF4" w:rsidRDefault="00B30DF4" w:rsidP="00954E0A">
            <w:pPr>
              <w:spacing w:before="240" w:after="0" w:line="240" w:lineRule="auto"/>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Документи, що підтверджують правомочність виконання робіт:</w:t>
            </w:r>
          </w:p>
          <w:p w14:paraId="0969C248" w14:textId="77777777" w:rsidR="00B30DF4" w:rsidRDefault="00B30DF4" w:rsidP="001D26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proofErr w:type="spellStart"/>
            <w:r w:rsidRPr="00281D77">
              <w:rPr>
                <w:rFonts w:ascii="Times New Roman" w:hAnsi="Times New Roman" w:cs="Times New Roman"/>
                <w:sz w:val="24"/>
                <w:szCs w:val="24"/>
              </w:rPr>
              <w:t>скан</w:t>
            </w:r>
            <w:proofErr w:type="spellEnd"/>
            <w:r w:rsidRPr="00281D77">
              <w:rPr>
                <w:rFonts w:ascii="Times New Roman" w:hAnsi="Times New Roman" w:cs="Times New Roman"/>
                <w:sz w:val="24"/>
                <w:szCs w:val="24"/>
              </w:rPr>
              <w:t xml:space="preserve">-копія Декларації відповідності матеріально-технічної бази вимогам законодавства з питань охорони праці, копія документа дозвільного характеру (у разі їх </w:t>
            </w:r>
            <w:r w:rsidRPr="00281D77">
              <w:rPr>
                <w:rFonts w:ascii="Times New Roman" w:hAnsi="Times New Roman" w:cs="Times New Roman"/>
                <w:sz w:val="24"/>
                <w:szCs w:val="24"/>
              </w:rPr>
              <w:lastRenderedPageBreak/>
              <w:t>наявності) на провадження певного виду діяльності,</w:t>
            </w:r>
            <w:r w:rsidRPr="00EA7C8C">
              <w:rPr>
                <w:rFonts w:ascii="Times New Roman" w:hAnsi="Times New Roman" w:cs="Times New Roman"/>
                <w:sz w:val="24"/>
                <w:szCs w:val="24"/>
              </w:rPr>
              <w:t xml:space="preserve"> якщо отримання дозволу або ліцензії на провадження такого виду діяльн</w:t>
            </w:r>
            <w:r>
              <w:rPr>
                <w:rFonts w:ascii="Times New Roman" w:hAnsi="Times New Roman" w:cs="Times New Roman"/>
                <w:sz w:val="24"/>
                <w:szCs w:val="24"/>
              </w:rPr>
              <w:t>ості передбачено законом.</w:t>
            </w:r>
          </w:p>
          <w:p w14:paraId="0969C249" w14:textId="77777777" w:rsidR="00B30DF4" w:rsidRPr="00CD3A1B" w:rsidRDefault="00B30DF4" w:rsidP="001D26EB">
            <w:pPr>
              <w:widowControl w:val="0"/>
              <w:autoSpaceDE w:val="0"/>
              <w:autoSpaceDN w:val="0"/>
              <w:adjustRightInd w:val="0"/>
              <w:spacing w:after="0" w:line="240" w:lineRule="auto"/>
              <w:jc w:val="both"/>
              <w:rPr>
                <w:rFonts w:ascii="Times New Roman" w:hAnsi="Times New Roman" w:cs="Times New Roman"/>
                <w:sz w:val="24"/>
                <w:szCs w:val="24"/>
              </w:rPr>
            </w:pPr>
            <w:r w:rsidRPr="00CD3A1B">
              <w:rPr>
                <w:rFonts w:ascii="Times New Roman" w:hAnsi="Times New Roman" w:cs="Times New Roman"/>
                <w:sz w:val="24"/>
                <w:szCs w:val="24"/>
              </w:rPr>
              <w:t xml:space="preserve">- </w:t>
            </w:r>
            <w:proofErr w:type="spellStart"/>
            <w:r w:rsidRPr="00CD3A1B">
              <w:rPr>
                <w:rFonts w:ascii="Times New Roman" w:hAnsi="Times New Roman" w:cs="Times New Roman"/>
                <w:sz w:val="24"/>
                <w:szCs w:val="24"/>
              </w:rPr>
              <w:t>скан</w:t>
            </w:r>
            <w:proofErr w:type="spellEnd"/>
            <w:r w:rsidRPr="00CD3A1B">
              <w:rPr>
                <w:rFonts w:ascii="Times New Roman" w:hAnsi="Times New Roman" w:cs="Times New Roman"/>
                <w:sz w:val="24"/>
                <w:szCs w:val="24"/>
              </w:rPr>
              <w:t xml:space="preserve">-копія дозволу на виконання робіт </w:t>
            </w:r>
            <w:proofErr w:type="spellStart"/>
            <w:r w:rsidRPr="00CD3A1B">
              <w:rPr>
                <w:rFonts w:ascii="Times New Roman" w:hAnsi="Times New Roman" w:cs="Times New Roman"/>
                <w:sz w:val="24"/>
                <w:szCs w:val="24"/>
              </w:rPr>
              <w:t>пов</w:t>
            </w:r>
            <w:proofErr w:type="spellEnd"/>
            <w:r w:rsidRPr="00CD3A1B">
              <w:rPr>
                <w:rFonts w:ascii="Times New Roman" w:hAnsi="Times New Roman" w:cs="Times New Roman"/>
                <w:sz w:val="24"/>
                <w:szCs w:val="24"/>
                <w:lang w:val="ru-RU"/>
              </w:rPr>
              <w:t>`</w:t>
            </w:r>
            <w:proofErr w:type="spellStart"/>
            <w:r w:rsidRPr="00CD3A1B">
              <w:rPr>
                <w:rFonts w:ascii="Times New Roman" w:hAnsi="Times New Roman" w:cs="Times New Roman"/>
                <w:sz w:val="24"/>
                <w:szCs w:val="24"/>
              </w:rPr>
              <w:t>язаних</w:t>
            </w:r>
            <w:proofErr w:type="spellEnd"/>
            <w:r w:rsidRPr="00CD3A1B">
              <w:rPr>
                <w:rFonts w:ascii="Times New Roman" w:hAnsi="Times New Roman" w:cs="Times New Roman"/>
                <w:sz w:val="24"/>
                <w:szCs w:val="24"/>
              </w:rPr>
              <w:t xml:space="preserve"> з капітальним ремонтом, реконструкцією та відновленням аварійних частин будівель;</w:t>
            </w:r>
          </w:p>
          <w:p w14:paraId="0969C24A" w14:textId="77777777" w:rsidR="00B30DF4" w:rsidRPr="00FC1F82" w:rsidRDefault="00B30DF4" w:rsidP="001D26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1F82">
              <w:rPr>
                <w:rFonts w:ascii="Times New Roman" w:hAnsi="Times New Roman" w:cs="Times New Roman"/>
                <w:sz w:val="24"/>
                <w:szCs w:val="24"/>
              </w:rPr>
              <w:t>скан</w:t>
            </w:r>
            <w:proofErr w:type="spellEnd"/>
            <w:r w:rsidRPr="00FC1F82">
              <w:rPr>
                <w:rFonts w:ascii="Times New Roman" w:hAnsi="Times New Roman" w:cs="Times New Roman"/>
                <w:sz w:val="24"/>
                <w:szCs w:val="24"/>
              </w:rPr>
              <w:t>-копія оригіналу Сертифікату на систему управління якістю ДСТУ ISO 9001:2015 «Системи управління якістю. Вимоги»</w:t>
            </w:r>
          </w:p>
          <w:p w14:paraId="0969C24B" w14:textId="77777777" w:rsidR="00B30DF4" w:rsidRPr="00256735" w:rsidRDefault="00B30DF4" w:rsidP="00954E0A">
            <w:pPr>
              <w:spacing w:before="240" w:after="0" w:line="240" w:lineRule="auto"/>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Інші документи:</w:t>
            </w:r>
          </w:p>
          <w:p w14:paraId="0969C24C" w14:textId="77777777" w:rsidR="00B30DF4" w:rsidRPr="00256735" w:rsidRDefault="00B30DF4" w:rsidP="00954E0A">
            <w:pPr>
              <w:spacing w:before="240" w:after="0" w:line="240" w:lineRule="auto"/>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p w14:paraId="0969C24D" w14:textId="77777777" w:rsidR="00B30DF4" w:rsidRPr="00256735" w:rsidRDefault="00B30DF4" w:rsidP="00954E0A">
            <w:pPr>
              <w:spacing w:before="240" w:after="0" w:line="240" w:lineRule="auto"/>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Копія статуту або іншого установчого документу.</w:t>
            </w:r>
          </w:p>
          <w:p w14:paraId="0969C24E" w14:textId="77777777" w:rsidR="00B30DF4" w:rsidRPr="00256735" w:rsidRDefault="00B30DF4" w:rsidP="00954E0A">
            <w:pPr>
              <w:spacing w:before="240" w:after="0" w:line="240" w:lineRule="auto"/>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Копія довідки про взяття на облік платника податку або Копія витягу з реєстру платників податку на додану вартість або копія витягу з реєстру платників єдиного податку (в залежності від системи оподаткування</w:t>
            </w:r>
          </w:p>
          <w:p w14:paraId="0969C24F" w14:textId="77777777" w:rsidR="00B30DF4" w:rsidRPr="00281D77" w:rsidRDefault="00B30DF4" w:rsidP="00954E0A">
            <w:pPr>
              <w:spacing w:before="240" w:after="0" w:line="240" w:lineRule="auto"/>
              <w:jc w:val="both"/>
              <w:rPr>
                <w:rFonts w:ascii="Times New Roman" w:hAnsi="Times New Roman" w:cs="Times New Roman"/>
                <w:sz w:val="24"/>
                <w:szCs w:val="24"/>
              </w:rPr>
            </w:pPr>
            <w:r w:rsidRPr="00281D77">
              <w:rPr>
                <w:rFonts w:ascii="Times New Roman" w:hAnsi="Times New Roman" w:cs="Times New Roman"/>
                <w:sz w:val="24"/>
                <w:szCs w:val="24"/>
              </w:rPr>
              <w:t>Документ, що підтверджує повноваження посадової особи або представника учасника процедури закупівлі представляти інтереси учасника та підписувати тендерну пропозицію;</w:t>
            </w:r>
          </w:p>
          <w:p w14:paraId="0969C250" w14:textId="77777777" w:rsidR="00B30DF4" w:rsidRPr="00256735" w:rsidRDefault="00B30DF4" w:rsidP="00954E0A">
            <w:pPr>
              <w:spacing w:before="240" w:after="0" w:line="240" w:lineRule="auto"/>
              <w:jc w:val="both"/>
              <w:rPr>
                <w:rFonts w:ascii="Times New Roman" w:hAnsi="Times New Roman" w:cs="Times New Roman"/>
                <w:color w:val="000000"/>
                <w:sz w:val="24"/>
                <w:szCs w:val="24"/>
              </w:rPr>
            </w:pPr>
            <w:r w:rsidRPr="00281D77">
              <w:rPr>
                <w:rFonts w:ascii="Times New Roman" w:hAnsi="Times New Roman" w:cs="Times New Roman"/>
                <w:sz w:val="24"/>
                <w:szCs w:val="24"/>
              </w:rPr>
              <w:t>Погоджений проект (кожна</w:t>
            </w:r>
            <w:r w:rsidRPr="001D26EB">
              <w:rPr>
                <w:rFonts w:ascii="Times New Roman" w:hAnsi="Times New Roman" w:cs="Times New Roman"/>
                <w:color w:val="FF0000"/>
                <w:sz w:val="24"/>
                <w:szCs w:val="24"/>
              </w:rPr>
              <w:t xml:space="preserve"> </w:t>
            </w:r>
            <w:r w:rsidRPr="00256735">
              <w:rPr>
                <w:rFonts w:ascii="Times New Roman" w:hAnsi="Times New Roman" w:cs="Times New Roman"/>
                <w:color w:val="000000"/>
                <w:sz w:val="24"/>
                <w:szCs w:val="24"/>
              </w:rPr>
              <w:t>сторінка) договору (</w:t>
            </w:r>
            <w:proofErr w:type="spellStart"/>
            <w:r w:rsidRPr="00256735">
              <w:rPr>
                <w:rFonts w:ascii="Times New Roman" w:hAnsi="Times New Roman" w:cs="Times New Roman"/>
                <w:color w:val="000000"/>
                <w:sz w:val="24"/>
                <w:szCs w:val="24"/>
              </w:rPr>
              <w:t>підряду</w:t>
            </w:r>
            <w:proofErr w:type="spellEnd"/>
            <w:r w:rsidRPr="00256735">
              <w:rPr>
                <w:rFonts w:ascii="Times New Roman" w:hAnsi="Times New Roman" w:cs="Times New Roman"/>
                <w:color w:val="000000"/>
                <w:sz w:val="24"/>
                <w:szCs w:val="24"/>
              </w:rPr>
              <w:t>) (Додаток 3);</w:t>
            </w:r>
          </w:p>
          <w:p w14:paraId="0969C251" w14:textId="467CB9C8" w:rsidR="00B30DF4" w:rsidRDefault="00B30DF4" w:rsidP="00954E0A">
            <w:pPr>
              <w:spacing w:before="240" w:after="0" w:line="240" w:lineRule="auto"/>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 xml:space="preserve">Заповнена належним </w:t>
            </w:r>
            <w:r w:rsidRPr="00281D77">
              <w:rPr>
                <w:rFonts w:ascii="Times New Roman" w:hAnsi="Times New Roman" w:cs="Times New Roman"/>
                <w:sz w:val="24"/>
                <w:szCs w:val="24"/>
              </w:rPr>
              <w:t>чином (Додаток 4) і підписана відповідальною особою форма заявки на участь у процедурі відкритих</w:t>
            </w:r>
            <w:r w:rsidRPr="00F67C0D">
              <w:rPr>
                <w:rFonts w:ascii="Times New Roman" w:hAnsi="Times New Roman" w:cs="Times New Roman"/>
                <w:color w:val="FF0000"/>
                <w:sz w:val="24"/>
                <w:szCs w:val="24"/>
              </w:rPr>
              <w:t xml:space="preserve">  </w:t>
            </w:r>
            <w:r w:rsidRPr="00256735">
              <w:rPr>
                <w:rFonts w:ascii="Times New Roman" w:hAnsi="Times New Roman" w:cs="Times New Roman"/>
                <w:color w:val="000000"/>
                <w:sz w:val="24"/>
                <w:szCs w:val="24"/>
              </w:rPr>
              <w:t xml:space="preserve">торгів на закупівлю робіт: </w:t>
            </w:r>
            <w:r w:rsidRPr="00A01CCE">
              <w:rPr>
                <w:rFonts w:ascii="Times New Roman" w:hAnsi="Times New Roman" w:cs="Times New Roman"/>
                <w:sz w:val="24"/>
                <w:szCs w:val="24"/>
              </w:rPr>
              <w:t xml:space="preserve">«Капітальний ремонт нежитлової будівлі </w:t>
            </w:r>
            <w:proofErr w:type="spellStart"/>
            <w:r w:rsidRPr="00A01CCE">
              <w:rPr>
                <w:rFonts w:ascii="Times New Roman" w:hAnsi="Times New Roman" w:cs="Times New Roman"/>
                <w:sz w:val="24"/>
                <w:szCs w:val="24"/>
              </w:rPr>
              <w:t>ЦНАПу</w:t>
            </w:r>
            <w:proofErr w:type="spellEnd"/>
            <w:r w:rsidRPr="00A01CCE">
              <w:rPr>
                <w:rFonts w:ascii="Times New Roman" w:hAnsi="Times New Roman" w:cs="Times New Roman"/>
                <w:sz w:val="24"/>
                <w:szCs w:val="24"/>
              </w:rPr>
              <w:t xml:space="preserve"> з теплоізоляції огороджувальних конструкцій за </w:t>
            </w:r>
            <w:proofErr w:type="spellStart"/>
            <w:r w:rsidRPr="00A01CCE">
              <w:rPr>
                <w:rFonts w:ascii="Times New Roman" w:hAnsi="Times New Roman" w:cs="Times New Roman"/>
                <w:sz w:val="24"/>
                <w:szCs w:val="24"/>
              </w:rPr>
              <w:t>адресою</w:t>
            </w:r>
            <w:proofErr w:type="spellEnd"/>
            <w:r w:rsidRPr="00A01CCE">
              <w:rPr>
                <w:rFonts w:ascii="Times New Roman" w:hAnsi="Times New Roman" w:cs="Times New Roman"/>
                <w:sz w:val="24"/>
                <w:szCs w:val="24"/>
              </w:rPr>
              <w:t xml:space="preserve">: вул. Івана Франка, 27, смт. </w:t>
            </w:r>
            <w:proofErr w:type="spellStart"/>
            <w:r w:rsidRPr="00A01CCE">
              <w:rPr>
                <w:rFonts w:ascii="Times New Roman" w:hAnsi="Times New Roman" w:cs="Times New Roman"/>
                <w:sz w:val="24"/>
                <w:szCs w:val="24"/>
              </w:rPr>
              <w:t>Бориня</w:t>
            </w:r>
            <w:proofErr w:type="spellEnd"/>
            <w:r>
              <w:rPr>
                <w:rFonts w:ascii="Times New Roman" w:hAnsi="Times New Roman" w:cs="Times New Roman"/>
                <w:sz w:val="24"/>
                <w:szCs w:val="24"/>
              </w:rPr>
              <w:t xml:space="preserve"> </w:t>
            </w:r>
            <w:r w:rsidRPr="00A01CCE">
              <w:rPr>
                <w:rFonts w:ascii="Times New Roman" w:hAnsi="Times New Roman" w:cs="Times New Roman"/>
                <w:sz w:val="24"/>
                <w:szCs w:val="24"/>
              </w:rPr>
              <w:t>Самбірського району Львівської області</w:t>
            </w:r>
            <w:r w:rsidR="00F347C0">
              <w:rPr>
                <w:rFonts w:ascii="Times New Roman" w:hAnsi="Times New Roman" w:cs="Times New Roman"/>
                <w:sz w:val="24"/>
                <w:szCs w:val="24"/>
              </w:rPr>
              <w:t xml:space="preserve"> (коригув</w:t>
            </w:r>
            <w:r w:rsidR="00E56784">
              <w:rPr>
                <w:rFonts w:ascii="Times New Roman" w:hAnsi="Times New Roman" w:cs="Times New Roman"/>
                <w:sz w:val="24"/>
                <w:szCs w:val="24"/>
              </w:rPr>
              <w:t>ання)</w:t>
            </w:r>
            <w:r w:rsidRPr="00A01CCE">
              <w:rPr>
                <w:rFonts w:ascii="Times New Roman" w:hAnsi="Times New Roman" w:cs="Times New Roman"/>
                <w:sz w:val="24"/>
                <w:szCs w:val="24"/>
              </w:rPr>
              <w:t>» (45453000-7-Капітальний ремонт і реставрація)</w:t>
            </w:r>
          </w:p>
          <w:p w14:paraId="0969C252" w14:textId="77777777" w:rsidR="00B30DF4" w:rsidRPr="00256735" w:rsidRDefault="00B30DF4" w:rsidP="00954E0A">
            <w:pPr>
              <w:spacing w:before="240" w:after="0" w:line="240" w:lineRule="auto"/>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 xml:space="preserve">Тендерна пропозиція, оформлена </w:t>
            </w:r>
            <w:r w:rsidRPr="00281D77">
              <w:rPr>
                <w:rFonts w:ascii="Times New Roman" w:hAnsi="Times New Roman" w:cs="Times New Roman"/>
                <w:sz w:val="24"/>
                <w:szCs w:val="24"/>
              </w:rPr>
              <w:t>відповідно до додатку №5</w:t>
            </w:r>
            <w:r w:rsidRPr="00F67C0D">
              <w:rPr>
                <w:rFonts w:ascii="Times New Roman" w:hAnsi="Times New Roman" w:cs="Times New Roman"/>
                <w:color w:val="FF0000"/>
                <w:sz w:val="24"/>
                <w:szCs w:val="24"/>
              </w:rPr>
              <w:t xml:space="preserve">. </w:t>
            </w:r>
          </w:p>
          <w:p w14:paraId="0969C253" w14:textId="77777777" w:rsidR="00B30DF4" w:rsidRPr="00256735" w:rsidRDefault="00B30DF4" w:rsidP="00954E0A">
            <w:pPr>
              <w:spacing w:before="240" w:after="0" w:line="240" w:lineRule="auto"/>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 xml:space="preserve">Інформація про субпідрядників - учасник торгів включає інформацію про всі основні елементи закупівлі, які він збирається забезпечити за субпідрядними договорами, з наданням інформації про запропонованих субпідрядників; </w:t>
            </w:r>
          </w:p>
          <w:p w14:paraId="0969C254" w14:textId="77777777" w:rsidR="00B30DF4" w:rsidRPr="00256735" w:rsidRDefault="00B30DF4" w:rsidP="00954E0A">
            <w:pPr>
              <w:spacing w:before="240" w:after="0" w:line="240" w:lineRule="auto"/>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Будь-яка інша документація та інформація, що може бути зазначена в  тендерній пропозиції;</w:t>
            </w:r>
          </w:p>
          <w:p w14:paraId="0969C255" w14:textId="77777777" w:rsidR="00B30DF4" w:rsidRPr="00281D77" w:rsidRDefault="00B30DF4" w:rsidP="00954E0A">
            <w:pPr>
              <w:spacing w:before="240" w:after="0" w:line="240" w:lineRule="auto"/>
              <w:jc w:val="both"/>
              <w:rPr>
                <w:rFonts w:ascii="Times New Roman" w:hAnsi="Times New Roman" w:cs="Times New Roman"/>
                <w:sz w:val="24"/>
                <w:szCs w:val="24"/>
              </w:rPr>
            </w:pPr>
            <w:r w:rsidRPr="00281D77">
              <w:rPr>
                <w:rFonts w:ascii="Times New Roman" w:hAnsi="Times New Roman" w:cs="Times New Roman"/>
                <w:sz w:val="24"/>
                <w:szCs w:val="24"/>
              </w:rPr>
              <w:t>Лист-згода на обробку персональних даних (Додаток 6).</w:t>
            </w:r>
          </w:p>
          <w:p w14:paraId="0969C256" w14:textId="77777777" w:rsidR="00B30DF4" w:rsidRPr="00281D77" w:rsidRDefault="00B30DF4" w:rsidP="00954E0A">
            <w:pPr>
              <w:spacing w:before="240" w:after="0" w:line="240" w:lineRule="auto"/>
              <w:jc w:val="both"/>
              <w:rPr>
                <w:rFonts w:ascii="Times New Roman" w:hAnsi="Times New Roman" w:cs="Times New Roman"/>
                <w:sz w:val="24"/>
                <w:szCs w:val="24"/>
              </w:rPr>
            </w:pPr>
            <w:r w:rsidRPr="00281D77">
              <w:rPr>
                <w:rFonts w:ascii="Times New Roman" w:hAnsi="Times New Roman" w:cs="Times New Roman"/>
                <w:sz w:val="24"/>
                <w:szCs w:val="24"/>
              </w:rPr>
              <w:t>Гарантійний лист у довільній формі щодо застосування заходів із захисту довкілля.</w:t>
            </w:r>
          </w:p>
          <w:p w14:paraId="0969C257" w14:textId="77777777" w:rsidR="00B30DF4" w:rsidRPr="00256735" w:rsidRDefault="00B30DF4" w:rsidP="00F67C0D">
            <w:pPr>
              <w:spacing w:before="240" w:after="0" w:line="240" w:lineRule="auto"/>
              <w:jc w:val="both"/>
              <w:rPr>
                <w:rFonts w:ascii="Times New Roman" w:hAnsi="Times New Roman" w:cs="Times New Roman"/>
                <w:color w:val="000000"/>
                <w:sz w:val="24"/>
                <w:szCs w:val="24"/>
              </w:rPr>
            </w:pPr>
          </w:p>
        </w:tc>
      </w:tr>
      <w:tr w:rsidR="00B30DF4" w:rsidRPr="00256735" w14:paraId="0969C25B" w14:textId="77777777">
        <w:tc>
          <w:tcPr>
            <w:tcW w:w="534" w:type="dxa"/>
            <w:tcBorders>
              <w:bottom w:val="single" w:sz="4" w:space="0" w:color="auto"/>
            </w:tcBorders>
          </w:tcPr>
          <w:p w14:paraId="0969C259"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p>
        </w:tc>
        <w:tc>
          <w:tcPr>
            <w:tcW w:w="9319" w:type="dxa"/>
            <w:tcBorders>
              <w:bottom w:val="single" w:sz="4" w:space="0" w:color="auto"/>
            </w:tcBorders>
          </w:tcPr>
          <w:p w14:paraId="0969C25A"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p>
        </w:tc>
      </w:tr>
    </w:tbl>
    <w:p w14:paraId="0969C25C"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Примітка:</w:t>
      </w:r>
    </w:p>
    <w:p w14:paraId="0969C25D" w14:textId="77777777" w:rsidR="00B30DF4" w:rsidRPr="00281D77" w:rsidRDefault="00B30DF4" w:rsidP="00954E0A">
      <w:pPr>
        <w:spacing w:before="240" w:after="0" w:line="240" w:lineRule="auto"/>
        <w:jc w:val="both"/>
        <w:rPr>
          <w:rFonts w:ascii="Times New Roman" w:hAnsi="Times New Roman" w:cs="Times New Roman"/>
          <w:i/>
          <w:iCs/>
          <w:sz w:val="24"/>
          <w:szCs w:val="24"/>
        </w:rPr>
      </w:pPr>
      <w:r w:rsidRPr="00256735">
        <w:rPr>
          <w:rFonts w:ascii="Times New Roman" w:hAnsi="Times New Roman" w:cs="Times New Roman"/>
          <w:i/>
          <w:iCs/>
          <w:color w:val="000000"/>
          <w:sz w:val="24"/>
          <w:szCs w:val="24"/>
        </w:rPr>
        <w:t xml:space="preserve">*Усі документи  (за винятком оригіналів),видані іншими установами) ,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w:t>
      </w:r>
      <w:r w:rsidRPr="00256735">
        <w:rPr>
          <w:rFonts w:ascii="Times New Roman" w:hAnsi="Times New Roman" w:cs="Times New Roman"/>
          <w:b/>
          <w:bCs/>
          <w:i/>
          <w:iCs/>
          <w:color w:val="000000"/>
          <w:sz w:val="24"/>
          <w:szCs w:val="24"/>
        </w:rPr>
        <w:t xml:space="preserve">а також учасників, які згідно з чинним </w:t>
      </w:r>
      <w:r w:rsidRPr="00256735">
        <w:rPr>
          <w:rFonts w:ascii="Times New Roman" w:hAnsi="Times New Roman" w:cs="Times New Roman"/>
          <w:b/>
          <w:bCs/>
          <w:i/>
          <w:iCs/>
          <w:color w:val="000000"/>
          <w:sz w:val="24"/>
          <w:szCs w:val="24"/>
        </w:rPr>
        <w:lastRenderedPageBreak/>
        <w:t>законодавством</w:t>
      </w:r>
      <w:r>
        <w:rPr>
          <w:rFonts w:ascii="Times New Roman" w:hAnsi="Times New Roman" w:cs="Times New Roman"/>
          <w:b/>
          <w:bCs/>
          <w:i/>
          <w:iCs/>
          <w:color w:val="000000"/>
          <w:sz w:val="24"/>
          <w:szCs w:val="24"/>
        </w:rPr>
        <w:t xml:space="preserve"> </w:t>
      </w:r>
      <w:r w:rsidRPr="00256735">
        <w:rPr>
          <w:rFonts w:ascii="Times New Roman" w:hAnsi="Times New Roman" w:cs="Times New Roman"/>
          <w:b/>
          <w:bCs/>
          <w:i/>
          <w:iCs/>
          <w:color w:val="000000"/>
          <w:sz w:val="24"/>
          <w:szCs w:val="24"/>
        </w:rPr>
        <w:t>не стали завіряти документи, що входять до складу пропозиції печаткою.</w:t>
      </w:r>
      <w:r>
        <w:rPr>
          <w:rFonts w:ascii="Times New Roman" w:hAnsi="Times New Roman" w:cs="Times New Roman"/>
          <w:b/>
          <w:bCs/>
          <w:i/>
          <w:iCs/>
          <w:color w:val="000000"/>
          <w:sz w:val="24"/>
          <w:szCs w:val="24"/>
        </w:rPr>
        <w:t xml:space="preserve"> </w:t>
      </w:r>
      <w:r w:rsidRPr="00256735">
        <w:rPr>
          <w:rFonts w:ascii="Times New Roman" w:hAnsi="Times New Roman" w:cs="Times New Roman"/>
          <w:b/>
          <w:bCs/>
          <w:i/>
          <w:iCs/>
          <w:color w:val="000000"/>
          <w:sz w:val="24"/>
          <w:szCs w:val="24"/>
        </w:rPr>
        <w:t xml:space="preserve">В такому випадку кожна сторінка пропозиції має містити ПІБ,  </w:t>
      </w:r>
      <w:r w:rsidRPr="00281D77">
        <w:rPr>
          <w:rFonts w:ascii="Times New Roman" w:hAnsi="Times New Roman" w:cs="Times New Roman"/>
          <w:b/>
          <w:bCs/>
          <w:i/>
          <w:iCs/>
          <w:sz w:val="24"/>
          <w:szCs w:val="24"/>
        </w:rPr>
        <w:t>посаду та чіткий підпис уповноваженої особи, що підписала тендерну пропозицію.</w:t>
      </w:r>
    </w:p>
    <w:p w14:paraId="0969C25E"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81D77">
        <w:rPr>
          <w:rFonts w:ascii="Times New Roman" w:hAnsi="Times New Roman" w:cs="Times New Roman"/>
          <w:i/>
          <w:iCs/>
          <w:sz w:val="24"/>
          <w:szCs w:val="24"/>
        </w:rPr>
        <w:t xml:space="preserve">**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w:t>
      </w:r>
      <w:r w:rsidRPr="00256735">
        <w:rPr>
          <w:rFonts w:ascii="Times New Roman" w:hAnsi="Times New Roman" w:cs="Times New Roman"/>
          <w:i/>
          <w:iCs/>
          <w:color w:val="000000"/>
          <w:sz w:val="24"/>
          <w:szCs w:val="24"/>
        </w:rPr>
        <w:t>та завірений печаткою*  в якому зазначає законодавчі підстави ненадання вище зазначених документів.</w:t>
      </w:r>
    </w:p>
    <w:p w14:paraId="0969C25F"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0969C260"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r w:rsidRPr="00256735">
        <w:rPr>
          <w:rFonts w:ascii="Times New Roman" w:hAnsi="Times New Roman" w:cs="Times New Roman"/>
          <w:i/>
          <w:iCs/>
          <w:color w:val="000000"/>
          <w:sz w:val="24"/>
          <w:szCs w:val="24"/>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969C261" w14:textId="77777777" w:rsidR="00B30DF4" w:rsidRPr="00256735" w:rsidRDefault="00B30DF4" w:rsidP="00954E0A">
      <w:pPr>
        <w:spacing w:before="240" w:after="0" w:line="240" w:lineRule="auto"/>
        <w:jc w:val="both"/>
        <w:rPr>
          <w:rFonts w:ascii="Times New Roman" w:hAnsi="Times New Roman" w:cs="Times New Roman"/>
          <w:b/>
          <w:bCs/>
          <w:i/>
          <w:iCs/>
          <w:color w:val="000000"/>
          <w:sz w:val="24"/>
          <w:szCs w:val="24"/>
        </w:rPr>
      </w:pPr>
      <w:r w:rsidRPr="00256735">
        <w:rPr>
          <w:rFonts w:ascii="Times New Roman" w:hAnsi="Times New Roman" w:cs="Times New Roman"/>
          <w:b/>
          <w:bCs/>
          <w:i/>
          <w:iCs/>
          <w:color w:val="000000"/>
          <w:sz w:val="24"/>
          <w:szCs w:val="24"/>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0969C262" w14:textId="77777777" w:rsidR="00B30DF4" w:rsidRPr="00256735" w:rsidRDefault="00B30DF4" w:rsidP="00954E0A">
      <w:pPr>
        <w:spacing w:before="240" w:after="0" w:line="240" w:lineRule="auto"/>
        <w:jc w:val="both"/>
        <w:rPr>
          <w:rFonts w:ascii="Times New Roman" w:hAnsi="Times New Roman" w:cs="Times New Roman"/>
          <w:i/>
          <w:iCs/>
          <w:color w:val="000000"/>
          <w:sz w:val="24"/>
          <w:szCs w:val="24"/>
        </w:rPr>
      </w:pPr>
    </w:p>
    <w:p w14:paraId="0969C263" w14:textId="77777777" w:rsidR="00B30DF4" w:rsidRPr="00256735" w:rsidRDefault="00B30DF4" w:rsidP="00954E0A">
      <w:pPr>
        <w:jc w:val="both"/>
        <w:rPr>
          <w:rFonts w:ascii="Times New Roman" w:hAnsi="Times New Roman" w:cs="Times New Roman"/>
          <w:b/>
          <w:bCs/>
          <w:color w:val="000000"/>
          <w:sz w:val="24"/>
          <w:szCs w:val="24"/>
        </w:rPr>
      </w:pPr>
      <w:bookmarkStart w:id="8" w:name="_heading_h_gjdgxs" w:colFirst="0" w:colLast="0"/>
      <w:bookmarkEnd w:id="8"/>
      <w:r w:rsidRPr="00256735">
        <w:rPr>
          <w:rFonts w:ascii="Times New Roman" w:hAnsi="Times New Roman" w:cs="Times New Roman"/>
          <w:b/>
          <w:bCs/>
          <w:color w:val="000000"/>
          <w:sz w:val="24"/>
          <w:szCs w:val="24"/>
        </w:rPr>
        <w:t xml:space="preserve">Перелік документів та інформації  для підтвердження відсутності підстав для відхилення </w:t>
      </w:r>
      <w:r w:rsidRPr="00256735">
        <w:rPr>
          <w:rFonts w:ascii="Times New Roman" w:hAnsi="Times New Roman" w:cs="Times New Roman"/>
          <w:b/>
          <w:bCs/>
          <w:color w:val="000000"/>
          <w:sz w:val="24"/>
          <w:szCs w:val="24"/>
          <w:u w:val="single"/>
        </w:rPr>
        <w:t>учасника</w:t>
      </w:r>
      <w:r w:rsidRPr="00256735">
        <w:rPr>
          <w:rFonts w:ascii="Times New Roman" w:hAnsi="Times New Roman" w:cs="Times New Roman"/>
          <w:b/>
          <w:bCs/>
          <w:color w:val="000000"/>
          <w:sz w:val="24"/>
          <w:szCs w:val="24"/>
        </w:rPr>
        <w:t xml:space="preserve"> відповідно до  вимог, визначених ст. 17 Закону з врахуванням Особливостей.</w:t>
      </w:r>
    </w:p>
    <w:p w14:paraId="0969C264" w14:textId="77777777" w:rsidR="00B30DF4" w:rsidRPr="00256735" w:rsidRDefault="00B30DF4" w:rsidP="009D66A1">
      <w:pPr>
        <w:spacing w:before="100" w:beforeAutospacing="1" w:afterAutospacing="1" w:line="240" w:lineRule="auto"/>
        <w:jc w:val="both"/>
        <w:rPr>
          <w:rFonts w:ascii="Times New Roman" w:hAnsi="Times New Roman" w:cs="Times New Roman"/>
          <w:color w:val="000000"/>
          <w:sz w:val="24"/>
          <w:szCs w:val="24"/>
          <w:lang w:eastAsia="uk-UA"/>
        </w:rPr>
      </w:pPr>
      <w:r w:rsidRPr="00256735">
        <w:rPr>
          <w:rFonts w:ascii="Times New Roman" w:hAnsi="Times New Roman" w:cs="Times New Roman"/>
          <w:color w:val="000000"/>
          <w:sz w:val="24"/>
          <w:szCs w:val="24"/>
          <w:lang w:eastAsia="uk-UA"/>
        </w:rPr>
        <w:t xml:space="preserve">Учасник процедури </w:t>
      </w:r>
      <w:r w:rsidRPr="00281D77">
        <w:rPr>
          <w:rFonts w:ascii="Times New Roman" w:hAnsi="Times New Roman" w:cs="Times New Roman"/>
          <w:sz w:val="24"/>
          <w:szCs w:val="24"/>
          <w:lang w:eastAsia="uk-UA"/>
        </w:rPr>
        <w:t xml:space="preserve">закупівлі підтверджує відсутність підстав, </w:t>
      </w:r>
      <w:r w:rsidRPr="00281D77">
        <w:rPr>
          <w:rFonts w:ascii="Times New Roman" w:hAnsi="Times New Roman" w:cs="Times New Roman"/>
          <w:b/>
          <w:bCs/>
          <w:sz w:val="24"/>
          <w:szCs w:val="24"/>
          <w:lang w:eastAsia="uk-UA"/>
        </w:rPr>
        <w:t>визначених ст. 17 Закону(крім пункту 13 частини першої статті 17</w:t>
      </w:r>
      <w:r w:rsidRPr="00B57776">
        <w:rPr>
          <w:rFonts w:ascii="Times New Roman" w:hAnsi="Times New Roman" w:cs="Times New Roman"/>
          <w:b/>
          <w:bCs/>
          <w:color w:val="FF0000"/>
          <w:sz w:val="24"/>
          <w:szCs w:val="24"/>
          <w:lang w:eastAsia="uk-UA"/>
        </w:rPr>
        <w:t xml:space="preserve"> </w:t>
      </w:r>
      <w:r w:rsidRPr="00256735">
        <w:rPr>
          <w:rFonts w:ascii="Times New Roman" w:hAnsi="Times New Roman" w:cs="Times New Roman"/>
          <w:b/>
          <w:bCs/>
          <w:color w:val="000000"/>
          <w:sz w:val="24"/>
          <w:szCs w:val="24"/>
          <w:lang w:eastAsia="uk-UA"/>
        </w:rPr>
        <w:t xml:space="preserve">Закону) </w:t>
      </w:r>
      <w:r w:rsidRPr="00256735">
        <w:rPr>
          <w:rFonts w:ascii="Times New Roman" w:hAnsi="Times New Roman" w:cs="Times New Roman"/>
          <w:color w:val="000000"/>
          <w:sz w:val="24"/>
          <w:szCs w:val="24"/>
          <w:lang w:eastAsia="uk-UA"/>
        </w:rPr>
        <w:t xml:space="preserve">, шляхом самостійного декларування відсутності таких підстав в електронній системі </w:t>
      </w:r>
      <w:proofErr w:type="spellStart"/>
      <w:r w:rsidRPr="00256735">
        <w:rPr>
          <w:rFonts w:ascii="Times New Roman" w:hAnsi="Times New Roman" w:cs="Times New Roman"/>
          <w:color w:val="000000"/>
          <w:sz w:val="24"/>
          <w:szCs w:val="24"/>
          <w:lang w:eastAsia="uk-UA"/>
        </w:rPr>
        <w:t>закупівель</w:t>
      </w:r>
      <w:proofErr w:type="spellEnd"/>
      <w:r w:rsidRPr="00256735">
        <w:rPr>
          <w:rFonts w:ascii="Times New Roman" w:hAnsi="Times New Roman" w:cs="Times New Roman"/>
          <w:color w:val="000000"/>
          <w:sz w:val="24"/>
          <w:szCs w:val="24"/>
          <w:lang w:eastAsia="uk-UA"/>
        </w:rPr>
        <w:t xml:space="preserve"> під час подання тендерної пропозиції.</w:t>
      </w:r>
    </w:p>
    <w:p w14:paraId="0969C265" w14:textId="77777777" w:rsidR="00B30DF4" w:rsidRPr="00256735" w:rsidRDefault="00B30DF4" w:rsidP="009D66A1">
      <w:pPr>
        <w:spacing w:before="100" w:beforeAutospacing="1" w:afterAutospacing="1" w:line="240" w:lineRule="auto"/>
        <w:jc w:val="both"/>
        <w:rPr>
          <w:rFonts w:ascii="Times New Roman" w:hAnsi="Times New Roman" w:cs="Times New Roman"/>
          <w:color w:val="000000"/>
          <w:sz w:val="24"/>
          <w:szCs w:val="24"/>
          <w:lang w:eastAsia="uk-UA"/>
        </w:rPr>
      </w:pPr>
      <w:r w:rsidRPr="00256735">
        <w:rPr>
          <w:rFonts w:ascii="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735">
        <w:rPr>
          <w:rFonts w:ascii="Times New Roman" w:hAnsi="Times New Roman" w:cs="Times New Roman"/>
          <w:color w:val="000000"/>
          <w:sz w:val="24"/>
          <w:szCs w:val="24"/>
          <w:lang w:eastAsia="uk-UA"/>
        </w:rPr>
        <w:t>закупівель</w:t>
      </w:r>
      <w:proofErr w:type="spellEnd"/>
      <w:r w:rsidRPr="00256735">
        <w:rPr>
          <w:rFonts w:ascii="Times New Roman" w:hAnsi="Times New Roman" w:cs="Times New Roman"/>
          <w:color w:val="000000"/>
          <w:sz w:val="24"/>
          <w:szCs w:val="24"/>
          <w:lang w:eastAsia="uk-UA"/>
        </w:rPr>
        <w:t xml:space="preserve"> будь-яких документів, що підтверджують відсутність підстав, визначених ст.17 Закону, крім самостійного декларування відсутності таких підстав учасником процедури закупівлі .</w:t>
      </w:r>
    </w:p>
    <w:p w14:paraId="0969C266" w14:textId="77777777" w:rsidR="00B30DF4" w:rsidRPr="00256735" w:rsidRDefault="00B30DF4" w:rsidP="00954E0A">
      <w:pPr>
        <w:spacing w:line="240" w:lineRule="auto"/>
        <w:jc w:val="both"/>
        <w:rPr>
          <w:rFonts w:ascii="Times New Roman" w:hAnsi="Times New Roman" w:cs="Times New Roman"/>
          <w:sz w:val="24"/>
          <w:szCs w:val="24"/>
          <w:lang w:eastAsia="uk-UA"/>
        </w:rPr>
      </w:pPr>
      <w:r w:rsidRPr="00256735">
        <w:rPr>
          <w:rFonts w:ascii="Times New Roman" w:hAnsi="Times New Roman" w:cs="Times New Roman"/>
          <w:color w:val="000000"/>
          <w:sz w:val="24"/>
          <w:szCs w:val="24"/>
          <w:lang w:eastAsia="uk-UA"/>
        </w:rPr>
        <w:t xml:space="preserve">Усю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56735">
        <w:rPr>
          <w:rFonts w:ascii="Times New Roman" w:hAnsi="Times New Roman" w:cs="Times New Roman"/>
          <w:color w:val="000000"/>
          <w:sz w:val="24"/>
          <w:szCs w:val="24"/>
          <w:lang w:eastAsia="uk-UA"/>
        </w:rPr>
        <w:t>закупівель</w:t>
      </w:r>
      <w:proofErr w:type="spellEnd"/>
      <w:r w:rsidRPr="00256735">
        <w:rPr>
          <w:rFonts w:ascii="Times New Roman" w:hAnsi="Times New Roman" w:cs="Times New Roman"/>
          <w:color w:val="000000"/>
          <w:sz w:val="24"/>
          <w:szCs w:val="24"/>
          <w:lang w:eastAsia="uk-UA"/>
        </w:rPr>
        <w:t>, замовник перевіряє самостійно.</w:t>
      </w:r>
    </w:p>
    <w:p w14:paraId="0969C267" w14:textId="77777777" w:rsidR="00B30DF4" w:rsidRPr="00256735" w:rsidRDefault="00B30DF4" w:rsidP="00954E0A">
      <w:pPr>
        <w:spacing w:line="240" w:lineRule="auto"/>
        <w:jc w:val="both"/>
        <w:rPr>
          <w:rFonts w:ascii="Times New Roman" w:hAnsi="Times New Roman" w:cs="Times New Roman"/>
          <w:color w:val="000000"/>
          <w:sz w:val="24"/>
          <w:szCs w:val="24"/>
          <w:shd w:val="clear" w:color="auto" w:fill="FFFFFF"/>
          <w:lang w:eastAsia="uk-UA"/>
        </w:rPr>
      </w:pPr>
      <w:r w:rsidRPr="00256735">
        <w:rPr>
          <w:rFonts w:ascii="Times New Roman" w:hAnsi="Times New Roman" w:cs="Times New Roman"/>
          <w:color w:val="000000"/>
          <w:sz w:val="24"/>
          <w:szCs w:val="24"/>
          <w:shd w:val="clear" w:color="auto" w:fill="FFFFFF"/>
          <w:lang w:eastAsia="uk-UA"/>
        </w:rPr>
        <w:t xml:space="preserve">У разі, якщо учасник процедури закупівлі має намір залучити спроможності інших суб’єктів господарювання як субпідрядників / співвиконавців в обсязі </w:t>
      </w:r>
      <w:r w:rsidRPr="00281D77">
        <w:rPr>
          <w:rFonts w:ascii="Times New Roman" w:hAnsi="Times New Roman" w:cs="Times New Roman"/>
          <w:sz w:val="24"/>
          <w:szCs w:val="24"/>
          <w:shd w:val="clear" w:color="auto" w:fill="FFFFFF"/>
          <w:lang w:eastAsia="uk-UA"/>
        </w:rPr>
        <w:t xml:space="preserve">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w:t>
      </w:r>
      <w:r w:rsidRPr="00256735">
        <w:rPr>
          <w:rFonts w:ascii="Times New Roman" w:hAnsi="Times New Roman" w:cs="Times New Roman"/>
          <w:color w:val="000000"/>
          <w:sz w:val="24"/>
          <w:szCs w:val="24"/>
          <w:shd w:val="clear" w:color="auto" w:fill="FFFFFF"/>
          <w:lang w:eastAsia="uk-UA"/>
        </w:rPr>
        <w:t>статті 16 Закону, замовник перевіряє таких суб’єктів господарювання на відсутність підстав, визначених у частині першій статті 17 Закону.</w:t>
      </w:r>
    </w:p>
    <w:p w14:paraId="0969C268" w14:textId="77777777" w:rsidR="00B30DF4" w:rsidRPr="00256735" w:rsidRDefault="00B30DF4" w:rsidP="00954E0A">
      <w:pPr>
        <w:spacing w:before="240" w:after="0" w:line="240" w:lineRule="auto"/>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0969C269" w14:textId="77777777" w:rsidR="00B30DF4" w:rsidRPr="00256735" w:rsidRDefault="00B30DF4" w:rsidP="00954E0A">
      <w:pPr>
        <w:spacing w:after="0" w:line="240" w:lineRule="auto"/>
        <w:jc w:val="center"/>
        <w:rPr>
          <w:rFonts w:ascii="Times New Roman" w:hAnsi="Times New Roman" w:cs="Times New Roman"/>
          <w:b/>
          <w:bCs/>
          <w:color w:val="000000"/>
          <w:sz w:val="24"/>
          <w:szCs w:val="24"/>
        </w:rPr>
      </w:pPr>
    </w:p>
    <w:p w14:paraId="0969C26A" w14:textId="77777777" w:rsidR="00B30DF4" w:rsidRPr="00256735" w:rsidRDefault="00B30DF4" w:rsidP="00CB2E42">
      <w:pPr>
        <w:spacing w:before="120"/>
        <w:ind w:firstLine="567"/>
        <w:jc w:val="both"/>
        <w:rPr>
          <w:rFonts w:ascii="Times New Roman" w:hAnsi="Times New Roman" w:cs="Times New Roman"/>
          <w:color w:val="000000"/>
          <w:sz w:val="24"/>
          <w:szCs w:val="24"/>
          <w:shd w:val="solid" w:color="FFFFFF" w:fill="FFFFFF"/>
        </w:rPr>
      </w:pPr>
      <w:r w:rsidRPr="00256735">
        <w:rPr>
          <w:rFonts w:ascii="Times New Roman" w:hAnsi="Times New Roman" w:cs="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56735">
        <w:rPr>
          <w:rFonts w:ascii="Times New Roman" w:hAnsi="Times New Roman" w:cs="Times New Roman"/>
          <w:color w:val="000000"/>
          <w:sz w:val="24"/>
          <w:szCs w:val="24"/>
          <w:shd w:val="solid" w:color="FFFFFF" w:fill="FFFFFF"/>
        </w:rPr>
        <w:t>закупівель</w:t>
      </w:r>
      <w:proofErr w:type="spellEnd"/>
      <w:r w:rsidRPr="00256735">
        <w:rPr>
          <w:rFonts w:ascii="Times New Roman" w:hAnsi="Times New Roman" w:cs="Times New Roman"/>
          <w:color w:val="000000"/>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735">
        <w:rPr>
          <w:rFonts w:ascii="Times New Roman" w:hAnsi="Times New Roman" w:cs="Times New Roman"/>
          <w:color w:val="000000"/>
          <w:sz w:val="24"/>
          <w:szCs w:val="24"/>
          <w:shd w:val="solid" w:color="FFFFFF" w:fill="FFFFFF"/>
        </w:rPr>
        <w:t>закупівель</w:t>
      </w:r>
      <w:proofErr w:type="spellEnd"/>
      <w:r w:rsidRPr="00256735">
        <w:rPr>
          <w:rFonts w:ascii="Times New Roman" w:hAnsi="Times New Roman" w:cs="Times New Roman"/>
          <w:color w:val="000000"/>
          <w:sz w:val="24"/>
          <w:szCs w:val="24"/>
          <w:shd w:val="solid" w:color="FFFFFF" w:fill="FFFFFF"/>
        </w:rPr>
        <w:t xml:space="preserve"> документи, що підтверджують відсутність підстав, визначених пунктами 2.3, 5, 6,8 і 12 частини першої та частиною другою статті 17 Закону. Замовник не вимагає документального </w:t>
      </w:r>
      <w:r w:rsidRPr="00256735">
        <w:rPr>
          <w:rFonts w:ascii="Times New Roman" w:hAnsi="Times New Roman" w:cs="Times New Roman"/>
          <w:color w:val="000000"/>
          <w:sz w:val="24"/>
          <w:szCs w:val="24"/>
          <w:shd w:val="solid" w:color="FFFFFF" w:fill="FFFFFF"/>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56735">
        <w:rPr>
          <w:rFonts w:ascii="Times New Roman" w:hAnsi="Times New Roman" w:cs="Times New Roman"/>
          <w:color w:val="000000"/>
          <w:sz w:val="24"/>
          <w:szCs w:val="24"/>
          <w:shd w:val="solid" w:color="FFFFFF" w:fill="FFFFFF"/>
        </w:rPr>
        <w:t>закупівель</w:t>
      </w:r>
      <w:proofErr w:type="spellEnd"/>
      <w:r w:rsidRPr="00256735">
        <w:rPr>
          <w:rFonts w:ascii="Times New Roman" w:hAnsi="Times New Roman" w:cs="Times New Roman"/>
          <w:color w:val="000000"/>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0969C26B" w14:textId="77777777" w:rsidR="00B30DF4" w:rsidRDefault="00B30DF4" w:rsidP="00CB2E42">
      <w:pPr>
        <w:spacing w:before="120"/>
        <w:ind w:firstLine="567"/>
        <w:jc w:val="both"/>
        <w:rPr>
          <w:rFonts w:ascii="Times New Roman" w:hAnsi="Times New Roman" w:cs="Times New Roman"/>
          <w:color w:val="000000"/>
          <w:sz w:val="24"/>
          <w:szCs w:val="24"/>
          <w:shd w:val="solid" w:color="FFFFFF" w:fill="FFFFFF"/>
        </w:rPr>
      </w:pPr>
      <w:r w:rsidRPr="00256735">
        <w:rPr>
          <w:rFonts w:ascii="Times New Roman" w:hAnsi="Times New Roman" w:cs="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969C26C" w14:textId="77777777" w:rsidR="00B30DF4" w:rsidRDefault="00B30DF4" w:rsidP="00CB2E42">
      <w:pPr>
        <w:spacing w:before="120"/>
        <w:ind w:firstLine="567"/>
        <w:jc w:val="both"/>
        <w:rPr>
          <w:rFonts w:ascii="Times New Roman" w:hAnsi="Times New Roman" w:cs="Times New Roman"/>
          <w:color w:val="000000"/>
          <w:sz w:val="24"/>
          <w:szCs w:val="24"/>
          <w:shd w:val="solid" w:color="FFFFFF" w:fill="FFFFFF"/>
        </w:rPr>
      </w:pPr>
    </w:p>
    <w:p w14:paraId="0969C26D" w14:textId="77777777" w:rsidR="00B30DF4" w:rsidRDefault="00B30DF4" w:rsidP="00CB2E42">
      <w:pPr>
        <w:spacing w:before="120"/>
        <w:ind w:firstLine="567"/>
        <w:jc w:val="both"/>
        <w:rPr>
          <w:rFonts w:ascii="Times New Roman" w:hAnsi="Times New Roman" w:cs="Times New Roman"/>
          <w:color w:val="000000"/>
          <w:sz w:val="24"/>
          <w:szCs w:val="24"/>
          <w:shd w:val="solid" w:color="FFFFFF" w:fill="FFFFFF"/>
        </w:rPr>
      </w:pPr>
    </w:p>
    <w:p w14:paraId="0969C26E" w14:textId="77777777" w:rsidR="00B30DF4" w:rsidRPr="00256735" w:rsidRDefault="00B30DF4" w:rsidP="00CB2E42">
      <w:pPr>
        <w:spacing w:before="120"/>
        <w:ind w:firstLine="567"/>
        <w:jc w:val="both"/>
        <w:rPr>
          <w:rFonts w:ascii="Times New Roman" w:hAnsi="Times New Roman" w:cs="Times New Roman"/>
          <w:color w:val="000000"/>
          <w:sz w:val="24"/>
          <w:szCs w:val="24"/>
          <w:shd w:val="solid" w:color="FFFFFF" w:fill="FFFFFF"/>
        </w:rPr>
      </w:pPr>
    </w:p>
    <w:p w14:paraId="0969C26F" w14:textId="77777777" w:rsidR="00B30DF4" w:rsidRPr="00256735" w:rsidRDefault="00B30DF4" w:rsidP="00954E0A">
      <w:pPr>
        <w:spacing w:after="0" w:line="240" w:lineRule="auto"/>
        <w:jc w:val="center"/>
        <w:rPr>
          <w:rFonts w:ascii="Times New Roman" w:hAnsi="Times New Roman" w:cs="Times New Roman"/>
          <w:b/>
          <w:bCs/>
          <w:color w:val="000000"/>
          <w:sz w:val="24"/>
          <w:szCs w:val="24"/>
        </w:rPr>
      </w:pPr>
    </w:p>
    <w:p w14:paraId="0969C270" w14:textId="77777777" w:rsidR="00B30DF4" w:rsidRPr="00256735" w:rsidRDefault="00B30DF4" w:rsidP="00954E0A">
      <w:pPr>
        <w:spacing w:after="0" w:line="240" w:lineRule="auto"/>
        <w:jc w:val="center"/>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3.1. Документи, які надаються  ПЕРЕМОЖЦЕМ :</w:t>
      </w:r>
    </w:p>
    <w:tbl>
      <w:tblPr>
        <w:tblW w:w="10020" w:type="dxa"/>
        <w:tblInd w:w="-106" w:type="dxa"/>
        <w:tblLayout w:type="fixed"/>
        <w:tblLook w:val="0000" w:firstRow="0" w:lastRow="0" w:firstColumn="0" w:lastColumn="0" w:noHBand="0" w:noVBand="0"/>
      </w:tblPr>
      <w:tblGrid>
        <w:gridCol w:w="705"/>
        <w:gridCol w:w="4115"/>
        <w:gridCol w:w="5200"/>
      </w:tblGrid>
      <w:tr w:rsidR="00B30DF4" w:rsidRPr="00256735" w14:paraId="0969C276" w14:textId="77777777">
        <w:trPr>
          <w:trHeight w:val="143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71" w14:textId="77777777" w:rsidR="00B30DF4" w:rsidRPr="00256735" w:rsidRDefault="00B30DF4" w:rsidP="00954E0A">
            <w:pPr>
              <w:spacing w:after="0" w:line="240" w:lineRule="auto"/>
              <w:ind w:right="140"/>
              <w:jc w:val="center"/>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w:t>
            </w:r>
          </w:p>
          <w:p w14:paraId="0969C272" w14:textId="77777777" w:rsidR="00B30DF4" w:rsidRPr="00256735" w:rsidRDefault="00B30DF4" w:rsidP="00954E0A">
            <w:pPr>
              <w:spacing w:after="0" w:line="240" w:lineRule="auto"/>
              <w:ind w:right="140"/>
              <w:jc w:val="center"/>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п/п</w:t>
            </w:r>
          </w:p>
        </w:tc>
        <w:tc>
          <w:tcPr>
            <w:tcW w:w="4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73"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Вимоги статті 17 Закону</w:t>
            </w:r>
          </w:p>
          <w:p w14:paraId="0969C274"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75"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30DF4" w:rsidRPr="00256735" w14:paraId="0969C27C" w14:textId="77777777">
        <w:trPr>
          <w:trHeight w:val="46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77" w14:textId="77777777" w:rsidR="00B30DF4" w:rsidRPr="00256735" w:rsidRDefault="00B30DF4" w:rsidP="00954E0A">
            <w:pPr>
              <w:spacing w:after="0" w:line="240" w:lineRule="auto"/>
              <w:ind w:right="140"/>
              <w:jc w:val="center"/>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1</w:t>
            </w:r>
          </w:p>
        </w:tc>
        <w:tc>
          <w:tcPr>
            <w:tcW w:w="4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78" w14:textId="77777777" w:rsidR="00B30DF4" w:rsidRPr="00256735" w:rsidRDefault="00B30DF4" w:rsidP="00954E0A">
            <w:pPr>
              <w:spacing w:after="0" w:line="240" w:lineRule="auto"/>
              <w:ind w:right="140"/>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 xml:space="preserve">Відомості </w:t>
            </w:r>
            <w:r w:rsidRPr="00256735">
              <w:rPr>
                <w:rFonts w:ascii="Times New Roman" w:hAnsi="Times New Roman" w:cs="Times New Roman"/>
                <w:b/>
                <w:bCs/>
                <w:color w:val="000000"/>
                <w:sz w:val="24"/>
                <w:szCs w:val="24"/>
              </w:rPr>
              <w:t>про юридичну особу</w:t>
            </w:r>
            <w:r w:rsidRPr="00256735">
              <w:rPr>
                <w:rFonts w:ascii="Times New Roman" w:hAnsi="Times New Roman" w:cs="Times New Roman"/>
                <w:color w:val="000000"/>
                <w:sz w:val="24"/>
                <w:szCs w:val="24"/>
              </w:rPr>
              <w:t xml:space="preserve">, яка є учасником процедури закупівлі, </w:t>
            </w:r>
            <w:proofErr w:type="spellStart"/>
            <w:r w:rsidRPr="00256735">
              <w:rPr>
                <w:rFonts w:ascii="Times New Roman" w:hAnsi="Times New Roman" w:cs="Times New Roman"/>
                <w:color w:val="000000"/>
                <w:sz w:val="24"/>
                <w:szCs w:val="24"/>
              </w:rPr>
              <w:t>внесено</w:t>
            </w:r>
            <w:proofErr w:type="spellEnd"/>
            <w:r w:rsidRPr="00256735">
              <w:rPr>
                <w:rFonts w:ascii="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0969C279"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(пункт 2 частини 1 статті 17 Закону)</w:t>
            </w:r>
          </w:p>
        </w:tc>
        <w:tc>
          <w:tcPr>
            <w:tcW w:w="5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7A" w14:textId="77777777" w:rsidR="00B30DF4" w:rsidRPr="00256735" w:rsidRDefault="00B30DF4" w:rsidP="00954E0A">
            <w:pPr>
              <w:spacing w:after="0" w:line="240" w:lineRule="auto"/>
              <w:ind w:right="140"/>
              <w:jc w:val="both"/>
              <w:rPr>
                <w:rFonts w:ascii="Times New Roman" w:hAnsi="Times New Roman" w:cs="Times New Roman"/>
                <w:i/>
                <w:iCs/>
                <w:sz w:val="24"/>
                <w:szCs w:val="24"/>
              </w:rPr>
            </w:pPr>
            <w:r w:rsidRPr="00256735">
              <w:rPr>
                <w:rFonts w:ascii="Times New Roman" w:hAnsi="Times New Roman" w:cs="Times New Roman"/>
                <w:b/>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256735">
              <w:rPr>
                <w:rFonts w:ascii="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не раніше дати оприлюдненого в електронній системі </w:t>
            </w:r>
            <w:proofErr w:type="spellStart"/>
            <w:r w:rsidRPr="00256735">
              <w:rPr>
                <w:rFonts w:ascii="Times New Roman" w:hAnsi="Times New Roman" w:cs="Times New Roman"/>
                <w:i/>
                <w:iCs/>
                <w:sz w:val="24"/>
                <w:szCs w:val="24"/>
              </w:rPr>
              <w:t>закупівель</w:t>
            </w:r>
            <w:proofErr w:type="spellEnd"/>
            <w:r w:rsidRPr="00256735">
              <w:rPr>
                <w:rFonts w:ascii="Times New Roman" w:hAnsi="Times New Roman" w:cs="Times New Roman"/>
                <w:i/>
                <w:iCs/>
                <w:sz w:val="24"/>
                <w:szCs w:val="24"/>
              </w:rPr>
              <w:t xml:space="preserve"> оголошення про проведення процедури закупівлі.</w:t>
            </w:r>
          </w:p>
          <w:p w14:paraId="0969C27B"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p>
        </w:tc>
      </w:tr>
      <w:tr w:rsidR="00B30DF4" w:rsidRPr="00256735" w14:paraId="0969C282" w14:textId="77777777">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69C27D" w14:textId="77777777" w:rsidR="00B30DF4" w:rsidRPr="00256735" w:rsidRDefault="00B30DF4" w:rsidP="00954E0A">
            <w:pPr>
              <w:spacing w:after="0" w:line="240" w:lineRule="auto"/>
              <w:ind w:right="140"/>
              <w:jc w:val="center"/>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2</w:t>
            </w:r>
          </w:p>
        </w:tc>
        <w:tc>
          <w:tcPr>
            <w:tcW w:w="411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69C27E" w14:textId="77777777" w:rsidR="00B30DF4" w:rsidRPr="00256735" w:rsidRDefault="00B30DF4" w:rsidP="00954E0A">
            <w:pPr>
              <w:spacing w:after="0" w:line="240" w:lineRule="auto"/>
              <w:ind w:right="140"/>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56735">
              <w:rPr>
                <w:rFonts w:ascii="Times New Roman" w:hAnsi="Times New Roman" w:cs="Times New Roman"/>
                <w:color w:val="000000"/>
                <w:sz w:val="24"/>
                <w:szCs w:val="24"/>
              </w:rPr>
              <w:lastRenderedPageBreak/>
              <w:t>правопорушення, пов’язаного з корупцією.</w:t>
            </w:r>
          </w:p>
          <w:p w14:paraId="0969C27F"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(пункт 3 частини 1 статті 17 Закону)</w:t>
            </w:r>
          </w:p>
        </w:tc>
        <w:tc>
          <w:tcPr>
            <w:tcW w:w="520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69C280" w14:textId="77777777" w:rsidR="00B30DF4" w:rsidRPr="00256735" w:rsidRDefault="00B30DF4" w:rsidP="00954E0A">
            <w:pPr>
              <w:spacing w:after="0" w:line="240" w:lineRule="auto"/>
              <w:ind w:right="140"/>
              <w:jc w:val="both"/>
              <w:rPr>
                <w:rFonts w:ascii="Times New Roman" w:hAnsi="Times New Roman" w:cs="Times New Roman"/>
                <w:i/>
                <w:iCs/>
                <w:sz w:val="24"/>
                <w:szCs w:val="24"/>
              </w:rPr>
            </w:pPr>
            <w:r w:rsidRPr="00256735">
              <w:rPr>
                <w:rFonts w:ascii="Times New Roman" w:hAnsi="Times New Roman" w:cs="Times New Roman"/>
                <w:b/>
                <w:bCs/>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r w:rsidRPr="00256735">
              <w:rPr>
                <w:rFonts w:ascii="Times New Roman" w:hAnsi="Times New Roman" w:cs="Times New Roman"/>
                <w:i/>
                <w:iCs/>
                <w:sz w:val="24"/>
                <w:szCs w:val="24"/>
              </w:rPr>
              <w:t xml:space="preserve">Довідка </w:t>
            </w:r>
            <w:r w:rsidRPr="00256735">
              <w:rPr>
                <w:rFonts w:ascii="Times New Roman" w:hAnsi="Times New Roman" w:cs="Times New Roman"/>
                <w:i/>
                <w:iCs/>
                <w:sz w:val="24"/>
                <w:szCs w:val="24"/>
              </w:rPr>
              <w:lastRenderedPageBreak/>
              <w:t xml:space="preserve">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не раніше дати оприлюдненого в електронній системі </w:t>
            </w:r>
            <w:proofErr w:type="spellStart"/>
            <w:r w:rsidRPr="00256735">
              <w:rPr>
                <w:rFonts w:ascii="Times New Roman" w:hAnsi="Times New Roman" w:cs="Times New Roman"/>
                <w:i/>
                <w:iCs/>
                <w:sz w:val="24"/>
                <w:szCs w:val="24"/>
              </w:rPr>
              <w:t>закупівель</w:t>
            </w:r>
            <w:proofErr w:type="spellEnd"/>
            <w:r w:rsidRPr="00256735">
              <w:rPr>
                <w:rFonts w:ascii="Times New Roman" w:hAnsi="Times New Roman" w:cs="Times New Roman"/>
                <w:i/>
                <w:iCs/>
                <w:sz w:val="24"/>
                <w:szCs w:val="24"/>
              </w:rPr>
              <w:t xml:space="preserve"> оголошення про проведення процедури закупівлі.</w:t>
            </w:r>
          </w:p>
          <w:p w14:paraId="0969C281"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p>
        </w:tc>
      </w:tr>
      <w:tr w:rsidR="00B30DF4" w:rsidRPr="00256735" w14:paraId="0969C28A" w14:textId="77777777">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69C283" w14:textId="77777777" w:rsidR="00B30DF4" w:rsidRPr="00256735" w:rsidRDefault="00B30DF4" w:rsidP="00954E0A">
            <w:pPr>
              <w:spacing w:after="0" w:line="240" w:lineRule="auto"/>
              <w:ind w:right="140"/>
              <w:jc w:val="center"/>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lastRenderedPageBreak/>
              <w:t>3</w:t>
            </w:r>
          </w:p>
        </w:tc>
        <w:tc>
          <w:tcPr>
            <w:tcW w:w="411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69C284" w14:textId="77777777" w:rsidR="00B30DF4" w:rsidRPr="00256735" w:rsidRDefault="00B30DF4" w:rsidP="00954E0A">
            <w:pPr>
              <w:spacing w:after="0" w:line="240" w:lineRule="auto"/>
              <w:ind w:right="140"/>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969C285" w14:textId="77777777" w:rsidR="00B30DF4" w:rsidRPr="00256735" w:rsidRDefault="00B30DF4" w:rsidP="00954E0A">
            <w:pPr>
              <w:spacing w:after="0" w:line="240" w:lineRule="auto"/>
              <w:ind w:right="140"/>
              <w:jc w:val="both"/>
              <w:rPr>
                <w:rFonts w:ascii="Times New Roman" w:hAnsi="Times New Roman" w:cs="Times New Roman"/>
                <w:color w:val="000000"/>
                <w:sz w:val="24"/>
                <w:szCs w:val="24"/>
              </w:rPr>
            </w:pPr>
            <w:r w:rsidRPr="00256735">
              <w:rPr>
                <w:rFonts w:ascii="Times New Roman" w:hAnsi="Times New Roman" w:cs="Times New Roman"/>
                <w:b/>
                <w:bCs/>
                <w:color w:val="000000"/>
                <w:sz w:val="24"/>
                <w:szCs w:val="24"/>
              </w:rPr>
              <w:t xml:space="preserve"> (пункт 5 частини 1 статті 17 Закону)</w:t>
            </w:r>
          </w:p>
        </w:tc>
        <w:tc>
          <w:tcPr>
            <w:tcW w:w="520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69C286" w14:textId="77777777" w:rsidR="00B30DF4" w:rsidRPr="00256735" w:rsidRDefault="00B30DF4" w:rsidP="00954E0A">
            <w:pPr>
              <w:spacing w:after="0" w:line="240" w:lineRule="auto"/>
              <w:jc w:val="both"/>
              <w:rPr>
                <w:rFonts w:ascii="Times New Roman" w:hAnsi="Times New Roman" w:cs="Times New Roman"/>
                <w:b/>
                <w:bCs/>
                <w:sz w:val="24"/>
                <w:szCs w:val="24"/>
              </w:rPr>
            </w:pPr>
            <w:r w:rsidRPr="00256735">
              <w:rPr>
                <w:rFonts w:ascii="Times New Roman" w:hAnsi="Times New Roman" w:cs="Times New Roman"/>
                <w:b/>
                <w:bCs/>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969C287" w14:textId="77777777" w:rsidR="00B30DF4" w:rsidRPr="00256735" w:rsidRDefault="00B30DF4" w:rsidP="00954E0A">
            <w:pPr>
              <w:spacing w:after="0" w:line="240" w:lineRule="auto"/>
              <w:jc w:val="both"/>
              <w:rPr>
                <w:rFonts w:ascii="Times New Roman" w:hAnsi="Times New Roman" w:cs="Times New Roman"/>
                <w:b/>
                <w:bCs/>
                <w:sz w:val="24"/>
                <w:szCs w:val="24"/>
              </w:rPr>
            </w:pPr>
          </w:p>
          <w:p w14:paraId="0969C288" w14:textId="77777777" w:rsidR="00B30DF4" w:rsidRPr="00256735" w:rsidRDefault="00B30DF4" w:rsidP="00954E0A">
            <w:pPr>
              <w:spacing w:after="0" w:line="240" w:lineRule="auto"/>
              <w:jc w:val="both"/>
              <w:rPr>
                <w:rFonts w:ascii="Times New Roman" w:hAnsi="Times New Roman" w:cs="Times New Roman"/>
                <w:i/>
                <w:iCs/>
                <w:sz w:val="24"/>
                <w:szCs w:val="24"/>
              </w:rPr>
            </w:pPr>
            <w:r w:rsidRPr="00256735">
              <w:rPr>
                <w:rFonts w:ascii="Times New Roman" w:hAnsi="Times New Roman" w:cs="Times New Roman"/>
                <w:i/>
                <w:iCs/>
                <w:sz w:val="24"/>
                <w:szCs w:val="24"/>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256735">
              <w:rPr>
                <w:rFonts w:ascii="Times New Roman" w:hAnsi="Times New Roman" w:cs="Times New Roman"/>
                <w:i/>
                <w:iCs/>
                <w:sz w:val="24"/>
                <w:szCs w:val="24"/>
              </w:rPr>
              <w:t>закупівель</w:t>
            </w:r>
            <w:proofErr w:type="spellEnd"/>
            <w:r w:rsidRPr="00256735">
              <w:rPr>
                <w:rFonts w:ascii="Times New Roman" w:hAnsi="Times New Roman" w:cs="Times New Roman"/>
                <w:i/>
                <w:iCs/>
                <w:sz w:val="24"/>
                <w:szCs w:val="24"/>
              </w:rPr>
              <w:t xml:space="preserve"> повідомлення про намір укласти договір про закупівлю.</w:t>
            </w:r>
          </w:p>
          <w:p w14:paraId="0969C289" w14:textId="77777777" w:rsidR="00B30DF4" w:rsidRPr="00256735" w:rsidRDefault="00B30DF4" w:rsidP="00954E0A">
            <w:pPr>
              <w:spacing w:after="0" w:line="240" w:lineRule="auto"/>
              <w:jc w:val="both"/>
              <w:rPr>
                <w:rFonts w:ascii="Times New Roman" w:hAnsi="Times New Roman" w:cs="Times New Roman"/>
                <w:b/>
                <w:bCs/>
                <w:sz w:val="24"/>
                <w:szCs w:val="24"/>
              </w:rPr>
            </w:pPr>
          </w:p>
        </w:tc>
      </w:tr>
      <w:tr w:rsidR="00B30DF4" w:rsidRPr="00256735" w14:paraId="0969C28F" w14:textId="77777777">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69C28B" w14:textId="77777777" w:rsidR="00B30DF4" w:rsidRPr="00256735" w:rsidRDefault="00B30DF4" w:rsidP="00954E0A">
            <w:pPr>
              <w:spacing w:after="0" w:line="240" w:lineRule="auto"/>
              <w:ind w:right="140"/>
              <w:jc w:val="center"/>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4</w:t>
            </w:r>
          </w:p>
        </w:tc>
        <w:tc>
          <w:tcPr>
            <w:tcW w:w="411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69C28C" w14:textId="77777777" w:rsidR="00B30DF4" w:rsidRPr="00256735" w:rsidRDefault="00B30DF4" w:rsidP="00954E0A">
            <w:pPr>
              <w:spacing w:after="0" w:line="240" w:lineRule="auto"/>
              <w:ind w:right="140"/>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969C28D"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(пункт 6 частини 1 статті 17 Закону)</w:t>
            </w:r>
          </w:p>
        </w:tc>
        <w:tc>
          <w:tcPr>
            <w:tcW w:w="520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69C28E" w14:textId="77777777" w:rsidR="00B30DF4" w:rsidRPr="00256735" w:rsidRDefault="00B30DF4" w:rsidP="00954E0A">
            <w:pPr>
              <w:spacing w:after="0" w:line="240" w:lineRule="auto"/>
              <w:jc w:val="both"/>
              <w:rPr>
                <w:rFonts w:ascii="Times New Roman" w:hAnsi="Times New Roman" w:cs="Times New Roman"/>
                <w:color w:val="000000"/>
                <w:sz w:val="24"/>
                <w:szCs w:val="24"/>
              </w:rPr>
            </w:pPr>
            <w:r w:rsidRPr="00256735">
              <w:rPr>
                <w:rFonts w:ascii="Times New Roman" w:hAnsi="Times New Roman" w:cs="Times New Roman"/>
                <w:b/>
                <w:bCs/>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256735">
              <w:rPr>
                <w:rFonts w:ascii="Times New Roman" w:hAnsi="Times New Roman" w:cs="Times New Roman"/>
                <w:i/>
                <w:iCs/>
                <w:sz w:val="24"/>
                <w:szCs w:val="24"/>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256735">
              <w:rPr>
                <w:rFonts w:ascii="Times New Roman" w:hAnsi="Times New Roman" w:cs="Times New Roman"/>
                <w:i/>
                <w:iCs/>
                <w:sz w:val="24"/>
                <w:szCs w:val="24"/>
              </w:rPr>
              <w:t>закупівель</w:t>
            </w:r>
            <w:proofErr w:type="spellEnd"/>
            <w:r w:rsidRPr="00256735">
              <w:rPr>
                <w:rFonts w:ascii="Times New Roman" w:hAnsi="Times New Roman" w:cs="Times New Roman"/>
                <w:i/>
                <w:iCs/>
                <w:sz w:val="24"/>
                <w:szCs w:val="24"/>
              </w:rPr>
              <w:t xml:space="preserve"> повідомлення про намір укласти договір про закупівлю</w:t>
            </w:r>
          </w:p>
        </w:tc>
      </w:tr>
      <w:tr w:rsidR="00B30DF4" w:rsidRPr="00256735" w14:paraId="0969C295" w14:textId="77777777">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90" w14:textId="77777777" w:rsidR="00B30DF4" w:rsidRPr="00256735" w:rsidRDefault="00B30DF4" w:rsidP="00954E0A">
            <w:pPr>
              <w:spacing w:after="0" w:line="240" w:lineRule="auto"/>
              <w:ind w:right="140"/>
              <w:jc w:val="center"/>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5</w:t>
            </w:r>
          </w:p>
        </w:tc>
        <w:tc>
          <w:tcPr>
            <w:tcW w:w="411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91" w14:textId="77777777" w:rsidR="00B30DF4" w:rsidRPr="00256735" w:rsidRDefault="00B30DF4" w:rsidP="00954E0A">
            <w:pPr>
              <w:spacing w:after="0" w:line="240" w:lineRule="auto"/>
              <w:ind w:right="140"/>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0969C292"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 xml:space="preserve">(пункт 8 частини 1 статті 17 </w:t>
            </w:r>
            <w:r w:rsidRPr="00256735">
              <w:rPr>
                <w:rFonts w:ascii="Times New Roman" w:hAnsi="Times New Roman" w:cs="Times New Roman"/>
                <w:b/>
                <w:bCs/>
                <w:color w:val="000000"/>
                <w:sz w:val="24"/>
                <w:szCs w:val="24"/>
              </w:rPr>
              <w:lastRenderedPageBreak/>
              <w:t>Закону)</w:t>
            </w:r>
          </w:p>
        </w:tc>
        <w:tc>
          <w:tcPr>
            <w:tcW w:w="520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93" w14:textId="77777777" w:rsidR="00B30DF4" w:rsidRPr="00256735" w:rsidRDefault="00B30DF4" w:rsidP="00954E0A">
            <w:pPr>
              <w:spacing w:after="0" w:line="240" w:lineRule="auto"/>
              <w:jc w:val="both"/>
              <w:rPr>
                <w:rFonts w:ascii="Times New Roman" w:hAnsi="Times New Roman" w:cs="Times New Roman"/>
                <w:i/>
                <w:iCs/>
                <w:sz w:val="24"/>
                <w:szCs w:val="24"/>
              </w:rPr>
            </w:pPr>
            <w:r w:rsidRPr="00256735">
              <w:rPr>
                <w:rFonts w:ascii="Times New Roman" w:hAnsi="Times New Roman" w:cs="Times New Roman"/>
                <w:b/>
                <w:bCs/>
                <w:sz w:val="24"/>
                <w:szCs w:val="24"/>
              </w:rPr>
              <w:lastRenderedPageBreak/>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r w:rsidRPr="00256735">
              <w:rPr>
                <w:rFonts w:ascii="Times New Roman" w:hAnsi="Times New Roman" w:cs="Times New Roman"/>
                <w:i/>
                <w:iCs/>
                <w:sz w:val="24"/>
                <w:szCs w:val="24"/>
              </w:rPr>
              <w:t xml:space="preserve">Такі документи </w:t>
            </w:r>
            <w:r w:rsidRPr="00256735">
              <w:rPr>
                <w:rFonts w:ascii="Times New Roman" w:hAnsi="Times New Roman" w:cs="Times New Roman"/>
                <w:i/>
                <w:iCs/>
                <w:sz w:val="24"/>
                <w:szCs w:val="24"/>
              </w:rPr>
              <w:lastRenderedPageBreak/>
              <w:t xml:space="preserve">надаються в період, коли Єдиний реєстр підприємств, щодо яких порушено провадження у справі про банкрутство, не функціонує,  із зазначенням дати формування не раніше дати оприлюдненого в електронній системі </w:t>
            </w:r>
            <w:proofErr w:type="spellStart"/>
            <w:r w:rsidRPr="00256735">
              <w:rPr>
                <w:rFonts w:ascii="Times New Roman" w:hAnsi="Times New Roman" w:cs="Times New Roman"/>
                <w:i/>
                <w:iCs/>
                <w:sz w:val="24"/>
                <w:szCs w:val="24"/>
              </w:rPr>
              <w:t>закупівель</w:t>
            </w:r>
            <w:proofErr w:type="spellEnd"/>
            <w:r w:rsidRPr="00256735">
              <w:rPr>
                <w:rFonts w:ascii="Times New Roman" w:hAnsi="Times New Roman" w:cs="Times New Roman"/>
                <w:i/>
                <w:iCs/>
                <w:sz w:val="24"/>
                <w:szCs w:val="24"/>
              </w:rPr>
              <w:t xml:space="preserve"> оголошення про проведення процедури закупівлі.</w:t>
            </w:r>
          </w:p>
          <w:p w14:paraId="0969C294" w14:textId="77777777" w:rsidR="00B30DF4" w:rsidRPr="00256735" w:rsidRDefault="00B30DF4" w:rsidP="00954E0A">
            <w:pPr>
              <w:spacing w:after="0" w:line="240" w:lineRule="auto"/>
              <w:jc w:val="both"/>
              <w:rPr>
                <w:rFonts w:ascii="Times New Roman" w:hAnsi="Times New Roman" w:cs="Times New Roman"/>
                <w:b/>
                <w:bCs/>
                <w:sz w:val="24"/>
                <w:szCs w:val="24"/>
              </w:rPr>
            </w:pPr>
          </w:p>
        </w:tc>
      </w:tr>
      <w:tr w:rsidR="00B30DF4" w:rsidRPr="00256735" w14:paraId="0969C29B" w14:textId="77777777">
        <w:trPr>
          <w:trHeight w:val="43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96" w14:textId="77777777" w:rsidR="00B30DF4" w:rsidRPr="00256735" w:rsidRDefault="00B30DF4" w:rsidP="00954E0A">
            <w:pPr>
              <w:spacing w:after="0" w:line="240" w:lineRule="auto"/>
              <w:ind w:right="140"/>
              <w:jc w:val="center"/>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lastRenderedPageBreak/>
              <w:t>6</w:t>
            </w:r>
          </w:p>
        </w:tc>
        <w:tc>
          <w:tcPr>
            <w:tcW w:w="4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97" w14:textId="77777777" w:rsidR="00B30DF4" w:rsidRPr="00256735" w:rsidRDefault="00B30DF4" w:rsidP="00954E0A">
            <w:pPr>
              <w:spacing w:after="0" w:line="240" w:lineRule="auto"/>
              <w:ind w:right="140"/>
              <w:jc w:val="both"/>
              <w:rPr>
                <w:rFonts w:ascii="Times New Roman" w:hAnsi="Times New Roman" w:cs="Times New Roman"/>
                <w:color w:val="000000"/>
                <w:sz w:val="24"/>
                <w:szCs w:val="24"/>
              </w:rPr>
            </w:pPr>
            <w:r w:rsidRPr="00256735">
              <w:rPr>
                <w:rFonts w:ascii="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69C298" w14:textId="77777777" w:rsidR="00B30DF4" w:rsidRPr="00256735" w:rsidRDefault="00B30DF4" w:rsidP="00954E0A">
            <w:pPr>
              <w:spacing w:after="0" w:line="240" w:lineRule="auto"/>
              <w:ind w:right="140"/>
              <w:jc w:val="both"/>
              <w:rPr>
                <w:rFonts w:ascii="Times New Roman" w:hAnsi="Times New Roman" w:cs="Times New Roman"/>
                <w:b/>
                <w:bCs/>
                <w:color w:val="000000"/>
                <w:sz w:val="24"/>
                <w:szCs w:val="24"/>
              </w:rPr>
            </w:pPr>
            <w:r w:rsidRPr="00256735">
              <w:rPr>
                <w:rFonts w:ascii="Times New Roman" w:hAnsi="Times New Roman" w:cs="Times New Roman"/>
                <w:b/>
                <w:bCs/>
                <w:color w:val="000000"/>
                <w:sz w:val="24"/>
                <w:szCs w:val="24"/>
              </w:rPr>
              <w:t>(пункт 12 частини 1 статті 17 Закону)</w:t>
            </w:r>
          </w:p>
        </w:tc>
        <w:tc>
          <w:tcPr>
            <w:tcW w:w="5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9C299" w14:textId="77777777" w:rsidR="00B30DF4" w:rsidRPr="00256735" w:rsidRDefault="00B30DF4" w:rsidP="00954E0A">
            <w:pPr>
              <w:spacing w:after="0" w:line="240" w:lineRule="auto"/>
              <w:ind w:right="140"/>
              <w:jc w:val="both"/>
              <w:rPr>
                <w:rFonts w:ascii="Times New Roman" w:hAnsi="Times New Roman" w:cs="Times New Roman"/>
                <w:b/>
                <w:bCs/>
                <w:sz w:val="24"/>
                <w:szCs w:val="24"/>
              </w:rPr>
            </w:pPr>
            <w:r w:rsidRPr="00256735">
              <w:rPr>
                <w:rFonts w:ascii="Times New Roman" w:hAnsi="Times New Roman" w:cs="Times New Roman"/>
                <w:b/>
                <w:bCs/>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0969C29A" w14:textId="77777777" w:rsidR="00B30DF4" w:rsidRPr="00256735" w:rsidRDefault="00B30DF4" w:rsidP="00954E0A">
            <w:pPr>
              <w:spacing w:after="0" w:line="240" w:lineRule="auto"/>
              <w:ind w:right="140"/>
              <w:jc w:val="both"/>
              <w:rPr>
                <w:rFonts w:ascii="Times New Roman" w:hAnsi="Times New Roman" w:cs="Times New Roman"/>
                <w:sz w:val="24"/>
                <w:szCs w:val="24"/>
              </w:rPr>
            </w:pPr>
            <w:r w:rsidRPr="00256735">
              <w:rPr>
                <w:rFonts w:ascii="Times New Roman" w:hAnsi="Times New Roman" w:cs="Times New Roman"/>
                <w:sz w:val="24"/>
                <w:szCs w:val="24"/>
              </w:rPr>
              <w:t xml:space="preserve">Документ повинен бути не більше </w:t>
            </w:r>
            <w:proofErr w:type="spellStart"/>
            <w:r w:rsidRPr="00256735">
              <w:rPr>
                <w:rFonts w:ascii="Times New Roman" w:hAnsi="Times New Roman" w:cs="Times New Roman"/>
                <w:sz w:val="24"/>
                <w:szCs w:val="24"/>
              </w:rPr>
              <w:t>тридцятиденної</w:t>
            </w:r>
            <w:proofErr w:type="spellEnd"/>
            <w:r w:rsidRPr="00256735">
              <w:rPr>
                <w:rFonts w:ascii="Times New Roman" w:hAnsi="Times New Roman" w:cs="Times New Roman"/>
                <w:sz w:val="24"/>
                <w:szCs w:val="24"/>
              </w:rPr>
              <w:t xml:space="preserve"> давнини від дати подання документа. </w:t>
            </w:r>
          </w:p>
        </w:tc>
      </w:tr>
      <w:tr w:rsidR="00C35E6C" w:rsidRPr="00256735" w14:paraId="488F8C63" w14:textId="77777777">
        <w:trPr>
          <w:trHeight w:val="43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D318" w14:textId="46098AFB" w:rsidR="00C35E6C" w:rsidRPr="00256735" w:rsidRDefault="00C35E6C" w:rsidP="00954E0A">
            <w:pPr>
              <w:spacing w:after="0" w:line="240" w:lineRule="auto"/>
              <w:ind w:right="1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4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4CAF3" w14:textId="77777777" w:rsidR="00C35E6C" w:rsidRDefault="00383B39" w:rsidP="00954E0A">
            <w:pPr>
              <w:spacing w:after="0" w:line="240" w:lineRule="auto"/>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процедури закупівлі не викон</w:t>
            </w:r>
            <w:r w:rsidR="0052497C">
              <w:rPr>
                <w:rFonts w:ascii="Times New Roman" w:hAnsi="Times New Roman" w:cs="Times New Roman"/>
                <w:color w:val="000000"/>
                <w:sz w:val="24"/>
                <w:szCs w:val="24"/>
              </w:rPr>
              <w:t xml:space="preserve">ав своїх зобов’язань </w:t>
            </w:r>
            <w:r w:rsidR="001F3F3F">
              <w:rPr>
                <w:rFonts w:ascii="Times New Roman" w:hAnsi="Times New Roman" w:cs="Times New Roman"/>
                <w:color w:val="000000"/>
                <w:sz w:val="24"/>
                <w:szCs w:val="24"/>
              </w:rPr>
              <w:t xml:space="preserve">за раніше укладеним з замовником договором про </w:t>
            </w:r>
            <w:r w:rsidR="00C96DFF">
              <w:rPr>
                <w:rFonts w:ascii="Times New Roman" w:hAnsi="Times New Roman" w:cs="Times New Roman"/>
                <w:color w:val="000000"/>
                <w:sz w:val="24"/>
                <w:szCs w:val="24"/>
              </w:rPr>
              <w:t>закупівлю, що призвело до його</w:t>
            </w:r>
            <w:r w:rsidR="002A61FF">
              <w:rPr>
                <w:rFonts w:ascii="Times New Roman" w:hAnsi="Times New Roman" w:cs="Times New Roman"/>
                <w:color w:val="000000"/>
                <w:sz w:val="24"/>
                <w:szCs w:val="24"/>
              </w:rPr>
              <w:t xml:space="preserve"> дострокового розірвання, і було застосовано санкції </w:t>
            </w:r>
            <w:r w:rsidR="00DD6417">
              <w:rPr>
                <w:rFonts w:ascii="Times New Roman" w:hAnsi="Times New Roman" w:cs="Times New Roman"/>
                <w:color w:val="000000"/>
                <w:sz w:val="24"/>
                <w:szCs w:val="24"/>
              </w:rPr>
              <w:t>у вигляді штрафів та/або відшкодування збитків</w:t>
            </w:r>
            <w:r w:rsidR="00C916C4">
              <w:rPr>
                <w:rFonts w:ascii="Times New Roman" w:hAnsi="Times New Roman" w:cs="Times New Roman"/>
                <w:color w:val="000000"/>
                <w:sz w:val="24"/>
                <w:szCs w:val="24"/>
              </w:rPr>
              <w:t xml:space="preserve"> – протягом трьох років з дати </w:t>
            </w:r>
            <w:proofErr w:type="spellStart"/>
            <w:r w:rsidR="00C916C4">
              <w:rPr>
                <w:rFonts w:ascii="Times New Roman" w:hAnsi="Times New Roman" w:cs="Times New Roman"/>
                <w:color w:val="000000"/>
                <w:sz w:val="24"/>
                <w:szCs w:val="24"/>
              </w:rPr>
              <w:t>достроковогорозірвання</w:t>
            </w:r>
            <w:proofErr w:type="spellEnd"/>
            <w:r w:rsidR="00C916C4">
              <w:rPr>
                <w:rFonts w:ascii="Times New Roman" w:hAnsi="Times New Roman" w:cs="Times New Roman"/>
                <w:color w:val="000000"/>
                <w:sz w:val="24"/>
                <w:szCs w:val="24"/>
              </w:rPr>
              <w:t xml:space="preserve"> договору</w:t>
            </w:r>
            <w:r w:rsidR="00C110ED">
              <w:rPr>
                <w:rFonts w:ascii="Times New Roman" w:hAnsi="Times New Roman" w:cs="Times New Roman"/>
                <w:color w:val="000000"/>
                <w:sz w:val="24"/>
                <w:szCs w:val="24"/>
              </w:rPr>
              <w:t xml:space="preserve">. </w:t>
            </w:r>
          </w:p>
          <w:p w14:paraId="7B132A7D" w14:textId="2DB02B5A" w:rsidR="00C110ED" w:rsidRPr="00256735" w:rsidRDefault="00C110ED" w:rsidP="00954E0A">
            <w:pPr>
              <w:spacing w:after="0" w:line="240" w:lineRule="auto"/>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110ED">
              <w:rPr>
                <w:rFonts w:ascii="Times New Roman" w:hAnsi="Times New Roman" w:cs="Times New Roman"/>
                <w:b/>
                <w:bCs/>
                <w:color w:val="000000"/>
                <w:sz w:val="24"/>
                <w:szCs w:val="24"/>
              </w:rPr>
              <w:t>частина 2 статті 17 Закону</w:t>
            </w:r>
            <w:r>
              <w:rPr>
                <w:rFonts w:ascii="Times New Roman" w:hAnsi="Times New Roman" w:cs="Times New Roman"/>
                <w:b/>
                <w:bCs/>
                <w:color w:val="000000"/>
                <w:sz w:val="24"/>
                <w:szCs w:val="24"/>
              </w:rPr>
              <w:t>)</w:t>
            </w:r>
          </w:p>
        </w:tc>
        <w:tc>
          <w:tcPr>
            <w:tcW w:w="5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1F778" w14:textId="5906EC90" w:rsidR="00C35E6C" w:rsidRPr="00E26604" w:rsidRDefault="00502DA4" w:rsidP="00954E0A">
            <w:pPr>
              <w:spacing w:after="0" w:line="240" w:lineRule="auto"/>
              <w:ind w:right="140"/>
              <w:jc w:val="both"/>
              <w:rPr>
                <w:rFonts w:ascii="Times New Roman" w:hAnsi="Times New Roman" w:cs="Times New Roman"/>
                <w:sz w:val="24"/>
                <w:szCs w:val="24"/>
              </w:rPr>
            </w:pPr>
            <w:r w:rsidRPr="00256735">
              <w:rPr>
                <w:rFonts w:ascii="Times New Roman" w:hAnsi="Times New Roman" w:cs="Times New Roman"/>
                <w:b/>
                <w:bCs/>
                <w:color w:val="000000"/>
                <w:sz w:val="24"/>
                <w:szCs w:val="24"/>
              </w:rPr>
              <w:t>Довідка в довільній формі</w:t>
            </w:r>
            <w:r w:rsidRPr="00256735">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969C2A1" w14:textId="77777777" w:rsidR="00B30DF4" w:rsidRPr="00256735" w:rsidRDefault="00B30DF4" w:rsidP="00954E0A">
      <w:pPr>
        <w:spacing w:before="240" w:after="0" w:line="240" w:lineRule="auto"/>
        <w:rPr>
          <w:rFonts w:ascii="Times New Roman" w:hAnsi="Times New Roman" w:cs="Times New Roman"/>
          <w:b/>
          <w:bCs/>
          <w:color w:val="000000"/>
          <w:sz w:val="24"/>
          <w:szCs w:val="24"/>
        </w:rPr>
      </w:pPr>
    </w:p>
    <w:p w14:paraId="0969C2A9" w14:textId="5014F1E7" w:rsidR="00B30DF4" w:rsidRPr="008B5FFB" w:rsidRDefault="00B30DF4" w:rsidP="008B5FFB">
      <w:pPr>
        <w:shd w:val="clear" w:color="auto" w:fill="FFFFFF"/>
        <w:spacing w:before="240" w:after="0" w:line="240" w:lineRule="auto"/>
        <w:rPr>
          <w:rFonts w:ascii="Times New Roman" w:hAnsi="Times New Roman" w:cs="Times New Roman"/>
          <w:i/>
          <w:iCs/>
          <w:color w:val="000000"/>
          <w:sz w:val="24"/>
          <w:szCs w:val="24"/>
          <w:lang w:val="ru-RU"/>
        </w:rPr>
      </w:pPr>
      <w:r w:rsidRPr="00256735">
        <w:rPr>
          <w:rFonts w:ascii="Times New Roman" w:hAnsi="Times New Roman" w:cs="Times New Roman"/>
          <w:i/>
          <w:iCs/>
          <w:color w:val="000000"/>
          <w:sz w:val="24"/>
          <w:szCs w:val="24"/>
          <w:lang w:val="ru-RU"/>
        </w:rPr>
        <w:t xml:space="preserve">* </w:t>
      </w:r>
      <w:r w:rsidRPr="00256735">
        <w:rPr>
          <w:rFonts w:ascii="Times New Roman" w:hAnsi="Times New Roman" w:cs="Times New Roman"/>
          <w:i/>
          <w:iCs/>
          <w:color w:val="000000"/>
          <w:sz w:val="24"/>
          <w:szCs w:val="24"/>
        </w:rPr>
        <w:t>Переможець торгів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 </w:t>
      </w:r>
    </w:p>
    <w:p w14:paraId="0969C2AA" w14:textId="77777777" w:rsidR="00B30DF4" w:rsidRPr="00256735" w:rsidRDefault="00B30DF4" w:rsidP="00954E0A">
      <w:pPr>
        <w:spacing w:after="0" w:line="240" w:lineRule="auto"/>
        <w:rPr>
          <w:rFonts w:ascii="Times New Roman" w:hAnsi="Times New Roman" w:cs="Times New Roman"/>
          <w:i/>
          <w:iCs/>
          <w:sz w:val="24"/>
          <w:szCs w:val="24"/>
        </w:rPr>
      </w:pPr>
    </w:p>
    <w:p w14:paraId="0969C2AB" w14:textId="77777777" w:rsidR="00B30DF4" w:rsidRPr="00256735" w:rsidRDefault="00B30DF4" w:rsidP="00954E0A">
      <w:pPr>
        <w:spacing w:after="0" w:line="240" w:lineRule="auto"/>
        <w:rPr>
          <w:rFonts w:ascii="Times New Roman" w:hAnsi="Times New Roman" w:cs="Times New Roman"/>
          <w:i/>
          <w:iCs/>
          <w:sz w:val="24"/>
          <w:szCs w:val="24"/>
        </w:rPr>
      </w:pPr>
    </w:p>
    <w:p w14:paraId="0969C2AC" w14:textId="77777777" w:rsidR="00B30DF4" w:rsidRPr="00256735" w:rsidRDefault="00B30DF4" w:rsidP="00954E0A">
      <w:pPr>
        <w:spacing w:after="0" w:line="240" w:lineRule="auto"/>
        <w:rPr>
          <w:rFonts w:ascii="Times New Roman" w:hAnsi="Times New Roman" w:cs="Times New Roman"/>
          <w:i/>
          <w:iCs/>
          <w:sz w:val="24"/>
          <w:szCs w:val="24"/>
        </w:rPr>
      </w:pPr>
    </w:p>
    <w:p w14:paraId="0969C2AD" w14:textId="77777777" w:rsidR="00B30DF4" w:rsidRPr="00256735" w:rsidRDefault="00B30DF4" w:rsidP="00954E0A">
      <w:pPr>
        <w:spacing w:after="0" w:line="240" w:lineRule="auto"/>
        <w:rPr>
          <w:rFonts w:ascii="Times New Roman" w:hAnsi="Times New Roman" w:cs="Times New Roman"/>
          <w:i/>
          <w:iCs/>
          <w:sz w:val="24"/>
          <w:szCs w:val="24"/>
        </w:rPr>
      </w:pPr>
    </w:p>
    <w:p w14:paraId="0969C2AE" w14:textId="77777777" w:rsidR="00B30DF4" w:rsidRPr="00256735" w:rsidRDefault="00B30DF4" w:rsidP="00954E0A">
      <w:pPr>
        <w:spacing w:after="0" w:line="240" w:lineRule="auto"/>
        <w:rPr>
          <w:rFonts w:ascii="Times New Roman" w:hAnsi="Times New Roman" w:cs="Times New Roman"/>
          <w:i/>
          <w:iCs/>
          <w:sz w:val="24"/>
          <w:szCs w:val="24"/>
        </w:rPr>
      </w:pPr>
    </w:p>
    <w:p w14:paraId="0969C2AF" w14:textId="77777777" w:rsidR="00B30DF4" w:rsidRPr="00256735" w:rsidRDefault="00B30DF4" w:rsidP="008221EE">
      <w:pPr>
        <w:spacing w:after="0" w:line="240" w:lineRule="auto"/>
        <w:jc w:val="right"/>
        <w:rPr>
          <w:rFonts w:ascii="Times New Roman" w:hAnsi="Times New Roman" w:cs="Times New Roman"/>
          <w:sz w:val="24"/>
          <w:szCs w:val="24"/>
          <w:lang w:eastAsia="uk-UA"/>
        </w:rPr>
      </w:pPr>
      <w:r w:rsidRPr="00256735">
        <w:rPr>
          <w:rFonts w:ascii="Times New Roman" w:hAnsi="Times New Roman" w:cs="Times New Roman"/>
          <w:b/>
          <w:bCs/>
          <w:sz w:val="24"/>
          <w:szCs w:val="24"/>
          <w:lang w:eastAsia="uk-UA"/>
        </w:rPr>
        <w:t>Додаток 2</w:t>
      </w:r>
    </w:p>
    <w:p w14:paraId="0969C2B0" w14:textId="77777777" w:rsidR="00B30DF4" w:rsidRPr="00256735" w:rsidRDefault="00B30DF4" w:rsidP="00383AC7">
      <w:pPr>
        <w:spacing w:after="0" w:line="240" w:lineRule="auto"/>
        <w:jc w:val="right"/>
        <w:rPr>
          <w:rFonts w:ascii="Times New Roman" w:hAnsi="Times New Roman" w:cs="Times New Roman"/>
          <w:sz w:val="24"/>
          <w:szCs w:val="24"/>
          <w:lang w:eastAsia="uk-UA"/>
        </w:rPr>
      </w:pPr>
      <w:r w:rsidRPr="00256735">
        <w:rPr>
          <w:rFonts w:ascii="Times New Roman" w:hAnsi="Times New Roman" w:cs="Times New Roman"/>
          <w:i/>
          <w:iCs/>
          <w:sz w:val="24"/>
          <w:szCs w:val="24"/>
          <w:lang w:eastAsia="uk-UA"/>
        </w:rPr>
        <w:t>до тендерної документації</w:t>
      </w:r>
    </w:p>
    <w:p w14:paraId="0969C2B1" w14:textId="77777777" w:rsidR="00B30DF4" w:rsidRPr="00256735" w:rsidRDefault="00B30DF4" w:rsidP="008221EE">
      <w:pPr>
        <w:spacing w:after="0" w:line="240" w:lineRule="auto"/>
        <w:jc w:val="right"/>
        <w:rPr>
          <w:rFonts w:ascii="Times New Roman" w:hAnsi="Times New Roman" w:cs="Times New Roman"/>
          <w:sz w:val="24"/>
          <w:szCs w:val="24"/>
          <w:lang w:eastAsia="uk-UA"/>
        </w:rPr>
      </w:pPr>
    </w:p>
    <w:p w14:paraId="0969C2B2" w14:textId="77777777" w:rsidR="00B30DF4" w:rsidRPr="00256735" w:rsidRDefault="00B30DF4" w:rsidP="008221EE">
      <w:pPr>
        <w:spacing w:after="0" w:line="240" w:lineRule="auto"/>
        <w:jc w:val="center"/>
        <w:rPr>
          <w:rFonts w:ascii="Times New Roman" w:hAnsi="Times New Roman" w:cs="Times New Roman"/>
          <w:sz w:val="24"/>
          <w:szCs w:val="24"/>
          <w:lang w:eastAsia="uk-UA"/>
        </w:rPr>
      </w:pPr>
      <w:r w:rsidRPr="00256735">
        <w:rPr>
          <w:rFonts w:ascii="Times New Roman" w:hAnsi="Times New Roman" w:cs="Times New Roman"/>
          <w:b/>
          <w:bCs/>
          <w:sz w:val="24"/>
          <w:szCs w:val="24"/>
          <w:lang w:eastAsia="uk-UA"/>
        </w:rPr>
        <w:t>ТЕХНІЧНА СПЕЦИФІКАЦІЯ (ЗАВДАННЯ)*</w:t>
      </w:r>
    </w:p>
    <w:p w14:paraId="0969C2B3" w14:textId="20CA6520" w:rsidR="00B30DF4" w:rsidRPr="00256735" w:rsidRDefault="00B30DF4" w:rsidP="008221EE">
      <w:pPr>
        <w:spacing w:after="0" w:line="240" w:lineRule="auto"/>
        <w:jc w:val="both"/>
        <w:rPr>
          <w:rFonts w:ascii="Times New Roman" w:hAnsi="Times New Roman" w:cs="Times New Roman"/>
          <w:b/>
          <w:bCs/>
          <w:sz w:val="24"/>
          <w:szCs w:val="24"/>
          <w:lang w:eastAsia="uk-UA"/>
        </w:rPr>
      </w:pPr>
      <w:r w:rsidRPr="00A01CCE">
        <w:rPr>
          <w:rFonts w:ascii="Times New Roman" w:hAnsi="Times New Roman" w:cs="Times New Roman"/>
          <w:sz w:val="24"/>
          <w:szCs w:val="24"/>
        </w:rPr>
        <w:t xml:space="preserve">«Капітальний ремонт нежитлової будівлі </w:t>
      </w:r>
      <w:proofErr w:type="spellStart"/>
      <w:r w:rsidRPr="00A01CCE">
        <w:rPr>
          <w:rFonts w:ascii="Times New Roman" w:hAnsi="Times New Roman" w:cs="Times New Roman"/>
          <w:sz w:val="24"/>
          <w:szCs w:val="24"/>
        </w:rPr>
        <w:t>ЦНАПу</w:t>
      </w:r>
      <w:proofErr w:type="spellEnd"/>
      <w:r w:rsidRPr="00A01CCE">
        <w:rPr>
          <w:rFonts w:ascii="Times New Roman" w:hAnsi="Times New Roman" w:cs="Times New Roman"/>
          <w:sz w:val="24"/>
          <w:szCs w:val="24"/>
        </w:rPr>
        <w:t xml:space="preserve"> з теплоізоляції огороджувальних конструкцій за </w:t>
      </w:r>
      <w:proofErr w:type="spellStart"/>
      <w:r w:rsidRPr="00A01CCE">
        <w:rPr>
          <w:rFonts w:ascii="Times New Roman" w:hAnsi="Times New Roman" w:cs="Times New Roman"/>
          <w:sz w:val="24"/>
          <w:szCs w:val="24"/>
        </w:rPr>
        <w:t>адресою</w:t>
      </w:r>
      <w:proofErr w:type="spellEnd"/>
      <w:r w:rsidRPr="00A01CCE">
        <w:rPr>
          <w:rFonts w:ascii="Times New Roman" w:hAnsi="Times New Roman" w:cs="Times New Roman"/>
          <w:sz w:val="24"/>
          <w:szCs w:val="24"/>
        </w:rPr>
        <w:t xml:space="preserve">: вул. Івана Франка, 27, смт. </w:t>
      </w:r>
      <w:proofErr w:type="spellStart"/>
      <w:r w:rsidRPr="00A01CCE">
        <w:rPr>
          <w:rFonts w:ascii="Times New Roman" w:hAnsi="Times New Roman" w:cs="Times New Roman"/>
          <w:sz w:val="24"/>
          <w:szCs w:val="24"/>
        </w:rPr>
        <w:t>БориняСамбірського</w:t>
      </w:r>
      <w:proofErr w:type="spellEnd"/>
      <w:r w:rsidRPr="00A01CCE">
        <w:rPr>
          <w:rFonts w:ascii="Times New Roman" w:hAnsi="Times New Roman" w:cs="Times New Roman"/>
          <w:sz w:val="24"/>
          <w:szCs w:val="24"/>
        </w:rPr>
        <w:t xml:space="preserve"> району Львівської області</w:t>
      </w:r>
      <w:r w:rsidR="009408F8">
        <w:rPr>
          <w:rFonts w:ascii="Times New Roman" w:hAnsi="Times New Roman" w:cs="Times New Roman"/>
          <w:sz w:val="24"/>
          <w:szCs w:val="24"/>
        </w:rPr>
        <w:t xml:space="preserve"> (коригування)</w:t>
      </w:r>
      <w:r w:rsidRPr="00A01CCE">
        <w:rPr>
          <w:rFonts w:ascii="Times New Roman" w:hAnsi="Times New Roman" w:cs="Times New Roman"/>
          <w:sz w:val="24"/>
          <w:szCs w:val="24"/>
        </w:rPr>
        <w:t>» (45453000-7-Капітальний ремонт і реставрація)</w:t>
      </w:r>
    </w:p>
    <w:p w14:paraId="0969C2B4" w14:textId="77777777" w:rsidR="00B30DF4" w:rsidRPr="00256735" w:rsidRDefault="00B30DF4" w:rsidP="008221EE">
      <w:pPr>
        <w:spacing w:after="0" w:line="240" w:lineRule="auto"/>
        <w:jc w:val="both"/>
        <w:rPr>
          <w:rFonts w:ascii="Times New Roman" w:hAnsi="Times New Roman" w:cs="Times New Roman"/>
          <w:b/>
          <w:bCs/>
          <w:sz w:val="24"/>
          <w:szCs w:val="24"/>
          <w:lang w:eastAsia="uk-UA"/>
        </w:rPr>
      </w:pPr>
    </w:p>
    <w:p w14:paraId="0969C2B5" w14:textId="0F5AEF28" w:rsidR="00B30DF4" w:rsidRPr="00256735" w:rsidRDefault="00B30DF4" w:rsidP="008221EE">
      <w:pPr>
        <w:spacing w:after="0" w:line="240" w:lineRule="auto"/>
        <w:jc w:val="both"/>
        <w:rPr>
          <w:rFonts w:ascii="Times New Roman" w:hAnsi="Times New Roman" w:cs="Times New Roman"/>
          <w:sz w:val="24"/>
          <w:szCs w:val="24"/>
          <w:lang w:eastAsia="uk-UA"/>
        </w:rPr>
      </w:pPr>
      <w:r w:rsidRPr="00256735">
        <w:rPr>
          <w:rFonts w:ascii="Times New Roman" w:hAnsi="Times New Roman" w:cs="Times New Roman"/>
          <w:b/>
          <w:bCs/>
          <w:sz w:val="24"/>
          <w:szCs w:val="24"/>
          <w:lang w:eastAsia="uk-UA"/>
        </w:rPr>
        <w:t xml:space="preserve">Роботи виконуватимуться </w:t>
      </w:r>
      <w:r w:rsidRPr="00DB79CE">
        <w:rPr>
          <w:rFonts w:ascii="Times New Roman" w:hAnsi="Times New Roman" w:cs="Times New Roman"/>
          <w:b/>
          <w:bCs/>
          <w:sz w:val="24"/>
          <w:szCs w:val="24"/>
          <w:lang w:eastAsia="uk-UA"/>
        </w:rPr>
        <w:t>до 20 грудня 2022р.</w:t>
      </w:r>
      <w:r w:rsidR="00DB79CE">
        <w:rPr>
          <w:rFonts w:ascii="Times New Roman" w:hAnsi="Times New Roman" w:cs="Times New Roman"/>
          <w:b/>
          <w:bCs/>
          <w:color w:val="FF0000"/>
          <w:sz w:val="24"/>
          <w:szCs w:val="24"/>
          <w:lang w:eastAsia="uk-UA"/>
        </w:rPr>
        <w:t xml:space="preserve"> </w:t>
      </w:r>
      <w:r w:rsidRPr="00256735">
        <w:rPr>
          <w:rFonts w:ascii="Times New Roman" w:hAnsi="Times New Roman" w:cs="Times New Roman"/>
          <w:sz w:val="24"/>
          <w:szCs w:val="24"/>
          <w:lang w:eastAsia="uk-UA"/>
        </w:rPr>
        <w:t>згідно з погодженим з Виконавцем календарним планом.</w:t>
      </w:r>
    </w:p>
    <w:p w14:paraId="0969C2B6" w14:textId="77777777" w:rsidR="00B30DF4" w:rsidRPr="00256735" w:rsidRDefault="00B30DF4" w:rsidP="008221EE">
      <w:pPr>
        <w:spacing w:after="0" w:line="240" w:lineRule="auto"/>
        <w:jc w:val="both"/>
        <w:rPr>
          <w:rFonts w:ascii="Times New Roman" w:hAnsi="Times New Roman" w:cs="Times New Roman"/>
          <w:sz w:val="24"/>
          <w:szCs w:val="24"/>
          <w:lang w:eastAsia="uk-UA"/>
        </w:rPr>
      </w:pPr>
      <w:r w:rsidRPr="00256735">
        <w:rPr>
          <w:rFonts w:ascii="Times New Roman" w:hAnsi="Times New Roman" w:cs="Times New Roman"/>
          <w:sz w:val="24"/>
          <w:szCs w:val="24"/>
          <w:lang w:eastAsia="uk-UA"/>
        </w:rPr>
        <w:t>Клас наслідків СС</w:t>
      </w:r>
      <w:r>
        <w:rPr>
          <w:rFonts w:ascii="Times New Roman" w:hAnsi="Times New Roman" w:cs="Times New Roman"/>
          <w:sz w:val="24"/>
          <w:szCs w:val="24"/>
          <w:lang w:eastAsia="uk-UA"/>
        </w:rPr>
        <w:t>1</w:t>
      </w:r>
    </w:p>
    <w:p w14:paraId="0969C2B7" w14:textId="77777777" w:rsidR="00B30DF4" w:rsidRPr="00256735" w:rsidRDefault="00B30DF4" w:rsidP="008221EE">
      <w:pPr>
        <w:spacing w:after="0" w:line="240" w:lineRule="auto"/>
        <w:jc w:val="both"/>
        <w:rPr>
          <w:rFonts w:ascii="Times New Roman" w:hAnsi="Times New Roman" w:cs="Times New Roman"/>
          <w:b/>
          <w:bCs/>
          <w:i/>
          <w:iCs/>
          <w:lang w:eastAsia="uk-UA"/>
        </w:rPr>
      </w:pPr>
      <w:r w:rsidRPr="00256735">
        <w:rPr>
          <w:rFonts w:ascii="Times New Roman" w:hAnsi="Times New Roman" w:cs="Times New Roman"/>
          <w:sz w:val="24"/>
          <w:szCs w:val="24"/>
          <w:lang w:eastAsia="uk-UA"/>
        </w:rPr>
        <w:t xml:space="preserve">Місце виконання робіт ‒ Україна, </w:t>
      </w:r>
      <w:r>
        <w:rPr>
          <w:rFonts w:ascii="Times New Roman" w:hAnsi="Times New Roman" w:cs="Times New Roman"/>
          <w:b/>
          <w:bCs/>
          <w:i/>
          <w:iCs/>
          <w:lang w:eastAsia="uk-UA"/>
        </w:rPr>
        <w:t>Льві</w:t>
      </w:r>
      <w:r w:rsidRPr="00256735">
        <w:rPr>
          <w:rFonts w:ascii="Times New Roman" w:hAnsi="Times New Roman" w:cs="Times New Roman"/>
          <w:b/>
          <w:bCs/>
          <w:i/>
          <w:iCs/>
          <w:lang w:eastAsia="uk-UA"/>
        </w:rPr>
        <w:t xml:space="preserve">вська область, </w:t>
      </w:r>
      <w:r>
        <w:rPr>
          <w:rFonts w:ascii="Times New Roman" w:hAnsi="Times New Roman" w:cs="Times New Roman"/>
          <w:b/>
          <w:bCs/>
          <w:i/>
          <w:iCs/>
          <w:lang w:eastAsia="uk-UA"/>
        </w:rPr>
        <w:t>Самбір</w:t>
      </w:r>
      <w:r w:rsidRPr="00256735">
        <w:rPr>
          <w:rFonts w:ascii="Times New Roman" w:hAnsi="Times New Roman" w:cs="Times New Roman"/>
          <w:b/>
          <w:bCs/>
          <w:i/>
          <w:iCs/>
          <w:lang w:eastAsia="uk-UA"/>
        </w:rPr>
        <w:t>ський район, с</w:t>
      </w:r>
      <w:r>
        <w:rPr>
          <w:rFonts w:ascii="Times New Roman" w:hAnsi="Times New Roman" w:cs="Times New Roman"/>
          <w:b/>
          <w:bCs/>
          <w:i/>
          <w:iCs/>
          <w:lang w:eastAsia="uk-UA"/>
        </w:rPr>
        <w:t>мт</w:t>
      </w:r>
      <w:r w:rsidRPr="00256735">
        <w:rPr>
          <w:rFonts w:ascii="Times New Roman" w:hAnsi="Times New Roman" w:cs="Times New Roman"/>
          <w:b/>
          <w:bCs/>
          <w:i/>
          <w:iCs/>
          <w:lang w:eastAsia="uk-UA"/>
        </w:rPr>
        <w:t xml:space="preserve">. </w:t>
      </w:r>
      <w:proofErr w:type="spellStart"/>
      <w:r>
        <w:rPr>
          <w:rFonts w:ascii="Times New Roman" w:hAnsi="Times New Roman" w:cs="Times New Roman"/>
          <w:b/>
          <w:bCs/>
          <w:i/>
          <w:iCs/>
          <w:lang w:eastAsia="uk-UA"/>
        </w:rPr>
        <w:t>Бориня</w:t>
      </w:r>
      <w:proofErr w:type="spellEnd"/>
      <w:r w:rsidRPr="00256735">
        <w:rPr>
          <w:rFonts w:ascii="Times New Roman" w:hAnsi="Times New Roman" w:cs="Times New Roman"/>
          <w:b/>
          <w:bCs/>
          <w:i/>
          <w:iCs/>
          <w:lang w:eastAsia="uk-UA"/>
        </w:rPr>
        <w:t xml:space="preserve">, вул. </w:t>
      </w:r>
      <w:r>
        <w:rPr>
          <w:rFonts w:ascii="Times New Roman" w:hAnsi="Times New Roman" w:cs="Times New Roman"/>
          <w:b/>
          <w:bCs/>
          <w:i/>
          <w:iCs/>
          <w:lang w:eastAsia="uk-UA"/>
        </w:rPr>
        <w:t>Івана Франка, 27</w:t>
      </w:r>
    </w:p>
    <w:p w14:paraId="0969C2B8" w14:textId="77777777" w:rsidR="00B30DF4" w:rsidRPr="00256735" w:rsidRDefault="00B30DF4" w:rsidP="008221EE">
      <w:pPr>
        <w:spacing w:after="0" w:line="240" w:lineRule="auto"/>
        <w:jc w:val="both"/>
        <w:rPr>
          <w:rFonts w:ascii="Times New Roman" w:hAnsi="Times New Roman" w:cs="Times New Roman"/>
          <w:sz w:val="24"/>
          <w:szCs w:val="24"/>
          <w:lang w:eastAsia="uk-UA"/>
        </w:rPr>
      </w:pPr>
      <w:r w:rsidRPr="00256735">
        <w:rPr>
          <w:rFonts w:ascii="Times New Roman" w:hAnsi="Times New Roman" w:cs="Times New Roman"/>
          <w:sz w:val="24"/>
          <w:szCs w:val="24"/>
          <w:lang w:eastAsia="uk-UA"/>
        </w:rPr>
        <w:t>Роботи виконуються відповідно до діючих стандартів України та будівельних норм, а також у відповідності до даного технічного завдання Замовника (Додаток 2 - Технічне завдання (обсяги робіт) у строки, передбачені договором та тендерною документацією Замовника.</w:t>
      </w:r>
    </w:p>
    <w:p w14:paraId="0969C2B9" w14:textId="77777777" w:rsidR="00B30DF4" w:rsidRPr="00256735" w:rsidRDefault="00B30DF4" w:rsidP="008221EE">
      <w:pPr>
        <w:spacing w:after="0" w:line="240" w:lineRule="auto"/>
        <w:jc w:val="both"/>
        <w:rPr>
          <w:rFonts w:ascii="Times New Roman" w:hAnsi="Times New Roman" w:cs="Times New Roman"/>
          <w:sz w:val="24"/>
          <w:szCs w:val="24"/>
          <w:lang w:eastAsia="uk-UA"/>
        </w:rPr>
      </w:pPr>
      <w:r w:rsidRPr="00256735">
        <w:rPr>
          <w:rFonts w:ascii="Times New Roman" w:hAnsi="Times New Roman" w:cs="Times New Roman"/>
          <w:sz w:val="24"/>
          <w:szCs w:val="24"/>
          <w:lang w:eastAsia="uk-UA"/>
        </w:rPr>
        <w:t xml:space="preserve">Учасник має виконати роботи відповідно до </w:t>
      </w:r>
      <w:proofErr w:type="spellStart"/>
      <w:r w:rsidRPr="00256735">
        <w:rPr>
          <w:rFonts w:ascii="Times New Roman" w:hAnsi="Times New Roman" w:cs="Times New Roman"/>
          <w:sz w:val="24"/>
          <w:szCs w:val="24"/>
          <w:lang w:eastAsia="uk-UA"/>
        </w:rPr>
        <w:t>проєктної</w:t>
      </w:r>
      <w:proofErr w:type="spellEnd"/>
      <w:r w:rsidRPr="00256735">
        <w:rPr>
          <w:rFonts w:ascii="Times New Roman" w:hAnsi="Times New Roman" w:cs="Times New Roman"/>
          <w:sz w:val="24"/>
          <w:szCs w:val="24"/>
          <w:lang w:eastAsia="uk-UA"/>
        </w:rPr>
        <w:t xml:space="preserve"> документації затвердженої та розробленої Замовником. </w:t>
      </w:r>
    </w:p>
    <w:p w14:paraId="0969C2BA" w14:textId="77777777" w:rsidR="00B30DF4" w:rsidRPr="00281D77" w:rsidRDefault="00B30DF4" w:rsidP="008221EE">
      <w:pPr>
        <w:spacing w:after="0" w:line="240" w:lineRule="auto"/>
        <w:jc w:val="both"/>
        <w:rPr>
          <w:rFonts w:ascii="Times New Roman" w:hAnsi="Times New Roman" w:cs="Times New Roman"/>
          <w:sz w:val="24"/>
          <w:szCs w:val="24"/>
          <w:lang w:eastAsia="uk-UA"/>
        </w:rPr>
      </w:pPr>
      <w:r w:rsidRPr="00256735">
        <w:rPr>
          <w:rFonts w:ascii="Times New Roman" w:hAnsi="Times New Roman" w:cs="Times New Roman"/>
          <w:sz w:val="24"/>
          <w:szCs w:val="24"/>
          <w:lang w:eastAsia="uk-UA"/>
        </w:rPr>
        <w:t xml:space="preserve">Гарантійний строк на виконані роботи - не менше 10 років. </w:t>
      </w:r>
      <w:r w:rsidRPr="00281D77">
        <w:rPr>
          <w:rFonts w:ascii="Times New Roman" w:hAnsi="Times New Roman" w:cs="Times New Roman"/>
          <w:sz w:val="24"/>
          <w:szCs w:val="24"/>
          <w:lang w:eastAsia="uk-UA"/>
        </w:rPr>
        <w:t>Учасник надає лист-гарантію, що гарантійний термін експлуатації після підписання сторонами Акту виконання робіт не менше 10 років.</w:t>
      </w:r>
    </w:p>
    <w:p w14:paraId="0969C2BB" w14:textId="77777777" w:rsidR="00B30DF4" w:rsidRPr="00180A79" w:rsidRDefault="00B30DF4" w:rsidP="008221EE">
      <w:pPr>
        <w:spacing w:after="0" w:line="240" w:lineRule="auto"/>
        <w:jc w:val="both"/>
        <w:rPr>
          <w:rFonts w:ascii="Times New Roman" w:hAnsi="Times New Roman" w:cs="Times New Roman"/>
          <w:color w:val="FF0000"/>
          <w:sz w:val="24"/>
          <w:szCs w:val="24"/>
          <w:lang w:eastAsia="uk-UA"/>
        </w:rPr>
      </w:pPr>
      <w:r w:rsidRPr="00281D77">
        <w:rPr>
          <w:rFonts w:ascii="Times New Roman" w:hAnsi="Times New Roman" w:cs="Times New Roman"/>
          <w:sz w:val="24"/>
          <w:szCs w:val="24"/>
          <w:lang w:eastAsia="uk-UA"/>
        </w:rPr>
        <w:t xml:space="preserve">Учасник гарантує (лист-гарантія) виконання робіт відповідно до цієї технічної специфікації </w:t>
      </w:r>
      <w:bookmarkStart w:id="9" w:name="BM3as4poj" w:colFirst="0" w:colLast="0"/>
      <w:bookmarkEnd w:id="9"/>
      <w:r w:rsidRPr="00281D77">
        <w:rPr>
          <w:rFonts w:ascii="Times New Roman" w:hAnsi="Times New Roman" w:cs="Times New Roman"/>
          <w:sz w:val="24"/>
          <w:szCs w:val="24"/>
          <w:lang w:eastAsia="uk-UA"/>
        </w:rPr>
        <w:t>та технічного завдання.</w:t>
      </w:r>
      <w:r w:rsidRPr="00180A79">
        <w:rPr>
          <w:rFonts w:ascii="Times New Roman" w:hAnsi="Times New Roman" w:cs="Times New Roman"/>
          <w:color w:val="FF0000"/>
          <w:sz w:val="24"/>
          <w:szCs w:val="24"/>
          <w:lang w:eastAsia="uk-UA"/>
        </w:rPr>
        <w:t xml:space="preserve"> </w:t>
      </w:r>
    </w:p>
    <w:p w14:paraId="0969C2BC" w14:textId="77777777" w:rsidR="00B30DF4" w:rsidRPr="00256735" w:rsidRDefault="00B30DF4" w:rsidP="008221EE">
      <w:pPr>
        <w:spacing w:after="0" w:line="240" w:lineRule="auto"/>
        <w:jc w:val="both"/>
        <w:rPr>
          <w:rFonts w:ascii="Times New Roman" w:hAnsi="Times New Roman" w:cs="Times New Roman"/>
          <w:sz w:val="24"/>
          <w:szCs w:val="24"/>
          <w:lang w:eastAsia="uk-UA"/>
        </w:rPr>
      </w:pPr>
    </w:p>
    <w:p w14:paraId="0969C2BD" w14:textId="77777777" w:rsidR="00B30DF4" w:rsidRDefault="00B30DF4" w:rsidP="00180A79">
      <w:pPr>
        <w:tabs>
          <w:tab w:val="left" w:pos="993"/>
        </w:tabs>
        <w:spacing w:after="200" w:line="276" w:lineRule="auto"/>
        <w:ind w:firstLine="567"/>
        <w:jc w:val="both"/>
        <w:rPr>
          <w:rFonts w:ascii="Times New Roman" w:hAnsi="Times New Roman" w:cs="Times New Roman"/>
          <w:sz w:val="24"/>
          <w:szCs w:val="24"/>
        </w:rPr>
      </w:pPr>
      <w:r w:rsidRPr="00EA7C8C">
        <w:rPr>
          <w:rFonts w:ascii="Times New Roman" w:hAnsi="Times New Roman" w:cs="Times New Roman"/>
          <w:sz w:val="24"/>
          <w:szCs w:val="24"/>
        </w:rPr>
        <w:t xml:space="preserve">Усі матеріали та </w:t>
      </w:r>
      <w:r w:rsidRPr="00281D77">
        <w:rPr>
          <w:rFonts w:ascii="Times New Roman" w:hAnsi="Times New Roman" w:cs="Times New Roman"/>
          <w:sz w:val="24"/>
          <w:szCs w:val="24"/>
        </w:rPr>
        <w:t>обладнання повинні бути новими та такими, що не були у використанні, про що учасник надає гарантійний</w:t>
      </w:r>
      <w:r w:rsidRPr="00415D6A">
        <w:rPr>
          <w:rFonts w:ascii="Times New Roman" w:hAnsi="Times New Roman" w:cs="Times New Roman"/>
          <w:color w:val="FF0000"/>
          <w:sz w:val="24"/>
          <w:szCs w:val="24"/>
        </w:rPr>
        <w:t xml:space="preserve"> </w:t>
      </w:r>
      <w:r w:rsidRPr="00EA7C8C">
        <w:rPr>
          <w:rFonts w:ascii="Times New Roman" w:hAnsi="Times New Roman" w:cs="Times New Roman"/>
          <w:sz w:val="24"/>
          <w:szCs w:val="24"/>
        </w:rPr>
        <w:t>лист  у складі своєї пропозиції.</w:t>
      </w:r>
    </w:p>
    <w:p w14:paraId="0969C2BF" w14:textId="41891F6E" w:rsidR="00B30DF4" w:rsidRPr="00E56784" w:rsidRDefault="00B30DF4" w:rsidP="00514E5A">
      <w:pPr>
        <w:suppressAutoHyphens/>
        <w:autoSpaceDE w:val="0"/>
        <w:spacing w:after="0" w:line="240" w:lineRule="auto"/>
        <w:rPr>
          <w:rFonts w:ascii="Times New Roman" w:hAnsi="Times New Roman" w:cs="Times New Roman"/>
          <w:b/>
          <w:bCs/>
          <w:sz w:val="24"/>
          <w:szCs w:val="24"/>
        </w:rPr>
      </w:pPr>
      <w:r w:rsidRPr="00514E5A">
        <w:rPr>
          <w:rFonts w:ascii="Times New Roman" w:hAnsi="Times New Roman" w:cs="Times New Roman"/>
          <w:sz w:val="24"/>
          <w:szCs w:val="24"/>
        </w:rPr>
        <w:t>Також, з</w:t>
      </w:r>
      <w:r w:rsidRPr="00514E5A">
        <w:rPr>
          <w:rFonts w:ascii="Times New Roman" w:hAnsi="Times New Roman" w:cs="Times New Roman"/>
          <w:sz w:val="24"/>
          <w:szCs w:val="24"/>
          <w:lang w:eastAsia="ru-RU"/>
        </w:rPr>
        <w:t xml:space="preserve"> метою повного усвідомлення переліку необхідних до виконання робіт та матеріалів Учасник повинен обстежити об’єкт, що підлягає ремонту</w:t>
      </w:r>
      <w:r>
        <w:rPr>
          <w:rFonts w:ascii="Times New Roman" w:hAnsi="Times New Roman" w:cs="Times New Roman"/>
          <w:sz w:val="24"/>
          <w:szCs w:val="24"/>
          <w:lang w:eastAsia="ru-RU"/>
        </w:rPr>
        <w:t xml:space="preserve"> </w:t>
      </w:r>
      <w:r w:rsidRPr="00514E5A">
        <w:rPr>
          <w:rFonts w:ascii="Times New Roman" w:hAnsi="Times New Roman" w:cs="Times New Roman"/>
          <w:b/>
          <w:bCs/>
          <w:sz w:val="24"/>
          <w:szCs w:val="24"/>
        </w:rPr>
        <w:t xml:space="preserve">«Капітальний ремонт нежитлової будівлі </w:t>
      </w:r>
      <w:proofErr w:type="spellStart"/>
      <w:r w:rsidRPr="00514E5A">
        <w:rPr>
          <w:rFonts w:ascii="Times New Roman" w:hAnsi="Times New Roman" w:cs="Times New Roman"/>
          <w:b/>
          <w:bCs/>
          <w:sz w:val="24"/>
          <w:szCs w:val="24"/>
        </w:rPr>
        <w:t>ЦНАПу</w:t>
      </w:r>
      <w:proofErr w:type="spellEnd"/>
      <w:r w:rsidRPr="00514E5A">
        <w:rPr>
          <w:rFonts w:ascii="Times New Roman" w:hAnsi="Times New Roman" w:cs="Times New Roman"/>
          <w:b/>
          <w:bCs/>
          <w:sz w:val="24"/>
          <w:szCs w:val="24"/>
        </w:rPr>
        <w:t xml:space="preserve"> з теплоізоляції огороджувальних конструкцій за </w:t>
      </w:r>
      <w:proofErr w:type="spellStart"/>
      <w:r w:rsidRPr="00514E5A">
        <w:rPr>
          <w:rFonts w:ascii="Times New Roman" w:hAnsi="Times New Roman" w:cs="Times New Roman"/>
          <w:b/>
          <w:bCs/>
          <w:sz w:val="24"/>
          <w:szCs w:val="24"/>
        </w:rPr>
        <w:t>адресою</w:t>
      </w:r>
      <w:proofErr w:type="spellEnd"/>
      <w:r w:rsidRPr="00514E5A">
        <w:rPr>
          <w:rFonts w:ascii="Times New Roman" w:hAnsi="Times New Roman" w:cs="Times New Roman"/>
          <w:b/>
          <w:bCs/>
          <w:sz w:val="24"/>
          <w:szCs w:val="24"/>
        </w:rPr>
        <w:t xml:space="preserve">: вул. Івана Франка, 27, смт. </w:t>
      </w:r>
      <w:proofErr w:type="spellStart"/>
      <w:r w:rsidRPr="00514E5A">
        <w:rPr>
          <w:rFonts w:ascii="Times New Roman" w:hAnsi="Times New Roman" w:cs="Times New Roman"/>
          <w:b/>
          <w:bCs/>
          <w:sz w:val="24"/>
          <w:szCs w:val="24"/>
        </w:rPr>
        <w:t>Бориня</w:t>
      </w:r>
      <w:proofErr w:type="spellEnd"/>
      <w:r w:rsidR="00E56784">
        <w:rPr>
          <w:rFonts w:ascii="Times New Roman" w:hAnsi="Times New Roman" w:cs="Times New Roman"/>
          <w:b/>
          <w:bCs/>
          <w:sz w:val="24"/>
          <w:szCs w:val="24"/>
        </w:rPr>
        <w:t xml:space="preserve"> </w:t>
      </w:r>
      <w:r w:rsidRPr="00514E5A">
        <w:rPr>
          <w:rFonts w:ascii="Times New Roman" w:hAnsi="Times New Roman" w:cs="Times New Roman"/>
          <w:b/>
          <w:bCs/>
          <w:sz w:val="24"/>
          <w:szCs w:val="24"/>
        </w:rPr>
        <w:t>Самбірського району Львівської області</w:t>
      </w:r>
      <w:r w:rsidR="00E56784">
        <w:rPr>
          <w:rFonts w:ascii="Times New Roman" w:hAnsi="Times New Roman" w:cs="Times New Roman"/>
          <w:b/>
          <w:bCs/>
          <w:sz w:val="24"/>
          <w:szCs w:val="24"/>
        </w:rPr>
        <w:t xml:space="preserve"> (коригування)</w:t>
      </w:r>
      <w:r w:rsidRPr="00514E5A">
        <w:rPr>
          <w:rFonts w:ascii="Times New Roman" w:hAnsi="Times New Roman" w:cs="Times New Roman"/>
          <w:b/>
          <w:bCs/>
          <w:sz w:val="24"/>
          <w:szCs w:val="24"/>
        </w:rPr>
        <w:t>»</w:t>
      </w:r>
      <w:r w:rsidRPr="00514E5A">
        <w:rPr>
          <w:rFonts w:ascii="Times New Roman" w:hAnsi="Times New Roman" w:cs="Times New Roman"/>
          <w:sz w:val="24"/>
          <w:szCs w:val="24"/>
          <w:lang w:eastAsia="ru-RU"/>
        </w:rPr>
        <w:t>, та після чого підписати в двосторонньому порядку акт обстеження об’єкту, котрий подати в складі документів пропозиції.</w:t>
      </w:r>
    </w:p>
    <w:p w14:paraId="0969C2C0" w14:textId="77777777" w:rsidR="00B30DF4" w:rsidRPr="00514E5A" w:rsidRDefault="00B30DF4" w:rsidP="00514E5A">
      <w:pPr>
        <w:suppressAutoHyphens/>
        <w:autoSpaceDE w:val="0"/>
        <w:spacing w:after="0" w:line="240" w:lineRule="auto"/>
        <w:rPr>
          <w:rFonts w:ascii="Times New Roman" w:hAnsi="Times New Roman" w:cs="Times New Roman"/>
          <w:b/>
          <w:bCs/>
          <w:sz w:val="24"/>
          <w:szCs w:val="24"/>
        </w:rPr>
      </w:pPr>
    </w:p>
    <w:p w14:paraId="0969C2C1" w14:textId="77777777" w:rsidR="00B30DF4" w:rsidRPr="00180A79" w:rsidRDefault="00B30DF4" w:rsidP="00180A79">
      <w:pPr>
        <w:pStyle w:val="ae"/>
        <w:rPr>
          <w:rFonts w:ascii="Times New Roman" w:hAnsi="Times New Roman" w:cs="Times New Roman"/>
          <w:sz w:val="24"/>
          <w:szCs w:val="24"/>
        </w:rPr>
      </w:pPr>
      <w:r w:rsidRPr="00180A79">
        <w:rPr>
          <w:rFonts w:ascii="Times New Roman" w:hAnsi="Times New Roman" w:cs="Times New Roman"/>
          <w:sz w:val="24"/>
          <w:szCs w:val="24"/>
        </w:rPr>
        <w:t>Розрахунок ціни тендерної пропозиції повинен бути затверджений підписом уповноваженої особи Учасника та наданий у складі:</w:t>
      </w:r>
    </w:p>
    <w:p w14:paraId="0969C2C2" w14:textId="77777777" w:rsidR="00B30DF4" w:rsidRPr="00180A79" w:rsidRDefault="00B30DF4" w:rsidP="00180A79">
      <w:pPr>
        <w:pStyle w:val="ae"/>
        <w:rPr>
          <w:rFonts w:ascii="Times New Roman" w:hAnsi="Times New Roman" w:cs="Times New Roman"/>
          <w:sz w:val="24"/>
          <w:szCs w:val="24"/>
        </w:rPr>
      </w:pPr>
      <w:r w:rsidRPr="00180A79">
        <w:rPr>
          <w:rFonts w:ascii="Times New Roman" w:hAnsi="Times New Roman" w:cs="Times New Roman"/>
          <w:sz w:val="24"/>
          <w:szCs w:val="24"/>
        </w:rPr>
        <w:t>1. Договірна ціна; </w:t>
      </w:r>
    </w:p>
    <w:p w14:paraId="0969C2C3" w14:textId="77777777" w:rsidR="00B30DF4" w:rsidRPr="00180A79" w:rsidRDefault="00B30DF4" w:rsidP="00180A79">
      <w:pPr>
        <w:pStyle w:val="ae"/>
        <w:rPr>
          <w:rFonts w:ascii="Times New Roman" w:hAnsi="Times New Roman" w:cs="Times New Roman"/>
          <w:sz w:val="24"/>
          <w:szCs w:val="24"/>
        </w:rPr>
      </w:pPr>
      <w:r w:rsidRPr="00180A79">
        <w:rPr>
          <w:rFonts w:ascii="Times New Roman" w:hAnsi="Times New Roman" w:cs="Times New Roman"/>
          <w:sz w:val="24"/>
          <w:szCs w:val="24"/>
        </w:rPr>
        <w:t>2. Локальні кошториси (мають бути складені відповідно до технічного завдання з урахуванням будівельного технологічного процесу); </w:t>
      </w:r>
    </w:p>
    <w:p w14:paraId="0969C2C4" w14:textId="77777777" w:rsidR="00B30DF4" w:rsidRPr="00180A79" w:rsidRDefault="00B30DF4" w:rsidP="00180A79">
      <w:pPr>
        <w:pStyle w:val="ae"/>
        <w:rPr>
          <w:rFonts w:ascii="Times New Roman" w:hAnsi="Times New Roman" w:cs="Times New Roman"/>
          <w:sz w:val="24"/>
          <w:szCs w:val="24"/>
        </w:rPr>
      </w:pPr>
      <w:r w:rsidRPr="00180A79">
        <w:rPr>
          <w:rFonts w:ascii="Times New Roman" w:hAnsi="Times New Roman" w:cs="Times New Roman"/>
          <w:sz w:val="24"/>
          <w:szCs w:val="24"/>
        </w:rPr>
        <w:t>3. Підсумкова відомість ресурсів до локального (-их) кошторису (-ів); </w:t>
      </w:r>
    </w:p>
    <w:p w14:paraId="0969C2C5" w14:textId="77777777" w:rsidR="00B30DF4" w:rsidRDefault="00B30DF4" w:rsidP="00180A79">
      <w:pPr>
        <w:pStyle w:val="ae"/>
        <w:rPr>
          <w:rFonts w:ascii="Times New Roman" w:hAnsi="Times New Roman" w:cs="Times New Roman"/>
          <w:sz w:val="24"/>
          <w:szCs w:val="24"/>
        </w:rPr>
      </w:pPr>
      <w:r w:rsidRPr="00180A79">
        <w:rPr>
          <w:rFonts w:ascii="Times New Roman" w:hAnsi="Times New Roman" w:cs="Times New Roman"/>
          <w:sz w:val="24"/>
          <w:szCs w:val="24"/>
        </w:rPr>
        <w:t>4. Розрахунок загальновиробничих витрат до локальних кошторисів; </w:t>
      </w:r>
    </w:p>
    <w:p w14:paraId="0969C2C6" w14:textId="77777777" w:rsidR="00B30DF4" w:rsidRDefault="00B30DF4" w:rsidP="00180A79">
      <w:pPr>
        <w:pStyle w:val="ae"/>
        <w:rPr>
          <w:rFonts w:ascii="Times New Roman" w:hAnsi="Times New Roman" w:cs="Times New Roman"/>
          <w:sz w:val="24"/>
          <w:szCs w:val="24"/>
        </w:rPr>
      </w:pPr>
    </w:p>
    <w:p w14:paraId="0969C2C7" w14:textId="77777777" w:rsidR="00B30DF4" w:rsidRPr="005D52DE" w:rsidRDefault="00B30DF4" w:rsidP="00514E5A">
      <w:pPr>
        <w:tabs>
          <w:tab w:val="left" w:pos="993"/>
        </w:tabs>
        <w:spacing w:line="240" w:lineRule="auto"/>
        <w:ind w:firstLine="567"/>
        <w:jc w:val="both"/>
        <w:rPr>
          <w:rFonts w:ascii="Times New Roman" w:hAnsi="Times New Roman" w:cs="Times New Roman"/>
          <w:sz w:val="24"/>
          <w:szCs w:val="24"/>
        </w:rPr>
      </w:pPr>
      <w:r w:rsidRPr="005D52DE">
        <w:rPr>
          <w:rFonts w:ascii="Times New Roman" w:hAnsi="Times New Roman" w:cs="Times New Roman"/>
          <w:sz w:val="24"/>
          <w:szCs w:val="24"/>
        </w:rPr>
        <w:t xml:space="preserve">Учасник повинен надати у складі пропозиції календарний графік виконання робіт </w:t>
      </w:r>
    </w:p>
    <w:p w14:paraId="0969C2C8" w14:textId="77777777" w:rsidR="00B30DF4" w:rsidRPr="00180A79" w:rsidRDefault="00B30DF4" w:rsidP="00180A79">
      <w:pPr>
        <w:pStyle w:val="ae"/>
        <w:rPr>
          <w:rFonts w:ascii="Times New Roman" w:hAnsi="Times New Roman" w:cs="Times New Roman"/>
          <w:sz w:val="24"/>
          <w:szCs w:val="24"/>
        </w:rPr>
      </w:pPr>
    </w:p>
    <w:p w14:paraId="0969C2C9" w14:textId="77777777" w:rsidR="00B30DF4" w:rsidRPr="00256735" w:rsidRDefault="00B30DF4" w:rsidP="008221EE">
      <w:pPr>
        <w:spacing w:after="0" w:line="240" w:lineRule="auto"/>
        <w:jc w:val="both"/>
        <w:rPr>
          <w:rFonts w:ascii="Times New Roman" w:hAnsi="Times New Roman" w:cs="Times New Roman"/>
          <w:sz w:val="24"/>
          <w:szCs w:val="24"/>
          <w:lang w:eastAsia="uk-UA"/>
        </w:rPr>
      </w:pPr>
      <w:r w:rsidRPr="00256735">
        <w:rPr>
          <w:rFonts w:ascii="Times New Roman" w:hAnsi="Times New Roman" w:cs="Times New Roman"/>
          <w:i/>
          <w:iCs/>
          <w:sz w:val="24"/>
          <w:szCs w:val="24"/>
          <w:lang w:eastAsia="uk-UA"/>
        </w:rPr>
        <w:t xml:space="preserve">Якщо у цій специфікації містяться посилання на назву, марку виробника,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56735">
        <w:rPr>
          <w:rFonts w:ascii="Times New Roman" w:hAnsi="Times New Roman" w:cs="Times New Roman"/>
          <w:i/>
          <w:iCs/>
          <w:sz w:val="24"/>
          <w:szCs w:val="24"/>
          <w:u w:val="single"/>
          <w:lang w:eastAsia="uk-UA"/>
        </w:rPr>
        <w:t>Після кожного такого посилання слід вважати наявний вираз «або еквівалент».</w:t>
      </w:r>
    </w:p>
    <w:p w14:paraId="0969C2CA" w14:textId="77777777" w:rsidR="00B30DF4" w:rsidRPr="00256735" w:rsidRDefault="00B30DF4" w:rsidP="008221EE">
      <w:pPr>
        <w:spacing w:after="0" w:line="240" w:lineRule="auto"/>
        <w:jc w:val="both"/>
        <w:rPr>
          <w:rFonts w:ascii="Times New Roman" w:hAnsi="Times New Roman" w:cs="Times New Roman"/>
          <w:sz w:val="24"/>
          <w:szCs w:val="24"/>
          <w:u w:val="single"/>
          <w:lang w:eastAsia="uk-UA"/>
        </w:rPr>
      </w:pPr>
      <w:r w:rsidRPr="00256735">
        <w:rPr>
          <w:rFonts w:ascii="Times New Roman" w:hAnsi="Times New Roman" w:cs="Times New Roman"/>
          <w:i/>
          <w:iCs/>
          <w:sz w:val="24"/>
          <w:szCs w:val="24"/>
          <w:lang w:eastAsia="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56735">
        <w:rPr>
          <w:rFonts w:ascii="Times New Roman" w:hAnsi="Times New Roman" w:cs="Times New Roman"/>
          <w:i/>
          <w:iCs/>
          <w:sz w:val="24"/>
          <w:szCs w:val="24"/>
          <w:u w:val="single"/>
          <w:lang w:eastAsia="uk-UA"/>
        </w:rPr>
        <w:t xml:space="preserve">Після кожного такого посилання слід вважати наявний вираз «або еквівалент». </w:t>
      </w:r>
    </w:p>
    <w:p w14:paraId="0969C2CB" w14:textId="77777777" w:rsidR="00B30DF4" w:rsidRPr="00256735" w:rsidRDefault="00B30DF4" w:rsidP="008221EE">
      <w:pPr>
        <w:spacing w:after="0" w:line="240" w:lineRule="auto"/>
        <w:jc w:val="both"/>
        <w:rPr>
          <w:rFonts w:ascii="Times New Roman" w:hAnsi="Times New Roman" w:cs="Times New Roman"/>
          <w:sz w:val="24"/>
          <w:szCs w:val="24"/>
          <w:lang w:eastAsia="uk-UA"/>
        </w:rPr>
      </w:pPr>
    </w:p>
    <w:p w14:paraId="0969C2CC" w14:textId="77777777" w:rsidR="00B30DF4" w:rsidRPr="00256735" w:rsidRDefault="00B30DF4" w:rsidP="008221EE">
      <w:pPr>
        <w:spacing w:after="0" w:line="240" w:lineRule="auto"/>
        <w:jc w:val="center"/>
        <w:rPr>
          <w:rFonts w:ascii="Times New Roman" w:hAnsi="Times New Roman" w:cs="Times New Roman"/>
          <w:sz w:val="24"/>
          <w:szCs w:val="24"/>
        </w:rPr>
      </w:pPr>
    </w:p>
    <w:p w14:paraId="0969C2CD" w14:textId="77777777" w:rsidR="00B30DF4" w:rsidRPr="00256735" w:rsidRDefault="00B30DF4" w:rsidP="008221EE">
      <w:pPr>
        <w:spacing w:after="0" w:line="240" w:lineRule="auto"/>
        <w:jc w:val="center"/>
        <w:rPr>
          <w:rFonts w:ascii="Times New Roman" w:hAnsi="Times New Roman" w:cs="Times New Roman"/>
          <w:b/>
          <w:bCs/>
          <w:sz w:val="24"/>
          <w:szCs w:val="24"/>
          <w:lang w:eastAsia="uk-UA"/>
        </w:rPr>
      </w:pPr>
    </w:p>
    <w:p w14:paraId="0969C2CE" w14:textId="77777777" w:rsidR="00B30DF4" w:rsidRPr="00256735" w:rsidRDefault="00B30DF4" w:rsidP="008221EE">
      <w:pPr>
        <w:spacing w:after="0" w:line="240" w:lineRule="auto"/>
        <w:jc w:val="center"/>
        <w:rPr>
          <w:rFonts w:ascii="Times New Roman" w:hAnsi="Times New Roman" w:cs="Times New Roman"/>
          <w:b/>
          <w:bCs/>
          <w:sz w:val="24"/>
          <w:szCs w:val="24"/>
          <w:lang w:eastAsia="uk-UA"/>
        </w:rPr>
      </w:pPr>
    </w:p>
    <w:p w14:paraId="0969C2CF" w14:textId="77777777" w:rsidR="00B30DF4" w:rsidRPr="00256735" w:rsidRDefault="00B30DF4" w:rsidP="008221EE">
      <w:pPr>
        <w:spacing w:after="0" w:line="240" w:lineRule="auto"/>
        <w:jc w:val="center"/>
        <w:rPr>
          <w:rFonts w:ascii="Times New Roman" w:hAnsi="Times New Roman" w:cs="Times New Roman"/>
          <w:b/>
          <w:bCs/>
          <w:sz w:val="24"/>
          <w:szCs w:val="24"/>
          <w:lang w:eastAsia="uk-UA"/>
        </w:rPr>
      </w:pPr>
    </w:p>
    <w:p w14:paraId="0969C2D0" w14:textId="77777777" w:rsidR="00B30DF4" w:rsidRPr="00256735" w:rsidRDefault="00B30DF4" w:rsidP="008221EE">
      <w:pPr>
        <w:spacing w:after="0" w:line="240" w:lineRule="auto"/>
        <w:jc w:val="center"/>
        <w:rPr>
          <w:rFonts w:ascii="Times New Roman" w:hAnsi="Times New Roman" w:cs="Times New Roman"/>
          <w:b/>
          <w:bCs/>
          <w:sz w:val="24"/>
          <w:szCs w:val="24"/>
          <w:lang w:eastAsia="uk-UA"/>
        </w:rPr>
      </w:pPr>
      <w:r w:rsidRPr="00256735">
        <w:rPr>
          <w:rFonts w:ascii="Times New Roman" w:hAnsi="Times New Roman" w:cs="Times New Roman"/>
          <w:b/>
          <w:bCs/>
          <w:sz w:val="24"/>
          <w:szCs w:val="24"/>
          <w:lang w:eastAsia="uk-UA"/>
        </w:rPr>
        <w:t>Відомість обсягів робіт, що закуповуються по об’єкту:</w:t>
      </w:r>
    </w:p>
    <w:tbl>
      <w:tblPr>
        <w:tblW w:w="10662" w:type="dxa"/>
        <w:jc w:val="center"/>
        <w:tblLayout w:type="fixed"/>
        <w:tblCellMar>
          <w:left w:w="28" w:type="dxa"/>
          <w:right w:w="28" w:type="dxa"/>
        </w:tblCellMar>
        <w:tblLook w:val="0000" w:firstRow="0" w:lastRow="0" w:firstColumn="0" w:lastColumn="0" w:noHBand="0" w:noVBand="0"/>
      </w:tblPr>
      <w:tblGrid>
        <w:gridCol w:w="30"/>
        <w:gridCol w:w="5300"/>
        <w:gridCol w:w="4876"/>
        <w:gridCol w:w="59"/>
        <w:gridCol w:w="397"/>
      </w:tblGrid>
      <w:tr w:rsidR="00B30DF4" w:rsidRPr="00256735" w14:paraId="0969C2D3" w14:textId="77777777" w:rsidTr="0073552A">
        <w:trPr>
          <w:gridAfter w:val="2"/>
          <w:wAfter w:w="456" w:type="dxa"/>
          <w:jc w:val="center"/>
        </w:trPr>
        <w:tc>
          <w:tcPr>
            <w:tcW w:w="5330" w:type="dxa"/>
            <w:gridSpan w:val="2"/>
            <w:tcBorders>
              <w:top w:val="nil"/>
              <w:left w:val="nil"/>
              <w:bottom w:val="nil"/>
              <w:right w:val="nil"/>
            </w:tcBorders>
          </w:tcPr>
          <w:p w14:paraId="0969C2D1" w14:textId="77777777" w:rsidR="00B30DF4" w:rsidRPr="00256735" w:rsidRDefault="00B30DF4" w:rsidP="008221EE">
            <w:pPr>
              <w:keepLines/>
              <w:autoSpaceDE w:val="0"/>
              <w:autoSpaceDN w:val="0"/>
              <w:spacing w:after="0" w:line="240" w:lineRule="auto"/>
              <w:rPr>
                <w:rFonts w:ascii="Arial" w:hAnsi="Arial" w:cs="Arial"/>
                <w:sz w:val="16"/>
                <w:szCs w:val="16"/>
                <w:lang w:val="ru-RU"/>
              </w:rPr>
            </w:pPr>
          </w:p>
        </w:tc>
        <w:tc>
          <w:tcPr>
            <w:tcW w:w="4876" w:type="dxa"/>
            <w:tcBorders>
              <w:top w:val="nil"/>
              <w:left w:val="nil"/>
              <w:bottom w:val="nil"/>
              <w:right w:val="nil"/>
            </w:tcBorders>
          </w:tcPr>
          <w:p w14:paraId="0969C2D2" w14:textId="77777777" w:rsidR="00B30DF4" w:rsidRPr="00256735" w:rsidRDefault="00B30DF4" w:rsidP="008221EE">
            <w:pPr>
              <w:keepLines/>
              <w:autoSpaceDE w:val="0"/>
              <w:autoSpaceDN w:val="0"/>
              <w:spacing w:after="0" w:line="240" w:lineRule="auto"/>
              <w:jc w:val="center"/>
              <w:rPr>
                <w:rFonts w:ascii="Arial" w:hAnsi="Arial" w:cs="Arial"/>
                <w:sz w:val="16"/>
                <w:szCs w:val="16"/>
                <w:lang w:val="ru-RU"/>
              </w:rPr>
            </w:pPr>
          </w:p>
        </w:tc>
      </w:tr>
      <w:tr w:rsidR="00B30DF4" w:rsidRPr="00256735" w14:paraId="0969C2D6" w14:textId="77777777" w:rsidTr="0073552A">
        <w:trPr>
          <w:jc w:val="center"/>
        </w:trPr>
        <w:tc>
          <w:tcPr>
            <w:tcW w:w="10662" w:type="dxa"/>
            <w:gridSpan w:val="5"/>
            <w:tcBorders>
              <w:top w:val="nil"/>
              <w:left w:val="nil"/>
              <w:bottom w:val="nil"/>
              <w:right w:val="nil"/>
            </w:tcBorders>
          </w:tcPr>
          <w:p w14:paraId="0969C2D4" w14:textId="0D89D352" w:rsidR="00B30DF4" w:rsidRPr="00256735" w:rsidRDefault="00B30DF4" w:rsidP="00180A79">
            <w:pPr>
              <w:spacing w:after="0" w:line="240" w:lineRule="auto"/>
              <w:jc w:val="both"/>
              <w:rPr>
                <w:rFonts w:ascii="Times New Roman" w:hAnsi="Times New Roman" w:cs="Times New Roman"/>
                <w:b/>
                <w:bCs/>
                <w:sz w:val="24"/>
                <w:szCs w:val="24"/>
                <w:lang w:eastAsia="uk-UA"/>
              </w:rPr>
            </w:pPr>
            <w:r w:rsidRPr="00A01CCE">
              <w:rPr>
                <w:rFonts w:ascii="Times New Roman" w:hAnsi="Times New Roman" w:cs="Times New Roman"/>
                <w:sz w:val="24"/>
                <w:szCs w:val="24"/>
              </w:rPr>
              <w:t xml:space="preserve">«Капітальний ремонт нежитлової будівлі </w:t>
            </w:r>
            <w:proofErr w:type="spellStart"/>
            <w:r w:rsidRPr="00A01CCE">
              <w:rPr>
                <w:rFonts w:ascii="Times New Roman" w:hAnsi="Times New Roman" w:cs="Times New Roman"/>
                <w:sz w:val="24"/>
                <w:szCs w:val="24"/>
              </w:rPr>
              <w:t>ЦНАПу</w:t>
            </w:r>
            <w:proofErr w:type="spellEnd"/>
            <w:r w:rsidRPr="00A01CCE">
              <w:rPr>
                <w:rFonts w:ascii="Times New Roman" w:hAnsi="Times New Roman" w:cs="Times New Roman"/>
                <w:sz w:val="24"/>
                <w:szCs w:val="24"/>
              </w:rPr>
              <w:t xml:space="preserve"> з теплоізоляції огороджувальних конструкцій за </w:t>
            </w:r>
            <w:proofErr w:type="spellStart"/>
            <w:r w:rsidRPr="00A01CCE">
              <w:rPr>
                <w:rFonts w:ascii="Times New Roman" w:hAnsi="Times New Roman" w:cs="Times New Roman"/>
                <w:sz w:val="24"/>
                <w:szCs w:val="24"/>
              </w:rPr>
              <w:t>адресою</w:t>
            </w:r>
            <w:proofErr w:type="spellEnd"/>
            <w:r w:rsidRPr="00A01CCE">
              <w:rPr>
                <w:rFonts w:ascii="Times New Roman" w:hAnsi="Times New Roman" w:cs="Times New Roman"/>
                <w:sz w:val="24"/>
                <w:szCs w:val="24"/>
              </w:rPr>
              <w:t xml:space="preserve">: вул. Івана Франка, 27, смт. </w:t>
            </w:r>
            <w:proofErr w:type="spellStart"/>
            <w:r w:rsidRPr="00A01CCE">
              <w:rPr>
                <w:rFonts w:ascii="Times New Roman" w:hAnsi="Times New Roman" w:cs="Times New Roman"/>
                <w:sz w:val="24"/>
                <w:szCs w:val="24"/>
              </w:rPr>
              <w:t>БориняСамбірського</w:t>
            </w:r>
            <w:proofErr w:type="spellEnd"/>
            <w:r w:rsidRPr="00A01CCE">
              <w:rPr>
                <w:rFonts w:ascii="Times New Roman" w:hAnsi="Times New Roman" w:cs="Times New Roman"/>
                <w:sz w:val="24"/>
                <w:szCs w:val="24"/>
              </w:rPr>
              <w:t xml:space="preserve"> району Львівської області</w:t>
            </w:r>
            <w:r w:rsidR="00D83D7F">
              <w:rPr>
                <w:rFonts w:ascii="Times New Roman" w:hAnsi="Times New Roman" w:cs="Times New Roman"/>
                <w:sz w:val="24"/>
                <w:szCs w:val="24"/>
              </w:rPr>
              <w:t xml:space="preserve"> (коригування)</w:t>
            </w:r>
            <w:r w:rsidRPr="00A01CCE">
              <w:rPr>
                <w:rFonts w:ascii="Times New Roman" w:hAnsi="Times New Roman" w:cs="Times New Roman"/>
                <w:sz w:val="24"/>
                <w:szCs w:val="24"/>
              </w:rPr>
              <w:t>» (45453000-7-Капітальний ремонт і реставрація)</w:t>
            </w:r>
          </w:p>
          <w:tbl>
            <w:tblPr>
              <w:tblW w:w="10696" w:type="dxa"/>
              <w:tblLayout w:type="fixed"/>
              <w:tblLook w:val="04A0" w:firstRow="1" w:lastRow="0" w:firstColumn="1" w:lastColumn="0" w:noHBand="0" w:noVBand="1"/>
            </w:tblPr>
            <w:tblGrid>
              <w:gridCol w:w="769"/>
              <w:gridCol w:w="804"/>
              <w:gridCol w:w="4290"/>
              <w:gridCol w:w="151"/>
              <w:gridCol w:w="992"/>
              <w:gridCol w:w="1218"/>
              <w:gridCol w:w="58"/>
              <w:gridCol w:w="55"/>
              <w:gridCol w:w="1596"/>
              <w:gridCol w:w="48"/>
              <w:gridCol w:w="143"/>
              <w:gridCol w:w="136"/>
              <w:gridCol w:w="100"/>
              <w:gridCol w:w="325"/>
              <w:gridCol w:w="11"/>
            </w:tblGrid>
            <w:tr w:rsidR="00C25376" w:rsidRPr="00C25376" w14:paraId="0DDE0CEB" w14:textId="77777777" w:rsidTr="0073552A">
              <w:trPr>
                <w:gridAfter w:val="1"/>
                <w:wAfter w:w="11" w:type="dxa"/>
                <w:trHeight w:val="249"/>
              </w:trPr>
              <w:tc>
                <w:tcPr>
                  <w:tcW w:w="5863" w:type="dxa"/>
                  <w:gridSpan w:val="3"/>
                  <w:tcBorders>
                    <w:top w:val="nil"/>
                    <w:left w:val="nil"/>
                    <w:bottom w:val="nil"/>
                    <w:right w:val="nil"/>
                  </w:tcBorders>
                  <w:shd w:val="clear" w:color="auto" w:fill="auto"/>
                  <w:hideMark/>
                </w:tcPr>
                <w:p w14:paraId="455267AD" w14:textId="77777777" w:rsidR="00C25376" w:rsidRPr="00C25376" w:rsidRDefault="00C25376" w:rsidP="00C25376">
                  <w:pPr>
                    <w:spacing w:after="0" w:line="240" w:lineRule="auto"/>
                    <w:rPr>
                      <w:rFonts w:ascii="Times New Roman" w:eastAsia="Times New Roman" w:hAnsi="Times New Roman" w:cs="Times New Roman"/>
                      <w:sz w:val="24"/>
                      <w:szCs w:val="24"/>
                      <w:lang w:eastAsia="uk-UA"/>
                    </w:rPr>
                  </w:pPr>
                </w:p>
              </w:tc>
              <w:tc>
                <w:tcPr>
                  <w:tcW w:w="4070" w:type="dxa"/>
                  <w:gridSpan w:val="6"/>
                  <w:tcBorders>
                    <w:top w:val="nil"/>
                    <w:left w:val="nil"/>
                    <w:bottom w:val="nil"/>
                    <w:right w:val="nil"/>
                  </w:tcBorders>
                  <w:shd w:val="clear" w:color="auto" w:fill="auto"/>
                  <w:hideMark/>
                </w:tcPr>
                <w:p w14:paraId="05602208" w14:textId="77777777" w:rsidR="00C25376" w:rsidRPr="00C25376" w:rsidRDefault="00C25376" w:rsidP="00C25376">
                  <w:pPr>
                    <w:spacing w:after="0" w:line="240" w:lineRule="auto"/>
                    <w:jc w:val="right"/>
                    <w:rPr>
                      <w:rFonts w:ascii="Times New Roman" w:eastAsia="Times New Roman" w:hAnsi="Times New Roman" w:cs="Times New Roman"/>
                      <w:sz w:val="20"/>
                      <w:szCs w:val="20"/>
                      <w:lang w:eastAsia="uk-UA"/>
                    </w:rPr>
                  </w:pPr>
                </w:p>
              </w:tc>
              <w:tc>
                <w:tcPr>
                  <w:tcW w:w="752" w:type="dxa"/>
                  <w:gridSpan w:val="5"/>
                  <w:tcBorders>
                    <w:top w:val="nil"/>
                    <w:left w:val="nil"/>
                    <w:bottom w:val="nil"/>
                    <w:right w:val="nil"/>
                  </w:tcBorders>
                  <w:shd w:val="clear" w:color="auto" w:fill="auto"/>
                  <w:noWrap/>
                  <w:vAlign w:val="bottom"/>
                  <w:hideMark/>
                </w:tcPr>
                <w:p w14:paraId="540639A3" w14:textId="77777777" w:rsidR="00C25376" w:rsidRPr="00C25376" w:rsidRDefault="00C25376" w:rsidP="00C25376">
                  <w:pPr>
                    <w:spacing w:after="0" w:line="240" w:lineRule="auto"/>
                    <w:jc w:val="center"/>
                    <w:rPr>
                      <w:rFonts w:ascii="Times New Roman" w:eastAsia="Times New Roman" w:hAnsi="Times New Roman" w:cs="Times New Roman"/>
                      <w:sz w:val="20"/>
                      <w:szCs w:val="20"/>
                      <w:lang w:eastAsia="uk-UA"/>
                    </w:rPr>
                  </w:pPr>
                </w:p>
              </w:tc>
            </w:tr>
            <w:tr w:rsidR="00C25376" w:rsidRPr="00C25376" w14:paraId="6F160226" w14:textId="77777777" w:rsidTr="0073552A">
              <w:trPr>
                <w:gridAfter w:val="1"/>
                <w:wAfter w:w="11" w:type="dxa"/>
                <w:trHeight w:val="249"/>
              </w:trPr>
              <w:tc>
                <w:tcPr>
                  <w:tcW w:w="5863" w:type="dxa"/>
                  <w:gridSpan w:val="3"/>
                  <w:tcBorders>
                    <w:top w:val="nil"/>
                    <w:left w:val="nil"/>
                    <w:bottom w:val="nil"/>
                    <w:right w:val="nil"/>
                  </w:tcBorders>
                  <w:shd w:val="clear" w:color="auto" w:fill="auto"/>
                  <w:hideMark/>
                </w:tcPr>
                <w:p w14:paraId="1AA239A9"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4070" w:type="dxa"/>
                  <w:gridSpan w:val="6"/>
                  <w:tcBorders>
                    <w:top w:val="nil"/>
                    <w:left w:val="nil"/>
                    <w:bottom w:val="nil"/>
                    <w:right w:val="nil"/>
                  </w:tcBorders>
                  <w:shd w:val="clear" w:color="auto" w:fill="auto"/>
                  <w:hideMark/>
                </w:tcPr>
                <w:p w14:paraId="5C8ADB44" w14:textId="77777777" w:rsidR="00C25376" w:rsidRPr="00C25376" w:rsidRDefault="00C25376" w:rsidP="00C25376">
                  <w:pPr>
                    <w:spacing w:after="0" w:line="240" w:lineRule="auto"/>
                    <w:jc w:val="right"/>
                    <w:rPr>
                      <w:rFonts w:ascii="Times New Roman" w:eastAsia="Times New Roman" w:hAnsi="Times New Roman" w:cs="Times New Roman"/>
                      <w:sz w:val="20"/>
                      <w:szCs w:val="20"/>
                      <w:lang w:eastAsia="uk-UA"/>
                    </w:rPr>
                  </w:pPr>
                </w:p>
              </w:tc>
              <w:tc>
                <w:tcPr>
                  <w:tcW w:w="752" w:type="dxa"/>
                  <w:gridSpan w:val="5"/>
                  <w:tcBorders>
                    <w:top w:val="nil"/>
                    <w:left w:val="nil"/>
                    <w:bottom w:val="nil"/>
                    <w:right w:val="nil"/>
                  </w:tcBorders>
                  <w:shd w:val="clear" w:color="auto" w:fill="auto"/>
                  <w:noWrap/>
                  <w:vAlign w:val="bottom"/>
                  <w:hideMark/>
                </w:tcPr>
                <w:p w14:paraId="560A957F" w14:textId="77777777" w:rsidR="00C25376" w:rsidRPr="00C25376" w:rsidRDefault="00C25376" w:rsidP="00C25376">
                  <w:pPr>
                    <w:spacing w:after="0" w:line="240" w:lineRule="auto"/>
                    <w:jc w:val="center"/>
                    <w:rPr>
                      <w:rFonts w:ascii="Times New Roman" w:eastAsia="Times New Roman" w:hAnsi="Times New Roman" w:cs="Times New Roman"/>
                      <w:sz w:val="20"/>
                      <w:szCs w:val="20"/>
                      <w:lang w:eastAsia="uk-UA"/>
                    </w:rPr>
                  </w:pPr>
                </w:p>
              </w:tc>
            </w:tr>
            <w:tr w:rsidR="00C25376" w:rsidRPr="00C25376" w14:paraId="3BB80820" w14:textId="77777777" w:rsidTr="0073552A">
              <w:trPr>
                <w:gridAfter w:val="1"/>
                <w:wAfter w:w="11" w:type="dxa"/>
                <w:trHeight w:val="360"/>
              </w:trPr>
              <w:tc>
                <w:tcPr>
                  <w:tcW w:w="9933" w:type="dxa"/>
                  <w:gridSpan w:val="9"/>
                  <w:tcBorders>
                    <w:top w:val="nil"/>
                    <w:left w:val="nil"/>
                    <w:bottom w:val="nil"/>
                    <w:right w:val="nil"/>
                  </w:tcBorders>
                  <w:shd w:val="clear" w:color="auto" w:fill="auto"/>
                  <w:hideMark/>
                </w:tcPr>
                <w:p w14:paraId="3A5D63EA" w14:textId="77777777" w:rsidR="00C25376" w:rsidRPr="00C25376" w:rsidRDefault="00C25376" w:rsidP="00C25376">
                  <w:pPr>
                    <w:spacing w:after="0" w:line="240" w:lineRule="auto"/>
                    <w:jc w:val="center"/>
                    <w:rPr>
                      <w:rFonts w:ascii="Arial CYR" w:eastAsia="Times New Roman" w:hAnsi="Arial CYR" w:cs="Arial CYR"/>
                      <w:b/>
                      <w:bCs/>
                      <w:color w:val="000000"/>
                      <w:sz w:val="24"/>
                      <w:szCs w:val="24"/>
                      <w:lang w:eastAsia="uk-UA"/>
                    </w:rPr>
                  </w:pPr>
                  <w:r w:rsidRPr="00C25376">
                    <w:rPr>
                      <w:rFonts w:ascii="Arial CYR" w:eastAsia="Times New Roman" w:hAnsi="Arial CYR" w:cs="Arial CYR"/>
                      <w:b/>
                      <w:bCs/>
                      <w:color w:val="000000"/>
                      <w:sz w:val="24"/>
                      <w:szCs w:val="24"/>
                      <w:lang w:eastAsia="uk-UA"/>
                    </w:rPr>
                    <w:t>ТЕХНІЧНЕ ЗАВДАННЯ</w:t>
                  </w:r>
                </w:p>
              </w:tc>
              <w:tc>
                <w:tcPr>
                  <w:tcW w:w="752" w:type="dxa"/>
                  <w:gridSpan w:val="5"/>
                  <w:tcBorders>
                    <w:top w:val="nil"/>
                    <w:left w:val="nil"/>
                    <w:bottom w:val="nil"/>
                    <w:right w:val="nil"/>
                  </w:tcBorders>
                  <w:shd w:val="clear" w:color="auto" w:fill="auto"/>
                  <w:noWrap/>
                  <w:vAlign w:val="bottom"/>
                  <w:hideMark/>
                </w:tcPr>
                <w:p w14:paraId="2BCEE871" w14:textId="77777777" w:rsidR="00C25376" w:rsidRPr="00C25376" w:rsidRDefault="00C25376" w:rsidP="00C25376">
                  <w:pPr>
                    <w:spacing w:after="0" w:line="240" w:lineRule="auto"/>
                    <w:jc w:val="center"/>
                    <w:rPr>
                      <w:rFonts w:ascii="Arial CYR" w:eastAsia="Times New Roman" w:hAnsi="Arial CYR" w:cs="Arial CYR"/>
                      <w:b/>
                      <w:bCs/>
                      <w:color w:val="000000"/>
                      <w:sz w:val="24"/>
                      <w:szCs w:val="24"/>
                      <w:lang w:eastAsia="uk-UA"/>
                    </w:rPr>
                  </w:pPr>
                </w:p>
              </w:tc>
            </w:tr>
            <w:tr w:rsidR="00C25376" w:rsidRPr="00C25376" w14:paraId="576366AA" w14:textId="77777777" w:rsidTr="0073552A">
              <w:trPr>
                <w:gridAfter w:val="1"/>
                <w:wAfter w:w="11" w:type="dxa"/>
                <w:trHeight w:val="249"/>
              </w:trPr>
              <w:tc>
                <w:tcPr>
                  <w:tcW w:w="5863" w:type="dxa"/>
                  <w:gridSpan w:val="3"/>
                  <w:tcBorders>
                    <w:top w:val="nil"/>
                    <w:left w:val="nil"/>
                    <w:bottom w:val="nil"/>
                    <w:right w:val="nil"/>
                  </w:tcBorders>
                  <w:shd w:val="clear" w:color="auto" w:fill="auto"/>
                  <w:hideMark/>
                </w:tcPr>
                <w:p w14:paraId="1E1C7BA2"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4070" w:type="dxa"/>
                  <w:gridSpan w:val="6"/>
                  <w:tcBorders>
                    <w:top w:val="nil"/>
                    <w:left w:val="nil"/>
                    <w:bottom w:val="nil"/>
                    <w:right w:val="nil"/>
                  </w:tcBorders>
                  <w:shd w:val="clear" w:color="auto" w:fill="auto"/>
                  <w:hideMark/>
                </w:tcPr>
                <w:p w14:paraId="45BFBEAF"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752" w:type="dxa"/>
                  <w:gridSpan w:val="5"/>
                  <w:tcBorders>
                    <w:top w:val="nil"/>
                    <w:left w:val="nil"/>
                    <w:bottom w:val="nil"/>
                    <w:right w:val="nil"/>
                  </w:tcBorders>
                  <w:shd w:val="clear" w:color="auto" w:fill="auto"/>
                  <w:noWrap/>
                  <w:vAlign w:val="bottom"/>
                  <w:hideMark/>
                </w:tcPr>
                <w:p w14:paraId="68030854" w14:textId="77777777" w:rsidR="00C25376" w:rsidRPr="00C25376" w:rsidRDefault="00C25376" w:rsidP="00C25376">
                  <w:pPr>
                    <w:spacing w:after="0" w:line="240" w:lineRule="auto"/>
                    <w:jc w:val="center"/>
                    <w:rPr>
                      <w:rFonts w:ascii="Times New Roman" w:eastAsia="Times New Roman" w:hAnsi="Times New Roman" w:cs="Times New Roman"/>
                      <w:sz w:val="20"/>
                      <w:szCs w:val="20"/>
                      <w:lang w:eastAsia="uk-UA"/>
                    </w:rPr>
                  </w:pPr>
                </w:p>
              </w:tc>
            </w:tr>
            <w:tr w:rsidR="00C25376" w:rsidRPr="00C25376" w14:paraId="3515E41B" w14:textId="77777777" w:rsidTr="0073552A">
              <w:trPr>
                <w:gridAfter w:val="1"/>
                <w:wAfter w:w="11" w:type="dxa"/>
                <w:trHeight w:val="564"/>
              </w:trPr>
              <w:tc>
                <w:tcPr>
                  <w:tcW w:w="9933" w:type="dxa"/>
                  <w:gridSpan w:val="9"/>
                  <w:tcBorders>
                    <w:top w:val="nil"/>
                    <w:left w:val="nil"/>
                    <w:bottom w:val="nil"/>
                    <w:right w:val="nil"/>
                  </w:tcBorders>
                  <w:shd w:val="clear" w:color="auto" w:fill="auto"/>
                  <w:hideMark/>
                </w:tcPr>
                <w:p w14:paraId="1B667408" w14:textId="77777777" w:rsidR="00C25376" w:rsidRPr="00C25376" w:rsidRDefault="00C25376" w:rsidP="00C25376">
                  <w:pPr>
                    <w:spacing w:after="0" w:line="240" w:lineRule="auto"/>
                    <w:jc w:val="center"/>
                    <w:rPr>
                      <w:rFonts w:ascii="Arial CYR" w:eastAsia="Times New Roman" w:hAnsi="Arial CYR" w:cs="Arial CYR"/>
                      <w:b/>
                      <w:bCs/>
                      <w:color w:val="000000"/>
                      <w:sz w:val="20"/>
                      <w:szCs w:val="20"/>
                      <w:lang w:eastAsia="uk-UA"/>
                    </w:rPr>
                  </w:pPr>
                  <w:r w:rsidRPr="00C25376">
                    <w:rPr>
                      <w:rFonts w:ascii="Arial CYR" w:eastAsia="Times New Roman" w:hAnsi="Arial CYR" w:cs="Arial CYR"/>
                      <w:b/>
                      <w:bCs/>
                      <w:color w:val="000000"/>
                      <w:sz w:val="20"/>
                      <w:szCs w:val="20"/>
                      <w:lang w:eastAsia="uk-UA"/>
                    </w:rPr>
                    <w:t xml:space="preserve">Капітальний ремонт нежитлової будівлі </w:t>
                  </w:r>
                  <w:proofErr w:type="spellStart"/>
                  <w:r w:rsidRPr="00C25376">
                    <w:rPr>
                      <w:rFonts w:ascii="Arial CYR" w:eastAsia="Times New Roman" w:hAnsi="Arial CYR" w:cs="Arial CYR"/>
                      <w:b/>
                      <w:bCs/>
                      <w:color w:val="000000"/>
                      <w:sz w:val="20"/>
                      <w:szCs w:val="20"/>
                      <w:lang w:eastAsia="uk-UA"/>
                    </w:rPr>
                    <w:t>ЦНАПу</w:t>
                  </w:r>
                  <w:proofErr w:type="spellEnd"/>
                  <w:r w:rsidRPr="00C25376">
                    <w:rPr>
                      <w:rFonts w:ascii="Arial CYR" w:eastAsia="Times New Roman" w:hAnsi="Arial CYR" w:cs="Arial CYR"/>
                      <w:b/>
                      <w:bCs/>
                      <w:color w:val="000000"/>
                      <w:sz w:val="20"/>
                      <w:szCs w:val="20"/>
                      <w:lang w:eastAsia="uk-UA"/>
                    </w:rPr>
                    <w:t xml:space="preserve"> з теплоізоляції огороджувальних конструкцій за </w:t>
                  </w:r>
                  <w:proofErr w:type="spellStart"/>
                  <w:r w:rsidRPr="00C25376">
                    <w:rPr>
                      <w:rFonts w:ascii="Arial CYR" w:eastAsia="Times New Roman" w:hAnsi="Arial CYR" w:cs="Arial CYR"/>
                      <w:b/>
                      <w:bCs/>
                      <w:color w:val="000000"/>
                      <w:sz w:val="20"/>
                      <w:szCs w:val="20"/>
                      <w:lang w:eastAsia="uk-UA"/>
                    </w:rPr>
                    <w:t>адресою</w:t>
                  </w:r>
                  <w:proofErr w:type="spellEnd"/>
                  <w:r w:rsidRPr="00C25376">
                    <w:rPr>
                      <w:rFonts w:ascii="Arial CYR" w:eastAsia="Times New Roman" w:hAnsi="Arial CYR" w:cs="Arial CYR"/>
                      <w:b/>
                      <w:bCs/>
                      <w:color w:val="000000"/>
                      <w:sz w:val="20"/>
                      <w:szCs w:val="20"/>
                      <w:lang w:eastAsia="uk-UA"/>
                    </w:rPr>
                    <w:t>:</w:t>
                  </w:r>
                  <w:r w:rsidRPr="00C25376">
                    <w:rPr>
                      <w:rFonts w:ascii="Arial CYR" w:eastAsia="Times New Roman" w:hAnsi="Arial CYR" w:cs="Arial CYR"/>
                      <w:b/>
                      <w:bCs/>
                      <w:color w:val="000000"/>
                      <w:sz w:val="20"/>
                      <w:szCs w:val="20"/>
                      <w:lang w:eastAsia="uk-UA"/>
                    </w:rPr>
                    <w:br/>
                    <w:t xml:space="preserve">вул. Івана Франка, 27, смт. </w:t>
                  </w:r>
                  <w:proofErr w:type="spellStart"/>
                  <w:r w:rsidRPr="00C25376">
                    <w:rPr>
                      <w:rFonts w:ascii="Arial CYR" w:eastAsia="Times New Roman" w:hAnsi="Arial CYR" w:cs="Arial CYR"/>
                      <w:b/>
                      <w:bCs/>
                      <w:color w:val="000000"/>
                      <w:sz w:val="20"/>
                      <w:szCs w:val="20"/>
                      <w:lang w:eastAsia="uk-UA"/>
                    </w:rPr>
                    <w:t>Бориня</w:t>
                  </w:r>
                  <w:proofErr w:type="spellEnd"/>
                  <w:r w:rsidRPr="00C25376">
                    <w:rPr>
                      <w:rFonts w:ascii="Arial CYR" w:eastAsia="Times New Roman" w:hAnsi="Arial CYR" w:cs="Arial CYR"/>
                      <w:b/>
                      <w:bCs/>
                      <w:color w:val="000000"/>
                      <w:sz w:val="20"/>
                      <w:szCs w:val="20"/>
                      <w:lang w:eastAsia="uk-UA"/>
                    </w:rPr>
                    <w:t xml:space="preserve"> Самбірського району Львівської області (коригування)</w:t>
                  </w:r>
                </w:p>
              </w:tc>
              <w:tc>
                <w:tcPr>
                  <w:tcW w:w="752" w:type="dxa"/>
                  <w:gridSpan w:val="5"/>
                  <w:tcBorders>
                    <w:top w:val="nil"/>
                    <w:left w:val="nil"/>
                    <w:bottom w:val="nil"/>
                    <w:right w:val="nil"/>
                  </w:tcBorders>
                  <w:shd w:val="clear" w:color="auto" w:fill="auto"/>
                  <w:noWrap/>
                  <w:vAlign w:val="bottom"/>
                  <w:hideMark/>
                </w:tcPr>
                <w:p w14:paraId="447E1C71" w14:textId="77777777" w:rsidR="00C25376" w:rsidRPr="00C25376" w:rsidRDefault="00C25376" w:rsidP="00C25376">
                  <w:pPr>
                    <w:spacing w:after="0" w:line="240" w:lineRule="auto"/>
                    <w:jc w:val="center"/>
                    <w:rPr>
                      <w:rFonts w:ascii="Arial CYR" w:eastAsia="Times New Roman" w:hAnsi="Arial CYR" w:cs="Arial CYR"/>
                      <w:b/>
                      <w:bCs/>
                      <w:color w:val="000000"/>
                      <w:sz w:val="20"/>
                      <w:szCs w:val="20"/>
                      <w:lang w:eastAsia="uk-UA"/>
                    </w:rPr>
                  </w:pPr>
                </w:p>
              </w:tc>
            </w:tr>
            <w:tr w:rsidR="00C25376" w:rsidRPr="00C25376" w14:paraId="2C12F6A3" w14:textId="77777777" w:rsidTr="0073552A">
              <w:trPr>
                <w:gridAfter w:val="1"/>
                <w:wAfter w:w="11" w:type="dxa"/>
                <w:trHeight w:val="249"/>
              </w:trPr>
              <w:tc>
                <w:tcPr>
                  <w:tcW w:w="9933" w:type="dxa"/>
                  <w:gridSpan w:val="9"/>
                  <w:tcBorders>
                    <w:top w:val="nil"/>
                    <w:left w:val="nil"/>
                    <w:bottom w:val="nil"/>
                    <w:right w:val="nil"/>
                  </w:tcBorders>
                  <w:shd w:val="clear" w:color="auto" w:fill="auto"/>
                  <w:hideMark/>
                </w:tcPr>
                <w:p w14:paraId="23DCBD79"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752" w:type="dxa"/>
                  <w:gridSpan w:val="5"/>
                  <w:tcBorders>
                    <w:top w:val="nil"/>
                    <w:left w:val="nil"/>
                    <w:bottom w:val="nil"/>
                    <w:right w:val="nil"/>
                  </w:tcBorders>
                  <w:shd w:val="clear" w:color="auto" w:fill="auto"/>
                  <w:noWrap/>
                  <w:vAlign w:val="bottom"/>
                  <w:hideMark/>
                </w:tcPr>
                <w:p w14:paraId="665D8061"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r>
            <w:tr w:rsidR="00BD7093" w:rsidRPr="00C25376" w14:paraId="1DCCF5B8" w14:textId="77777777" w:rsidTr="00875C32">
              <w:trPr>
                <w:gridAfter w:val="3"/>
                <w:wAfter w:w="436" w:type="dxa"/>
                <w:trHeight w:val="564"/>
              </w:trPr>
              <w:tc>
                <w:tcPr>
                  <w:tcW w:w="769" w:type="dxa"/>
                  <w:tcBorders>
                    <w:top w:val="single" w:sz="8" w:space="0" w:color="auto"/>
                    <w:left w:val="single" w:sz="8" w:space="0" w:color="auto"/>
                    <w:bottom w:val="nil"/>
                    <w:right w:val="single" w:sz="4" w:space="0" w:color="auto"/>
                  </w:tcBorders>
                  <w:shd w:val="clear" w:color="auto" w:fill="auto"/>
                  <w:vAlign w:val="center"/>
                  <w:hideMark/>
                </w:tcPr>
                <w:p w14:paraId="6E8C862E"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w:t>
                  </w:r>
                  <w:r w:rsidRPr="00C25376">
                    <w:rPr>
                      <w:rFonts w:ascii="Arial CYR" w:eastAsia="Times New Roman" w:hAnsi="Arial CYR" w:cs="Arial CYR"/>
                      <w:color w:val="000000"/>
                      <w:sz w:val="20"/>
                      <w:szCs w:val="20"/>
                      <w:lang w:eastAsia="uk-UA"/>
                    </w:rPr>
                    <w:br/>
                    <w:t>п/п</w:t>
                  </w:r>
                </w:p>
              </w:tc>
              <w:tc>
                <w:tcPr>
                  <w:tcW w:w="5245" w:type="dxa"/>
                  <w:gridSpan w:val="3"/>
                  <w:tcBorders>
                    <w:top w:val="single" w:sz="8" w:space="0" w:color="auto"/>
                    <w:left w:val="nil"/>
                    <w:bottom w:val="nil"/>
                    <w:right w:val="nil"/>
                  </w:tcBorders>
                  <w:shd w:val="clear" w:color="auto" w:fill="auto"/>
                  <w:vAlign w:val="center"/>
                  <w:hideMark/>
                </w:tcPr>
                <w:p w14:paraId="2004910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br/>
                    <w:t>Найменування робіт та витрат</w:t>
                  </w:r>
                </w:p>
              </w:tc>
              <w:tc>
                <w:tcPr>
                  <w:tcW w:w="992" w:type="dxa"/>
                  <w:tcBorders>
                    <w:top w:val="single" w:sz="8" w:space="0" w:color="auto"/>
                    <w:left w:val="single" w:sz="4" w:space="0" w:color="auto"/>
                    <w:bottom w:val="nil"/>
                    <w:right w:val="nil"/>
                  </w:tcBorders>
                  <w:shd w:val="clear" w:color="auto" w:fill="auto"/>
                  <w:vAlign w:val="center"/>
                  <w:hideMark/>
                </w:tcPr>
                <w:p w14:paraId="6A3D100F"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Одиниця</w:t>
                  </w:r>
                  <w:r w:rsidRPr="00C25376">
                    <w:rPr>
                      <w:rFonts w:ascii="Arial CYR" w:eastAsia="Times New Roman" w:hAnsi="Arial CYR" w:cs="Arial CYR"/>
                      <w:color w:val="000000"/>
                      <w:sz w:val="20"/>
                      <w:szCs w:val="20"/>
                      <w:lang w:eastAsia="uk-UA"/>
                    </w:rPr>
                    <w:br/>
                    <w:t>виміру</w:t>
                  </w:r>
                </w:p>
              </w:tc>
              <w:tc>
                <w:tcPr>
                  <w:tcW w:w="1276" w:type="dxa"/>
                  <w:gridSpan w:val="2"/>
                  <w:tcBorders>
                    <w:top w:val="single" w:sz="8" w:space="0" w:color="auto"/>
                    <w:left w:val="single" w:sz="4" w:space="0" w:color="auto"/>
                    <w:bottom w:val="nil"/>
                    <w:right w:val="single" w:sz="4" w:space="0" w:color="000000"/>
                  </w:tcBorders>
                  <w:shd w:val="clear" w:color="auto" w:fill="auto"/>
                  <w:vAlign w:val="center"/>
                  <w:hideMark/>
                </w:tcPr>
                <w:p w14:paraId="439E1113" w14:textId="37995A32"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Кількість</w:t>
                  </w:r>
                </w:p>
              </w:tc>
              <w:tc>
                <w:tcPr>
                  <w:tcW w:w="1699" w:type="dxa"/>
                  <w:gridSpan w:val="3"/>
                  <w:tcBorders>
                    <w:top w:val="single" w:sz="8" w:space="0" w:color="auto"/>
                    <w:left w:val="nil"/>
                    <w:bottom w:val="nil"/>
                    <w:right w:val="single" w:sz="8" w:space="0" w:color="000000"/>
                  </w:tcBorders>
                  <w:shd w:val="clear" w:color="auto" w:fill="auto"/>
                  <w:vAlign w:val="center"/>
                  <w:hideMark/>
                </w:tcPr>
                <w:p w14:paraId="2201E8E3" w14:textId="77777777" w:rsidR="00C25376" w:rsidRPr="00C25376" w:rsidRDefault="00C25376" w:rsidP="0073552A">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Примітка</w:t>
                  </w:r>
                </w:p>
              </w:tc>
              <w:tc>
                <w:tcPr>
                  <w:tcW w:w="279" w:type="dxa"/>
                  <w:gridSpan w:val="2"/>
                  <w:tcBorders>
                    <w:top w:val="nil"/>
                    <w:left w:val="nil"/>
                    <w:bottom w:val="nil"/>
                    <w:right w:val="nil"/>
                  </w:tcBorders>
                  <w:shd w:val="clear" w:color="auto" w:fill="auto"/>
                  <w:noWrap/>
                  <w:vAlign w:val="bottom"/>
                  <w:hideMark/>
                </w:tcPr>
                <w:p w14:paraId="3E4FFDE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64AD673" w14:textId="77777777" w:rsidTr="00875C32">
              <w:trPr>
                <w:gridAfter w:val="1"/>
                <w:wAfter w:w="11" w:type="dxa"/>
                <w:trHeight w:val="309"/>
              </w:trPr>
              <w:tc>
                <w:tcPr>
                  <w:tcW w:w="76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FB430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w:t>
                  </w:r>
                </w:p>
              </w:tc>
              <w:tc>
                <w:tcPr>
                  <w:tcW w:w="5245" w:type="dxa"/>
                  <w:gridSpan w:val="3"/>
                  <w:tcBorders>
                    <w:top w:val="single" w:sz="4" w:space="0" w:color="auto"/>
                    <w:left w:val="nil"/>
                    <w:bottom w:val="single" w:sz="4" w:space="0" w:color="auto"/>
                    <w:right w:val="nil"/>
                  </w:tcBorders>
                  <w:shd w:val="clear" w:color="auto" w:fill="auto"/>
                  <w:vAlign w:val="center"/>
                  <w:hideMark/>
                </w:tcPr>
                <w:p w14:paraId="74480DD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0B47827E"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65D4A5"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w:t>
                  </w:r>
                </w:p>
              </w:tc>
              <w:tc>
                <w:tcPr>
                  <w:tcW w:w="1651" w:type="dxa"/>
                  <w:gridSpan w:val="2"/>
                  <w:tcBorders>
                    <w:top w:val="single" w:sz="4" w:space="0" w:color="auto"/>
                    <w:left w:val="nil"/>
                    <w:bottom w:val="single" w:sz="4" w:space="0" w:color="auto"/>
                    <w:right w:val="single" w:sz="8" w:space="0" w:color="000000"/>
                  </w:tcBorders>
                  <w:shd w:val="clear" w:color="auto" w:fill="auto"/>
                  <w:vAlign w:val="center"/>
                  <w:hideMark/>
                </w:tcPr>
                <w:p w14:paraId="4A9B929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w:t>
                  </w:r>
                </w:p>
              </w:tc>
              <w:tc>
                <w:tcPr>
                  <w:tcW w:w="752" w:type="dxa"/>
                  <w:gridSpan w:val="5"/>
                  <w:tcBorders>
                    <w:top w:val="nil"/>
                    <w:left w:val="nil"/>
                    <w:bottom w:val="nil"/>
                    <w:right w:val="nil"/>
                  </w:tcBorders>
                  <w:shd w:val="clear" w:color="auto" w:fill="auto"/>
                  <w:noWrap/>
                  <w:vAlign w:val="bottom"/>
                  <w:hideMark/>
                </w:tcPr>
                <w:p w14:paraId="4D544E4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4823D336"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vAlign w:val="center"/>
                  <w:hideMark/>
                </w:tcPr>
                <w:p w14:paraId="7011D48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7712A484"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Локальний кошторис 02-01-01 на Загально-будівельні</w:t>
                  </w:r>
                  <w:r w:rsidRPr="00C25376">
                    <w:rPr>
                      <w:rFonts w:ascii="Arial CYR" w:eastAsia="Times New Roman" w:hAnsi="Arial CYR" w:cs="Arial CYR"/>
                      <w:color w:val="000000"/>
                      <w:sz w:val="20"/>
                      <w:szCs w:val="20"/>
                      <w:u w:val="single"/>
                      <w:lang w:eastAsia="uk-UA"/>
                    </w:rPr>
                    <w:br/>
                    <w:t>роботи</w:t>
                  </w:r>
                </w:p>
              </w:tc>
              <w:tc>
                <w:tcPr>
                  <w:tcW w:w="992" w:type="dxa"/>
                  <w:tcBorders>
                    <w:top w:val="nil"/>
                    <w:left w:val="nil"/>
                    <w:bottom w:val="nil"/>
                    <w:right w:val="single" w:sz="4" w:space="0" w:color="auto"/>
                  </w:tcBorders>
                  <w:shd w:val="clear" w:color="auto" w:fill="auto"/>
                  <w:vAlign w:val="center"/>
                  <w:hideMark/>
                </w:tcPr>
                <w:p w14:paraId="213E50C5" w14:textId="341C11A6"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6EAD4FEF" w14:textId="112604B0"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09E070C6"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0253139B"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1363B5CA"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216A9769"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113F6AFE"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48F84F91" w14:textId="33DDEB91"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7911377A" w14:textId="7A8E8337"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248A404D"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66D1A2E9"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559C5871"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7341C47F"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3D1C2C3B"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1. Демонтажні роботи</w:t>
                  </w:r>
                </w:p>
              </w:tc>
              <w:tc>
                <w:tcPr>
                  <w:tcW w:w="992" w:type="dxa"/>
                  <w:tcBorders>
                    <w:top w:val="nil"/>
                    <w:left w:val="nil"/>
                    <w:bottom w:val="nil"/>
                    <w:right w:val="single" w:sz="4" w:space="0" w:color="auto"/>
                  </w:tcBorders>
                  <w:shd w:val="clear" w:color="auto" w:fill="auto"/>
                  <w:vAlign w:val="center"/>
                  <w:hideMark/>
                </w:tcPr>
                <w:p w14:paraId="7CD9A314" w14:textId="63A2E07B"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445239B1" w14:textId="484CC66C"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217C05DB"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2DF97222"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68A71645"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69F9DBF0"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31776DD1"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4DBCA66B" w14:textId="7A8AC178"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59493940" w14:textId="4464F760"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6926390B"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7A67514E"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733DD93B"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6D0E357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w:t>
                  </w:r>
                </w:p>
              </w:tc>
              <w:tc>
                <w:tcPr>
                  <w:tcW w:w="5245" w:type="dxa"/>
                  <w:gridSpan w:val="3"/>
                  <w:tcBorders>
                    <w:top w:val="nil"/>
                    <w:left w:val="nil"/>
                    <w:bottom w:val="nil"/>
                    <w:right w:val="nil"/>
                  </w:tcBorders>
                  <w:shd w:val="clear" w:color="auto" w:fill="auto"/>
                  <w:hideMark/>
                </w:tcPr>
                <w:p w14:paraId="55274092"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Знімання засклених віконних рам</w:t>
                  </w:r>
                </w:p>
              </w:tc>
              <w:tc>
                <w:tcPr>
                  <w:tcW w:w="992" w:type="dxa"/>
                  <w:tcBorders>
                    <w:top w:val="nil"/>
                    <w:left w:val="single" w:sz="4" w:space="0" w:color="auto"/>
                    <w:bottom w:val="nil"/>
                    <w:right w:val="nil"/>
                  </w:tcBorders>
                  <w:shd w:val="clear" w:color="auto" w:fill="auto"/>
                  <w:hideMark/>
                </w:tcPr>
                <w:p w14:paraId="5DE50F8F" w14:textId="382D2349"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3792B7B8"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30,55</w:t>
                  </w:r>
                </w:p>
              </w:tc>
              <w:tc>
                <w:tcPr>
                  <w:tcW w:w="1651" w:type="dxa"/>
                  <w:gridSpan w:val="2"/>
                  <w:tcBorders>
                    <w:top w:val="nil"/>
                    <w:left w:val="nil"/>
                    <w:bottom w:val="nil"/>
                    <w:right w:val="single" w:sz="8" w:space="0" w:color="auto"/>
                  </w:tcBorders>
                  <w:shd w:val="clear" w:color="auto" w:fill="auto"/>
                  <w:vAlign w:val="center"/>
                  <w:hideMark/>
                </w:tcPr>
                <w:p w14:paraId="129ECE5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15F61F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951677F"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26C3958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w:t>
                  </w:r>
                </w:p>
              </w:tc>
              <w:tc>
                <w:tcPr>
                  <w:tcW w:w="5245" w:type="dxa"/>
                  <w:gridSpan w:val="3"/>
                  <w:tcBorders>
                    <w:top w:val="nil"/>
                    <w:left w:val="nil"/>
                    <w:bottom w:val="nil"/>
                    <w:right w:val="nil"/>
                  </w:tcBorders>
                  <w:shd w:val="clear" w:color="auto" w:fill="auto"/>
                  <w:hideMark/>
                </w:tcPr>
                <w:p w14:paraId="384D62CB"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Демонтаж віконних коробок в кам'яних стінах з</w:t>
                  </w:r>
                  <w:r w:rsidRPr="00C25376">
                    <w:rPr>
                      <w:rFonts w:ascii="Arial CYR" w:eastAsia="Times New Roman" w:hAnsi="Arial CYR" w:cs="Arial CYR"/>
                      <w:color w:val="000000"/>
                      <w:sz w:val="20"/>
                      <w:szCs w:val="20"/>
                      <w:lang w:eastAsia="uk-UA"/>
                    </w:rPr>
                    <w:br/>
                    <w:t>відбиванням штукатурки в укосах</w:t>
                  </w:r>
                </w:p>
              </w:tc>
              <w:tc>
                <w:tcPr>
                  <w:tcW w:w="992" w:type="dxa"/>
                  <w:tcBorders>
                    <w:top w:val="nil"/>
                    <w:left w:val="single" w:sz="4" w:space="0" w:color="auto"/>
                    <w:bottom w:val="nil"/>
                    <w:right w:val="nil"/>
                  </w:tcBorders>
                  <w:shd w:val="clear" w:color="auto" w:fill="auto"/>
                  <w:hideMark/>
                </w:tcPr>
                <w:p w14:paraId="0BD3E967" w14:textId="36AF89C0"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proofErr w:type="spellStart"/>
                  <w:r w:rsidRPr="00C25376">
                    <w:rPr>
                      <w:rFonts w:ascii="Arial CYR" w:eastAsia="Times New Roman" w:hAnsi="Arial CYR" w:cs="Arial CYR"/>
                      <w:color w:val="000000"/>
                      <w:sz w:val="20"/>
                      <w:szCs w:val="20"/>
                      <w:lang w:eastAsia="uk-UA"/>
                    </w:rPr>
                    <w:t>шт</w:t>
                  </w:r>
                  <w:proofErr w:type="spellEnd"/>
                </w:p>
              </w:tc>
              <w:tc>
                <w:tcPr>
                  <w:tcW w:w="1276" w:type="dxa"/>
                  <w:gridSpan w:val="2"/>
                  <w:tcBorders>
                    <w:top w:val="nil"/>
                    <w:left w:val="single" w:sz="4" w:space="0" w:color="auto"/>
                    <w:bottom w:val="nil"/>
                    <w:right w:val="single" w:sz="4" w:space="0" w:color="000000"/>
                  </w:tcBorders>
                  <w:shd w:val="clear" w:color="auto" w:fill="auto"/>
                  <w:hideMark/>
                </w:tcPr>
                <w:p w14:paraId="5BADDE39"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12</w:t>
                  </w:r>
                </w:p>
              </w:tc>
              <w:tc>
                <w:tcPr>
                  <w:tcW w:w="1651" w:type="dxa"/>
                  <w:gridSpan w:val="2"/>
                  <w:tcBorders>
                    <w:top w:val="nil"/>
                    <w:left w:val="nil"/>
                    <w:bottom w:val="nil"/>
                    <w:right w:val="single" w:sz="8" w:space="0" w:color="auto"/>
                  </w:tcBorders>
                  <w:shd w:val="clear" w:color="auto" w:fill="auto"/>
                  <w:vAlign w:val="center"/>
                  <w:hideMark/>
                </w:tcPr>
                <w:p w14:paraId="3833075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18ACD41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333BA9A"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02FC579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w:t>
                  </w:r>
                </w:p>
              </w:tc>
              <w:tc>
                <w:tcPr>
                  <w:tcW w:w="5245" w:type="dxa"/>
                  <w:gridSpan w:val="3"/>
                  <w:tcBorders>
                    <w:top w:val="nil"/>
                    <w:left w:val="nil"/>
                    <w:bottom w:val="nil"/>
                    <w:right w:val="nil"/>
                  </w:tcBorders>
                  <w:shd w:val="clear" w:color="auto" w:fill="auto"/>
                  <w:hideMark/>
                </w:tcPr>
                <w:p w14:paraId="25BA1221"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Знімання дерев'яних підвіконних </w:t>
                  </w:r>
                  <w:proofErr w:type="spellStart"/>
                  <w:r w:rsidRPr="00C25376">
                    <w:rPr>
                      <w:rFonts w:ascii="Arial CYR" w:eastAsia="Times New Roman" w:hAnsi="Arial CYR" w:cs="Arial CYR"/>
                      <w:color w:val="000000"/>
                      <w:sz w:val="20"/>
                      <w:szCs w:val="20"/>
                      <w:lang w:eastAsia="uk-UA"/>
                    </w:rPr>
                    <w:t>дощок</w:t>
                  </w:r>
                  <w:proofErr w:type="spellEnd"/>
                  <w:r w:rsidRPr="00C25376">
                    <w:rPr>
                      <w:rFonts w:ascii="Arial CYR" w:eastAsia="Times New Roman" w:hAnsi="Arial CYR" w:cs="Arial CYR"/>
                      <w:color w:val="000000"/>
                      <w:sz w:val="20"/>
                      <w:szCs w:val="20"/>
                      <w:lang w:eastAsia="uk-UA"/>
                    </w:rPr>
                    <w:t xml:space="preserve"> в кам'яних</w:t>
                  </w:r>
                  <w:r w:rsidRPr="00C25376">
                    <w:rPr>
                      <w:rFonts w:ascii="Arial CYR" w:eastAsia="Times New Roman" w:hAnsi="Arial CYR" w:cs="Arial CYR"/>
                      <w:color w:val="000000"/>
                      <w:sz w:val="20"/>
                      <w:szCs w:val="20"/>
                      <w:lang w:eastAsia="uk-UA"/>
                    </w:rPr>
                    <w:br/>
                    <w:t>будівлях</w:t>
                  </w:r>
                </w:p>
              </w:tc>
              <w:tc>
                <w:tcPr>
                  <w:tcW w:w="992" w:type="dxa"/>
                  <w:tcBorders>
                    <w:top w:val="nil"/>
                    <w:left w:val="single" w:sz="4" w:space="0" w:color="auto"/>
                    <w:bottom w:val="nil"/>
                    <w:right w:val="nil"/>
                  </w:tcBorders>
                  <w:shd w:val="clear" w:color="auto" w:fill="auto"/>
                  <w:hideMark/>
                </w:tcPr>
                <w:p w14:paraId="6E564BA3" w14:textId="0744699D"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7FA0A04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3,765</w:t>
                  </w:r>
                </w:p>
              </w:tc>
              <w:tc>
                <w:tcPr>
                  <w:tcW w:w="1651" w:type="dxa"/>
                  <w:gridSpan w:val="2"/>
                  <w:tcBorders>
                    <w:top w:val="nil"/>
                    <w:left w:val="nil"/>
                    <w:bottom w:val="nil"/>
                    <w:right w:val="single" w:sz="8" w:space="0" w:color="auto"/>
                  </w:tcBorders>
                  <w:shd w:val="clear" w:color="auto" w:fill="auto"/>
                  <w:vAlign w:val="center"/>
                  <w:hideMark/>
                </w:tcPr>
                <w:p w14:paraId="5031AB9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1C8FC98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66408B24"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028A8F6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w:t>
                  </w:r>
                </w:p>
              </w:tc>
              <w:tc>
                <w:tcPr>
                  <w:tcW w:w="5245" w:type="dxa"/>
                  <w:gridSpan w:val="3"/>
                  <w:tcBorders>
                    <w:top w:val="nil"/>
                    <w:left w:val="nil"/>
                    <w:bottom w:val="nil"/>
                    <w:right w:val="nil"/>
                  </w:tcBorders>
                  <w:shd w:val="clear" w:color="auto" w:fill="auto"/>
                  <w:hideMark/>
                </w:tcPr>
                <w:p w14:paraId="18AAF8CB"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Знімання дверних </w:t>
                  </w:r>
                  <w:proofErr w:type="spellStart"/>
                  <w:r w:rsidRPr="00C25376">
                    <w:rPr>
                      <w:rFonts w:ascii="Arial CYR" w:eastAsia="Times New Roman" w:hAnsi="Arial CYR" w:cs="Arial CYR"/>
                      <w:color w:val="000000"/>
                      <w:sz w:val="20"/>
                      <w:szCs w:val="20"/>
                      <w:lang w:eastAsia="uk-UA"/>
                    </w:rPr>
                    <w:t>полотен</w:t>
                  </w:r>
                  <w:proofErr w:type="spellEnd"/>
                </w:p>
              </w:tc>
              <w:tc>
                <w:tcPr>
                  <w:tcW w:w="992" w:type="dxa"/>
                  <w:tcBorders>
                    <w:top w:val="nil"/>
                    <w:left w:val="single" w:sz="4" w:space="0" w:color="auto"/>
                    <w:bottom w:val="nil"/>
                    <w:right w:val="nil"/>
                  </w:tcBorders>
                  <w:shd w:val="clear" w:color="auto" w:fill="auto"/>
                  <w:hideMark/>
                </w:tcPr>
                <w:p w14:paraId="72174FF3" w14:textId="66945DDC"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036303B5"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6,98</w:t>
                  </w:r>
                </w:p>
              </w:tc>
              <w:tc>
                <w:tcPr>
                  <w:tcW w:w="1651" w:type="dxa"/>
                  <w:gridSpan w:val="2"/>
                  <w:tcBorders>
                    <w:top w:val="nil"/>
                    <w:left w:val="nil"/>
                    <w:bottom w:val="nil"/>
                    <w:right w:val="single" w:sz="8" w:space="0" w:color="auto"/>
                  </w:tcBorders>
                  <w:shd w:val="clear" w:color="auto" w:fill="auto"/>
                  <w:vAlign w:val="center"/>
                  <w:hideMark/>
                </w:tcPr>
                <w:p w14:paraId="0891F5E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29416EE"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A2A55A6"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5526C66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w:t>
                  </w:r>
                </w:p>
              </w:tc>
              <w:tc>
                <w:tcPr>
                  <w:tcW w:w="5245" w:type="dxa"/>
                  <w:gridSpan w:val="3"/>
                  <w:tcBorders>
                    <w:top w:val="nil"/>
                    <w:left w:val="nil"/>
                    <w:bottom w:val="nil"/>
                    <w:right w:val="nil"/>
                  </w:tcBorders>
                  <w:shd w:val="clear" w:color="auto" w:fill="auto"/>
                  <w:hideMark/>
                </w:tcPr>
                <w:p w14:paraId="4B95836E"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Демонтаж дверних коробок в кам'яних стінах з</w:t>
                  </w:r>
                  <w:r w:rsidRPr="00C25376">
                    <w:rPr>
                      <w:rFonts w:ascii="Arial CYR" w:eastAsia="Times New Roman" w:hAnsi="Arial CYR" w:cs="Arial CYR"/>
                      <w:color w:val="000000"/>
                      <w:sz w:val="20"/>
                      <w:szCs w:val="20"/>
                      <w:lang w:eastAsia="uk-UA"/>
                    </w:rPr>
                    <w:br/>
                    <w:t>відбиванням штукатурки в укосах</w:t>
                  </w:r>
                </w:p>
              </w:tc>
              <w:tc>
                <w:tcPr>
                  <w:tcW w:w="992" w:type="dxa"/>
                  <w:tcBorders>
                    <w:top w:val="nil"/>
                    <w:left w:val="single" w:sz="4" w:space="0" w:color="auto"/>
                    <w:bottom w:val="nil"/>
                    <w:right w:val="nil"/>
                  </w:tcBorders>
                  <w:shd w:val="clear" w:color="auto" w:fill="auto"/>
                  <w:hideMark/>
                </w:tcPr>
                <w:p w14:paraId="41DFE708" w14:textId="64E1B91B"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proofErr w:type="spellStart"/>
                  <w:r w:rsidRPr="00C25376">
                    <w:rPr>
                      <w:rFonts w:ascii="Arial CYR" w:eastAsia="Times New Roman" w:hAnsi="Arial CYR" w:cs="Arial CYR"/>
                      <w:color w:val="000000"/>
                      <w:sz w:val="20"/>
                      <w:szCs w:val="20"/>
                      <w:lang w:eastAsia="uk-UA"/>
                    </w:rPr>
                    <w:t>шт</w:t>
                  </w:r>
                  <w:proofErr w:type="spellEnd"/>
                </w:p>
              </w:tc>
              <w:tc>
                <w:tcPr>
                  <w:tcW w:w="1276" w:type="dxa"/>
                  <w:gridSpan w:val="2"/>
                  <w:tcBorders>
                    <w:top w:val="nil"/>
                    <w:left w:val="single" w:sz="4" w:space="0" w:color="auto"/>
                    <w:bottom w:val="nil"/>
                    <w:right w:val="single" w:sz="4" w:space="0" w:color="000000"/>
                  </w:tcBorders>
                  <w:shd w:val="clear" w:color="auto" w:fill="auto"/>
                  <w:hideMark/>
                </w:tcPr>
                <w:p w14:paraId="45AEF01A"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w:t>
                  </w:r>
                </w:p>
              </w:tc>
              <w:tc>
                <w:tcPr>
                  <w:tcW w:w="1651" w:type="dxa"/>
                  <w:gridSpan w:val="2"/>
                  <w:tcBorders>
                    <w:top w:val="nil"/>
                    <w:left w:val="nil"/>
                    <w:bottom w:val="nil"/>
                    <w:right w:val="single" w:sz="8" w:space="0" w:color="auto"/>
                  </w:tcBorders>
                  <w:shd w:val="clear" w:color="auto" w:fill="auto"/>
                  <w:vAlign w:val="center"/>
                  <w:hideMark/>
                </w:tcPr>
                <w:p w14:paraId="633DF93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5B8FE3F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DF636ED"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05249AF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685AEC5F"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2. Прорізи</w:t>
                  </w:r>
                </w:p>
              </w:tc>
              <w:tc>
                <w:tcPr>
                  <w:tcW w:w="992" w:type="dxa"/>
                  <w:tcBorders>
                    <w:top w:val="nil"/>
                    <w:left w:val="nil"/>
                    <w:bottom w:val="nil"/>
                    <w:right w:val="single" w:sz="4" w:space="0" w:color="auto"/>
                  </w:tcBorders>
                  <w:shd w:val="clear" w:color="auto" w:fill="auto"/>
                  <w:vAlign w:val="center"/>
                  <w:hideMark/>
                </w:tcPr>
                <w:p w14:paraId="032ADA26" w14:textId="42872823"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1DFF8AEB" w14:textId="7072E50E"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6F812C2B"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49885373"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50309249"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39A5D4E6"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29E55B3D"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5EEA0B46" w14:textId="561B8CB2"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53BF6DA5" w14:textId="02CA395C"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71DE3E63"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760C47EF"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6DB4F300"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7268DB19"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w:t>
                  </w:r>
                </w:p>
              </w:tc>
              <w:tc>
                <w:tcPr>
                  <w:tcW w:w="5245" w:type="dxa"/>
                  <w:gridSpan w:val="3"/>
                  <w:tcBorders>
                    <w:top w:val="nil"/>
                    <w:left w:val="nil"/>
                    <w:bottom w:val="nil"/>
                    <w:right w:val="nil"/>
                  </w:tcBorders>
                  <w:shd w:val="clear" w:color="auto" w:fill="auto"/>
                  <w:hideMark/>
                </w:tcPr>
                <w:p w14:paraId="3BAA5374"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Заповнення віконних прорізів готовими блоками</w:t>
                  </w:r>
                  <w:r w:rsidRPr="00C25376">
                    <w:rPr>
                      <w:rFonts w:ascii="Arial CYR" w:eastAsia="Times New Roman" w:hAnsi="Arial CYR" w:cs="Arial CYR"/>
                      <w:color w:val="000000"/>
                      <w:sz w:val="20"/>
                      <w:szCs w:val="20"/>
                      <w:lang w:eastAsia="uk-UA"/>
                    </w:rPr>
                    <w:br/>
                    <w:t>площею до 2 м2 з металопластику в кам'яних стінах</w:t>
                  </w:r>
                  <w:r w:rsidRPr="00C25376">
                    <w:rPr>
                      <w:rFonts w:ascii="Arial CYR" w:eastAsia="Times New Roman" w:hAnsi="Arial CYR" w:cs="Arial CYR"/>
                      <w:color w:val="000000"/>
                      <w:sz w:val="20"/>
                      <w:szCs w:val="20"/>
                      <w:lang w:eastAsia="uk-UA"/>
                    </w:rPr>
                    <w:br/>
                    <w:t>житлових і громадських будівель</w:t>
                  </w:r>
                </w:p>
              </w:tc>
              <w:tc>
                <w:tcPr>
                  <w:tcW w:w="992" w:type="dxa"/>
                  <w:tcBorders>
                    <w:top w:val="nil"/>
                    <w:left w:val="single" w:sz="4" w:space="0" w:color="auto"/>
                    <w:bottom w:val="nil"/>
                    <w:right w:val="nil"/>
                  </w:tcBorders>
                  <w:shd w:val="clear" w:color="auto" w:fill="auto"/>
                  <w:hideMark/>
                </w:tcPr>
                <w:p w14:paraId="10506F45" w14:textId="79F17B8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78C973A5"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1,9</w:t>
                  </w:r>
                </w:p>
              </w:tc>
              <w:tc>
                <w:tcPr>
                  <w:tcW w:w="1651" w:type="dxa"/>
                  <w:gridSpan w:val="2"/>
                  <w:tcBorders>
                    <w:top w:val="nil"/>
                    <w:left w:val="nil"/>
                    <w:bottom w:val="nil"/>
                    <w:right w:val="single" w:sz="8" w:space="0" w:color="auto"/>
                  </w:tcBorders>
                  <w:shd w:val="clear" w:color="auto" w:fill="auto"/>
                  <w:vAlign w:val="center"/>
                  <w:hideMark/>
                </w:tcPr>
                <w:p w14:paraId="6366690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AD7A3D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F7C535C"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51DB31E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7</w:t>
                  </w:r>
                </w:p>
              </w:tc>
              <w:tc>
                <w:tcPr>
                  <w:tcW w:w="5245" w:type="dxa"/>
                  <w:gridSpan w:val="3"/>
                  <w:tcBorders>
                    <w:top w:val="nil"/>
                    <w:left w:val="nil"/>
                    <w:bottom w:val="nil"/>
                    <w:right w:val="nil"/>
                  </w:tcBorders>
                  <w:shd w:val="clear" w:color="auto" w:fill="auto"/>
                  <w:hideMark/>
                </w:tcPr>
                <w:p w14:paraId="61170C5D"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Заповнення віконних прорізів готовими блоками</w:t>
                  </w:r>
                  <w:r w:rsidRPr="00C25376">
                    <w:rPr>
                      <w:rFonts w:ascii="Arial CYR" w:eastAsia="Times New Roman" w:hAnsi="Arial CYR" w:cs="Arial CYR"/>
                      <w:color w:val="000000"/>
                      <w:sz w:val="20"/>
                      <w:szCs w:val="20"/>
                      <w:lang w:eastAsia="uk-UA"/>
                    </w:rPr>
                    <w:br/>
                    <w:t>площею до 3 м2 з металопластику в кам'яних стінах</w:t>
                  </w:r>
                  <w:r w:rsidRPr="00C25376">
                    <w:rPr>
                      <w:rFonts w:ascii="Arial CYR" w:eastAsia="Times New Roman" w:hAnsi="Arial CYR" w:cs="Arial CYR"/>
                      <w:color w:val="000000"/>
                      <w:sz w:val="20"/>
                      <w:szCs w:val="20"/>
                      <w:lang w:eastAsia="uk-UA"/>
                    </w:rPr>
                    <w:br/>
                    <w:t>житлових і громадських будівель</w:t>
                  </w:r>
                </w:p>
              </w:tc>
              <w:tc>
                <w:tcPr>
                  <w:tcW w:w="992" w:type="dxa"/>
                  <w:tcBorders>
                    <w:top w:val="nil"/>
                    <w:left w:val="single" w:sz="4" w:space="0" w:color="auto"/>
                    <w:bottom w:val="nil"/>
                    <w:right w:val="nil"/>
                  </w:tcBorders>
                  <w:shd w:val="clear" w:color="auto" w:fill="auto"/>
                  <w:hideMark/>
                </w:tcPr>
                <w:p w14:paraId="4C423FA0" w14:textId="401CD55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248FAFEC"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21,945</w:t>
                  </w:r>
                </w:p>
              </w:tc>
              <w:tc>
                <w:tcPr>
                  <w:tcW w:w="1651" w:type="dxa"/>
                  <w:gridSpan w:val="2"/>
                  <w:tcBorders>
                    <w:top w:val="nil"/>
                    <w:left w:val="nil"/>
                    <w:bottom w:val="nil"/>
                    <w:right w:val="single" w:sz="8" w:space="0" w:color="auto"/>
                  </w:tcBorders>
                  <w:shd w:val="clear" w:color="auto" w:fill="auto"/>
                  <w:vAlign w:val="center"/>
                  <w:hideMark/>
                </w:tcPr>
                <w:p w14:paraId="375CBF8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C2DAE1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39EDFC8"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5F96FAD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8</w:t>
                  </w:r>
                </w:p>
              </w:tc>
              <w:tc>
                <w:tcPr>
                  <w:tcW w:w="5245" w:type="dxa"/>
                  <w:gridSpan w:val="3"/>
                  <w:tcBorders>
                    <w:top w:val="nil"/>
                    <w:left w:val="nil"/>
                    <w:bottom w:val="nil"/>
                    <w:right w:val="nil"/>
                  </w:tcBorders>
                  <w:shd w:val="clear" w:color="auto" w:fill="auto"/>
                  <w:hideMark/>
                </w:tcPr>
                <w:p w14:paraId="3E20EA49"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Заповнення віконних прорізів готовими блоками</w:t>
                  </w:r>
                  <w:r w:rsidRPr="00C25376">
                    <w:rPr>
                      <w:rFonts w:ascii="Arial CYR" w:eastAsia="Times New Roman" w:hAnsi="Arial CYR" w:cs="Arial CYR"/>
                      <w:color w:val="000000"/>
                      <w:sz w:val="20"/>
                      <w:szCs w:val="20"/>
                      <w:lang w:eastAsia="uk-UA"/>
                    </w:rPr>
                    <w:br/>
                    <w:t>площею більше 3 м2 з металопластику в кам'яних стінах</w:t>
                  </w:r>
                  <w:r w:rsidRPr="00C25376">
                    <w:rPr>
                      <w:rFonts w:ascii="Arial CYR" w:eastAsia="Times New Roman" w:hAnsi="Arial CYR" w:cs="Arial CYR"/>
                      <w:color w:val="000000"/>
                      <w:sz w:val="20"/>
                      <w:szCs w:val="20"/>
                      <w:lang w:eastAsia="uk-UA"/>
                    </w:rPr>
                    <w:br/>
                    <w:t>житлових і громадських будівель</w:t>
                  </w:r>
                </w:p>
              </w:tc>
              <w:tc>
                <w:tcPr>
                  <w:tcW w:w="992" w:type="dxa"/>
                  <w:tcBorders>
                    <w:top w:val="nil"/>
                    <w:left w:val="single" w:sz="4" w:space="0" w:color="auto"/>
                    <w:bottom w:val="nil"/>
                    <w:right w:val="nil"/>
                  </w:tcBorders>
                  <w:shd w:val="clear" w:color="auto" w:fill="auto"/>
                  <w:hideMark/>
                </w:tcPr>
                <w:p w14:paraId="0FC8BB81" w14:textId="2D3148A4"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22CDF432"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6,714</w:t>
                  </w:r>
                </w:p>
              </w:tc>
              <w:tc>
                <w:tcPr>
                  <w:tcW w:w="1651" w:type="dxa"/>
                  <w:gridSpan w:val="2"/>
                  <w:tcBorders>
                    <w:top w:val="nil"/>
                    <w:left w:val="nil"/>
                    <w:bottom w:val="nil"/>
                    <w:right w:val="single" w:sz="8" w:space="0" w:color="auto"/>
                  </w:tcBorders>
                  <w:shd w:val="clear" w:color="auto" w:fill="auto"/>
                  <w:vAlign w:val="center"/>
                  <w:hideMark/>
                </w:tcPr>
                <w:p w14:paraId="521DDBB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5E829BC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4320B843"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10FBE83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9</w:t>
                  </w:r>
                </w:p>
              </w:tc>
              <w:tc>
                <w:tcPr>
                  <w:tcW w:w="5245" w:type="dxa"/>
                  <w:gridSpan w:val="3"/>
                  <w:tcBorders>
                    <w:top w:val="nil"/>
                    <w:left w:val="nil"/>
                    <w:bottom w:val="nil"/>
                    <w:right w:val="nil"/>
                  </w:tcBorders>
                  <w:shd w:val="clear" w:color="auto" w:fill="auto"/>
                  <w:hideMark/>
                </w:tcPr>
                <w:p w14:paraId="2B08DA7B"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Установлення пластикових підвіконних дошок</w:t>
                  </w:r>
                </w:p>
              </w:tc>
              <w:tc>
                <w:tcPr>
                  <w:tcW w:w="992" w:type="dxa"/>
                  <w:tcBorders>
                    <w:top w:val="nil"/>
                    <w:left w:val="single" w:sz="4" w:space="0" w:color="auto"/>
                    <w:bottom w:val="nil"/>
                    <w:right w:val="nil"/>
                  </w:tcBorders>
                  <w:shd w:val="clear" w:color="auto" w:fill="auto"/>
                  <w:hideMark/>
                </w:tcPr>
                <w:p w14:paraId="0DB25942" w14:textId="56BC93D8"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w:t>
                  </w:r>
                </w:p>
              </w:tc>
              <w:tc>
                <w:tcPr>
                  <w:tcW w:w="1276" w:type="dxa"/>
                  <w:gridSpan w:val="2"/>
                  <w:tcBorders>
                    <w:top w:val="nil"/>
                    <w:left w:val="single" w:sz="4" w:space="0" w:color="auto"/>
                    <w:bottom w:val="nil"/>
                    <w:right w:val="single" w:sz="4" w:space="0" w:color="000000"/>
                  </w:tcBorders>
                  <w:shd w:val="clear" w:color="auto" w:fill="auto"/>
                  <w:hideMark/>
                </w:tcPr>
                <w:p w14:paraId="0E16F1C7"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12,55</w:t>
                  </w:r>
                </w:p>
              </w:tc>
              <w:tc>
                <w:tcPr>
                  <w:tcW w:w="1651" w:type="dxa"/>
                  <w:gridSpan w:val="2"/>
                  <w:tcBorders>
                    <w:top w:val="nil"/>
                    <w:left w:val="nil"/>
                    <w:bottom w:val="nil"/>
                    <w:right w:val="single" w:sz="8" w:space="0" w:color="auto"/>
                  </w:tcBorders>
                  <w:shd w:val="clear" w:color="auto" w:fill="auto"/>
                  <w:vAlign w:val="center"/>
                  <w:hideMark/>
                </w:tcPr>
                <w:p w14:paraId="214606A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1679363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169A11DB"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5949C099"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10</w:t>
                  </w:r>
                </w:p>
              </w:tc>
              <w:tc>
                <w:tcPr>
                  <w:tcW w:w="5245" w:type="dxa"/>
                  <w:gridSpan w:val="3"/>
                  <w:tcBorders>
                    <w:top w:val="nil"/>
                    <w:left w:val="nil"/>
                    <w:bottom w:val="nil"/>
                    <w:right w:val="nil"/>
                  </w:tcBorders>
                  <w:shd w:val="clear" w:color="auto" w:fill="auto"/>
                  <w:hideMark/>
                </w:tcPr>
                <w:p w14:paraId="7D6E9AC0"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Установлення віконних зливів</w:t>
                  </w:r>
                </w:p>
              </w:tc>
              <w:tc>
                <w:tcPr>
                  <w:tcW w:w="992" w:type="dxa"/>
                  <w:tcBorders>
                    <w:top w:val="nil"/>
                    <w:left w:val="single" w:sz="4" w:space="0" w:color="auto"/>
                    <w:bottom w:val="nil"/>
                    <w:right w:val="nil"/>
                  </w:tcBorders>
                  <w:shd w:val="clear" w:color="auto" w:fill="auto"/>
                  <w:hideMark/>
                </w:tcPr>
                <w:p w14:paraId="1733AA8B" w14:textId="1B809E43"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w:t>
                  </w:r>
                </w:p>
              </w:tc>
              <w:tc>
                <w:tcPr>
                  <w:tcW w:w="1276" w:type="dxa"/>
                  <w:gridSpan w:val="2"/>
                  <w:tcBorders>
                    <w:top w:val="nil"/>
                    <w:left w:val="single" w:sz="4" w:space="0" w:color="auto"/>
                    <w:bottom w:val="nil"/>
                    <w:right w:val="single" w:sz="4" w:space="0" w:color="000000"/>
                  </w:tcBorders>
                  <w:shd w:val="clear" w:color="auto" w:fill="auto"/>
                  <w:hideMark/>
                </w:tcPr>
                <w:p w14:paraId="3422547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12,55</w:t>
                  </w:r>
                </w:p>
              </w:tc>
              <w:tc>
                <w:tcPr>
                  <w:tcW w:w="1651" w:type="dxa"/>
                  <w:gridSpan w:val="2"/>
                  <w:tcBorders>
                    <w:top w:val="nil"/>
                    <w:left w:val="nil"/>
                    <w:bottom w:val="nil"/>
                    <w:right w:val="single" w:sz="8" w:space="0" w:color="auto"/>
                  </w:tcBorders>
                  <w:shd w:val="clear" w:color="auto" w:fill="auto"/>
                  <w:vAlign w:val="center"/>
                  <w:hideMark/>
                </w:tcPr>
                <w:p w14:paraId="240F150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1A65F1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25D7A9D4"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2FABA9A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lastRenderedPageBreak/>
                    <w:t>11</w:t>
                  </w:r>
                </w:p>
              </w:tc>
              <w:tc>
                <w:tcPr>
                  <w:tcW w:w="5245" w:type="dxa"/>
                  <w:gridSpan w:val="3"/>
                  <w:tcBorders>
                    <w:top w:val="nil"/>
                    <w:left w:val="nil"/>
                    <w:bottom w:val="nil"/>
                    <w:right w:val="nil"/>
                  </w:tcBorders>
                  <w:shd w:val="clear" w:color="auto" w:fill="auto"/>
                  <w:hideMark/>
                </w:tcPr>
                <w:p w14:paraId="6797E36C"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Установлення дверних блоків у зовнішніх і внутрішніх</w:t>
                  </w:r>
                  <w:r w:rsidRPr="00C25376">
                    <w:rPr>
                      <w:rFonts w:ascii="Arial CYR" w:eastAsia="Times New Roman" w:hAnsi="Arial CYR" w:cs="Arial CYR"/>
                      <w:color w:val="000000"/>
                      <w:sz w:val="20"/>
                      <w:szCs w:val="20"/>
                      <w:lang w:eastAsia="uk-UA"/>
                    </w:rPr>
                    <w:br/>
                    <w:t>прорізах кам'яних стін, площа прорізу до 3 м2</w:t>
                  </w:r>
                </w:p>
              </w:tc>
              <w:tc>
                <w:tcPr>
                  <w:tcW w:w="992" w:type="dxa"/>
                  <w:tcBorders>
                    <w:top w:val="nil"/>
                    <w:left w:val="single" w:sz="4" w:space="0" w:color="auto"/>
                    <w:bottom w:val="nil"/>
                    <w:right w:val="nil"/>
                  </w:tcBorders>
                  <w:shd w:val="clear" w:color="auto" w:fill="auto"/>
                  <w:hideMark/>
                </w:tcPr>
                <w:p w14:paraId="48FCA730" w14:textId="30442D2F"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1FA6A712"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3,42</w:t>
                  </w:r>
                </w:p>
              </w:tc>
              <w:tc>
                <w:tcPr>
                  <w:tcW w:w="1651" w:type="dxa"/>
                  <w:gridSpan w:val="2"/>
                  <w:tcBorders>
                    <w:top w:val="nil"/>
                    <w:left w:val="nil"/>
                    <w:bottom w:val="nil"/>
                    <w:right w:val="single" w:sz="8" w:space="0" w:color="auto"/>
                  </w:tcBorders>
                  <w:shd w:val="clear" w:color="auto" w:fill="auto"/>
                  <w:vAlign w:val="center"/>
                  <w:hideMark/>
                </w:tcPr>
                <w:p w14:paraId="57640DB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346F1DD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C79DEB5"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5D9AE7C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12</w:t>
                  </w:r>
                </w:p>
              </w:tc>
              <w:tc>
                <w:tcPr>
                  <w:tcW w:w="5245" w:type="dxa"/>
                  <w:gridSpan w:val="3"/>
                  <w:tcBorders>
                    <w:top w:val="nil"/>
                    <w:left w:val="nil"/>
                    <w:bottom w:val="nil"/>
                    <w:right w:val="nil"/>
                  </w:tcBorders>
                  <w:shd w:val="clear" w:color="auto" w:fill="auto"/>
                  <w:hideMark/>
                </w:tcPr>
                <w:p w14:paraId="1AB9CABB"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Установлення дверних блоків у зовнішніх і внутрішніх</w:t>
                  </w:r>
                  <w:r w:rsidRPr="00C25376">
                    <w:rPr>
                      <w:rFonts w:ascii="Arial CYR" w:eastAsia="Times New Roman" w:hAnsi="Arial CYR" w:cs="Arial CYR"/>
                      <w:color w:val="000000"/>
                      <w:sz w:val="20"/>
                      <w:szCs w:val="20"/>
                      <w:lang w:eastAsia="uk-UA"/>
                    </w:rPr>
                    <w:br/>
                    <w:t>прорізах кам'яних стін, площа прорізу більше 3 м2</w:t>
                  </w:r>
                </w:p>
              </w:tc>
              <w:tc>
                <w:tcPr>
                  <w:tcW w:w="992" w:type="dxa"/>
                  <w:tcBorders>
                    <w:top w:val="nil"/>
                    <w:left w:val="single" w:sz="4" w:space="0" w:color="auto"/>
                    <w:bottom w:val="nil"/>
                    <w:right w:val="nil"/>
                  </w:tcBorders>
                  <w:shd w:val="clear" w:color="auto" w:fill="auto"/>
                  <w:hideMark/>
                </w:tcPr>
                <w:p w14:paraId="64A325D3" w14:textId="42862A6F"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61EEEAD7"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3,53</w:t>
                  </w:r>
                </w:p>
              </w:tc>
              <w:tc>
                <w:tcPr>
                  <w:tcW w:w="1651" w:type="dxa"/>
                  <w:gridSpan w:val="2"/>
                  <w:tcBorders>
                    <w:top w:val="nil"/>
                    <w:left w:val="nil"/>
                    <w:bottom w:val="nil"/>
                    <w:right w:val="single" w:sz="8" w:space="0" w:color="auto"/>
                  </w:tcBorders>
                  <w:shd w:val="clear" w:color="auto" w:fill="auto"/>
                  <w:vAlign w:val="center"/>
                  <w:hideMark/>
                </w:tcPr>
                <w:p w14:paraId="25B4161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08C158D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E162E89"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6A61C53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43D75B0B"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3. Фасади</w:t>
                  </w:r>
                </w:p>
              </w:tc>
              <w:tc>
                <w:tcPr>
                  <w:tcW w:w="992" w:type="dxa"/>
                  <w:tcBorders>
                    <w:top w:val="nil"/>
                    <w:left w:val="nil"/>
                    <w:bottom w:val="nil"/>
                    <w:right w:val="single" w:sz="4" w:space="0" w:color="auto"/>
                  </w:tcBorders>
                  <w:shd w:val="clear" w:color="auto" w:fill="auto"/>
                  <w:vAlign w:val="center"/>
                  <w:hideMark/>
                </w:tcPr>
                <w:p w14:paraId="37CC9834" w14:textId="3016AD4E"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3EF7C940" w14:textId="230727DC"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42F0653B"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1B685F21"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62B3EEF0"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0404046E"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292AAE74"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65735E59" w14:textId="71036006"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15F75DBE" w14:textId="6490E78E"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4DD3FA98"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58417860"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3B438481"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2BE254E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13</w:t>
                  </w:r>
                </w:p>
              </w:tc>
              <w:tc>
                <w:tcPr>
                  <w:tcW w:w="5245" w:type="dxa"/>
                  <w:gridSpan w:val="3"/>
                  <w:tcBorders>
                    <w:top w:val="nil"/>
                    <w:left w:val="nil"/>
                    <w:bottom w:val="nil"/>
                    <w:right w:val="nil"/>
                  </w:tcBorders>
                  <w:shd w:val="clear" w:color="auto" w:fill="auto"/>
                  <w:hideMark/>
                </w:tcPr>
                <w:p w14:paraId="24DF714B"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Установлення та розбирання зовнішніх металевих</w:t>
                  </w:r>
                  <w:r w:rsidRPr="00C25376">
                    <w:rPr>
                      <w:rFonts w:ascii="Arial CYR" w:eastAsia="Times New Roman" w:hAnsi="Arial CYR" w:cs="Arial CYR"/>
                      <w:color w:val="000000"/>
                      <w:sz w:val="20"/>
                      <w:szCs w:val="20"/>
                      <w:lang w:eastAsia="uk-UA"/>
                    </w:rPr>
                    <w:br/>
                    <w:t>трубчастих інвентарних риштувань, висота риштувань</w:t>
                  </w:r>
                  <w:r w:rsidRPr="00C25376">
                    <w:rPr>
                      <w:rFonts w:ascii="Arial CYR" w:eastAsia="Times New Roman" w:hAnsi="Arial CYR" w:cs="Arial CYR"/>
                      <w:color w:val="000000"/>
                      <w:sz w:val="20"/>
                      <w:szCs w:val="20"/>
                      <w:lang w:eastAsia="uk-UA"/>
                    </w:rPr>
                    <w:br/>
                    <w:t>до 16 м</w:t>
                  </w:r>
                </w:p>
              </w:tc>
              <w:tc>
                <w:tcPr>
                  <w:tcW w:w="992" w:type="dxa"/>
                  <w:tcBorders>
                    <w:top w:val="nil"/>
                    <w:left w:val="single" w:sz="4" w:space="0" w:color="auto"/>
                    <w:bottom w:val="nil"/>
                    <w:right w:val="nil"/>
                  </w:tcBorders>
                  <w:shd w:val="clear" w:color="auto" w:fill="auto"/>
                  <w:hideMark/>
                </w:tcPr>
                <w:p w14:paraId="2B0A0225" w14:textId="2987CC74"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3A010C40"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518,2</w:t>
                  </w:r>
                </w:p>
              </w:tc>
              <w:tc>
                <w:tcPr>
                  <w:tcW w:w="1651" w:type="dxa"/>
                  <w:gridSpan w:val="2"/>
                  <w:tcBorders>
                    <w:top w:val="nil"/>
                    <w:left w:val="nil"/>
                    <w:bottom w:val="nil"/>
                    <w:right w:val="single" w:sz="8" w:space="0" w:color="auto"/>
                  </w:tcBorders>
                  <w:shd w:val="clear" w:color="auto" w:fill="auto"/>
                  <w:vAlign w:val="center"/>
                  <w:hideMark/>
                </w:tcPr>
                <w:p w14:paraId="553FBFA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09A9342E"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D9827CE"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283F20C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14</w:t>
                  </w:r>
                </w:p>
              </w:tc>
              <w:tc>
                <w:tcPr>
                  <w:tcW w:w="5245" w:type="dxa"/>
                  <w:gridSpan w:val="3"/>
                  <w:tcBorders>
                    <w:top w:val="nil"/>
                    <w:left w:val="nil"/>
                    <w:bottom w:val="nil"/>
                    <w:right w:val="nil"/>
                  </w:tcBorders>
                  <w:shd w:val="clear" w:color="auto" w:fill="auto"/>
                  <w:hideMark/>
                </w:tcPr>
                <w:p w14:paraId="18D8686D"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Відбивання штукатурки по цеглі та бетону зі стін та</w:t>
                  </w:r>
                  <w:r w:rsidRPr="00C25376">
                    <w:rPr>
                      <w:rFonts w:ascii="Arial CYR" w:eastAsia="Times New Roman" w:hAnsi="Arial CYR" w:cs="Arial CYR"/>
                      <w:color w:val="000000"/>
                      <w:sz w:val="20"/>
                      <w:szCs w:val="20"/>
                      <w:lang w:eastAsia="uk-UA"/>
                    </w:rPr>
                    <w:br/>
                    <w:t>стель, площа відбивання в одному місці більше 5 м2</w:t>
                  </w:r>
                </w:p>
              </w:tc>
              <w:tc>
                <w:tcPr>
                  <w:tcW w:w="992" w:type="dxa"/>
                  <w:tcBorders>
                    <w:top w:val="nil"/>
                    <w:left w:val="single" w:sz="4" w:space="0" w:color="auto"/>
                    <w:bottom w:val="nil"/>
                    <w:right w:val="nil"/>
                  </w:tcBorders>
                  <w:shd w:val="clear" w:color="auto" w:fill="auto"/>
                  <w:hideMark/>
                </w:tcPr>
                <w:p w14:paraId="412AEF0C" w14:textId="59BB44CC"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272163D8"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405,08</w:t>
                  </w:r>
                </w:p>
              </w:tc>
              <w:tc>
                <w:tcPr>
                  <w:tcW w:w="1651" w:type="dxa"/>
                  <w:gridSpan w:val="2"/>
                  <w:tcBorders>
                    <w:top w:val="nil"/>
                    <w:left w:val="nil"/>
                    <w:bottom w:val="nil"/>
                    <w:right w:val="single" w:sz="8" w:space="0" w:color="auto"/>
                  </w:tcBorders>
                  <w:shd w:val="clear" w:color="auto" w:fill="auto"/>
                  <w:vAlign w:val="center"/>
                  <w:hideMark/>
                </w:tcPr>
                <w:p w14:paraId="4700300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D407A1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19C134E"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313C023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15</w:t>
                  </w:r>
                </w:p>
              </w:tc>
              <w:tc>
                <w:tcPr>
                  <w:tcW w:w="5245" w:type="dxa"/>
                  <w:gridSpan w:val="3"/>
                  <w:tcBorders>
                    <w:top w:val="nil"/>
                    <w:left w:val="nil"/>
                    <w:bottom w:val="nil"/>
                    <w:right w:val="nil"/>
                  </w:tcBorders>
                  <w:shd w:val="clear" w:color="auto" w:fill="auto"/>
                  <w:hideMark/>
                </w:tcPr>
                <w:p w14:paraId="662F00C1"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Відбивання штукатурки по цеглі та бетону зі стовпів,</w:t>
                  </w:r>
                  <w:r w:rsidRPr="00C25376">
                    <w:rPr>
                      <w:rFonts w:ascii="Arial CYR" w:eastAsia="Times New Roman" w:hAnsi="Arial CYR" w:cs="Arial CYR"/>
                      <w:color w:val="000000"/>
                      <w:sz w:val="20"/>
                      <w:szCs w:val="20"/>
                      <w:lang w:eastAsia="uk-UA"/>
                    </w:rPr>
                    <w:br/>
                    <w:t>колон та пілястр, площа відбивання в одному місці до 1</w:t>
                  </w:r>
                  <w:r w:rsidRPr="00C25376">
                    <w:rPr>
                      <w:rFonts w:ascii="Arial CYR" w:eastAsia="Times New Roman" w:hAnsi="Arial CYR" w:cs="Arial CYR"/>
                      <w:color w:val="000000"/>
                      <w:sz w:val="20"/>
                      <w:szCs w:val="20"/>
                      <w:lang w:eastAsia="uk-UA"/>
                    </w:rPr>
                    <w:br/>
                    <w:t>м2</w:t>
                  </w:r>
                </w:p>
              </w:tc>
              <w:tc>
                <w:tcPr>
                  <w:tcW w:w="992" w:type="dxa"/>
                  <w:tcBorders>
                    <w:top w:val="nil"/>
                    <w:left w:val="single" w:sz="4" w:space="0" w:color="auto"/>
                    <w:bottom w:val="nil"/>
                    <w:right w:val="nil"/>
                  </w:tcBorders>
                  <w:shd w:val="clear" w:color="auto" w:fill="auto"/>
                  <w:hideMark/>
                </w:tcPr>
                <w:p w14:paraId="343CCC19" w14:textId="004B2AF8"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1B6EA8B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16,9</w:t>
                  </w:r>
                </w:p>
              </w:tc>
              <w:tc>
                <w:tcPr>
                  <w:tcW w:w="1651" w:type="dxa"/>
                  <w:gridSpan w:val="2"/>
                  <w:tcBorders>
                    <w:top w:val="nil"/>
                    <w:left w:val="nil"/>
                    <w:bottom w:val="nil"/>
                    <w:right w:val="single" w:sz="8" w:space="0" w:color="auto"/>
                  </w:tcBorders>
                  <w:shd w:val="clear" w:color="auto" w:fill="auto"/>
                  <w:vAlign w:val="center"/>
                  <w:hideMark/>
                </w:tcPr>
                <w:p w14:paraId="7F4B087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C9169F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25169E6F"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0B9D960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16</w:t>
                  </w:r>
                </w:p>
              </w:tc>
              <w:tc>
                <w:tcPr>
                  <w:tcW w:w="5245" w:type="dxa"/>
                  <w:gridSpan w:val="3"/>
                  <w:tcBorders>
                    <w:top w:val="nil"/>
                    <w:left w:val="nil"/>
                    <w:bottom w:val="nil"/>
                    <w:right w:val="nil"/>
                  </w:tcBorders>
                  <w:shd w:val="clear" w:color="auto" w:fill="auto"/>
                  <w:hideMark/>
                </w:tcPr>
                <w:p w14:paraId="3791DD78"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основи під штукатурку з металевої сітки по</w:t>
                  </w:r>
                  <w:r w:rsidRPr="00C25376">
                    <w:rPr>
                      <w:rFonts w:ascii="Arial CYR" w:eastAsia="Times New Roman" w:hAnsi="Arial CYR" w:cs="Arial CYR"/>
                      <w:color w:val="000000"/>
                      <w:sz w:val="20"/>
                      <w:szCs w:val="20"/>
                      <w:lang w:eastAsia="uk-UA"/>
                    </w:rPr>
                    <w:br/>
                    <w:t>цегляних та бетонних поверхнях</w:t>
                  </w:r>
                </w:p>
              </w:tc>
              <w:tc>
                <w:tcPr>
                  <w:tcW w:w="992" w:type="dxa"/>
                  <w:tcBorders>
                    <w:top w:val="nil"/>
                    <w:left w:val="single" w:sz="4" w:space="0" w:color="auto"/>
                    <w:bottom w:val="nil"/>
                    <w:right w:val="nil"/>
                  </w:tcBorders>
                  <w:shd w:val="clear" w:color="auto" w:fill="auto"/>
                  <w:hideMark/>
                </w:tcPr>
                <w:p w14:paraId="71EA0448" w14:textId="5EBC0BF0"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39B32722"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421,98</w:t>
                  </w:r>
                </w:p>
              </w:tc>
              <w:tc>
                <w:tcPr>
                  <w:tcW w:w="1651" w:type="dxa"/>
                  <w:gridSpan w:val="2"/>
                  <w:tcBorders>
                    <w:top w:val="nil"/>
                    <w:left w:val="nil"/>
                    <w:bottom w:val="nil"/>
                    <w:right w:val="single" w:sz="8" w:space="0" w:color="auto"/>
                  </w:tcBorders>
                  <w:shd w:val="clear" w:color="auto" w:fill="auto"/>
                  <w:vAlign w:val="center"/>
                  <w:hideMark/>
                </w:tcPr>
                <w:p w14:paraId="28F1094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1FD14E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28480EAA"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6FC8BF9E"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17</w:t>
                  </w:r>
                </w:p>
              </w:tc>
              <w:tc>
                <w:tcPr>
                  <w:tcW w:w="5245" w:type="dxa"/>
                  <w:gridSpan w:val="3"/>
                  <w:tcBorders>
                    <w:top w:val="nil"/>
                    <w:left w:val="nil"/>
                    <w:bottom w:val="nil"/>
                    <w:right w:val="nil"/>
                  </w:tcBorders>
                  <w:shd w:val="clear" w:color="auto" w:fill="auto"/>
                  <w:hideMark/>
                </w:tcPr>
                <w:p w14:paraId="036C128E"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Поліпшене штукатурення цементно-вапняним розчином</w:t>
                  </w:r>
                  <w:r w:rsidRPr="00C25376">
                    <w:rPr>
                      <w:rFonts w:ascii="Arial CYR" w:eastAsia="Times New Roman" w:hAnsi="Arial CYR" w:cs="Arial CYR"/>
                      <w:color w:val="000000"/>
                      <w:sz w:val="20"/>
                      <w:szCs w:val="20"/>
                      <w:lang w:eastAsia="uk-UA"/>
                    </w:rPr>
                    <w:br/>
                    <w:t>по каменю стін фасадів</w:t>
                  </w:r>
                </w:p>
              </w:tc>
              <w:tc>
                <w:tcPr>
                  <w:tcW w:w="992" w:type="dxa"/>
                  <w:tcBorders>
                    <w:top w:val="nil"/>
                    <w:left w:val="single" w:sz="4" w:space="0" w:color="auto"/>
                    <w:bottom w:val="nil"/>
                    <w:right w:val="nil"/>
                  </w:tcBorders>
                  <w:shd w:val="clear" w:color="auto" w:fill="auto"/>
                  <w:hideMark/>
                </w:tcPr>
                <w:p w14:paraId="64107254" w14:textId="6F22D798"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65FEE8D0"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421,98</w:t>
                  </w:r>
                </w:p>
              </w:tc>
              <w:tc>
                <w:tcPr>
                  <w:tcW w:w="1651" w:type="dxa"/>
                  <w:gridSpan w:val="2"/>
                  <w:tcBorders>
                    <w:top w:val="nil"/>
                    <w:left w:val="nil"/>
                    <w:bottom w:val="nil"/>
                    <w:right w:val="single" w:sz="8" w:space="0" w:color="auto"/>
                  </w:tcBorders>
                  <w:shd w:val="clear" w:color="auto" w:fill="auto"/>
                  <w:vAlign w:val="center"/>
                  <w:hideMark/>
                </w:tcPr>
                <w:p w14:paraId="7F366DC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61E023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8ED868F"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6F674DF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18</w:t>
                  </w:r>
                </w:p>
              </w:tc>
              <w:tc>
                <w:tcPr>
                  <w:tcW w:w="5245" w:type="dxa"/>
                  <w:gridSpan w:val="3"/>
                  <w:tcBorders>
                    <w:top w:val="nil"/>
                    <w:left w:val="nil"/>
                    <w:bottom w:val="nil"/>
                    <w:right w:val="nil"/>
                  </w:tcBorders>
                  <w:shd w:val="clear" w:color="auto" w:fill="auto"/>
                  <w:hideMark/>
                </w:tcPr>
                <w:p w14:paraId="692633F9"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Утеплення фасадів мінеральними плитами товщиною</w:t>
                  </w:r>
                  <w:r w:rsidRPr="00C25376">
                    <w:rPr>
                      <w:rFonts w:ascii="Arial CYR" w:eastAsia="Times New Roman" w:hAnsi="Arial CYR" w:cs="Arial CYR"/>
                      <w:color w:val="000000"/>
                      <w:sz w:val="20"/>
                      <w:szCs w:val="20"/>
                      <w:lang w:eastAsia="uk-UA"/>
                    </w:rPr>
                    <w:br/>
                    <w:t>150 мм з опорядженням декоративним розчином за</w:t>
                  </w:r>
                  <w:r w:rsidRPr="00C25376">
                    <w:rPr>
                      <w:rFonts w:ascii="Arial CYR" w:eastAsia="Times New Roman" w:hAnsi="Arial CYR" w:cs="Arial CYR"/>
                      <w:color w:val="000000"/>
                      <w:sz w:val="20"/>
                      <w:szCs w:val="20"/>
                      <w:lang w:eastAsia="uk-UA"/>
                    </w:rPr>
                    <w:br/>
                    <w:t>технологією "CEREZIT". Стіни гладкі</w:t>
                  </w:r>
                </w:p>
              </w:tc>
              <w:tc>
                <w:tcPr>
                  <w:tcW w:w="992" w:type="dxa"/>
                  <w:tcBorders>
                    <w:top w:val="nil"/>
                    <w:left w:val="single" w:sz="4" w:space="0" w:color="auto"/>
                    <w:bottom w:val="nil"/>
                    <w:right w:val="nil"/>
                  </w:tcBorders>
                  <w:shd w:val="clear" w:color="auto" w:fill="auto"/>
                  <w:hideMark/>
                </w:tcPr>
                <w:p w14:paraId="79A4C96B" w14:textId="26B5CF8A"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41D018A3"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421,98</w:t>
                  </w:r>
                </w:p>
              </w:tc>
              <w:tc>
                <w:tcPr>
                  <w:tcW w:w="1651" w:type="dxa"/>
                  <w:gridSpan w:val="2"/>
                  <w:tcBorders>
                    <w:top w:val="nil"/>
                    <w:left w:val="nil"/>
                    <w:bottom w:val="nil"/>
                    <w:right w:val="single" w:sz="8" w:space="0" w:color="auto"/>
                  </w:tcBorders>
                  <w:shd w:val="clear" w:color="auto" w:fill="auto"/>
                  <w:vAlign w:val="center"/>
                  <w:hideMark/>
                </w:tcPr>
                <w:p w14:paraId="674E0E5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3888F36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FE51F92" w14:textId="77777777" w:rsidTr="00875C32">
              <w:trPr>
                <w:gridAfter w:val="1"/>
                <w:wAfter w:w="11" w:type="dxa"/>
                <w:trHeight w:val="309"/>
              </w:trPr>
              <w:tc>
                <w:tcPr>
                  <w:tcW w:w="76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50103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w:t>
                  </w:r>
                </w:p>
              </w:tc>
              <w:tc>
                <w:tcPr>
                  <w:tcW w:w="5245" w:type="dxa"/>
                  <w:gridSpan w:val="3"/>
                  <w:tcBorders>
                    <w:top w:val="single" w:sz="8" w:space="0" w:color="auto"/>
                    <w:left w:val="nil"/>
                    <w:bottom w:val="single" w:sz="4" w:space="0" w:color="auto"/>
                    <w:right w:val="nil"/>
                  </w:tcBorders>
                  <w:shd w:val="clear" w:color="auto" w:fill="auto"/>
                  <w:vAlign w:val="center"/>
                  <w:hideMark/>
                </w:tcPr>
                <w:p w14:paraId="598BCA6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w:t>
                  </w:r>
                </w:p>
              </w:tc>
              <w:tc>
                <w:tcPr>
                  <w:tcW w:w="992" w:type="dxa"/>
                  <w:tcBorders>
                    <w:top w:val="single" w:sz="8" w:space="0" w:color="auto"/>
                    <w:left w:val="single" w:sz="4" w:space="0" w:color="auto"/>
                    <w:bottom w:val="single" w:sz="4" w:space="0" w:color="auto"/>
                    <w:right w:val="nil"/>
                  </w:tcBorders>
                  <w:shd w:val="clear" w:color="auto" w:fill="auto"/>
                  <w:vAlign w:val="center"/>
                  <w:hideMark/>
                </w:tcPr>
                <w:p w14:paraId="62E0ADE1"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w:t>
                  </w:r>
                </w:p>
              </w:tc>
              <w:tc>
                <w:tcPr>
                  <w:tcW w:w="1276"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07B701F"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w:t>
                  </w:r>
                </w:p>
              </w:tc>
              <w:tc>
                <w:tcPr>
                  <w:tcW w:w="1651" w:type="dxa"/>
                  <w:gridSpan w:val="2"/>
                  <w:tcBorders>
                    <w:top w:val="single" w:sz="8" w:space="0" w:color="auto"/>
                    <w:left w:val="nil"/>
                    <w:bottom w:val="single" w:sz="4" w:space="0" w:color="auto"/>
                    <w:right w:val="single" w:sz="8" w:space="0" w:color="000000"/>
                  </w:tcBorders>
                  <w:shd w:val="clear" w:color="auto" w:fill="auto"/>
                  <w:vAlign w:val="center"/>
                  <w:hideMark/>
                </w:tcPr>
                <w:p w14:paraId="7A8937D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w:t>
                  </w:r>
                </w:p>
              </w:tc>
              <w:tc>
                <w:tcPr>
                  <w:tcW w:w="752" w:type="dxa"/>
                  <w:gridSpan w:val="5"/>
                  <w:tcBorders>
                    <w:top w:val="nil"/>
                    <w:left w:val="nil"/>
                    <w:bottom w:val="nil"/>
                    <w:right w:val="nil"/>
                  </w:tcBorders>
                  <w:shd w:val="clear" w:color="auto" w:fill="auto"/>
                  <w:noWrap/>
                  <w:vAlign w:val="bottom"/>
                  <w:hideMark/>
                </w:tcPr>
                <w:p w14:paraId="7D311AF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18A53CF"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73F8FEC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19</w:t>
                  </w:r>
                </w:p>
              </w:tc>
              <w:tc>
                <w:tcPr>
                  <w:tcW w:w="5245" w:type="dxa"/>
                  <w:gridSpan w:val="3"/>
                  <w:tcBorders>
                    <w:top w:val="nil"/>
                    <w:left w:val="nil"/>
                    <w:bottom w:val="nil"/>
                    <w:right w:val="nil"/>
                  </w:tcBorders>
                  <w:shd w:val="clear" w:color="auto" w:fill="auto"/>
                  <w:hideMark/>
                </w:tcPr>
                <w:p w14:paraId="3252F0DC"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Відбивання штукатурки по цеглі та бетону зі стін та</w:t>
                  </w:r>
                  <w:r w:rsidRPr="00C25376">
                    <w:rPr>
                      <w:rFonts w:ascii="Arial CYR" w:eastAsia="Times New Roman" w:hAnsi="Arial CYR" w:cs="Arial CYR"/>
                      <w:color w:val="000000"/>
                      <w:sz w:val="20"/>
                      <w:szCs w:val="20"/>
                      <w:lang w:eastAsia="uk-UA"/>
                    </w:rPr>
                    <w:br/>
                    <w:t>стель, площа відбивання в одному місці до 5 м2</w:t>
                  </w:r>
                </w:p>
              </w:tc>
              <w:tc>
                <w:tcPr>
                  <w:tcW w:w="992" w:type="dxa"/>
                  <w:tcBorders>
                    <w:top w:val="nil"/>
                    <w:left w:val="single" w:sz="4" w:space="0" w:color="auto"/>
                    <w:bottom w:val="nil"/>
                    <w:right w:val="nil"/>
                  </w:tcBorders>
                  <w:shd w:val="clear" w:color="auto" w:fill="auto"/>
                  <w:hideMark/>
                </w:tcPr>
                <w:p w14:paraId="32EEF65F" w14:textId="27E7BB93"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146E7B2C"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31,41</w:t>
                  </w:r>
                </w:p>
              </w:tc>
              <w:tc>
                <w:tcPr>
                  <w:tcW w:w="1651" w:type="dxa"/>
                  <w:gridSpan w:val="2"/>
                  <w:tcBorders>
                    <w:top w:val="nil"/>
                    <w:left w:val="nil"/>
                    <w:bottom w:val="nil"/>
                    <w:right w:val="single" w:sz="8" w:space="0" w:color="auto"/>
                  </w:tcBorders>
                  <w:shd w:val="clear" w:color="auto" w:fill="auto"/>
                  <w:vAlign w:val="center"/>
                  <w:hideMark/>
                </w:tcPr>
                <w:p w14:paraId="6D780699"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30A1FD9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1131562"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42BE10C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20</w:t>
                  </w:r>
                </w:p>
              </w:tc>
              <w:tc>
                <w:tcPr>
                  <w:tcW w:w="5245" w:type="dxa"/>
                  <w:gridSpan w:val="3"/>
                  <w:tcBorders>
                    <w:top w:val="nil"/>
                    <w:left w:val="nil"/>
                    <w:bottom w:val="nil"/>
                    <w:right w:val="nil"/>
                  </w:tcBorders>
                  <w:shd w:val="clear" w:color="auto" w:fill="auto"/>
                  <w:hideMark/>
                </w:tcPr>
                <w:p w14:paraId="10958CD0"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Високоякісне штукатурення цементно-вапняним</w:t>
                  </w:r>
                  <w:r w:rsidRPr="00C25376">
                    <w:rPr>
                      <w:rFonts w:ascii="Arial CYR" w:eastAsia="Times New Roman" w:hAnsi="Arial CYR" w:cs="Arial CYR"/>
                      <w:color w:val="000000"/>
                      <w:sz w:val="20"/>
                      <w:szCs w:val="20"/>
                      <w:lang w:eastAsia="uk-UA"/>
                    </w:rPr>
                    <w:br/>
                    <w:t>розчином по каменю укосів криволінійних при ширині до</w:t>
                  </w:r>
                  <w:r w:rsidRPr="00C25376">
                    <w:rPr>
                      <w:rFonts w:ascii="Arial CYR" w:eastAsia="Times New Roman" w:hAnsi="Arial CYR" w:cs="Arial CYR"/>
                      <w:color w:val="000000"/>
                      <w:sz w:val="20"/>
                      <w:szCs w:val="20"/>
                      <w:lang w:eastAsia="uk-UA"/>
                    </w:rPr>
                    <w:br/>
                    <w:t>200 мм</w:t>
                  </w:r>
                </w:p>
              </w:tc>
              <w:tc>
                <w:tcPr>
                  <w:tcW w:w="992" w:type="dxa"/>
                  <w:tcBorders>
                    <w:top w:val="nil"/>
                    <w:left w:val="single" w:sz="4" w:space="0" w:color="auto"/>
                    <w:bottom w:val="nil"/>
                    <w:right w:val="nil"/>
                  </w:tcBorders>
                  <w:shd w:val="clear" w:color="auto" w:fill="auto"/>
                  <w:hideMark/>
                </w:tcPr>
                <w:p w14:paraId="5447D317" w14:textId="0013B319"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w:t>
                  </w:r>
                </w:p>
              </w:tc>
              <w:tc>
                <w:tcPr>
                  <w:tcW w:w="1276" w:type="dxa"/>
                  <w:gridSpan w:val="2"/>
                  <w:tcBorders>
                    <w:top w:val="nil"/>
                    <w:left w:val="single" w:sz="4" w:space="0" w:color="auto"/>
                    <w:bottom w:val="nil"/>
                    <w:right w:val="single" w:sz="4" w:space="0" w:color="000000"/>
                  </w:tcBorders>
                  <w:shd w:val="clear" w:color="auto" w:fill="auto"/>
                  <w:hideMark/>
                </w:tcPr>
                <w:p w14:paraId="6279F6CA"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31,41</w:t>
                  </w:r>
                </w:p>
              </w:tc>
              <w:tc>
                <w:tcPr>
                  <w:tcW w:w="1651" w:type="dxa"/>
                  <w:gridSpan w:val="2"/>
                  <w:tcBorders>
                    <w:top w:val="nil"/>
                    <w:left w:val="nil"/>
                    <w:bottom w:val="nil"/>
                    <w:right w:val="single" w:sz="8" w:space="0" w:color="auto"/>
                  </w:tcBorders>
                  <w:shd w:val="clear" w:color="auto" w:fill="auto"/>
                  <w:vAlign w:val="center"/>
                  <w:hideMark/>
                </w:tcPr>
                <w:p w14:paraId="7BFD90A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9A243E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4AE0DD90"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04283A1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21</w:t>
                  </w:r>
                </w:p>
              </w:tc>
              <w:tc>
                <w:tcPr>
                  <w:tcW w:w="5245" w:type="dxa"/>
                  <w:gridSpan w:val="3"/>
                  <w:tcBorders>
                    <w:top w:val="nil"/>
                    <w:left w:val="nil"/>
                    <w:bottom w:val="nil"/>
                    <w:right w:val="nil"/>
                  </w:tcBorders>
                  <w:shd w:val="clear" w:color="auto" w:fill="auto"/>
                  <w:hideMark/>
                </w:tcPr>
                <w:p w14:paraId="1649C7B2"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Утеплення фасадів мінеральними плитами товщиною</w:t>
                  </w:r>
                  <w:r w:rsidRPr="00C25376">
                    <w:rPr>
                      <w:rFonts w:ascii="Arial CYR" w:eastAsia="Times New Roman" w:hAnsi="Arial CYR" w:cs="Arial CYR"/>
                      <w:color w:val="000000"/>
                      <w:sz w:val="20"/>
                      <w:szCs w:val="20"/>
                      <w:lang w:eastAsia="uk-UA"/>
                    </w:rPr>
                    <w:br/>
                    <w:t>100 мм з опорядженням декоративним розчином за</w:t>
                  </w:r>
                  <w:r w:rsidRPr="00C25376">
                    <w:rPr>
                      <w:rFonts w:ascii="Arial CYR" w:eastAsia="Times New Roman" w:hAnsi="Arial CYR" w:cs="Arial CYR"/>
                      <w:color w:val="000000"/>
                      <w:sz w:val="20"/>
                      <w:szCs w:val="20"/>
                      <w:lang w:eastAsia="uk-UA"/>
                    </w:rPr>
                    <w:br/>
                    <w:t>технологією "CEREZIT". Укоси, ширина до 300 мм</w:t>
                  </w:r>
                </w:p>
              </w:tc>
              <w:tc>
                <w:tcPr>
                  <w:tcW w:w="992" w:type="dxa"/>
                  <w:tcBorders>
                    <w:top w:val="nil"/>
                    <w:left w:val="single" w:sz="4" w:space="0" w:color="auto"/>
                    <w:bottom w:val="nil"/>
                    <w:right w:val="nil"/>
                  </w:tcBorders>
                  <w:shd w:val="clear" w:color="auto" w:fill="auto"/>
                  <w:hideMark/>
                </w:tcPr>
                <w:p w14:paraId="277EBFBF" w14:textId="0ECA7E82"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448ED22F"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31,41</w:t>
                  </w:r>
                </w:p>
              </w:tc>
              <w:tc>
                <w:tcPr>
                  <w:tcW w:w="1651" w:type="dxa"/>
                  <w:gridSpan w:val="2"/>
                  <w:tcBorders>
                    <w:top w:val="nil"/>
                    <w:left w:val="nil"/>
                    <w:bottom w:val="nil"/>
                    <w:right w:val="single" w:sz="8" w:space="0" w:color="auto"/>
                  </w:tcBorders>
                  <w:shd w:val="clear" w:color="auto" w:fill="auto"/>
                  <w:vAlign w:val="center"/>
                  <w:hideMark/>
                </w:tcPr>
                <w:p w14:paraId="3622401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5B00DB1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49D615CD"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2FA0B49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22</w:t>
                  </w:r>
                </w:p>
              </w:tc>
              <w:tc>
                <w:tcPr>
                  <w:tcW w:w="5245" w:type="dxa"/>
                  <w:gridSpan w:val="3"/>
                  <w:tcBorders>
                    <w:top w:val="nil"/>
                    <w:left w:val="nil"/>
                    <w:bottom w:val="nil"/>
                    <w:right w:val="nil"/>
                  </w:tcBorders>
                  <w:shd w:val="clear" w:color="auto" w:fill="auto"/>
                  <w:hideMark/>
                </w:tcPr>
                <w:p w14:paraId="433D693D"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Улаштування </w:t>
                  </w:r>
                  <w:proofErr w:type="spellStart"/>
                  <w:r w:rsidRPr="00C25376">
                    <w:rPr>
                      <w:rFonts w:ascii="Arial CYR" w:eastAsia="Times New Roman" w:hAnsi="Arial CYR" w:cs="Arial CYR"/>
                      <w:color w:val="000000"/>
                      <w:sz w:val="20"/>
                      <w:szCs w:val="20"/>
                      <w:lang w:eastAsia="uk-UA"/>
                    </w:rPr>
                    <w:t>козиркiв</w:t>
                  </w:r>
                  <w:proofErr w:type="spellEnd"/>
                  <w:r w:rsidRPr="00C25376">
                    <w:rPr>
                      <w:rFonts w:ascii="Arial CYR" w:eastAsia="Times New Roman" w:hAnsi="Arial CYR" w:cs="Arial CYR"/>
                      <w:color w:val="000000"/>
                      <w:sz w:val="20"/>
                      <w:szCs w:val="20"/>
                      <w:lang w:eastAsia="uk-UA"/>
                    </w:rPr>
                    <w:t xml:space="preserve"> на металевих кронштейнах з</w:t>
                  </w:r>
                  <w:r w:rsidRPr="00C25376">
                    <w:rPr>
                      <w:rFonts w:ascii="Arial CYR" w:eastAsia="Times New Roman" w:hAnsi="Arial CYR" w:cs="Arial CYR"/>
                      <w:color w:val="000000"/>
                      <w:sz w:val="20"/>
                      <w:szCs w:val="20"/>
                      <w:lang w:eastAsia="uk-UA"/>
                    </w:rPr>
                    <w:br/>
                    <w:t>покриттям полікарбонатом</w:t>
                  </w:r>
                </w:p>
              </w:tc>
              <w:tc>
                <w:tcPr>
                  <w:tcW w:w="992" w:type="dxa"/>
                  <w:tcBorders>
                    <w:top w:val="nil"/>
                    <w:left w:val="single" w:sz="4" w:space="0" w:color="auto"/>
                    <w:bottom w:val="nil"/>
                    <w:right w:val="nil"/>
                  </w:tcBorders>
                  <w:shd w:val="clear" w:color="auto" w:fill="auto"/>
                  <w:hideMark/>
                </w:tcPr>
                <w:p w14:paraId="25FB1537" w14:textId="0963EC1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2C69A078"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13,5</w:t>
                  </w:r>
                </w:p>
              </w:tc>
              <w:tc>
                <w:tcPr>
                  <w:tcW w:w="1651" w:type="dxa"/>
                  <w:gridSpan w:val="2"/>
                  <w:tcBorders>
                    <w:top w:val="nil"/>
                    <w:left w:val="nil"/>
                    <w:bottom w:val="nil"/>
                    <w:right w:val="single" w:sz="8" w:space="0" w:color="auto"/>
                  </w:tcBorders>
                  <w:shd w:val="clear" w:color="auto" w:fill="auto"/>
                  <w:vAlign w:val="center"/>
                  <w:hideMark/>
                </w:tcPr>
                <w:p w14:paraId="6B3DEBF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193454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4EF6FFA"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350F453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25DF56D4"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4. Цоколь</w:t>
                  </w:r>
                </w:p>
              </w:tc>
              <w:tc>
                <w:tcPr>
                  <w:tcW w:w="992" w:type="dxa"/>
                  <w:tcBorders>
                    <w:top w:val="nil"/>
                    <w:left w:val="nil"/>
                    <w:bottom w:val="nil"/>
                    <w:right w:val="single" w:sz="4" w:space="0" w:color="auto"/>
                  </w:tcBorders>
                  <w:shd w:val="clear" w:color="auto" w:fill="auto"/>
                  <w:vAlign w:val="center"/>
                  <w:hideMark/>
                </w:tcPr>
                <w:p w14:paraId="0412C28F" w14:textId="5964EB97"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5EBE9C9F" w14:textId="2610321E"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518B7433"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6DF5ACB4"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5A88C061"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70A78396"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6570136A"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17A5C884" w14:textId="0FAEE136"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4E0A1EDC" w14:textId="565F6238"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754EAC85"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663D58E9"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52810794"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4B492BFE"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23</w:t>
                  </w:r>
                </w:p>
              </w:tc>
              <w:tc>
                <w:tcPr>
                  <w:tcW w:w="5245" w:type="dxa"/>
                  <w:gridSpan w:val="3"/>
                  <w:tcBorders>
                    <w:top w:val="nil"/>
                    <w:left w:val="nil"/>
                    <w:bottom w:val="nil"/>
                    <w:right w:val="nil"/>
                  </w:tcBorders>
                  <w:shd w:val="clear" w:color="auto" w:fill="auto"/>
                  <w:hideMark/>
                </w:tcPr>
                <w:p w14:paraId="5129988C"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Розробка ґрунту екскаватором з доробкою вручну, група</w:t>
                  </w:r>
                  <w:r w:rsidRPr="00C25376">
                    <w:rPr>
                      <w:rFonts w:ascii="Arial CYR" w:eastAsia="Times New Roman" w:hAnsi="Arial CYR" w:cs="Arial CYR"/>
                      <w:color w:val="000000"/>
                      <w:sz w:val="20"/>
                      <w:szCs w:val="20"/>
                      <w:lang w:eastAsia="uk-UA"/>
                    </w:rPr>
                    <w:br/>
                    <w:t>ґрунту 2</w:t>
                  </w:r>
                </w:p>
              </w:tc>
              <w:tc>
                <w:tcPr>
                  <w:tcW w:w="992" w:type="dxa"/>
                  <w:tcBorders>
                    <w:top w:val="nil"/>
                    <w:left w:val="single" w:sz="4" w:space="0" w:color="auto"/>
                    <w:bottom w:val="nil"/>
                    <w:right w:val="nil"/>
                  </w:tcBorders>
                  <w:shd w:val="clear" w:color="auto" w:fill="auto"/>
                  <w:hideMark/>
                </w:tcPr>
                <w:p w14:paraId="43CE1491" w14:textId="43027E5A"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53F7D31E"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168,6</w:t>
                  </w:r>
                </w:p>
              </w:tc>
              <w:tc>
                <w:tcPr>
                  <w:tcW w:w="1651" w:type="dxa"/>
                  <w:gridSpan w:val="2"/>
                  <w:tcBorders>
                    <w:top w:val="nil"/>
                    <w:left w:val="nil"/>
                    <w:bottom w:val="nil"/>
                    <w:right w:val="single" w:sz="8" w:space="0" w:color="auto"/>
                  </w:tcBorders>
                  <w:shd w:val="clear" w:color="auto" w:fill="auto"/>
                  <w:vAlign w:val="center"/>
                  <w:hideMark/>
                </w:tcPr>
                <w:p w14:paraId="656B1AE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58F5386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70BC3BD"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3B0C9BE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24</w:t>
                  </w:r>
                </w:p>
              </w:tc>
              <w:tc>
                <w:tcPr>
                  <w:tcW w:w="5245" w:type="dxa"/>
                  <w:gridSpan w:val="3"/>
                  <w:tcBorders>
                    <w:top w:val="nil"/>
                    <w:left w:val="nil"/>
                    <w:bottom w:val="nil"/>
                    <w:right w:val="nil"/>
                  </w:tcBorders>
                  <w:shd w:val="clear" w:color="auto" w:fill="auto"/>
                  <w:hideMark/>
                </w:tcPr>
                <w:p w14:paraId="6DC585F1"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Розробка ґрунту вручну в траншеях шириною до 2 м,</w:t>
                  </w:r>
                  <w:r w:rsidRPr="00C25376">
                    <w:rPr>
                      <w:rFonts w:ascii="Arial CYR" w:eastAsia="Times New Roman" w:hAnsi="Arial CYR" w:cs="Arial CYR"/>
                      <w:color w:val="000000"/>
                      <w:sz w:val="20"/>
                      <w:szCs w:val="20"/>
                      <w:lang w:eastAsia="uk-UA"/>
                    </w:rPr>
                    <w:br/>
                    <w:t>глибиною до 3 м, з кріпленнями, група ґрунту 2</w:t>
                  </w:r>
                </w:p>
              </w:tc>
              <w:tc>
                <w:tcPr>
                  <w:tcW w:w="992" w:type="dxa"/>
                  <w:tcBorders>
                    <w:top w:val="nil"/>
                    <w:left w:val="single" w:sz="4" w:space="0" w:color="auto"/>
                    <w:bottom w:val="nil"/>
                    <w:right w:val="nil"/>
                  </w:tcBorders>
                  <w:shd w:val="clear" w:color="auto" w:fill="auto"/>
                  <w:hideMark/>
                </w:tcPr>
                <w:p w14:paraId="4DB06204" w14:textId="51B62334"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02AD09D9"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64</w:t>
                  </w:r>
                </w:p>
              </w:tc>
              <w:tc>
                <w:tcPr>
                  <w:tcW w:w="1651" w:type="dxa"/>
                  <w:gridSpan w:val="2"/>
                  <w:tcBorders>
                    <w:top w:val="nil"/>
                    <w:left w:val="nil"/>
                    <w:bottom w:val="nil"/>
                    <w:right w:val="single" w:sz="8" w:space="0" w:color="auto"/>
                  </w:tcBorders>
                  <w:shd w:val="clear" w:color="auto" w:fill="auto"/>
                  <w:vAlign w:val="center"/>
                  <w:hideMark/>
                </w:tcPr>
                <w:p w14:paraId="435F8DDE"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3D254C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35650B6"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19611B4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25</w:t>
                  </w:r>
                </w:p>
              </w:tc>
              <w:tc>
                <w:tcPr>
                  <w:tcW w:w="5245" w:type="dxa"/>
                  <w:gridSpan w:val="3"/>
                  <w:tcBorders>
                    <w:top w:val="nil"/>
                    <w:left w:val="nil"/>
                    <w:bottom w:val="nil"/>
                    <w:right w:val="nil"/>
                  </w:tcBorders>
                  <w:shd w:val="clear" w:color="auto" w:fill="auto"/>
                  <w:hideMark/>
                </w:tcPr>
                <w:p w14:paraId="3D5F4E2D"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вертикальної гідроізоляції фундаментів</w:t>
                  </w:r>
                  <w:r w:rsidRPr="00C25376">
                    <w:rPr>
                      <w:rFonts w:ascii="Arial CYR" w:eastAsia="Times New Roman" w:hAnsi="Arial CYR" w:cs="Arial CYR"/>
                      <w:color w:val="000000"/>
                      <w:sz w:val="20"/>
                      <w:szCs w:val="20"/>
                      <w:lang w:eastAsia="uk-UA"/>
                    </w:rPr>
                    <w:br/>
                    <w:t>рулонними матеріалами в 1 шар</w:t>
                  </w:r>
                </w:p>
              </w:tc>
              <w:tc>
                <w:tcPr>
                  <w:tcW w:w="992" w:type="dxa"/>
                  <w:tcBorders>
                    <w:top w:val="nil"/>
                    <w:left w:val="single" w:sz="4" w:space="0" w:color="auto"/>
                    <w:bottom w:val="nil"/>
                    <w:right w:val="nil"/>
                  </w:tcBorders>
                  <w:shd w:val="clear" w:color="auto" w:fill="auto"/>
                  <w:hideMark/>
                </w:tcPr>
                <w:p w14:paraId="0C46EBB8" w14:textId="537159EE"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17CD9D61"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162,39</w:t>
                  </w:r>
                </w:p>
              </w:tc>
              <w:tc>
                <w:tcPr>
                  <w:tcW w:w="1651" w:type="dxa"/>
                  <w:gridSpan w:val="2"/>
                  <w:tcBorders>
                    <w:top w:val="nil"/>
                    <w:left w:val="nil"/>
                    <w:bottom w:val="nil"/>
                    <w:right w:val="single" w:sz="8" w:space="0" w:color="auto"/>
                  </w:tcBorders>
                  <w:shd w:val="clear" w:color="auto" w:fill="auto"/>
                  <w:vAlign w:val="center"/>
                  <w:hideMark/>
                </w:tcPr>
                <w:p w14:paraId="461B5A2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225F0BD9"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F58F4B0"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1163178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26</w:t>
                  </w:r>
                </w:p>
              </w:tc>
              <w:tc>
                <w:tcPr>
                  <w:tcW w:w="5245" w:type="dxa"/>
                  <w:gridSpan w:val="3"/>
                  <w:tcBorders>
                    <w:top w:val="nil"/>
                    <w:left w:val="nil"/>
                    <w:bottom w:val="nil"/>
                    <w:right w:val="nil"/>
                  </w:tcBorders>
                  <w:shd w:val="clear" w:color="auto" w:fill="auto"/>
                  <w:hideMark/>
                </w:tcPr>
                <w:p w14:paraId="218A85D7"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Утеплення цоколю </w:t>
                  </w:r>
                  <w:proofErr w:type="spellStart"/>
                  <w:r w:rsidRPr="00C25376">
                    <w:rPr>
                      <w:rFonts w:ascii="Arial CYR" w:eastAsia="Times New Roman" w:hAnsi="Arial CYR" w:cs="Arial CYR"/>
                      <w:color w:val="000000"/>
                      <w:sz w:val="20"/>
                      <w:szCs w:val="20"/>
                      <w:lang w:eastAsia="uk-UA"/>
                    </w:rPr>
                    <w:t>екструдованими</w:t>
                  </w:r>
                  <w:proofErr w:type="spellEnd"/>
                  <w:r w:rsidRPr="00C25376">
                    <w:rPr>
                      <w:rFonts w:ascii="Arial CYR" w:eastAsia="Times New Roman" w:hAnsi="Arial CYR" w:cs="Arial CYR"/>
                      <w:color w:val="000000"/>
                      <w:sz w:val="20"/>
                      <w:szCs w:val="20"/>
                      <w:lang w:eastAsia="uk-UA"/>
                    </w:rPr>
                    <w:t xml:space="preserve"> </w:t>
                  </w:r>
                  <w:proofErr w:type="spellStart"/>
                  <w:r w:rsidRPr="00C25376">
                    <w:rPr>
                      <w:rFonts w:ascii="Arial CYR" w:eastAsia="Times New Roman" w:hAnsi="Arial CYR" w:cs="Arial CYR"/>
                      <w:color w:val="000000"/>
                      <w:sz w:val="20"/>
                      <w:szCs w:val="20"/>
                      <w:lang w:eastAsia="uk-UA"/>
                    </w:rPr>
                    <w:t>полістерольними</w:t>
                  </w:r>
                  <w:proofErr w:type="spellEnd"/>
                  <w:r w:rsidRPr="00C25376">
                    <w:rPr>
                      <w:rFonts w:ascii="Arial CYR" w:eastAsia="Times New Roman" w:hAnsi="Arial CYR" w:cs="Arial CYR"/>
                      <w:color w:val="000000"/>
                      <w:sz w:val="20"/>
                      <w:szCs w:val="20"/>
                      <w:lang w:eastAsia="uk-UA"/>
                    </w:rPr>
                    <w:br/>
                    <w:t>плитами товщиною 50 мм</w:t>
                  </w:r>
                </w:p>
              </w:tc>
              <w:tc>
                <w:tcPr>
                  <w:tcW w:w="992" w:type="dxa"/>
                  <w:tcBorders>
                    <w:top w:val="nil"/>
                    <w:left w:val="single" w:sz="4" w:space="0" w:color="auto"/>
                    <w:bottom w:val="nil"/>
                    <w:right w:val="nil"/>
                  </w:tcBorders>
                  <w:shd w:val="clear" w:color="auto" w:fill="auto"/>
                  <w:hideMark/>
                </w:tcPr>
                <w:p w14:paraId="5A3D3CE1" w14:textId="3E93E9B6"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w:t>
                  </w:r>
                </w:p>
              </w:tc>
              <w:tc>
                <w:tcPr>
                  <w:tcW w:w="1276" w:type="dxa"/>
                  <w:gridSpan w:val="2"/>
                  <w:tcBorders>
                    <w:top w:val="nil"/>
                    <w:left w:val="single" w:sz="4" w:space="0" w:color="auto"/>
                    <w:bottom w:val="nil"/>
                    <w:right w:val="single" w:sz="4" w:space="0" w:color="000000"/>
                  </w:tcBorders>
                  <w:shd w:val="clear" w:color="auto" w:fill="auto"/>
                  <w:hideMark/>
                </w:tcPr>
                <w:p w14:paraId="7A557148"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73,47</w:t>
                  </w:r>
                </w:p>
              </w:tc>
              <w:tc>
                <w:tcPr>
                  <w:tcW w:w="1651" w:type="dxa"/>
                  <w:gridSpan w:val="2"/>
                  <w:tcBorders>
                    <w:top w:val="nil"/>
                    <w:left w:val="nil"/>
                    <w:bottom w:val="nil"/>
                    <w:right w:val="single" w:sz="8" w:space="0" w:color="auto"/>
                  </w:tcBorders>
                  <w:shd w:val="clear" w:color="auto" w:fill="auto"/>
                  <w:vAlign w:val="center"/>
                  <w:hideMark/>
                </w:tcPr>
                <w:p w14:paraId="3AE7C66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8B4136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A7269CD"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72AFEC7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27</w:t>
                  </w:r>
                </w:p>
              </w:tc>
              <w:tc>
                <w:tcPr>
                  <w:tcW w:w="5245" w:type="dxa"/>
                  <w:gridSpan w:val="3"/>
                  <w:tcBorders>
                    <w:top w:val="nil"/>
                    <w:left w:val="nil"/>
                    <w:bottom w:val="nil"/>
                    <w:right w:val="nil"/>
                  </w:tcBorders>
                  <w:shd w:val="clear" w:color="auto" w:fill="auto"/>
                  <w:hideMark/>
                </w:tcPr>
                <w:p w14:paraId="620F539D"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Засипання вручну траншей, пазух котлованів та ям,</w:t>
                  </w:r>
                  <w:r w:rsidRPr="00C25376">
                    <w:rPr>
                      <w:rFonts w:ascii="Arial CYR" w:eastAsia="Times New Roman" w:hAnsi="Arial CYR" w:cs="Arial CYR"/>
                      <w:color w:val="000000"/>
                      <w:sz w:val="20"/>
                      <w:szCs w:val="20"/>
                      <w:lang w:eastAsia="uk-UA"/>
                    </w:rPr>
                    <w:br/>
                    <w:t>група ґрунту 1</w:t>
                  </w:r>
                </w:p>
              </w:tc>
              <w:tc>
                <w:tcPr>
                  <w:tcW w:w="992" w:type="dxa"/>
                  <w:tcBorders>
                    <w:top w:val="nil"/>
                    <w:left w:val="single" w:sz="4" w:space="0" w:color="auto"/>
                    <w:bottom w:val="nil"/>
                    <w:right w:val="nil"/>
                  </w:tcBorders>
                  <w:shd w:val="clear" w:color="auto" w:fill="auto"/>
                  <w:hideMark/>
                </w:tcPr>
                <w:p w14:paraId="0107ABD8" w14:textId="4B79B452"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1E582FF9"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201,56</w:t>
                  </w:r>
                </w:p>
              </w:tc>
              <w:tc>
                <w:tcPr>
                  <w:tcW w:w="1651" w:type="dxa"/>
                  <w:gridSpan w:val="2"/>
                  <w:tcBorders>
                    <w:top w:val="nil"/>
                    <w:left w:val="nil"/>
                    <w:bottom w:val="nil"/>
                    <w:right w:val="single" w:sz="8" w:space="0" w:color="auto"/>
                  </w:tcBorders>
                  <w:shd w:val="clear" w:color="auto" w:fill="auto"/>
                  <w:vAlign w:val="center"/>
                  <w:hideMark/>
                </w:tcPr>
                <w:p w14:paraId="3835274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A304FC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4B858285"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7251C0C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28</w:t>
                  </w:r>
                </w:p>
              </w:tc>
              <w:tc>
                <w:tcPr>
                  <w:tcW w:w="5245" w:type="dxa"/>
                  <w:gridSpan w:val="3"/>
                  <w:tcBorders>
                    <w:top w:val="nil"/>
                    <w:left w:val="nil"/>
                    <w:bottom w:val="nil"/>
                    <w:right w:val="nil"/>
                  </w:tcBorders>
                  <w:shd w:val="clear" w:color="auto" w:fill="auto"/>
                  <w:hideMark/>
                </w:tcPr>
                <w:p w14:paraId="455C7970"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Облицювання стін фасадів будівель плиткою типу</w:t>
                  </w:r>
                  <w:r w:rsidRPr="00C25376">
                    <w:rPr>
                      <w:rFonts w:ascii="Arial CYR" w:eastAsia="Times New Roman" w:hAnsi="Arial CYR" w:cs="Arial CYR"/>
                      <w:color w:val="000000"/>
                      <w:sz w:val="20"/>
                      <w:szCs w:val="20"/>
                      <w:lang w:eastAsia="uk-UA"/>
                    </w:rPr>
                    <w:br/>
                    <w:t>"кабанчик" по бетонній і цегляній поверхні</w:t>
                  </w:r>
                </w:p>
              </w:tc>
              <w:tc>
                <w:tcPr>
                  <w:tcW w:w="992" w:type="dxa"/>
                  <w:tcBorders>
                    <w:top w:val="nil"/>
                    <w:left w:val="single" w:sz="4" w:space="0" w:color="auto"/>
                    <w:bottom w:val="nil"/>
                    <w:right w:val="nil"/>
                  </w:tcBorders>
                  <w:shd w:val="clear" w:color="auto" w:fill="auto"/>
                  <w:hideMark/>
                </w:tcPr>
                <w:p w14:paraId="07ABA8EA" w14:textId="17079964"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5F7BC9B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58,776</w:t>
                  </w:r>
                </w:p>
              </w:tc>
              <w:tc>
                <w:tcPr>
                  <w:tcW w:w="1651" w:type="dxa"/>
                  <w:gridSpan w:val="2"/>
                  <w:tcBorders>
                    <w:top w:val="nil"/>
                    <w:left w:val="nil"/>
                    <w:bottom w:val="nil"/>
                    <w:right w:val="single" w:sz="8" w:space="0" w:color="auto"/>
                  </w:tcBorders>
                  <w:shd w:val="clear" w:color="auto" w:fill="auto"/>
                  <w:vAlign w:val="center"/>
                  <w:hideMark/>
                </w:tcPr>
                <w:p w14:paraId="2AF6278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056584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6CB80077"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5BED034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29</w:t>
                  </w:r>
                </w:p>
              </w:tc>
              <w:tc>
                <w:tcPr>
                  <w:tcW w:w="5245" w:type="dxa"/>
                  <w:gridSpan w:val="3"/>
                  <w:tcBorders>
                    <w:top w:val="nil"/>
                    <w:left w:val="nil"/>
                    <w:bottom w:val="nil"/>
                    <w:right w:val="nil"/>
                  </w:tcBorders>
                  <w:shd w:val="clear" w:color="auto" w:fill="auto"/>
                  <w:hideMark/>
                </w:tcPr>
                <w:p w14:paraId="2EA3A844"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Свердлення отворів в цегляних стінах, товщина стін 0,5</w:t>
                  </w:r>
                  <w:r w:rsidRPr="00C25376">
                    <w:rPr>
                      <w:rFonts w:ascii="Arial CYR" w:eastAsia="Times New Roman" w:hAnsi="Arial CYR" w:cs="Arial CYR"/>
                      <w:color w:val="000000"/>
                      <w:sz w:val="20"/>
                      <w:szCs w:val="20"/>
                      <w:lang w:eastAsia="uk-UA"/>
                    </w:rPr>
                    <w:br/>
                    <w:t>цеглини, діаметр отвору до 20 мм</w:t>
                  </w:r>
                </w:p>
              </w:tc>
              <w:tc>
                <w:tcPr>
                  <w:tcW w:w="992" w:type="dxa"/>
                  <w:tcBorders>
                    <w:top w:val="nil"/>
                    <w:left w:val="single" w:sz="4" w:space="0" w:color="auto"/>
                    <w:bottom w:val="nil"/>
                    <w:right w:val="nil"/>
                  </w:tcBorders>
                  <w:shd w:val="clear" w:color="auto" w:fill="auto"/>
                  <w:hideMark/>
                </w:tcPr>
                <w:p w14:paraId="577AFAA4" w14:textId="19943E83"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proofErr w:type="spellStart"/>
                  <w:r w:rsidRPr="00C25376">
                    <w:rPr>
                      <w:rFonts w:ascii="Arial CYR" w:eastAsia="Times New Roman" w:hAnsi="Arial CYR" w:cs="Arial CYR"/>
                      <w:color w:val="000000"/>
                      <w:sz w:val="20"/>
                      <w:szCs w:val="20"/>
                      <w:lang w:eastAsia="uk-UA"/>
                    </w:rPr>
                    <w:t>шт</w:t>
                  </w:r>
                  <w:proofErr w:type="spellEnd"/>
                </w:p>
              </w:tc>
              <w:tc>
                <w:tcPr>
                  <w:tcW w:w="1276" w:type="dxa"/>
                  <w:gridSpan w:val="2"/>
                  <w:tcBorders>
                    <w:top w:val="nil"/>
                    <w:left w:val="single" w:sz="4" w:space="0" w:color="auto"/>
                    <w:bottom w:val="nil"/>
                    <w:right w:val="single" w:sz="4" w:space="0" w:color="000000"/>
                  </w:tcBorders>
                  <w:shd w:val="clear" w:color="auto" w:fill="auto"/>
                  <w:hideMark/>
                </w:tcPr>
                <w:p w14:paraId="23EE396D"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10</w:t>
                  </w:r>
                </w:p>
              </w:tc>
              <w:tc>
                <w:tcPr>
                  <w:tcW w:w="1651" w:type="dxa"/>
                  <w:gridSpan w:val="2"/>
                  <w:tcBorders>
                    <w:top w:val="nil"/>
                    <w:left w:val="nil"/>
                    <w:bottom w:val="nil"/>
                    <w:right w:val="single" w:sz="8" w:space="0" w:color="auto"/>
                  </w:tcBorders>
                  <w:shd w:val="clear" w:color="auto" w:fill="auto"/>
                  <w:vAlign w:val="center"/>
                  <w:hideMark/>
                </w:tcPr>
                <w:p w14:paraId="051DC7E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28A3FA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6FE2C995"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69F6D48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lastRenderedPageBreak/>
                    <w:t>30</w:t>
                  </w:r>
                </w:p>
              </w:tc>
              <w:tc>
                <w:tcPr>
                  <w:tcW w:w="5245" w:type="dxa"/>
                  <w:gridSpan w:val="3"/>
                  <w:tcBorders>
                    <w:top w:val="nil"/>
                    <w:left w:val="nil"/>
                    <w:bottom w:val="nil"/>
                    <w:right w:val="nil"/>
                  </w:tcBorders>
                  <w:shd w:val="clear" w:color="auto" w:fill="auto"/>
                  <w:hideMark/>
                </w:tcPr>
                <w:p w14:paraId="3D4456A0"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На кожні 0,5 цеглини товщини стіни додавати</w:t>
                  </w:r>
                </w:p>
              </w:tc>
              <w:tc>
                <w:tcPr>
                  <w:tcW w:w="992" w:type="dxa"/>
                  <w:tcBorders>
                    <w:top w:val="nil"/>
                    <w:left w:val="single" w:sz="4" w:space="0" w:color="auto"/>
                    <w:bottom w:val="nil"/>
                    <w:right w:val="nil"/>
                  </w:tcBorders>
                  <w:shd w:val="clear" w:color="auto" w:fill="auto"/>
                  <w:hideMark/>
                </w:tcPr>
                <w:p w14:paraId="01BBFD37" w14:textId="672EEF5E"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proofErr w:type="spellStart"/>
                  <w:r w:rsidRPr="00C25376">
                    <w:rPr>
                      <w:rFonts w:ascii="Arial CYR" w:eastAsia="Times New Roman" w:hAnsi="Arial CYR" w:cs="Arial CYR"/>
                      <w:color w:val="000000"/>
                      <w:sz w:val="20"/>
                      <w:szCs w:val="20"/>
                      <w:lang w:eastAsia="uk-UA"/>
                    </w:rPr>
                    <w:t>шт</w:t>
                  </w:r>
                  <w:proofErr w:type="spellEnd"/>
                </w:p>
              </w:tc>
              <w:tc>
                <w:tcPr>
                  <w:tcW w:w="1276" w:type="dxa"/>
                  <w:gridSpan w:val="2"/>
                  <w:tcBorders>
                    <w:top w:val="nil"/>
                    <w:left w:val="single" w:sz="4" w:space="0" w:color="auto"/>
                    <w:bottom w:val="nil"/>
                    <w:right w:val="single" w:sz="4" w:space="0" w:color="000000"/>
                  </w:tcBorders>
                  <w:shd w:val="clear" w:color="auto" w:fill="auto"/>
                  <w:hideMark/>
                </w:tcPr>
                <w:p w14:paraId="23EDC63A"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10</w:t>
                  </w:r>
                </w:p>
              </w:tc>
              <w:tc>
                <w:tcPr>
                  <w:tcW w:w="1651" w:type="dxa"/>
                  <w:gridSpan w:val="2"/>
                  <w:tcBorders>
                    <w:top w:val="nil"/>
                    <w:left w:val="nil"/>
                    <w:bottom w:val="nil"/>
                    <w:right w:val="single" w:sz="8" w:space="0" w:color="auto"/>
                  </w:tcBorders>
                  <w:shd w:val="clear" w:color="auto" w:fill="auto"/>
                  <w:vAlign w:val="center"/>
                  <w:hideMark/>
                </w:tcPr>
                <w:p w14:paraId="73DA6F1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1DE4DC4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44CB282A"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6A5C51C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31</w:t>
                  </w:r>
                </w:p>
              </w:tc>
              <w:tc>
                <w:tcPr>
                  <w:tcW w:w="5245" w:type="dxa"/>
                  <w:gridSpan w:val="3"/>
                  <w:tcBorders>
                    <w:top w:val="nil"/>
                    <w:left w:val="nil"/>
                    <w:bottom w:val="nil"/>
                    <w:right w:val="nil"/>
                  </w:tcBorders>
                  <w:shd w:val="clear" w:color="auto" w:fill="auto"/>
                  <w:hideMark/>
                </w:tcPr>
                <w:p w14:paraId="72B990C2"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На кожні 10 мм діаметру отворів понад 20 мм додавати</w:t>
                  </w:r>
                </w:p>
              </w:tc>
              <w:tc>
                <w:tcPr>
                  <w:tcW w:w="992" w:type="dxa"/>
                  <w:tcBorders>
                    <w:top w:val="nil"/>
                    <w:left w:val="single" w:sz="4" w:space="0" w:color="auto"/>
                    <w:bottom w:val="nil"/>
                    <w:right w:val="nil"/>
                  </w:tcBorders>
                  <w:shd w:val="clear" w:color="auto" w:fill="auto"/>
                  <w:hideMark/>
                </w:tcPr>
                <w:p w14:paraId="53F36A65" w14:textId="0EA1E9CE"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proofErr w:type="spellStart"/>
                  <w:r w:rsidRPr="00C25376">
                    <w:rPr>
                      <w:rFonts w:ascii="Arial CYR" w:eastAsia="Times New Roman" w:hAnsi="Arial CYR" w:cs="Arial CYR"/>
                      <w:color w:val="000000"/>
                      <w:sz w:val="20"/>
                      <w:szCs w:val="20"/>
                      <w:lang w:eastAsia="uk-UA"/>
                    </w:rPr>
                    <w:t>шт</w:t>
                  </w:r>
                  <w:proofErr w:type="spellEnd"/>
                </w:p>
              </w:tc>
              <w:tc>
                <w:tcPr>
                  <w:tcW w:w="1276" w:type="dxa"/>
                  <w:gridSpan w:val="2"/>
                  <w:tcBorders>
                    <w:top w:val="nil"/>
                    <w:left w:val="single" w:sz="4" w:space="0" w:color="auto"/>
                    <w:bottom w:val="nil"/>
                    <w:right w:val="single" w:sz="4" w:space="0" w:color="000000"/>
                  </w:tcBorders>
                  <w:shd w:val="clear" w:color="auto" w:fill="auto"/>
                  <w:hideMark/>
                </w:tcPr>
                <w:p w14:paraId="3C4591B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10</w:t>
                  </w:r>
                </w:p>
              </w:tc>
              <w:tc>
                <w:tcPr>
                  <w:tcW w:w="1651" w:type="dxa"/>
                  <w:gridSpan w:val="2"/>
                  <w:tcBorders>
                    <w:top w:val="nil"/>
                    <w:left w:val="nil"/>
                    <w:bottom w:val="nil"/>
                    <w:right w:val="single" w:sz="8" w:space="0" w:color="auto"/>
                  </w:tcBorders>
                  <w:shd w:val="clear" w:color="auto" w:fill="auto"/>
                  <w:vAlign w:val="center"/>
                  <w:hideMark/>
                </w:tcPr>
                <w:p w14:paraId="53F3D7F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CB131AA"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18584A31"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40D0B23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2150E0F6"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5. Вхідні сходи, пандус</w:t>
                  </w:r>
                </w:p>
              </w:tc>
              <w:tc>
                <w:tcPr>
                  <w:tcW w:w="992" w:type="dxa"/>
                  <w:tcBorders>
                    <w:top w:val="nil"/>
                    <w:left w:val="nil"/>
                    <w:bottom w:val="nil"/>
                    <w:right w:val="single" w:sz="4" w:space="0" w:color="auto"/>
                  </w:tcBorders>
                  <w:shd w:val="clear" w:color="auto" w:fill="auto"/>
                  <w:vAlign w:val="center"/>
                  <w:hideMark/>
                </w:tcPr>
                <w:p w14:paraId="36D30B12" w14:textId="74933297"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595C72E0" w14:textId="2447D676"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4AAFE433"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58D256C9"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687F7804"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0E23063B"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70B2C366"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14FF0237" w14:textId="4E08B1E2"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1604A9A9" w14:textId="72FB37B8"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4BED7C47"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70C59F5C"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2437036B"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7D2C2B5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32</w:t>
                  </w:r>
                </w:p>
              </w:tc>
              <w:tc>
                <w:tcPr>
                  <w:tcW w:w="5245" w:type="dxa"/>
                  <w:gridSpan w:val="3"/>
                  <w:tcBorders>
                    <w:top w:val="nil"/>
                    <w:left w:val="nil"/>
                    <w:bottom w:val="nil"/>
                    <w:right w:val="nil"/>
                  </w:tcBorders>
                  <w:shd w:val="clear" w:color="auto" w:fill="auto"/>
                  <w:hideMark/>
                </w:tcPr>
                <w:p w14:paraId="22885692"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Улаштування </w:t>
                  </w:r>
                  <w:proofErr w:type="spellStart"/>
                  <w:r w:rsidRPr="00C25376">
                    <w:rPr>
                      <w:rFonts w:ascii="Arial CYR" w:eastAsia="Times New Roman" w:hAnsi="Arial CYR" w:cs="Arial CYR"/>
                      <w:color w:val="000000"/>
                      <w:sz w:val="20"/>
                      <w:szCs w:val="20"/>
                      <w:lang w:eastAsia="uk-UA"/>
                    </w:rPr>
                    <w:t>буронабивних</w:t>
                  </w:r>
                  <w:proofErr w:type="spellEnd"/>
                  <w:r w:rsidRPr="00C25376">
                    <w:rPr>
                      <w:rFonts w:ascii="Arial CYR" w:eastAsia="Times New Roman" w:hAnsi="Arial CYR" w:cs="Arial CYR"/>
                      <w:color w:val="000000"/>
                      <w:sz w:val="20"/>
                      <w:szCs w:val="20"/>
                      <w:lang w:eastAsia="uk-UA"/>
                    </w:rPr>
                    <w:t xml:space="preserve"> паль з бурінням</w:t>
                  </w:r>
                  <w:r w:rsidRPr="00C25376">
                    <w:rPr>
                      <w:rFonts w:ascii="Arial CYR" w:eastAsia="Times New Roman" w:hAnsi="Arial CYR" w:cs="Arial CYR"/>
                      <w:color w:val="000000"/>
                      <w:sz w:val="20"/>
                      <w:szCs w:val="20"/>
                      <w:lang w:eastAsia="uk-UA"/>
                    </w:rPr>
                    <w:br/>
                    <w:t>свердловин обертальним [шнековим] способом у</w:t>
                  </w:r>
                  <w:r w:rsidRPr="00C25376">
                    <w:rPr>
                      <w:rFonts w:ascii="Arial CYR" w:eastAsia="Times New Roman" w:hAnsi="Arial CYR" w:cs="Arial CYR"/>
                      <w:color w:val="000000"/>
                      <w:sz w:val="20"/>
                      <w:szCs w:val="20"/>
                      <w:lang w:eastAsia="uk-UA"/>
                    </w:rPr>
                    <w:br/>
                    <w:t>ґрунтах групи 2, діаметром до 600 мм, довжиною до 12 м</w:t>
                  </w:r>
                </w:p>
              </w:tc>
              <w:tc>
                <w:tcPr>
                  <w:tcW w:w="992" w:type="dxa"/>
                  <w:tcBorders>
                    <w:top w:val="nil"/>
                    <w:left w:val="single" w:sz="4" w:space="0" w:color="auto"/>
                    <w:bottom w:val="nil"/>
                    <w:right w:val="nil"/>
                  </w:tcBorders>
                  <w:shd w:val="clear" w:color="auto" w:fill="auto"/>
                  <w:hideMark/>
                </w:tcPr>
                <w:p w14:paraId="636DD31D" w14:textId="3E9CFBA6"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0748E298"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1,28</w:t>
                  </w:r>
                </w:p>
              </w:tc>
              <w:tc>
                <w:tcPr>
                  <w:tcW w:w="1651" w:type="dxa"/>
                  <w:gridSpan w:val="2"/>
                  <w:tcBorders>
                    <w:top w:val="nil"/>
                    <w:left w:val="nil"/>
                    <w:bottom w:val="nil"/>
                    <w:right w:val="single" w:sz="8" w:space="0" w:color="auto"/>
                  </w:tcBorders>
                  <w:shd w:val="clear" w:color="auto" w:fill="auto"/>
                  <w:vAlign w:val="center"/>
                  <w:hideMark/>
                </w:tcPr>
                <w:p w14:paraId="122999A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0F7F9C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D272E57"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6D8AE07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33</w:t>
                  </w:r>
                </w:p>
              </w:tc>
              <w:tc>
                <w:tcPr>
                  <w:tcW w:w="5245" w:type="dxa"/>
                  <w:gridSpan w:val="3"/>
                  <w:tcBorders>
                    <w:top w:val="nil"/>
                    <w:left w:val="nil"/>
                    <w:bottom w:val="nil"/>
                    <w:right w:val="nil"/>
                  </w:tcBorders>
                  <w:shd w:val="clear" w:color="auto" w:fill="auto"/>
                  <w:hideMark/>
                </w:tcPr>
                <w:p w14:paraId="03D1D860"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Виготовлення арматурних каркасів колон на</w:t>
                  </w:r>
                  <w:r w:rsidRPr="00C25376">
                    <w:rPr>
                      <w:rFonts w:ascii="Arial CYR" w:eastAsia="Times New Roman" w:hAnsi="Arial CYR" w:cs="Arial CYR"/>
                      <w:color w:val="000000"/>
                      <w:sz w:val="20"/>
                      <w:szCs w:val="20"/>
                      <w:lang w:eastAsia="uk-UA"/>
                    </w:rPr>
                    <w:br/>
                    <w:t>будівельному майданчику з установленням в</w:t>
                  </w:r>
                  <w:r w:rsidRPr="00C25376">
                    <w:rPr>
                      <w:rFonts w:ascii="Arial CYR" w:eastAsia="Times New Roman" w:hAnsi="Arial CYR" w:cs="Arial CYR"/>
                      <w:color w:val="000000"/>
                      <w:sz w:val="20"/>
                      <w:szCs w:val="20"/>
                      <w:lang w:eastAsia="uk-UA"/>
                    </w:rPr>
                    <w:br/>
                    <w:t>конструкцію, при масі каркасу до 100 кг (закладна)</w:t>
                  </w:r>
                </w:p>
              </w:tc>
              <w:tc>
                <w:tcPr>
                  <w:tcW w:w="992" w:type="dxa"/>
                  <w:tcBorders>
                    <w:top w:val="nil"/>
                    <w:left w:val="single" w:sz="4" w:space="0" w:color="auto"/>
                    <w:bottom w:val="nil"/>
                    <w:right w:val="nil"/>
                  </w:tcBorders>
                  <w:shd w:val="clear" w:color="auto" w:fill="auto"/>
                  <w:hideMark/>
                </w:tcPr>
                <w:p w14:paraId="246695B2" w14:textId="276EF343"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т</w:t>
                  </w:r>
                </w:p>
              </w:tc>
              <w:tc>
                <w:tcPr>
                  <w:tcW w:w="1276" w:type="dxa"/>
                  <w:gridSpan w:val="2"/>
                  <w:tcBorders>
                    <w:top w:val="nil"/>
                    <w:left w:val="single" w:sz="4" w:space="0" w:color="auto"/>
                    <w:bottom w:val="nil"/>
                    <w:right w:val="single" w:sz="4" w:space="0" w:color="000000"/>
                  </w:tcBorders>
                  <w:shd w:val="clear" w:color="auto" w:fill="auto"/>
                  <w:hideMark/>
                </w:tcPr>
                <w:p w14:paraId="0E8997B2"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0,123</w:t>
                  </w:r>
                </w:p>
              </w:tc>
              <w:tc>
                <w:tcPr>
                  <w:tcW w:w="1651" w:type="dxa"/>
                  <w:gridSpan w:val="2"/>
                  <w:tcBorders>
                    <w:top w:val="nil"/>
                    <w:left w:val="nil"/>
                    <w:bottom w:val="nil"/>
                    <w:right w:val="single" w:sz="8" w:space="0" w:color="auto"/>
                  </w:tcBorders>
                  <w:shd w:val="clear" w:color="auto" w:fill="auto"/>
                  <w:vAlign w:val="center"/>
                  <w:hideMark/>
                </w:tcPr>
                <w:p w14:paraId="4F8D4CD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AC9073A"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472D59B"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3329733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34</w:t>
                  </w:r>
                </w:p>
              </w:tc>
              <w:tc>
                <w:tcPr>
                  <w:tcW w:w="5245" w:type="dxa"/>
                  <w:gridSpan w:val="3"/>
                  <w:tcBorders>
                    <w:top w:val="nil"/>
                    <w:left w:val="nil"/>
                    <w:bottom w:val="nil"/>
                    <w:right w:val="nil"/>
                  </w:tcBorders>
                  <w:shd w:val="clear" w:color="auto" w:fill="auto"/>
                  <w:hideMark/>
                </w:tcPr>
                <w:p w14:paraId="58367E0A"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бетонних фундаментів загального</w:t>
                  </w:r>
                  <w:r w:rsidRPr="00C25376">
                    <w:rPr>
                      <w:rFonts w:ascii="Arial CYR" w:eastAsia="Times New Roman" w:hAnsi="Arial CYR" w:cs="Arial CYR"/>
                      <w:color w:val="000000"/>
                      <w:sz w:val="20"/>
                      <w:szCs w:val="20"/>
                      <w:lang w:eastAsia="uk-UA"/>
                    </w:rPr>
                    <w:br/>
                    <w:t>призначення під колони об'ємом до 3 м3</w:t>
                  </w:r>
                </w:p>
              </w:tc>
              <w:tc>
                <w:tcPr>
                  <w:tcW w:w="992" w:type="dxa"/>
                  <w:tcBorders>
                    <w:top w:val="nil"/>
                    <w:left w:val="single" w:sz="4" w:space="0" w:color="auto"/>
                    <w:bottom w:val="nil"/>
                    <w:right w:val="nil"/>
                  </w:tcBorders>
                  <w:shd w:val="clear" w:color="auto" w:fill="auto"/>
                  <w:hideMark/>
                </w:tcPr>
                <w:p w14:paraId="3D8E3D25" w14:textId="667710A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14CC836B"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1,28</w:t>
                  </w:r>
                </w:p>
              </w:tc>
              <w:tc>
                <w:tcPr>
                  <w:tcW w:w="1651" w:type="dxa"/>
                  <w:gridSpan w:val="2"/>
                  <w:tcBorders>
                    <w:top w:val="nil"/>
                    <w:left w:val="nil"/>
                    <w:bottom w:val="nil"/>
                    <w:right w:val="single" w:sz="8" w:space="0" w:color="auto"/>
                  </w:tcBorders>
                  <w:shd w:val="clear" w:color="auto" w:fill="auto"/>
                  <w:vAlign w:val="center"/>
                  <w:hideMark/>
                </w:tcPr>
                <w:p w14:paraId="04DA649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951714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C88FE85"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547972F9"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35</w:t>
                  </w:r>
                </w:p>
              </w:tc>
              <w:tc>
                <w:tcPr>
                  <w:tcW w:w="5245" w:type="dxa"/>
                  <w:gridSpan w:val="3"/>
                  <w:tcBorders>
                    <w:top w:val="nil"/>
                    <w:left w:val="nil"/>
                    <w:bottom w:val="nil"/>
                    <w:right w:val="nil"/>
                  </w:tcBorders>
                  <w:shd w:val="clear" w:color="auto" w:fill="auto"/>
                  <w:hideMark/>
                </w:tcPr>
                <w:p w14:paraId="523CA83A"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Виготовлення арматурних каркасів колон на</w:t>
                  </w:r>
                  <w:r w:rsidRPr="00C25376">
                    <w:rPr>
                      <w:rFonts w:ascii="Arial CYR" w:eastAsia="Times New Roman" w:hAnsi="Arial CYR" w:cs="Arial CYR"/>
                      <w:color w:val="000000"/>
                      <w:sz w:val="20"/>
                      <w:szCs w:val="20"/>
                      <w:lang w:eastAsia="uk-UA"/>
                    </w:rPr>
                    <w:br/>
                    <w:t>будівельному майданчику з установленням в</w:t>
                  </w:r>
                  <w:r w:rsidRPr="00C25376">
                    <w:rPr>
                      <w:rFonts w:ascii="Arial CYR" w:eastAsia="Times New Roman" w:hAnsi="Arial CYR" w:cs="Arial CYR"/>
                      <w:color w:val="000000"/>
                      <w:sz w:val="20"/>
                      <w:szCs w:val="20"/>
                      <w:lang w:eastAsia="uk-UA"/>
                    </w:rPr>
                    <w:br/>
                    <w:t>конструкцію, при масі каркасу до 100 кг (пандус)</w:t>
                  </w:r>
                </w:p>
              </w:tc>
              <w:tc>
                <w:tcPr>
                  <w:tcW w:w="992" w:type="dxa"/>
                  <w:tcBorders>
                    <w:top w:val="nil"/>
                    <w:left w:val="single" w:sz="4" w:space="0" w:color="auto"/>
                    <w:bottom w:val="nil"/>
                    <w:right w:val="nil"/>
                  </w:tcBorders>
                  <w:shd w:val="clear" w:color="auto" w:fill="auto"/>
                  <w:hideMark/>
                </w:tcPr>
                <w:p w14:paraId="7C0E96E1" w14:textId="00C6C32B"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т</w:t>
                  </w:r>
                </w:p>
              </w:tc>
              <w:tc>
                <w:tcPr>
                  <w:tcW w:w="1276" w:type="dxa"/>
                  <w:gridSpan w:val="2"/>
                  <w:tcBorders>
                    <w:top w:val="nil"/>
                    <w:left w:val="single" w:sz="4" w:space="0" w:color="auto"/>
                    <w:bottom w:val="nil"/>
                    <w:right w:val="single" w:sz="4" w:space="0" w:color="000000"/>
                  </w:tcBorders>
                  <w:shd w:val="clear" w:color="auto" w:fill="auto"/>
                  <w:hideMark/>
                </w:tcPr>
                <w:p w14:paraId="56BF1F7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0,260102</w:t>
                  </w:r>
                </w:p>
              </w:tc>
              <w:tc>
                <w:tcPr>
                  <w:tcW w:w="1651" w:type="dxa"/>
                  <w:gridSpan w:val="2"/>
                  <w:tcBorders>
                    <w:top w:val="nil"/>
                    <w:left w:val="nil"/>
                    <w:bottom w:val="nil"/>
                    <w:right w:val="single" w:sz="8" w:space="0" w:color="auto"/>
                  </w:tcBorders>
                  <w:shd w:val="clear" w:color="auto" w:fill="auto"/>
                  <w:vAlign w:val="center"/>
                  <w:hideMark/>
                </w:tcPr>
                <w:p w14:paraId="7D26D71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56169CC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13182DD0"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6E98FCB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36</w:t>
                  </w:r>
                </w:p>
              </w:tc>
              <w:tc>
                <w:tcPr>
                  <w:tcW w:w="5245" w:type="dxa"/>
                  <w:gridSpan w:val="3"/>
                  <w:tcBorders>
                    <w:top w:val="nil"/>
                    <w:left w:val="nil"/>
                    <w:bottom w:val="nil"/>
                    <w:right w:val="nil"/>
                  </w:tcBorders>
                  <w:shd w:val="clear" w:color="auto" w:fill="auto"/>
                  <w:hideMark/>
                </w:tcPr>
                <w:p w14:paraId="7E232455"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Ґрунтування металевих поверхонь за один раз</w:t>
                  </w:r>
                  <w:r w:rsidRPr="00C25376">
                    <w:rPr>
                      <w:rFonts w:ascii="Arial CYR" w:eastAsia="Times New Roman" w:hAnsi="Arial CYR" w:cs="Arial CYR"/>
                      <w:color w:val="000000"/>
                      <w:sz w:val="20"/>
                      <w:szCs w:val="20"/>
                      <w:lang w:eastAsia="uk-UA"/>
                    </w:rPr>
                    <w:br/>
                    <w:t>ґрунтовкою ХС-010</w:t>
                  </w:r>
                </w:p>
              </w:tc>
              <w:tc>
                <w:tcPr>
                  <w:tcW w:w="992" w:type="dxa"/>
                  <w:tcBorders>
                    <w:top w:val="nil"/>
                    <w:left w:val="single" w:sz="4" w:space="0" w:color="auto"/>
                    <w:bottom w:val="nil"/>
                    <w:right w:val="nil"/>
                  </w:tcBorders>
                  <w:shd w:val="clear" w:color="auto" w:fill="auto"/>
                  <w:hideMark/>
                </w:tcPr>
                <w:p w14:paraId="2535D1D5" w14:textId="6439FCB2"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1CBFA31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26</w:t>
                  </w:r>
                </w:p>
              </w:tc>
              <w:tc>
                <w:tcPr>
                  <w:tcW w:w="1651" w:type="dxa"/>
                  <w:gridSpan w:val="2"/>
                  <w:tcBorders>
                    <w:top w:val="nil"/>
                    <w:left w:val="nil"/>
                    <w:bottom w:val="nil"/>
                    <w:right w:val="single" w:sz="8" w:space="0" w:color="auto"/>
                  </w:tcBorders>
                  <w:shd w:val="clear" w:color="auto" w:fill="auto"/>
                  <w:vAlign w:val="center"/>
                  <w:hideMark/>
                </w:tcPr>
                <w:p w14:paraId="7EE03A2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B2344E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4E4EBDA4"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21A245D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37</w:t>
                  </w:r>
                </w:p>
              </w:tc>
              <w:tc>
                <w:tcPr>
                  <w:tcW w:w="5245" w:type="dxa"/>
                  <w:gridSpan w:val="3"/>
                  <w:tcBorders>
                    <w:top w:val="nil"/>
                    <w:left w:val="nil"/>
                    <w:bottom w:val="nil"/>
                    <w:right w:val="nil"/>
                  </w:tcBorders>
                  <w:shd w:val="clear" w:color="auto" w:fill="auto"/>
                  <w:hideMark/>
                </w:tcPr>
                <w:p w14:paraId="695D9182"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Фарбування металевих поґрунтованих поверхонь</w:t>
                  </w:r>
                  <w:r w:rsidRPr="00C25376">
                    <w:rPr>
                      <w:rFonts w:ascii="Arial CYR" w:eastAsia="Times New Roman" w:hAnsi="Arial CYR" w:cs="Arial CYR"/>
                      <w:color w:val="000000"/>
                      <w:sz w:val="20"/>
                      <w:szCs w:val="20"/>
                      <w:lang w:eastAsia="uk-UA"/>
                    </w:rPr>
                    <w:br/>
                    <w:t>емаллю ЕП-140</w:t>
                  </w:r>
                </w:p>
              </w:tc>
              <w:tc>
                <w:tcPr>
                  <w:tcW w:w="992" w:type="dxa"/>
                  <w:tcBorders>
                    <w:top w:val="nil"/>
                    <w:left w:val="single" w:sz="4" w:space="0" w:color="auto"/>
                    <w:bottom w:val="nil"/>
                    <w:right w:val="nil"/>
                  </w:tcBorders>
                  <w:shd w:val="clear" w:color="auto" w:fill="auto"/>
                  <w:hideMark/>
                </w:tcPr>
                <w:p w14:paraId="45A40A9B" w14:textId="1FA01BB9"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4137C91B"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26</w:t>
                  </w:r>
                </w:p>
              </w:tc>
              <w:tc>
                <w:tcPr>
                  <w:tcW w:w="1651" w:type="dxa"/>
                  <w:gridSpan w:val="2"/>
                  <w:tcBorders>
                    <w:top w:val="nil"/>
                    <w:left w:val="nil"/>
                    <w:bottom w:val="nil"/>
                    <w:right w:val="single" w:sz="8" w:space="0" w:color="auto"/>
                  </w:tcBorders>
                  <w:shd w:val="clear" w:color="auto" w:fill="auto"/>
                  <w:vAlign w:val="center"/>
                  <w:hideMark/>
                </w:tcPr>
                <w:p w14:paraId="142AE0C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BFD450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CB2090E"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3DCE261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38</w:t>
                  </w:r>
                </w:p>
              </w:tc>
              <w:tc>
                <w:tcPr>
                  <w:tcW w:w="5245" w:type="dxa"/>
                  <w:gridSpan w:val="3"/>
                  <w:tcBorders>
                    <w:top w:val="nil"/>
                    <w:left w:val="nil"/>
                    <w:bottom w:val="nil"/>
                    <w:right w:val="nil"/>
                  </w:tcBorders>
                  <w:shd w:val="clear" w:color="auto" w:fill="auto"/>
                  <w:hideMark/>
                </w:tcPr>
                <w:p w14:paraId="28979D84"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Облицювання сходів </w:t>
                  </w:r>
                  <w:proofErr w:type="spellStart"/>
                  <w:r w:rsidRPr="00C25376">
                    <w:rPr>
                      <w:rFonts w:ascii="Arial CYR" w:eastAsia="Times New Roman" w:hAnsi="Arial CYR" w:cs="Arial CYR"/>
                      <w:color w:val="000000"/>
                      <w:sz w:val="20"/>
                      <w:szCs w:val="20"/>
                      <w:lang w:eastAsia="uk-UA"/>
                    </w:rPr>
                    <w:t>керамiчною</w:t>
                  </w:r>
                  <w:proofErr w:type="spellEnd"/>
                  <w:r w:rsidRPr="00C25376">
                    <w:rPr>
                      <w:rFonts w:ascii="Arial CYR" w:eastAsia="Times New Roman" w:hAnsi="Arial CYR" w:cs="Arial CYR"/>
                      <w:color w:val="000000"/>
                      <w:sz w:val="20"/>
                      <w:szCs w:val="20"/>
                      <w:lang w:eastAsia="uk-UA"/>
                    </w:rPr>
                    <w:t xml:space="preserve"> плиткою на</w:t>
                  </w:r>
                  <w:r w:rsidRPr="00C25376">
                    <w:rPr>
                      <w:rFonts w:ascii="Arial CYR" w:eastAsia="Times New Roman" w:hAnsi="Arial CYR" w:cs="Arial CYR"/>
                      <w:color w:val="000000"/>
                      <w:sz w:val="20"/>
                      <w:szCs w:val="20"/>
                      <w:lang w:eastAsia="uk-UA"/>
                    </w:rPr>
                    <w:br/>
                    <w:t xml:space="preserve">цементному </w:t>
                  </w:r>
                  <w:proofErr w:type="spellStart"/>
                  <w:r w:rsidRPr="00C25376">
                    <w:rPr>
                      <w:rFonts w:ascii="Arial CYR" w:eastAsia="Times New Roman" w:hAnsi="Arial CYR" w:cs="Arial CYR"/>
                      <w:color w:val="000000"/>
                      <w:sz w:val="20"/>
                      <w:szCs w:val="20"/>
                      <w:lang w:eastAsia="uk-UA"/>
                    </w:rPr>
                    <w:t>розчинi</w:t>
                  </w:r>
                  <w:proofErr w:type="spellEnd"/>
                  <w:r w:rsidRPr="00C25376">
                    <w:rPr>
                      <w:rFonts w:ascii="Arial CYR" w:eastAsia="Times New Roman" w:hAnsi="Arial CYR" w:cs="Arial CYR"/>
                      <w:color w:val="000000"/>
                      <w:sz w:val="20"/>
                      <w:szCs w:val="20"/>
                      <w:lang w:eastAsia="uk-UA"/>
                    </w:rPr>
                    <w:t xml:space="preserve"> по </w:t>
                  </w:r>
                  <w:proofErr w:type="spellStart"/>
                  <w:r w:rsidRPr="00C25376">
                    <w:rPr>
                      <w:rFonts w:ascii="Arial CYR" w:eastAsia="Times New Roman" w:hAnsi="Arial CYR" w:cs="Arial CYR"/>
                      <w:color w:val="000000"/>
                      <w:sz w:val="20"/>
                      <w:szCs w:val="20"/>
                      <w:lang w:eastAsia="uk-UA"/>
                    </w:rPr>
                    <w:t>бетоннiй</w:t>
                  </w:r>
                  <w:proofErr w:type="spellEnd"/>
                  <w:r w:rsidRPr="00C25376">
                    <w:rPr>
                      <w:rFonts w:ascii="Arial CYR" w:eastAsia="Times New Roman" w:hAnsi="Arial CYR" w:cs="Arial CYR"/>
                      <w:color w:val="000000"/>
                      <w:sz w:val="20"/>
                      <w:szCs w:val="20"/>
                      <w:lang w:eastAsia="uk-UA"/>
                    </w:rPr>
                    <w:t xml:space="preserve"> і цегляній </w:t>
                  </w:r>
                  <w:proofErr w:type="spellStart"/>
                  <w:r w:rsidRPr="00C25376">
                    <w:rPr>
                      <w:rFonts w:ascii="Arial CYR" w:eastAsia="Times New Roman" w:hAnsi="Arial CYR" w:cs="Arial CYR"/>
                      <w:color w:val="000000"/>
                      <w:sz w:val="20"/>
                      <w:szCs w:val="20"/>
                      <w:lang w:eastAsia="uk-UA"/>
                    </w:rPr>
                    <w:t>поверхнi</w:t>
                  </w:r>
                  <w:proofErr w:type="spellEnd"/>
                </w:p>
              </w:tc>
              <w:tc>
                <w:tcPr>
                  <w:tcW w:w="992" w:type="dxa"/>
                  <w:tcBorders>
                    <w:top w:val="nil"/>
                    <w:left w:val="single" w:sz="4" w:space="0" w:color="auto"/>
                    <w:bottom w:val="nil"/>
                    <w:right w:val="nil"/>
                  </w:tcBorders>
                  <w:shd w:val="clear" w:color="auto" w:fill="auto"/>
                  <w:hideMark/>
                </w:tcPr>
                <w:p w14:paraId="5B829908" w14:textId="5C544C1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3C35BE12"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9,92</w:t>
                  </w:r>
                </w:p>
              </w:tc>
              <w:tc>
                <w:tcPr>
                  <w:tcW w:w="1651" w:type="dxa"/>
                  <w:gridSpan w:val="2"/>
                  <w:tcBorders>
                    <w:top w:val="nil"/>
                    <w:left w:val="nil"/>
                    <w:bottom w:val="nil"/>
                    <w:right w:val="single" w:sz="8" w:space="0" w:color="auto"/>
                  </w:tcBorders>
                  <w:shd w:val="clear" w:color="auto" w:fill="auto"/>
                  <w:vAlign w:val="center"/>
                  <w:hideMark/>
                </w:tcPr>
                <w:p w14:paraId="74C97D2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0D3E98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188C894"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2512160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39</w:t>
                  </w:r>
                </w:p>
              </w:tc>
              <w:tc>
                <w:tcPr>
                  <w:tcW w:w="5245" w:type="dxa"/>
                  <w:gridSpan w:val="3"/>
                  <w:tcBorders>
                    <w:top w:val="nil"/>
                    <w:left w:val="nil"/>
                    <w:bottom w:val="nil"/>
                    <w:right w:val="nil"/>
                  </w:tcBorders>
                  <w:shd w:val="clear" w:color="auto" w:fill="auto"/>
                  <w:hideMark/>
                </w:tcPr>
                <w:p w14:paraId="41E50B3A"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покриттів з керамічних плиток на розчині із</w:t>
                  </w:r>
                  <w:r w:rsidRPr="00C25376">
                    <w:rPr>
                      <w:rFonts w:ascii="Arial CYR" w:eastAsia="Times New Roman" w:hAnsi="Arial CYR" w:cs="Arial CYR"/>
                      <w:color w:val="000000"/>
                      <w:sz w:val="20"/>
                      <w:szCs w:val="20"/>
                      <w:lang w:eastAsia="uk-UA"/>
                    </w:rPr>
                    <w:br/>
                    <w:t xml:space="preserve">сухої </w:t>
                  </w:r>
                  <w:proofErr w:type="spellStart"/>
                  <w:r w:rsidRPr="00C25376">
                    <w:rPr>
                      <w:rFonts w:ascii="Arial CYR" w:eastAsia="Times New Roman" w:hAnsi="Arial CYR" w:cs="Arial CYR"/>
                      <w:color w:val="000000"/>
                      <w:sz w:val="20"/>
                      <w:szCs w:val="20"/>
                      <w:lang w:eastAsia="uk-UA"/>
                    </w:rPr>
                    <w:t>клеючої</w:t>
                  </w:r>
                  <w:proofErr w:type="spellEnd"/>
                  <w:r w:rsidRPr="00C25376">
                    <w:rPr>
                      <w:rFonts w:ascii="Arial CYR" w:eastAsia="Times New Roman" w:hAnsi="Arial CYR" w:cs="Arial CYR"/>
                      <w:color w:val="000000"/>
                      <w:sz w:val="20"/>
                      <w:szCs w:val="20"/>
                      <w:lang w:eastAsia="uk-UA"/>
                    </w:rPr>
                    <w:t xml:space="preserve"> суміші, кількість плиток в 1 м2 до 7 </w:t>
                  </w:r>
                  <w:proofErr w:type="spellStart"/>
                  <w:r w:rsidRPr="00C25376">
                    <w:rPr>
                      <w:rFonts w:ascii="Arial CYR" w:eastAsia="Times New Roman" w:hAnsi="Arial CYR" w:cs="Arial CYR"/>
                      <w:color w:val="000000"/>
                      <w:sz w:val="20"/>
                      <w:szCs w:val="20"/>
                      <w:lang w:eastAsia="uk-UA"/>
                    </w:rPr>
                    <w:t>шт</w:t>
                  </w:r>
                  <w:proofErr w:type="spellEnd"/>
                </w:p>
              </w:tc>
              <w:tc>
                <w:tcPr>
                  <w:tcW w:w="992" w:type="dxa"/>
                  <w:tcBorders>
                    <w:top w:val="nil"/>
                    <w:left w:val="single" w:sz="4" w:space="0" w:color="auto"/>
                    <w:bottom w:val="nil"/>
                    <w:right w:val="nil"/>
                  </w:tcBorders>
                  <w:shd w:val="clear" w:color="auto" w:fill="auto"/>
                  <w:hideMark/>
                </w:tcPr>
                <w:p w14:paraId="0AEC7861" w14:textId="28F7FDED"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2CD2DF95"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9,92</w:t>
                  </w:r>
                </w:p>
              </w:tc>
              <w:tc>
                <w:tcPr>
                  <w:tcW w:w="1651" w:type="dxa"/>
                  <w:gridSpan w:val="2"/>
                  <w:tcBorders>
                    <w:top w:val="nil"/>
                    <w:left w:val="nil"/>
                    <w:bottom w:val="nil"/>
                    <w:right w:val="single" w:sz="8" w:space="0" w:color="auto"/>
                  </w:tcBorders>
                  <w:shd w:val="clear" w:color="auto" w:fill="auto"/>
                  <w:vAlign w:val="center"/>
                  <w:hideMark/>
                </w:tcPr>
                <w:p w14:paraId="30D80F6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BD3A5B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2BD868F1"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678395A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40</w:t>
                  </w:r>
                </w:p>
              </w:tc>
              <w:tc>
                <w:tcPr>
                  <w:tcW w:w="5245" w:type="dxa"/>
                  <w:gridSpan w:val="3"/>
                  <w:tcBorders>
                    <w:top w:val="nil"/>
                    <w:left w:val="nil"/>
                    <w:bottom w:val="nil"/>
                    <w:right w:val="nil"/>
                  </w:tcBorders>
                  <w:shd w:val="clear" w:color="auto" w:fill="auto"/>
                  <w:hideMark/>
                </w:tcPr>
                <w:p w14:paraId="3E120BBA"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бетонних підпірних стін і стін підвалів</w:t>
                  </w:r>
                </w:p>
              </w:tc>
              <w:tc>
                <w:tcPr>
                  <w:tcW w:w="992" w:type="dxa"/>
                  <w:tcBorders>
                    <w:top w:val="nil"/>
                    <w:left w:val="single" w:sz="4" w:space="0" w:color="auto"/>
                    <w:bottom w:val="nil"/>
                    <w:right w:val="nil"/>
                  </w:tcBorders>
                  <w:shd w:val="clear" w:color="auto" w:fill="auto"/>
                  <w:hideMark/>
                </w:tcPr>
                <w:p w14:paraId="5558BE67" w14:textId="4CD53255"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488D5B78"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w:t>
                  </w:r>
                </w:p>
              </w:tc>
              <w:tc>
                <w:tcPr>
                  <w:tcW w:w="1651" w:type="dxa"/>
                  <w:gridSpan w:val="2"/>
                  <w:tcBorders>
                    <w:top w:val="nil"/>
                    <w:left w:val="nil"/>
                    <w:bottom w:val="nil"/>
                    <w:right w:val="single" w:sz="8" w:space="0" w:color="auto"/>
                  </w:tcBorders>
                  <w:shd w:val="clear" w:color="auto" w:fill="auto"/>
                  <w:vAlign w:val="center"/>
                  <w:hideMark/>
                </w:tcPr>
                <w:p w14:paraId="71FAF39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35EEDD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3B61EE8"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283EB2B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41</w:t>
                  </w:r>
                </w:p>
              </w:tc>
              <w:tc>
                <w:tcPr>
                  <w:tcW w:w="5245" w:type="dxa"/>
                  <w:gridSpan w:val="3"/>
                  <w:tcBorders>
                    <w:top w:val="nil"/>
                    <w:left w:val="nil"/>
                    <w:bottom w:val="nil"/>
                    <w:right w:val="nil"/>
                  </w:tcBorders>
                  <w:shd w:val="clear" w:color="auto" w:fill="auto"/>
                  <w:hideMark/>
                </w:tcPr>
                <w:p w14:paraId="085B66DC"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Облицювання стін фасадів будівель плиткою типу</w:t>
                  </w:r>
                  <w:r w:rsidRPr="00C25376">
                    <w:rPr>
                      <w:rFonts w:ascii="Arial CYR" w:eastAsia="Times New Roman" w:hAnsi="Arial CYR" w:cs="Arial CYR"/>
                      <w:color w:val="000000"/>
                      <w:sz w:val="20"/>
                      <w:szCs w:val="20"/>
                      <w:lang w:eastAsia="uk-UA"/>
                    </w:rPr>
                    <w:br/>
                    <w:t>"кабанчик" по бетонній і цегляній поверхні</w:t>
                  </w:r>
                </w:p>
              </w:tc>
              <w:tc>
                <w:tcPr>
                  <w:tcW w:w="992" w:type="dxa"/>
                  <w:tcBorders>
                    <w:top w:val="nil"/>
                    <w:left w:val="single" w:sz="4" w:space="0" w:color="auto"/>
                    <w:bottom w:val="nil"/>
                    <w:right w:val="nil"/>
                  </w:tcBorders>
                  <w:shd w:val="clear" w:color="auto" w:fill="auto"/>
                  <w:hideMark/>
                </w:tcPr>
                <w:p w14:paraId="3585BEDE" w14:textId="29F8BA6D"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66F82649"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10,36</w:t>
                  </w:r>
                </w:p>
              </w:tc>
              <w:tc>
                <w:tcPr>
                  <w:tcW w:w="1651" w:type="dxa"/>
                  <w:gridSpan w:val="2"/>
                  <w:tcBorders>
                    <w:top w:val="nil"/>
                    <w:left w:val="nil"/>
                    <w:bottom w:val="nil"/>
                    <w:right w:val="single" w:sz="8" w:space="0" w:color="auto"/>
                  </w:tcBorders>
                  <w:shd w:val="clear" w:color="auto" w:fill="auto"/>
                  <w:vAlign w:val="center"/>
                  <w:hideMark/>
                </w:tcPr>
                <w:p w14:paraId="58E19DFA"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276696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BC1EE0E"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2CCC949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42</w:t>
                  </w:r>
                </w:p>
              </w:tc>
              <w:tc>
                <w:tcPr>
                  <w:tcW w:w="5245" w:type="dxa"/>
                  <w:gridSpan w:val="3"/>
                  <w:tcBorders>
                    <w:top w:val="nil"/>
                    <w:left w:val="nil"/>
                    <w:bottom w:val="nil"/>
                    <w:right w:val="nil"/>
                  </w:tcBorders>
                  <w:shd w:val="clear" w:color="auto" w:fill="auto"/>
                  <w:hideMark/>
                </w:tcPr>
                <w:p w14:paraId="3F6DCE8F"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Виготовлення арматурних каркасів колон на</w:t>
                  </w:r>
                  <w:r w:rsidRPr="00C25376">
                    <w:rPr>
                      <w:rFonts w:ascii="Arial CYR" w:eastAsia="Times New Roman" w:hAnsi="Arial CYR" w:cs="Arial CYR"/>
                      <w:color w:val="000000"/>
                      <w:sz w:val="20"/>
                      <w:szCs w:val="20"/>
                      <w:lang w:eastAsia="uk-UA"/>
                    </w:rPr>
                    <w:br/>
                    <w:t>будівельному майданчику з установленням в</w:t>
                  </w:r>
                  <w:r w:rsidRPr="00C25376">
                    <w:rPr>
                      <w:rFonts w:ascii="Arial CYR" w:eastAsia="Times New Roman" w:hAnsi="Arial CYR" w:cs="Arial CYR"/>
                      <w:color w:val="000000"/>
                      <w:sz w:val="20"/>
                      <w:szCs w:val="20"/>
                      <w:lang w:eastAsia="uk-UA"/>
                    </w:rPr>
                    <w:br/>
                    <w:t>конструкцію, при масі каркасу до 100 кг (пандус)</w:t>
                  </w:r>
                </w:p>
              </w:tc>
              <w:tc>
                <w:tcPr>
                  <w:tcW w:w="992" w:type="dxa"/>
                  <w:tcBorders>
                    <w:top w:val="nil"/>
                    <w:left w:val="single" w:sz="4" w:space="0" w:color="auto"/>
                    <w:bottom w:val="nil"/>
                    <w:right w:val="nil"/>
                  </w:tcBorders>
                  <w:shd w:val="clear" w:color="auto" w:fill="auto"/>
                  <w:hideMark/>
                </w:tcPr>
                <w:p w14:paraId="729A0C07" w14:textId="4614AF61"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т</w:t>
                  </w:r>
                </w:p>
              </w:tc>
              <w:tc>
                <w:tcPr>
                  <w:tcW w:w="1276" w:type="dxa"/>
                  <w:gridSpan w:val="2"/>
                  <w:tcBorders>
                    <w:top w:val="nil"/>
                    <w:left w:val="single" w:sz="4" w:space="0" w:color="auto"/>
                    <w:bottom w:val="nil"/>
                    <w:right w:val="single" w:sz="4" w:space="0" w:color="000000"/>
                  </w:tcBorders>
                  <w:shd w:val="clear" w:color="auto" w:fill="auto"/>
                  <w:hideMark/>
                </w:tcPr>
                <w:p w14:paraId="1ACC5EB5"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0,073388</w:t>
                  </w:r>
                </w:p>
              </w:tc>
              <w:tc>
                <w:tcPr>
                  <w:tcW w:w="1651" w:type="dxa"/>
                  <w:gridSpan w:val="2"/>
                  <w:tcBorders>
                    <w:top w:val="nil"/>
                    <w:left w:val="nil"/>
                    <w:bottom w:val="nil"/>
                    <w:right w:val="single" w:sz="8" w:space="0" w:color="auto"/>
                  </w:tcBorders>
                  <w:shd w:val="clear" w:color="auto" w:fill="auto"/>
                  <w:vAlign w:val="center"/>
                  <w:hideMark/>
                </w:tcPr>
                <w:p w14:paraId="2D5A0A7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250405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65F83FC"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29D6407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43</w:t>
                  </w:r>
                </w:p>
              </w:tc>
              <w:tc>
                <w:tcPr>
                  <w:tcW w:w="5245" w:type="dxa"/>
                  <w:gridSpan w:val="3"/>
                  <w:tcBorders>
                    <w:top w:val="nil"/>
                    <w:left w:val="nil"/>
                    <w:bottom w:val="nil"/>
                    <w:right w:val="nil"/>
                  </w:tcBorders>
                  <w:shd w:val="clear" w:color="auto" w:fill="auto"/>
                  <w:hideMark/>
                </w:tcPr>
                <w:p w14:paraId="1B73E39C"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Фарбування великих металевих поверхонь [крім</w:t>
                  </w:r>
                  <w:r w:rsidRPr="00C25376">
                    <w:rPr>
                      <w:rFonts w:ascii="Arial CYR" w:eastAsia="Times New Roman" w:hAnsi="Arial CYR" w:cs="Arial CYR"/>
                      <w:color w:val="000000"/>
                      <w:sz w:val="20"/>
                      <w:szCs w:val="20"/>
                      <w:lang w:eastAsia="uk-UA"/>
                    </w:rPr>
                    <w:br/>
                    <w:t>покрівель] суриком за 2 рази</w:t>
                  </w:r>
                </w:p>
              </w:tc>
              <w:tc>
                <w:tcPr>
                  <w:tcW w:w="992" w:type="dxa"/>
                  <w:tcBorders>
                    <w:top w:val="nil"/>
                    <w:left w:val="single" w:sz="4" w:space="0" w:color="auto"/>
                    <w:bottom w:val="nil"/>
                    <w:right w:val="nil"/>
                  </w:tcBorders>
                  <w:shd w:val="clear" w:color="auto" w:fill="auto"/>
                  <w:hideMark/>
                </w:tcPr>
                <w:p w14:paraId="47EF8AFF" w14:textId="2298F68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4BB442BC"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w:t>
                  </w:r>
                </w:p>
              </w:tc>
              <w:tc>
                <w:tcPr>
                  <w:tcW w:w="1651" w:type="dxa"/>
                  <w:gridSpan w:val="2"/>
                  <w:tcBorders>
                    <w:top w:val="nil"/>
                    <w:left w:val="nil"/>
                    <w:bottom w:val="nil"/>
                    <w:right w:val="single" w:sz="8" w:space="0" w:color="auto"/>
                  </w:tcBorders>
                  <w:shd w:val="clear" w:color="auto" w:fill="auto"/>
                  <w:vAlign w:val="center"/>
                  <w:hideMark/>
                </w:tcPr>
                <w:p w14:paraId="5D7107E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544A02F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6504DF9D"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0957296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6FDAFEA5"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6. Горище</w:t>
                  </w:r>
                </w:p>
              </w:tc>
              <w:tc>
                <w:tcPr>
                  <w:tcW w:w="992" w:type="dxa"/>
                  <w:tcBorders>
                    <w:top w:val="nil"/>
                    <w:left w:val="nil"/>
                    <w:bottom w:val="nil"/>
                    <w:right w:val="single" w:sz="4" w:space="0" w:color="auto"/>
                  </w:tcBorders>
                  <w:shd w:val="clear" w:color="auto" w:fill="auto"/>
                  <w:vAlign w:val="center"/>
                  <w:hideMark/>
                </w:tcPr>
                <w:p w14:paraId="3F67F7AD" w14:textId="61366E29"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12958BE1" w14:textId="2A95794B"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0E23FD06"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15AE9132"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09D9B4BC"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07036993"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28F5D038"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7941C770" w14:textId="002D01ED"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6B8CFE62" w14:textId="435AF801"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1B07E89E"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1973C859"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548DFC63"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7FF73ED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44</w:t>
                  </w:r>
                </w:p>
              </w:tc>
              <w:tc>
                <w:tcPr>
                  <w:tcW w:w="5245" w:type="dxa"/>
                  <w:gridSpan w:val="3"/>
                  <w:tcBorders>
                    <w:top w:val="nil"/>
                    <w:left w:val="nil"/>
                    <w:bottom w:val="nil"/>
                    <w:right w:val="nil"/>
                  </w:tcBorders>
                  <w:shd w:val="clear" w:color="auto" w:fill="auto"/>
                  <w:hideMark/>
                </w:tcPr>
                <w:p w14:paraId="4B321D23"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Розбирання засипки горищних </w:t>
                  </w:r>
                  <w:proofErr w:type="spellStart"/>
                  <w:r w:rsidRPr="00C25376">
                    <w:rPr>
                      <w:rFonts w:ascii="Arial CYR" w:eastAsia="Times New Roman" w:hAnsi="Arial CYR" w:cs="Arial CYR"/>
                      <w:color w:val="000000"/>
                      <w:sz w:val="20"/>
                      <w:szCs w:val="20"/>
                      <w:lang w:eastAsia="uk-UA"/>
                    </w:rPr>
                    <w:t>перекриттів</w:t>
                  </w:r>
                  <w:proofErr w:type="spellEnd"/>
                </w:p>
              </w:tc>
              <w:tc>
                <w:tcPr>
                  <w:tcW w:w="992" w:type="dxa"/>
                  <w:tcBorders>
                    <w:top w:val="nil"/>
                    <w:left w:val="single" w:sz="4" w:space="0" w:color="auto"/>
                    <w:bottom w:val="nil"/>
                    <w:right w:val="nil"/>
                  </w:tcBorders>
                  <w:shd w:val="clear" w:color="auto" w:fill="auto"/>
                  <w:hideMark/>
                </w:tcPr>
                <w:p w14:paraId="5C94A48D" w14:textId="59AF8B35"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4D79911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323,75</w:t>
                  </w:r>
                </w:p>
              </w:tc>
              <w:tc>
                <w:tcPr>
                  <w:tcW w:w="1651" w:type="dxa"/>
                  <w:gridSpan w:val="2"/>
                  <w:tcBorders>
                    <w:top w:val="nil"/>
                    <w:left w:val="nil"/>
                    <w:bottom w:val="nil"/>
                    <w:right w:val="single" w:sz="8" w:space="0" w:color="auto"/>
                  </w:tcBorders>
                  <w:shd w:val="clear" w:color="auto" w:fill="auto"/>
                  <w:vAlign w:val="center"/>
                  <w:hideMark/>
                </w:tcPr>
                <w:p w14:paraId="4BBFC6FE"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1741DB7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A358BA5"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661841B9"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45</w:t>
                  </w:r>
                </w:p>
              </w:tc>
              <w:tc>
                <w:tcPr>
                  <w:tcW w:w="5245" w:type="dxa"/>
                  <w:gridSpan w:val="3"/>
                  <w:tcBorders>
                    <w:top w:val="nil"/>
                    <w:left w:val="nil"/>
                    <w:bottom w:val="nil"/>
                    <w:right w:val="nil"/>
                  </w:tcBorders>
                  <w:shd w:val="clear" w:color="auto" w:fill="auto"/>
                  <w:hideMark/>
                </w:tcPr>
                <w:p w14:paraId="4B9E354A"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Утеплення </w:t>
                  </w:r>
                  <w:proofErr w:type="spellStart"/>
                  <w:r w:rsidRPr="00C25376">
                    <w:rPr>
                      <w:rFonts w:ascii="Arial CYR" w:eastAsia="Times New Roman" w:hAnsi="Arial CYR" w:cs="Arial CYR"/>
                      <w:color w:val="000000"/>
                      <w:sz w:val="20"/>
                      <w:szCs w:val="20"/>
                      <w:lang w:eastAsia="uk-UA"/>
                    </w:rPr>
                    <w:t>перекриттів</w:t>
                  </w:r>
                  <w:proofErr w:type="spellEnd"/>
                  <w:r w:rsidRPr="00C25376">
                    <w:rPr>
                      <w:rFonts w:ascii="Arial CYR" w:eastAsia="Times New Roman" w:hAnsi="Arial CYR" w:cs="Arial CYR"/>
                      <w:color w:val="000000"/>
                      <w:sz w:val="20"/>
                      <w:szCs w:val="20"/>
                      <w:lang w:eastAsia="uk-UA"/>
                    </w:rPr>
                    <w:t xml:space="preserve">, покриттів мінеральною </w:t>
                  </w:r>
                  <w:proofErr w:type="spellStart"/>
                  <w:r w:rsidRPr="00C25376">
                    <w:rPr>
                      <w:rFonts w:ascii="Arial CYR" w:eastAsia="Times New Roman" w:hAnsi="Arial CYR" w:cs="Arial CYR"/>
                      <w:color w:val="000000"/>
                      <w:sz w:val="20"/>
                      <w:szCs w:val="20"/>
                      <w:lang w:eastAsia="uk-UA"/>
                    </w:rPr>
                    <w:t>ватою</w:t>
                  </w:r>
                  <w:proofErr w:type="spellEnd"/>
                </w:p>
              </w:tc>
              <w:tc>
                <w:tcPr>
                  <w:tcW w:w="992" w:type="dxa"/>
                  <w:tcBorders>
                    <w:top w:val="nil"/>
                    <w:left w:val="single" w:sz="4" w:space="0" w:color="auto"/>
                    <w:bottom w:val="nil"/>
                    <w:right w:val="nil"/>
                  </w:tcBorders>
                  <w:shd w:val="clear" w:color="auto" w:fill="auto"/>
                  <w:hideMark/>
                </w:tcPr>
                <w:p w14:paraId="0F6F44FB" w14:textId="3E7C4D3E"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3AB616A5"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64,75</w:t>
                  </w:r>
                </w:p>
              </w:tc>
              <w:tc>
                <w:tcPr>
                  <w:tcW w:w="1651" w:type="dxa"/>
                  <w:gridSpan w:val="2"/>
                  <w:tcBorders>
                    <w:top w:val="nil"/>
                    <w:left w:val="nil"/>
                    <w:bottom w:val="nil"/>
                    <w:right w:val="single" w:sz="8" w:space="0" w:color="auto"/>
                  </w:tcBorders>
                  <w:shd w:val="clear" w:color="auto" w:fill="auto"/>
                  <w:vAlign w:val="center"/>
                  <w:hideMark/>
                </w:tcPr>
                <w:p w14:paraId="768F7A0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949405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1577DB4"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433AE42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46</w:t>
                  </w:r>
                </w:p>
              </w:tc>
              <w:tc>
                <w:tcPr>
                  <w:tcW w:w="5245" w:type="dxa"/>
                  <w:gridSpan w:val="3"/>
                  <w:tcBorders>
                    <w:top w:val="nil"/>
                    <w:left w:val="nil"/>
                    <w:bottom w:val="nil"/>
                    <w:right w:val="nil"/>
                  </w:tcBorders>
                  <w:shd w:val="clear" w:color="auto" w:fill="auto"/>
                  <w:hideMark/>
                </w:tcPr>
                <w:p w14:paraId="455064C5"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Укладання ходових дошок</w:t>
                  </w:r>
                </w:p>
              </w:tc>
              <w:tc>
                <w:tcPr>
                  <w:tcW w:w="992" w:type="dxa"/>
                  <w:tcBorders>
                    <w:top w:val="nil"/>
                    <w:left w:val="single" w:sz="4" w:space="0" w:color="auto"/>
                    <w:bottom w:val="nil"/>
                    <w:right w:val="nil"/>
                  </w:tcBorders>
                  <w:shd w:val="clear" w:color="auto" w:fill="auto"/>
                  <w:hideMark/>
                </w:tcPr>
                <w:p w14:paraId="3836ABEA" w14:textId="41AC1558"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w:t>
                  </w:r>
                </w:p>
              </w:tc>
              <w:tc>
                <w:tcPr>
                  <w:tcW w:w="1276" w:type="dxa"/>
                  <w:gridSpan w:val="2"/>
                  <w:tcBorders>
                    <w:top w:val="nil"/>
                    <w:left w:val="single" w:sz="4" w:space="0" w:color="auto"/>
                    <w:bottom w:val="nil"/>
                    <w:right w:val="single" w:sz="4" w:space="0" w:color="000000"/>
                  </w:tcBorders>
                  <w:shd w:val="clear" w:color="auto" w:fill="auto"/>
                  <w:hideMark/>
                </w:tcPr>
                <w:p w14:paraId="246DFB63"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1000</w:t>
                  </w:r>
                </w:p>
              </w:tc>
              <w:tc>
                <w:tcPr>
                  <w:tcW w:w="1651" w:type="dxa"/>
                  <w:gridSpan w:val="2"/>
                  <w:tcBorders>
                    <w:top w:val="nil"/>
                    <w:left w:val="nil"/>
                    <w:bottom w:val="nil"/>
                    <w:right w:val="single" w:sz="8" w:space="0" w:color="auto"/>
                  </w:tcBorders>
                  <w:shd w:val="clear" w:color="auto" w:fill="auto"/>
                  <w:vAlign w:val="center"/>
                  <w:hideMark/>
                </w:tcPr>
                <w:p w14:paraId="2A51D47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2050A85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2B4035A8" w14:textId="77777777" w:rsidTr="00875C32">
              <w:trPr>
                <w:gridAfter w:val="1"/>
                <w:wAfter w:w="11" w:type="dxa"/>
                <w:trHeight w:val="309"/>
              </w:trPr>
              <w:tc>
                <w:tcPr>
                  <w:tcW w:w="76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7E49A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w:t>
                  </w:r>
                </w:p>
              </w:tc>
              <w:tc>
                <w:tcPr>
                  <w:tcW w:w="5245" w:type="dxa"/>
                  <w:gridSpan w:val="3"/>
                  <w:tcBorders>
                    <w:top w:val="single" w:sz="8" w:space="0" w:color="auto"/>
                    <w:left w:val="nil"/>
                    <w:bottom w:val="single" w:sz="4" w:space="0" w:color="auto"/>
                    <w:right w:val="nil"/>
                  </w:tcBorders>
                  <w:shd w:val="clear" w:color="auto" w:fill="auto"/>
                  <w:vAlign w:val="center"/>
                  <w:hideMark/>
                </w:tcPr>
                <w:p w14:paraId="1BDBFDF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w:t>
                  </w:r>
                </w:p>
              </w:tc>
              <w:tc>
                <w:tcPr>
                  <w:tcW w:w="992" w:type="dxa"/>
                  <w:tcBorders>
                    <w:top w:val="single" w:sz="8" w:space="0" w:color="auto"/>
                    <w:left w:val="single" w:sz="4" w:space="0" w:color="auto"/>
                    <w:bottom w:val="single" w:sz="4" w:space="0" w:color="auto"/>
                    <w:right w:val="nil"/>
                  </w:tcBorders>
                  <w:shd w:val="clear" w:color="auto" w:fill="auto"/>
                  <w:vAlign w:val="center"/>
                  <w:hideMark/>
                </w:tcPr>
                <w:p w14:paraId="61AA70A0"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w:t>
                  </w:r>
                </w:p>
              </w:tc>
              <w:tc>
                <w:tcPr>
                  <w:tcW w:w="1276"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2AF950C"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w:t>
                  </w:r>
                </w:p>
              </w:tc>
              <w:tc>
                <w:tcPr>
                  <w:tcW w:w="1651" w:type="dxa"/>
                  <w:gridSpan w:val="2"/>
                  <w:tcBorders>
                    <w:top w:val="single" w:sz="8" w:space="0" w:color="auto"/>
                    <w:left w:val="nil"/>
                    <w:bottom w:val="single" w:sz="4" w:space="0" w:color="auto"/>
                    <w:right w:val="single" w:sz="8" w:space="0" w:color="000000"/>
                  </w:tcBorders>
                  <w:shd w:val="clear" w:color="auto" w:fill="auto"/>
                  <w:vAlign w:val="center"/>
                  <w:hideMark/>
                </w:tcPr>
                <w:p w14:paraId="04F5CEE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w:t>
                  </w:r>
                </w:p>
              </w:tc>
              <w:tc>
                <w:tcPr>
                  <w:tcW w:w="752" w:type="dxa"/>
                  <w:gridSpan w:val="5"/>
                  <w:tcBorders>
                    <w:top w:val="nil"/>
                    <w:left w:val="nil"/>
                    <w:bottom w:val="nil"/>
                    <w:right w:val="nil"/>
                  </w:tcBorders>
                  <w:shd w:val="clear" w:color="auto" w:fill="auto"/>
                  <w:noWrap/>
                  <w:vAlign w:val="bottom"/>
                  <w:hideMark/>
                </w:tcPr>
                <w:p w14:paraId="650FD3E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2FE975E"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59573C7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47</w:t>
                  </w:r>
                </w:p>
              </w:tc>
              <w:tc>
                <w:tcPr>
                  <w:tcW w:w="5245" w:type="dxa"/>
                  <w:gridSpan w:val="3"/>
                  <w:tcBorders>
                    <w:top w:val="nil"/>
                    <w:left w:val="nil"/>
                    <w:bottom w:val="nil"/>
                    <w:right w:val="nil"/>
                  </w:tcBorders>
                  <w:shd w:val="clear" w:color="auto" w:fill="auto"/>
                  <w:hideMark/>
                </w:tcPr>
                <w:p w14:paraId="02B81B58"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Вогнезахист дерев'яних конструкцій лат під покрівлю,</w:t>
                  </w:r>
                  <w:r w:rsidRPr="00C25376">
                    <w:rPr>
                      <w:rFonts w:ascii="Arial CYR" w:eastAsia="Times New Roman" w:hAnsi="Arial CYR" w:cs="Arial CYR"/>
                      <w:color w:val="000000"/>
                      <w:sz w:val="20"/>
                      <w:szCs w:val="20"/>
                      <w:lang w:eastAsia="uk-UA"/>
                    </w:rPr>
                    <w:br/>
                    <w:t>покриттів та настилів по фермах</w:t>
                  </w:r>
                </w:p>
              </w:tc>
              <w:tc>
                <w:tcPr>
                  <w:tcW w:w="992" w:type="dxa"/>
                  <w:tcBorders>
                    <w:top w:val="nil"/>
                    <w:left w:val="single" w:sz="4" w:space="0" w:color="auto"/>
                    <w:bottom w:val="nil"/>
                    <w:right w:val="nil"/>
                  </w:tcBorders>
                  <w:shd w:val="clear" w:color="auto" w:fill="auto"/>
                  <w:hideMark/>
                </w:tcPr>
                <w:p w14:paraId="6BFDBE95" w14:textId="01BBB84D"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00853C24"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323,75</w:t>
                  </w:r>
                </w:p>
              </w:tc>
              <w:tc>
                <w:tcPr>
                  <w:tcW w:w="1651" w:type="dxa"/>
                  <w:gridSpan w:val="2"/>
                  <w:tcBorders>
                    <w:top w:val="nil"/>
                    <w:left w:val="nil"/>
                    <w:bottom w:val="nil"/>
                    <w:right w:val="single" w:sz="8" w:space="0" w:color="auto"/>
                  </w:tcBorders>
                  <w:shd w:val="clear" w:color="auto" w:fill="auto"/>
                  <w:vAlign w:val="center"/>
                  <w:hideMark/>
                </w:tcPr>
                <w:p w14:paraId="1260EBC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2B40E0D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6247FC8A"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2C01F1F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48</w:t>
                  </w:r>
                </w:p>
              </w:tc>
              <w:tc>
                <w:tcPr>
                  <w:tcW w:w="5245" w:type="dxa"/>
                  <w:gridSpan w:val="3"/>
                  <w:tcBorders>
                    <w:top w:val="nil"/>
                    <w:left w:val="nil"/>
                    <w:bottom w:val="nil"/>
                    <w:right w:val="nil"/>
                  </w:tcBorders>
                  <w:shd w:val="clear" w:color="auto" w:fill="auto"/>
                  <w:hideMark/>
                </w:tcPr>
                <w:p w14:paraId="61AD4A4E"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Антисептування водними сумішами покриттів по фермах</w:t>
                  </w:r>
                </w:p>
              </w:tc>
              <w:tc>
                <w:tcPr>
                  <w:tcW w:w="992" w:type="dxa"/>
                  <w:tcBorders>
                    <w:top w:val="nil"/>
                    <w:left w:val="single" w:sz="4" w:space="0" w:color="auto"/>
                    <w:bottom w:val="nil"/>
                    <w:right w:val="nil"/>
                  </w:tcBorders>
                  <w:shd w:val="clear" w:color="auto" w:fill="auto"/>
                  <w:hideMark/>
                </w:tcPr>
                <w:p w14:paraId="5008728B" w14:textId="199A0198"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6F1F210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323,75</w:t>
                  </w:r>
                </w:p>
              </w:tc>
              <w:tc>
                <w:tcPr>
                  <w:tcW w:w="1651" w:type="dxa"/>
                  <w:gridSpan w:val="2"/>
                  <w:tcBorders>
                    <w:top w:val="nil"/>
                    <w:left w:val="nil"/>
                    <w:bottom w:val="nil"/>
                    <w:right w:val="single" w:sz="8" w:space="0" w:color="auto"/>
                  </w:tcBorders>
                  <w:shd w:val="clear" w:color="auto" w:fill="auto"/>
                  <w:vAlign w:val="center"/>
                  <w:hideMark/>
                </w:tcPr>
                <w:p w14:paraId="1842DDEA"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584821D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58C086B"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7EB0317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4867962D"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7. Супутні роботи</w:t>
                  </w:r>
                </w:p>
              </w:tc>
              <w:tc>
                <w:tcPr>
                  <w:tcW w:w="992" w:type="dxa"/>
                  <w:tcBorders>
                    <w:top w:val="nil"/>
                    <w:left w:val="nil"/>
                    <w:bottom w:val="nil"/>
                    <w:right w:val="single" w:sz="4" w:space="0" w:color="auto"/>
                  </w:tcBorders>
                  <w:shd w:val="clear" w:color="auto" w:fill="auto"/>
                  <w:vAlign w:val="center"/>
                  <w:hideMark/>
                </w:tcPr>
                <w:p w14:paraId="48F9094C" w14:textId="443BF0B9"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14E6975B" w14:textId="13E91C54"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6D49435D"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2EAA47AA"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25E0CD17"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782BCB88"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432C185E"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0DAFA0A6" w14:textId="4A8EC525"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25B2B342" w14:textId="70F06D72"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5393B23C"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642977AB"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0CD05B12"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3C28A96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49</w:t>
                  </w:r>
                </w:p>
              </w:tc>
              <w:tc>
                <w:tcPr>
                  <w:tcW w:w="5245" w:type="dxa"/>
                  <w:gridSpan w:val="3"/>
                  <w:tcBorders>
                    <w:top w:val="nil"/>
                    <w:left w:val="nil"/>
                    <w:bottom w:val="nil"/>
                    <w:right w:val="nil"/>
                  </w:tcBorders>
                  <w:shd w:val="clear" w:color="auto" w:fill="auto"/>
                  <w:hideMark/>
                </w:tcPr>
                <w:p w14:paraId="7EF770D0"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Навішування водостічних труб, колін, відливів і лійок з</w:t>
                  </w:r>
                  <w:r w:rsidRPr="00C25376">
                    <w:rPr>
                      <w:rFonts w:ascii="Arial CYR" w:eastAsia="Times New Roman" w:hAnsi="Arial CYR" w:cs="Arial CYR"/>
                      <w:color w:val="000000"/>
                      <w:sz w:val="20"/>
                      <w:szCs w:val="20"/>
                      <w:lang w:eastAsia="uk-UA"/>
                    </w:rPr>
                    <w:br/>
                    <w:t>готових елементів</w:t>
                  </w:r>
                </w:p>
              </w:tc>
              <w:tc>
                <w:tcPr>
                  <w:tcW w:w="992" w:type="dxa"/>
                  <w:tcBorders>
                    <w:top w:val="nil"/>
                    <w:left w:val="single" w:sz="4" w:space="0" w:color="auto"/>
                    <w:bottom w:val="nil"/>
                    <w:right w:val="nil"/>
                  </w:tcBorders>
                  <w:shd w:val="clear" w:color="auto" w:fill="auto"/>
                  <w:hideMark/>
                </w:tcPr>
                <w:p w14:paraId="75AFD5B1" w14:textId="622DF169"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w:t>
                  </w:r>
                </w:p>
              </w:tc>
              <w:tc>
                <w:tcPr>
                  <w:tcW w:w="1276" w:type="dxa"/>
                  <w:gridSpan w:val="2"/>
                  <w:tcBorders>
                    <w:top w:val="nil"/>
                    <w:left w:val="single" w:sz="4" w:space="0" w:color="auto"/>
                    <w:bottom w:val="nil"/>
                    <w:right w:val="single" w:sz="4" w:space="0" w:color="000000"/>
                  </w:tcBorders>
                  <w:shd w:val="clear" w:color="auto" w:fill="auto"/>
                  <w:hideMark/>
                </w:tcPr>
                <w:p w14:paraId="75A5EA7F"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28,8</w:t>
                  </w:r>
                </w:p>
              </w:tc>
              <w:tc>
                <w:tcPr>
                  <w:tcW w:w="1651" w:type="dxa"/>
                  <w:gridSpan w:val="2"/>
                  <w:tcBorders>
                    <w:top w:val="nil"/>
                    <w:left w:val="nil"/>
                    <w:bottom w:val="nil"/>
                    <w:right w:val="single" w:sz="8" w:space="0" w:color="auto"/>
                  </w:tcBorders>
                  <w:shd w:val="clear" w:color="auto" w:fill="auto"/>
                  <w:vAlign w:val="center"/>
                  <w:hideMark/>
                </w:tcPr>
                <w:p w14:paraId="79220C6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2A43F9B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A8D7772"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304276B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50</w:t>
                  </w:r>
                </w:p>
              </w:tc>
              <w:tc>
                <w:tcPr>
                  <w:tcW w:w="5245" w:type="dxa"/>
                  <w:gridSpan w:val="3"/>
                  <w:tcBorders>
                    <w:top w:val="nil"/>
                    <w:left w:val="nil"/>
                    <w:bottom w:val="nil"/>
                    <w:right w:val="nil"/>
                  </w:tcBorders>
                  <w:shd w:val="clear" w:color="auto" w:fill="auto"/>
                  <w:hideMark/>
                </w:tcPr>
                <w:p w14:paraId="00D20928"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Струмовідводи </w:t>
                  </w:r>
                  <w:proofErr w:type="spellStart"/>
                  <w:r w:rsidRPr="00C25376">
                    <w:rPr>
                      <w:rFonts w:ascii="Arial CYR" w:eastAsia="Times New Roman" w:hAnsi="Arial CYR" w:cs="Arial CYR"/>
                      <w:color w:val="000000"/>
                      <w:sz w:val="20"/>
                      <w:szCs w:val="20"/>
                      <w:lang w:eastAsia="uk-UA"/>
                    </w:rPr>
                    <w:t>вiдкрито</w:t>
                  </w:r>
                  <w:proofErr w:type="spellEnd"/>
                  <w:r w:rsidRPr="00C25376">
                    <w:rPr>
                      <w:rFonts w:ascii="Arial CYR" w:eastAsia="Times New Roman" w:hAnsi="Arial CYR" w:cs="Arial CYR"/>
                      <w:color w:val="000000"/>
                      <w:sz w:val="20"/>
                      <w:szCs w:val="20"/>
                      <w:lang w:eastAsia="uk-UA"/>
                    </w:rPr>
                    <w:t xml:space="preserve"> по </w:t>
                  </w:r>
                  <w:proofErr w:type="spellStart"/>
                  <w:r w:rsidRPr="00C25376">
                    <w:rPr>
                      <w:rFonts w:ascii="Arial CYR" w:eastAsia="Times New Roman" w:hAnsi="Arial CYR" w:cs="Arial CYR"/>
                      <w:color w:val="000000"/>
                      <w:sz w:val="20"/>
                      <w:szCs w:val="20"/>
                      <w:lang w:eastAsia="uk-UA"/>
                    </w:rPr>
                    <w:t>будiвельних</w:t>
                  </w:r>
                  <w:proofErr w:type="spellEnd"/>
                  <w:r w:rsidRPr="00C25376">
                    <w:rPr>
                      <w:rFonts w:ascii="Arial CYR" w:eastAsia="Times New Roman" w:hAnsi="Arial CYR" w:cs="Arial CYR"/>
                      <w:color w:val="000000"/>
                      <w:sz w:val="20"/>
                      <w:szCs w:val="20"/>
                      <w:lang w:eastAsia="uk-UA"/>
                    </w:rPr>
                    <w:t xml:space="preserve"> основах з</w:t>
                  </w:r>
                  <w:r w:rsidRPr="00C25376">
                    <w:rPr>
                      <w:rFonts w:ascii="Arial CYR" w:eastAsia="Times New Roman" w:hAnsi="Arial CYR" w:cs="Arial CYR"/>
                      <w:color w:val="000000"/>
                      <w:sz w:val="20"/>
                      <w:szCs w:val="20"/>
                      <w:lang w:eastAsia="uk-UA"/>
                    </w:rPr>
                    <w:br/>
                    <w:t xml:space="preserve">круглої </w:t>
                  </w:r>
                  <w:proofErr w:type="spellStart"/>
                  <w:r w:rsidRPr="00C25376">
                    <w:rPr>
                      <w:rFonts w:ascii="Arial CYR" w:eastAsia="Times New Roman" w:hAnsi="Arial CYR" w:cs="Arial CYR"/>
                      <w:color w:val="000000"/>
                      <w:sz w:val="20"/>
                      <w:szCs w:val="20"/>
                      <w:lang w:eastAsia="uk-UA"/>
                    </w:rPr>
                    <w:t>сталi</w:t>
                  </w:r>
                  <w:proofErr w:type="spellEnd"/>
                  <w:r w:rsidRPr="00C25376">
                    <w:rPr>
                      <w:rFonts w:ascii="Arial CYR" w:eastAsia="Times New Roman" w:hAnsi="Arial CYR" w:cs="Arial CYR"/>
                      <w:color w:val="000000"/>
                      <w:sz w:val="20"/>
                      <w:szCs w:val="20"/>
                      <w:lang w:eastAsia="uk-UA"/>
                    </w:rPr>
                    <w:t xml:space="preserve"> </w:t>
                  </w:r>
                  <w:proofErr w:type="spellStart"/>
                  <w:r w:rsidRPr="00C25376">
                    <w:rPr>
                      <w:rFonts w:ascii="Arial CYR" w:eastAsia="Times New Roman" w:hAnsi="Arial CYR" w:cs="Arial CYR"/>
                      <w:color w:val="000000"/>
                      <w:sz w:val="20"/>
                      <w:szCs w:val="20"/>
                      <w:lang w:eastAsia="uk-UA"/>
                    </w:rPr>
                    <w:t>дiаметром</w:t>
                  </w:r>
                  <w:proofErr w:type="spellEnd"/>
                  <w:r w:rsidRPr="00C25376">
                    <w:rPr>
                      <w:rFonts w:ascii="Arial CYR" w:eastAsia="Times New Roman" w:hAnsi="Arial CYR" w:cs="Arial CYR"/>
                      <w:color w:val="000000"/>
                      <w:sz w:val="20"/>
                      <w:szCs w:val="20"/>
                      <w:lang w:eastAsia="uk-UA"/>
                    </w:rPr>
                    <w:t xml:space="preserve"> 8 мм</w:t>
                  </w:r>
                </w:p>
              </w:tc>
              <w:tc>
                <w:tcPr>
                  <w:tcW w:w="992" w:type="dxa"/>
                  <w:tcBorders>
                    <w:top w:val="nil"/>
                    <w:left w:val="single" w:sz="4" w:space="0" w:color="auto"/>
                    <w:bottom w:val="nil"/>
                    <w:right w:val="nil"/>
                  </w:tcBorders>
                  <w:shd w:val="clear" w:color="auto" w:fill="auto"/>
                  <w:hideMark/>
                </w:tcPr>
                <w:p w14:paraId="14B5E481" w14:textId="1793223D"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w:t>
                  </w:r>
                </w:p>
              </w:tc>
              <w:tc>
                <w:tcPr>
                  <w:tcW w:w="1276" w:type="dxa"/>
                  <w:gridSpan w:val="2"/>
                  <w:tcBorders>
                    <w:top w:val="nil"/>
                    <w:left w:val="single" w:sz="4" w:space="0" w:color="auto"/>
                    <w:bottom w:val="nil"/>
                    <w:right w:val="single" w:sz="4" w:space="0" w:color="000000"/>
                  </w:tcBorders>
                  <w:shd w:val="clear" w:color="auto" w:fill="auto"/>
                  <w:hideMark/>
                </w:tcPr>
                <w:p w14:paraId="210BD958"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58</w:t>
                  </w:r>
                </w:p>
              </w:tc>
              <w:tc>
                <w:tcPr>
                  <w:tcW w:w="1651" w:type="dxa"/>
                  <w:gridSpan w:val="2"/>
                  <w:tcBorders>
                    <w:top w:val="nil"/>
                    <w:left w:val="nil"/>
                    <w:bottom w:val="nil"/>
                    <w:right w:val="single" w:sz="8" w:space="0" w:color="auto"/>
                  </w:tcBorders>
                  <w:shd w:val="clear" w:color="auto" w:fill="auto"/>
                  <w:vAlign w:val="center"/>
                  <w:hideMark/>
                </w:tcPr>
                <w:p w14:paraId="5E9DD7F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87278B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71C48B6"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702C130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51</w:t>
                  </w:r>
                </w:p>
              </w:tc>
              <w:tc>
                <w:tcPr>
                  <w:tcW w:w="5245" w:type="dxa"/>
                  <w:gridSpan w:val="3"/>
                  <w:tcBorders>
                    <w:top w:val="nil"/>
                    <w:left w:val="nil"/>
                    <w:bottom w:val="nil"/>
                    <w:right w:val="nil"/>
                  </w:tcBorders>
                  <w:shd w:val="clear" w:color="auto" w:fill="auto"/>
                  <w:hideMark/>
                </w:tcPr>
                <w:p w14:paraId="65E2B960"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Навантаження сміття вручну</w:t>
                  </w:r>
                </w:p>
              </w:tc>
              <w:tc>
                <w:tcPr>
                  <w:tcW w:w="992" w:type="dxa"/>
                  <w:tcBorders>
                    <w:top w:val="nil"/>
                    <w:left w:val="single" w:sz="4" w:space="0" w:color="auto"/>
                    <w:bottom w:val="nil"/>
                    <w:right w:val="nil"/>
                  </w:tcBorders>
                  <w:shd w:val="clear" w:color="auto" w:fill="auto"/>
                  <w:hideMark/>
                </w:tcPr>
                <w:p w14:paraId="45EE7CCE" w14:textId="02953084"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т</w:t>
                  </w:r>
                </w:p>
              </w:tc>
              <w:tc>
                <w:tcPr>
                  <w:tcW w:w="1276" w:type="dxa"/>
                  <w:gridSpan w:val="2"/>
                  <w:tcBorders>
                    <w:top w:val="nil"/>
                    <w:left w:val="single" w:sz="4" w:space="0" w:color="auto"/>
                    <w:bottom w:val="nil"/>
                    <w:right w:val="single" w:sz="4" w:space="0" w:color="000000"/>
                  </w:tcBorders>
                  <w:shd w:val="clear" w:color="auto" w:fill="auto"/>
                  <w:hideMark/>
                </w:tcPr>
                <w:p w14:paraId="6936B803"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33,4</w:t>
                  </w:r>
                </w:p>
              </w:tc>
              <w:tc>
                <w:tcPr>
                  <w:tcW w:w="1651" w:type="dxa"/>
                  <w:gridSpan w:val="2"/>
                  <w:tcBorders>
                    <w:top w:val="nil"/>
                    <w:left w:val="nil"/>
                    <w:bottom w:val="nil"/>
                    <w:right w:val="single" w:sz="8" w:space="0" w:color="auto"/>
                  </w:tcBorders>
                  <w:shd w:val="clear" w:color="auto" w:fill="auto"/>
                  <w:vAlign w:val="center"/>
                  <w:hideMark/>
                </w:tcPr>
                <w:p w14:paraId="733E285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329FCA2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119C6AC2"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531E4D9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52</w:t>
                  </w:r>
                </w:p>
              </w:tc>
              <w:tc>
                <w:tcPr>
                  <w:tcW w:w="5245" w:type="dxa"/>
                  <w:gridSpan w:val="3"/>
                  <w:tcBorders>
                    <w:top w:val="nil"/>
                    <w:left w:val="nil"/>
                    <w:bottom w:val="nil"/>
                    <w:right w:val="nil"/>
                  </w:tcBorders>
                  <w:shd w:val="clear" w:color="auto" w:fill="auto"/>
                  <w:hideMark/>
                </w:tcPr>
                <w:p w14:paraId="4C92E9FA"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Перевезення сміття до 2 км</w:t>
                  </w:r>
                </w:p>
              </w:tc>
              <w:tc>
                <w:tcPr>
                  <w:tcW w:w="992" w:type="dxa"/>
                  <w:tcBorders>
                    <w:top w:val="nil"/>
                    <w:left w:val="single" w:sz="4" w:space="0" w:color="auto"/>
                    <w:bottom w:val="nil"/>
                    <w:right w:val="nil"/>
                  </w:tcBorders>
                  <w:shd w:val="clear" w:color="auto" w:fill="auto"/>
                  <w:hideMark/>
                </w:tcPr>
                <w:p w14:paraId="3B26F30A" w14:textId="3072EDD4"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т</w:t>
                  </w:r>
                </w:p>
              </w:tc>
              <w:tc>
                <w:tcPr>
                  <w:tcW w:w="1276" w:type="dxa"/>
                  <w:gridSpan w:val="2"/>
                  <w:tcBorders>
                    <w:top w:val="nil"/>
                    <w:left w:val="single" w:sz="4" w:space="0" w:color="auto"/>
                    <w:bottom w:val="nil"/>
                    <w:right w:val="single" w:sz="4" w:space="0" w:color="000000"/>
                  </w:tcBorders>
                  <w:shd w:val="clear" w:color="auto" w:fill="auto"/>
                  <w:hideMark/>
                </w:tcPr>
                <w:p w14:paraId="60468A97"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33,4</w:t>
                  </w:r>
                </w:p>
              </w:tc>
              <w:tc>
                <w:tcPr>
                  <w:tcW w:w="1651" w:type="dxa"/>
                  <w:gridSpan w:val="2"/>
                  <w:tcBorders>
                    <w:top w:val="nil"/>
                    <w:left w:val="nil"/>
                    <w:bottom w:val="nil"/>
                    <w:right w:val="single" w:sz="8" w:space="0" w:color="auto"/>
                  </w:tcBorders>
                  <w:shd w:val="clear" w:color="auto" w:fill="auto"/>
                  <w:vAlign w:val="center"/>
                  <w:hideMark/>
                </w:tcPr>
                <w:p w14:paraId="0D3FB96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0B818C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43471AB"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38B858B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lastRenderedPageBreak/>
                    <w:t> </w:t>
                  </w:r>
                </w:p>
              </w:tc>
              <w:tc>
                <w:tcPr>
                  <w:tcW w:w="5245" w:type="dxa"/>
                  <w:gridSpan w:val="3"/>
                  <w:tcBorders>
                    <w:top w:val="nil"/>
                    <w:left w:val="nil"/>
                    <w:bottom w:val="nil"/>
                    <w:right w:val="single" w:sz="4" w:space="0" w:color="000000"/>
                  </w:tcBorders>
                  <w:shd w:val="clear" w:color="auto" w:fill="auto"/>
                  <w:vAlign w:val="center"/>
                  <w:hideMark/>
                </w:tcPr>
                <w:p w14:paraId="13311059"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Локальний кошторис 07-01-01 на Благоустрій</w:t>
                  </w:r>
                </w:p>
              </w:tc>
              <w:tc>
                <w:tcPr>
                  <w:tcW w:w="992" w:type="dxa"/>
                  <w:tcBorders>
                    <w:top w:val="nil"/>
                    <w:left w:val="nil"/>
                    <w:bottom w:val="nil"/>
                    <w:right w:val="single" w:sz="4" w:space="0" w:color="auto"/>
                  </w:tcBorders>
                  <w:shd w:val="clear" w:color="auto" w:fill="auto"/>
                  <w:vAlign w:val="center"/>
                  <w:hideMark/>
                </w:tcPr>
                <w:p w14:paraId="5C4CD6F6" w14:textId="441AA87F"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0ADF70CA" w14:textId="52A3B1B0"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38F6AB8F"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6A204CF0"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66CC895B"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1AF9AF33"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77C2F797"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0DA14150" w14:textId="4DBEEFBF"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7E534B70" w14:textId="6CE48FC4"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5C81FC6D"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01BDBB71"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29166224"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4FBE67D0"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56A17BCA"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1. Відмостка</w:t>
                  </w:r>
                </w:p>
              </w:tc>
              <w:tc>
                <w:tcPr>
                  <w:tcW w:w="992" w:type="dxa"/>
                  <w:tcBorders>
                    <w:top w:val="nil"/>
                    <w:left w:val="nil"/>
                    <w:bottom w:val="nil"/>
                    <w:right w:val="single" w:sz="4" w:space="0" w:color="auto"/>
                  </w:tcBorders>
                  <w:shd w:val="clear" w:color="auto" w:fill="auto"/>
                  <w:vAlign w:val="center"/>
                  <w:hideMark/>
                </w:tcPr>
                <w:p w14:paraId="0C16DD70" w14:textId="31004389"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6439B820" w14:textId="176C4273"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1559846F"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263A63E0"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408587FF"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5ABFC9C8"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0AACDB2C"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2460CE79" w14:textId="722BADBE"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30DDC73B" w14:textId="2F3DED27"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47310304"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3E4D8F76"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31E15F89"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5DBF0B3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53</w:t>
                  </w:r>
                </w:p>
              </w:tc>
              <w:tc>
                <w:tcPr>
                  <w:tcW w:w="5245" w:type="dxa"/>
                  <w:gridSpan w:val="3"/>
                  <w:tcBorders>
                    <w:top w:val="nil"/>
                    <w:left w:val="nil"/>
                    <w:bottom w:val="nil"/>
                    <w:right w:val="nil"/>
                  </w:tcBorders>
                  <w:shd w:val="clear" w:color="auto" w:fill="auto"/>
                  <w:hideMark/>
                </w:tcPr>
                <w:p w14:paraId="051E250F"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Улаштування підстильних та </w:t>
                  </w:r>
                  <w:proofErr w:type="spellStart"/>
                  <w:r w:rsidRPr="00C25376">
                    <w:rPr>
                      <w:rFonts w:ascii="Arial CYR" w:eastAsia="Times New Roman" w:hAnsi="Arial CYR" w:cs="Arial CYR"/>
                      <w:color w:val="000000"/>
                      <w:sz w:val="20"/>
                      <w:szCs w:val="20"/>
                      <w:lang w:eastAsia="uk-UA"/>
                    </w:rPr>
                    <w:t>вирівнювальних</w:t>
                  </w:r>
                  <w:proofErr w:type="spellEnd"/>
                  <w:r w:rsidRPr="00C25376">
                    <w:rPr>
                      <w:rFonts w:ascii="Arial CYR" w:eastAsia="Times New Roman" w:hAnsi="Arial CYR" w:cs="Arial CYR"/>
                      <w:color w:val="000000"/>
                      <w:sz w:val="20"/>
                      <w:szCs w:val="20"/>
                      <w:lang w:eastAsia="uk-UA"/>
                    </w:rPr>
                    <w:t xml:space="preserve"> шарів</w:t>
                  </w:r>
                  <w:r w:rsidRPr="00C25376">
                    <w:rPr>
                      <w:rFonts w:ascii="Arial CYR" w:eastAsia="Times New Roman" w:hAnsi="Arial CYR" w:cs="Arial CYR"/>
                      <w:color w:val="000000"/>
                      <w:sz w:val="20"/>
                      <w:szCs w:val="20"/>
                      <w:lang w:eastAsia="uk-UA"/>
                    </w:rPr>
                    <w:br/>
                    <w:t>основи з піску</w:t>
                  </w:r>
                </w:p>
              </w:tc>
              <w:tc>
                <w:tcPr>
                  <w:tcW w:w="992" w:type="dxa"/>
                  <w:tcBorders>
                    <w:top w:val="nil"/>
                    <w:left w:val="single" w:sz="4" w:space="0" w:color="auto"/>
                    <w:bottom w:val="nil"/>
                    <w:right w:val="nil"/>
                  </w:tcBorders>
                  <w:shd w:val="clear" w:color="auto" w:fill="auto"/>
                  <w:hideMark/>
                </w:tcPr>
                <w:p w14:paraId="70806F63" w14:textId="10B53D19"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0A3E18FC"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6,9</w:t>
                  </w:r>
                </w:p>
              </w:tc>
              <w:tc>
                <w:tcPr>
                  <w:tcW w:w="1651" w:type="dxa"/>
                  <w:gridSpan w:val="2"/>
                  <w:tcBorders>
                    <w:top w:val="nil"/>
                    <w:left w:val="nil"/>
                    <w:bottom w:val="nil"/>
                    <w:right w:val="single" w:sz="8" w:space="0" w:color="auto"/>
                  </w:tcBorders>
                  <w:shd w:val="clear" w:color="auto" w:fill="auto"/>
                  <w:vAlign w:val="center"/>
                  <w:hideMark/>
                </w:tcPr>
                <w:p w14:paraId="0B51444E"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7B6261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046B19F"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2E1AD04E"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54</w:t>
                  </w:r>
                </w:p>
              </w:tc>
              <w:tc>
                <w:tcPr>
                  <w:tcW w:w="5245" w:type="dxa"/>
                  <w:gridSpan w:val="3"/>
                  <w:tcBorders>
                    <w:top w:val="nil"/>
                    <w:left w:val="nil"/>
                    <w:bottom w:val="nil"/>
                    <w:right w:val="nil"/>
                  </w:tcBorders>
                  <w:shd w:val="clear" w:color="auto" w:fill="auto"/>
                  <w:hideMark/>
                </w:tcPr>
                <w:p w14:paraId="55B60964"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Улаштування основи тротуарів із </w:t>
                  </w:r>
                  <w:proofErr w:type="spellStart"/>
                  <w:r w:rsidRPr="00C25376">
                    <w:rPr>
                      <w:rFonts w:ascii="Arial CYR" w:eastAsia="Times New Roman" w:hAnsi="Arial CYR" w:cs="Arial CYR"/>
                      <w:color w:val="000000"/>
                      <w:sz w:val="20"/>
                      <w:szCs w:val="20"/>
                      <w:lang w:eastAsia="uk-UA"/>
                    </w:rPr>
                    <w:t>щебеню</w:t>
                  </w:r>
                  <w:proofErr w:type="spellEnd"/>
                  <w:r w:rsidRPr="00C25376">
                    <w:rPr>
                      <w:rFonts w:ascii="Arial CYR" w:eastAsia="Times New Roman" w:hAnsi="Arial CYR" w:cs="Arial CYR"/>
                      <w:color w:val="000000"/>
                      <w:sz w:val="20"/>
                      <w:szCs w:val="20"/>
                      <w:lang w:eastAsia="uk-UA"/>
                    </w:rPr>
                    <w:t xml:space="preserve"> за товщини</w:t>
                  </w:r>
                  <w:r w:rsidRPr="00C25376">
                    <w:rPr>
                      <w:rFonts w:ascii="Arial CYR" w:eastAsia="Times New Roman" w:hAnsi="Arial CYR" w:cs="Arial CYR"/>
                      <w:color w:val="000000"/>
                      <w:sz w:val="20"/>
                      <w:szCs w:val="20"/>
                      <w:lang w:eastAsia="uk-UA"/>
                    </w:rPr>
                    <w:br/>
                    <w:t>шару 12 см</w:t>
                  </w:r>
                </w:p>
              </w:tc>
              <w:tc>
                <w:tcPr>
                  <w:tcW w:w="992" w:type="dxa"/>
                  <w:tcBorders>
                    <w:top w:val="nil"/>
                    <w:left w:val="single" w:sz="4" w:space="0" w:color="auto"/>
                    <w:bottom w:val="nil"/>
                    <w:right w:val="nil"/>
                  </w:tcBorders>
                  <w:shd w:val="clear" w:color="auto" w:fill="auto"/>
                  <w:hideMark/>
                </w:tcPr>
                <w:p w14:paraId="43931EFD" w14:textId="13F5B14A"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7E18ABB2"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60</w:t>
                  </w:r>
                </w:p>
              </w:tc>
              <w:tc>
                <w:tcPr>
                  <w:tcW w:w="1651" w:type="dxa"/>
                  <w:gridSpan w:val="2"/>
                  <w:tcBorders>
                    <w:top w:val="nil"/>
                    <w:left w:val="nil"/>
                    <w:bottom w:val="nil"/>
                    <w:right w:val="single" w:sz="8" w:space="0" w:color="auto"/>
                  </w:tcBorders>
                  <w:shd w:val="clear" w:color="auto" w:fill="auto"/>
                  <w:vAlign w:val="center"/>
                  <w:hideMark/>
                </w:tcPr>
                <w:p w14:paraId="137FB91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25EB55C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31934C0"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4319040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55</w:t>
                  </w:r>
                </w:p>
              </w:tc>
              <w:tc>
                <w:tcPr>
                  <w:tcW w:w="5245" w:type="dxa"/>
                  <w:gridSpan w:val="3"/>
                  <w:tcBorders>
                    <w:top w:val="nil"/>
                    <w:left w:val="nil"/>
                    <w:bottom w:val="nil"/>
                    <w:right w:val="nil"/>
                  </w:tcBorders>
                  <w:shd w:val="clear" w:color="auto" w:fill="auto"/>
                  <w:hideMark/>
                </w:tcPr>
                <w:p w14:paraId="31BCE753"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бетонних фундаментів об'ємом понад 5</w:t>
                  </w:r>
                  <w:r w:rsidRPr="00C25376">
                    <w:rPr>
                      <w:rFonts w:ascii="Arial CYR" w:eastAsia="Times New Roman" w:hAnsi="Arial CYR" w:cs="Arial CYR"/>
                      <w:color w:val="000000"/>
                      <w:sz w:val="20"/>
                      <w:szCs w:val="20"/>
                      <w:lang w:eastAsia="uk-UA"/>
                    </w:rPr>
                    <w:br/>
                    <w:t>м3 до 25 м3 під устаткування</w:t>
                  </w:r>
                </w:p>
              </w:tc>
              <w:tc>
                <w:tcPr>
                  <w:tcW w:w="992" w:type="dxa"/>
                  <w:tcBorders>
                    <w:top w:val="nil"/>
                    <w:left w:val="single" w:sz="4" w:space="0" w:color="auto"/>
                    <w:bottom w:val="nil"/>
                    <w:right w:val="nil"/>
                  </w:tcBorders>
                  <w:shd w:val="clear" w:color="auto" w:fill="auto"/>
                  <w:hideMark/>
                </w:tcPr>
                <w:p w14:paraId="37032003" w14:textId="539F291E"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0DEFEA29"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13,8</w:t>
                  </w:r>
                </w:p>
              </w:tc>
              <w:tc>
                <w:tcPr>
                  <w:tcW w:w="1651" w:type="dxa"/>
                  <w:gridSpan w:val="2"/>
                  <w:tcBorders>
                    <w:top w:val="nil"/>
                    <w:left w:val="nil"/>
                    <w:bottom w:val="nil"/>
                    <w:right w:val="single" w:sz="8" w:space="0" w:color="auto"/>
                  </w:tcBorders>
                  <w:shd w:val="clear" w:color="auto" w:fill="auto"/>
                  <w:vAlign w:val="center"/>
                  <w:hideMark/>
                </w:tcPr>
                <w:p w14:paraId="47F6DCE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485FBC9"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5B4A859A"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79095E59"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777569CD"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2. Проїзди</w:t>
                  </w:r>
                </w:p>
              </w:tc>
              <w:tc>
                <w:tcPr>
                  <w:tcW w:w="992" w:type="dxa"/>
                  <w:tcBorders>
                    <w:top w:val="nil"/>
                    <w:left w:val="nil"/>
                    <w:bottom w:val="nil"/>
                    <w:right w:val="single" w:sz="4" w:space="0" w:color="auto"/>
                  </w:tcBorders>
                  <w:shd w:val="clear" w:color="auto" w:fill="auto"/>
                  <w:vAlign w:val="center"/>
                  <w:hideMark/>
                </w:tcPr>
                <w:p w14:paraId="6E68DCC6" w14:textId="1BF93772"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47EA8925" w14:textId="75BFAD8F"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0B9C3BF8"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03B53F50"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30323A08"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54F43EDC"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391C5690"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0F31A796" w14:textId="42D0D832"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7EF6CDBA" w14:textId="55723039"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5D3F472A"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5F99F3FE"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62FF89A2"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11E907D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56</w:t>
                  </w:r>
                </w:p>
              </w:tc>
              <w:tc>
                <w:tcPr>
                  <w:tcW w:w="5245" w:type="dxa"/>
                  <w:gridSpan w:val="3"/>
                  <w:tcBorders>
                    <w:top w:val="nil"/>
                    <w:left w:val="nil"/>
                    <w:bottom w:val="nil"/>
                    <w:right w:val="nil"/>
                  </w:tcBorders>
                  <w:shd w:val="clear" w:color="auto" w:fill="auto"/>
                  <w:hideMark/>
                </w:tcPr>
                <w:p w14:paraId="33DDBEA2"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Улаштування дорожніх корит </w:t>
                  </w:r>
                  <w:proofErr w:type="spellStart"/>
                  <w:r w:rsidRPr="00C25376">
                    <w:rPr>
                      <w:rFonts w:ascii="Arial CYR" w:eastAsia="Times New Roman" w:hAnsi="Arial CYR" w:cs="Arial CYR"/>
                      <w:color w:val="000000"/>
                      <w:sz w:val="20"/>
                      <w:szCs w:val="20"/>
                      <w:lang w:eastAsia="uk-UA"/>
                    </w:rPr>
                    <w:t>коритного</w:t>
                  </w:r>
                  <w:proofErr w:type="spellEnd"/>
                  <w:r w:rsidRPr="00C25376">
                    <w:rPr>
                      <w:rFonts w:ascii="Arial CYR" w:eastAsia="Times New Roman" w:hAnsi="Arial CYR" w:cs="Arial CYR"/>
                      <w:color w:val="000000"/>
                      <w:sz w:val="20"/>
                      <w:szCs w:val="20"/>
                      <w:lang w:eastAsia="uk-UA"/>
                    </w:rPr>
                    <w:t xml:space="preserve"> профілю з</w:t>
                  </w:r>
                  <w:r w:rsidRPr="00C25376">
                    <w:rPr>
                      <w:rFonts w:ascii="Arial CYR" w:eastAsia="Times New Roman" w:hAnsi="Arial CYR" w:cs="Arial CYR"/>
                      <w:color w:val="000000"/>
                      <w:sz w:val="20"/>
                      <w:szCs w:val="20"/>
                      <w:lang w:eastAsia="uk-UA"/>
                    </w:rPr>
                    <w:br/>
                    <w:t>застосуванням екскаваторів, глибина корита до 250 мм</w:t>
                  </w:r>
                </w:p>
              </w:tc>
              <w:tc>
                <w:tcPr>
                  <w:tcW w:w="992" w:type="dxa"/>
                  <w:tcBorders>
                    <w:top w:val="nil"/>
                    <w:left w:val="single" w:sz="4" w:space="0" w:color="auto"/>
                    <w:bottom w:val="nil"/>
                    <w:right w:val="nil"/>
                  </w:tcBorders>
                  <w:shd w:val="clear" w:color="auto" w:fill="auto"/>
                  <w:hideMark/>
                </w:tcPr>
                <w:p w14:paraId="5CE7214B" w14:textId="6102D073"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29F52F49"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162,27</w:t>
                  </w:r>
                </w:p>
              </w:tc>
              <w:tc>
                <w:tcPr>
                  <w:tcW w:w="1651" w:type="dxa"/>
                  <w:gridSpan w:val="2"/>
                  <w:tcBorders>
                    <w:top w:val="nil"/>
                    <w:left w:val="nil"/>
                    <w:bottom w:val="nil"/>
                    <w:right w:val="single" w:sz="8" w:space="0" w:color="auto"/>
                  </w:tcBorders>
                  <w:shd w:val="clear" w:color="auto" w:fill="auto"/>
                  <w:vAlign w:val="center"/>
                  <w:hideMark/>
                </w:tcPr>
                <w:p w14:paraId="3E23D2B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F57B674"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60280C98"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004FF1A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57</w:t>
                  </w:r>
                </w:p>
              </w:tc>
              <w:tc>
                <w:tcPr>
                  <w:tcW w:w="5245" w:type="dxa"/>
                  <w:gridSpan w:val="3"/>
                  <w:tcBorders>
                    <w:top w:val="nil"/>
                    <w:left w:val="nil"/>
                    <w:bottom w:val="nil"/>
                    <w:right w:val="nil"/>
                  </w:tcBorders>
                  <w:shd w:val="clear" w:color="auto" w:fill="auto"/>
                  <w:hideMark/>
                </w:tcPr>
                <w:p w14:paraId="15F77449"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Перевезення </w:t>
                  </w:r>
                  <w:proofErr w:type="spellStart"/>
                  <w:r w:rsidRPr="00C25376">
                    <w:rPr>
                      <w:rFonts w:ascii="Arial CYR" w:eastAsia="Times New Roman" w:hAnsi="Arial CYR" w:cs="Arial CYR"/>
                      <w:color w:val="000000"/>
                      <w:sz w:val="20"/>
                      <w:szCs w:val="20"/>
                      <w:lang w:eastAsia="uk-UA"/>
                    </w:rPr>
                    <w:t>грунту</w:t>
                  </w:r>
                  <w:proofErr w:type="spellEnd"/>
                  <w:r w:rsidRPr="00C25376">
                    <w:rPr>
                      <w:rFonts w:ascii="Arial CYR" w:eastAsia="Times New Roman" w:hAnsi="Arial CYR" w:cs="Arial CYR"/>
                      <w:color w:val="000000"/>
                      <w:sz w:val="20"/>
                      <w:szCs w:val="20"/>
                      <w:lang w:eastAsia="uk-UA"/>
                    </w:rPr>
                    <w:t xml:space="preserve"> до 2 км</w:t>
                  </w:r>
                </w:p>
              </w:tc>
              <w:tc>
                <w:tcPr>
                  <w:tcW w:w="992" w:type="dxa"/>
                  <w:tcBorders>
                    <w:top w:val="nil"/>
                    <w:left w:val="single" w:sz="4" w:space="0" w:color="auto"/>
                    <w:bottom w:val="nil"/>
                    <w:right w:val="nil"/>
                  </w:tcBorders>
                  <w:shd w:val="clear" w:color="auto" w:fill="auto"/>
                  <w:hideMark/>
                </w:tcPr>
                <w:p w14:paraId="5134C05A" w14:textId="4403C742"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т</w:t>
                  </w:r>
                </w:p>
              </w:tc>
              <w:tc>
                <w:tcPr>
                  <w:tcW w:w="1276" w:type="dxa"/>
                  <w:gridSpan w:val="2"/>
                  <w:tcBorders>
                    <w:top w:val="nil"/>
                    <w:left w:val="single" w:sz="4" w:space="0" w:color="auto"/>
                    <w:bottom w:val="nil"/>
                    <w:right w:val="single" w:sz="4" w:space="0" w:color="000000"/>
                  </w:tcBorders>
                  <w:shd w:val="clear" w:color="auto" w:fill="auto"/>
                  <w:hideMark/>
                </w:tcPr>
                <w:p w14:paraId="6FC42EDD"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142</w:t>
                  </w:r>
                </w:p>
              </w:tc>
              <w:tc>
                <w:tcPr>
                  <w:tcW w:w="1651" w:type="dxa"/>
                  <w:gridSpan w:val="2"/>
                  <w:tcBorders>
                    <w:top w:val="nil"/>
                    <w:left w:val="nil"/>
                    <w:bottom w:val="nil"/>
                    <w:right w:val="single" w:sz="8" w:space="0" w:color="auto"/>
                  </w:tcBorders>
                  <w:shd w:val="clear" w:color="auto" w:fill="auto"/>
                  <w:vAlign w:val="center"/>
                  <w:hideMark/>
                </w:tcPr>
                <w:p w14:paraId="5446D57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3C77EF67"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926AFE5"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7B781CAD"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58</w:t>
                  </w:r>
                </w:p>
              </w:tc>
              <w:tc>
                <w:tcPr>
                  <w:tcW w:w="5245" w:type="dxa"/>
                  <w:gridSpan w:val="3"/>
                  <w:tcBorders>
                    <w:top w:val="nil"/>
                    <w:left w:val="nil"/>
                    <w:bottom w:val="nil"/>
                    <w:right w:val="nil"/>
                  </w:tcBorders>
                  <w:shd w:val="clear" w:color="auto" w:fill="auto"/>
                  <w:hideMark/>
                </w:tcPr>
                <w:p w14:paraId="49F1038C"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Улаштування </w:t>
                  </w:r>
                  <w:proofErr w:type="spellStart"/>
                  <w:r w:rsidRPr="00C25376">
                    <w:rPr>
                      <w:rFonts w:ascii="Arial CYR" w:eastAsia="Times New Roman" w:hAnsi="Arial CYR" w:cs="Arial CYR"/>
                      <w:color w:val="000000"/>
                      <w:sz w:val="20"/>
                      <w:szCs w:val="20"/>
                      <w:lang w:eastAsia="uk-UA"/>
                    </w:rPr>
                    <w:t>вирівнювальних</w:t>
                  </w:r>
                  <w:proofErr w:type="spellEnd"/>
                  <w:r w:rsidRPr="00C25376">
                    <w:rPr>
                      <w:rFonts w:ascii="Arial CYR" w:eastAsia="Times New Roman" w:hAnsi="Arial CYR" w:cs="Arial CYR"/>
                      <w:color w:val="000000"/>
                      <w:sz w:val="20"/>
                      <w:szCs w:val="20"/>
                      <w:lang w:eastAsia="uk-UA"/>
                    </w:rPr>
                    <w:t xml:space="preserve"> шарів основи із</w:t>
                  </w:r>
                  <w:r w:rsidRPr="00C25376">
                    <w:rPr>
                      <w:rFonts w:ascii="Arial CYR" w:eastAsia="Times New Roman" w:hAnsi="Arial CYR" w:cs="Arial CYR"/>
                      <w:color w:val="000000"/>
                      <w:sz w:val="20"/>
                      <w:szCs w:val="20"/>
                      <w:lang w:eastAsia="uk-UA"/>
                    </w:rPr>
                    <w:br/>
                    <w:t>щебенево-піщаної суміші автогрейдером</w:t>
                  </w:r>
                </w:p>
              </w:tc>
              <w:tc>
                <w:tcPr>
                  <w:tcW w:w="992" w:type="dxa"/>
                  <w:tcBorders>
                    <w:top w:val="nil"/>
                    <w:left w:val="single" w:sz="4" w:space="0" w:color="auto"/>
                    <w:bottom w:val="nil"/>
                    <w:right w:val="nil"/>
                  </w:tcBorders>
                  <w:shd w:val="clear" w:color="auto" w:fill="auto"/>
                  <w:hideMark/>
                </w:tcPr>
                <w:p w14:paraId="3E21DE83" w14:textId="60001600"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м3</w:t>
                  </w:r>
                </w:p>
              </w:tc>
              <w:tc>
                <w:tcPr>
                  <w:tcW w:w="1276" w:type="dxa"/>
                  <w:gridSpan w:val="2"/>
                  <w:tcBorders>
                    <w:top w:val="nil"/>
                    <w:left w:val="single" w:sz="4" w:space="0" w:color="auto"/>
                    <w:bottom w:val="nil"/>
                    <w:right w:val="single" w:sz="4" w:space="0" w:color="000000"/>
                  </w:tcBorders>
                  <w:shd w:val="clear" w:color="auto" w:fill="auto"/>
                  <w:hideMark/>
                </w:tcPr>
                <w:p w14:paraId="34621A76"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24,3405</w:t>
                  </w:r>
                </w:p>
              </w:tc>
              <w:tc>
                <w:tcPr>
                  <w:tcW w:w="1651" w:type="dxa"/>
                  <w:gridSpan w:val="2"/>
                  <w:tcBorders>
                    <w:top w:val="nil"/>
                    <w:left w:val="nil"/>
                    <w:bottom w:val="nil"/>
                    <w:right w:val="single" w:sz="8" w:space="0" w:color="auto"/>
                  </w:tcBorders>
                  <w:shd w:val="clear" w:color="auto" w:fill="auto"/>
                  <w:vAlign w:val="center"/>
                  <w:hideMark/>
                </w:tcPr>
                <w:p w14:paraId="329DF6A9"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710C8A6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75BEC8A"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2C369E4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59</w:t>
                  </w:r>
                </w:p>
              </w:tc>
              <w:tc>
                <w:tcPr>
                  <w:tcW w:w="5245" w:type="dxa"/>
                  <w:gridSpan w:val="3"/>
                  <w:tcBorders>
                    <w:top w:val="nil"/>
                    <w:left w:val="nil"/>
                    <w:bottom w:val="nil"/>
                    <w:right w:val="nil"/>
                  </w:tcBorders>
                  <w:shd w:val="clear" w:color="auto" w:fill="auto"/>
                  <w:hideMark/>
                </w:tcPr>
                <w:p w14:paraId="4662416A"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покриття з фігурних елементів мощення з</w:t>
                  </w:r>
                  <w:r w:rsidRPr="00C25376">
                    <w:rPr>
                      <w:rFonts w:ascii="Arial CYR" w:eastAsia="Times New Roman" w:hAnsi="Arial CYR" w:cs="Arial CYR"/>
                      <w:color w:val="000000"/>
                      <w:sz w:val="20"/>
                      <w:szCs w:val="20"/>
                      <w:lang w:eastAsia="uk-UA"/>
                    </w:rPr>
                    <w:br/>
                    <w:t>приготуванням піщано-цементної суміші площадок та</w:t>
                  </w:r>
                  <w:r w:rsidRPr="00C25376">
                    <w:rPr>
                      <w:rFonts w:ascii="Arial CYR" w:eastAsia="Times New Roman" w:hAnsi="Arial CYR" w:cs="Arial CYR"/>
                      <w:color w:val="000000"/>
                      <w:sz w:val="20"/>
                      <w:szCs w:val="20"/>
                      <w:lang w:eastAsia="uk-UA"/>
                    </w:rPr>
                    <w:br/>
                    <w:t>тротуарів шириною понад 2 м</w:t>
                  </w:r>
                </w:p>
              </w:tc>
              <w:tc>
                <w:tcPr>
                  <w:tcW w:w="992" w:type="dxa"/>
                  <w:tcBorders>
                    <w:top w:val="nil"/>
                    <w:left w:val="single" w:sz="4" w:space="0" w:color="auto"/>
                    <w:bottom w:val="nil"/>
                    <w:right w:val="nil"/>
                  </w:tcBorders>
                  <w:shd w:val="clear" w:color="auto" w:fill="auto"/>
                  <w:hideMark/>
                </w:tcPr>
                <w:p w14:paraId="42744784" w14:textId="7E58F4D5"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01E85BCA"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162,27</w:t>
                  </w:r>
                </w:p>
              </w:tc>
              <w:tc>
                <w:tcPr>
                  <w:tcW w:w="1651" w:type="dxa"/>
                  <w:gridSpan w:val="2"/>
                  <w:tcBorders>
                    <w:top w:val="nil"/>
                    <w:left w:val="nil"/>
                    <w:bottom w:val="nil"/>
                    <w:right w:val="single" w:sz="8" w:space="0" w:color="auto"/>
                  </w:tcBorders>
                  <w:shd w:val="clear" w:color="auto" w:fill="auto"/>
                  <w:vAlign w:val="center"/>
                  <w:hideMark/>
                </w:tcPr>
                <w:p w14:paraId="4A15F6C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7A8F21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3B090E19"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5C8E4CF6"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60</w:t>
                  </w:r>
                </w:p>
              </w:tc>
              <w:tc>
                <w:tcPr>
                  <w:tcW w:w="5245" w:type="dxa"/>
                  <w:gridSpan w:val="3"/>
                  <w:tcBorders>
                    <w:top w:val="nil"/>
                    <w:left w:val="nil"/>
                    <w:bottom w:val="nil"/>
                    <w:right w:val="nil"/>
                  </w:tcBorders>
                  <w:shd w:val="clear" w:color="auto" w:fill="auto"/>
                  <w:hideMark/>
                </w:tcPr>
                <w:p w14:paraId="5A2B699C"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Установлення бортових каменів бетонних і</w:t>
                  </w:r>
                  <w:r w:rsidRPr="00C25376">
                    <w:rPr>
                      <w:rFonts w:ascii="Arial CYR" w:eastAsia="Times New Roman" w:hAnsi="Arial CYR" w:cs="Arial CYR"/>
                      <w:color w:val="000000"/>
                      <w:sz w:val="20"/>
                      <w:szCs w:val="20"/>
                      <w:lang w:eastAsia="uk-UA"/>
                    </w:rPr>
                    <w:br/>
                    <w:t xml:space="preserve">залізобетонних при </w:t>
                  </w:r>
                  <w:proofErr w:type="spellStart"/>
                  <w:r w:rsidRPr="00C25376">
                    <w:rPr>
                      <w:rFonts w:ascii="Arial CYR" w:eastAsia="Times New Roman" w:hAnsi="Arial CYR" w:cs="Arial CYR"/>
                      <w:color w:val="000000"/>
                      <w:sz w:val="20"/>
                      <w:szCs w:val="20"/>
                      <w:lang w:eastAsia="uk-UA"/>
                    </w:rPr>
                    <w:t>цементнобетонних</w:t>
                  </w:r>
                  <w:proofErr w:type="spellEnd"/>
                  <w:r w:rsidRPr="00C25376">
                    <w:rPr>
                      <w:rFonts w:ascii="Arial CYR" w:eastAsia="Times New Roman" w:hAnsi="Arial CYR" w:cs="Arial CYR"/>
                      <w:color w:val="000000"/>
                      <w:sz w:val="20"/>
                      <w:szCs w:val="20"/>
                      <w:lang w:eastAsia="uk-UA"/>
                    </w:rPr>
                    <w:t xml:space="preserve"> покриттях</w:t>
                  </w:r>
                </w:p>
              </w:tc>
              <w:tc>
                <w:tcPr>
                  <w:tcW w:w="992" w:type="dxa"/>
                  <w:tcBorders>
                    <w:top w:val="nil"/>
                    <w:left w:val="single" w:sz="4" w:space="0" w:color="auto"/>
                    <w:bottom w:val="nil"/>
                    <w:right w:val="nil"/>
                  </w:tcBorders>
                  <w:shd w:val="clear" w:color="auto" w:fill="auto"/>
                  <w:hideMark/>
                </w:tcPr>
                <w:p w14:paraId="4E7F6342" w14:textId="35B592BB"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w:t>
                  </w:r>
                </w:p>
              </w:tc>
              <w:tc>
                <w:tcPr>
                  <w:tcW w:w="1276" w:type="dxa"/>
                  <w:gridSpan w:val="2"/>
                  <w:tcBorders>
                    <w:top w:val="nil"/>
                    <w:left w:val="single" w:sz="4" w:space="0" w:color="auto"/>
                    <w:bottom w:val="nil"/>
                    <w:right w:val="single" w:sz="4" w:space="0" w:color="000000"/>
                  </w:tcBorders>
                  <w:shd w:val="clear" w:color="auto" w:fill="auto"/>
                  <w:hideMark/>
                </w:tcPr>
                <w:p w14:paraId="080FAFCD"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38,98</w:t>
                  </w:r>
                </w:p>
              </w:tc>
              <w:tc>
                <w:tcPr>
                  <w:tcW w:w="1651" w:type="dxa"/>
                  <w:gridSpan w:val="2"/>
                  <w:tcBorders>
                    <w:top w:val="nil"/>
                    <w:left w:val="nil"/>
                    <w:bottom w:val="nil"/>
                    <w:right w:val="single" w:sz="8" w:space="0" w:color="auto"/>
                  </w:tcBorders>
                  <w:shd w:val="clear" w:color="auto" w:fill="auto"/>
                  <w:vAlign w:val="center"/>
                  <w:hideMark/>
                </w:tcPr>
                <w:p w14:paraId="5CD7F04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3291B4C"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2A4F60B"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vAlign w:val="center"/>
                  <w:hideMark/>
                </w:tcPr>
                <w:p w14:paraId="656EA69A"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5245" w:type="dxa"/>
                  <w:gridSpan w:val="3"/>
                  <w:tcBorders>
                    <w:top w:val="nil"/>
                    <w:left w:val="nil"/>
                    <w:bottom w:val="nil"/>
                    <w:right w:val="single" w:sz="4" w:space="0" w:color="000000"/>
                  </w:tcBorders>
                  <w:shd w:val="clear" w:color="auto" w:fill="auto"/>
                  <w:vAlign w:val="center"/>
                  <w:hideMark/>
                </w:tcPr>
                <w:p w14:paraId="60FA53C2"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roofErr w:type="spellStart"/>
                  <w:r w:rsidRPr="00C25376">
                    <w:rPr>
                      <w:rFonts w:ascii="Arial CYR" w:eastAsia="Times New Roman" w:hAnsi="Arial CYR" w:cs="Arial CYR"/>
                      <w:color w:val="000000"/>
                      <w:sz w:val="20"/>
                      <w:szCs w:val="20"/>
                      <w:u w:val="single"/>
                      <w:lang w:eastAsia="uk-UA"/>
                    </w:rPr>
                    <w:t>Роздiл</w:t>
                  </w:r>
                  <w:proofErr w:type="spellEnd"/>
                  <w:r w:rsidRPr="00C25376">
                    <w:rPr>
                      <w:rFonts w:ascii="Arial CYR" w:eastAsia="Times New Roman" w:hAnsi="Arial CYR" w:cs="Arial CYR"/>
                      <w:color w:val="000000"/>
                      <w:sz w:val="20"/>
                      <w:szCs w:val="20"/>
                      <w:u w:val="single"/>
                      <w:lang w:eastAsia="uk-UA"/>
                    </w:rPr>
                    <w:t xml:space="preserve"> 3. Тротуарна доріжка</w:t>
                  </w:r>
                </w:p>
              </w:tc>
              <w:tc>
                <w:tcPr>
                  <w:tcW w:w="992" w:type="dxa"/>
                  <w:tcBorders>
                    <w:top w:val="nil"/>
                    <w:left w:val="nil"/>
                    <w:bottom w:val="nil"/>
                    <w:right w:val="single" w:sz="4" w:space="0" w:color="auto"/>
                  </w:tcBorders>
                  <w:shd w:val="clear" w:color="auto" w:fill="auto"/>
                  <w:vAlign w:val="center"/>
                  <w:hideMark/>
                </w:tcPr>
                <w:p w14:paraId="7E6C364E" w14:textId="11CAD372"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186C3FB5" w14:textId="18B0DC7E"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0BD4AF7D"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795D12BE"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37A87B22" w14:textId="77777777" w:rsidTr="00875C32">
              <w:trPr>
                <w:gridAfter w:val="1"/>
                <w:wAfter w:w="11" w:type="dxa"/>
                <w:trHeight w:val="249"/>
              </w:trPr>
              <w:tc>
                <w:tcPr>
                  <w:tcW w:w="769" w:type="dxa"/>
                  <w:tcBorders>
                    <w:top w:val="nil"/>
                    <w:left w:val="single" w:sz="8" w:space="0" w:color="auto"/>
                    <w:bottom w:val="nil"/>
                    <w:right w:val="single" w:sz="4" w:space="0" w:color="auto"/>
                  </w:tcBorders>
                  <w:shd w:val="clear" w:color="auto" w:fill="auto"/>
                  <w:vAlign w:val="center"/>
                  <w:hideMark/>
                </w:tcPr>
                <w:p w14:paraId="0D7FB095"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5245" w:type="dxa"/>
                  <w:gridSpan w:val="3"/>
                  <w:tcBorders>
                    <w:top w:val="nil"/>
                    <w:left w:val="nil"/>
                    <w:bottom w:val="nil"/>
                    <w:right w:val="single" w:sz="4" w:space="0" w:color="auto"/>
                  </w:tcBorders>
                  <w:shd w:val="clear" w:color="auto" w:fill="auto"/>
                  <w:vAlign w:val="center"/>
                  <w:hideMark/>
                </w:tcPr>
                <w:p w14:paraId="76A5FA87"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992" w:type="dxa"/>
                  <w:tcBorders>
                    <w:top w:val="nil"/>
                    <w:left w:val="nil"/>
                    <w:bottom w:val="nil"/>
                    <w:right w:val="single" w:sz="4" w:space="0" w:color="auto"/>
                  </w:tcBorders>
                  <w:shd w:val="clear" w:color="auto" w:fill="auto"/>
                  <w:vAlign w:val="center"/>
                  <w:hideMark/>
                </w:tcPr>
                <w:p w14:paraId="5888F8F0" w14:textId="2D1E8924"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276" w:type="dxa"/>
                  <w:gridSpan w:val="2"/>
                  <w:tcBorders>
                    <w:top w:val="nil"/>
                    <w:left w:val="nil"/>
                    <w:bottom w:val="nil"/>
                    <w:right w:val="single" w:sz="4" w:space="0" w:color="auto"/>
                  </w:tcBorders>
                  <w:shd w:val="clear" w:color="auto" w:fill="auto"/>
                  <w:vAlign w:val="center"/>
                  <w:hideMark/>
                </w:tcPr>
                <w:p w14:paraId="19C2FE9C" w14:textId="540782D2" w:rsidR="00C25376" w:rsidRPr="00C25376" w:rsidRDefault="00C25376" w:rsidP="00875C32">
                  <w:pPr>
                    <w:spacing w:after="0" w:line="240" w:lineRule="auto"/>
                    <w:jc w:val="center"/>
                    <w:rPr>
                      <w:rFonts w:ascii="Arial CYR" w:eastAsia="Times New Roman" w:hAnsi="Arial CYR" w:cs="Arial CYR"/>
                      <w:color w:val="000000"/>
                      <w:sz w:val="20"/>
                      <w:szCs w:val="20"/>
                      <w:u w:val="single"/>
                      <w:lang w:eastAsia="uk-UA"/>
                    </w:rPr>
                  </w:pPr>
                </w:p>
              </w:tc>
              <w:tc>
                <w:tcPr>
                  <w:tcW w:w="1651" w:type="dxa"/>
                  <w:gridSpan w:val="2"/>
                  <w:tcBorders>
                    <w:top w:val="nil"/>
                    <w:left w:val="nil"/>
                    <w:bottom w:val="nil"/>
                    <w:right w:val="single" w:sz="8" w:space="0" w:color="auto"/>
                  </w:tcBorders>
                  <w:shd w:val="clear" w:color="auto" w:fill="auto"/>
                  <w:vAlign w:val="center"/>
                  <w:hideMark/>
                </w:tcPr>
                <w:p w14:paraId="68AE5DF8"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r w:rsidRPr="00C25376">
                    <w:rPr>
                      <w:rFonts w:ascii="Arial CYR" w:eastAsia="Times New Roman" w:hAnsi="Arial CYR" w:cs="Arial CYR"/>
                      <w:color w:val="000000"/>
                      <w:sz w:val="20"/>
                      <w:szCs w:val="20"/>
                      <w:u w:val="single"/>
                      <w:lang w:eastAsia="uk-UA"/>
                    </w:rPr>
                    <w:t> </w:t>
                  </w:r>
                </w:p>
              </w:tc>
              <w:tc>
                <w:tcPr>
                  <w:tcW w:w="752" w:type="dxa"/>
                  <w:gridSpan w:val="5"/>
                  <w:tcBorders>
                    <w:top w:val="nil"/>
                    <w:left w:val="nil"/>
                    <w:bottom w:val="nil"/>
                    <w:right w:val="nil"/>
                  </w:tcBorders>
                  <w:shd w:val="clear" w:color="auto" w:fill="auto"/>
                  <w:noWrap/>
                  <w:vAlign w:val="bottom"/>
                  <w:hideMark/>
                </w:tcPr>
                <w:p w14:paraId="0457CEE3" w14:textId="77777777" w:rsidR="00C25376" w:rsidRPr="00C25376" w:rsidRDefault="00C25376" w:rsidP="00C25376">
                  <w:pPr>
                    <w:spacing w:after="0" w:line="240" w:lineRule="auto"/>
                    <w:jc w:val="center"/>
                    <w:rPr>
                      <w:rFonts w:ascii="Arial CYR" w:eastAsia="Times New Roman" w:hAnsi="Arial CYR" w:cs="Arial CYR"/>
                      <w:color w:val="000000"/>
                      <w:sz w:val="20"/>
                      <w:szCs w:val="20"/>
                      <w:u w:val="single"/>
                      <w:lang w:eastAsia="uk-UA"/>
                    </w:rPr>
                  </w:pPr>
                </w:p>
              </w:tc>
            </w:tr>
            <w:tr w:rsidR="00BD7093" w:rsidRPr="00C25376" w14:paraId="6AFEF5AD"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5588A8AF"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61</w:t>
                  </w:r>
                </w:p>
              </w:tc>
              <w:tc>
                <w:tcPr>
                  <w:tcW w:w="5245" w:type="dxa"/>
                  <w:gridSpan w:val="3"/>
                  <w:tcBorders>
                    <w:top w:val="nil"/>
                    <w:left w:val="nil"/>
                    <w:bottom w:val="nil"/>
                    <w:right w:val="nil"/>
                  </w:tcBorders>
                  <w:shd w:val="clear" w:color="auto" w:fill="auto"/>
                  <w:hideMark/>
                </w:tcPr>
                <w:p w14:paraId="76BC1989"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Улаштування дорожніх корит </w:t>
                  </w:r>
                  <w:proofErr w:type="spellStart"/>
                  <w:r w:rsidRPr="00C25376">
                    <w:rPr>
                      <w:rFonts w:ascii="Arial CYR" w:eastAsia="Times New Roman" w:hAnsi="Arial CYR" w:cs="Arial CYR"/>
                      <w:color w:val="000000"/>
                      <w:sz w:val="20"/>
                      <w:szCs w:val="20"/>
                      <w:lang w:eastAsia="uk-UA"/>
                    </w:rPr>
                    <w:t>коритного</w:t>
                  </w:r>
                  <w:proofErr w:type="spellEnd"/>
                  <w:r w:rsidRPr="00C25376">
                    <w:rPr>
                      <w:rFonts w:ascii="Arial CYR" w:eastAsia="Times New Roman" w:hAnsi="Arial CYR" w:cs="Arial CYR"/>
                      <w:color w:val="000000"/>
                      <w:sz w:val="20"/>
                      <w:szCs w:val="20"/>
                      <w:lang w:eastAsia="uk-UA"/>
                    </w:rPr>
                    <w:t xml:space="preserve"> профілю з</w:t>
                  </w:r>
                  <w:r w:rsidRPr="00C25376">
                    <w:rPr>
                      <w:rFonts w:ascii="Arial CYR" w:eastAsia="Times New Roman" w:hAnsi="Arial CYR" w:cs="Arial CYR"/>
                      <w:color w:val="000000"/>
                      <w:sz w:val="20"/>
                      <w:szCs w:val="20"/>
                      <w:lang w:eastAsia="uk-UA"/>
                    </w:rPr>
                    <w:br/>
                    <w:t>застосуванням екскаваторів, глибина корита до 500 мм</w:t>
                  </w:r>
                </w:p>
              </w:tc>
              <w:tc>
                <w:tcPr>
                  <w:tcW w:w="992" w:type="dxa"/>
                  <w:tcBorders>
                    <w:top w:val="nil"/>
                    <w:left w:val="single" w:sz="4" w:space="0" w:color="auto"/>
                    <w:bottom w:val="nil"/>
                    <w:right w:val="nil"/>
                  </w:tcBorders>
                  <w:shd w:val="clear" w:color="auto" w:fill="auto"/>
                  <w:hideMark/>
                </w:tcPr>
                <w:p w14:paraId="292CA66A" w14:textId="078003EC"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30F8FDE9"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283,87</w:t>
                  </w:r>
                </w:p>
              </w:tc>
              <w:tc>
                <w:tcPr>
                  <w:tcW w:w="1651" w:type="dxa"/>
                  <w:gridSpan w:val="2"/>
                  <w:tcBorders>
                    <w:top w:val="nil"/>
                    <w:left w:val="nil"/>
                    <w:bottom w:val="nil"/>
                    <w:right w:val="single" w:sz="8" w:space="0" w:color="auto"/>
                  </w:tcBorders>
                  <w:shd w:val="clear" w:color="auto" w:fill="auto"/>
                  <w:vAlign w:val="center"/>
                  <w:hideMark/>
                </w:tcPr>
                <w:p w14:paraId="5B319F7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19BFB7E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88D904D"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5223E91B"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62</w:t>
                  </w:r>
                </w:p>
              </w:tc>
              <w:tc>
                <w:tcPr>
                  <w:tcW w:w="5245" w:type="dxa"/>
                  <w:gridSpan w:val="3"/>
                  <w:tcBorders>
                    <w:top w:val="nil"/>
                    <w:left w:val="nil"/>
                    <w:bottom w:val="nil"/>
                    <w:right w:val="nil"/>
                  </w:tcBorders>
                  <w:shd w:val="clear" w:color="auto" w:fill="auto"/>
                  <w:hideMark/>
                </w:tcPr>
                <w:p w14:paraId="46B28301"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Перевезення </w:t>
                  </w:r>
                  <w:proofErr w:type="spellStart"/>
                  <w:r w:rsidRPr="00C25376">
                    <w:rPr>
                      <w:rFonts w:ascii="Arial CYR" w:eastAsia="Times New Roman" w:hAnsi="Arial CYR" w:cs="Arial CYR"/>
                      <w:color w:val="000000"/>
                      <w:sz w:val="20"/>
                      <w:szCs w:val="20"/>
                      <w:lang w:eastAsia="uk-UA"/>
                    </w:rPr>
                    <w:t>грунту</w:t>
                  </w:r>
                  <w:proofErr w:type="spellEnd"/>
                  <w:r w:rsidRPr="00C25376">
                    <w:rPr>
                      <w:rFonts w:ascii="Arial CYR" w:eastAsia="Times New Roman" w:hAnsi="Arial CYR" w:cs="Arial CYR"/>
                      <w:color w:val="000000"/>
                      <w:sz w:val="20"/>
                      <w:szCs w:val="20"/>
                      <w:lang w:eastAsia="uk-UA"/>
                    </w:rPr>
                    <w:t xml:space="preserve"> до 2 км</w:t>
                  </w:r>
                </w:p>
              </w:tc>
              <w:tc>
                <w:tcPr>
                  <w:tcW w:w="992" w:type="dxa"/>
                  <w:tcBorders>
                    <w:top w:val="nil"/>
                    <w:left w:val="single" w:sz="4" w:space="0" w:color="auto"/>
                    <w:bottom w:val="nil"/>
                    <w:right w:val="nil"/>
                  </w:tcBorders>
                  <w:shd w:val="clear" w:color="auto" w:fill="auto"/>
                  <w:hideMark/>
                </w:tcPr>
                <w:p w14:paraId="4958A12B" w14:textId="5523200B"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т</w:t>
                  </w:r>
                </w:p>
              </w:tc>
              <w:tc>
                <w:tcPr>
                  <w:tcW w:w="1276" w:type="dxa"/>
                  <w:gridSpan w:val="2"/>
                  <w:tcBorders>
                    <w:top w:val="nil"/>
                    <w:left w:val="single" w:sz="4" w:space="0" w:color="auto"/>
                    <w:bottom w:val="nil"/>
                    <w:right w:val="single" w:sz="4" w:space="0" w:color="000000"/>
                  </w:tcBorders>
                  <w:shd w:val="clear" w:color="auto" w:fill="auto"/>
                  <w:hideMark/>
                </w:tcPr>
                <w:p w14:paraId="682BC65C"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85,2</w:t>
                  </w:r>
                </w:p>
              </w:tc>
              <w:tc>
                <w:tcPr>
                  <w:tcW w:w="1651" w:type="dxa"/>
                  <w:gridSpan w:val="2"/>
                  <w:tcBorders>
                    <w:top w:val="nil"/>
                    <w:left w:val="nil"/>
                    <w:bottom w:val="nil"/>
                    <w:right w:val="single" w:sz="8" w:space="0" w:color="auto"/>
                  </w:tcBorders>
                  <w:shd w:val="clear" w:color="auto" w:fill="auto"/>
                  <w:vAlign w:val="center"/>
                  <w:hideMark/>
                </w:tcPr>
                <w:p w14:paraId="7265AC2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18A7A95"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7627611" w14:textId="77777777" w:rsidTr="00875C32">
              <w:trPr>
                <w:gridAfter w:val="1"/>
                <w:wAfter w:w="11" w:type="dxa"/>
                <w:trHeight w:val="564"/>
              </w:trPr>
              <w:tc>
                <w:tcPr>
                  <w:tcW w:w="769" w:type="dxa"/>
                  <w:tcBorders>
                    <w:top w:val="nil"/>
                    <w:left w:val="single" w:sz="8" w:space="0" w:color="auto"/>
                    <w:bottom w:val="nil"/>
                    <w:right w:val="single" w:sz="4" w:space="0" w:color="auto"/>
                  </w:tcBorders>
                  <w:shd w:val="clear" w:color="auto" w:fill="auto"/>
                  <w:hideMark/>
                </w:tcPr>
                <w:p w14:paraId="69E5C29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63</w:t>
                  </w:r>
                </w:p>
              </w:tc>
              <w:tc>
                <w:tcPr>
                  <w:tcW w:w="5245" w:type="dxa"/>
                  <w:gridSpan w:val="3"/>
                  <w:tcBorders>
                    <w:top w:val="nil"/>
                    <w:left w:val="nil"/>
                    <w:bottom w:val="nil"/>
                    <w:right w:val="nil"/>
                  </w:tcBorders>
                  <w:shd w:val="clear" w:color="auto" w:fill="auto"/>
                  <w:hideMark/>
                </w:tcPr>
                <w:p w14:paraId="2E664AC2"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основи тротуарів із щебенево-піщаної</w:t>
                  </w:r>
                  <w:r w:rsidRPr="00C25376">
                    <w:rPr>
                      <w:rFonts w:ascii="Arial CYR" w:eastAsia="Times New Roman" w:hAnsi="Arial CYR" w:cs="Arial CYR"/>
                      <w:color w:val="000000"/>
                      <w:sz w:val="20"/>
                      <w:szCs w:val="20"/>
                      <w:lang w:eastAsia="uk-UA"/>
                    </w:rPr>
                    <w:br/>
                    <w:t>суміші за товщини шару 12 см (товщ.15см.)</w:t>
                  </w:r>
                </w:p>
              </w:tc>
              <w:tc>
                <w:tcPr>
                  <w:tcW w:w="992" w:type="dxa"/>
                  <w:tcBorders>
                    <w:top w:val="nil"/>
                    <w:left w:val="single" w:sz="4" w:space="0" w:color="auto"/>
                    <w:bottom w:val="nil"/>
                    <w:right w:val="nil"/>
                  </w:tcBorders>
                  <w:shd w:val="clear" w:color="auto" w:fill="auto"/>
                  <w:hideMark/>
                </w:tcPr>
                <w:p w14:paraId="254EC7A6" w14:textId="3F911F63"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5A4DF69B"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283,77</w:t>
                  </w:r>
                </w:p>
              </w:tc>
              <w:tc>
                <w:tcPr>
                  <w:tcW w:w="1651" w:type="dxa"/>
                  <w:gridSpan w:val="2"/>
                  <w:tcBorders>
                    <w:top w:val="nil"/>
                    <w:left w:val="nil"/>
                    <w:bottom w:val="nil"/>
                    <w:right w:val="single" w:sz="8" w:space="0" w:color="auto"/>
                  </w:tcBorders>
                  <w:shd w:val="clear" w:color="auto" w:fill="auto"/>
                  <w:vAlign w:val="center"/>
                  <w:hideMark/>
                </w:tcPr>
                <w:p w14:paraId="7BFA873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5521A92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0CA97F7D"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67580F3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64</w:t>
                  </w:r>
                </w:p>
              </w:tc>
              <w:tc>
                <w:tcPr>
                  <w:tcW w:w="5245" w:type="dxa"/>
                  <w:gridSpan w:val="3"/>
                  <w:tcBorders>
                    <w:top w:val="nil"/>
                    <w:left w:val="nil"/>
                    <w:bottom w:val="nil"/>
                    <w:right w:val="nil"/>
                  </w:tcBorders>
                  <w:shd w:val="clear" w:color="auto" w:fill="auto"/>
                  <w:hideMark/>
                </w:tcPr>
                <w:p w14:paraId="384B9A4D"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основи тротуарів із щебенево-піщаної</w:t>
                  </w:r>
                  <w:r w:rsidRPr="00C25376">
                    <w:rPr>
                      <w:rFonts w:ascii="Arial CYR" w:eastAsia="Times New Roman" w:hAnsi="Arial CYR" w:cs="Arial CYR"/>
                      <w:color w:val="000000"/>
                      <w:sz w:val="20"/>
                      <w:szCs w:val="20"/>
                      <w:lang w:eastAsia="uk-UA"/>
                    </w:rPr>
                    <w:br/>
                    <w:t>суміші , за зміни товщини на кожен 1 см додавати або</w:t>
                  </w:r>
                  <w:r w:rsidRPr="00C25376">
                    <w:rPr>
                      <w:rFonts w:ascii="Arial CYR" w:eastAsia="Times New Roman" w:hAnsi="Arial CYR" w:cs="Arial CYR"/>
                      <w:color w:val="000000"/>
                      <w:sz w:val="20"/>
                      <w:szCs w:val="20"/>
                      <w:lang w:eastAsia="uk-UA"/>
                    </w:rPr>
                    <w:br/>
                    <w:t>вилучати до/з норми 27-17-1</w:t>
                  </w:r>
                </w:p>
              </w:tc>
              <w:tc>
                <w:tcPr>
                  <w:tcW w:w="992" w:type="dxa"/>
                  <w:tcBorders>
                    <w:top w:val="nil"/>
                    <w:left w:val="single" w:sz="4" w:space="0" w:color="auto"/>
                    <w:bottom w:val="nil"/>
                    <w:right w:val="nil"/>
                  </w:tcBorders>
                  <w:shd w:val="clear" w:color="auto" w:fill="auto"/>
                  <w:hideMark/>
                </w:tcPr>
                <w:p w14:paraId="476B4B19" w14:textId="3D6DE731"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7A2CD0BA"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851,31</w:t>
                  </w:r>
                </w:p>
              </w:tc>
              <w:tc>
                <w:tcPr>
                  <w:tcW w:w="1651" w:type="dxa"/>
                  <w:gridSpan w:val="2"/>
                  <w:tcBorders>
                    <w:top w:val="nil"/>
                    <w:left w:val="nil"/>
                    <w:bottom w:val="nil"/>
                    <w:right w:val="single" w:sz="8" w:space="0" w:color="auto"/>
                  </w:tcBorders>
                  <w:shd w:val="clear" w:color="auto" w:fill="auto"/>
                  <w:vAlign w:val="center"/>
                  <w:hideMark/>
                </w:tcPr>
                <w:p w14:paraId="245056D3"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391F9BD1"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2E199D7" w14:textId="77777777" w:rsidTr="00875C32">
              <w:trPr>
                <w:gridAfter w:val="1"/>
                <w:wAfter w:w="11" w:type="dxa"/>
                <w:trHeight w:val="825"/>
              </w:trPr>
              <w:tc>
                <w:tcPr>
                  <w:tcW w:w="769" w:type="dxa"/>
                  <w:tcBorders>
                    <w:top w:val="nil"/>
                    <w:left w:val="single" w:sz="8" w:space="0" w:color="auto"/>
                    <w:bottom w:val="nil"/>
                    <w:right w:val="single" w:sz="4" w:space="0" w:color="auto"/>
                  </w:tcBorders>
                  <w:shd w:val="clear" w:color="auto" w:fill="auto"/>
                  <w:hideMark/>
                </w:tcPr>
                <w:p w14:paraId="5D8C9ABA"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65</w:t>
                  </w:r>
                </w:p>
              </w:tc>
              <w:tc>
                <w:tcPr>
                  <w:tcW w:w="5245" w:type="dxa"/>
                  <w:gridSpan w:val="3"/>
                  <w:tcBorders>
                    <w:top w:val="nil"/>
                    <w:left w:val="nil"/>
                    <w:bottom w:val="nil"/>
                    <w:right w:val="nil"/>
                  </w:tcBorders>
                  <w:shd w:val="clear" w:color="auto" w:fill="auto"/>
                  <w:hideMark/>
                </w:tcPr>
                <w:p w14:paraId="7618B3E0"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Улаштування покриття з фігурних елементів мощення з</w:t>
                  </w:r>
                  <w:r w:rsidRPr="00C25376">
                    <w:rPr>
                      <w:rFonts w:ascii="Arial CYR" w:eastAsia="Times New Roman" w:hAnsi="Arial CYR" w:cs="Arial CYR"/>
                      <w:color w:val="000000"/>
                      <w:sz w:val="20"/>
                      <w:szCs w:val="20"/>
                      <w:lang w:eastAsia="uk-UA"/>
                    </w:rPr>
                    <w:br/>
                    <w:t>приготуванням піщано-цементної суміші тротуарів,</w:t>
                  </w:r>
                  <w:r w:rsidRPr="00C25376">
                    <w:rPr>
                      <w:rFonts w:ascii="Arial CYR" w:eastAsia="Times New Roman" w:hAnsi="Arial CYR" w:cs="Arial CYR"/>
                      <w:color w:val="000000"/>
                      <w:sz w:val="20"/>
                      <w:szCs w:val="20"/>
                      <w:lang w:eastAsia="uk-UA"/>
                    </w:rPr>
                    <w:br/>
                    <w:t>шириною до 2 м</w:t>
                  </w:r>
                </w:p>
              </w:tc>
              <w:tc>
                <w:tcPr>
                  <w:tcW w:w="992" w:type="dxa"/>
                  <w:tcBorders>
                    <w:top w:val="nil"/>
                    <w:left w:val="single" w:sz="4" w:space="0" w:color="auto"/>
                    <w:bottom w:val="nil"/>
                    <w:right w:val="nil"/>
                  </w:tcBorders>
                  <w:shd w:val="clear" w:color="auto" w:fill="auto"/>
                  <w:hideMark/>
                </w:tcPr>
                <w:p w14:paraId="2CB97E34" w14:textId="3C4B0E8E"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м2</w:t>
                  </w:r>
                </w:p>
              </w:tc>
              <w:tc>
                <w:tcPr>
                  <w:tcW w:w="1276" w:type="dxa"/>
                  <w:gridSpan w:val="2"/>
                  <w:tcBorders>
                    <w:top w:val="nil"/>
                    <w:left w:val="single" w:sz="4" w:space="0" w:color="auto"/>
                    <w:bottom w:val="nil"/>
                    <w:right w:val="single" w:sz="4" w:space="0" w:color="000000"/>
                  </w:tcBorders>
                  <w:shd w:val="clear" w:color="auto" w:fill="auto"/>
                  <w:hideMark/>
                </w:tcPr>
                <w:p w14:paraId="632B6509"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283,87</w:t>
                  </w:r>
                </w:p>
              </w:tc>
              <w:tc>
                <w:tcPr>
                  <w:tcW w:w="1651" w:type="dxa"/>
                  <w:gridSpan w:val="2"/>
                  <w:tcBorders>
                    <w:top w:val="nil"/>
                    <w:left w:val="nil"/>
                    <w:bottom w:val="nil"/>
                    <w:right w:val="single" w:sz="8" w:space="0" w:color="auto"/>
                  </w:tcBorders>
                  <w:shd w:val="clear" w:color="auto" w:fill="auto"/>
                  <w:vAlign w:val="center"/>
                  <w:hideMark/>
                </w:tcPr>
                <w:p w14:paraId="12CFE370"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4C54F90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BD7093" w:rsidRPr="00C25376" w14:paraId="70F1690C" w14:textId="77777777" w:rsidTr="00875C32">
              <w:trPr>
                <w:gridAfter w:val="1"/>
                <w:wAfter w:w="11" w:type="dxa"/>
                <w:trHeight w:val="297"/>
              </w:trPr>
              <w:tc>
                <w:tcPr>
                  <w:tcW w:w="769" w:type="dxa"/>
                  <w:tcBorders>
                    <w:top w:val="nil"/>
                    <w:left w:val="single" w:sz="8" w:space="0" w:color="auto"/>
                    <w:bottom w:val="nil"/>
                    <w:right w:val="single" w:sz="4" w:space="0" w:color="auto"/>
                  </w:tcBorders>
                  <w:shd w:val="clear" w:color="auto" w:fill="auto"/>
                  <w:hideMark/>
                </w:tcPr>
                <w:p w14:paraId="53D7BE52"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66</w:t>
                  </w:r>
                </w:p>
              </w:tc>
              <w:tc>
                <w:tcPr>
                  <w:tcW w:w="5245" w:type="dxa"/>
                  <w:gridSpan w:val="3"/>
                  <w:tcBorders>
                    <w:top w:val="nil"/>
                    <w:left w:val="nil"/>
                    <w:bottom w:val="nil"/>
                    <w:right w:val="nil"/>
                  </w:tcBorders>
                  <w:shd w:val="clear" w:color="auto" w:fill="auto"/>
                  <w:hideMark/>
                </w:tcPr>
                <w:p w14:paraId="16AD3B50"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xml:space="preserve">Установлення бетонних </w:t>
                  </w:r>
                  <w:proofErr w:type="spellStart"/>
                  <w:r w:rsidRPr="00C25376">
                    <w:rPr>
                      <w:rFonts w:ascii="Arial CYR" w:eastAsia="Times New Roman" w:hAnsi="Arial CYR" w:cs="Arial CYR"/>
                      <w:color w:val="000000"/>
                      <w:sz w:val="20"/>
                      <w:szCs w:val="20"/>
                      <w:lang w:eastAsia="uk-UA"/>
                    </w:rPr>
                    <w:t>поребриків</w:t>
                  </w:r>
                  <w:proofErr w:type="spellEnd"/>
                  <w:r w:rsidRPr="00C25376">
                    <w:rPr>
                      <w:rFonts w:ascii="Arial CYR" w:eastAsia="Times New Roman" w:hAnsi="Arial CYR" w:cs="Arial CYR"/>
                      <w:color w:val="000000"/>
                      <w:sz w:val="20"/>
                      <w:szCs w:val="20"/>
                      <w:lang w:eastAsia="uk-UA"/>
                    </w:rPr>
                    <w:t xml:space="preserve"> на бетонну основу</w:t>
                  </w:r>
                </w:p>
              </w:tc>
              <w:tc>
                <w:tcPr>
                  <w:tcW w:w="992" w:type="dxa"/>
                  <w:tcBorders>
                    <w:top w:val="nil"/>
                    <w:left w:val="single" w:sz="4" w:space="0" w:color="auto"/>
                    <w:bottom w:val="nil"/>
                    <w:right w:val="nil"/>
                  </w:tcBorders>
                  <w:shd w:val="clear" w:color="auto" w:fill="auto"/>
                  <w:hideMark/>
                </w:tcPr>
                <w:p w14:paraId="0EC938A4" w14:textId="267A2991"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м</w:t>
                  </w:r>
                </w:p>
              </w:tc>
              <w:tc>
                <w:tcPr>
                  <w:tcW w:w="1276" w:type="dxa"/>
                  <w:gridSpan w:val="2"/>
                  <w:tcBorders>
                    <w:top w:val="nil"/>
                    <w:left w:val="single" w:sz="4" w:space="0" w:color="auto"/>
                    <w:bottom w:val="nil"/>
                    <w:right w:val="single" w:sz="4" w:space="0" w:color="000000"/>
                  </w:tcBorders>
                  <w:shd w:val="clear" w:color="auto" w:fill="auto"/>
                  <w:hideMark/>
                </w:tcPr>
                <w:p w14:paraId="588EB77B" w14:textId="77777777" w:rsidR="00C25376" w:rsidRPr="00C25376" w:rsidRDefault="00C25376" w:rsidP="00875C32">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76,55</w:t>
                  </w:r>
                </w:p>
              </w:tc>
              <w:tc>
                <w:tcPr>
                  <w:tcW w:w="1651" w:type="dxa"/>
                  <w:gridSpan w:val="2"/>
                  <w:tcBorders>
                    <w:top w:val="nil"/>
                    <w:left w:val="nil"/>
                    <w:bottom w:val="nil"/>
                    <w:right w:val="single" w:sz="8" w:space="0" w:color="auto"/>
                  </w:tcBorders>
                  <w:shd w:val="clear" w:color="auto" w:fill="auto"/>
                  <w:vAlign w:val="center"/>
                  <w:hideMark/>
                </w:tcPr>
                <w:p w14:paraId="7621C398"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08599D3A" w14:textId="77777777" w:rsidR="00C25376" w:rsidRPr="00C25376" w:rsidRDefault="00C25376" w:rsidP="00C25376">
                  <w:pPr>
                    <w:spacing w:after="0" w:line="240" w:lineRule="auto"/>
                    <w:jc w:val="center"/>
                    <w:rPr>
                      <w:rFonts w:ascii="Arial CYR" w:eastAsia="Times New Roman" w:hAnsi="Arial CYR" w:cs="Arial CYR"/>
                      <w:color w:val="000000"/>
                      <w:sz w:val="20"/>
                      <w:szCs w:val="20"/>
                      <w:lang w:eastAsia="uk-UA"/>
                    </w:rPr>
                  </w:pPr>
                </w:p>
              </w:tc>
            </w:tr>
            <w:tr w:rsidR="00C25376" w:rsidRPr="00C25376" w14:paraId="3D00B2FC" w14:textId="77777777" w:rsidTr="0073552A">
              <w:trPr>
                <w:gridAfter w:val="1"/>
                <w:wAfter w:w="11" w:type="dxa"/>
                <w:trHeight w:val="249"/>
              </w:trPr>
              <w:tc>
                <w:tcPr>
                  <w:tcW w:w="9933" w:type="dxa"/>
                  <w:gridSpan w:val="9"/>
                  <w:tcBorders>
                    <w:top w:val="single" w:sz="8" w:space="0" w:color="auto"/>
                    <w:left w:val="nil"/>
                    <w:bottom w:val="nil"/>
                    <w:right w:val="nil"/>
                  </w:tcBorders>
                  <w:shd w:val="clear" w:color="auto" w:fill="auto"/>
                  <w:hideMark/>
                </w:tcPr>
                <w:p w14:paraId="7857ED4A"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r w:rsidRPr="00C25376">
                    <w:rPr>
                      <w:rFonts w:ascii="Arial CYR" w:eastAsia="Times New Roman" w:hAnsi="Arial CYR" w:cs="Arial CYR"/>
                      <w:color w:val="000000"/>
                      <w:sz w:val="20"/>
                      <w:szCs w:val="20"/>
                      <w:lang w:eastAsia="uk-UA"/>
                    </w:rPr>
                    <w:t> </w:t>
                  </w:r>
                </w:p>
              </w:tc>
              <w:tc>
                <w:tcPr>
                  <w:tcW w:w="752" w:type="dxa"/>
                  <w:gridSpan w:val="5"/>
                  <w:tcBorders>
                    <w:top w:val="nil"/>
                    <w:left w:val="nil"/>
                    <w:bottom w:val="nil"/>
                    <w:right w:val="nil"/>
                  </w:tcBorders>
                  <w:shd w:val="clear" w:color="auto" w:fill="auto"/>
                  <w:noWrap/>
                  <w:vAlign w:val="bottom"/>
                  <w:hideMark/>
                </w:tcPr>
                <w:p w14:paraId="60371A81" w14:textId="77777777" w:rsidR="00C25376" w:rsidRPr="00C25376" w:rsidRDefault="00C25376" w:rsidP="00C25376">
                  <w:pPr>
                    <w:spacing w:after="0" w:line="240" w:lineRule="auto"/>
                    <w:rPr>
                      <w:rFonts w:ascii="Arial CYR" w:eastAsia="Times New Roman" w:hAnsi="Arial CYR" w:cs="Arial CYR"/>
                      <w:color w:val="000000"/>
                      <w:sz w:val="20"/>
                      <w:szCs w:val="20"/>
                      <w:lang w:eastAsia="uk-UA"/>
                    </w:rPr>
                  </w:pPr>
                </w:p>
              </w:tc>
            </w:tr>
            <w:tr w:rsidR="00C25376" w:rsidRPr="00C25376" w14:paraId="3CC4B0D1" w14:textId="77777777" w:rsidTr="0073552A">
              <w:trPr>
                <w:trHeight w:val="249"/>
              </w:trPr>
              <w:tc>
                <w:tcPr>
                  <w:tcW w:w="1573" w:type="dxa"/>
                  <w:gridSpan w:val="2"/>
                  <w:tcBorders>
                    <w:top w:val="nil"/>
                    <w:left w:val="nil"/>
                    <w:bottom w:val="nil"/>
                    <w:right w:val="nil"/>
                  </w:tcBorders>
                  <w:shd w:val="clear" w:color="auto" w:fill="auto"/>
                  <w:hideMark/>
                </w:tcPr>
                <w:p w14:paraId="5EDF4B81"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6764" w:type="dxa"/>
                  <w:gridSpan w:val="6"/>
                  <w:tcBorders>
                    <w:top w:val="nil"/>
                    <w:left w:val="nil"/>
                    <w:bottom w:val="nil"/>
                    <w:right w:val="nil"/>
                  </w:tcBorders>
                  <w:shd w:val="clear" w:color="auto" w:fill="auto"/>
                  <w:hideMark/>
                </w:tcPr>
                <w:p w14:paraId="37608B86"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1787" w:type="dxa"/>
                  <w:gridSpan w:val="3"/>
                  <w:tcBorders>
                    <w:top w:val="nil"/>
                    <w:left w:val="nil"/>
                    <w:bottom w:val="nil"/>
                    <w:right w:val="nil"/>
                  </w:tcBorders>
                  <w:shd w:val="clear" w:color="auto" w:fill="auto"/>
                  <w:hideMark/>
                </w:tcPr>
                <w:p w14:paraId="0DD57098"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572" w:type="dxa"/>
                  <w:gridSpan w:val="4"/>
                  <w:tcBorders>
                    <w:top w:val="nil"/>
                    <w:left w:val="nil"/>
                    <w:bottom w:val="nil"/>
                    <w:right w:val="nil"/>
                  </w:tcBorders>
                  <w:shd w:val="clear" w:color="auto" w:fill="auto"/>
                  <w:hideMark/>
                </w:tcPr>
                <w:p w14:paraId="504D33AF"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r>
            <w:tr w:rsidR="00C25376" w:rsidRPr="00C25376" w14:paraId="6E40E629" w14:textId="77777777" w:rsidTr="0073552A">
              <w:trPr>
                <w:gridAfter w:val="1"/>
                <w:wAfter w:w="11" w:type="dxa"/>
                <w:trHeight w:val="525"/>
              </w:trPr>
              <w:tc>
                <w:tcPr>
                  <w:tcW w:w="8224" w:type="dxa"/>
                  <w:gridSpan w:val="6"/>
                  <w:tcBorders>
                    <w:top w:val="nil"/>
                    <w:left w:val="nil"/>
                    <w:bottom w:val="nil"/>
                    <w:right w:val="nil"/>
                  </w:tcBorders>
                  <w:shd w:val="clear" w:color="auto" w:fill="auto"/>
                  <w:hideMark/>
                </w:tcPr>
                <w:p w14:paraId="60C01F82" w14:textId="77777777" w:rsidR="00C25376" w:rsidRPr="00C25376" w:rsidRDefault="00C25376" w:rsidP="00C25376">
                  <w:pPr>
                    <w:spacing w:after="0" w:line="240" w:lineRule="auto"/>
                    <w:rPr>
                      <w:rFonts w:ascii="Arial CYR" w:eastAsia="Times New Roman" w:hAnsi="Arial CYR" w:cs="Arial CYR"/>
                      <w:b/>
                      <w:bCs/>
                      <w:color w:val="000000"/>
                      <w:lang w:eastAsia="uk-UA"/>
                    </w:rPr>
                  </w:pPr>
                  <w:r w:rsidRPr="00C25376">
                    <w:rPr>
                      <w:rFonts w:ascii="Arial CYR" w:eastAsia="Times New Roman" w:hAnsi="Arial CYR" w:cs="Arial CYR"/>
                      <w:b/>
                      <w:bCs/>
                      <w:color w:val="000000"/>
                      <w:lang w:eastAsia="uk-UA"/>
                    </w:rPr>
                    <w:t xml:space="preserve">Вартість робіт - 3640,00 </w:t>
                  </w:r>
                  <w:proofErr w:type="spellStart"/>
                  <w:r w:rsidRPr="00C25376">
                    <w:rPr>
                      <w:rFonts w:ascii="Arial CYR" w:eastAsia="Times New Roman" w:hAnsi="Arial CYR" w:cs="Arial CYR"/>
                      <w:b/>
                      <w:bCs/>
                      <w:color w:val="000000"/>
                      <w:lang w:eastAsia="uk-UA"/>
                    </w:rPr>
                    <w:t>тис.гривень</w:t>
                  </w:r>
                  <w:proofErr w:type="spellEnd"/>
                </w:p>
              </w:tc>
              <w:tc>
                <w:tcPr>
                  <w:tcW w:w="1900" w:type="dxa"/>
                  <w:gridSpan w:val="5"/>
                  <w:tcBorders>
                    <w:top w:val="nil"/>
                    <w:left w:val="nil"/>
                    <w:bottom w:val="nil"/>
                    <w:right w:val="nil"/>
                  </w:tcBorders>
                  <w:shd w:val="clear" w:color="auto" w:fill="auto"/>
                  <w:noWrap/>
                  <w:vAlign w:val="bottom"/>
                  <w:hideMark/>
                </w:tcPr>
                <w:p w14:paraId="4585B969" w14:textId="77777777" w:rsidR="00C25376" w:rsidRPr="00C25376" w:rsidRDefault="00C25376" w:rsidP="00C25376">
                  <w:pPr>
                    <w:spacing w:after="0" w:line="240" w:lineRule="auto"/>
                    <w:rPr>
                      <w:rFonts w:ascii="Arial CYR" w:eastAsia="Times New Roman" w:hAnsi="Arial CYR" w:cs="Arial CYR"/>
                      <w:b/>
                      <w:bCs/>
                      <w:color w:val="000000"/>
                      <w:lang w:eastAsia="uk-UA"/>
                    </w:rPr>
                  </w:pPr>
                </w:p>
              </w:tc>
              <w:tc>
                <w:tcPr>
                  <w:tcW w:w="236" w:type="dxa"/>
                  <w:gridSpan w:val="2"/>
                  <w:tcBorders>
                    <w:top w:val="nil"/>
                    <w:left w:val="nil"/>
                    <w:bottom w:val="nil"/>
                    <w:right w:val="nil"/>
                  </w:tcBorders>
                  <w:shd w:val="clear" w:color="auto" w:fill="auto"/>
                  <w:noWrap/>
                  <w:vAlign w:val="bottom"/>
                  <w:hideMark/>
                </w:tcPr>
                <w:p w14:paraId="3626BC4C"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325" w:type="dxa"/>
                  <w:tcBorders>
                    <w:top w:val="nil"/>
                    <w:left w:val="nil"/>
                    <w:bottom w:val="nil"/>
                    <w:right w:val="nil"/>
                  </w:tcBorders>
                  <w:shd w:val="clear" w:color="auto" w:fill="auto"/>
                  <w:noWrap/>
                  <w:vAlign w:val="bottom"/>
                  <w:hideMark/>
                </w:tcPr>
                <w:p w14:paraId="07129092"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r>
            <w:tr w:rsidR="00C25376" w:rsidRPr="00C25376" w14:paraId="25C23327" w14:textId="77777777" w:rsidTr="0073552A">
              <w:trPr>
                <w:gridAfter w:val="1"/>
                <w:wAfter w:w="11" w:type="dxa"/>
                <w:trHeight w:val="255"/>
              </w:trPr>
              <w:tc>
                <w:tcPr>
                  <w:tcW w:w="8224" w:type="dxa"/>
                  <w:gridSpan w:val="6"/>
                  <w:tcBorders>
                    <w:top w:val="nil"/>
                    <w:left w:val="nil"/>
                    <w:bottom w:val="nil"/>
                    <w:right w:val="nil"/>
                  </w:tcBorders>
                  <w:shd w:val="clear" w:color="auto" w:fill="auto"/>
                  <w:hideMark/>
                </w:tcPr>
                <w:p w14:paraId="4ACAAAC8"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1900" w:type="dxa"/>
                  <w:gridSpan w:val="5"/>
                  <w:tcBorders>
                    <w:top w:val="nil"/>
                    <w:left w:val="nil"/>
                    <w:bottom w:val="nil"/>
                    <w:right w:val="nil"/>
                  </w:tcBorders>
                  <w:shd w:val="clear" w:color="auto" w:fill="auto"/>
                  <w:noWrap/>
                  <w:vAlign w:val="bottom"/>
                  <w:hideMark/>
                </w:tcPr>
                <w:p w14:paraId="5C06861C"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236" w:type="dxa"/>
                  <w:gridSpan w:val="2"/>
                  <w:tcBorders>
                    <w:top w:val="nil"/>
                    <w:left w:val="nil"/>
                    <w:bottom w:val="nil"/>
                    <w:right w:val="nil"/>
                  </w:tcBorders>
                  <w:shd w:val="clear" w:color="auto" w:fill="auto"/>
                  <w:noWrap/>
                  <w:vAlign w:val="bottom"/>
                  <w:hideMark/>
                </w:tcPr>
                <w:p w14:paraId="0153B6A5"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c>
                <w:tcPr>
                  <w:tcW w:w="325" w:type="dxa"/>
                  <w:tcBorders>
                    <w:top w:val="nil"/>
                    <w:left w:val="nil"/>
                    <w:bottom w:val="nil"/>
                    <w:right w:val="nil"/>
                  </w:tcBorders>
                  <w:shd w:val="clear" w:color="auto" w:fill="auto"/>
                  <w:noWrap/>
                  <w:vAlign w:val="bottom"/>
                  <w:hideMark/>
                </w:tcPr>
                <w:p w14:paraId="03927C96" w14:textId="77777777" w:rsidR="00C25376" w:rsidRPr="00C25376" w:rsidRDefault="00C25376" w:rsidP="00C25376">
                  <w:pPr>
                    <w:spacing w:after="0" w:line="240" w:lineRule="auto"/>
                    <w:rPr>
                      <w:rFonts w:ascii="Times New Roman" w:eastAsia="Times New Roman" w:hAnsi="Times New Roman" w:cs="Times New Roman"/>
                      <w:sz w:val="20"/>
                      <w:szCs w:val="20"/>
                      <w:lang w:eastAsia="uk-UA"/>
                    </w:rPr>
                  </w:pPr>
                </w:p>
              </w:tc>
            </w:tr>
          </w:tbl>
          <w:p w14:paraId="0969C2D5" w14:textId="77777777" w:rsidR="00B30DF4" w:rsidRPr="00180A79" w:rsidRDefault="00B30DF4" w:rsidP="008221EE">
            <w:pPr>
              <w:keepLines/>
              <w:autoSpaceDE w:val="0"/>
              <w:autoSpaceDN w:val="0"/>
              <w:spacing w:after="0" w:line="240" w:lineRule="auto"/>
              <w:rPr>
                <w:rFonts w:ascii="Arial" w:hAnsi="Arial" w:cs="Arial"/>
                <w:sz w:val="20"/>
                <w:szCs w:val="20"/>
              </w:rPr>
            </w:pPr>
          </w:p>
        </w:tc>
      </w:tr>
      <w:tr w:rsidR="00B30DF4" w:rsidRPr="00256735" w14:paraId="0969C2D8" w14:textId="77777777" w:rsidTr="0073552A">
        <w:trPr>
          <w:gridBefore w:val="1"/>
          <w:gridAfter w:val="1"/>
          <w:wBefore w:w="30" w:type="dxa"/>
          <w:wAfter w:w="397" w:type="dxa"/>
          <w:jc w:val="center"/>
        </w:trPr>
        <w:tc>
          <w:tcPr>
            <w:tcW w:w="10235" w:type="dxa"/>
            <w:gridSpan w:val="3"/>
            <w:tcBorders>
              <w:top w:val="nil"/>
              <w:left w:val="nil"/>
              <w:bottom w:val="nil"/>
              <w:right w:val="nil"/>
            </w:tcBorders>
          </w:tcPr>
          <w:p w14:paraId="0969C2D7" w14:textId="77777777" w:rsidR="00B30DF4" w:rsidRPr="00256735" w:rsidRDefault="00B30DF4" w:rsidP="008221EE">
            <w:pPr>
              <w:keepLines/>
              <w:autoSpaceDE w:val="0"/>
              <w:autoSpaceDN w:val="0"/>
              <w:spacing w:after="0" w:line="240" w:lineRule="auto"/>
              <w:rPr>
                <w:rFonts w:ascii="Arial" w:hAnsi="Arial" w:cs="Arial"/>
                <w:sz w:val="16"/>
                <w:szCs w:val="16"/>
                <w:lang w:val="ru-RU"/>
              </w:rPr>
            </w:pPr>
          </w:p>
        </w:tc>
      </w:tr>
    </w:tbl>
    <w:p w14:paraId="0969C2D9" w14:textId="77777777" w:rsidR="00B30DF4" w:rsidRPr="008221EE" w:rsidRDefault="00B30DF4" w:rsidP="008221EE">
      <w:pPr>
        <w:rPr>
          <w:rFonts w:ascii="Times New Roman" w:hAnsi="Times New Roman" w:cs="Times New Roman"/>
          <w:sz w:val="2"/>
          <w:szCs w:val="2"/>
          <w:lang w:val="ru-RU"/>
        </w:rPr>
      </w:pPr>
    </w:p>
    <w:p w14:paraId="0969C2DA" w14:textId="77777777" w:rsidR="00B30DF4" w:rsidRPr="008221EE" w:rsidRDefault="00B30DF4" w:rsidP="008221EE">
      <w:pPr>
        <w:rPr>
          <w:rFonts w:ascii="Times New Roman" w:hAnsi="Times New Roman" w:cs="Times New Roman"/>
          <w:sz w:val="2"/>
          <w:szCs w:val="2"/>
          <w:lang w:val="ru-RU"/>
        </w:rPr>
      </w:pPr>
    </w:p>
    <w:p w14:paraId="47357FD2" w14:textId="77777777" w:rsidR="00587A32" w:rsidRDefault="00587A32" w:rsidP="00383AC7">
      <w:pPr>
        <w:spacing w:after="0" w:line="240" w:lineRule="auto"/>
        <w:jc w:val="right"/>
        <w:rPr>
          <w:rFonts w:ascii="Times New Roman" w:hAnsi="Times New Roman" w:cs="Times New Roman"/>
          <w:b/>
          <w:bCs/>
          <w:sz w:val="24"/>
          <w:szCs w:val="24"/>
          <w:lang w:eastAsia="uk-UA"/>
        </w:rPr>
      </w:pPr>
    </w:p>
    <w:p w14:paraId="362CAF65" w14:textId="77777777" w:rsidR="00587A32" w:rsidRDefault="00587A32" w:rsidP="00383AC7">
      <w:pPr>
        <w:spacing w:after="0" w:line="240" w:lineRule="auto"/>
        <w:jc w:val="right"/>
        <w:rPr>
          <w:rFonts w:ascii="Times New Roman" w:hAnsi="Times New Roman" w:cs="Times New Roman"/>
          <w:b/>
          <w:bCs/>
          <w:sz w:val="24"/>
          <w:szCs w:val="24"/>
          <w:lang w:eastAsia="uk-UA"/>
        </w:rPr>
      </w:pPr>
    </w:p>
    <w:p w14:paraId="326F4C6B" w14:textId="77777777" w:rsidR="00587A32" w:rsidRDefault="00587A32" w:rsidP="00383AC7">
      <w:pPr>
        <w:spacing w:after="0" w:line="240" w:lineRule="auto"/>
        <w:jc w:val="right"/>
        <w:rPr>
          <w:rFonts w:ascii="Times New Roman" w:hAnsi="Times New Roman" w:cs="Times New Roman"/>
          <w:b/>
          <w:bCs/>
          <w:sz w:val="24"/>
          <w:szCs w:val="24"/>
          <w:lang w:eastAsia="uk-UA"/>
        </w:rPr>
      </w:pPr>
    </w:p>
    <w:p w14:paraId="3266CF31" w14:textId="77777777" w:rsidR="00587A32" w:rsidRDefault="00587A32" w:rsidP="00383AC7">
      <w:pPr>
        <w:spacing w:after="0" w:line="240" w:lineRule="auto"/>
        <w:jc w:val="right"/>
        <w:rPr>
          <w:rFonts w:ascii="Times New Roman" w:hAnsi="Times New Roman" w:cs="Times New Roman"/>
          <w:b/>
          <w:bCs/>
          <w:sz w:val="24"/>
          <w:szCs w:val="24"/>
          <w:lang w:eastAsia="uk-UA"/>
        </w:rPr>
      </w:pPr>
    </w:p>
    <w:p w14:paraId="5B6F37B2" w14:textId="77777777" w:rsidR="00587A32" w:rsidRDefault="00587A32" w:rsidP="00383AC7">
      <w:pPr>
        <w:spacing w:after="0" w:line="240" w:lineRule="auto"/>
        <w:jc w:val="right"/>
        <w:rPr>
          <w:rFonts w:ascii="Times New Roman" w:hAnsi="Times New Roman" w:cs="Times New Roman"/>
          <w:b/>
          <w:bCs/>
          <w:sz w:val="24"/>
          <w:szCs w:val="24"/>
          <w:lang w:eastAsia="uk-UA"/>
        </w:rPr>
      </w:pPr>
    </w:p>
    <w:p w14:paraId="4952153C" w14:textId="77777777" w:rsidR="00587A32" w:rsidRDefault="00587A32" w:rsidP="00383AC7">
      <w:pPr>
        <w:spacing w:after="0" w:line="240" w:lineRule="auto"/>
        <w:jc w:val="right"/>
        <w:rPr>
          <w:rFonts w:ascii="Times New Roman" w:hAnsi="Times New Roman" w:cs="Times New Roman"/>
          <w:b/>
          <w:bCs/>
          <w:sz w:val="24"/>
          <w:szCs w:val="24"/>
          <w:lang w:eastAsia="uk-UA"/>
        </w:rPr>
      </w:pPr>
    </w:p>
    <w:p w14:paraId="08FFB3B7" w14:textId="77777777" w:rsidR="00587A32" w:rsidRDefault="00587A32" w:rsidP="00383AC7">
      <w:pPr>
        <w:spacing w:after="0" w:line="240" w:lineRule="auto"/>
        <w:jc w:val="right"/>
        <w:rPr>
          <w:rFonts w:ascii="Times New Roman" w:hAnsi="Times New Roman" w:cs="Times New Roman"/>
          <w:b/>
          <w:bCs/>
          <w:sz w:val="24"/>
          <w:szCs w:val="24"/>
          <w:lang w:eastAsia="uk-UA"/>
        </w:rPr>
      </w:pPr>
    </w:p>
    <w:p w14:paraId="0969C567" w14:textId="6D058D04" w:rsidR="00B30DF4" w:rsidRDefault="00B30DF4" w:rsidP="00383AC7">
      <w:pPr>
        <w:spacing w:after="0" w:line="240" w:lineRule="auto"/>
        <w:jc w:val="right"/>
        <w:rPr>
          <w:rFonts w:ascii="Times New Roman" w:hAnsi="Times New Roman" w:cs="Times New Roman"/>
          <w:b/>
          <w:bCs/>
          <w:sz w:val="24"/>
          <w:szCs w:val="24"/>
          <w:lang w:eastAsia="uk-UA"/>
        </w:rPr>
      </w:pPr>
      <w:r w:rsidRPr="008221EE">
        <w:rPr>
          <w:rFonts w:ascii="Times New Roman" w:hAnsi="Times New Roman" w:cs="Times New Roman"/>
          <w:b/>
          <w:bCs/>
          <w:sz w:val="24"/>
          <w:szCs w:val="24"/>
          <w:lang w:eastAsia="uk-UA"/>
        </w:rPr>
        <w:lastRenderedPageBreak/>
        <w:t xml:space="preserve">Додаток </w:t>
      </w:r>
      <w:r>
        <w:rPr>
          <w:rFonts w:ascii="Times New Roman" w:hAnsi="Times New Roman" w:cs="Times New Roman"/>
          <w:b/>
          <w:bCs/>
          <w:sz w:val="24"/>
          <w:szCs w:val="24"/>
          <w:lang w:eastAsia="uk-UA"/>
        </w:rPr>
        <w:t>3</w:t>
      </w:r>
    </w:p>
    <w:p w14:paraId="0969C568" w14:textId="77777777" w:rsidR="00B30DF4" w:rsidRPr="00383AC7" w:rsidRDefault="00B30DF4" w:rsidP="00383AC7">
      <w:pPr>
        <w:spacing w:after="0" w:line="240" w:lineRule="auto"/>
        <w:jc w:val="right"/>
        <w:rPr>
          <w:rFonts w:ascii="Times New Roman" w:hAnsi="Times New Roman" w:cs="Times New Roman"/>
          <w:b/>
          <w:bCs/>
          <w:sz w:val="24"/>
          <w:szCs w:val="24"/>
          <w:lang w:eastAsia="uk-UA"/>
        </w:rPr>
      </w:pPr>
      <w:r w:rsidRPr="00383AC7">
        <w:rPr>
          <w:rFonts w:ascii="Times New Roman" w:hAnsi="Times New Roman" w:cs="Times New Roman"/>
          <w:b/>
          <w:bCs/>
          <w:i/>
          <w:iCs/>
          <w:sz w:val="24"/>
          <w:szCs w:val="24"/>
          <w:lang w:eastAsia="uk-UA"/>
        </w:rPr>
        <w:t>до тендерної документації</w:t>
      </w:r>
    </w:p>
    <w:p w14:paraId="0969C569" w14:textId="77777777" w:rsidR="00B30DF4" w:rsidRPr="008221EE" w:rsidRDefault="00B30DF4" w:rsidP="008221EE">
      <w:pPr>
        <w:spacing w:after="0" w:line="240" w:lineRule="auto"/>
        <w:jc w:val="right"/>
        <w:rPr>
          <w:rFonts w:ascii="Times New Roman" w:hAnsi="Times New Roman" w:cs="Times New Roman"/>
          <w:sz w:val="24"/>
          <w:szCs w:val="24"/>
          <w:lang w:eastAsia="uk-UA"/>
        </w:rPr>
      </w:pPr>
    </w:p>
    <w:p w14:paraId="0969C56A" w14:textId="77777777" w:rsidR="00B30DF4" w:rsidRPr="008221EE" w:rsidRDefault="00B30DF4" w:rsidP="008221EE">
      <w:pPr>
        <w:rPr>
          <w:rFonts w:ascii="Times New Roman" w:hAnsi="Times New Roman" w:cs="Times New Roman"/>
          <w:sz w:val="2"/>
          <w:szCs w:val="2"/>
          <w:lang w:val="ru-RU"/>
        </w:rPr>
      </w:pPr>
    </w:p>
    <w:p w14:paraId="0969C56B" w14:textId="77777777" w:rsidR="00B30DF4" w:rsidRPr="008221EE" w:rsidRDefault="00B30DF4" w:rsidP="008221EE">
      <w:pPr>
        <w:rPr>
          <w:rFonts w:ascii="Times New Roman" w:hAnsi="Times New Roman" w:cs="Times New Roman"/>
          <w:sz w:val="2"/>
          <w:szCs w:val="2"/>
          <w:lang w:val="ru-RU"/>
        </w:rPr>
      </w:pPr>
    </w:p>
    <w:p w14:paraId="0969C56C" w14:textId="77777777" w:rsidR="00B30DF4" w:rsidRPr="008221EE" w:rsidRDefault="00B30DF4" w:rsidP="008221EE">
      <w:pPr>
        <w:rPr>
          <w:rFonts w:ascii="Times New Roman" w:hAnsi="Times New Roman" w:cs="Times New Roman"/>
          <w:sz w:val="2"/>
          <w:szCs w:val="2"/>
          <w:lang w:val="ru-RU"/>
        </w:rPr>
      </w:pPr>
    </w:p>
    <w:p w14:paraId="0969C56D" w14:textId="77777777" w:rsidR="00B30DF4" w:rsidRPr="008221EE" w:rsidRDefault="00B30DF4" w:rsidP="008221EE">
      <w:pPr>
        <w:rPr>
          <w:rFonts w:ascii="Times New Roman" w:hAnsi="Times New Roman" w:cs="Times New Roman"/>
          <w:sz w:val="2"/>
          <w:szCs w:val="2"/>
          <w:lang w:val="ru-RU"/>
        </w:rPr>
      </w:pPr>
    </w:p>
    <w:p w14:paraId="0969C56E" w14:textId="77777777" w:rsidR="00B30DF4" w:rsidRDefault="00B30DF4" w:rsidP="008221EE">
      <w:pPr>
        <w:tabs>
          <w:tab w:val="left" w:pos="1545"/>
        </w:tabs>
        <w:spacing w:after="150" w:line="240" w:lineRule="auto"/>
        <w:rPr>
          <w:rFonts w:ascii="Arial" w:hAnsi="Arial" w:cs="Arial"/>
          <w:b/>
          <w:bCs/>
          <w:color w:val="000000"/>
          <w:sz w:val="20"/>
          <w:szCs w:val="20"/>
          <w:lang w:eastAsia="ru-RU"/>
        </w:rPr>
      </w:pPr>
      <w:r w:rsidRPr="004D0594">
        <w:rPr>
          <w:rFonts w:ascii="Arial" w:hAnsi="Arial" w:cs="Arial"/>
          <w:b/>
          <w:bCs/>
          <w:color w:val="000000"/>
          <w:sz w:val="20"/>
          <w:szCs w:val="20"/>
          <w:lang w:eastAsia="ru-RU"/>
        </w:rPr>
        <w:t>Проект договору про закуп</w:t>
      </w:r>
      <w:r>
        <w:rPr>
          <w:rFonts w:ascii="Arial" w:hAnsi="Arial" w:cs="Arial"/>
          <w:b/>
          <w:bCs/>
          <w:color w:val="000000"/>
          <w:sz w:val="20"/>
          <w:szCs w:val="20"/>
          <w:lang w:eastAsia="ru-RU"/>
        </w:rPr>
        <w:t>івлю додається в окремому файлі.</w:t>
      </w:r>
    </w:p>
    <w:p w14:paraId="0969C56F" w14:textId="77777777" w:rsidR="00B30DF4" w:rsidRDefault="00B30DF4" w:rsidP="008221EE">
      <w:pPr>
        <w:tabs>
          <w:tab w:val="left" w:pos="1545"/>
        </w:tabs>
        <w:spacing w:after="150" w:line="240" w:lineRule="auto"/>
        <w:rPr>
          <w:rFonts w:ascii="Arial" w:hAnsi="Arial" w:cs="Arial"/>
          <w:b/>
          <w:bCs/>
          <w:color w:val="000000"/>
          <w:sz w:val="20"/>
          <w:szCs w:val="20"/>
          <w:lang w:eastAsia="ru-RU"/>
        </w:rPr>
      </w:pPr>
    </w:p>
    <w:p w14:paraId="0969C570" w14:textId="77777777" w:rsidR="00B30DF4" w:rsidRDefault="00B30DF4" w:rsidP="00D70A5C">
      <w:pPr>
        <w:tabs>
          <w:tab w:val="left" w:pos="851"/>
        </w:tabs>
        <w:autoSpaceDE w:val="0"/>
        <w:autoSpaceDN w:val="0"/>
        <w:adjustRightInd w:val="0"/>
        <w:spacing w:after="0" w:line="240" w:lineRule="auto"/>
        <w:jc w:val="right"/>
        <w:rPr>
          <w:rFonts w:ascii="Arial" w:hAnsi="Arial" w:cs="Arial"/>
          <w:b/>
          <w:bCs/>
          <w:sz w:val="20"/>
          <w:szCs w:val="20"/>
          <w:lang w:eastAsia="ru-RU"/>
        </w:rPr>
      </w:pPr>
      <w:r w:rsidRPr="004D0594">
        <w:rPr>
          <w:rFonts w:ascii="Arial" w:hAnsi="Arial" w:cs="Arial"/>
          <w:b/>
          <w:bCs/>
          <w:sz w:val="20"/>
          <w:szCs w:val="20"/>
          <w:lang w:val="ru-RU" w:eastAsia="ru-RU"/>
        </w:rPr>
        <w:t xml:space="preserve">ДОДАТОК </w:t>
      </w:r>
      <w:r>
        <w:rPr>
          <w:rFonts w:ascii="Arial" w:hAnsi="Arial" w:cs="Arial"/>
          <w:b/>
          <w:bCs/>
          <w:sz w:val="20"/>
          <w:szCs w:val="20"/>
          <w:lang w:eastAsia="ru-RU"/>
        </w:rPr>
        <w:t>4</w:t>
      </w:r>
    </w:p>
    <w:p w14:paraId="0969C571" w14:textId="77777777" w:rsidR="00B30DF4" w:rsidRPr="00383AC7" w:rsidRDefault="00B30DF4" w:rsidP="00383AC7">
      <w:pPr>
        <w:tabs>
          <w:tab w:val="left" w:pos="851"/>
        </w:tabs>
        <w:autoSpaceDE w:val="0"/>
        <w:autoSpaceDN w:val="0"/>
        <w:adjustRightInd w:val="0"/>
        <w:spacing w:after="0" w:line="240" w:lineRule="auto"/>
        <w:jc w:val="right"/>
        <w:rPr>
          <w:rFonts w:ascii="Arial" w:hAnsi="Arial" w:cs="Arial"/>
          <w:b/>
          <w:bCs/>
          <w:sz w:val="20"/>
          <w:szCs w:val="20"/>
          <w:lang w:eastAsia="ru-RU"/>
        </w:rPr>
      </w:pPr>
      <w:r w:rsidRPr="00383AC7">
        <w:rPr>
          <w:rFonts w:ascii="Arial" w:hAnsi="Arial" w:cs="Arial"/>
          <w:b/>
          <w:bCs/>
          <w:i/>
          <w:iCs/>
          <w:sz w:val="20"/>
          <w:szCs w:val="20"/>
          <w:lang w:eastAsia="ru-RU"/>
        </w:rPr>
        <w:t>до тендерної документації</w:t>
      </w:r>
    </w:p>
    <w:p w14:paraId="0969C572" w14:textId="77777777" w:rsidR="00B30DF4" w:rsidRDefault="00B30DF4" w:rsidP="00D70A5C">
      <w:pPr>
        <w:tabs>
          <w:tab w:val="left" w:pos="851"/>
        </w:tabs>
        <w:autoSpaceDE w:val="0"/>
        <w:autoSpaceDN w:val="0"/>
        <w:adjustRightInd w:val="0"/>
        <w:spacing w:after="0" w:line="240" w:lineRule="auto"/>
        <w:jc w:val="right"/>
        <w:rPr>
          <w:rFonts w:ascii="Arial" w:hAnsi="Arial" w:cs="Arial"/>
          <w:b/>
          <w:bCs/>
          <w:sz w:val="20"/>
          <w:szCs w:val="20"/>
          <w:lang w:eastAsia="ru-RU"/>
        </w:rPr>
      </w:pPr>
    </w:p>
    <w:p w14:paraId="0969C573" w14:textId="77777777" w:rsidR="00B30DF4" w:rsidRPr="004D0594" w:rsidRDefault="00B30DF4" w:rsidP="00D70A5C">
      <w:pPr>
        <w:tabs>
          <w:tab w:val="left" w:pos="851"/>
        </w:tabs>
        <w:autoSpaceDE w:val="0"/>
        <w:autoSpaceDN w:val="0"/>
        <w:adjustRightInd w:val="0"/>
        <w:spacing w:after="0" w:line="240" w:lineRule="auto"/>
        <w:jc w:val="right"/>
        <w:rPr>
          <w:rFonts w:ascii="Arial" w:hAnsi="Arial" w:cs="Arial"/>
          <w:b/>
          <w:bCs/>
          <w:sz w:val="20"/>
          <w:szCs w:val="20"/>
          <w:lang w:eastAsia="ru-RU"/>
        </w:rPr>
      </w:pPr>
    </w:p>
    <w:p w14:paraId="0969C574" w14:textId="77777777" w:rsidR="00B30DF4" w:rsidRPr="004D0594" w:rsidRDefault="00B30DF4" w:rsidP="00D70A5C">
      <w:pPr>
        <w:tabs>
          <w:tab w:val="left" w:pos="851"/>
        </w:tabs>
        <w:autoSpaceDE w:val="0"/>
        <w:autoSpaceDN w:val="0"/>
        <w:adjustRightInd w:val="0"/>
        <w:spacing w:after="0" w:line="240" w:lineRule="auto"/>
        <w:jc w:val="center"/>
        <w:rPr>
          <w:rFonts w:ascii="Arial" w:hAnsi="Arial" w:cs="Arial"/>
          <w:b/>
          <w:bCs/>
          <w:sz w:val="20"/>
          <w:szCs w:val="20"/>
          <w:lang w:eastAsia="ru-RU"/>
        </w:rPr>
      </w:pPr>
      <w:r w:rsidRPr="004D0594">
        <w:rPr>
          <w:rFonts w:ascii="Arial" w:hAnsi="Arial" w:cs="Arial"/>
          <w:b/>
          <w:bCs/>
          <w:sz w:val="20"/>
          <w:szCs w:val="20"/>
          <w:lang w:eastAsia="ru-RU"/>
        </w:rPr>
        <w:t>ЗАЯВКА</w:t>
      </w:r>
    </w:p>
    <w:p w14:paraId="0969C575"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76"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val="ru-RU" w:eastAsia="ru-RU"/>
        </w:rPr>
        <w:t xml:space="preserve">на участь </w:t>
      </w:r>
      <w:r w:rsidRPr="004D0594">
        <w:rPr>
          <w:rFonts w:ascii="Arial" w:hAnsi="Arial" w:cs="Arial"/>
          <w:b/>
          <w:bCs/>
          <w:sz w:val="20"/>
          <w:szCs w:val="20"/>
          <w:lang w:eastAsia="ru-RU"/>
        </w:rPr>
        <w:t>у процедурі відкритих  торгів</w:t>
      </w:r>
    </w:p>
    <w:p w14:paraId="0969C577" w14:textId="6745A1B1" w:rsidR="00B30DF4" w:rsidRPr="00256735" w:rsidRDefault="00B30DF4" w:rsidP="0084228C">
      <w:pPr>
        <w:spacing w:after="0" w:line="240" w:lineRule="auto"/>
        <w:jc w:val="both"/>
        <w:rPr>
          <w:rFonts w:ascii="Times New Roman" w:hAnsi="Times New Roman" w:cs="Times New Roman"/>
          <w:b/>
          <w:bCs/>
          <w:sz w:val="24"/>
          <w:szCs w:val="24"/>
          <w:lang w:eastAsia="uk-UA"/>
        </w:rPr>
      </w:pPr>
      <w:r w:rsidRPr="004D0594">
        <w:rPr>
          <w:rFonts w:ascii="Arial" w:hAnsi="Arial" w:cs="Arial"/>
          <w:b/>
          <w:bCs/>
          <w:sz w:val="20"/>
          <w:szCs w:val="20"/>
          <w:lang w:eastAsia="ru-RU"/>
        </w:rPr>
        <w:t xml:space="preserve">на закупівлю робіт  </w:t>
      </w:r>
      <w:r>
        <w:rPr>
          <w:rFonts w:ascii="Arial" w:hAnsi="Arial" w:cs="Arial"/>
          <w:b/>
          <w:bCs/>
          <w:sz w:val="20"/>
          <w:szCs w:val="20"/>
          <w:lang w:eastAsia="ru-RU"/>
        </w:rPr>
        <w:t xml:space="preserve">: </w:t>
      </w:r>
      <w:r w:rsidRPr="00A01CCE">
        <w:rPr>
          <w:rFonts w:ascii="Times New Roman" w:hAnsi="Times New Roman" w:cs="Times New Roman"/>
          <w:sz w:val="24"/>
          <w:szCs w:val="24"/>
        </w:rPr>
        <w:t xml:space="preserve">«Капітальний ремонт нежитлової будівлі </w:t>
      </w:r>
      <w:proofErr w:type="spellStart"/>
      <w:r w:rsidRPr="00A01CCE">
        <w:rPr>
          <w:rFonts w:ascii="Times New Roman" w:hAnsi="Times New Roman" w:cs="Times New Roman"/>
          <w:sz w:val="24"/>
          <w:szCs w:val="24"/>
        </w:rPr>
        <w:t>ЦНАПу</w:t>
      </w:r>
      <w:proofErr w:type="spellEnd"/>
      <w:r w:rsidRPr="00A01CCE">
        <w:rPr>
          <w:rFonts w:ascii="Times New Roman" w:hAnsi="Times New Roman" w:cs="Times New Roman"/>
          <w:sz w:val="24"/>
          <w:szCs w:val="24"/>
        </w:rPr>
        <w:t xml:space="preserve"> з теплоізоляції огороджувальних конструкцій за </w:t>
      </w:r>
      <w:proofErr w:type="spellStart"/>
      <w:r w:rsidRPr="00A01CCE">
        <w:rPr>
          <w:rFonts w:ascii="Times New Roman" w:hAnsi="Times New Roman" w:cs="Times New Roman"/>
          <w:sz w:val="24"/>
          <w:szCs w:val="24"/>
        </w:rPr>
        <w:t>адресою</w:t>
      </w:r>
      <w:proofErr w:type="spellEnd"/>
      <w:r w:rsidRPr="00A01CCE">
        <w:rPr>
          <w:rFonts w:ascii="Times New Roman" w:hAnsi="Times New Roman" w:cs="Times New Roman"/>
          <w:sz w:val="24"/>
          <w:szCs w:val="24"/>
        </w:rPr>
        <w:t xml:space="preserve">: вул. Івана Франка, 27, смт. </w:t>
      </w:r>
      <w:proofErr w:type="spellStart"/>
      <w:r w:rsidRPr="00A01CCE">
        <w:rPr>
          <w:rFonts w:ascii="Times New Roman" w:hAnsi="Times New Roman" w:cs="Times New Roman"/>
          <w:sz w:val="24"/>
          <w:szCs w:val="24"/>
        </w:rPr>
        <w:t>БориняСамбірського</w:t>
      </w:r>
      <w:proofErr w:type="spellEnd"/>
      <w:r w:rsidRPr="00A01CCE">
        <w:rPr>
          <w:rFonts w:ascii="Times New Roman" w:hAnsi="Times New Roman" w:cs="Times New Roman"/>
          <w:sz w:val="24"/>
          <w:szCs w:val="24"/>
        </w:rPr>
        <w:t xml:space="preserve"> району Львівської області</w:t>
      </w:r>
      <w:r w:rsidR="00D83D7F">
        <w:rPr>
          <w:rFonts w:ascii="Times New Roman" w:hAnsi="Times New Roman" w:cs="Times New Roman"/>
          <w:sz w:val="24"/>
          <w:szCs w:val="24"/>
        </w:rPr>
        <w:t xml:space="preserve"> (коригування)</w:t>
      </w:r>
      <w:r w:rsidRPr="00A01CCE">
        <w:rPr>
          <w:rFonts w:ascii="Times New Roman" w:hAnsi="Times New Roman" w:cs="Times New Roman"/>
          <w:sz w:val="24"/>
          <w:szCs w:val="24"/>
        </w:rPr>
        <w:t>» (45453000-7-Капітальний ремонт і реставрація)</w:t>
      </w:r>
    </w:p>
    <w:p w14:paraId="0969C578"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79"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7A"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Ознайомившись з тендерною документацією,</w:t>
      </w:r>
    </w:p>
    <w:p w14:paraId="0969C57B"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7C"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підприємство: ______________________________________________________________________________</w:t>
      </w:r>
    </w:p>
    <w:p w14:paraId="0969C57D"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(повна назва підприємства)</w:t>
      </w:r>
    </w:p>
    <w:p w14:paraId="0969C57E"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7F" w14:textId="1F1E7C25" w:rsidR="00B30DF4" w:rsidRPr="00256735" w:rsidRDefault="00B30DF4" w:rsidP="0084228C">
      <w:pPr>
        <w:spacing w:after="0" w:line="240" w:lineRule="auto"/>
        <w:jc w:val="both"/>
        <w:rPr>
          <w:rFonts w:ascii="Times New Roman" w:hAnsi="Times New Roman" w:cs="Times New Roman"/>
          <w:b/>
          <w:bCs/>
          <w:sz w:val="24"/>
          <w:szCs w:val="24"/>
          <w:lang w:eastAsia="uk-UA"/>
        </w:rPr>
      </w:pPr>
      <w:r w:rsidRPr="004D0594">
        <w:rPr>
          <w:rFonts w:ascii="Arial" w:hAnsi="Arial" w:cs="Arial"/>
          <w:b/>
          <w:bCs/>
          <w:sz w:val="20"/>
          <w:szCs w:val="20"/>
          <w:lang w:eastAsia="ru-RU"/>
        </w:rPr>
        <w:t xml:space="preserve">подає заявку на участь в процедурі відкритих торгів на закупівлю робіт </w:t>
      </w:r>
      <w:r>
        <w:rPr>
          <w:rFonts w:ascii="Arial" w:hAnsi="Arial" w:cs="Arial"/>
          <w:b/>
          <w:bCs/>
          <w:sz w:val="20"/>
          <w:szCs w:val="20"/>
          <w:lang w:eastAsia="ru-RU"/>
        </w:rPr>
        <w:t xml:space="preserve">: </w:t>
      </w:r>
      <w:r w:rsidRPr="00A01CCE">
        <w:rPr>
          <w:rFonts w:ascii="Times New Roman" w:hAnsi="Times New Roman" w:cs="Times New Roman"/>
          <w:sz w:val="24"/>
          <w:szCs w:val="24"/>
        </w:rPr>
        <w:t xml:space="preserve">«Капітальний ремонт нежитлової будівлі </w:t>
      </w:r>
      <w:proofErr w:type="spellStart"/>
      <w:r w:rsidRPr="00A01CCE">
        <w:rPr>
          <w:rFonts w:ascii="Times New Roman" w:hAnsi="Times New Roman" w:cs="Times New Roman"/>
          <w:sz w:val="24"/>
          <w:szCs w:val="24"/>
        </w:rPr>
        <w:t>ЦНАПу</w:t>
      </w:r>
      <w:proofErr w:type="spellEnd"/>
      <w:r w:rsidRPr="00A01CCE">
        <w:rPr>
          <w:rFonts w:ascii="Times New Roman" w:hAnsi="Times New Roman" w:cs="Times New Roman"/>
          <w:sz w:val="24"/>
          <w:szCs w:val="24"/>
        </w:rPr>
        <w:t xml:space="preserve"> з теплоізоляції огороджувальних конструкцій за </w:t>
      </w:r>
      <w:proofErr w:type="spellStart"/>
      <w:r w:rsidRPr="00A01CCE">
        <w:rPr>
          <w:rFonts w:ascii="Times New Roman" w:hAnsi="Times New Roman" w:cs="Times New Roman"/>
          <w:sz w:val="24"/>
          <w:szCs w:val="24"/>
        </w:rPr>
        <w:t>адресою</w:t>
      </w:r>
      <w:proofErr w:type="spellEnd"/>
      <w:r w:rsidRPr="00A01CCE">
        <w:rPr>
          <w:rFonts w:ascii="Times New Roman" w:hAnsi="Times New Roman" w:cs="Times New Roman"/>
          <w:sz w:val="24"/>
          <w:szCs w:val="24"/>
        </w:rPr>
        <w:t xml:space="preserve">: вул. Івана Франка, 27, смт. </w:t>
      </w:r>
      <w:proofErr w:type="spellStart"/>
      <w:r w:rsidRPr="00A01CCE">
        <w:rPr>
          <w:rFonts w:ascii="Times New Roman" w:hAnsi="Times New Roman" w:cs="Times New Roman"/>
          <w:sz w:val="24"/>
          <w:szCs w:val="24"/>
        </w:rPr>
        <w:t>Бориня</w:t>
      </w:r>
      <w:proofErr w:type="spellEnd"/>
      <w:r>
        <w:rPr>
          <w:rFonts w:ascii="Times New Roman" w:hAnsi="Times New Roman" w:cs="Times New Roman"/>
          <w:sz w:val="24"/>
          <w:szCs w:val="24"/>
        </w:rPr>
        <w:t xml:space="preserve"> </w:t>
      </w:r>
      <w:r w:rsidRPr="00A01CCE">
        <w:rPr>
          <w:rFonts w:ascii="Times New Roman" w:hAnsi="Times New Roman" w:cs="Times New Roman"/>
          <w:sz w:val="24"/>
          <w:szCs w:val="24"/>
        </w:rPr>
        <w:t>Самбірського району Львівської області</w:t>
      </w:r>
      <w:r w:rsidR="00D83D7F">
        <w:rPr>
          <w:rFonts w:ascii="Times New Roman" w:hAnsi="Times New Roman" w:cs="Times New Roman"/>
          <w:sz w:val="24"/>
          <w:szCs w:val="24"/>
        </w:rPr>
        <w:t xml:space="preserve"> (коригування)</w:t>
      </w:r>
      <w:r w:rsidRPr="00A01CCE">
        <w:rPr>
          <w:rFonts w:ascii="Times New Roman" w:hAnsi="Times New Roman" w:cs="Times New Roman"/>
          <w:sz w:val="24"/>
          <w:szCs w:val="24"/>
        </w:rPr>
        <w:t>» (45453000-7-Капітальний ремонт і реставрація)</w:t>
      </w:r>
    </w:p>
    <w:p w14:paraId="0969C580"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ab/>
      </w:r>
    </w:p>
    <w:p w14:paraId="0969C581"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Адреса:_________________________________________________________________________</w:t>
      </w:r>
    </w:p>
    <w:p w14:paraId="0969C582"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(юридична та фізична адреси)</w:t>
      </w:r>
    </w:p>
    <w:p w14:paraId="0969C583"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84"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Банківські реквізити: ___________________________________________________________</w:t>
      </w:r>
    </w:p>
    <w:p w14:paraId="0969C585"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86"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Телефон:_______________________________________________________________________</w:t>
      </w:r>
    </w:p>
    <w:p w14:paraId="0969C587"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Факс:__________________________________________________________________________</w:t>
      </w:r>
    </w:p>
    <w:p w14:paraId="0969C588"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Е-</w:t>
      </w:r>
      <w:proofErr w:type="spellStart"/>
      <w:r w:rsidRPr="004D0594">
        <w:rPr>
          <w:rFonts w:ascii="Arial" w:hAnsi="Arial" w:cs="Arial"/>
          <w:b/>
          <w:bCs/>
          <w:sz w:val="20"/>
          <w:szCs w:val="20"/>
          <w:lang w:eastAsia="ru-RU"/>
        </w:rPr>
        <w:t>mail</w:t>
      </w:r>
      <w:proofErr w:type="spellEnd"/>
      <w:r w:rsidRPr="004D0594">
        <w:rPr>
          <w:rFonts w:ascii="Arial" w:hAnsi="Arial" w:cs="Arial"/>
          <w:b/>
          <w:bCs/>
          <w:sz w:val="20"/>
          <w:szCs w:val="20"/>
          <w:lang w:eastAsia="ru-RU"/>
        </w:rPr>
        <w:t>: _________________________________________________________________________</w:t>
      </w:r>
    </w:p>
    <w:p w14:paraId="0969C589"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8A"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П.І.Б., посади, телефони керівників _______________________________________________</w:t>
      </w:r>
    </w:p>
    <w:p w14:paraId="0969C58B"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8C"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________________________________________________________________________________</w:t>
      </w:r>
    </w:p>
    <w:p w14:paraId="0969C58D"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8E"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П.І.Б., телефон представників, уповноважених здійснювати зв’язок з Замовником</w:t>
      </w:r>
    </w:p>
    <w:p w14:paraId="0969C58F"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____________________________________________________</w:t>
      </w:r>
    </w:p>
    <w:p w14:paraId="0969C590" w14:textId="77777777" w:rsidR="00B30DF4" w:rsidRPr="004D0594" w:rsidRDefault="00B30DF4" w:rsidP="00D70A5C">
      <w:pPr>
        <w:tabs>
          <w:tab w:val="left" w:pos="851"/>
        </w:tabs>
        <w:autoSpaceDE w:val="0"/>
        <w:autoSpaceDN w:val="0"/>
        <w:adjustRightInd w:val="0"/>
        <w:spacing w:after="0" w:line="240" w:lineRule="auto"/>
        <w:rPr>
          <w:rFonts w:ascii="Arial" w:hAnsi="Arial" w:cs="Arial"/>
          <w:b/>
          <w:bCs/>
          <w:sz w:val="20"/>
          <w:szCs w:val="20"/>
          <w:lang w:eastAsia="ru-RU"/>
        </w:rPr>
      </w:pPr>
    </w:p>
    <w:p w14:paraId="0969C591" w14:textId="77777777" w:rsidR="00B30DF4" w:rsidRPr="004D0594" w:rsidRDefault="00B30DF4" w:rsidP="00D70A5C">
      <w:pPr>
        <w:tabs>
          <w:tab w:val="left" w:pos="851"/>
        </w:tabs>
        <w:autoSpaceDE w:val="0"/>
        <w:autoSpaceDN w:val="0"/>
        <w:adjustRightInd w:val="0"/>
        <w:spacing w:after="0" w:line="240" w:lineRule="auto"/>
        <w:rPr>
          <w:rFonts w:ascii="Times New Roman" w:hAnsi="Times New Roman" w:cs="Times New Roman"/>
          <w:b/>
          <w:bCs/>
          <w:sz w:val="24"/>
          <w:szCs w:val="24"/>
          <w:lang w:eastAsia="ru-RU"/>
        </w:rPr>
      </w:pPr>
    </w:p>
    <w:p w14:paraId="0969C592" w14:textId="77777777" w:rsidR="00B30DF4" w:rsidRPr="004D0594" w:rsidRDefault="00B30DF4" w:rsidP="00D70A5C">
      <w:pPr>
        <w:tabs>
          <w:tab w:val="left" w:pos="851"/>
        </w:tabs>
        <w:autoSpaceDE w:val="0"/>
        <w:autoSpaceDN w:val="0"/>
        <w:adjustRightInd w:val="0"/>
        <w:spacing w:after="0" w:line="240" w:lineRule="auto"/>
        <w:jc w:val="center"/>
        <w:rPr>
          <w:rFonts w:ascii="Arial" w:hAnsi="Arial" w:cs="Arial"/>
          <w:sz w:val="20"/>
          <w:szCs w:val="20"/>
          <w:lang w:eastAsia="ru-RU"/>
        </w:rPr>
      </w:pPr>
      <w:r w:rsidRPr="004D0594">
        <w:rPr>
          <w:rFonts w:ascii="Arial" w:hAnsi="Arial" w:cs="Arial"/>
          <w:sz w:val="20"/>
          <w:szCs w:val="20"/>
          <w:lang w:eastAsia="ru-RU"/>
        </w:rPr>
        <w:t>____________(Підпис керівника)</w:t>
      </w:r>
    </w:p>
    <w:p w14:paraId="0969C593" w14:textId="77777777" w:rsidR="00B30DF4" w:rsidRPr="004D0594" w:rsidRDefault="00B30DF4" w:rsidP="00D70A5C">
      <w:pPr>
        <w:tabs>
          <w:tab w:val="left" w:pos="851"/>
        </w:tabs>
        <w:autoSpaceDE w:val="0"/>
        <w:autoSpaceDN w:val="0"/>
        <w:adjustRightInd w:val="0"/>
        <w:spacing w:after="0" w:line="240" w:lineRule="auto"/>
        <w:jc w:val="center"/>
        <w:rPr>
          <w:rFonts w:ascii="Arial" w:hAnsi="Arial" w:cs="Arial"/>
          <w:sz w:val="20"/>
          <w:szCs w:val="20"/>
          <w:lang w:eastAsia="ru-RU"/>
        </w:rPr>
      </w:pPr>
      <w:r w:rsidRPr="004D0594">
        <w:rPr>
          <w:rFonts w:ascii="Arial" w:hAnsi="Arial" w:cs="Arial"/>
          <w:sz w:val="20"/>
          <w:szCs w:val="20"/>
          <w:lang w:eastAsia="ru-RU"/>
        </w:rPr>
        <w:t>(печатка)</w:t>
      </w:r>
    </w:p>
    <w:p w14:paraId="0969C594" w14:textId="77777777" w:rsidR="00B30DF4" w:rsidRDefault="00B30DF4" w:rsidP="008221EE">
      <w:pPr>
        <w:tabs>
          <w:tab w:val="left" w:pos="1545"/>
        </w:tabs>
        <w:spacing w:after="150" w:line="240" w:lineRule="auto"/>
        <w:rPr>
          <w:rFonts w:ascii="Arial" w:hAnsi="Arial" w:cs="Arial"/>
          <w:b/>
          <w:bCs/>
          <w:color w:val="000000"/>
          <w:sz w:val="20"/>
          <w:szCs w:val="20"/>
          <w:lang w:eastAsia="ru-RU"/>
        </w:rPr>
      </w:pPr>
    </w:p>
    <w:p w14:paraId="0969C595" w14:textId="77777777" w:rsidR="00B30DF4" w:rsidRDefault="00B30DF4" w:rsidP="008221EE">
      <w:pPr>
        <w:tabs>
          <w:tab w:val="left" w:pos="1545"/>
        </w:tabs>
        <w:spacing w:after="150" w:line="240" w:lineRule="auto"/>
        <w:rPr>
          <w:rFonts w:ascii="Arial" w:hAnsi="Arial" w:cs="Arial"/>
          <w:b/>
          <w:bCs/>
          <w:color w:val="000000"/>
          <w:sz w:val="20"/>
          <w:szCs w:val="20"/>
          <w:lang w:eastAsia="ru-RU"/>
        </w:rPr>
      </w:pPr>
    </w:p>
    <w:p w14:paraId="0969C596" w14:textId="77777777" w:rsidR="00B30DF4" w:rsidRDefault="00B30DF4" w:rsidP="008221EE">
      <w:pPr>
        <w:tabs>
          <w:tab w:val="left" w:pos="1545"/>
        </w:tabs>
        <w:spacing w:after="150" w:line="240" w:lineRule="auto"/>
        <w:rPr>
          <w:rFonts w:ascii="Arial" w:hAnsi="Arial" w:cs="Arial"/>
          <w:b/>
          <w:bCs/>
          <w:color w:val="000000"/>
          <w:sz w:val="20"/>
          <w:szCs w:val="20"/>
          <w:lang w:eastAsia="ru-RU"/>
        </w:rPr>
      </w:pPr>
    </w:p>
    <w:p w14:paraId="0969C597" w14:textId="77777777" w:rsidR="00B30DF4" w:rsidRDefault="00B30DF4" w:rsidP="008221EE">
      <w:pPr>
        <w:tabs>
          <w:tab w:val="left" w:pos="1545"/>
        </w:tabs>
        <w:spacing w:after="150" w:line="240" w:lineRule="auto"/>
        <w:rPr>
          <w:rFonts w:ascii="Arial" w:hAnsi="Arial" w:cs="Arial"/>
          <w:b/>
          <w:bCs/>
          <w:color w:val="000000"/>
          <w:sz w:val="20"/>
          <w:szCs w:val="20"/>
          <w:lang w:eastAsia="ru-RU"/>
        </w:rPr>
      </w:pPr>
    </w:p>
    <w:p w14:paraId="0969C598" w14:textId="77777777" w:rsidR="00B30DF4" w:rsidRDefault="00B30DF4" w:rsidP="008221EE">
      <w:pPr>
        <w:tabs>
          <w:tab w:val="left" w:pos="1545"/>
        </w:tabs>
        <w:spacing w:after="150" w:line="240" w:lineRule="auto"/>
        <w:rPr>
          <w:rFonts w:ascii="Arial" w:hAnsi="Arial" w:cs="Arial"/>
          <w:b/>
          <w:bCs/>
          <w:color w:val="000000"/>
          <w:sz w:val="20"/>
          <w:szCs w:val="20"/>
          <w:lang w:eastAsia="ru-RU"/>
        </w:rPr>
      </w:pPr>
    </w:p>
    <w:p w14:paraId="0969C599" w14:textId="77777777" w:rsidR="00B30DF4" w:rsidRDefault="00B30DF4" w:rsidP="008221EE">
      <w:pPr>
        <w:tabs>
          <w:tab w:val="left" w:pos="1545"/>
        </w:tabs>
        <w:spacing w:after="150" w:line="240" w:lineRule="auto"/>
        <w:rPr>
          <w:rFonts w:ascii="Arial" w:hAnsi="Arial" w:cs="Arial"/>
          <w:b/>
          <w:bCs/>
          <w:color w:val="000000"/>
          <w:sz w:val="20"/>
          <w:szCs w:val="20"/>
          <w:lang w:eastAsia="ru-RU"/>
        </w:rPr>
      </w:pPr>
    </w:p>
    <w:p w14:paraId="0969C59A" w14:textId="77777777" w:rsidR="00B30DF4" w:rsidRDefault="00B30DF4" w:rsidP="004613A7">
      <w:pPr>
        <w:widowControl w:val="0"/>
        <w:autoSpaceDE w:val="0"/>
        <w:autoSpaceDN w:val="0"/>
        <w:adjustRightInd w:val="0"/>
        <w:spacing w:after="0" w:line="240" w:lineRule="auto"/>
        <w:jc w:val="right"/>
        <w:rPr>
          <w:rFonts w:ascii="Arial" w:hAnsi="Arial" w:cs="Arial"/>
          <w:b/>
          <w:bCs/>
          <w:sz w:val="20"/>
          <w:szCs w:val="20"/>
          <w:lang w:eastAsia="ru-RU"/>
        </w:rPr>
      </w:pPr>
      <w:r w:rsidRPr="004D0594">
        <w:rPr>
          <w:rFonts w:ascii="Arial" w:hAnsi="Arial" w:cs="Arial"/>
          <w:b/>
          <w:bCs/>
          <w:sz w:val="20"/>
          <w:szCs w:val="20"/>
          <w:lang w:val="ru-RU" w:eastAsia="ru-RU"/>
        </w:rPr>
        <w:lastRenderedPageBreak/>
        <w:t xml:space="preserve">ДОДАТОК </w:t>
      </w:r>
      <w:r>
        <w:rPr>
          <w:rFonts w:ascii="Arial" w:hAnsi="Arial" w:cs="Arial"/>
          <w:b/>
          <w:bCs/>
          <w:sz w:val="20"/>
          <w:szCs w:val="20"/>
          <w:lang w:eastAsia="ru-RU"/>
        </w:rPr>
        <w:t>5</w:t>
      </w:r>
    </w:p>
    <w:p w14:paraId="0969C59B" w14:textId="77777777" w:rsidR="00B30DF4" w:rsidRPr="00383AC7" w:rsidRDefault="00B30DF4" w:rsidP="00383AC7">
      <w:pPr>
        <w:widowControl w:val="0"/>
        <w:autoSpaceDE w:val="0"/>
        <w:autoSpaceDN w:val="0"/>
        <w:adjustRightInd w:val="0"/>
        <w:spacing w:after="0" w:line="240" w:lineRule="auto"/>
        <w:jc w:val="right"/>
        <w:rPr>
          <w:rFonts w:ascii="Arial" w:hAnsi="Arial" w:cs="Arial"/>
          <w:b/>
          <w:bCs/>
          <w:sz w:val="20"/>
          <w:szCs w:val="20"/>
          <w:lang w:eastAsia="ru-RU"/>
        </w:rPr>
      </w:pPr>
      <w:r w:rsidRPr="00383AC7">
        <w:rPr>
          <w:rFonts w:ascii="Arial" w:hAnsi="Arial" w:cs="Arial"/>
          <w:b/>
          <w:bCs/>
          <w:i/>
          <w:iCs/>
          <w:sz w:val="20"/>
          <w:szCs w:val="20"/>
          <w:lang w:eastAsia="ru-RU"/>
        </w:rPr>
        <w:t>до тендерної документації</w:t>
      </w:r>
    </w:p>
    <w:p w14:paraId="0969C59C" w14:textId="77777777" w:rsidR="00B30DF4" w:rsidRPr="004D0594" w:rsidRDefault="00B30DF4" w:rsidP="004613A7">
      <w:pPr>
        <w:widowControl w:val="0"/>
        <w:autoSpaceDE w:val="0"/>
        <w:autoSpaceDN w:val="0"/>
        <w:adjustRightInd w:val="0"/>
        <w:spacing w:after="0" w:line="240" w:lineRule="auto"/>
        <w:jc w:val="right"/>
        <w:rPr>
          <w:rFonts w:ascii="Arial" w:hAnsi="Arial" w:cs="Arial"/>
          <w:sz w:val="20"/>
          <w:szCs w:val="20"/>
          <w:lang w:val="ru-RU" w:eastAsia="ru-RU"/>
        </w:rPr>
      </w:pPr>
    </w:p>
    <w:p w14:paraId="0969C59D" w14:textId="77777777" w:rsidR="00B30DF4" w:rsidRPr="004D0594" w:rsidRDefault="00B30DF4" w:rsidP="004613A7">
      <w:pPr>
        <w:spacing w:after="0" w:line="240" w:lineRule="auto"/>
        <w:ind w:right="196"/>
        <w:rPr>
          <w:rFonts w:ascii="Arial" w:hAnsi="Arial" w:cs="Arial"/>
          <w:i/>
          <w:iCs/>
          <w:color w:val="000000"/>
          <w:sz w:val="20"/>
          <w:szCs w:val="20"/>
          <w:lang w:eastAsia="ru-RU"/>
        </w:rPr>
      </w:pPr>
      <w:r w:rsidRPr="004D0594">
        <w:rPr>
          <w:rFonts w:ascii="Arial" w:hAnsi="Arial" w:cs="Arial"/>
          <w:i/>
          <w:iCs/>
          <w:color w:val="000000"/>
          <w:sz w:val="20"/>
          <w:szCs w:val="20"/>
          <w:lang w:eastAsia="ru-RU"/>
        </w:rPr>
        <w:t>Форма „Тендерна пропозиція» подається у вигляді, наведеному нижче.</w:t>
      </w:r>
    </w:p>
    <w:p w14:paraId="0969C59E" w14:textId="77777777" w:rsidR="00B30DF4" w:rsidRPr="004D0594" w:rsidRDefault="00B30DF4" w:rsidP="004613A7">
      <w:pPr>
        <w:spacing w:after="0" w:line="240" w:lineRule="auto"/>
        <w:ind w:right="196"/>
        <w:rPr>
          <w:rFonts w:ascii="Arial" w:hAnsi="Arial" w:cs="Arial"/>
          <w:i/>
          <w:iCs/>
          <w:color w:val="000000"/>
          <w:sz w:val="20"/>
          <w:szCs w:val="20"/>
          <w:lang w:eastAsia="ru-RU"/>
        </w:rPr>
      </w:pPr>
      <w:r w:rsidRPr="004D0594">
        <w:rPr>
          <w:rFonts w:ascii="Arial" w:hAnsi="Arial" w:cs="Arial"/>
          <w:i/>
          <w:iCs/>
          <w:color w:val="000000"/>
          <w:sz w:val="20"/>
          <w:szCs w:val="20"/>
          <w:lang w:eastAsia="ru-RU"/>
        </w:rPr>
        <w:t>Учасник не повинен відступати від даної форми.</w:t>
      </w:r>
    </w:p>
    <w:p w14:paraId="0969C59F" w14:textId="77777777" w:rsidR="00B30DF4" w:rsidRPr="004D0594" w:rsidRDefault="00B30DF4" w:rsidP="004613A7">
      <w:pPr>
        <w:spacing w:after="0" w:line="240" w:lineRule="auto"/>
        <w:ind w:right="196"/>
        <w:rPr>
          <w:rFonts w:ascii="Arial" w:hAnsi="Arial" w:cs="Arial"/>
          <w:i/>
          <w:iCs/>
          <w:color w:val="000000"/>
          <w:sz w:val="20"/>
          <w:szCs w:val="20"/>
          <w:lang w:eastAsia="ru-RU"/>
        </w:rPr>
      </w:pPr>
    </w:p>
    <w:p w14:paraId="0969C5A0" w14:textId="77777777" w:rsidR="00B30DF4" w:rsidRPr="004D0594" w:rsidRDefault="00B30DF4" w:rsidP="004613A7">
      <w:pPr>
        <w:spacing w:after="0" w:line="240" w:lineRule="auto"/>
        <w:jc w:val="center"/>
        <w:rPr>
          <w:rFonts w:ascii="Arial" w:hAnsi="Arial" w:cs="Arial"/>
          <w:b/>
          <w:bCs/>
          <w:sz w:val="20"/>
          <w:szCs w:val="20"/>
          <w:lang w:eastAsia="ru-RU"/>
        </w:rPr>
      </w:pPr>
      <w:r w:rsidRPr="004D0594">
        <w:rPr>
          <w:rFonts w:ascii="Arial" w:hAnsi="Arial" w:cs="Arial"/>
          <w:b/>
          <w:bCs/>
          <w:sz w:val="20"/>
          <w:szCs w:val="20"/>
          <w:lang w:eastAsia="ru-RU"/>
        </w:rPr>
        <w:t>ФОРМА «ТЕНДЕРНА ПРОПОЗИЦІЯ»</w:t>
      </w:r>
    </w:p>
    <w:p w14:paraId="0969C5A1" w14:textId="77777777" w:rsidR="00B30DF4" w:rsidRPr="004D0594" w:rsidRDefault="00B30DF4" w:rsidP="004613A7">
      <w:pPr>
        <w:spacing w:after="0" w:line="240" w:lineRule="auto"/>
        <w:jc w:val="center"/>
        <w:rPr>
          <w:rFonts w:ascii="Arial" w:hAnsi="Arial" w:cs="Arial"/>
          <w:sz w:val="20"/>
          <w:szCs w:val="20"/>
          <w:lang w:eastAsia="ru-RU"/>
        </w:rPr>
      </w:pPr>
    </w:p>
    <w:p w14:paraId="0969C5A2" w14:textId="77777777" w:rsidR="00B30DF4" w:rsidRPr="004D0594" w:rsidRDefault="00B30DF4" w:rsidP="004613A7">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І. Інформація про учасника процедури закупівлі:</w:t>
      </w:r>
    </w:p>
    <w:tbl>
      <w:tblPr>
        <w:tblW w:w="0" w:type="auto"/>
        <w:tblInd w:w="-106" w:type="dxa"/>
        <w:tblLayout w:type="fixed"/>
        <w:tblLook w:val="0000" w:firstRow="0" w:lastRow="0" w:firstColumn="0" w:lastColumn="0" w:noHBand="0" w:noVBand="0"/>
      </w:tblPr>
      <w:tblGrid>
        <w:gridCol w:w="4563"/>
        <w:gridCol w:w="5558"/>
      </w:tblGrid>
      <w:tr w:rsidR="00B30DF4" w:rsidRPr="004D0594" w14:paraId="0969C5A5" w14:textId="77777777">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969C5A3" w14:textId="77777777" w:rsidR="00B30DF4" w:rsidRPr="004D0594" w:rsidRDefault="00B30DF4" w:rsidP="00075E20">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Найменування / прізвище, ім’я, по батькові учасника</w:t>
            </w:r>
          </w:p>
        </w:tc>
        <w:tc>
          <w:tcPr>
            <w:tcW w:w="5558" w:type="dxa"/>
            <w:tcBorders>
              <w:top w:val="single" w:sz="4" w:space="0" w:color="000000"/>
              <w:left w:val="single" w:sz="4" w:space="0" w:color="000000"/>
              <w:bottom w:val="single" w:sz="4" w:space="0" w:color="000000"/>
              <w:right w:val="single" w:sz="4" w:space="0" w:color="000000"/>
            </w:tcBorders>
            <w:vAlign w:val="center"/>
          </w:tcPr>
          <w:p w14:paraId="0969C5A4" w14:textId="77777777" w:rsidR="00B30DF4" w:rsidRPr="004D0594" w:rsidRDefault="00B30DF4" w:rsidP="00075E20">
            <w:pPr>
              <w:widowControl w:val="0"/>
              <w:snapToGrid w:val="0"/>
              <w:spacing w:after="0" w:line="240" w:lineRule="auto"/>
              <w:rPr>
                <w:rFonts w:ascii="Arial" w:hAnsi="Arial" w:cs="Arial"/>
                <w:b/>
                <w:bCs/>
                <w:sz w:val="20"/>
                <w:szCs w:val="20"/>
                <w:lang w:eastAsia="ru-RU"/>
              </w:rPr>
            </w:pPr>
          </w:p>
        </w:tc>
      </w:tr>
      <w:tr w:rsidR="00B30DF4" w:rsidRPr="004D0594" w14:paraId="0969C5A8" w14:textId="77777777">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969C5A6" w14:textId="77777777" w:rsidR="00B30DF4" w:rsidRPr="004D0594" w:rsidRDefault="00B30DF4" w:rsidP="00075E20">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Місцезнаходження / місце проживання</w:t>
            </w:r>
          </w:p>
        </w:tc>
        <w:tc>
          <w:tcPr>
            <w:tcW w:w="5558" w:type="dxa"/>
            <w:tcBorders>
              <w:top w:val="single" w:sz="4" w:space="0" w:color="000000"/>
              <w:left w:val="single" w:sz="4" w:space="0" w:color="000000"/>
              <w:bottom w:val="single" w:sz="4" w:space="0" w:color="000000"/>
              <w:right w:val="single" w:sz="4" w:space="0" w:color="000000"/>
            </w:tcBorders>
            <w:vAlign w:val="center"/>
          </w:tcPr>
          <w:p w14:paraId="0969C5A7" w14:textId="77777777" w:rsidR="00B30DF4" w:rsidRPr="004D0594" w:rsidRDefault="00B30DF4" w:rsidP="00075E20">
            <w:pPr>
              <w:widowControl w:val="0"/>
              <w:snapToGrid w:val="0"/>
              <w:spacing w:after="0" w:line="240" w:lineRule="auto"/>
              <w:rPr>
                <w:rFonts w:ascii="Arial" w:hAnsi="Arial" w:cs="Arial"/>
                <w:b/>
                <w:bCs/>
                <w:sz w:val="20"/>
                <w:szCs w:val="20"/>
                <w:lang w:eastAsia="ru-RU"/>
              </w:rPr>
            </w:pPr>
          </w:p>
        </w:tc>
      </w:tr>
      <w:tr w:rsidR="00B30DF4" w:rsidRPr="004D0594" w14:paraId="0969C5AB" w14:textId="77777777">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969C5A9" w14:textId="77777777" w:rsidR="00B30DF4" w:rsidRPr="004D0594" w:rsidRDefault="00B30DF4" w:rsidP="00075E20">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Код за ЄДРПОУ / ідентифікаційний номер</w:t>
            </w:r>
          </w:p>
        </w:tc>
        <w:tc>
          <w:tcPr>
            <w:tcW w:w="5558" w:type="dxa"/>
            <w:tcBorders>
              <w:top w:val="single" w:sz="4" w:space="0" w:color="000000"/>
              <w:left w:val="single" w:sz="4" w:space="0" w:color="000000"/>
              <w:bottom w:val="single" w:sz="4" w:space="0" w:color="000000"/>
              <w:right w:val="single" w:sz="4" w:space="0" w:color="000000"/>
            </w:tcBorders>
            <w:vAlign w:val="center"/>
          </w:tcPr>
          <w:p w14:paraId="0969C5AA" w14:textId="77777777" w:rsidR="00B30DF4" w:rsidRPr="004D0594" w:rsidRDefault="00B30DF4" w:rsidP="00075E20">
            <w:pPr>
              <w:widowControl w:val="0"/>
              <w:snapToGrid w:val="0"/>
              <w:spacing w:after="0" w:line="240" w:lineRule="auto"/>
              <w:rPr>
                <w:rFonts w:ascii="Arial" w:hAnsi="Arial" w:cs="Arial"/>
                <w:b/>
                <w:bCs/>
                <w:sz w:val="20"/>
                <w:szCs w:val="20"/>
                <w:lang w:eastAsia="ru-RU"/>
              </w:rPr>
            </w:pPr>
          </w:p>
        </w:tc>
      </w:tr>
      <w:tr w:rsidR="00B30DF4" w:rsidRPr="004D0594" w14:paraId="0969C5AE" w14:textId="77777777">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969C5AC" w14:textId="77777777" w:rsidR="00B30DF4" w:rsidRPr="004D0594" w:rsidRDefault="00B30DF4" w:rsidP="00075E20">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Основний поточний рахунок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vAlign w:val="center"/>
          </w:tcPr>
          <w:p w14:paraId="0969C5AD" w14:textId="77777777" w:rsidR="00B30DF4" w:rsidRPr="004D0594" w:rsidRDefault="00B30DF4" w:rsidP="00075E20">
            <w:pPr>
              <w:widowControl w:val="0"/>
              <w:snapToGrid w:val="0"/>
              <w:spacing w:after="0" w:line="240" w:lineRule="auto"/>
              <w:rPr>
                <w:rFonts w:ascii="Arial" w:hAnsi="Arial" w:cs="Arial"/>
                <w:b/>
                <w:bCs/>
                <w:sz w:val="20"/>
                <w:szCs w:val="20"/>
                <w:lang w:eastAsia="ru-RU"/>
              </w:rPr>
            </w:pPr>
          </w:p>
        </w:tc>
      </w:tr>
      <w:tr w:rsidR="00B30DF4" w:rsidRPr="004D0594" w14:paraId="0969C5B1" w14:textId="77777777">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969C5AF" w14:textId="77777777" w:rsidR="00B30DF4" w:rsidRPr="004D0594" w:rsidRDefault="00B30DF4" w:rsidP="00075E20">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Інші рахунки (валюта і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vAlign w:val="center"/>
          </w:tcPr>
          <w:p w14:paraId="0969C5B0" w14:textId="77777777" w:rsidR="00B30DF4" w:rsidRPr="004D0594" w:rsidRDefault="00B30DF4" w:rsidP="00075E20">
            <w:pPr>
              <w:widowControl w:val="0"/>
              <w:snapToGrid w:val="0"/>
              <w:spacing w:after="0" w:line="240" w:lineRule="auto"/>
              <w:rPr>
                <w:rFonts w:ascii="Arial" w:hAnsi="Arial" w:cs="Arial"/>
                <w:b/>
                <w:bCs/>
                <w:sz w:val="20"/>
                <w:szCs w:val="20"/>
                <w:lang w:eastAsia="ru-RU"/>
              </w:rPr>
            </w:pPr>
          </w:p>
        </w:tc>
      </w:tr>
      <w:tr w:rsidR="00B30DF4" w:rsidRPr="004D0594" w14:paraId="0969C5B4" w14:textId="77777777">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969C5B2" w14:textId="77777777" w:rsidR="00B30DF4" w:rsidRPr="004D0594" w:rsidRDefault="00B30DF4" w:rsidP="00075E20">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Номер телефону / телефаксу</w:t>
            </w:r>
          </w:p>
        </w:tc>
        <w:tc>
          <w:tcPr>
            <w:tcW w:w="5558" w:type="dxa"/>
            <w:tcBorders>
              <w:top w:val="single" w:sz="4" w:space="0" w:color="000000"/>
              <w:left w:val="single" w:sz="4" w:space="0" w:color="000000"/>
              <w:bottom w:val="single" w:sz="4" w:space="0" w:color="000000"/>
              <w:right w:val="single" w:sz="4" w:space="0" w:color="000000"/>
            </w:tcBorders>
            <w:vAlign w:val="center"/>
          </w:tcPr>
          <w:p w14:paraId="0969C5B3" w14:textId="77777777" w:rsidR="00B30DF4" w:rsidRPr="004D0594" w:rsidRDefault="00B30DF4" w:rsidP="00075E20">
            <w:pPr>
              <w:widowControl w:val="0"/>
              <w:snapToGrid w:val="0"/>
              <w:spacing w:after="0" w:line="240" w:lineRule="auto"/>
              <w:rPr>
                <w:rFonts w:ascii="Arial" w:hAnsi="Arial" w:cs="Arial"/>
                <w:b/>
                <w:bCs/>
                <w:sz w:val="20"/>
                <w:szCs w:val="20"/>
                <w:lang w:eastAsia="ru-RU"/>
              </w:rPr>
            </w:pPr>
          </w:p>
        </w:tc>
      </w:tr>
      <w:tr w:rsidR="00B30DF4" w:rsidRPr="004D0594" w14:paraId="0969C5B7" w14:textId="77777777">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969C5B5" w14:textId="77777777" w:rsidR="00B30DF4" w:rsidRPr="004D0594" w:rsidRDefault="00B30DF4" w:rsidP="00075E20">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e-</w:t>
            </w:r>
            <w:proofErr w:type="spellStart"/>
            <w:r w:rsidRPr="004D0594">
              <w:rPr>
                <w:rFonts w:ascii="Arial" w:hAnsi="Arial" w:cs="Arial"/>
                <w:b/>
                <w:bCs/>
                <w:sz w:val="20"/>
                <w:szCs w:val="20"/>
                <w:lang w:eastAsia="ru-RU"/>
              </w:rPr>
              <w:t>mail</w:t>
            </w:r>
            <w:proofErr w:type="spellEnd"/>
            <w:r w:rsidRPr="004D0594">
              <w:rPr>
                <w:rFonts w:ascii="Arial" w:hAnsi="Arial" w:cs="Arial"/>
                <w:b/>
                <w:bCs/>
                <w:sz w:val="20"/>
                <w:szCs w:val="20"/>
                <w:lang w:eastAsia="ru-RU"/>
              </w:rPr>
              <w:t xml:space="preserve"> (адреса електронної пошти в разі наявності)</w:t>
            </w:r>
          </w:p>
        </w:tc>
        <w:tc>
          <w:tcPr>
            <w:tcW w:w="5558" w:type="dxa"/>
            <w:tcBorders>
              <w:top w:val="single" w:sz="4" w:space="0" w:color="000000"/>
              <w:left w:val="single" w:sz="4" w:space="0" w:color="000000"/>
              <w:bottom w:val="single" w:sz="4" w:space="0" w:color="000000"/>
              <w:right w:val="single" w:sz="4" w:space="0" w:color="000000"/>
            </w:tcBorders>
            <w:vAlign w:val="center"/>
          </w:tcPr>
          <w:p w14:paraId="0969C5B6" w14:textId="77777777" w:rsidR="00B30DF4" w:rsidRPr="004D0594" w:rsidRDefault="00B30DF4" w:rsidP="00075E20">
            <w:pPr>
              <w:widowControl w:val="0"/>
              <w:snapToGrid w:val="0"/>
              <w:spacing w:after="0" w:line="240" w:lineRule="auto"/>
              <w:rPr>
                <w:rFonts w:ascii="Arial" w:hAnsi="Arial" w:cs="Arial"/>
                <w:b/>
                <w:bCs/>
                <w:sz w:val="20"/>
                <w:szCs w:val="20"/>
                <w:lang w:eastAsia="ru-RU"/>
              </w:rPr>
            </w:pPr>
          </w:p>
        </w:tc>
      </w:tr>
    </w:tbl>
    <w:p w14:paraId="0969C5B8" w14:textId="77777777" w:rsidR="00B30DF4" w:rsidRPr="004D0594" w:rsidRDefault="00B30DF4" w:rsidP="004613A7">
      <w:pPr>
        <w:spacing w:after="0" w:line="240" w:lineRule="auto"/>
        <w:jc w:val="both"/>
        <w:rPr>
          <w:rFonts w:ascii="Arial" w:hAnsi="Arial" w:cs="Arial"/>
          <w:b/>
          <w:bCs/>
          <w:sz w:val="20"/>
          <w:szCs w:val="20"/>
          <w:lang w:eastAsia="ru-RU"/>
        </w:rPr>
      </w:pPr>
      <w:r w:rsidRPr="004D0594">
        <w:rPr>
          <w:rFonts w:ascii="Arial" w:hAnsi="Arial" w:cs="Arial"/>
          <w:sz w:val="20"/>
          <w:szCs w:val="20"/>
          <w:lang w:eastAsia="ru-RU"/>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0969C5B9" w14:textId="77777777" w:rsidR="00B30DF4" w:rsidRPr="004D0594" w:rsidRDefault="00B30DF4" w:rsidP="004613A7">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ІІ. Інформація про процедуру закупівлі</w:t>
      </w:r>
    </w:p>
    <w:tbl>
      <w:tblPr>
        <w:tblW w:w="0" w:type="auto"/>
        <w:tblInd w:w="-106" w:type="dxa"/>
        <w:tblLayout w:type="fixed"/>
        <w:tblLook w:val="0000" w:firstRow="0" w:lastRow="0" w:firstColumn="0" w:lastColumn="0" w:noHBand="0" w:noVBand="0"/>
      </w:tblPr>
      <w:tblGrid>
        <w:gridCol w:w="4563"/>
        <w:gridCol w:w="5558"/>
      </w:tblGrid>
      <w:tr w:rsidR="00B30DF4" w:rsidRPr="004D0594" w14:paraId="0969C5BC" w14:textId="77777777">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969C5BA" w14:textId="77777777" w:rsidR="00B30DF4" w:rsidRPr="004D0594" w:rsidRDefault="00B30DF4" w:rsidP="00075E20">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Предмет закупівлі</w:t>
            </w:r>
          </w:p>
        </w:tc>
        <w:tc>
          <w:tcPr>
            <w:tcW w:w="5558" w:type="dxa"/>
            <w:tcBorders>
              <w:top w:val="single" w:sz="4" w:space="0" w:color="000000"/>
              <w:left w:val="single" w:sz="4" w:space="0" w:color="000000"/>
              <w:bottom w:val="single" w:sz="4" w:space="0" w:color="000000"/>
              <w:right w:val="single" w:sz="4" w:space="0" w:color="000000"/>
            </w:tcBorders>
            <w:vAlign w:val="center"/>
          </w:tcPr>
          <w:p w14:paraId="0969C5BB" w14:textId="77777777" w:rsidR="00B30DF4" w:rsidRPr="004D0594" w:rsidRDefault="00B30DF4" w:rsidP="00075E20">
            <w:pPr>
              <w:widowControl w:val="0"/>
              <w:spacing w:after="0" w:line="240" w:lineRule="auto"/>
              <w:ind w:right="120"/>
              <w:jc w:val="both"/>
              <w:rPr>
                <w:rFonts w:ascii="Arial" w:hAnsi="Arial" w:cs="Arial"/>
                <w:b/>
                <w:bCs/>
                <w:sz w:val="20"/>
                <w:szCs w:val="20"/>
                <w:lang w:eastAsia="ru-RU"/>
              </w:rPr>
            </w:pPr>
          </w:p>
        </w:tc>
      </w:tr>
      <w:tr w:rsidR="00B30DF4" w:rsidRPr="004D0594" w14:paraId="0969C5BF" w14:textId="77777777">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969C5BD" w14:textId="77777777" w:rsidR="00B30DF4" w:rsidRPr="004D0594" w:rsidRDefault="00B30DF4" w:rsidP="00075E20">
            <w:pPr>
              <w:widowControl w:val="0"/>
              <w:spacing w:after="0" w:line="240" w:lineRule="auto"/>
              <w:rPr>
                <w:rFonts w:ascii="Arial" w:hAnsi="Arial" w:cs="Arial"/>
                <w:color w:val="000000"/>
                <w:sz w:val="20"/>
                <w:szCs w:val="20"/>
                <w:lang w:eastAsia="ru-RU"/>
              </w:rPr>
            </w:pPr>
            <w:r w:rsidRPr="004D0594">
              <w:rPr>
                <w:rFonts w:ascii="Arial" w:hAnsi="Arial" w:cs="Arial"/>
                <w:b/>
                <w:bCs/>
                <w:sz w:val="20"/>
                <w:szCs w:val="20"/>
                <w:lang w:eastAsia="ru-RU"/>
              </w:rPr>
              <w:t>Номер і дата оприлюдненого  оголошення</w:t>
            </w:r>
          </w:p>
        </w:tc>
        <w:tc>
          <w:tcPr>
            <w:tcW w:w="5558" w:type="dxa"/>
            <w:tcBorders>
              <w:top w:val="single" w:sz="4" w:space="0" w:color="000000"/>
              <w:left w:val="single" w:sz="4" w:space="0" w:color="000000"/>
              <w:bottom w:val="single" w:sz="4" w:space="0" w:color="000000"/>
              <w:right w:val="single" w:sz="4" w:space="0" w:color="000000"/>
            </w:tcBorders>
            <w:vAlign w:val="center"/>
          </w:tcPr>
          <w:p w14:paraId="0969C5BE" w14:textId="77777777" w:rsidR="00B30DF4" w:rsidRPr="004D0594" w:rsidRDefault="00B30DF4" w:rsidP="00075E20">
            <w:pPr>
              <w:widowControl w:val="0"/>
              <w:spacing w:after="0" w:line="240" w:lineRule="auto"/>
              <w:rPr>
                <w:rFonts w:ascii="Arial" w:hAnsi="Arial" w:cs="Arial"/>
                <w:b/>
                <w:bCs/>
                <w:sz w:val="20"/>
                <w:szCs w:val="20"/>
                <w:lang w:eastAsia="ru-RU"/>
              </w:rPr>
            </w:pPr>
          </w:p>
        </w:tc>
      </w:tr>
    </w:tbl>
    <w:p w14:paraId="0969C5C0" w14:textId="77777777" w:rsidR="00B30DF4" w:rsidRPr="004D0594" w:rsidRDefault="00B30DF4" w:rsidP="004613A7">
      <w:pPr>
        <w:widowControl w:val="0"/>
        <w:spacing w:after="0" w:line="240" w:lineRule="auto"/>
        <w:rPr>
          <w:rFonts w:ascii="Arial" w:hAnsi="Arial" w:cs="Arial"/>
          <w:b/>
          <w:bCs/>
          <w:sz w:val="20"/>
          <w:szCs w:val="20"/>
          <w:lang w:eastAsia="ru-RU"/>
        </w:rPr>
      </w:pPr>
      <w:r w:rsidRPr="004D0594">
        <w:rPr>
          <w:rFonts w:ascii="Arial" w:hAnsi="Arial" w:cs="Arial"/>
          <w:b/>
          <w:bCs/>
          <w:sz w:val="20"/>
          <w:szCs w:val="20"/>
          <w:lang w:eastAsia="ru-RU"/>
        </w:rPr>
        <w:t>ІІІ.</w:t>
      </w:r>
    </w:p>
    <w:tbl>
      <w:tblPr>
        <w:tblW w:w="5107" w:type="pct"/>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6"/>
        <w:gridCol w:w="4300"/>
        <w:gridCol w:w="1606"/>
        <w:gridCol w:w="1929"/>
        <w:gridCol w:w="2116"/>
      </w:tblGrid>
      <w:tr w:rsidR="00B30DF4" w:rsidRPr="004D0594" w14:paraId="0969C5C7" w14:textId="77777777">
        <w:trPr>
          <w:trHeight w:val="399"/>
        </w:trPr>
        <w:tc>
          <w:tcPr>
            <w:tcW w:w="260" w:type="pct"/>
            <w:vAlign w:val="center"/>
          </w:tcPr>
          <w:p w14:paraId="0969C5C1" w14:textId="77777777" w:rsidR="00B30DF4" w:rsidRPr="004D0594" w:rsidRDefault="00B30DF4" w:rsidP="00075E20">
            <w:pPr>
              <w:spacing w:after="0" w:line="240" w:lineRule="auto"/>
              <w:jc w:val="center"/>
              <w:rPr>
                <w:rFonts w:ascii="Arial" w:hAnsi="Arial" w:cs="Arial"/>
                <w:b/>
                <w:bCs/>
                <w:color w:val="000000"/>
                <w:sz w:val="20"/>
                <w:szCs w:val="20"/>
                <w:lang w:eastAsia="uk-UA"/>
              </w:rPr>
            </w:pPr>
            <w:r w:rsidRPr="004D0594">
              <w:rPr>
                <w:rFonts w:ascii="Arial" w:hAnsi="Arial" w:cs="Arial"/>
                <w:b/>
                <w:bCs/>
                <w:color w:val="000000"/>
                <w:sz w:val="20"/>
                <w:szCs w:val="20"/>
                <w:lang w:eastAsia="uk-UA"/>
              </w:rPr>
              <w:t>№</w:t>
            </w:r>
          </w:p>
        </w:tc>
        <w:tc>
          <w:tcPr>
            <w:tcW w:w="2048" w:type="pct"/>
            <w:vAlign w:val="center"/>
          </w:tcPr>
          <w:p w14:paraId="0969C5C2" w14:textId="77777777" w:rsidR="00B30DF4" w:rsidRPr="004D0594" w:rsidRDefault="00B30DF4" w:rsidP="00075E20">
            <w:pPr>
              <w:spacing w:after="0" w:line="240" w:lineRule="auto"/>
              <w:jc w:val="center"/>
              <w:rPr>
                <w:rFonts w:ascii="Arial" w:hAnsi="Arial" w:cs="Arial"/>
                <w:b/>
                <w:bCs/>
                <w:color w:val="000000"/>
                <w:sz w:val="20"/>
                <w:szCs w:val="20"/>
                <w:lang w:eastAsia="uk-UA"/>
              </w:rPr>
            </w:pPr>
            <w:r w:rsidRPr="004D0594">
              <w:rPr>
                <w:rFonts w:ascii="Arial" w:hAnsi="Arial" w:cs="Arial"/>
                <w:b/>
                <w:bCs/>
                <w:color w:val="000000"/>
                <w:sz w:val="20"/>
                <w:szCs w:val="20"/>
                <w:lang w:eastAsia="uk-UA"/>
              </w:rPr>
              <w:t>Найменування об’єкту/робіт</w:t>
            </w:r>
          </w:p>
        </w:tc>
        <w:tc>
          <w:tcPr>
            <w:tcW w:w="765" w:type="pct"/>
            <w:vAlign w:val="center"/>
          </w:tcPr>
          <w:p w14:paraId="0969C5C3" w14:textId="77777777" w:rsidR="00B30DF4" w:rsidRPr="004D0594" w:rsidRDefault="00B30DF4" w:rsidP="00075E20">
            <w:pPr>
              <w:spacing w:after="0" w:line="240" w:lineRule="auto"/>
              <w:jc w:val="center"/>
              <w:rPr>
                <w:rFonts w:ascii="Arial" w:hAnsi="Arial" w:cs="Arial"/>
                <w:b/>
                <w:bCs/>
                <w:color w:val="000000"/>
                <w:sz w:val="20"/>
                <w:szCs w:val="20"/>
                <w:lang w:eastAsia="uk-UA"/>
              </w:rPr>
            </w:pPr>
            <w:r w:rsidRPr="004D0594">
              <w:rPr>
                <w:rFonts w:ascii="Arial" w:hAnsi="Arial" w:cs="Arial"/>
                <w:b/>
                <w:bCs/>
                <w:color w:val="000000"/>
                <w:sz w:val="20"/>
                <w:szCs w:val="20"/>
                <w:lang w:eastAsia="uk-UA"/>
              </w:rPr>
              <w:t xml:space="preserve">Ціна без ПДВ, грн. </w:t>
            </w:r>
          </w:p>
          <w:p w14:paraId="0969C5C4" w14:textId="77777777" w:rsidR="00B30DF4" w:rsidRPr="004D0594" w:rsidRDefault="00B30DF4" w:rsidP="00075E20">
            <w:pPr>
              <w:spacing w:after="0" w:line="240" w:lineRule="auto"/>
              <w:jc w:val="center"/>
              <w:rPr>
                <w:rFonts w:ascii="Arial" w:hAnsi="Arial" w:cs="Arial"/>
                <w:b/>
                <w:bCs/>
                <w:color w:val="000000"/>
                <w:sz w:val="20"/>
                <w:szCs w:val="20"/>
                <w:lang w:eastAsia="uk-UA"/>
              </w:rPr>
            </w:pPr>
          </w:p>
        </w:tc>
        <w:tc>
          <w:tcPr>
            <w:tcW w:w="919" w:type="pct"/>
            <w:vAlign w:val="center"/>
          </w:tcPr>
          <w:p w14:paraId="0969C5C5" w14:textId="77777777" w:rsidR="00B30DF4" w:rsidRPr="004D0594" w:rsidRDefault="00B30DF4" w:rsidP="00075E20">
            <w:pPr>
              <w:spacing w:after="0" w:line="240" w:lineRule="auto"/>
              <w:jc w:val="center"/>
              <w:rPr>
                <w:rFonts w:ascii="Arial" w:hAnsi="Arial" w:cs="Arial"/>
                <w:b/>
                <w:bCs/>
                <w:color w:val="000000"/>
                <w:sz w:val="20"/>
                <w:szCs w:val="20"/>
                <w:lang w:eastAsia="uk-UA"/>
              </w:rPr>
            </w:pPr>
            <w:r w:rsidRPr="004D0594">
              <w:rPr>
                <w:rFonts w:ascii="Arial" w:hAnsi="Arial" w:cs="Arial"/>
                <w:b/>
                <w:bCs/>
                <w:color w:val="000000"/>
                <w:sz w:val="20"/>
                <w:szCs w:val="20"/>
                <w:lang w:eastAsia="uk-UA"/>
              </w:rPr>
              <w:t xml:space="preserve">Вартість з ПДВ, грн. </w:t>
            </w:r>
          </w:p>
        </w:tc>
        <w:tc>
          <w:tcPr>
            <w:tcW w:w="1008" w:type="pct"/>
          </w:tcPr>
          <w:p w14:paraId="0969C5C6" w14:textId="77777777" w:rsidR="00B30DF4" w:rsidRPr="004D0594" w:rsidRDefault="00B30DF4" w:rsidP="00075E20">
            <w:pPr>
              <w:spacing w:after="0" w:line="240" w:lineRule="auto"/>
              <w:jc w:val="center"/>
              <w:rPr>
                <w:rFonts w:ascii="Arial" w:hAnsi="Arial" w:cs="Arial"/>
                <w:b/>
                <w:bCs/>
                <w:color w:val="000000"/>
                <w:sz w:val="20"/>
                <w:szCs w:val="20"/>
                <w:lang w:eastAsia="uk-UA"/>
              </w:rPr>
            </w:pPr>
            <w:r w:rsidRPr="004D0594">
              <w:rPr>
                <w:rFonts w:ascii="Arial" w:hAnsi="Arial" w:cs="Arial"/>
                <w:b/>
                <w:bCs/>
                <w:color w:val="000000"/>
                <w:sz w:val="20"/>
                <w:szCs w:val="20"/>
                <w:lang w:eastAsia="uk-UA"/>
              </w:rPr>
              <w:t>примітка</w:t>
            </w:r>
          </w:p>
        </w:tc>
      </w:tr>
      <w:tr w:rsidR="00B30DF4" w:rsidRPr="004D0594" w14:paraId="0969C5CE" w14:textId="77777777">
        <w:trPr>
          <w:trHeight w:val="399"/>
        </w:trPr>
        <w:tc>
          <w:tcPr>
            <w:tcW w:w="260" w:type="pct"/>
            <w:vAlign w:val="bottom"/>
          </w:tcPr>
          <w:p w14:paraId="0969C5C8" w14:textId="77777777" w:rsidR="00B30DF4" w:rsidRPr="004D0594" w:rsidRDefault="00B30DF4" w:rsidP="00075E20">
            <w:pPr>
              <w:spacing w:after="0" w:line="240" w:lineRule="auto"/>
              <w:rPr>
                <w:rFonts w:ascii="Arial" w:hAnsi="Arial" w:cs="Arial"/>
                <w:color w:val="000000"/>
                <w:sz w:val="20"/>
                <w:szCs w:val="20"/>
                <w:lang w:eastAsia="uk-UA"/>
              </w:rPr>
            </w:pPr>
            <w:r w:rsidRPr="004D0594">
              <w:rPr>
                <w:rFonts w:ascii="Arial" w:hAnsi="Arial" w:cs="Arial"/>
                <w:color w:val="000000"/>
                <w:sz w:val="20"/>
                <w:szCs w:val="20"/>
                <w:lang w:eastAsia="uk-UA"/>
              </w:rPr>
              <w:t>1</w:t>
            </w:r>
          </w:p>
        </w:tc>
        <w:tc>
          <w:tcPr>
            <w:tcW w:w="2048" w:type="pct"/>
            <w:vAlign w:val="center"/>
          </w:tcPr>
          <w:p w14:paraId="0969C5C9" w14:textId="70BF7CE3" w:rsidR="00B30DF4" w:rsidRPr="00256735" w:rsidRDefault="00B30DF4" w:rsidP="0084228C">
            <w:pPr>
              <w:spacing w:after="0" w:line="240" w:lineRule="auto"/>
              <w:jc w:val="both"/>
              <w:rPr>
                <w:rFonts w:ascii="Times New Roman" w:hAnsi="Times New Roman" w:cs="Times New Roman"/>
                <w:b/>
                <w:bCs/>
                <w:sz w:val="24"/>
                <w:szCs w:val="24"/>
                <w:lang w:eastAsia="uk-UA"/>
              </w:rPr>
            </w:pPr>
            <w:r w:rsidRPr="00A01CCE">
              <w:rPr>
                <w:rFonts w:ascii="Times New Roman" w:hAnsi="Times New Roman" w:cs="Times New Roman"/>
                <w:sz w:val="24"/>
                <w:szCs w:val="24"/>
              </w:rPr>
              <w:t xml:space="preserve">«Капітальний ремонт нежитлової будівлі </w:t>
            </w:r>
            <w:proofErr w:type="spellStart"/>
            <w:r w:rsidRPr="00A01CCE">
              <w:rPr>
                <w:rFonts w:ascii="Times New Roman" w:hAnsi="Times New Roman" w:cs="Times New Roman"/>
                <w:sz w:val="24"/>
                <w:szCs w:val="24"/>
              </w:rPr>
              <w:t>ЦНАПу</w:t>
            </w:r>
            <w:proofErr w:type="spellEnd"/>
            <w:r w:rsidRPr="00A01CCE">
              <w:rPr>
                <w:rFonts w:ascii="Times New Roman" w:hAnsi="Times New Roman" w:cs="Times New Roman"/>
                <w:sz w:val="24"/>
                <w:szCs w:val="24"/>
              </w:rPr>
              <w:t xml:space="preserve"> з теплоізоляції огороджувальних конструкцій за </w:t>
            </w:r>
            <w:proofErr w:type="spellStart"/>
            <w:r w:rsidRPr="00A01CCE">
              <w:rPr>
                <w:rFonts w:ascii="Times New Roman" w:hAnsi="Times New Roman" w:cs="Times New Roman"/>
                <w:sz w:val="24"/>
                <w:szCs w:val="24"/>
              </w:rPr>
              <w:t>адресою</w:t>
            </w:r>
            <w:proofErr w:type="spellEnd"/>
            <w:r w:rsidRPr="00A01CCE">
              <w:rPr>
                <w:rFonts w:ascii="Times New Roman" w:hAnsi="Times New Roman" w:cs="Times New Roman"/>
                <w:sz w:val="24"/>
                <w:szCs w:val="24"/>
              </w:rPr>
              <w:t xml:space="preserve">: вул. Івана Франка, 27, смт. </w:t>
            </w:r>
            <w:proofErr w:type="spellStart"/>
            <w:r w:rsidRPr="00A01CCE">
              <w:rPr>
                <w:rFonts w:ascii="Times New Roman" w:hAnsi="Times New Roman" w:cs="Times New Roman"/>
                <w:sz w:val="24"/>
                <w:szCs w:val="24"/>
              </w:rPr>
              <w:t>БориняСамбірського</w:t>
            </w:r>
            <w:proofErr w:type="spellEnd"/>
            <w:r w:rsidRPr="00A01CCE">
              <w:rPr>
                <w:rFonts w:ascii="Times New Roman" w:hAnsi="Times New Roman" w:cs="Times New Roman"/>
                <w:sz w:val="24"/>
                <w:szCs w:val="24"/>
              </w:rPr>
              <w:t xml:space="preserve"> району Львівської області</w:t>
            </w:r>
            <w:r w:rsidR="00AE1ED9">
              <w:rPr>
                <w:rFonts w:ascii="Times New Roman" w:hAnsi="Times New Roman" w:cs="Times New Roman"/>
                <w:sz w:val="24"/>
                <w:szCs w:val="24"/>
              </w:rPr>
              <w:t xml:space="preserve"> (коригування)</w:t>
            </w:r>
            <w:r w:rsidRPr="00A01CCE">
              <w:rPr>
                <w:rFonts w:ascii="Times New Roman" w:hAnsi="Times New Roman" w:cs="Times New Roman"/>
                <w:sz w:val="24"/>
                <w:szCs w:val="24"/>
              </w:rPr>
              <w:t>» (45453000-7-Капітальний ремонт і реставрація)</w:t>
            </w:r>
          </w:p>
          <w:p w14:paraId="0969C5CA" w14:textId="77777777" w:rsidR="00B30DF4" w:rsidRPr="004D0594" w:rsidRDefault="00B30DF4" w:rsidP="00075E20">
            <w:pPr>
              <w:spacing w:after="0" w:line="240" w:lineRule="auto"/>
              <w:jc w:val="both"/>
              <w:rPr>
                <w:rFonts w:ascii="Arial" w:hAnsi="Arial" w:cs="Arial"/>
                <w:color w:val="000000"/>
                <w:sz w:val="20"/>
                <w:szCs w:val="20"/>
                <w:lang w:eastAsia="uk-UA"/>
              </w:rPr>
            </w:pPr>
          </w:p>
        </w:tc>
        <w:tc>
          <w:tcPr>
            <w:tcW w:w="765" w:type="pct"/>
            <w:vAlign w:val="center"/>
          </w:tcPr>
          <w:p w14:paraId="0969C5CB" w14:textId="77777777" w:rsidR="00B30DF4" w:rsidRPr="004D0594" w:rsidRDefault="00B30DF4" w:rsidP="00075E20">
            <w:pPr>
              <w:spacing w:after="0" w:line="240" w:lineRule="auto"/>
              <w:jc w:val="center"/>
              <w:rPr>
                <w:rFonts w:ascii="Arial" w:hAnsi="Arial" w:cs="Arial"/>
                <w:b/>
                <w:bCs/>
                <w:color w:val="000000"/>
                <w:sz w:val="20"/>
                <w:szCs w:val="20"/>
                <w:lang w:eastAsia="uk-UA"/>
              </w:rPr>
            </w:pPr>
          </w:p>
        </w:tc>
        <w:tc>
          <w:tcPr>
            <w:tcW w:w="919" w:type="pct"/>
          </w:tcPr>
          <w:p w14:paraId="0969C5CC" w14:textId="77777777" w:rsidR="00B30DF4" w:rsidRPr="004D0594" w:rsidRDefault="00B30DF4" w:rsidP="00075E20">
            <w:pPr>
              <w:spacing w:after="0" w:line="240" w:lineRule="auto"/>
              <w:jc w:val="center"/>
              <w:rPr>
                <w:rFonts w:ascii="Arial" w:hAnsi="Arial" w:cs="Arial"/>
                <w:b/>
                <w:bCs/>
                <w:color w:val="000000"/>
                <w:sz w:val="20"/>
                <w:szCs w:val="20"/>
                <w:lang w:eastAsia="uk-UA"/>
              </w:rPr>
            </w:pPr>
          </w:p>
        </w:tc>
        <w:tc>
          <w:tcPr>
            <w:tcW w:w="1008" w:type="pct"/>
          </w:tcPr>
          <w:p w14:paraId="0969C5CD" w14:textId="77777777" w:rsidR="00B30DF4" w:rsidRPr="004D0594" w:rsidRDefault="00B30DF4" w:rsidP="00075E20">
            <w:pPr>
              <w:spacing w:after="0" w:line="240" w:lineRule="auto"/>
              <w:jc w:val="center"/>
              <w:rPr>
                <w:rFonts w:ascii="Arial" w:hAnsi="Arial" w:cs="Arial"/>
                <w:b/>
                <w:bCs/>
                <w:color w:val="000000"/>
                <w:sz w:val="20"/>
                <w:szCs w:val="20"/>
                <w:lang w:eastAsia="uk-UA"/>
              </w:rPr>
            </w:pPr>
          </w:p>
        </w:tc>
      </w:tr>
    </w:tbl>
    <w:p w14:paraId="0969C5CF" w14:textId="77777777" w:rsidR="00B30DF4" w:rsidRPr="004D0594" w:rsidRDefault="00B30DF4" w:rsidP="004613A7">
      <w:pPr>
        <w:spacing w:after="0" w:line="240" w:lineRule="auto"/>
        <w:rPr>
          <w:rFonts w:ascii="Arial" w:hAnsi="Arial" w:cs="Arial"/>
          <w:b/>
          <w:bCs/>
          <w:color w:val="000000"/>
          <w:sz w:val="20"/>
          <w:szCs w:val="20"/>
          <w:lang w:eastAsia="ru-RU"/>
        </w:rPr>
      </w:pPr>
    </w:p>
    <w:p w14:paraId="0969C5D0" w14:textId="77777777" w:rsidR="00B30DF4" w:rsidRPr="004D0594" w:rsidRDefault="00B30DF4" w:rsidP="004613A7">
      <w:pPr>
        <w:spacing w:after="0" w:line="240" w:lineRule="auto"/>
        <w:rPr>
          <w:rFonts w:ascii="Arial" w:hAnsi="Arial" w:cs="Arial"/>
          <w:color w:val="000000"/>
          <w:sz w:val="20"/>
          <w:szCs w:val="20"/>
          <w:lang w:eastAsia="ru-RU"/>
        </w:rPr>
      </w:pPr>
      <w:r w:rsidRPr="004D0594">
        <w:rPr>
          <w:rFonts w:ascii="Arial" w:hAnsi="Arial" w:cs="Arial"/>
          <w:b/>
          <w:bCs/>
          <w:color w:val="000000"/>
          <w:sz w:val="20"/>
          <w:szCs w:val="20"/>
          <w:lang w:eastAsia="ru-RU"/>
        </w:rPr>
        <w:t>Всього сума з ПДВ:</w:t>
      </w:r>
      <w:r w:rsidRPr="004D0594">
        <w:rPr>
          <w:rFonts w:ascii="Arial" w:hAnsi="Arial" w:cs="Arial"/>
          <w:color w:val="000000"/>
          <w:sz w:val="20"/>
          <w:szCs w:val="20"/>
          <w:lang w:eastAsia="ru-RU"/>
        </w:rPr>
        <w:t xml:space="preserve"> ________________________________________________________</w:t>
      </w:r>
    </w:p>
    <w:p w14:paraId="0969C5D1" w14:textId="77777777" w:rsidR="00B30DF4" w:rsidRPr="004D0594" w:rsidRDefault="00B30DF4" w:rsidP="004613A7">
      <w:pPr>
        <w:widowControl w:val="0"/>
        <w:spacing w:after="0" w:line="240" w:lineRule="auto"/>
        <w:rPr>
          <w:rFonts w:ascii="Arial" w:hAnsi="Arial" w:cs="Arial"/>
          <w:b/>
          <w:bCs/>
          <w:sz w:val="20"/>
          <w:szCs w:val="20"/>
          <w:lang w:eastAsia="ru-RU"/>
        </w:rPr>
      </w:pPr>
      <w:r w:rsidRPr="004D0594">
        <w:rPr>
          <w:rFonts w:ascii="Arial" w:hAnsi="Arial" w:cs="Arial"/>
          <w:i/>
          <w:iCs/>
          <w:color w:val="000000"/>
          <w:sz w:val="20"/>
          <w:szCs w:val="20"/>
          <w:lang w:eastAsia="ru-RU"/>
        </w:rPr>
        <w:t>(прописом)</w:t>
      </w:r>
    </w:p>
    <w:p w14:paraId="0969C5D2" w14:textId="77777777" w:rsidR="00B30DF4" w:rsidRPr="004D0594" w:rsidRDefault="00B30DF4" w:rsidP="004613A7">
      <w:pPr>
        <w:widowControl w:val="0"/>
        <w:spacing w:after="0" w:line="240" w:lineRule="auto"/>
        <w:rPr>
          <w:rFonts w:ascii="Arial" w:hAnsi="Arial" w:cs="Arial"/>
          <w:b/>
          <w:bCs/>
          <w:sz w:val="20"/>
          <w:szCs w:val="20"/>
          <w:lang w:eastAsia="ru-RU"/>
        </w:rPr>
      </w:pPr>
    </w:p>
    <w:p w14:paraId="0969C5D3" w14:textId="77777777" w:rsidR="00B30DF4" w:rsidRPr="004D0594" w:rsidRDefault="00B30DF4" w:rsidP="004613A7">
      <w:pPr>
        <w:tabs>
          <w:tab w:val="left" w:pos="851"/>
        </w:tabs>
        <w:autoSpaceDE w:val="0"/>
        <w:autoSpaceDN w:val="0"/>
        <w:adjustRightInd w:val="0"/>
        <w:spacing w:after="0" w:line="240" w:lineRule="auto"/>
        <w:rPr>
          <w:rFonts w:ascii="Arial" w:hAnsi="Arial" w:cs="Arial"/>
          <w:sz w:val="20"/>
          <w:szCs w:val="20"/>
          <w:u w:val="single"/>
          <w:lang w:eastAsia="ru-RU"/>
        </w:rPr>
      </w:pPr>
      <w:r w:rsidRPr="004D0594">
        <w:rPr>
          <w:rFonts w:ascii="Arial" w:hAnsi="Arial" w:cs="Arial"/>
          <w:i/>
          <w:iCs/>
          <w:sz w:val="20"/>
          <w:szCs w:val="20"/>
          <w:lang w:eastAsia="ru-RU"/>
        </w:rPr>
        <w:t>(У ВИПАДКУ КОЛИ УЧАСНИК НЕ Є ПЛАТНИКОМ ПДВ, ЗАЗНАЧАЄТЬСЯ ВАРТІСТЬ БЕЗ ПДВ</w:t>
      </w:r>
      <w:bookmarkStart w:id="10" w:name="crits_text_lines"/>
      <w:bookmarkEnd w:id="10"/>
      <w:r w:rsidRPr="004D0594">
        <w:rPr>
          <w:rFonts w:ascii="Arial" w:hAnsi="Arial" w:cs="Arial"/>
          <w:i/>
          <w:iCs/>
          <w:sz w:val="20"/>
          <w:szCs w:val="20"/>
          <w:lang w:eastAsia="ru-RU"/>
        </w:rPr>
        <w:t>)</w:t>
      </w:r>
    </w:p>
    <w:p w14:paraId="0969C5D4" w14:textId="77777777" w:rsidR="00B30DF4" w:rsidRPr="004D0594" w:rsidRDefault="00B30DF4" w:rsidP="00F35113">
      <w:pPr>
        <w:tabs>
          <w:tab w:val="left" w:pos="567"/>
        </w:tabs>
        <w:spacing w:after="0" w:line="240" w:lineRule="auto"/>
        <w:jc w:val="both"/>
        <w:rPr>
          <w:rFonts w:ascii="Arial" w:hAnsi="Arial" w:cs="Arial"/>
          <w:sz w:val="20"/>
          <w:szCs w:val="20"/>
          <w:lang w:eastAsia="ru-RU"/>
        </w:rPr>
      </w:pPr>
      <w:r w:rsidRPr="004D0594">
        <w:rPr>
          <w:rFonts w:ascii="Arial" w:hAnsi="Arial" w:cs="Arial"/>
          <w:sz w:val="20"/>
          <w:szCs w:val="20"/>
          <w:lang w:eastAsia="ru-RU"/>
        </w:rPr>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w:t>
      </w:r>
      <w:r>
        <w:rPr>
          <w:rFonts w:ascii="Arial" w:hAnsi="Arial" w:cs="Arial"/>
          <w:sz w:val="20"/>
          <w:szCs w:val="20"/>
          <w:lang w:eastAsia="ru-RU"/>
        </w:rPr>
        <w:t>і умови, передбачені Договором.</w:t>
      </w:r>
      <w:r w:rsidRPr="004D0594">
        <w:rPr>
          <w:rFonts w:ascii="Arial" w:hAnsi="Arial" w:cs="Arial"/>
          <w:sz w:val="20"/>
          <w:szCs w:val="20"/>
          <w:lang w:eastAsia="ru-RU"/>
        </w:rPr>
        <w:t xml:space="preserve">. </w:t>
      </w:r>
    </w:p>
    <w:p w14:paraId="0969C5D5" w14:textId="77777777" w:rsidR="00B30DF4" w:rsidRPr="004D0594" w:rsidRDefault="00B30DF4" w:rsidP="004613A7">
      <w:pPr>
        <w:spacing w:after="0" w:line="240" w:lineRule="auto"/>
        <w:jc w:val="both"/>
        <w:rPr>
          <w:rFonts w:ascii="Arial" w:hAnsi="Arial" w:cs="Arial"/>
          <w:sz w:val="20"/>
          <w:szCs w:val="20"/>
          <w:lang w:eastAsia="ru-RU"/>
        </w:rPr>
      </w:pPr>
      <w:r>
        <w:rPr>
          <w:rFonts w:ascii="Arial" w:hAnsi="Arial" w:cs="Arial"/>
          <w:sz w:val="20"/>
          <w:szCs w:val="20"/>
          <w:lang w:eastAsia="ru-RU"/>
        </w:rPr>
        <w:t>2</w:t>
      </w:r>
      <w:r w:rsidRPr="004D0594">
        <w:rPr>
          <w:rFonts w:ascii="Arial" w:hAnsi="Arial" w:cs="Arial"/>
          <w:sz w:val="20"/>
          <w:szCs w:val="20"/>
          <w:lang w:eastAsia="ru-RU"/>
        </w:rPr>
        <w:t xml:space="preserve">.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969C5D6" w14:textId="77777777" w:rsidR="00B30DF4" w:rsidRPr="004D0594" w:rsidRDefault="00B30DF4" w:rsidP="004613A7">
      <w:pPr>
        <w:spacing w:after="0" w:line="240" w:lineRule="auto"/>
        <w:jc w:val="both"/>
        <w:rPr>
          <w:rFonts w:ascii="Arial" w:hAnsi="Arial" w:cs="Arial"/>
          <w:sz w:val="20"/>
          <w:szCs w:val="20"/>
          <w:lang w:eastAsia="ru-RU"/>
        </w:rPr>
      </w:pPr>
      <w:r>
        <w:rPr>
          <w:rFonts w:ascii="Arial" w:hAnsi="Arial" w:cs="Arial"/>
          <w:sz w:val="20"/>
          <w:szCs w:val="20"/>
          <w:lang w:eastAsia="ru-RU"/>
        </w:rPr>
        <w:t>3</w:t>
      </w:r>
      <w:r w:rsidRPr="004D0594">
        <w:rPr>
          <w:rFonts w:ascii="Arial" w:hAnsi="Arial" w:cs="Arial"/>
          <w:sz w:val="20"/>
          <w:szCs w:val="20"/>
          <w:lang w:eastAsia="ru-RU"/>
        </w:rPr>
        <w:t>. Якщо нас буде визнано переможцем торгів, ми зобов'язуємося:</w:t>
      </w:r>
    </w:p>
    <w:p w14:paraId="0969C5D7" w14:textId="77777777" w:rsidR="00B30DF4" w:rsidRPr="004D0594" w:rsidRDefault="00B30DF4" w:rsidP="004613A7">
      <w:pPr>
        <w:spacing w:after="0" w:line="240" w:lineRule="auto"/>
        <w:jc w:val="both"/>
        <w:rPr>
          <w:rFonts w:ascii="Arial" w:hAnsi="Arial" w:cs="Arial"/>
          <w:sz w:val="20"/>
          <w:szCs w:val="20"/>
          <w:lang w:eastAsia="ru-RU"/>
        </w:rPr>
      </w:pPr>
      <w:r w:rsidRPr="004D0594">
        <w:rPr>
          <w:rFonts w:ascii="Arial" w:hAnsi="Arial" w:cs="Arial"/>
          <w:sz w:val="20"/>
          <w:szCs w:val="20"/>
          <w:lang w:eastAsia="ru-RU"/>
        </w:rPr>
        <w:t>- надати тендерну пропозицію, перераховану за ціною, отриманою за результатом електронного аукціону;</w:t>
      </w:r>
    </w:p>
    <w:p w14:paraId="0969C5D8" w14:textId="77777777" w:rsidR="00B30DF4" w:rsidRPr="004D0594" w:rsidRDefault="00B30DF4" w:rsidP="004613A7">
      <w:pPr>
        <w:spacing w:after="0" w:line="240" w:lineRule="auto"/>
        <w:jc w:val="both"/>
        <w:rPr>
          <w:rFonts w:ascii="Arial" w:hAnsi="Arial" w:cs="Arial"/>
          <w:sz w:val="20"/>
          <w:szCs w:val="20"/>
          <w:lang w:eastAsia="ru-RU"/>
        </w:rPr>
      </w:pPr>
      <w:r w:rsidRPr="004D0594">
        <w:rPr>
          <w:rFonts w:ascii="Arial" w:hAnsi="Arial" w:cs="Arial"/>
          <w:sz w:val="20"/>
          <w:szCs w:val="20"/>
          <w:lang w:eastAsia="ru-RU"/>
        </w:rPr>
        <w:lastRenderedPageBreak/>
        <w:t xml:space="preserve">- підписати Договір не раніше ніж через 10 днів з дати оприлюднення в електронній системі </w:t>
      </w:r>
      <w:proofErr w:type="spellStart"/>
      <w:r w:rsidRPr="004D0594">
        <w:rPr>
          <w:rFonts w:ascii="Arial" w:hAnsi="Arial" w:cs="Arial"/>
          <w:sz w:val="20"/>
          <w:szCs w:val="20"/>
          <w:lang w:eastAsia="ru-RU"/>
        </w:rPr>
        <w:t>закупівель</w:t>
      </w:r>
      <w:proofErr w:type="spellEnd"/>
      <w:r w:rsidRPr="004D0594">
        <w:rPr>
          <w:rFonts w:ascii="Arial" w:hAnsi="Arial" w:cs="Arial"/>
          <w:sz w:val="20"/>
          <w:szCs w:val="20"/>
          <w:lang w:eastAsia="ru-RU"/>
        </w:rPr>
        <w:t xml:space="preserve"> повідомлення про намір укласти договір про закупівлю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0969C5D9" w14:textId="77777777" w:rsidR="00B30DF4" w:rsidRPr="004D0594" w:rsidRDefault="00B30DF4" w:rsidP="004613A7">
      <w:pPr>
        <w:spacing w:after="0" w:line="240" w:lineRule="auto"/>
        <w:jc w:val="both"/>
        <w:rPr>
          <w:rFonts w:ascii="Arial" w:hAnsi="Arial" w:cs="Arial"/>
          <w:sz w:val="20"/>
          <w:szCs w:val="20"/>
          <w:lang w:eastAsia="ru-RU"/>
        </w:rPr>
      </w:pPr>
      <w:r>
        <w:rPr>
          <w:rFonts w:ascii="Arial" w:hAnsi="Arial" w:cs="Arial"/>
          <w:sz w:val="20"/>
          <w:szCs w:val="20"/>
          <w:lang w:eastAsia="ru-RU"/>
        </w:rPr>
        <w:t>4</w:t>
      </w:r>
      <w:r w:rsidRPr="004D0594">
        <w:rPr>
          <w:rFonts w:ascii="Arial" w:hAnsi="Arial" w:cs="Arial"/>
          <w:sz w:val="20"/>
          <w:szCs w:val="20"/>
          <w:lang w:eastAsia="ru-RU"/>
        </w:rPr>
        <w:t xml:space="preserve">. Ми згодні на укладення договору на умовах  викладених в проекті договору, що є Додатком </w:t>
      </w:r>
      <w:r>
        <w:rPr>
          <w:rFonts w:ascii="Arial" w:hAnsi="Arial" w:cs="Arial"/>
          <w:sz w:val="20"/>
          <w:szCs w:val="20"/>
          <w:lang w:eastAsia="ru-RU"/>
        </w:rPr>
        <w:t>3</w:t>
      </w:r>
      <w:r w:rsidRPr="004D0594">
        <w:rPr>
          <w:rFonts w:ascii="Arial" w:hAnsi="Arial" w:cs="Arial"/>
          <w:sz w:val="20"/>
          <w:szCs w:val="20"/>
          <w:lang w:eastAsia="ru-RU"/>
        </w:rPr>
        <w:t xml:space="preserve"> до документації. </w:t>
      </w:r>
      <w:r w:rsidRPr="004D0594">
        <w:rPr>
          <w:rFonts w:ascii="Arial" w:hAnsi="Arial" w:cs="Arial"/>
          <w:b/>
          <w:bCs/>
          <w:sz w:val="20"/>
          <w:szCs w:val="20"/>
          <w:lang w:eastAsia="ru-RU"/>
        </w:rPr>
        <w:t>Проект договору додається до даної пропозиції.</w:t>
      </w:r>
    </w:p>
    <w:p w14:paraId="0969C5DA" w14:textId="77777777" w:rsidR="00B30DF4" w:rsidRPr="004D0594" w:rsidRDefault="00B30DF4" w:rsidP="004613A7">
      <w:pPr>
        <w:spacing w:after="0" w:line="240" w:lineRule="exact"/>
        <w:jc w:val="center"/>
        <w:rPr>
          <w:rFonts w:ascii="Arial" w:hAnsi="Arial" w:cs="Arial"/>
          <w:i/>
          <w:iCs/>
          <w:sz w:val="20"/>
          <w:szCs w:val="20"/>
          <w:lang w:eastAsia="ru-RU"/>
        </w:rPr>
      </w:pPr>
    </w:p>
    <w:p w14:paraId="0969C5DB" w14:textId="77777777" w:rsidR="00B30DF4" w:rsidRDefault="00B30DF4" w:rsidP="004613A7">
      <w:pPr>
        <w:spacing w:after="0" w:line="240" w:lineRule="exact"/>
        <w:jc w:val="center"/>
        <w:rPr>
          <w:rFonts w:ascii="Arial" w:hAnsi="Arial" w:cs="Arial"/>
          <w:i/>
          <w:iCs/>
          <w:sz w:val="20"/>
          <w:szCs w:val="20"/>
          <w:lang w:eastAsia="ru-RU"/>
        </w:rPr>
      </w:pPr>
      <w:r w:rsidRPr="004D0594">
        <w:rPr>
          <w:rFonts w:ascii="Arial" w:hAnsi="Arial" w:cs="Arial"/>
          <w:i/>
          <w:iCs/>
          <w:sz w:val="20"/>
          <w:szCs w:val="20"/>
          <w:lang w:eastAsia="ru-RU"/>
        </w:rPr>
        <w:t>Посада, прізвище, ініціали, підпис уповноваженої особи Учасника, завірені печаткою.</w:t>
      </w:r>
    </w:p>
    <w:p w14:paraId="0969C5DC" w14:textId="77777777" w:rsidR="00B30DF4" w:rsidRDefault="00B30DF4" w:rsidP="004613A7">
      <w:pPr>
        <w:spacing w:after="0" w:line="240" w:lineRule="exact"/>
        <w:jc w:val="center"/>
        <w:rPr>
          <w:rFonts w:ascii="Arial" w:hAnsi="Arial" w:cs="Arial"/>
          <w:i/>
          <w:iCs/>
          <w:sz w:val="20"/>
          <w:szCs w:val="20"/>
          <w:lang w:eastAsia="ru-RU"/>
        </w:rPr>
      </w:pPr>
    </w:p>
    <w:p w14:paraId="0969C5DD" w14:textId="77777777" w:rsidR="00B30DF4" w:rsidRPr="004D0594" w:rsidRDefault="00B30DF4" w:rsidP="004613A7">
      <w:pPr>
        <w:spacing w:after="0" w:line="240" w:lineRule="exact"/>
        <w:jc w:val="center"/>
        <w:rPr>
          <w:rFonts w:ascii="Arial" w:hAnsi="Arial" w:cs="Arial"/>
          <w:i/>
          <w:iCs/>
          <w:sz w:val="20"/>
          <w:szCs w:val="20"/>
          <w:lang w:eastAsia="ru-RU"/>
        </w:rPr>
      </w:pPr>
    </w:p>
    <w:p w14:paraId="0969C5DE" w14:textId="77777777" w:rsidR="00B30DF4" w:rsidRDefault="00B30DF4" w:rsidP="001B6F39">
      <w:pPr>
        <w:widowControl w:val="0"/>
        <w:autoSpaceDE w:val="0"/>
        <w:autoSpaceDN w:val="0"/>
        <w:adjustRightInd w:val="0"/>
        <w:spacing w:after="0" w:line="240" w:lineRule="auto"/>
        <w:jc w:val="right"/>
        <w:rPr>
          <w:rFonts w:ascii="Times New Roman CYR" w:hAnsi="Times New Roman CYR" w:cs="Times New Roman CYR"/>
          <w:b/>
          <w:bCs/>
          <w:sz w:val="24"/>
          <w:szCs w:val="24"/>
          <w:lang w:eastAsia="ru-RU"/>
        </w:rPr>
      </w:pPr>
      <w:r w:rsidRPr="00035EEF">
        <w:rPr>
          <w:rFonts w:ascii="Times New Roman CYR" w:hAnsi="Times New Roman CYR" w:cs="Times New Roman CYR"/>
          <w:b/>
          <w:bCs/>
          <w:sz w:val="24"/>
          <w:szCs w:val="24"/>
          <w:lang w:eastAsia="ru-RU"/>
        </w:rPr>
        <w:t>ДОДАТОК 6</w:t>
      </w:r>
    </w:p>
    <w:p w14:paraId="0969C5DF" w14:textId="77777777" w:rsidR="00B30DF4" w:rsidRPr="00383AC7" w:rsidRDefault="00B30DF4" w:rsidP="00383AC7">
      <w:pPr>
        <w:widowControl w:val="0"/>
        <w:autoSpaceDE w:val="0"/>
        <w:autoSpaceDN w:val="0"/>
        <w:adjustRightInd w:val="0"/>
        <w:spacing w:after="0" w:line="240" w:lineRule="auto"/>
        <w:jc w:val="right"/>
        <w:rPr>
          <w:rFonts w:ascii="Times New Roman CYR" w:hAnsi="Times New Roman CYR" w:cs="Times New Roman CYR"/>
          <w:b/>
          <w:bCs/>
          <w:sz w:val="24"/>
          <w:szCs w:val="24"/>
          <w:lang w:eastAsia="ru-RU"/>
        </w:rPr>
      </w:pPr>
      <w:r w:rsidRPr="00383AC7">
        <w:rPr>
          <w:rFonts w:ascii="Times New Roman CYR" w:hAnsi="Times New Roman CYR" w:cs="Times New Roman CYR"/>
          <w:b/>
          <w:bCs/>
          <w:i/>
          <w:iCs/>
          <w:sz w:val="24"/>
          <w:szCs w:val="24"/>
          <w:lang w:eastAsia="ru-RU"/>
        </w:rPr>
        <w:t>до тендерної документації</w:t>
      </w:r>
    </w:p>
    <w:p w14:paraId="0969C5E0" w14:textId="77777777" w:rsidR="00B30DF4" w:rsidRPr="00035EEF" w:rsidRDefault="00B30DF4" w:rsidP="001B6F39">
      <w:pPr>
        <w:widowControl w:val="0"/>
        <w:autoSpaceDE w:val="0"/>
        <w:autoSpaceDN w:val="0"/>
        <w:adjustRightInd w:val="0"/>
        <w:spacing w:after="0" w:line="240" w:lineRule="auto"/>
        <w:jc w:val="right"/>
        <w:rPr>
          <w:rFonts w:ascii="Times New Roman CYR" w:hAnsi="Times New Roman CYR" w:cs="Times New Roman CYR"/>
          <w:b/>
          <w:bCs/>
          <w:sz w:val="24"/>
          <w:szCs w:val="24"/>
          <w:lang w:eastAsia="ru-RU"/>
        </w:rPr>
      </w:pPr>
    </w:p>
    <w:p w14:paraId="0969C5E1" w14:textId="77777777" w:rsidR="00B30DF4" w:rsidRPr="00035EEF" w:rsidRDefault="00B30DF4" w:rsidP="001B6F39">
      <w:pPr>
        <w:widowControl w:val="0"/>
        <w:autoSpaceDE w:val="0"/>
        <w:autoSpaceDN w:val="0"/>
        <w:adjustRightInd w:val="0"/>
        <w:spacing w:after="0" w:line="240" w:lineRule="auto"/>
        <w:rPr>
          <w:rFonts w:ascii="PragmaticaC-BoldOblique" w:hAnsi="PragmaticaC-BoldOblique" w:cs="PragmaticaC-BoldOblique"/>
          <w:b/>
          <w:bCs/>
          <w:i/>
          <w:iCs/>
          <w:sz w:val="20"/>
          <w:szCs w:val="20"/>
          <w:lang w:eastAsia="ru-RU"/>
        </w:rPr>
      </w:pPr>
    </w:p>
    <w:p w14:paraId="0969C5E2" w14:textId="77777777" w:rsidR="00B30DF4" w:rsidRPr="00035EEF" w:rsidRDefault="00B30DF4" w:rsidP="001B6F39">
      <w:pPr>
        <w:widowControl w:val="0"/>
        <w:autoSpaceDE w:val="0"/>
        <w:autoSpaceDN w:val="0"/>
        <w:adjustRightInd w:val="0"/>
        <w:spacing w:before="20" w:after="20" w:line="240" w:lineRule="auto"/>
        <w:jc w:val="center"/>
        <w:rPr>
          <w:rFonts w:ascii="Times New Roman CYR" w:hAnsi="Times New Roman CYR" w:cs="Times New Roman CYR"/>
          <w:b/>
          <w:bCs/>
          <w:sz w:val="24"/>
          <w:szCs w:val="24"/>
          <w:lang w:eastAsia="ru-RU"/>
        </w:rPr>
      </w:pPr>
      <w:r w:rsidRPr="00035EEF">
        <w:rPr>
          <w:rFonts w:ascii="Times New Roman CYR" w:hAnsi="Times New Roman CYR" w:cs="Times New Roman CYR"/>
          <w:b/>
          <w:bCs/>
          <w:sz w:val="24"/>
          <w:szCs w:val="24"/>
          <w:lang w:eastAsia="ru-RU"/>
        </w:rPr>
        <w:t>Лист – згода</w:t>
      </w:r>
    </w:p>
    <w:p w14:paraId="0969C5E3" w14:textId="77777777" w:rsidR="00B30DF4" w:rsidRPr="00035EEF" w:rsidRDefault="00B30DF4" w:rsidP="0084228C">
      <w:pPr>
        <w:widowControl w:val="0"/>
        <w:autoSpaceDE w:val="0"/>
        <w:autoSpaceDN w:val="0"/>
        <w:adjustRightInd w:val="0"/>
        <w:spacing w:before="20" w:after="20" w:line="240" w:lineRule="auto"/>
        <w:ind w:left="-567"/>
        <w:jc w:val="both"/>
        <w:rPr>
          <w:rFonts w:ascii="Times New Roman CYR" w:hAnsi="Times New Roman CYR" w:cs="Times New Roman CYR"/>
          <w:sz w:val="24"/>
          <w:szCs w:val="24"/>
          <w:lang w:eastAsia="ru-RU"/>
        </w:rPr>
      </w:pPr>
      <w:r w:rsidRPr="00035EEF">
        <w:rPr>
          <w:rFonts w:ascii="Times New Roman CYR" w:hAnsi="Times New Roman CYR" w:cs="Times New Roman CYR"/>
          <w:sz w:val="24"/>
          <w:szCs w:val="24"/>
          <w:lang w:eastAsia="ru-RU"/>
        </w:rPr>
        <w:t xml:space="preserve">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35EEF">
        <w:rPr>
          <w:rFonts w:ascii="Times New Roman CYR" w:hAnsi="Times New Roman CYR" w:cs="Times New Roman CYR"/>
          <w:sz w:val="24"/>
          <w:szCs w:val="24"/>
          <w:lang w:eastAsia="ru-RU"/>
        </w:rPr>
        <w:t>т.ч</w:t>
      </w:r>
      <w:proofErr w:type="spellEnd"/>
      <w:r w:rsidRPr="00035EEF">
        <w:rPr>
          <w:rFonts w:ascii="Times New Roman CYR" w:hAnsi="Times New Roman CYR" w:cs="Times New Roman CYR"/>
          <w:sz w:val="24"/>
          <w:szCs w:val="24"/>
          <w:lang w:eastAsia="ru-RU"/>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035EEF">
        <w:rPr>
          <w:rFonts w:ascii="Times New Roman CYR" w:hAnsi="Times New Roman CYR" w:cs="Times New Roman CYR"/>
          <w:sz w:val="24"/>
          <w:szCs w:val="24"/>
          <w:lang w:eastAsia="ru-RU"/>
        </w:rPr>
        <w:t>дані:номери</w:t>
      </w:r>
      <w:proofErr w:type="spellEnd"/>
      <w:r w:rsidRPr="00035EEF">
        <w:rPr>
          <w:rFonts w:ascii="Times New Roman CYR" w:hAnsi="Times New Roman CYR" w:cs="Times New Roman CYR"/>
          <w:sz w:val="24"/>
          <w:szCs w:val="24"/>
          <w:lang w:eastAsia="ru-RU"/>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0969C5E4" w14:textId="77777777" w:rsidR="00B30DF4" w:rsidRPr="00035EEF" w:rsidRDefault="00B30DF4" w:rsidP="001B6F39">
      <w:pPr>
        <w:widowControl w:val="0"/>
        <w:autoSpaceDE w:val="0"/>
        <w:autoSpaceDN w:val="0"/>
        <w:adjustRightInd w:val="0"/>
        <w:spacing w:before="20" w:after="20" w:line="240" w:lineRule="auto"/>
        <w:ind w:left="-567"/>
        <w:jc w:val="right"/>
        <w:rPr>
          <w:rFonts w:ascii="Times New Roman CYR" w:hAnsi="Times New Roman CYR" w:cs="Times New Roman CYR"/>
          <w:sz w:val="24"/>
          <w:szCs w:val="24"/>
          <w:lang w:eastAsia="ru-RU"/>
        </w:rPr>
      </w:pPr>
      <w:r w:rsidRPr="00035EEF">
        <w:rPr>
          <w:rFonts w:ascii="Times New Roman CYR" w:hAnsi="Times New Roman CYR" w:cs="Times New Roman CYR"/>
          <w:sz w:val="24"/>
          <w:szCs w:val="24"/>
          <w:lang w:eastAsia="ru-RU"/>
        </w:rPr>
        <w:t xml:space="preserve">Дата______        </w:t>
      </w:r>
      <w:r w:rsidRPr="00035EEF">
        <w:rPr>
          <w:rFonts w:ascii="Times New Roman CYR" w:hAnsi="Times New Roman CYR" w:cs="Times New Roman CYR"/>
          <w:sz w:val="24"/>
          <w:szCs w:val="24"/>
          <w:lang w:eastAsia="ru-RU"/>
        </w:rPr>
        <w:tab/>
      </w:r>
      <w:r w:rsidRPr="00035EEF">
        <w:rPr>
          <w:rFonts w:ascii="Times New Roman CYR" w:hAnsi="Times New Roman CYR" w:cs="Times New Roman CYR"/>
          <w:sz w:val="24"/>
          <w:szCs w:val="24"/>
          <w:lang w:eastAsia="ru-RU"/>
        </w:rPr>
        <w:tab/>
      </w:r>
      <w:r w:rsidRPr="00035EEF">
        <w:rPr>
          <w:rFonts w:ascii="Times New Roman CYR" w:hAnsi="Times New Roman CYR" w:cs="Times New Roman CYR"/>
          <w:sz w:val="24"/>
          <w:szCs w:val="24"/>
          <w:lang w:eastAsia="ru-RU"/>
        </w:rPr>
        <w:tab/>
      </w:r>
      <w:r w:rsidRPr="00035EEF">
        <w:rPr>
          <w:rFonts w:ascii="Times New Roman CYR" w:hAnsi="Times New Roman CYR" w:cs="Times New Roman CYR"/>
          <w:sz w:val="24"/>
          <w:szCs w:val="24"/>
          <w:lang w:eastAsia="ru-RU"/>
        </w:rPr>
        <w:tab/>
      </w:r>
      <w:r w:rsidRPr="00035EEF">
        <w:rPr>
          <w:rFonts w:ascii="Times New Roman CYR" w:hAnsi="Times New Roman CYR" w:cs="Times New Roman CYR"/>
          <w:sz w:val="24"/>
          <w:szCs w:val="24"/>
          <w:lang w:eastAsia="ru-RU"/>
        </w:rPr>
        <w:tab/>
      </w:r>
      <w:r w:rsidRPr="00035EEF">
        <w:rPr>
          <w:rFonts w:ascii="Times New Roman CYR" w:hAnsi="Times New Roman CYR" w:cs="Times New Roman CYR"/>
          <w:sz w:val="24"/>
          <w:szCs w:val="24"/>
          <w:lang w:eastAsia="ru-RU"/>
        </w:rPr>
        <w:tab/>
      </w:r>
    </w:p>
    <w:p w14:paraId="0969C5E5" w14:textId="77777777" w:rsidR="00B30DF4" w:rsidRPr="00035EEF" w:rsidRDefault="00B30DF4" w:rsidP="001B6F39">
      <w:pPr>
        <w:widowControl w:val="0"/>
        <w:autoSpaceDE w:val="0"/>
        <w:autoSpaceDN w:val="0"/>
        <w:adjustRightInd w:val="0"/>
        <w:spacing w:before="20" w:after="20" w:line="240" w:lineRule="auto"/>
        <w:ind w:left="-567"/>
        <w:jc w:val="right"/>
        <w:rPr>
          <w:rFonts w:ascii="Times New Roman CYR" w:hAnsi="Times New Roman CYR" w:cs="Times New Roman CYR"/>
          <w:sz w:val="24"/>
          <w:szCs w:val="24"/>
          <w:lang w:eastAsia="ru-RU"/>
        </w:rPr>
      </w:pPr>
      <w:r w:rsidRPr="00035EEF">
        <w:rPr>
          <w:rFonts w:ascii="Times New Roman CYR" w:hAnsi="Times New Roman CYR" w:cs="Times New Roman CYR"/>
          <w:sz w:val="24"/>
          <w:szCs w:val="24"/>
          <w:lang w:eastAsia="ru-RU"/>
        </w:rPr>
        <w:t>Керівник __________________________________________________</w:t>
      </w:r>
      <w:r w:rsidRPr="00035EEF">
        <w:rPr>
          <w:rFonts w:ascii="Times New Roman CYR" w:hAnsi="Times New Roman CYR" w:cs="Times New Roman CYR"/>
          <w:sz w:val="24"/>
          <w:szCs w:val="24"/>
          <w:lang w:eastAsia="ru-RU"/>
        </w:rPr>
        <w:tab/>
        <w:t xml:space="preserve">(підпис)   </w:t>
      </w:r>
      <w:r w:rsidRPr="00035EEF">
        <w:rPr>
          <w:rFonts w:ascii="Times New Roman CYR" w:hAnsi="Times New Roman CYR" w:cs="Times New Roman CYR"/>
          <w:sz w:val="24"/>
          <w:szCs w:val="24"/>
          <w:lang w:eastAsia="ru-RU"/>
        </w:rPr>
        <w:tab/>
      </w:r>
    </w:p>
    <w:p w14:paraId="0969C5E6" w14:textId="77777777" w:rsidR="00B30DF4" w:rsidRDefault="00B30DF4" w:rsidP="001B6F39">
      <w:pPr>
        <w:widowControl w:val="0"/>
        <w:autoSpaceDE w:val="0"/>
        <w:autoSpaceDN w:val="0"/>
        <w:adjustRightInd w:val="0"/>
        <w:spacing w:before="20" w:after="20" w:line="240" w:lineRule="auto"/>
        <w:ind w:left="-567"/>
        <w:jc w:val="right"/>
        <w:rPr>
          <w:rFonts w:ascii="Times New Roman CYR" w:hAnsi="Times New Roman CYR" w:cs="Times New Roman CYR"/>
          <w:sz w:val="24"/>
          <w:szCs w:val="24"/>
          <w:lang w:eastAsia="ru-RU"/>
        </w:rPr>
      </w:pPr>
      <w:r w:rsidRPr="00035EEF">
        <w:rPr>
          <w:rFonts w:ascii="Times New Roman CYR" w:hAnsi="Times New Roman CYR" w:cs="Times New Roman CYR"/>
          <w:sz w:val="24"/>
          <w:szCs w:val="24"/>
          <w:lang w:eastAsia="ru-RU"/>
        </w:rPr>
        <w:t>М.П.</w:t>
      </w:r>
    </w:p>
    <w:p w14:paraId="0969C5E7" w14:textId="77777777" w:rsidR="00B30DF4" w:rsidRPr="008221EE" w:rsidRDefault="00B30DF4" w:rsidP="00966AB4">
      <w:pPr>
        <w:widowControl w:val="0"/>
        <w:spacing w:after="200" w:line="360" w:lineRule="auto"/>
        <w:rPr>
          <w:rFonts w:ascii="Times New Roman" w:hAnsi="Times New Roman" w:cs="Times New Roman"/>
          <w:sz w:val="2"/>
          <w:szCs w:val="2"/>
          <w:lang w:val="ru-RU"/>
        </w:rPr>
        <w:sectPr w:rsidR="00B30DF4" w:rsidRPr="008221EE" w:rsidSect="001D08E3">
          <w:headerReference w:type="default" r:id="rId14"/>
          <w:type w:val="continuous"/>
          <w:pgSz w:w="11904" w:h="16834"/>
          <w:pgMar w:top="850" w:right="567" w:bottom="1134" w:left="1276" w:header="709" w:footer="197" w:gutter="0"/>
          <w:cols w:space="709"/>
        </w:sectPr>
      </w:pPr>
    </w:p>
    <w:p w14:paraId="0969C5E8" w14:textId="77777777" w:rsidR="00B30DF4" w:rsidRPr="00954E0A" w:rsidRDefault="00B30DF4" w:rsidP="00966AB4"/>
    <w:sectPr w:rsidR="00B30DF4" w:rsidRPr="00954E0A" w:rsidSect="00833A16">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CB37" w14:textId="77777777" w:rsidR="00FA250E" w:rsidRDefault="00FA250E">
      <w:pPr>
        <w:spacing w:after="0" w:line="240" w:lineRule="auto"/>
      </w:pPr>
      <w:r>
        <w:separator/>
      </w:r>
    </w:p>
  </w:endnote>
  <w:endnote w:type="continuationSeparator" w:id="0">
    <w:p w14:paraId="5EF138D2" w14:textId="77777777" w:rsidR="00FA250E" w:rsidRDefault="00FA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ragmaticaC-BoldOblique">
    <w:altName w:val="Calibri"/>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F7BA" w14:textId="77777777" w:rsidR="00FA250E" w:rsidRDefault="00FA250E">
      <w:pPr>
        <w:spacing w:after="0" w:line="240" w:lineRule="auto"/>
      </w:pPr>
      <w:r>
        <w:separator/>
      </w:r>
    </w:p>
  </w:footnote>
  <w:footnote w:type="continuationSeparator" w:id="0">
    <w:p w14:paraId="00CB6F70" w14:textId="77777777" w:rsidR="00FA250E" w:rsidRDefault="00FA2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C5ED" w14:textId="77777777" w:rsidR="00B30DF4" w:rsidRPr="00AD6BFA" w:rsidRDefault="00B30DF4" w:rsidP="00517F83">
    <w:pPr>
      <w:pStyle w:val="af"/>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5EC"/>
    <w:multiLevelType w:val="multilevel"/>
    <w:tmpl w:val="821A9F88"/>
    <w:lvl w:ilvl="0">
      <w:start w:val="1"/>
      <w:numFmt w:val="bullet"/>
      <w:lvlText w:val="−"/>
      <w:lvlJc w:val="left"/>
      <w:pPr>
        <w:ind w:left="720" w:hanging="360"/>
      </w:pPr>
      <w:rPr>
        <w:rFonts w:ascii="noto sans symbols" w:eastAsia="Times New Roman" w:hAnsi="noto sans symbols"/>
        <w:color w:val="000000"/>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 w15:restartNumberingAfterBreak="0">
    <w:nsid w:val="04B962D6"/>
    <w:multiLevelType w:val="hybridMultilevel"/>
    <w:tmpl w:val="DB84F856"/>
    <w:lvl w:ilvl="0" w:tplc="04220001">
      <w:start w:val="1"/>
      <w:numFmt w:val="bullet"/>
      <w:lvlText w:val=""/>
      <w:lvlJc w:val="left"/>
      <w:pPr>
        <w:ind w:left="780" w:hanging="360"/>
      </w:pPr>
      <w:rPr>
        <w:rFonts w:ascii="Symbol" w:hAnsi="Symbol" w:cs="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cs="Wingdings" w:hint="default"/>
      </w:rPr>
    </w:lvl>
    <w:lvl w:ilvl="3" w:tplc="04220001">
      <w:start w:val="1"/>
      <w:numFmt w:val="bullet"/>
      <w:lvlText w:val=""/>
      <w:lvlJc w:val="left"/>
      <w:pPr>
        <w:ind w:left="2940" w:hanging="360"/>
      </w:pPr>
      <w:rPr>
        <w:rFonts w:ascii="Symbol" w:hAnsi="Symbol" w:cs="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cs="Wingdings" w:hint="default"/>
      </w:rPr>
    </w:lvl>
    <w:lvl w:ilvl="6" w:tplc="04220001">
      <w:start w:val="1"/>
      <w:numFmt w:val="bullet"/>
      <w:lvlText w:val=""/>
      <w:lvlJc w:val="left"/>
      <w:pPr>
        <w:ind w:left="5100" w:hanging="360"/>
      </w:pPr>
      <w:rPr>
        <w:rFonts w:ascii="Symbol" w:hAnsi="Symbol" w:cs="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cs="Wingdings" w:hint="default"/>
      </w:rPr>
    </w:lvl>
  </w:abstractNum>
  <w:abstractNum w:abstractNumId="2" w15:restartNumberingAfterBreak="0">
    <w:nsid w:val="07B4380A"/>
    <w:multiLevelType w:val="multilevel"/>
    <w:tmpl w:val="18B429E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2A983EE6"/>
    <w:multiLevelType w:val="multilevel"/>
    <w:tmpl w:val="9AD2E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BF7592"/>
    <w:multiLevelType w:val="multilevel"/>
    <w:tmpl w:val="7B6AF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D7531"/>
    <w:multiLevelType w:val="hybridMultilevel"/>
    <w:tmpl w:val="6C927C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3ABE58CD"/>
    <w:multiLevelType w:val="multilevel"/>
    <w:tmpl w:val="18A61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380CFD"/>
    <w:multiLevelType w:val="multilevel"/>
    <w:tmpl w:val="E22E793A"/>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3B4160B6"/>
    <w:multiLevelType w:val="multilevel"/>
    <w:tmpl w:val="DC22C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9C0B94"/>
    <w:multiLevelType w:val="multilevel"/>
    <w:tmpl w:val="B9F8E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30736E"/>
    <w:multiLevelType w:val="multilevel"/>
    <w:tmpl w:val="036E1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A77ABE"/>
    <w:multiLevelType w:val="multilevel"/>
    <w:tmpl w:val="2FB0FD2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73EA23A6"/>
    <w:multiLevelType w:val="multilevel"/>
    <w:tmpl w:val="8C46C4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F93A8B"/>
    <w:multiLevelType w:val="hybridMultilevel"/>
    <w:tmpl w:val="2C9E3186"/>
    <w:lvl w:ilvl="0" w:tplc="BD0AA3B6">
      <w:start w:val="12"/>
      <w:numFmt w:val="bullet"/>
      <w:lvlText w:val="-"/>
      <w:lvlJc w:val="left"/>
      <w:pPr>
        <w:ind w:left="420" w:hanging="360"/>
      </w:pPr>
      <w:rPr>
        <w:rFonts w:ascii="Arial" w:eastAsia="Times New Roman" w:hAnsi="Aria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14" w15:restartNumberingAfterBreak="0">
    <w:nsid w:val="7B332EB4"/>
    <w:multiLevelType w:val="multilevel"/>
    <w:tmpl w:val="EFA67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5427750">
    <w:abstractNumId w:val="12"/>
  </w:num>
  <w:num w:numId="2" w16cid:durableId="585268131">
    <w:abstractNumId w:val="3"/>
  </w:num>
  <w:num w:numId="3" w16cid:durableId="8265758">
    <w:abstractNumId w:val="8"/>
  </w:num>
  <w:num w:numId="4" w16cid:durableId="666440431">
    <w:abstractNumId w:val="14"/>
  </w:num>
  <w:num w:numId="5" w16cid:durableId="2012947485">
    <w:abstractNumId w:val="11"/>
  </w:num>
  <w:num w:numId="6" w16cid:durableId="1820489253">
    <w:abstractNumId w:val="2"/>
  </w:num>
  <w:num w:numId="7" w16cid:durableId="1053190055">
    <w:abstractNumId w:val="4"/>
  </w:num>
  <w:num w:numId="8" w16cid:durableId="1973444475">
    <w:abstractNumId w:val="10"/>
  </w:num>
  <w:num w:numId="9" w16cid:durableId="142551208">
    <w:abstractNumId w:val="6"/>
  </w:num>
  <w:num w:numId="10" w16cid:durableId="166946164">
    <w:abstractNumId w:val="9"/>
  </w:num>
  <w:num w:numId="11" w16cid:durableId="1001933130">
    <w:abstractNumId w:val="0"/>
  </w:num>
  <w:num w:numId="12" w16cid:durableId="841318265">
    <w:abstractNumId w:val="7"/>
  </w:num>
  <w:num w:numId="13" w16cid:durableId="436607847">
    <w:abstractNumId w:val="5"/>
  </w:num>
  <w:num w:numId="14" w16cid:durableId="1038972044">
    <w:abstractNumId w:val="13"/>
  </w:num>
  <w:num w:numId="15" w16cid:durableId="889923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1B8"/>
    <w:rsid w:val="00015441"/>
    <w:rsid w:val="00020BDA"/>
    <w:rsid w:val="000218D0"/>
    <w:rsid w:val="00035EEF"/>
    <w:rsid w:val="000375A4"/>
    <w:rsid w:val="00041DD5"/>
    <w:rsid w:val="00055C24"/>
    <w:rsid w:val="00070667"/>
    <w:rsid w:val="0007487D"/>
    <w:rsid w:val="00075E20"/>
    <w:rsid w:val="00081E01"/>
    <w:rsid w:val="000929FD"/>
    <w:rsid w:val="00093757"/>
    <w:rsid w:val="000951F6"/>
    <w:rsid w:val="00095833"/>
    <w:rsid w:val="000A3C9E"/>
    <w:rsid w:val="000C5DA5"/>
    <w:rsid w:val="000D7D4F"/>
    <w:rsid w:val="000F7C09"/>
    <w:rsid w:val="00105208"/>
    <w:rsid w:val="001116E4"/>
    <w:rsid w:val="001141B1"/>
    <w:rsid w:val="001238AA"/>
    <w:rsid w:val="00124813"/>
    <w:rsid w:val="00131A0D"/>
    <w:rsid w:val="00150DEE"/>
    <w:rsid w:val="001760F5"/>
    <w:rsid w:val="00180A79"/>
    <w:rsid w:val="001B6AE5"/>
    <w:rsid w:val="001B6F39"/>
    <w:rsid w:val="001C0160"/>
    <w:rsid w:val="001C56C4"/>
    <w:rsid w:val="001D08E3"/>
    <w:rsid w:val="001D26EB"/>
    <w:rsid w:val="001F3F3F"/>
    <w:rsid w:val="00205D65"/>
    <w:rsid w:val="002103F0"/>
    <w:rsid w:val="00232437"/>
    <w:rsid w:val="0023267C"/>
    <w:rsid w:val="00234237"/>
    <w:rsid w:val="00256735"/>
    <w:rsid w:val="00256E0E"/>
    <w:rsid w:val="00281D77"/>
    <w:rsid w:val="002A61FF"/>
    <w:rsid w:val="002A69B3"/>
    <w:rsid w:val="002A6D96"/>
    <w:rsid w:val="002B112D"/>
    <w:rsid w:val="002B1CEC"/>
    <w:rsid w:val="002C39A1"/>
    <w:rsid w:val="002C3B14"/>
    <w:rsid w:val="002D3855"/>
    <w:rsid w:val="002E4CE5"/>
    <w:rsid w:val="002F0C3C"/>
    <w:rsid w:val="00316F07"/>
    <w:rsid w:val="003345BC"/>
    <w:rsid w:val="00337A0C"/>
    <w:rsid w:val="00340213"/>
    <w:rsid w:val="0035383F"/>
    <w:rsid w:val="0037133D"/>
    <w:rsid w:val="00381645"/>
    <w:rsid w:val="00383AC7"/>
    <w:rsid w:val="00383B39"/>
    <w:rsid w:val="00387CAE"/>
    <w:rsid w:val="00393B3E"/>
    <w:rsid w:val="00396731"/>
    <w:rsid w:val="003A6435"/>
    <w:rsid w:val="003B392D"/>
    <w:rsid w:val="003B6ED2"/>
    <w:rsid w:val="003D4656"/>
    <w:rsid w:val="003E3942"/>
    <w:rsid w:val="0040663D"/>
    <w:rsid w:val="00415D6A"/>
    <w:rsid w:val="00437026"/>
    <w:rsid w:val="00456910"/>
    <w:rsid w:val="004613A7"/>
    <w:rsid w:val="00472E3A"/>
    <w:rsid w:val="00477946"/>
    <w:rsid w:val="00482933"/>
    <w:rsid w:val="00491805"/>
    <w:rsid w:val="004928AA"/>
    <w:rsid w:val="00494E05"/>
    <w:rsid w:val="004955C1"/>
    <w:rsid w:val="004B0F68"/>
    <w:rsid w:val="004C4A6E"/>
    <w:rsid w:val="004D0594"/>
    <w:rsid w:val="004D1F96"/>
    <w:rsid w:val="004D7889"/>
    <w:rsid w:val="004E2260"/>
    <w:rsid w:val="00502DA4"/>
    <w:rsid w:val="00511E90"/>
    <w:rsid w:val="00514E5A"/>
    <w:rsid w:val="00517F83"/>
    <w:rsid w:val="00524556"/>
    <w:rsid w:val="0052497C"/>
    <w:rsid w:val="005278F9"/>
    <w:rsid w:val="00532867"/>
    <w:rsid w:val="005468C2"/>
    <w:rsid w:val="00557E61"/>
    <w:rsid w:val="0056057C"/>
    <w:rsid w:val="005766E8"/>
    <w:rsid w:val="00581F6E"/>
    <w:rsid w:val="00587A32"/>
    <w:rsid w:val="005A1EA1"/>
    <w:rsid w:val="005A4294"/>
    <w:rsid w:val="005B245F"/>
    <w:rsid w:val="005B3100"/>
    <w:rsid w:val="005B7014"/>
    <w:rsid w:val="005D52DE"/>
    <w:rsid w:val="005D6ADB"/>
    <w:rsid w:val="005F0D0B"/>
    <w:rsid w:val="005F1637"/>
    <w:rsid w:val="00604E38"/>
    <w:rsid w:val="00607D6B"/>
    <w:rsid w:val="0063131F"/>
    <w:rsid w:val="006354B4"/>
    <w:rsid w:val="00637167"/>
    <w:rsid w:val="00654E8D"/>
    <w:rsid w:val="006661AF"/>
    <w:rsid w:val="006671CC"/>
    <w:rsid w:val="00690359"/>
    <w:rsid w:val="00693A05"/>
    <w:rsid w:val="006B4235"/>
    <w:rsid w:val="006B579F"/>
    <w:rsid w:val="006B5F42"/>
    <w:rsid w:val="006D395E"/>
    <w:rsid w:val="006D5C6B"/>
    <w:rsid w:val="006E7131"/>
    <w:rsid w:val="00721759"/>
    <w:rsid w:val="00722771"/>
    <w:rsid w:val="00726C8F"/>
    <w:rsid w:val="0073552A"/>
    <w:rsid w:val="00760F76"/>
    <w:rsid w:val="00764B20"/>
    <w:rsid w:val="00771BBD"/>
    <w:rsid w:val="0077757A"/>
    <w:rsid w:val="00781743"/>
    <w:rsid w:val="00792BD3"/>
    <w:rsid w:val="007A7E4C"/>
    <w:rsid w:val="007B70EE"/>
    <w:rsid w:val="007C66C8"/>
    <w:rsid w:val="007C7336"/>
    <w:rsid w:val="007D26CF"/>
    <w:rsid w:val="007E6AB0"/>
    <w:rsid w:val="007E6EDA"/>
    <w:rsid w:val="0081427E"/>
    <w:rsid w:val="008163C7"/>
    <w:rsid w:val="00821E0A"/>
    <w:rsid w:val="008221EE"/>
    <w:rsid w:val="00823978"/>
    <w:rsid w:val="00833A16"/>
    <w:rsid w:val="0083412A"/>
    <w:rsid w:val="00834F7B"/>
    <w:rsid w:val="008354D4"/>
    <w:rsid w:val="0084228C"/>
    <w:rsid w:val="00851B58"/>
    <w:rsid w:val="0086311E"/>
    <w:rsid w:val="00864E6B"/>
    <w:rsid w:val="00875C32"/>
    <w:rsid w:val="008B1F58"/>
    <w:rsid w:val="008B5FFB"/>
    <w:rsid w:val="008C07E5"/>
    <w:rsid w:val="008D4CF9"/>
    <w:rsid w:val="009009EE"/>
    <w:rsid w:val="00933C5B"/>
    <w:rsid w:val="009408F8"/>
    <w:rsid w:val="00954E0A"/>
    <w:rsid w:val="00955A59"/>
    <w:rsid w:val="00966AB4"/>
    <w:rsid w:val="009760C2"/>
    <w:rsid w:val="00985D0F"/>
    <w:rsid w:val="00996952"/>
    <w:rsid w:val="009C53E8"/>
    <w:rsid w:val="009D66A1"/>
    <w:rsid w:val="00A01CCE"/>
    <w:rsid w:val="00A04CC4"/>
    <w:rsid w:val="00A10EEB"/>
    <w:rsid w:val="00A12147"/>
    <w:rsid w:val="00A13F5E"/>
    <w:rsid w:val="00A36BF8"/>
    <w:rsid w:val="00A4049B"/>
    <w:rsid w:val="00A443FE"/>
    <w:rsid w:val="00A5381F"/>
    <w:rsid w:val="00A55AC6"/>
    <w:rsid w:val="00A63902"/>
    <w:rsid w:val="00A703A2"/>
    <w:rsid w:val="00A71F81"/>
    <w:rsid w:val="00A757C2"/>
    <w:rsid w:val="00A75D15"/>
    <w:rsid w:val="00A963FD"/>
    <w:rsid w:val="00A9708A"/>
    <w:rsid w:val="00AB1054"/>
    <w:rsid w:val="00AD1797"/>
    <w:rsid w:val="00AD229A"/>
    <w:rsid w:val="00AD6BFA"/>
    <w:rsid w:val="00AE1ED9"/>
    <w:rsid w:val="00AF4724"/>
    <w:rsid w:val="00B12667"/>
    <w:rsid w:val="00B13C13"/>
    <w:rsid w:val="00B30DF4"/>
    <w:rsid w:val="00B4158E"/>
    <w:rsid w:val="00B44770"/>
    <w:rsid w:val="00B47EA1"/>
    <w:rsid w:val="00B57776"/>
    <w:rsid w:val="00B77B79"/>
    <w:rsid w:val="00B8335D"/>
    <w:rsid w:val="00B932EB"/>
    <w:rsid w:val="00BC4464"/>
    <w:rsid w:val="00BC4760"/>
    <w:rsid w:val="00BD0126"/>
    <w:rsid w:val="00BD7093"/>
    <w:rsid w:val="00C00890"/>
    <w:rsid w:val="00C03267"/>
    <w:rsid w:val="00C110ED"/>
    <w:rsid w:val="00C25376"/>
    <w:rsid w:val="00C34CA2"/>
    <w:rsid w:val="00C35E6C"/>
    <w:rsid w:val="00C51C91"/>
    <w:rsid w:val="00C916C4"/>
    <w:rsid w:val="00C96DFF"/>
    <w:rsid w:val="00CA07E1"/>
    <w:rsid w:val="00CA5721"/>
    <w:rsid w:val="00CA7B64"/>
    <w:rsid w:val="00CB0984"/>
    <w:rsid w:val="00CB1AE3"/>
    <w:rsid w:val="00CB2E42"/>
    <w:rsid w:val="00CD3A1B"/>
    <w:rsid w:val="00CD6D58"/>
    <w:rsid w:val="00CD7E47"/>
    <w:rsid w:val="00D04C38"/>
    <w:rsid w:val="00D373EF"/>
    <w:rsid w:val="00D451EA"/>
    <w:rsid w:val="00D47250"/>
    <w:rsid w:val="00D5075C"/>
    <w:rsid w:val="00D5377C"/>
    <w:rsid w:val="00D54AC7"/>
    <w:rsid w:val="00D62563"/>
    <w:rsid w:val="00D676CC"/>
    <w:rsid w:val="00D70A5C"/>
    <w:rsid w:val="00D71AC7"/>
    <w:rsid w:val="00D73FCC"/>
    <w:rsid w:val="00D83053"/>
    <w:rsid w:val="00D83D7F"/>
    <w:rsid w:val="00D84884"/>
    <w:rsid w:val="00D84892"/>
    <w:rsid w:val="00DB79CE"/>
    <w:rsid w:val="00DC5418"/>
    <w:rsid w:val="00DC5596"/>
    <w:rsid w:val="00DD6417"/>
    <w:rsid w:val="00DF3E21"/>
    <w:rsid w:val="00E16FE5"/>
    <w:rsid w:val="00E17243"/>
    <w:rsid w:val="00E22F44"/>
    <w:rsid w:val="00E26604"/>
    <w:rsid w:val="00E26CE5"/>
    <w:rsid w:val="00E403FE"/>
    <w:rsid w:val="00E56784"/>
    <w:rsid w:val="00E66570"/>
    <w:rsid w:val="00E87963"/>
    <w:rsid w:val="00EA7C8C"/>
    <w:rsid w:val="00EB4BFF"/>
    <w:rsid w:val="00ED61B8"/>
    <w:rsid w:val="00EE2D20"/>
    <w:rsid w:val="00F269F3"/>
    <w:rsid w:val="00F347C0"/>
    <w:rsid w:val="00F35113"/>
    <w:rsid w:val="00F41869"/>
    <w:rsid w:val="00F46A8F"/>
    <w:rsid w:val="00F52C75"/>
    <w:rsid w:val="00F541FA"/>
    <w:rsid w:val="00F63F18"/>
    <w:rsid w:val="00F64F06"/>
    <w:rsid w:val="00F67C0D"/>
    <w:rsid w:val="00F754E0"/>
    <w:rsid w:val="00F91C37"/>
    <w:rsid w:val="00F94965"/>
    <w:rsid w:val="00F96AC4"/>
    <w:rsid w:val="00FA250E"/>
    <w:rsid w:val="00FC1D27"/>
    <w:rsid w:val="00FC1F82"/>
    <w:rsid w:val="00FC55DE"/>
    <w:rsid w:val="00FD424C"/>
    <w:rsid w:val="00FD76C3"/>
    <w:rsid w:val="00FE0982"/>
    <w:rsid w:val="00FE1135"/>
    <w:rsid w:val="00FF1D05"/>
    <w:rsid w:val="00FF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9C022"/>
  <w15:docId w15:val="{5A6AE3B2-E551-4E0E-8C4F-1126C39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28C"/>
    <w:pPr>
      <w:spacing w:after="160" w:line="259" w:lineRule="auto"/>
    </w:pPr>
    <w:rPr>
      <w:sz w:val="22"/>
      <w:szCs w:val="22"/>
      <w:lang w:eastAsia="en-US"/>
    </w:rPr>
  </w:style>
  <w:style w:type="paragraph" w:styleId="1">
    <w:name w:val="heading 1"/>
    <w:basedOn w:val="a"/>
    <w:next w:val="a"/>
    <w:link w:val="10"/>
    <w:uiPriority w:val="99"/>
    <w:qFormat/>
    <w:rsid w:val="00833A16"/>
    <w:pPr>
      <w:keepNext/>
      <w:keepLines/>
      <w:spacing w:before="480" w:after="120"/>
      <w:outlineLvl w:val="0"/>
    </w:pPr>
    <w:rPr>
      <w:b/>
      <w:bCs/>
      <w:sz w:val="48"/>
      <w:szCs w:val="48"/>
    </w:rPr>
  </w:style>
  <w:style w:type="paragraph" w:styleId="2">
    <w:name w:val="heading 2"/>
    <w:basedOn w:val="a"/>
    <w:next w:val="a"/>
    <w:link w:val="20"/>
    <w:uiPriority w:val="99"/>
    <w:qFormat/>
    <w:rsid w:val="00833A16"/>
    <w:pPr>
      <w:keepNext/>
      <w:keepLines/>
      <w:spacing w:before="360" w:after="80"/>
      <w:outlineLvl w:val="1"/>
    </w:pPr>
    <w:rPr>
      <w:b/>
      <w:bCs/>
      <w:sz w:val="36"/>
      <w:szCs w:val="36"/>
    </w:rPr>
  </w:style>
  <w:style w:type="paragraph" w:styleId="3">
    <w:name w:val="heading 3"/>
    <w:basedOn w:val="a"/>
    <w:next w:val="a"/>
    <w:link w:val="30"/>
    <w:uiPriority w:val="99"/>
    <w:qFormat/>
    <w:rsid w:val="00833A16"/>
    <w:pPr>
      <w:keepNext/>
      <w:keepLines/>
      <w:spacing w:before="280" w:after="80"/>
      <w:outlineLvl w:val="2"/>
    </w:pPr>
    <w:rPr>
      <w:b/>
      <w:bCs/>
      <w:sz w:val="28"/>
      <w:szCs w:val="28"/>
    </w:rPr>
  </w:style>
  <w:style w:type="paragraph" w:styleId="4">
    <w:name w:val="heading 4"/>
    <w:basedOn w:val="a"/>
    <w:next w:val="a"/>
    <w:link w:val="40"/>
    <w:uiPriority w:val="99"/>
    <w:qFormat/>
    <w:rsid w:val="00833A16"/>
    <w:pPr>
      <w:keepNext/>
      <w:keepLines/>
      <w:spacing w:before="240" w:after="40"/>
      <w:outlineLvl w:val="3"/>
    </w:pPr>
    <w:rPr>
      <w:b/>
      <w:bCs/>
      <w:sz w:val="24"/>
      <w:szCs w:val="24"/>
    </w:rPr>
  </w:style>
  <w:style w:type="paragraph" w:styleId="5">
    <w:name w:val="heading 5"/>
    <w:basedOn w:val="a"/>
    <w:next w:val="a"/>
    <w:link w:val="50"/>
    <w:uiPriority w:val="99"/>
    <w:qFormat/>
    <w:rsid w:val="00833A16"/>
    <w:pPr>
      <w:keepNext/>
      <w:keepLines/>
      <w:spacing w:before="220" w:after="40"/>
      <w:outlineLvl w:val="4"/>
    </w:pPr>
    <w:rPr>
      <w:b/>
      <w:bCs/>
    </w:rPr>
  </w:style>
  <w:style w:type="paragraph" w:styleId="6">
    <w:name w:val="heading 6"/>
    <w:basedOn w:val="a"/>
    <w:next w:val="a"/>
    <w:link w:val="60"/>
    <w:uiPriority w:val="99"/>
    <w:qFormat/>
    <w:rsid w:val="00833A16"/>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0BDA"/>
    <w:rPr>
      <w:rFonts w:ascii="Cambria" w:hAnsi="Cambria" w:cs="Cambria"/>
      <w:b/>
      <w:bCs/>
      <w:kern w:val="32"/>
      <w:sz w:val="32"/>
      <w:szCs w:val="32"/>
      <w:lang w:val="uk-UA"/>
    </w:rPr>
  </w:style>
  <w:style w:type="character" w:customStyle="1" w:styleId="20">
    <w:name w:val="Заголовок 2 Знак"/>
    <w:link w:val="2"/>
    <w:uiPriority w:val="99"/>
    <w:semiHidden/>
    <w:locked/>
    <w:rsid w:val="00020BDA"/>
    <w:rPr>
      <w:rFonts w:ascii="Cambria" w:hAnsi="Cambria" w:cs="Cambria"/>
      <w:b/>
      <w:bCs/>
      <w:i/>
      <w:iCs/>
      <w:sz w:val="28"/>
      <w:szCs w:val="28"/>
      <w:lang w:val="uk-UA"/>
    </w:rPr>
  </w:style>
  <w:style w:type="character" w:customStyle="1" w:styleId="30">
    <w:name w:val="Заголовок 3 Знак"/>
    <w:link w:val="3"/>
    <w:uiPriority w:val="99"/>
    <w:semiHidden/>
    <w:locked/>
    <w:rsid w:val="00020BDA"/>
    <w:rPr>
      <w:rFonts w:ascii="Cambria" w:hAnsi="Cambria" w:cs="Cambria"/>
      <w:b/>
      <w:bCs/>
      <w:sz w:val="26"/>
      <w:szCs w:val="26"/>
      <w:lang w:val="uk-UA"/>
    </w:rPr>
  </w:style>
  <w:style w:type="character" w:customStyle="1" w:styleId="40">
    <w:name w:val="Заголовок 4 Знак"/>
    <w:link w:val="4"/>
    <w:uiPriority w:val="99"/>
    <w:semiHidden/>
    <w:locked/>
    <w:rsid w:val="00020BDA"/>
    <w:rPr>
      <w:rFonts w:ascii="Calibri" w:hAnsi="Calibri" w:cs="Calibri"/>
      <w:b/>
      <w:bCs/>
      <w:sz w:val="28"/>
      <w:szCs w:val="28"/>
      <w:lang w:val="uk-UA"/>
    </w:rPr>
  </w:style>
  <w:style w:type="character" w:customStyle="1" w:styleId="50">
    <w:name w:val="Заголовок 5 Знак"/>
    <w:link w:val="5"/>
    <w:uiPriority w:val="99"/>
    <w:semiHidden/>
    <w:locked/>
    <w:rsid w:val="00020BDA"/>
    <w:rPr>
      <w:rFonts w:ascii="Calibri" w:hAnsi="Calibri" w:cs="Calibri"/>
      <w:b/>
      <w:bCs/>
      <w:i/>
      <w:iCs/>
      <w:sz w:val="26"/>
      <w:szCs w:val="26"/>
      <w:lang w:val="uk-UA"/>
    </w:rPr>
  </w:style>
  <w:style w:type="character" w:customStyle="1" w:styleId="60">
    <w:name w:val="Заголовок 6 Знак"/>
    <w:link w:val="6"/>
    <w:uiPriority w:val="99"/>
    <w:semiHidden/>
    <w:locked/>
    <w:rsid w:val="00020BDA"/>
    <w:rPr>
      <w:rFonts w:ascii="Calibri" w:hAnsi="Calibri" w:cs="Calibri"/>
      <w:b/>
      <w:bCs/>
      <w:lang w:val="uk-UA"/>
    </w:rPr>
  </w:style>
  <w:style w:type="table" w:customStyle="1" w:styleId="TableNormal1">
    <w:name w:val="Table Normal1"/>
    <w:uiPriority w:val="99"/>
    <w:rsid w:val="00833A16"/>
    <w:pPr>
      <w:spacing w:after="160" w:line="259" w:lineRule="auto"/>
    </w:pPr>
    <w:rPr>
      <w:sz w:val="22"/>
      <w:szCs w:val="22"/>
      <w:lang w:eastAsia="en-US"/>
    </w:rPr>
    <w:tblPr>
      <w:tblCellMar>
        <w:top w:w="0" w:type="dxa"/>
        <w:left w:w="0" w:type="dxa"/>
        <w:bottom w:w="0" w:type="dxa"/>
        <w:right w:w="0" w:type="dxa"/>
      </w:tblCellMar>
    </w:tblPr>
  </w:style>
  <w:style w:type="paragraph" w:styleId="a3">
    <w:name w:val="Title"/>
    <w:basedOn w:val="a"/>
    <w:next w:val="a"/>
    <w:link w:val="a4"/>
    <w:uiPriority w:val="99"/>
    <w:qFormat/>
    <w:rsid w:val="00833A16"/>
    <w:pPr>
      <w:keepNext/>
      <w:keepLines/>
      <w:spacing w:before="480" w:after="120"/>
    </w:pPr>
    <w:rPr>
      <w:b/>
      <w:bCs/>
      <w:sz w:val="72"/>
      <w:szCs w:val="72"/>
    </w:rPr>
  </w:style>
  <w:style w:type="character" w:customStyle="1" w:styleId="a4">
    <w:name w:val="Назва Знак"/>
    <w:link w:val="a3"/>
    <w:uiPriority w:val="99"/>
    <w:locked/>
    <w:rsid w:val="00020BDA"/>
    <w:rPr>
      <w:rFonts w:ascii="Cambria" w:hAnsi="Cambria" w:cs="Cambria"/>
      <w:b/>
      <w:bCs/>
      <w:kern w:val="28"/>
      <w:sz w:val="32"/>
      <w:szCs w:val="32"/>
      <w:lang w:val="uk-UA"/>
    </w:rPr>
  </w:style>
  <w:style w:type="table" w:styleId="a5">
    <w:name w:val="Table Grid"/>
    <w:basedOn w:val="a1"/>
    <w:uiPriority w:val="99"/>
    <w:rsid w:val="005F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0D0B"/>
    <w:pPr>
      <w:ind w:left="720"/>
    </w:pPr>
  </w:style>
  <w:style w:type="character" w:styleId="a7">
    <w:name w:val="Hyperlink"/>
    <w:uiPriority w:val="99"/>
    <w:rsid w:val="005F0D0B"/>
    <w:rPr>
      <w:color w:val="auto"/>
      <w:u w:val="single"/>
    </w:rPr>
  </w:style>
  <w:style w:type="character" w:customStyle="1" w:styleId="11">
    <w:name w:val="Незакрита згадка1"/>
    <w:uiPriority w:val="99"/>
    <w:semiHidden/>
    <w:rsid w:val="005F0D0B"/>
    <w:rPr>
      <w:color w:val="auto"/>
      <w:shd w:val="clear" w:color="auto" w:fill="auto"/>
    </w:rPr>
  </w:style>
  <w:style w:type="paragraph" w:styleId="a8">
    <w:name w:val="Balloon Text"/>
    <w:basedOn w:val="a"/>
    <w:link w:val="a9"/>
    <w:uiPriority w:val="99"/>
    <w:semiHidden/>
    <w:rsid w:val="005F0D0B"/>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locked/>
    <w:rsid w:val="005F0D0B"/>
    <w:rPr>
      <w:rFonts w:ascii="Segoe UI" w:hAnsi="Segoe UI" w:cs="Segoe UI"/>
      <w:sz w:val="18"/>
      <w:szCs w:val="18"/>
    </w:rPr>
  </w:style>
  <w:style w:type="paragraph" w:styleId="aa">
    <w:name w:val="Normal (Web)"/>
    <w:basedOn w:val="a"/>
    <w:uiPriority w:val="99"/>
    <w:rsid w:val="005F0D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5F0D0B"/>
  </w:style>
  <w:style w:type="paragraph" w:customStyle="1" w:styleId="tj">
    <w:name w:val="tj"/>
    <w:basedOn w:val="a"/>
    <w:uiPriority w:val="99"/>
    <w:rsid w:val="005F0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5F0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uiPriority w:val="99"/>
    <w:qFormat/>
    <w:rsid w:val="00833A16"/>
    <w:pPr>
      <w:keepNext/>
      <w:keepLines/>
      <w:spacing w:before="360" w:after="80"/>
    </w:pPr>
    <w:rPr>
      <w:rFonts w:ascii="Georgia" w:hAnsi="Georgia" w:cs="Georgia"/>
      <w:i/>
      <w:iCs/>
      <w:color w:val="666666"/>
      <w:sz w:val="48"/>
      <w:szCs w:val="48"/>
    </w:rPr>
  </w:style>
  <w:style w:type="character" w:customStyle="1" w:styleId="ac">
    <w:name w:val="Підзаголовок Знак"/>
    <w:link w:val="ab"/>
    <w:uiPriority w:val="99"/>
    <w:locked/>
    <w:rsid w:val="00020BDA"/>
    <w:rPr>
      <w:rFonts w:ascii="Cambria" w:hAnsi="Cambria" w:cs="Cambria"/>
      <w:sz w:val="24"/>
      <w:szCs w:val="24"/>
      <w:lang w:val="uk-UA"/>
    </w:rPr>
  </w:style>
  <w:style w:type="table" w:customStyle="1" w:styleId="ad">
    <w:name w:val="Стиль"/>
    <w:basedOn w:val="TableNormal1"/>
    <w:uiPriority w:val="99"/>
    <w:rsid w:val="00833A16"/>
    <w:pPr>
      <w:spacing w:after="0" w:line="240" w:lineRule="auto"/>
    </w:pPr>
    <w:tblPr>
      <w:tblStyleRowBandSize w:val="1"/>
      <w:tblStyleColBandSize w:val="1"/>
      <w:tblCellMar>
        <w:left w:w="108" w:type="dxa"/>
        <w:right w:w="108" w:type="dxa"/>
      </w:tblCellMar>
    </w:tblPr>
  </w:style>
  <w:style w:type="paragraph" w:styleId="ae">
    <w:name w:val="No Spacing"/>
    <w:uiPriority w:val="99"/>
    <w:qFormat/>
    <w:rsid w:val="00CB0984"/>
    <w:rPr>
      <w:sz w:val="22"/>
      <w:szCs w:val="22"/>
      <w:lang w:eastAsia="en-US"/>
    </w:rPr>
  </w:style>
  <w:style w:type="table" w:customStyle="1" w:styleId="110">
    <w:name w:val="11"/>
    <w:uiPriority w:val="99"/>
    <w:rsid w:val="008221EE"/>
    <w:rPr>
      <w:sz w:val="24"/>
      <w:szCs w:val="24"/>
      <w:lang w:val="en-US"/>
    </w:rPr>
    <w:tblPr>
      <w:tblStyleRowBandSize w:val="1"/>
      <w:tblStyleColBandSize w:val="1"/>
      <w:tblCellMar>
        <w:top w:w="0" w:type="dxa"/>
        <w:left w:w="108" w:type="dxa"/>
        <w:bottom w:w="0" w:type="dxa"/>
        <w:right w:w="108" w:type="dxa"/>
      </w:tblCellMar>
    </w:tblPr>
  </w:style>
  <w:style w:type="paragraph" w:styleId="af">
    <w:name w:val="header"/>
    <w:basedOn w:val="a"/>
    <w:link w:val="af0"/>
    <w:uiPriority w:val="99"/>
    <w:rsid w:val="008221EE"/>
    <w:pPr>
      <w:tabs>
        <w:tab w:val="center" w:pos="4844"/>
        <w:tab w:val="right" w:pos="9689"/>
      </w:tabs>
    </w:pPr>
    <w:rPr>
      <w:rFonts w:ascii="Times New Roman" w:eastAsia="Times New Roman" w:hAnsi="Times New Roman" w:cs="Times New Roman"/>
      <w:lang w:val="ru-RU"/>
    </w:rPr>
  </w:style>
  <w:style w:type="character" w:customStyle="1" w:styleId="af0">
    <w:name w:val="Верхній колонтитул Знак"/>
    <w:link w:val="af"/>
    <w:uiPriority w:val="99"/>
    <w:locked/>
    <w:rsid w:val="008221EE"/>
    <w:rPr>
      <w:rFonts w:ascii="Times New Roman" w:hAnsi="Times New Roman" w:cs="Times New Roman"/>
      <w:lang w:val="ru-RU"/>
    </w:rPr>
  </w:style>
  <w:style w:type="paragraph" w:styleId="af1">
    <w:name w:val="footer"/>
    <w:basedOn w:val="a"/>
    <w:link w:val="af2"/>
    <w:uiPriority w:val="99"/>
    <w:rsid w:val="008221EE"/>
    <w:pPr>
      <w:tabs>
        <w:tab w:val="center" w:pos="4844"/>
        <w:tab w:val="right" w:pos="9689"/>
      </w:tabs>
    </w:pPr>
    <w:rPr>
      <w:rFonts w:ascii="Times New Roman" w:eastAsia="Times New Roman" w:hAnsi="Times New Roman" w:cs="Times New Roman"/>
      <w:lang w:val="ru-RU"/>
    </w:rPr>
  </w:style>
  <w:style w:type="character" w:customStyle="1" w:styleId="af2">
    <w:name w:val="Нижній колонтитул Знак"/>
    <w:link w:val="af1"/>
    <w:uiPriority w:val="99"/>
    <w:locked/>
    <w:rsid w:val="008221EE"/>
    <w:rPr>
      <w:rFonts w:ascii="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42565">
      <w:marLeft w:val="0"/>
      <w:marRight w:val="0"/>
      <w:marTop w:val="0"/>
      <w:marBottom w:val="0"/>
      <w:divBdr>
        <w:top w:val="none" w:sz="0" w:space="0" w:color="auto"/>
        <w:left w:val="none" w:sz="0" w:space="0" w:color="auto"/>
        <w:bottom w:val="none" w:sz="0" w:space="0" w:color="auto"/>
        <w:right w:val="none" w:sz="0" w:space="0" w:color="auto"/>
      </w:divBdr>
    </w:div>
    <w:div w:id="14315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3329</TotalTime>
  <Pages>44</Pages>
  <Words>64200</Words>
  <Characters>36595</Characters>
  <Application>Microsoft Office Word</Application>
  <DocSecurity>0</DocSecurity>
  <Lines>304</Lines>
  <Paragraphs>201</Paragraphs>
  <ScaleCrop>false</ScaleCrop>
  <Company>StartSoft</Company>
  <LinksUpToDate>false</LinksUpToDate>
  <CharactersWithSpaces>100594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микола тирийцятник</cp:lastModifiedBy>
  <cp:revision>197</cp:revision>
  <cp:lastPrinted>2022-10-27T07:28:00Z</cp:lastPrinted>
  <dcterms:created xsi:type="dcterms:W3CDTF">2020-04-14T07:28:00Z</dcterms:created>
  <dcterms:modified xsi:type="dcterms:W3CDTF">2022-10-28T11:01:00Z</dcterms:modified>
</cp:coreProperties>
</file>