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55" w:rsidRDefault="00773455" w:rsidP="00435264">
      <w:pPr>
        <w:keepNext/>
        <w:spacing w:after="0" w:line="240" w:lineRule="auto"/>
        <w:jc w:val="center"/>
        <w:rPr>
          <w:rFonts w:ascii="Times New Roman" w:hAnsi="Times New Roman" w:cs="Times New Roman"/>
          <w:b/>
          <w:sz w:val="24"/>
          <w:szCs w:val="24"/>
          <w:lang w:val="ru-RU"/>
        </w:rPr>
      </w:pPr>
    </w:p>
    <w:p w:rsidR="00435264" w:rsidRDefault="00435264" w:rsidP="00435264">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ОГОЛОШЕННЯ</w:t>
      </w:r>
    </w:p>
    <w:p w:rsidR="00435264" w:rsidRDefault="00435264" w:rsidP="00435264">
      <w:pPr>
        <w:spacing w:after="0" w:line="240" w:lineRule="auto"/>
        <w:jc w:val="center"/>
        <w:rPr>
          <w:rFonts w:ascii="Times New Roman" w:hAnsi="Times New Roman" w:cs="Times New Roman"/>
          <w:b/>
          <w:color w:val="000000"/>
          <w:sz w:val="24"/>
          <w:szCs w:val="24"/>
          <w:lang w:val="ru-RU"/>
        </w:rPr>
      </w:pPr>
      <w:r w:rsidRPr="00F72EC9">
        <w:rPr>
          <w:rFonts w:ascii="Times New Roman" w:hAnsi="Times New Roman" w:cs="Times New Roman"/>
          <w:b/>
          <w:color w:val="000000"/>
          <w:sz w:val="24"/>
          <w:szCs w:val="24"/>
        </w:rPr>
        <w:t xml:space="preserve">про проведення спрощеної закупівлі </w:t>
      </w:r>
      <w:r w:rsidR="00773455" w:rsidRPr="00773455">
        <w:rPr>
          <w:rFonts w:ascii="Times New Roman" w:hAnsi="Times New Roman" w:cs="Times New Roman"/>
          <w:b/>
          <w:color w:val="000000"/>
          <w:sz w:val="24"/>
          <w:szCs w:val="24"/>
        </w:rPr>
        <w:t>через систему електронних закупівель</w:t>
      </w:r>
    </w:p>
    <w:p w:rsidR="00773455" w:rsidRPr="00773455" w:rsidRDefault="00773455" w:rsidP="00435264">
      <w:pPr>
        <w:spacing w:after="0" w:line="240" w:lineRule="auto"/>
        <w:jc w:val="center"/>
        <w:rPr>
          <w:rFonts w:ascii="Times New Roman" w:hAnsi="Times New Roman" w:cs="Times New Roman"/>
          <w:b/>
          <w:sz w:val="24"/>
          <w:szCs w:val="24"/>
          <w:lang w:val="ru-RU"/>
        </w:rPr>
      </w:pPr>
    </w:p>
    <w:p w:rsidR="003E48FA" w:rsidRDefault="003E48FA" w:rsidP="003E4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Замовник:</w:t>
      </w:r>
    </w:p>
    <w:p w:rsidR="003E48FA" w:rsidRDefault="003E48FA" w:rsidP="003E4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u w:val="single"/>
        </w:rPr>
        <w:t>Найменування</w:t>
      </w:r>
      <w:r w:rsidR="00267AF9">
        <w:rPr>
          <w:rFonts w:ascii="Times New Roman" w:hAnsi="Times New Roman" w:cs="Times New Roman"/>
          <w:sz w:val="24"/>
          <w:szCs w:val="24"/>
        </w:rPr>
        <w:t xml:space="preserve">: </w:t>
      </w:r>
      <w:r w:rsidR="007618AC" w:rsidRPr="007618AC">
        <w:rPr>
          <w:rFonts w:ascii="Times New Roman" w:hAnsi="Times New Roman"/>
          <w:b/>
          <w:sz w:val="24"/>
          <w:szCs w:val="24"/>
        </w:rPr>
        <w:t>державна установа «Хмельницький слідчий ізолятор»</w:t>
      </w:r>
    </w:p>
    <w:p w:rsidR="003E48FA" w:rsidRDefault="003E48FA" w:rsidP="003E4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u w:val="single"/>
        </w:rPr>
        <w:t>Код в Єдиному державному реєстрі юридичних осіб, фізичних осіб - підприємців та громадських формувань</w:t>
      </w:r>
      <w:r>
        <w:rPr>
          <w:rFonts w:ascii="Times New Roman" w:hAnsi="Times New Roman" w:cs="Times New Roman"/>
          <w:sz w:val="24"/>
          <w:szCs w:val="24"/>
        </w:rPr>
        <w:t xml:space="preserve">: </w:t>
      </w:r>
      <w:r w:rsidR="007618AC" w:rsidRPr="007618AC">
        <w:rPr>
          <w:rFonts w:ascii="Times New Roman" w:hAnsi="Times New Roman" w:cs="Times New Roman"/>
          <w:b/>
          <w:bCs/>
          <w:sz w:val="24"/>
          <w:szCs w:val="24"/>
        </w:rPr>
        <w:t>08564794</w:t>
      </w:r>
    </w:p>
    <w:p w:rsidR="003E48FA" w:rsidRPr="00B225E5" w:rsidRDefault="003E48FA" w:rsidP="003E4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u w:val="single"/>
        </w:rPr>
        <w:t>Місцезнаходження</w:t>
      </w:r>
      <w:r>
        <w:rPr>
          <w:rFonts w:ascii="Times New Roman" w:hAnsi="Times New Roman" w:cs="Times New Roman"/>
          <w:sz w:val="24"/>
          <w:szCs w:val="24"/>
        </w:rPr>
        <w:t xml:space="preserve">: </w:t>
      </w:r>
      <w:r w:rsidR="009621AB">
        <w:rPr>
          <w:rFonts w:ascii="Times New Roman" w:hAnsi="Times New Roman" w:cs="Times New Roman"/>
          <w:b/>
          <w:bCs/>
          <w:sz w:val="24"/>
          <w:szCs w:val="24"/>
        </w:rPr>
        <w:t xml:space="preserve">29013, м. Хмельницький, </w:t>
      </w:r>
      <w:r w:rsidR="007618AC" w:rsidRPr="007618AC">
        <w:rPr>
          <w:rFonts w:ascii="Times New Roman" w:hAnsi="Times New Roman" w:cs="Times New Roman"/>
          <w:b/>
          <w:bCs/>
          <w:sz w:val="24"/>
          <w:szCs w:val="24"/>
        </w:rPr>
        <w:t xml:space="preserve">вул. </w:t>
      </w:r>
      <w:proofErr w:type="spellStart"/>
      <w:r w:rsidR="007618AC" w:rsidRPr="007618AC">
        <w:rPr>
          <w:rFonts w:ascii="Times New Roman" w:hAnsi="Times New Roman" w:cs="Times New Roman"/>
          <w:b/>
          <w:bCs/>
          <w:sz w:val="24"/>
          <w:szCs w:val="24"/>
        </w:rPr>
        <w:t>Кам’янецька</w:t>
      </w:r>
      <w:proofErr w:type="spellEnd"/>
      <w:r w:rsidR="007618AC" w:rsidRPr="007618AC">
        <w:rPr>
          <w:rFonts w:ascii="Times New Roman" w:hAnsi="Times New Roman" w:cs="Times New Roman"/>
          <w:b/>
          <w:bCs/>
          <w:sz w:val="24"/>
          <w:szCs w:val="24"/>
        </w:rPr>
        <w:t>, 39</w:t>
      </w:r>
    </w:p>
    <w:p w:rsidR="003E48FA" w:rsidRDefault="003E48FA" w:rsidP="003E4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u w:val="single"/>
        </w:rPr>
        <w:t>Категорія замовника (ч. 1 ст. 2 Закону України «Про публічні закупівлі»)</w:t>
      </w:r>
      <w:r>
        <w:rPr>
          <w:rFonts w:ascii="Times New Roman" w:hAnsi="Times New Roman" w:cs="Times New Roman"/>
          <w:sz w:val="24"/>
          <w:szCs w:val="24"/>
        </w:rPr>
        <w:t xml:space="preserve">: </w:t>
      </w:r>
      <w:r w:rsidRPr="00B225E5">
        <w:rPr>
          <w:rFonts w:ascii="Times New Roman" w:hAnsi="Times New Roman" w:cs="Times New Roman"/>
          <w:sz w:val="24"/>
          <w:szCs w:val="24"/>
        </w:rPr>
        <w:t>п.3 ч.1 ст. 2.</w:t>
      </w:r>
    </w:p>
    <w:p w:rsidR="003E48FA" w:rsidRPr="007618AC" w:rsidRDefault="003E48FA" w:rsidP="003E48FA">
      <w:pPr>
        <w:shd w:val="clear" w:color="auto" w:fill="FFFFFF"/>
        <w:tabs>
          <w:tab w:val="left" w:pos="1140"/>
        </w:tabs>
        <w:spacing w:line="240" w:lineRule="auto"/>
        <w:jc w:val="both"/>
        <w:rPr>
          <w:rFonts w:ascii="Times New Roman" w:hAnsi="Times New Roman" w:cs="Times New Roman"/>
          <w:b/>
          <w:kern w:val="2"/>
          <w:lang w:val="ru-RU" w:eastAsia="en-US"/>
        </w:rPr>
      </w:pPr>
      <w:r>
        <w:rPr>
          <w:rFonts w:ascii="Times New Roman" w:hAnsi="Times New Roman" w:cs="Times New Roman"/>
          <w:sz w:val="24"/>
          <w:szCs w:val="24"/>
        </w:rPr>
        <w:t xml:space="preserve">1.5. </w:t>
      </w:r>
      <w:r>
        <w:rPr>
          <w:rFonts w:ascii="Times New Roman" w:hAnsi="Times New Roman" w:cs="Times New Roman"/>
          <w:color w:val="000000"/>
          <w:sz w:val="24"/>
          <w:szCs w:val="24"/>
          <w:u w:val="single"/>
        </w:rPr>
        <w:t xml:space="preserve">Посадова особа замовника, уповноважена здійснювати зв'язок з учасниками </w:t>
      </w:r>
      <w:r>
        <w:rPr>
          <w:rFonts w:ascii="Times New Roman" w:hAnsi="Times New Roman" w:cs="Times New Roman"/>
          <w:sz w:val="24"/>
          <w:szCs w:val="24"/>
          <w:u w:val="single"/>
        </w:rPr>
        <w:t>(прізвище, ім'я, по-батькові, посада, службова адреса, телефон, електронна пошта)</w:t>
      </w:r>
      <w:r>
        <w:rPr>
          <w:rFonts w:ascii="Times New Roman" w:hAnsi="Times New Roman" w:cs="Times New Roman"/>
          <w:sz w:val="24"/>
          <w:szCs w:val="24"/>
        </w:rPr>
        <w:t xml:space="preserve">: </w:t>
      </w:r>
      <w:r w:rsidR="007618AC">
        <w:rPr>
          <w:rFonts w:ascii="Times New Roman" w:hAnsi="Times New Roman" w:cs="Times New Roman"/>
          <w:b/>
          <w:bCs/>
        </w:rPr>
        <w:t>уповноважена особа - Бабенко Артем Олегович</w:t>
      </w:r>
      <w:r w:rsidRPr="006E5B9D">
        <w:rPr>
          <w:rFonts w:ascii="Times New Roman" w:hAnsi="Times New Roman" w:cs="Times New Roman"/>
          <w:b/>
        </w:rPr>
        <w:t xml:space="preserve">, </w:t>
      </w:r>
      <w:r w:rsidR="007618AC">
        <w:rPr>
          <w:rFonts w:ascii="Times New Roman" w:hAnsi="Times New Roman" w:cs="Times New Roman"/>
          <w:b/>
        </w:rPr>
        <w:t>тел. (0382) 65-12-23</w:t>
      </w:r>
      <w:r w:rsidRPr="006E5B9D">
        <w:rPr>
          <w:rFonts w:ascii="Times New Roman" w:hAnsi="Times New Roman" w:cs="Times New Roman"/>
          <w:b/>
        </w:rPr>
        <w:t xml:space="preserve">; </w:t>
      </w:r>
      <w:r w:rsidRPr="007618AC">
        <w:rPr>
          <w:rFonts w:ascii="Times New Roman" w:hAnsi="Times New Roman" w:cs="Times New Roman"/>
          <w:b/>
          <w:lang w:val="en-US"/>
        </w:rPr>
        <w:t>e</w:t>
      </w:r>
      <w:r w:rsidRPr="007618AC">
        <w:rPr>
          <w:rFonts w:ascii="Times New Roman" w:hAnsi="Times New Roman" w:cs="Times New Roman"/>
          <w:b/>
        </w:rPr>
        <w:t>-</w:t>
      </w:r>
      <w:r w:rsidRPr="007618AC">
        <w:rPr>
          <w:rFonts w:ascii="Times New Roman" w:hAnsi="Times New Roman" w:cs="Times New Roman"/>
          <w:b/>
          <w:lang w:val="en-US"/>
        </w:rPr>
        <w:t>mail</w:t>
      </w:r>
      <w:r w:rsidRPr="007618AC">
        <w:rPr>
          <w:rFonts w:ascii="Times New Roman" w:hAnsi="Times New Roman" w:cs="Times New Roman"/>
          <w:b/>
        </w:rPr>
        <w:t xml:space="preserve">: </w:t>
      </w:r>
      <w:proofErr w:type="spellStart"/>
      <w:r w:rsidR="007618AC" w:rsidRPr="007618AC">
        <w:rPr>
          <w:rFonts w:ascii="Times New Roman" w:hAnsi="Times New Roman" w:cs="Times New Roman"/>
          <w:b/>
          <w:lang w:val="en-US"/>
        </w:rPr>
        <w:t>tendersizo</w:t>
      </w:r>
      <w:proofErr w:type="spellEnd"/>
      <w:r w:rsidR="007618AC" w:rsidRPr="007618AC">
        <w:rPr>
          <w:rFonts w:ascii="Times New Roman" w:hAnsi="Times New Roman" w:cs="Times New Roman"/>
          <w:b/>
          <w:lang w:val="ru-RU"/>
        </w:rPr>
        <w:t>.</w:t>
      </w:r>
      <w:proofErr w:type="spellStart"/>
      <w:r w:rsidR="007618AC" w:rsidRPr="007618AC">
        <w:rPr>
          <w:rFonts w:ascii="Times New Roman" w:hAnsi="Times New Roman" w:cs="Times New Roman"/>
          <w:b/>
          <w:lang w:val="en-US"/>
        </w:rPr>
        <w:t>khm</w:t>
      </w:r>
      <w:proofErr w:type="spellEnd"/>
      <w:r w:rsidR="007618AC" w:rsidRPr="007618AC">
        <w:rPr>
          <w:rFonts w:ascii="Times New Roman" w:hAnsi="Times New Roman" w:cs="Times New Roman"/>
          <w:b/>
          <w:lang w:val="ru-RU"/>
        </w:rPr>
        <w:t>@</w:t>
      </w:r>
      <w:proofErr w:type="spellStart"/>
      <w:r w:rsidR="007618AC" w:rsidRPr="007618AC">
        <w:rPr>
          <w:rFonts w:ascii="Times New Roman" w:hAnsi="Times New Roman" w:cs="Times New Roman"/>
          <w:b/>
          <w:lang w:val="en-US"/>
        </w:rPr>
        <w:t>ukr</w:t>
      </w:r>
      <w:proofErr w:type="spellEnd"/>
      <w:r w:rsidR="007618AC" w:rsidRPr="007618AC">
        <w:rPr>
          <w:rFonts w:ascii="Times New Roman" w:hAnsi="Times New Roman" w:cs="Times New Roman"/>
          <w:b/>
          <w:lang w:val="ru-RU"/>
        </w:rPr>
        <w:t>.</w:t>
      </w:r>
      <w:r w:rsidR="007618AC" w:rsidRPr="007618AC">
        <w:rPr>
          <w:rFonts w:ascii="Times New Roman" w:hAnsi="Times New Roman" w:cs="Times New Roman"/>
          <w:b/>
          <w:lang w:val="en-US"/>
        </w:rPr>
        <w:t>net</w:t>
      </w:r>
    </w:p>
    <w:p w:rsidR="003E48FA" w:rsidRPr="004B1DB6" w:rsidRDefault="003E48FA" w:rsidP="003E48FA">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2. </w:t>
      </w:r>
      <w:r>
        <w:rPr>
          <w:rFonts w:ascii="Times New Roman" w:hAnsi="Times New Roman" w:cs="Times New Roman"/>
          <w:sz w:val="24"/>
          <w:szCs w:val="24"/>
          <w:u w:val="single"/>
        </w:rPr>
        <w:t xml:space="preserve">Інформація про предмет закупівлі (код </w:t>
      </w:r>
      <w:proofErr w:type="spellStart"/>
      <w:r>
        <w:rPr>
          <w:rFonts w:ascii="Times New Roman" w:hAnsi="Times New Roman" w:cs="Times New Roman"/>
          <w:sz w:val="24"/>
          <w:szCs w:val="24"/>
          <w:u w:val="single"/>
        </w:rPr>
        <w:t>Код</w:t>
      </w:r>
      <w:proofErr w:type="spellEnd"/>
      <w:r>
        <w:rPr>
          <w:rFonts w:ascii="Times New Roman" w:hAnsi="Times New Roman" w:cs="Times New Roman"/>
          <w:sz w:val="24"/>
          <w:szCs w:val="24"/>
          <w:u w:val="single"/>
        </w:rPr>
        <w:t xml:space="preserve"> ДК 021:2015, конкретна назва предмета закупівлі</w:t>
      </w:r>
      <w:r w:rsidRPr="009621AB">
        <w:t>):</w:t>
      </w:r>
      <w:r w:rsidRPr="00CE7618">
        <w:rPr>
          <w:b/>
        </w:rPr>
        <w:t xml:space="preserve"> </w:t>
      </w:r>
      <w:r w:rsidRPr="00CE7618">
        <w:rPr>
          <w:rFonts w:ascii="Times New Roman" w:hAnsi="Times New Roman" w:cs="Times New Roman"/>
          <w:b/>
          <w:sz w:val="24"/>
          <w:szCs w:val="24"/>
          <w:u w:val="single"/>
        </w:rPr>
        <w:t xml:space="preserve">код </w:t>
      </w:r>
      <w:r w:rsidRPr="004B1DB6">
        <w:rPr>
          <w:rFonts w:ascii="Times New Roman" w:hAnsi="Times New Roman" w:cs="Times New Roman"/>
          <w:b/>
          <w:sz w:val="24"/>
          <w:szCs w:val="24"/>
          <w:u w:val="single"/>
        </w:rPr>
        <w:t xml:space="preserve">ДК </w:t>
      </w:r>
      <w:r w:rsidRPr="00560839">
        <w:rPr>
          <w:rFonts w:ascii="Times New Roman" w:hAnsi="Times New Roman" w:cs="Times New Roman"/>
          <w:b/>
          <w:sz w:val="24"/>
          <w:szCs w:val="24"/>
          <w:u w:val="single"/>
        </w:rPr>
        <w:t>021:2015 -</w:t>
      </w:r>
      <w:r w:rsidRPr="00ED13EA">
        <w:rPr>
          <w:rFonts w:ascii="Times New Roman" w:hAnsi="Times New Roman" w:cs="Times New Roman"/>
          <w:b/>
          <w:sz w:val="24"/>
          <w:szCs w:val="24"/>
          <w:u w:val="single"/>
        </w:rPr>
        <w:t xml:space="preserve"> </w:t>
      </w:r>
      <w:r w:rsidR="003734C6">
        <w:rPr>
          <w:rFonts w:ascii="Times New Roman" w:hAnsi="Times New Roman" w:cs="Times New Roman"/>
          <w:b/>
          <w:u w:val="single"/>
        </w:rPr>
        <w:t>0322</w:t>
      </w:r>
      <w:r w:rsidRPr="00F4200C">
        <w:rPr>
          <w:rFonts w:ascii="Times New Roman" w:hAnsi="Times New Roman" w:cs="Times New Roman"/>
          <w:b/>
          <w:u w:val="single"/>
        </w:rPr>
        <w:t>0000-</w:t>
      </w:r>
      <w:r w:rsidR="003734C6">
        <w:rPr>
          <w:rFonts w:ascii="Times New Roman" w:hAnsi="Times New Roman" w:cs="Times New Roman"/>
          <w:b/>
          <w:u w:val="single"/>
        </w:rPr>
        <w:t>9</w:t>
      </w:r>
      <w:r w:rsidRPr="00F4200C">
        <w:rPr>
          <w:rFonts w:ascii="Times New Roman" w:hAnsi="Times New Roman" w:cs="Times New Roman"/>
          <w:b/>
          <w:u w:val="single"/>
        </w:rPr>
        <w:t xml:space="preserve"> </w:t>
      </w:r>
      <w:r w:rsidR="003734C6">
        <w:rPr>
          <w:rFonts w:ascii="Times New Roman" w:hAnsi="Times New Roman" w:cs="Times New Roman"/>
          <w:b/>
          <w:u w:val="single"/>
        </w:rPr>
        <w:t>Овочі, фрукти та горіхи</w:t>
      </w:r>
      <w:r w:rsidRPr="00F4200C">
        <w:rPr>
          <w:rFonts w:ascii="Times New Roman" w:hAnsi="Times New Roman" w:cs="Times New Roman"/>
          <w:u w:val="single"/>
        </w:rPr>
        <w:t xml:space="preserve"> </w:t>
      </w:r>
      <w:r w:rsidRPr="00F4200C">
        <w:rPr>
          <w:rFonts w:ascii="Times New Roman" w:hAnsi="Times New Roman" w:cs="Times New Roman"/>
          <w:b/>
          <w:u w:val="single"/>
        </w:rPr>
        <w:t>(</w:t>
      </w:r>
      <w:r w:rsidR="00F7774F">
        <w:rPr>
          <w:rFonts w:ascii="Times New Roman" w:hAnsi="Times New Roman" w:cs="Times New Roman"/>
          <w:b/>
          <w:u w:val="single"/>
        </w:rPr>
        <w:t>Помідори свіжі</w:t>
      </w:r>
      <w:r w:rsidRPr="00F4200C">
        <w:rPr>
          <w:rFonts w:ascii="Times New Roman" w:hAnsi="Times New Roman" w:cs="Times New Roman"/>
          <w:b/>
          <w:u w:val="single"/>
        </w:rPr>
        <w:t>)</w:t>
      </w:r>
    </w:p>
    <w:p w:rsidR="003E48FA" w:rsidRDefault="003E48FA" w:rsidP="003E48F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Інформація про технічні, якісні та інші характеристики предмета закупівлі</w:t>
      </w:r>
      <w:r>
        <w:rPr>
          <w:rFonts w:ascii="Times New Roman" w:hAnsi="Times New Roman" w:cs="Times New Roman"/>
          <w:sz w:val="24"/>
          <w:szCs w:val="24"/>
        </w:rPr>
        <w:t xml:space="preserve">: </w:t>
      </w:r>
      <w:r w:rsidRPr="00B225E5">
        <w:rPr>
          <w:rFonts w:ascii="Times New Roman" w:hAnsi="Times New Roman" w:cs="Times New Roman"/>
          <w:sz w:val="24"/>
          <w:szCs w:val="24"/>
        </w:rPr>
        <w:t xml:space="preserve">викладено </w:t>
      </w:r>
      <w:r>
        <w:rPr>
          <w:rFonts w:ascii="Times New Roman" w:hAnsi="Times New Roman" w:cs="Times New Roman"/>
          <w:sz w:val="24"/>
          <w:szCs w:val="24"/>
        </w:rPr>
        <w:t xml:space="preserve">у </w:t>
      </w:r>
      <w:r w:rsidRPr="00B225E5">
        <w:rPr>
          <w:rFonts w:ascii="Times New Roman" w:hAnsi="Times New Roman" w:cs="Times New Roman"/>
          <w:sz w:val="24"/>
          <w:szCs w:val="24"/>
        </w:rPr>
        <w:t>додатку № 1 до оголошення</w:t>
      </w:r>
    </w:p>
    <w:p w:rsidR="003E48FA" w:rsidRPr="002B125B" w:rsidRDefault="003E48FA" w:rsidP="003E48FA">
      <w:pPr>
        <w:ind w:firstLine="708"/>
        <w:jc w:val="both"/>
        <w:rPr>
          <w:rFonts w:ascii="Times New Roman" w:hAnsi="Times New Roman" w:cs="Times New Roman"/>
          <w:b/>
          <w:sz w:val="24"/>
          <w:szCs w:val="24"/>
          <w:lang w:eastAsia="en-US"/>
        </w:rPr>
      </w:pPr>
      <w:r>
        <w:rPr>
          <w:rFonts w:ascii="Times New Roman" w:hAnsi="Times New Roman" w:cs="Times New Roman"/>
          <w:sz w:val="24"/>
          <w:szCs w:val="24"/>
        </w:rPr>
        <w:t xml:space="preserve">4. </w:t>
      </w:r>
      <w:r>
        <w:rPr>
          <w:rFonts w:ascii="Times New Roman" w:hAnsi="Times New Roman" w:cs="Times New Roman"/>
          <w:sz w:val="24"/>
          <w:szCs w:val="24"/>
          <w:u w:val="single"/>
        </w:rPr>
        <w:t>Кількість та місце поставки товарів або обсяг і місце виконання робіт чи надання послуг</w:t>
      </w:r>
    </w:p>
    <w:tbl>
      <w:tblPr>
        <w:tblW w:w="6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2970"/>
        <w:gridCol w:w="1275"/>
        <w:gridCol w:w="1843"/>
      </w:tblGrid>
      <w:tr w:rsidR="003E48FA" w:rsidRPr="002B125B" w:rsidTr="006A0052">
        <w:trPr>
          <w:trHeight w:val="400"/>
        </w:trPr>
        <w:tc>
          <w:tcPr>
            <w:tcW w:w="559" w:type="dxa"/>
          </w:tcPr>
          <w:p w:rsidR="003E48FA" w:rsidRPr="002B125B" w:rsidRDefault="003E48FA" w:rsidP="006A0052">
            <w:pPr>
              <w:spacing w:after="200" w:line="276" w:lineRule="auto"/>
              <w:ind w:left="-108" w:firstLine="108"/>
              <w:jc w:val="center"/>
              <w:rPr>
                <w:rFonts w:ascii="Times New Roman" w:hAnsi="Times New Roman" w:cs="Times New Roman"/>
                <w:b/>
                <w:bCs/>
                <w:lang w:eastAsia="ru-RU"/>
              </w:rPr>
            </w:pPr>
            <w:r w:rsidRPr="002B125B">
              <w:rPr>
                <w:rFonts w:ascii="Times New Roman" w:hAnsi="Times New Roman" w:cs="Times New Roman"/>
                <w:b/>
                <w:bCs/>
                <w:lang w:eastAsia="ru-RU"/>
              </w:rPr>
              <w:t>№ за/п</w:t>
            </w:r>
          </w:p>
        </w:tc>
        <w:tc>
          <w:tcPr>
            <w:tcW w:w="2970" w:type="dxa"/>
            <w:noWrap/>
          </w:tcPr>
          <w:p w:rsidR="003E48FA" w:rsidRPr="002B125B" w:rsidRDefault="003E48FA" w:rsidP="006A0052">
            <w:pPr>
              <w:spacing w:after="200" w:line="276" w:lineRule="auto"/>
              <w:jc w:val="center"/>
              <w:rPr>
                <w:rFonts w:ascii="Times New Roman" w:hAnsi="Times New Roman" w:cs="Times New Roman"/>
                <w:b/>
                <w:bCs/>
                <w:lang w:eastAsia="ru-RU"/>
              </w:rPr>
            </w:pPr>
            <w:r w:rsidRPr="002B125B">
              <w:rPr>
                <w:rFonts w:ascii="Times New Roman" w:hAnsi="Times New Roman" w:cs="Times New Roman"/>
                <w:b/>
                <w:bCs/>
                <w:lang w:eastAsia="ru-RU"/>
              </w:rPr>
              <w:t>Найменування</w:t>
            </w:r>
          </w:p>
        </w:tc>
        <w:tc>
          <w:tcPr>
            <w:tcW w:w="1275" w:type="dxa"/>
          </w:tcPr>
          <w:p w:rsidR="003E48FA" w:rsidRPr="002B125B" w:rsidRDefault="003E48FA" w:rsidP="006A0052">
            <w:pPr>
              <w:spacing w:after="200" w:line="276" w:lineRule="auto"/>
              <w:jc w:val="center"/>
              <w:rPr>
                <w:rFonts w:ascii="Times New Roman" w:hAnsi="Times New Roman" w:cs="Times New Roman"/>
                <w:b/>
                <w:bCs/>
                <w:lang w:eastAsia="ru-RU"/>
              </w:rPr>
            </w:pPr>
            <w:r w:rsidRPr="002B125B">
              <w:rPr>
                <w:rFonts w:ascii="Times New Roman" w:hAnsi="Times New Roman" w:cs="Times New Roman"/>
                <w:b/>
                <w:bCs/>
                <w:lang w:eastAsia="ru-RU"/>
              </w:rPr>
              <w:t>Одиниця виміру</w:t>
            </w:r>
          </w:p>
        </w:tc>
        <w:tc>
          <w:tcPr>
            <w:tcW w:w="1843" w:type="dxa"/>
          </w:tcPr>
          <w:p w:rsidR="003E48FA" w:rsidRPr="002B125B" w:rsidRDefault="003E48FA" w:rsidP="006A0052">
            <w:pPr>
              <w:spacing w:after="200" w:line="276" w:lineRule="auto"/>
              <w:jc w:val="center"/>
              <w:rPr>
                <w:rFonts w:ascii="Times New Roman" w:hAnsi="Times New Roman" w:cs="Times New Roman"/>
                <w:b/>
                <w:bCs/>
                <w:lang w:eastAsia="ru-RU"/>
              </w:rPr>
            </w:pPr>
            <w:r w:rsidRPr="002B125B">
              <w:rPr>
                <w:rFonts w:ascii="Times New Roman" w:hAnsi="Times New Roman" w:cs="Times New Roman"/>
                <w:b/>
                <w:bCs/>
                <w:lang w:eastAsia="ru-RU"/>
              </w:rPr>
              <w:t>Кількість</w:t>
            </w:r>
          </w:p>
        </w:tc>
      </w:tr>
      <w:tr w:rsidR="003E48FA" w:rsidRPr="002B125B" w:rsidTr="007B122A">
        <w:trPr>
          <w:trHeight w:val="300"/>
        </w:trPr>
        <w:tc>
          <w:tcPr>
            <w:tcW w:w="559" w:type="dxa"/>
            <w:noWrap/>
          </w:tcPr>
          <w:p w:rsidR="003E48FA" w:rsidRPr="002B125B" w:rsidRDefault="003E48FA" w:rsidP="006A0052">
            <w:pPr>
              <w:spacing w:after="200" w:line="276" w:lineRule="auto"/>
              <w:jc w:val="center"/>
              <w:rPr>
                <w:rFonts w:ascii="Times New Roman" w:hAnsi="Times New Roman" w:cs="Times New Roman"/>
                <w:lang w:eastAsia="ru-RU"/>
              </w:rPr>
            </w:pPr>
            <w:r w:rsidRPr="002B125B">
              <w:rPr>
                <w:rFonts w:ascii="Times New Roman" w:hAnsi="Times New Roman" w:cs="Times New Roman"/>
                <w:lang w:eastAsia="ru-RU"/>
              </w:rPr>
              <w:t>1</w:t>
            </w:r>
          </w:p>
        </w:tc>
        <w:tc>
          <w:tcPr>
            <w:tcW w:w="2970" w:type="dxa"/>
            <w:vAlign w:val="center"/>
          </w:tcPr>
          <w:p w:rsidR="003E48FA" w:rsidRPr="003D50FA" w:rsidRDefault="00F7774F" w:rsidP="007B122A">
            <w:pPr>
              <w:jc w:val="center"/>
              <w:rPr>
                <w:rFonts w:ascii="Times New Roman" w:hAnsi="Times New Roman" w:cs="Times New Roman"/>
              </w:rPr>
            </w:pPr>
            <w:r>
              <w:rPr>
                <w:rFonts w:ascii="Times New Roman" w:hAnsi="Times New Roman" w:cs="Times New Roman"/>
                <w:b/>
              </w:rPr>
              <w:t>Помідори свіжі</w:t>
            </w:r>
          </w:p>
        </w:tc>
        <w:tc>
          <w:tcPr>
            <w:tcW w:w="1275" w:type="dxa"/>
            <w:vAlign w:val="center"/>
          </w:tcPr>
          <w:p w:rsidR="003E48FA" w:rsidRPr="00D910FA" w:rsidRDefault="003E48FA" w:rsidP="007B122A">
            <w:pPr>
              <w:jc w:val="center"/>
              <w:rPr>
                <w:rFonts w:ascii="Times New Roman" w:hAnsi="Times New Roman" w:cs="Times New Roman"/>
              </w:rPr>
            </w:pPr>
            <w:r w:rsidRPr="00D910FA">
              <w:rPr>
                <w:rFonts w:ascii="Times New Roman" w:hAnsi="Times New Roman" w:cs="Times New Roman"/>
              </w:rPr>
              <w:t>кг</w:t>
            </w:r>
          </w:p>
        </w:tc>
        <w:tc>
          <w:tcPr>
            <w:tcW w:w="1843" w:type="dxa"/>
            <w:noWrap/>
            <w:vAlign w:val="center"/>
          </w:tcPr>
          <w:p w:rsidR="003E48FA" w:rsidRPr="00690D27" w:rsidRDefault="00690D27" w:rsidP="007B122A">
            <w:pPr>
              <w:jc w:val="center"/>
              <w:rPr>
                <w:rFonts w:ascii="Times New Roman" w:hAnsi="Times New Roman" w:cs="Times New Roman"/>
                <w:color w:val="FF0000"/>
                <w:lang w:val="ru-RU"/>
              </w:rPr>
            </w:pPr>
            <w:r w:rsidRPr="00690D27">
              <w:rPr>
                <w:rFonts w:ascii="Times New Roman" w:hAnsi="Times New Roman" w:cs="Times New Roman"/>
                <w:lang w:val="ru-RU"/>
              </w:rPr>
              <w:t>1688</w:t>
            </w:r>
          </w:p>
        </w:tc>
      </w:tr>
    </w:tbl>
    <w:p w:rsidR="003E48FA" w:rsidRPr="007618AC" w:rsidRDefault="003E48FA" w:rsidP="003E48FA">
      <w:pPr>
        <w:spacing w:after="0" w:line="276" w:lineRule="auto"/>
        <w:jc w:val="both"/>
        <w:rPr>
          <w:rFonts w:ascii="Times New Roman" w:hAnsi="Times New Roman" w:cs="Times New Roman"/>
          <w:sz w:val="24"/>
          <w:szCs w:val="24"/>
          <w:lang w:val="ru-RU" w:eastAsia="ru-RU"/>
        </w:rPr>
      </w:pPr>
    </w:p>
    <w:p w:rsidR="007618AC" w:rsidRPr="00042587" w:rsidRDefault="003E48FA" w:rsidP="007618AC">
      <w:pPr>
        <w:pStyle w:val="a9"/>
        <w:jc w:val="both"/>
        <w:rPr>
          <w:rFonts w:ascii="Times New Roman" w:hAnsi="Times New Roman"/>
          <w:sz w:val="24"/>
          <w:szCs w:val="24"/>
        </w:rPr>
      </w:pPr>
      <w:proofErr w:type="spellStart"/>
      <w:r w:rsidRPr="002B125B">
        <w:rPr>
          <w:rFonts w:ascii="Times New Roman" w:hAnsi="Times New Roman"/>
          <w:sz w:val="24"/>
          <w:szCs w:val="24"/>
          <w:lang w:eastAsia="ru-RU"/>
        </w:rPr>
        <w:t>Місце</w:t>
      </w:r>
      <w:proofErr w:type="spellEnd"/>
      <w:r w:rsidRPr="002B125B">
        <w:rPr>
          <w:rFonts w:ascii="Times New Roman" w:hAnsi="Times New Roman"/>
          <w:sz w:val="24"/>
          <w:szCs w:val="24"/>
          <w:lang w:eastAsia="ru-RU"/>
        </w:rPr>
        <w:t xml:space="preserve"> поставки товару:</w:t>
      </w:r>
      <w:r w:rsidRPr="00B51A70">
        <w:t xml:space="preserve"> </w:t>
      </w:r>
      <w:r w:rsidR="007618AC">
        <w:rPr>
          <w:rFonts w:ascii="Times New Roman" w:hAnsi="Times New Roman"/>
          <w:sz w:val="24"/>
          <w:szCs w:val="24"/>
          <w:lang w:val="uk-UA"/>
        </w:rPr>
        <w:t xml:space="preserve">29013, м. Хмельницький, вул. </w:t>
      </w:r>
      <w:proofErr w:type="spellStart"/>
      <w:r w:rsidR="007618AC">
        <w:rPr>
          <w:rFonts w:ascii="Times New Roman" w:hAnsi="Times New Roman"/>
          <w:sz w:val="24"/>
          <w:szCs w:val="24"/>
          <w:lang w:val="uk-UA"/>
        </w:rPr>
        <w:t>Кам’янецька</w:t>
      </w:r>
      <w:proofErr w:type="spellEnd"/>
      <w:r w:rsidR="007618AC" w:rsidRPr="00042587">
        <w:rPr>
          <w:rFonts w:ascii="Times New Roman" w:hAnsi="Times New Roman"/>
          <w:sz w:val="24"/>
          <w:szCs w:val="24"/>
          <w:lang w:val="uk-UA"/>
        </w:rPr>
        <w:t>, 39</w:t>
      </w:r>
      <w:r w:rsidR="007618AC" w:rsidRPr="00042587">
        <w:rPr>
          <w:rFonts w:ascii="Times New Roman" w:hAnsi="Times New Roman"/>
          <w:sz w:val="24"/>
          <w:szCs w:val="24"/>
          <w:shd w:val="clear" w:color="auto" w:fill="FFFFFF"/>
          <w:lang w:val="uk-UA"/>
        </w:rPr>
        <w:t>.</w:t>
      </w:r>
    </w:p>
    <w:p w:rsidR="003E48FA" w:rsidRPr="00380912" w:rsidRDefault="003E48FA" w:rsidP="003E48FA">
      <w:pPr>
        <w:widowControl w:val="0"/>
        <w:spacing w:after="0" w:line="240" w:lineRule="auto"/>
        <w:ind w:firstLine="567"/>
        <w:jc w:val="both"/>
        <w:rPr>
          <w:rFonts w:ascii="Times New Roman" w:hAnsi="Times New Roman" w:cs="Times New Roman"/>
          <w:sz w:val="24"/>
          <w:szCs w:val="24"/>
        </w:rPr>
      </w:pPr>
      <w:r w:rsidRPr="00042587">
        <w:rPr>
          <w:rFonts w:ascii="Times New Roman" w:hAnsi="Times New Roman" w:cs="Times New Roman"/>
          <w:sz w:val="24"/>
          <w:szCs w:val="24"/>
        </w:rPr>
        <w:t xml:space="preserve">5. </w:t>
      </w:r>
      <w:r w:rsidRPr="00042587">
        <w:rPr>
          <w:rFonts w:ascii="Times New Roman" w:hAnsi="Times New Roman" w:cs="Times New Roman"/>
          <w:sz w:val="24"/>
          <w:szCs w:val="24"/>
          <w:u w:val="single"/>
        </w:rPr>
        <w:t>Строк поставки товарів, надання послуг або виконання робіт</w:t>
      </w:r>
      <w:r w:rsidR="007618AC" w:rsidRPr="00042587">
        <w:rPr>
          <w:rFonts w:ascii="Times New Roman" w:hAnsi="Times New Roman" w:cs="Times New Roman"/>
          <w:sz w:val="24"/>
          <w:szCs w:val="24"/>
        </w:rPr>
        <w:t xml:space="preserve">: </w:t>
      </w:r>
      <w:r w:rsidR="00380912" w:rsidRPr="00380912">
        <w:rPr>
          <w:rFonts w:ascii="Times New Roman" w:hAnsi="Times New Roman"/>
          <w:b/>
          <w:sz w:val="24"/>
          <w:szCs w:val="24"/>
          <w:u w:val="single"/>
        </w:rPr>
        <w:t>протягом 7 (семи) робочих днів з дня підписання договору. В разі недотримання строку поставки – буде вирішуватись питання про розірвання договору з підстав недотримання Учасником вимог договору</w:t>
      </w:r>
      <w:r w:rsidR="00FE58A7" w:rsidRPr="00380912">
        <w:rPr>
          <w:rFonts w:ascii="Times New Roman" w:hAnsi="Times New Roman" w:cs="Times New Roman"/>
          <w:sz w:val="24"/>
          <w:szCs w:val="24"/>
          <w:lang w:val="ru-RU" w:eastAsia="ru-RU"/>
        </w:rPr>
        <w:t>.</w:t>
      </w:r>
    </w:p>
    <w:p w:rsidR="007618AC" w:rsidRDefault="003E48FA" w:rsidP="003E48FA">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rPr>
        <w:t xml:space="preserve">6. </w:t>
      </w:r>
      <w:r>
        <w:rPr>
          <w:rFonts w:ascii="Times New Roman" w:hAnsi="Times New Roman" w:cs="Times New Roman"/>
          <w:sz w:val="24"/>
          <w:szCs w:val="24"/>
          <w:u w:val="single"/>
        </w:rPr>
        <w:t>Умови оплати</w:t>
      </w:r>
      <w:r>
        <w:rPr>
          <w:rFonts w:ascii="Times New Roman" w:hAnsi="Times New Roman" w:cs="Times New Roman"/>
          <w:sz w:val="24"/>
          <w:szCs w:val="24"/>
        </w:rPr>
        <w:t xml:space="preserve">: </w:t>
      </w:r>
      <w:r w:rsidRPr="002B125B">
        <w:rPr>
          <w:rFonts w:ascii="Times New Roman" w:hAnsi="Times New Roman" w:cs="Times New Roman"/>
          <w:sz w:val="24"/>
          <w:szCs w:val="24"/>
        </w:rPr>
        <w:t xml:space="preserve">Розрахунки проводяться шляхом перерахування Замовником коштів на розрахунковий рахунок Постачальника на підставі видаткових накладних протягом </w:t>
      </w:r>
      <w:r>
        <w:rPr>
          <w:rFonts w:ascii="Times New Roman" w:hAnsi="Times New Roman" w:cs="Times New Roman"/>
          <w:sz w:val="24"/>
          <w:szCs w:val="24"/>
        </w:rPr>
        <w:t xml:space="preserve">30 банківських  </w:t>
      </w:r>
      <w:r w:rsidRPr="002B125B">
        <w:rPr>
          <w:rFonts w:ascii="Times New Roman" w:hAnsi="Times New Roman" w:cs="Times New Roman"/>
          <w:sz w:val="24"/>
          <w:szCs w:val="24"/>
        </w:rPr>
        <w:t xml:space="preserve"> днів з дати фактичного отримання товару Зам</w:t>
      </w:r>
      <w:r w:rsidR="007618AC">
        <w:rPr>
          <w:rFonts w:ascii="Times New Roman" w:hAnsi="Times New Roman" w:cs="Times New Roman"/>
          <w:sz w:val="24"/>
          <w:szCs w:val="24"/>
        </w:rPr>
        <w:t>овником за видатковою накладною</w:t>
      </w:r>
      <w:r w:rsidRPr="002B125B">
        <w:rPr>
          <w:rFonts w:ascii="Times New Roman" w:hAnsi="Times New Roman" w:cs="Times New Roman"/>
          <w:sz w:val="24"/>
          <w:szCs w:val="24"/>
        </w:rPr>
        <w:t>. Вартість отриманого товару на момент проведення</w:t>
      </w:r>
      <w:r w:rsidR="007618AC">
        <w:rPr>
          <w:rFonts w:ascii="Times New Roman" w:hAnsi="Times New Roman" w:cs="Times New Roman"/>
          <w:sz w:val="24"/>
          <w:szCs w:val="24"/>
        </w:rPr>
        <w:t xml:space="preserve"> оплати </w:t>
      </w:r>
      <w:r>
        <w:rPr>
          <w:rFonts w:ascii="Times New Roman" w:hAnsi="Times New Roman" w:cs="Times New Roman"/>
          <w:sz w:val="24"/>
          <w:szCs w:val="24"/>
        </w:rPr>
        <w:t>залишається незмінною.</w:t>
      </w:r>
      <w:r w:rsidRPr="004F1D74">
        <w:rPr>
          <w:rFonts w:ascii="Times New Roman" w:hAnsi="Times New Roman" w:cs="Times New Roman"/>
          <w:sz w:val="24"/>
          <w:szCs w:val="24"/>
        </w:rPr>
        <w:t xml:space="preserve"> У разі затримки бюджетного фінансування розрахунки за товар здійснюються  протягом 3-х календарних днів з дня отримання Замовником фінансування на свій реєстраційний рахунок. </w:t>
      </w:r>
    </w:p>
    <w:p w:rsidR="003E48FA" w:rsidRPr="007B1C5F" w:rsidRDefault="003E48FA" w:rsidP="003E48FA">
      <w:pPr>
        <w:widowControl w:val="0"/>
        <w:spacing w:after="0" w:line="240" w:lineRule="auto"/>
        <w:ind w:firstLine="567"/>
        <w:jc w:val="both"/>
        <w:rPr>
          <w:rFonts w:ascii="Times New Roman" w:hAnsi="Times New Roman" w:cs="Times New Roman"/>
          <w:b/>
          <w:sz w:val="24"/>
          <w:szCs w:val="24"/>
          <w:lang w:val="ru-RU"/>
        </w:rPr>
      </w:pPr>
      <w:r w:rsidRPr="007B1C5F">
        <w:rPr>
          <w:rFonts w:ascii="Times New Roman" w:hAnsi="Times New Roman" w:cs="Times New Roman"/>
          <w:sz w:val="24"/>
          <w:szCs w:val="24"/>
        </w:rPr>
        <w:t xml:space="preserve">7. </w:t>
      </w:r>
      <w:r w:rsidRPr="007B1C5F">
        <w:rPr>
          <w:rFonts w:ascii="Times New Roman" w:hAnsi="Times New Roman" w:cs="Times New Roman"/>
          <w:sz w:val="24"/>
          <w:szCs w:val="24"/>
          <w:u w:val="single"/>
        </w:rPr>
        <w:t>Очікувана вартість предмета закупівлі</w:t>
      </w:r>
      <w:r w:rsidRPr="007B1C5F">
        <w:rPr>
          <w:rFonts w:ascii="Times New Roman" w:hAnsi="Times New Roman" w:cs="Times New Roman"/>
          <w:sz w:val="24"/>
          <w:szCs w:val="24"/>
        </w:rPr>
        <w:t xml:space="preserve">: </w:t>
      </w:r>
      <w:r w:rsidR="007618AC" w:rsidRPr="007B1C5F">
        <w:rPr>
          <w:rFonts w:ascii="Times New Roman" w:hAnsi="Times New Roman" w:cs="Times New Roman"/>
          <w:b/>
          <w:sz w:val="24"/>
          <w:szCs w:val="24"/>
          <w:lang w:val="ru-RU"/>
        </w:rPr>
        <w:t xml:space="preserve">40 </w:t>
      </w:r>
      <w:r w:rsidR="00690D27" w:rsidRPr="007B1C5F">
        <w:rPr>
          <w:rFonts w:ascii="Times New Roman" w:hAnsi="Times New Roman" w:cs="Times New Roman"/>
          <w:b/>
          <w:sz w:val="24"/>
          <w:szCs w:val="24"/>
          <w:lang w:val="ru-RU"/>
        </w:rPr>
        <w:t>723</w:t>
      </w:r>
      <w:r w:rsidR="007618AC" w:rsidRPr="007B1C5F">
        <w:rPr>
          <w:rFonts w:ascii="Times New Roman" w:hAnsi="Times New Roman" w:cs="Times New Roman"/>
          <w:b/>
          <w:sz w:val="24"/>
          <w:szCs w:val="24"/>
        </w:rPr>
        <w:t>.</w:t>
      </w:r>
      <w:r w:rsidR="00690D27" w:rsidRPr="007B1C5F">
        <w:rPr>
          <w:rFonts w:ascii="Times New Roman" w:hAnsi="Times New Roman" w:cs="Times New Roman"/>
          <w:b/>
          <w:sz w:val="24"/>
          <w:szCs w:val="24"/>
          <w:lang w:val="ru-RU"/>
        </w:rPr>
        <w:t>0</w:t>
      </w:r>
      <w:r w:rsidRPr="007B1C5F">
        <w:rPr>
          <w:rFonts w:ascii="Times New Roman" w:hAnsi="Times New Roman" w:cs="Times New Roman"/>
          <w:b/>
          <w:sz w:val="24"/>
          <w:szCs w:val="24"/>
        </w:rPr>
        <w:t>0</w:t>
      </w:r>
      <w:r w:rsidR="001F6577">
        <w:rPr>
          <w:rFonts w:ascii="Times New Roman" w:hAnsi="Times New Roman" w:cs="Times New Roman"/>
          <w:b/>
          <w:sz w:val="24"/>
          <w:szCs w:val="24"/>
        </w:rPr>
        <w:t xml:space="preserve"> </w:t>
      </w:r>
      <w:bookmarkStart w:id="0" w:name="_GoBack"/>
      <w:bookmarkEnd w:id="0"/>
      <w:proofErr w:type="spellStart"/>
      <w:r w:rsidRPr="007B1C5F">
        <w:rPr>
          <w:rFonts w:ascii="Times New Roman" w:hAnsi="Times New Roman" w:cs="Times New Roman"/>
          <w:b/>
          <w:sz w:val="24"/>
          <w:szCs w:val="24"/>
        </w:rPr>
        <w:t>грн</w:t>
      </w:r>
      <w:proofErr w:type="spellEnd"/>
    </w:p>
    <w:p w:rsidR="003E48FA" w:rsidRPr="007B1C5F" w:rsidRDefault="003E48FA" w:rsidP="003E48FA">
      <w:pPr>
        <w:widowControl w:val="0"/>
        <w:spacing w:after="0" w:line="240" w:lineRule="auto"/>
        <w:ind w:firstLine="567"/>
        <w:jc w:val="both"/>
        <w:rPr>
          <w:rFonts w:ascii="Times New Roman" w:hAnsi="Times New Roman" w:cs="Times New Roman"/>
          <w:sz w:val="24"/>
          <w:szCs w:val="24"/>
        </w:rPr>
      </w:pPr>
      <w:r w:rsidRPr="007B1C5F">
        <w:rPr>
          <w:rFonts w:ascii="Times New Roman" w:hAnsi="Times New Roman" w:cs="Times New Roman"/>
          <w:sz w:val="24"/>
          <w:szCs w:val="24"/>
        </w:rPr>
        <w:t xml:space="preserve">8. </w:t>
      </w:r>
      <w:r w:rsidRPr="007B1C5F">
        <w:rPr>
          <w:rFonts w:ascii="Times New Roman" w:hAnsi="Times New Roman" w:cs="Times New Roman"/>
          <w:sz w:val="24"/>
          <w:szCs w:val="24"/>
          <w:u w:val="single"/>
        </w:rPr>
        <w:t>Період уточнення інформації про закупівлю</w:t>
      </w:r>
      <w:r w:rsidRPr="007B1C5F">
        <w:rPr>
          <w:rFonts w:ascii="Times New Roman" w:hAnsi="Times New Roman" w:cs="Times New Roman"/>
          <w:sz w:val="24"/>
          <w:szCs w:val="24"/>
        </w:rPr>
        <w:t xml:space="preserve">: </w:t>
      </w:r>
      <w:r w:rsidR="00F7774F" w:rsidRPr="007B1C5F">
        <w:rPr>
          <w:rFonts w:ascii="Times New Roman" w:hAnsi="Times New Roman" w:cs="Times New Roman"/>
          <w:b/>
          <w:sz w:val="24"/>
          <w:szCs w:val="24"/>
        </w:rPr>
        <w:t xml:space="preserve">до 00.00  </w:t>
      </w:r>
      <w:r w:rsidR="007B1C5F" w:rsidRPr="007B1C5F">
        <w:rPr>
          <w:rFonts w:ascii="Times New Roman" w:hAnsi="Times New Roman" w:cs="Times New Roman"/>
          <w:b/>
          <w:sz w:val="24"/>
          <w:szCs w:val="24"/>
          <w:lang w:val="ru-RU"/>
        </w:rPr>
        <w:t>12</w:t>
      </w:r>
      <w:r w:rsidR="00F7774F" w:rsidRPr="007B1C5F">
        <w:rPr>
          <w:rFonts w:ascii="Times New Roman" w:hAnsi="Times New Roman" w:cs="Times New Roman"/>
          <w:b/>
          <w:sz w:val="24"/>
          <w:szCs w:val="24"/>
        </w:rPr>
        <w:t>.08.2022</w:t>
      </w:r>
      <w:r w:rsidRPr="007B1C5F">
        <w:rPr>
          <w:rFonts w:ascii="Times New Roman" w:hAnsi="Times New Roman" w:cs="Times New Roman"/>
          <w:sz w:val="24"/>
          <w:szCs w:val="24"/>
        </w:rPr>
        <w:t xml:space="preserve"> </w:t>
      </w:r>
    </w:p>
    <w:p w:rsidR="003E48FA" w:rsidRPr="007B1C5F" w:rsidRDefault="003E48FA" w:rsidP="003E48FA">
      <w:pPr>
        <w:widowControl w:val="0"/>
        <w:spacing w:after="0" w:line="240" w:lineRule="auto"/>
        <w:ind w:firstLine="567"/>
        <w:jc w:val="both"/>
        <w:rPr>
          <w:rFonts w:ascii="Times New Roman" w:hAnsi="Times New Roman" w:cs="Times New Roman"/>
          <w:sz w:val="24"/>
          <w:szCs w:val="24"/>
        </w:rPr>
      </w:pPr>
      <w:r w:rsidRPr="007B1C5F">
        <w:rPr>
          <w:rFonts w:ascii="Times New Roman" w:hAnsi="Times New Roman" w:cs="Times New Roman"/>
          <w:sz w:val="24"/>
          <w:szCs w:val="24"/>
        </w:rPr>
        <w:t xml:space="preserve">9. </w:t>
      </w:r>
      <w:r w:rsidRPr="007B1C5F">
        <w:rPr>
          <w:rFonts w:ascii="Times New Roman" w:hAnsi="Times New Roman" w:cs="Times New Roman"/>
          <w:sz w:val="24"/>
          <w:szCs w:val="24"/>
          <w:u w:val="single"/>
        </w:rPr>
        <w:t>Кінцевий строк подання пропозицій</w:t>
      </w:r>
      <w:r w:rsidRPr="007B1C5F">
        <w:rPr>
          <w:rFonts w:ascii="Times New Roman" w:hAnsi="Times New Roman" w:cs="Times New Roman"/>
          <w:sz w:val="24"/>
          <w:szCs w:val="24"/>
        </w:rPr>
        <w:t xml:space="preserve">: </w:t>
      </w:r>
      <w:r w:rsidR="007B1C5F" w:rsidRPr="007B1C5F">
        <w:rPr>
          <w:rFonts w:ascii="Times New Roman" w:hAnsi="Times New Roman" w:cs="Times New Roman"/>
          <w:b/>
          <w:sz w:val="24"/>
          <w:szCs w:val="24"/>
        </w:rPr>
        <w:t xml:space="preserve">до 00.00 </w:t>
      </w:r>
      <w:r w:rsidR="007B1C5F" w:rsidRPr="007B1C5F">
        <w:rPr>
          <w:rFonts w:ascii="Times New Roman" w:hAnsi="Times New Roman" w:cs="Times New Roman"/>
          <w:b/>
          <w:sz w:val="24"/>
          <w:szCs w:val="24"/>
          <w:lang w:val="ru-RU"/>
        </w:rPr>
        <w:t>17</w:t>
      </w:r>
      <w:r w:rsidR="00F7774F" w:rsidRPr="007B1C5F">
        <w:rPr>
          <w:rFonts w:ascii="Times New Roman" w:hAnsi="Times New Roman" w:cs="Times New Roman"/>
          <w:b/>
          <w:sz w:val="24"/>
          <w:szCs w:val="24"/>
        </w:rPr>
        <w:t>.08.2022</w:t>
      </w:r>
      <w:r w:rsidRPr="007B1C5F">
        <w:rPr>
          <w:rFonts w:ascii="Times New Roman" w:hAnsi="Times New Roman" w:cs="Times New Roman"/>
          <w:b/>
          <w:sz w:val="24"/>
          <w:szCs w:val="24"/>
        </w:rPr>
        <w:t>.</w:t>
      </w:r>
      <w:r w:rsidRPr="007B1C5F">
        <w:rPr>
          <w:rFonts w:ascii="Times New Roman" w:hAnsi="Times New Roman" w:cs="Times New Roman"/>
          <w:sz w:val="24"/>
          <w:szCs w:val="24"/>
        </w:rPr>
        <w:t xml:space="preserve"> </w:t>
      </w:r>
    </w:p>
    <w:p w:rsidR="003E48FA" w:rsidRDefault="003E48FA" w:rsidP="003E48FA">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10. </w:t>
      </w:r>
      <w:r>
        <w:rPr>
          <w:rFonts w:ascii="Times New Roman" w:hAnsi="Times New Roman" w:cs="Times New Roman"/>
          <w:sz w:val="24"/>
          <w:szCs w:val="24"/>
          <w:u w:val="single"/>
        </w:rPr>
        <w:t>Перелік критеріїв та методика оцінки пропозицій із зазначенням питомої ваги критеріїв</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rsidR="003E48FA" w:rsidRDefault="003E48FA" w:rsidP="003E48F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 </w:t>
      </w:r>
    </w:p>
    <w:p w:rsidR="003E48FA" w:rsidRDefault="003E48FA" w:rsidP="003E48FA">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11. </w:t>
      </w:r>
      <w:r>
        <w:rPr>
          <w:rFonts w:ascii="Times New Roman" w:hAnsi="Times New Roman" w:cs="Times New Roman"/>
          <w:sz w:val="24"/>
          <w:szCs w:val="24"/>
          <w:u w:val="single"/>
        </w:rPr>
        <w:t>Розмір та умови надання забезпечення пропозицій учасників</w:t>
      </w:r>
      <w:r>
        <w:rPr>
          <w:rFonts w:ascii="Times New Roman" w:hAnsi="Times New Roman" w:cs="Times New Roman"/>
          <w:sz w:val="24"/>
          <w:szCs w:val="24"/>
        </w:rPr>
        <w:t xml:space="preserve">: </w:t>
      </w:r>
      <w:r w:rsidRPr="003E48FA">
        <w:rPr>
          <w:rFonts w:ascii="Times New Roman" w:hAnsi="Times New Roman" w:cs="Times New Roman"/>
          <w:b/>
          <w:sz w:val="24"/>
          <w:szCs w:val="24"/>
        </w:rPr>
        <w:t>не</w:t>
      </w:r>
      <w:r>
        <w:rPr>
          <w:rFonts w:ascii="Times New Roman" w:hAnsi="Times New Roman" w:cs="Times New Roman"/>
          <w:sz w:val="24"/>
          <w:szCs w:val="24"/>
        </w:rPr>
        <w:t xml:space="preserve"> </w:t>
      </w:r>
      <w:r w:rsidRPr="00F6202A">
        <w:rPr>
          <w:rFonts w:ascii="Times New Roman" w:hAnsi="Times New Roman" w:cs="Times New Roman"/>
          <w:b/>
          <w:sz w:val="24"/>
          <w:szCs w:val="24"/>
        </w:rPr>
        <w:t>передбачено.</w:t>
      </w:r>
    </w:p>
    <w:p w:rsidR="003E48FA" w:rsidRPr="00C32A77" w:rsidRDefault="003E48FA" w:rsidP="003E48FA">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12. </w:t>
      </w:r>
      <w:r>
        <w:rPr>
          <w:rFonts w:ascii="Times New Roman" w:hAnsi="Times New Roman" w:cs="Times New Roman"/>
          <w:sz w:val="24"/>
          <w:szCs w:val="24"/>
          <w:u w:val="single"/>
        </w:rPr>
        <w:t>Розмір та умови надання забезпечення виконання договору про закупівлю</w:t>
      </w:r>
      <w:r>
        <w:rPr>
          <w:rFonts w:ascii="Times New Roman" w:hAnsi="Times New Roman" w:cs="Times New Roman"/>
          <w:sz w:val="24"/>
          <w:szCs w:val="24"/>
        </w:rPr>
        <w:t xml:space="preserve">: </w:t>
      </w:r>
      <w:r w:rsidRPr="00C32A77">
        <w:rPr>
          <w:rFonts w:ascii="Times New Roman" w:hAnsi="Times New Roman" w:cs="Times New Roman"/>
          <w:b/>
          <w:sz w:val="24"/>
          <w:szCs w:val="24"/>
        </w:rPr>
        <w:t xml:space="preserve">не передбачено. </w:t>
      </w:r>
    </w:p>
    <w:p w:rsidR="003E48FA" w:rsidRPr="007B1C5F" w:rsidRDefault="003E48FA" w:rsidP="003E48FA">
      <w:pPr>
        <w:widowControl w:val="0"/>
        <w:spacing w:after="0" w:line="240" w:lineRule="auto"/>
        <w:ind w:firstLine="567"/>
        <w:jc w:val="both"/>
        <w:rPr>
          <w:rFonts w:ascii="Times New Roman" w:hAnsi="Times New Roman" w:cs="Times New Roman"/>
          <w:sz w:val="24"/>
          <w:szCs w:val="24"/>
        </w:rPr>
      </w:pPr>
      <w:r w:rsidRPr="007B1C5F">
        <w:rPr>
          <w:rFonts w:ascii="Times New Roman" w:hAnsi="Times New Roman" w:cs="Times New Roman"/>
          <w:sz w:val="24"/>
          <w:szCs w:val="24"/>
        </w:rPr>
        <w:t xml:space="preserve">13. </w:t>
      </w:r>
      <w:r w:rsidRPr="007B1C5F">
        <w:rPr>
          <w:rFonts w:ascii="Times New Roman" w:hAnsi="Times New Roman" w:cs="Times New Roman"/>
          <w:sz w:val="24"/>
          <w:szCs w:val="24"/>
          <w:u w:val="single"/>
        </w:rPr>
        <w:t>Розмір мінімального кроку пониження ціни під час електронного аукціону</w:t>
      </w:r>
      <w:r w:rsidRPr="007B1C5F">
        <w:rPr>
          <w:rFonts w:ascii="Times New Roman" w:hAnsi="Times New Roman" w:cs="Times New Roman"/>
          <w:sz w:val="24"/>
          <w:szCs w:val="24"/>
        </w:rPr>
        <w:t xml:space="preserve">: </w:t>
      </w:r>
      <w:r w:rsidR="007B122A" w:rsidRPr="007B1C5F">
        <w:rPr>
          <w:rFonts w:ascii="Times New Roman" w:hAnsi="Times New Roman" w:cs="Times New Roman"/>
          <w:b/>
          <w:sz w:val="24"/>
          <w:szCs w:val="24"/>
          <w:lang w:val="ru-RU"/>
        </w:rPr>
        <w:t>3</w:t>
      </w:r>
      <w:r w:rsidRPr="007B1C5F">
        <w:rPr>
          <w:rFonts w:ascii="Times New Roman" w:hAnsi="Times New Roman" w:cs="Times New Roman"/>
          <w:b/>
          <w:sz w:val="24"/>
          <w:szCs w:val="24"/>
        </w:rPr>
        <w:t xml:space="preserve"> %.</w:t>
      </w:r>
      <w:r w:rsidRPr="007B1C5F">
        <w:rPr>
          <w:rFonts w:ascii="Times New Roman" w:hAnsi="Times New Roman" w:cs="Times New Roman"/>
          <w:sz w:val="24"/>
          <w:szCs w:val="24"/>
        </w:rPr>
        <w:t xml:space="preserve"> </w:t>
      </w:r>
    </w:p>
    <w:p w:rsidR="003E48FA" w:rsidRDefault="003E48FA" w:rsidP="003E48F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Pr>
          <w:rFonts w:ascii="Times New Roman" w:hAnsi="Times New Roman" w:cs="Times New Roman"/>
          <w:sz w:val="24"/>
          <w:szCs w:val="24"/>
          <w:u w:val="single"/>
        </w:rPr>
        <w:t>Інша інформація</w:t>
      </w:r>
      <w:r>
        <w:rPr>
          <w:rFonts w:ascii="Times New Roman" w:hAnsi="Times New Roman" w:cs="Times New Roman"/>
          <w:sz w:val="24"/>
          <w:szCs w:val="24"/>
        </w:rPr>
        <w:t xml:space="preserve">: </w:t>
      </w:r>
    </w:p>
    <w:p w:rsidR="003734C6" w:rsidRDefault="003734C6" w:rsidP="003734C6">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Учасник повинен додати до пропозиції наступні документи:</w:t>
      </w:r>
    </w:p>
    <w:p w:rsidR="003734C6" w:rsidRDefault="003734C6" w:rsidP="003734C6">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Цінову пропозицію електронних торгів учасника відповідно до форми, наведеної в Додатку 3 до Оголошення. </w:t>
      </w:r>
    </w:p>
    <w:p w:rsidR="003734C6" w:rsidRDefault="003734C6" w:rsidP="003734C6">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color w:val="000000"/>
          <w:sz w:val="24"/>
          <w:szCs w:val="24"/>
        </w:rPr>
        <w:t xml:space="preserve">.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rsidR="003734C6" w:rsidRDefault="003734C6" w:rsidP="003734C6">
      <w:pPr>
        <w:tabs>
          <w:tab w:val="left" w:pos="851"/>
        </w:tabs>
        <w:spacing w:after="0" w:line="240" w:lineRule="auto"/>
        <w:ind w:firstLine="567"/>
        <w:jc w:val="both"/>
        <w:rPr>
          <w:rFonts w:ascii="Times New Roman" w:hAnsi="Times New Roman" w:cs="Times New Roman"/>
          <w:i/>
          <w:color w:val="000000"/>
          <w:sz w:val="24"/>
          <w:szCs w:val="24"/>
        </w:rPr>
      </w:pPr>
      <w:r>
        <w:rPr>
          <w:rFonts w:ascii="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hAnsi="Times New Roman" w:cs="Times New Roman"/>
          <w:i/>
          <w:color w:val="000000"/>
          <w:sz w:val="24"/>
          <w:szCs w:val="24"/>
        </w:rPr>
        <w:t xml:space="preserve">для юридичних осіб); </w:t>
      </w:r>
    </w:p>
    <w:p w:rsidR="003734C6" w:rsidRDefault="003734C6" w:rsidP="003734C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т.д.), надається також документ (протокол, дозвіл, рішення тощо), який дає право на укладання договору </w:t>
      </w:r>
      <w:r>
        <w:rPr>
          <w:rFonts w:ascii="Times New Roman" w:hAnsi="Times New Roman" w:cs="Times New Roman"/>
          <w:i/>
          <w:color w:val="000000"/>
          <w:sz w:val="24"/>
          <w:szCs w:val="24"/>
        </w:rPr>
        <w:t>(для юридичних осіб)</w:t>
      </w:r>
      <w:r>
        <w:rPr>
          <w:rFonts w:ascii="Times New Roman" w:hAnsi="Times New Roman" w:cs="Times New Roman"/>
          <w:color w:val="000000"/>
          <w:sz w:val="24"/>
          <w:szCs w:val="24"/>
        </w:rPr>
        <w:t xml:space="preserve">; </w:t>
      </w:r>
    </w:p>
    <w:p w:rsidR="003734C6" w:rsidRDefault="003734C6" w:rsidP="003734C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hAnsi="Times New Roman" w:cs="Times New Roman"/>
          <w:i/>
          <w:sz w:val="24"/>
          <w:szCs w:val="24"/>
        </w:rPr>
        <w:t xml:space="preserve">– </w:t>
      </w:r>
      <w:r>
        <w:rPr>
          <w:rFonts w:ascii="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3734C6" w:rsidRDefault="003734C6" w:rsidP="003734C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14.3</w:t>
      </w:r>
      <w:r>
        <w:rPr>
          <w:rFonts w:ascii="Times New Roman" w:hAnsi="Times New Roman" w:cs="Times New Roman"/>
          <w:color w:val="000000"/>
          <w:sz w:val="24"/>
          <w:szCs w:val="24"/>
        </w:rPr>
        <w:t>. Згода з умовами, що зазначені в проекті договору про закупівлю, що зазначений у Додатку 2 до Оголошення, що складається у довільній формі.</w:t>
      </w:r>
    </w:p>
    <w:p w:rsidR="003734C6" w:rsidRDefault="003734C6" w:rsidP="003734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14.4. </w:t>
      </w:r>
      <w:r>
        <w:rPr>
          <w:rFonts w:ascii="Times New Roman" w:hAnsi="Times New Roman" w:cs="Times New Roman"/>
          <w:color w:val="000000"/>
          <w:sz w:val="24"/>
          <w:szCs w:val="24"/>
        </w:rPr>
        <w:t xml:space="preserve">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 </w:t>
      </w:r>
      <w:r w:rsidRPr="00BD1621">
        <w:rPr>
          <w:rFonts w:ascii="Times New Roman" w:hAnsi="Times New Roman" w:cs="Times New Roman"/>
          <w:color w:val="000000"/>
          <w:sz w:val="24"/>
          <w:szCs w:val="24"/>
        </w:rPr>
        <w:t>а також інші документи, вимога про надання яких зазначена в Додатку 1</w:t>
      </w:r>
      <w:r>
        <w:rPr>
          <w:rFonts w:ascii="Times New Roman" w:hAnsi="Times New Roman" w:cs="Times New Roman"/>
          <w:color w:val="000000"/>
          <w:sz w:val="24"/>
          <w:szCs w:val="24"/>
        </w:rPr>
        <w:t xml:space="preserve"> до Оголошення</w:t>
      </w:r>
      <w:r w:rsidRPr="00BD1621">
        <w:rPr>
          <w:rFonts w:ascii="Times New Roman" w:hAnsi="Times New Roman" w:cs="Times New Roman"/>
          <w:color w:val="000000"/>
          <w:sz w:val="24"/>
          <w:szCs w:val="24"/>
        </w:rPr>
        <w:t>.</w:t>
      </w:r>
    </w:p>
    <w:p w:rsidR="003734C6" w:rsidRPr="00890BA0" w:rsidRDefault="003734C6" w:rsidP="003734C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14.5. Складений у довільній формі лист-згода на обробку персональних даних фізичної особи відповідно до Закону України «Про захист персональних даних», які передбачено у Оголошенні (подається учасником і фізичними особами, персональні дані яких містить пропозиція).  </w:t>
      </w:r>
    </w:p>
    <w:p w:rsidR="003734C6" w:rsidRPr="00E84BC8" w:rsidRDefault="003734C6" w:rsidP="003734C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14.6. Документи, виготовлені безпосередньо Учасником, що подаються у складі пропозиції, повинні бути </w:t>
      </w:r>
      <w:proofErr w:type="spellStart"/>
      <w:r>
        <w:rPr>
          <w:rFonts w:ascii="Times New Roman" w:hAnsi="Times New Roman" w:cs="Times New Roman"/>
          <w:color w:val="000000"/>
          <w:sz w:val="24"/>
          <w:szCs w:val="24"/>
        </w:rPr>
        <w:t>відскановані</w:t>
      </w:r>
      <w:proofErr w:type="spellEnd"/>
      <w:r>
        <w:rPr>
          <w:rFonts w:ascii="Times New Roman" w:hAnsi="Times New Roman" w:cs="Times New Roman"/>
          <w:color w:val="000000"/>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 </w:t>
      </w:r>
      <w:r w:rsidRPr="00E84BC8">
        <w:rPr>
          <w:rFonts w:ascii="Times New Roman" w:hAnsi="Times New Roman" w:cs="Times New Roman"/>
          <w:color w:val="000000"/>
          <w:sz w:val="24"/>
          <w:szCs w:val="24"/>
        </w:rPr>
        <w:t>Всі документи, що входять до складу пропозиції, надаються у форматі PDF (</w:t>
      </w:r>
      <w:proofErr w:type="spellStart"/>
      <w:r w:rsidRPr="00E84BC8">
        <w:rPr>
          <w:rFonts w:ascii="Times New Roman" w:hAnsi="Times New Roman" w:cs="Times New Roman"/>
          <w:color w:val="000000"/>
          <w:sz w:val="24"/>
          <w:szCs w:val="24"/>
        </w:rPr>
        <w:t>PortableDocumentFormat</w:t>
      </w:r>
      <w:proofErr w:type="spellEnd"/>
      <w:r w:rsidRPr="00E84BC8">
        <w:rPr>
          <w:rFonts w:ascii="Times New Roman" w:hAnsi="Times New Roman" w:cs="Times New Roman"/>
          <w:color w:val="000000"/>
          <w:sz w:val="24"/>
          <w:szCs w:val="24"/>
        </w:rPr>
        <w:t>).</w:t>
      </w:r>
    </w:p>
    <w:p w:rsidR="003734C6" w:rsidRDefault="003734C6" w:rsidP="003734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14.7. Додатки: </w:t>
      </w:r>
    </w:p>
    <w:p w:rsidR="003734C6" w:rsidRDefault="003734C6" w:rsidP="003734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Додаток № 1. Інформація про технічні, якісні та інші характеристики предмета закупівлі. </w:t>
      </w:r>
    </w:p>
    <w:p w:rsidR="003734C6" w:rsidRDefault="003734C6" w:rsidP="003734C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Додаток № 2 –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договору про закупівлю.</w:t>
      </w:r>
    </w:p>
    <w:p w:rsidR="003734C6" w:rsidRDefault="003734C6" w:rsidP="003734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Додаток № 3 – Форма пропозиції. </w:t>
      </w:r>
    </w:p>
    <w:p w:rsidR="003734C6" w:rsidRDefault="003734C6" w:rsidP="003734C6">
      <w:pPr>
        <w:spacing w:after="0" w:line="240" w:lineRule="auto"/>
        <w:ind w:firstLine="567"/>
        <w:jc w:val="both"/>
        <w:rPr>
          <w:rFonts w:ascii="Times New Roman" w:hAnsi="Times New Roman" w:cs="Times New Roman"/>
          <w:sz w:val="24"/>
          <w:szCs w:val="24"/>
        </w:rPr>
      </w:pPr>
    </w:p>
    <w:p w:rsidR="003734C6" w:rsidRDefault="003734C6">
      <w:pPr>
        <w:spacing w:after="20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3E48FA" w:rsidRDefault="003E48FA" w:rsidP="003E48FA">
      <w:pPr>
        <w:spacing w:after="0" w:line="240" w:lineRule="auto"/>
        <w:jc w:val="right"/>
        <w:rPr>
          <w:rFonts w:ascii="Times New Roman" w:hAnsi="Times New Roman" w:cs="Times New Roman"/>
          <w:b/>
          <w:color w:val="000000"/>
          <w:sz w:val="24"/>
          <w:szCs w:val="24"/>
        </w:rPr>
      </w:pPr>
    </w:p>
    <w:p w:rsidR="003E48FA" w:rsidRDefault="003E48FA" w:rsidP="003E48FA">
      <w:pPr>
        <w:spacing w:after="0" w:line="240" w:lineRule="auto"/>
        <w:jc w:val="right"/>
        <w:rPr>
          <w:rFonts w:ascii="Times New Roman" w:hAnsi="Times New Roman" w:cs="Times New Roman"/>
          <w:b/>
          <w:color w:val="000000"/>
          <w:sz w:val="24"/>
          <w:szCs w:val="24"/>
        </w:rPr>
      </w:pPr>
    </w:p>
    <w:p w:rsidR="003734C6" w:rsidRDefault="003734C6" w:rsidP="003734C6">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Додаток № 1</w:t>
      </w:r>
    </w:p>
    <w:p w:rsidR="003734C6" w:rsidRDefault="003734C6" w:rsidP="003734C6">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 Оголошення про спрощену закупівлю</w:t>
      </w:r>
    </w:p>
    <w:p w:rsidR="003734C6" w:rsidRDefault="003734C6" w:rsidP="003734C6">
      <w:pPr>
        <w:spacing w:after="0" w:line="240" w:lineRule="auto"/>
        <w:jc w:val="center"/>
        <w:rPr>
          <w:rFonts w:ascii="Times New Roman" w:hAnsi="Times New Roman" w:cs="Times New Roman"/>
          <w:b/>
          <w:color w:val="000000"/>
          <w:sz w:val="24"/>
          <w:szCs w:val="24"/>
        </w:rPr>
      </w:pPr>
    </w:p>
    <w:p w:rsidR="003734C6" w:rsidRPr="00D22983" w:rsidRDefault="003734C6" w:rsidP="003734C6">
      <w:pPr>
        <w:spacing w:after="0" w:line="240" w:lineRule="auto"/>
        <w:jc w:val="center"/>
        <w:rPr>
          <w:rFonts w:ascii="Times New Roman" w:hAnsi="Times New Roman" w:cs="Times New Roman"/>
          <w:b/>
          <w:color w:val="000000"/>
          <w:sz w:val="4"/>
          <w:szCs w:val="24"/>
        </w:rPr>
      </w:pPr>
    </w:p>
    <w:p w:rsidR="003734C6" w:rsidRPr="00982204" w:rsidRDefault="003734C6" w:rsidP="003734C6">
      <w:pPr>
        <w:overflowPunct w:val="0"/>
        <w:autoSpaceDE w:val="0"/>
        <w:autoSpaceDN w:val="0"/>
        <w:adjustRightInd w:val="0"/>
        <w:jc w:val="center"/>
        <w:textAlignment w:val="baseline"/>
        <w:rPr>
          <w:rFonts w:ascii="Times New Roman" w:hAnsi="Times New Roman" w:cs="Times New Roman"/>
          <w:b/>
          <w:bCs/>
          <w:color w:val="000000"/>
          <w:sz w:val="24"/>
          <w:szCs w:val="24"/>
        </w:rPr>
      </w:pPr>
      <w:r w:rsidRPr="00982204">
        <w:rPr>
          <w:rFonts w:ascii="Times New Roman" w:hAnsi="Times New Roman" w:cs="Times New Roman"/>
          <w:b/>
          <w:bCs/>
          <w:color w:val="000000"/>
          <w:sz w:val="24"/>
          <w:szCs w:val="24"/>
        </w:rPr>
        <w:t>ТЕХНІЧНІ, ЯКІСНІ ТА КІЛЬКІСНІ ХАРАКТЕРИСТИКИ ПРЕДМЕТА ЗАКУПІВЛІ</w:t>
      </w:r>
    </w:p>
    <w:tbl>
      <w:tblPr>
        <w:tblW w:w="9889" w:type="dxa"/>
        <w:tblLayout w:type="fixed"/>
        <w:tblLook w:val="00E0" w:firstRow="1" w:lastRow="1" w:firstColumn="1" w:lastColumn="0" w:noHBand="0" w:noVBand="0"/>
      </w:tblPr>
      <w:tblGrid>
        <w:gridCol w:w="583"/>
        <w:gridCol w:w="1935"/>
        <w:gridCol w:w="1134"/>
        <w:gridCol w:w="1134"/>
        <w:gridCol w:w="5103"/>
      </w:tblGrid>
      <w:tr w:rsidR="003734C6" w:rsidTr="00B323FD">
        <w:trPr>
          <w:trHeight w:val="723"/>
        </w:trPr>
        <w:tc>
          <w:tcPr>
            <w:tcW w:w="583" w:type="dxa"/>
            <w:tcBorders>
              <w:top w:val="single" w:sz="4" w:space="0" w:color="000000"/>
              <w:left w:val="single" w:sz="4" w:space="0" w:color="000000"/>
              <w:bottom w:val="single" w:sz="4" w:space="0" w:color="000000"/>
              <w:right w:val="single" w:sz="4" w:space="0" w:color="000000"/>
            </w:tcBorders>
            <w:vAlign w:val="center"/>
            <w:hideMark/>
          </w:tcPr>
          <w:p w:rsidR="003734C6" w:rsidRDefault="003734C6" w:rsidP="00B323FD">
            <w:pPr>
              <w:tabs>
                <w:tab w:val="left" w:pos="142"/>
              </w:tabs>
              <w:jc w:val="center"/>
              <w:rPr>
                <w:rFonts w:ascii="Times New Roman" w:hAnsi="Times New Roman" w:cs="Times New Roman"/>
                <w:bCs/>
                <w:iCs/>
              </w:rPr>
            </w:pPr>
            <w:r>
              <w:rPr>
                <w:rFonts w:ascii="Times New Roman" w:hAnsi="Times New Roman" w:cs="Times New Roman"/>
                <w:bCs/>
                <w:iCs/>
              </w:rPr>
              <w:t>№ п/</w:t>
            </w:r>
            <w:proofErr w:type="spellStart"/>
            <w:r>
              <w:rPr>
                <w:rFonts w:ascii="Times New Roman" w:hAnsi="Times New Roman" w:cs="Times New Roman"/>
                <w:bCs/>
                <w:iCs/>
              </w:rPr>
              <w:t>п</w:t>
            </w:r>
            <w:proofErr w:type="spellEnd"/>
          </w:p>
        </w:tc>
        <w:tc>
          <w:tcPr>
            <w:tcW w:w="1935" w:type="dxa"/>
            <w:tcBorders>
              <w:top w:val="single" w:sz="4" w:space="0" w:color="000000"/>
              <w:left w:val="nil"/>
              <w:bottom w:val="single" w:sz="4" w:space="0" w:color="000000"/>
              <w:right w:val="single" w:sz="4" w:space="0" w:color="000000"/>
            </w:tcBorders>
            <w:vAlign w:val="center"/>
            <w:hideMark/>
          </w:tcPr>
          <w:p w:rsidR="003734C6" w:rsidRDefault="003734C6" w:rsidP="00267AF9">
            <w:pPr>
              <w:tabs>
                <w:tab w:val="left" w:pos="142"/>
              </w:tabs>
              <w:spacing w:after="0"/>
              <w:jc w:val="center"/>
              <w:rPr>
                <w:rFonts w:ascii="Times New Roman" w:hAnsi="Times New Roman" w:cs="Times New Roman"/>
              </w:rPr>
            </w:pPr>
            <w:r>
              <w:rPr>
                <w:rFonts w:ascii="Times New Roman" w:hAnsi="Times New Roman" w:cs="Times New Roman"/>
              </w:rPr>
              <w:t>Найменування предмету закупівлі</w:t>
            </w:r>
          </w:p>
        </w:tc>
        <w:tc>
          <w:tcPr>
            <w:tcW w:w="1134" w:type="dxa"/>
            <w:tcBorders>
              <w:top w:val="single" w:sz="4" w:space="0" w:color="000000"/>
              <w:left w:val="nil"/>
              <w:bottom w:val="single" w:sz="4" w:space="0" w:color="000000"/>
              <w:right w:val="single" w:sz="4" w:space="0" w:color="000000"/>
            </w:tcBorders>
            <w:vAlign w:val="center"/>
            <w:hideMark/>
          </w:tcPr>
          <w:p w:rsidR="003734C6" w:rsidRDefault="003734C6" w:rsidP="00267AF9">
            <w:pPr>
              <w:tabs>
                <w:tab w:val="left" w:pos="142"/>
              </w:tabs>
              <w:spacing w:after="0"/>
              <w:jc w:val="center"/>
              <w:rPr>
                <w:rFonts w:ascii="Times New Roman" w:hAnsi="Times New Roman" w:cs="Times New Roman"/>
                <w:bCs/>
                <w:iCs/>
              </w:rPr>
            </w:pPr>
            <w:r>
              <w:rPr>
                <w:rFonts w:ascii="Times New Roman" w:hAnsi="Times New Roman" w:cs="Times New Roman"/>
                <w:bCs/>
                <w:iCs/>
              </w:rPr>
              <w:t>Одиниці</w:t>
            </w:r>
          </w:p>
          <w:p w:rsidR="003734C6" w:rsidRDefault="003734C6" w:rsidP="00267AF9">
            <w:pPr>
              <w:tabs>
                <w:tab w:val="left" w:pos="142"/>
              </w:tabs>
              <w:spacing w:after="0"/>
              <w:jc w:val="center"/>
              <w:rPr>
                <w:rFonts w:ascii="Times New Roman" w:hAnsi="Times New Roman" w:cs="Times New Roman"/>
                <w:bCs/>
                <w:iCs/>
              </w:rPr>
            </w:pPr>
            <w:r>
              <w:rPr>
                <w:rFonts w:ascii="Times New Roman" w:hAnsi="Times New Roman" w:cs="Times New Roman"/>
                <w:bCs/>
                <w:iCs/>
              </w:rPr>
              <w:t>виміру</w:t>
            </w:r>
          </w:p>
        </w:tc>
        <w:tc>
          <w:tcPr>
            <w:tcW w:w="1134" w:type="dxa"/>
            <w:tcBorders>
              <w:top w:val="single" w:sz="4" w:space="0" w:color="000000"/>
              <w:left w:val="nil"/>
              <w:bottom w:val="single" w:sz="4" w:space="0" w:color="auto"/>
              <w:right w:val="single" w:sz="4" w:space="0" w:color="000000"/>
            </w:tcBorders>
            <w:vAlign w:val="center"/>
            <w:hideMark/>
          </w:tcPr>
          <w:p w:rsidR="003734C6" w:rsidRDefault="003734C6" w:rsidP="00B323FD">
            <w:pPr>
              <w:tabs>
                <w:tab w:val="left" w:pos="142"/>
              </w:tabs>
              <w:jc w:val="center"/>
              <w:rPr>
                <w:rFonts w:ascii="Times New Roman" w:hAnsi="Times New Roman" w:cs="Times New Roman"/>
                <w:bCs/>
                <w:iCs/>
              </w:rPr>
            </w:pPr>
            <w:r>
              <w:rPr>
                <w:rFonts w:ascii="Times New Roman" w:hAnsi="Times New Roman" w:cs="Times New Roman"/>
                <w:bCs/>
                <w:iCs/>
              </w:rPr>
              <w:t>Кількість</w:t>
            </w:r>
          </w:p>
        </w:tc>
        <w:tc>
          <w:tcPr>
            <w:tcW w:w="5103" w:type="dxa"/>
            <w:tcBorders>
              <w:top w:val="single" w:sz="4" w:space="0" w:color="000000"/>
              <w:left w:val="nil"/>
              <w:bottom w:val="single" w:sz="4" w:space="0" w:color="auto"/>
              <w:right w:val="single" w:sz="4" w:space="0" w:color="000000"/>
            </w:tcBorders>
          </w:tcPr>
          <w:p w:rsidR="003734C6" w:rsidRPr="00FC7425" w:rsidRDefault="003734C6" w:rsidP="00B323FD">
            <w:pPr>
              <w:tabs>
                <w:tab w:val="left" w:pos="142"/>
              </w:tabs>
              <w:jc w:val="center"/>
              <w:rPr>
                <w:b/>
                <w:bCs/>
                <w:sz w:val="6"/>
              </w:rPr>
            </w:pPr>
          </w:p>
          <w:p w:rsidR="003734C6" w:rsidRPr="00FC7425" w:rsidRDefault="003734C6" w:rsidP="00B323FD">
            <w:pPr>
              <w:tabs>
                <w:tab w:val="left" w:pos="142"/>
              </w:tabs>
              <w:jc w:val="center"/>
              <w:rPr>
                <w:rFonts w:ascii="Times New Roman" w:hAnsi="Times New Roman" w:cs="Times New Roman"/>
                <w:bCs/>
                <w:iCs/>
              </w:rPr>
            </w:pPr>
            <w:r w:rsidRPr="00FC7425">
              <w:rPr>
                <w:rFonts w:ascii="Times New Roman" w:hAnsi="Times New Roman" w:cs="Times New Roman"/>
                <w:bCs/>
              </w:rPr>
              <w:t>Вимоги до предмету закупівлі</w:t>
            </w:r>
          </w:p>
        </w:tc>
      </w:tr>
      <w:tr w:rsidR="003734C6" w:rsidTr="00B323FD">
        <w:trPr>
          <w:trHeight w:val="510"/>
        </w:trPr>
        <w:tc>
          <w:tcPr>
            <w:tcW w:w="583" w:type="dxa"/>
            <w:tcBorders>
              <w:top w:val="single" w:sz="4" w:space="0" w:color="000000"/>
              <w:left w:val="single" w:sz="4" w:space="0" w:color="000000"/>
              <w:bottom w:val="single" w:sz="4" w:space="0" w:color="000000"/>
              <w:right w:val="single" w:sz="4" w:space="0" w:color="000000"/>
            </w:tcBorders>
            <w:vAlign w:val="center"/>
            <w:hideMark/>
          </w:tcPr>
          <w:p w:rsidR="003734C6" w:rsidRDefault="003734C6" w:rsidP="00B323FD">
            <w:pPr>
              <w:tabs>
                <w:tab w:val="left" w:pos="142"/>
              </w:tabs>
              <w:jc w:val="center"/>
              <w:rPr>
                <w:rFonts w:ascii="Times New Roman" w:hAnsi="Times New Roman" w:cs="Times New Roman"/>
                <w:bCs/>
                <w:iCs/>
              </w:rPr>
            </w:pPr>
            <w:r>
              <w:rPr>
                <w:rFonts w:ascii="Times New Roman" w:hAnsi="Times New Roman" w:cs="Times New Roman"/>
                <w:bCs/>
                <w:iCs/>
              </w:rPr>
              <w:t>1.</w:t>
            </w:r>
          </w:p>
        </w:tc>
        <w:tc>
          <w:tcPr>
            <w:tcW w:w="1935" w:type="dxa"/>
            <w:tcBorders>
              <w:top w:val="single" w:sz="4" w:space="0" w:color="000000"/>
              <w:left w:val="nil"/>
              <w:bottom w:val="single" w:sz="4" w:space="0" w:color="000000"/>
              <w:right w:val="single" w:sz="4" w:space="0" w:color="000000"/>
            </w:tcBorders>
            <w:vAlign w:val="center"/>
            <w:hideMark/>
          </w:tcPr>
          <w:p w:rsidR="003734C6" w:rsidRPr="005F72C6" w:rsidRDefault="00F7774F" w:rsidP="00B323FD">
            <w:pPr>
              <w:tabs>
                <w:tab w:val="left" w:pos="142"/>
              </w:tabs>
              <w:ind w:left="127"/>
              <w:jc w:val="center"/>
              <w:rPr>
                <w:rFonts w:ascii="Times New Roman" w:hAnsi="Times New Roman" w:cs="Times New Roman"/>
              </w:rPr>
            </w:pPr>
            <w:r>
              <w:rPr>
                <w:rFonts w:ascii="Times New Roman" w:hAnsi="Times New Roman" w:cs="Times New Roman"/>
                <w:b/>
              </w:rPr>
              <w:t>Помідори свіжі</w:t>
            </w:r>
          </w:p>
        </w:tc>
        <w:tc>
          <w:tcPr>
            <w:tcW w:w="1134" w:type="dxa"/>
            <w:tcBorders>
              <w:top w:val="single" w:sz="4" w:space="0" w:color="000000"/>
              <w:left w:val="nil"/>
              <w:bottom w:val="single" w:sz="4" w:space="0" w:color="000000"/>
              <w:right w:val="single" w:sz="4" w:space="0" w:color="auto"/>
            </w:tcBorders>
            <w:vAlign w:val="center"/>
            <w:hideMark/>
          </w:tcPr>
          <w:p w:rsidR="003734C6" w:rsidRPr="00551801" w:rsidRDefault="003734C6" w:rsidP="00B323FD">
            <w:pPr>
              <w:tabs>
                <w:tab w:val="left" w:pos="142"/>
              </w:tabs>
              <w:jc w:val="center"/>
              <w:rPr>
                <w:rFonts w:ascii="Times New Roman" w:hAnsi="Times New Roman" w:cs="Times New Roman"/>
                <w:b/>
              </w:rPr>
            </w:pPr>
            <w:r w:rsidRPr="00551801">
              <w:rPr>
                <w:rFonts w:ascii="Times New Roman" w:hAnsi="Times New Roman" w:cs="Times New Roman"/>
                <w:b/>
              </w:rPr>
              <w:t>кг</w:t>
            </w:r>
          </w:p>
        </w:tc>
        <w:tc>
          <w:tcPr>
            <w:tcW w:w="1134" w:type="dxa"/>
            <w:tcBorders>
              <w:top w:val="single" w:sz="4" w:space="0" w:color="auto"/>
              <w:left w:val="single" w:sz="4" w:space="0" w:color="auto"/>
              <w:bottom w:val="single" w:sz="4" w:space="0" w:color="auto"/>
              <w:right w:val="single" w:sz="4" w:space="0" w:color="000000"/>
            </w:tcBorders>
            <w:vAlign w:val="center"/>
            <w:hideMark/>
          </w:tcPr>
          <w:p w:rsidR="003734C6" w:rsidRPr="00042587" w:rsidRDefault="007B1C5F" w:rsidP="00B323FD">
            <w:pPr>
              <w:tabs>
                <w:tab w:val="left" w:pos="142"/>
              </w:tabs>
              <w:jc w:val="center"/>
              <w:rPr>
                <w:rFonts w:ascii="Times New Roman" w:hAnsi="Times New Roman" w:cs="Times New Roman"/>
                <w:b/>
                <w:lang w:val="ru-RU"/>
              </w:rPr>
            </w:pPr>
            <w:r w:rsidRPr="007B1C5F">
              <w:rPr>
                <w:rFonts w:ascii="Times New Roman" w:hAnsi="Times New Roman" w:cs="Times New Roman"/>
                <w:b/>
                <w:lang w:val="ru-RU"/>
              </w:rPr>
              <w:t>1688</w:t>
            </w:r>
          </w:p>
        </w:tc>
        <w:tc>
          <w:tcPr>
            <w:tcW w:w="5103" w:type="dxa"/>
            <w:tcBorders>
              <w:top w:val="single" w:sz="4" w:space="0" w:color="auto"/>
              <w:left w:val="single" w:sz="4" w:space="0" w:color="auto"/>
              <w:bottom w:val="single" w:sz="4" w:space="0" w:color="auto"/>
              <w:right w:val="single" w:sz="4" w:space="0" w:color="000000"/>
            </w:tcBorders>
          </w:tcPr>
          <w:p w:rsidR="003734C6" w:rsidRPr="007E0B60" w:rsidRDefault="00F7774F" w:rsidP="00363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sidRPr="00F7774F">
              <w:rPr>
                <w:rFonts w:ascii="Times New Roman" w:hAnsi="Times New Roman" w:cs="Times New Roman"/>
              </w:rPr>
              <w:t xml:space="preserve">Урожай 2022 року. Помідори свіжі, цілі, здорові, чисті, неперезрілі, без механічних пошкоджень і сонячних опіків, типові для ботанічного сорту форми і забарвлення з плодоніжкою чи без неї, ступінь зрілості - дозрілі. Без стороннього запаху і присмаку. </w:t>
            </w:r>
            <w:r w:rsidR="007E0B60" w:rsidRPr="007E0B60">
              <w:rPr>
                <w:rFonts w:ascii="Times New Roman" w:hAnsi="Times New Roman" w:cs="Times New Roman"/>
                <w:sz w:val="24"/>
                <w:szCs w:val="24"/>
              </w:rPr>
              <w:t>Фасовані</w:t>
            </w:r>
            <w:r w:rsidR="007E0B60" w:rsidRPr="007E0B60">
              <w:rPr>
                <w:rFonts w:ascii="Times New Roman" w:hAnsi="Times New Roman"/>
                <w:sz w:val="24"/>
                <w:szCs w:val="24"/>
              </w:rPr>
              <w:t xml:space="preserve"> в ящики (пластмасові, картонні, дерев’яні)</w:t>
            </w:r>
            <w:r w:rsidR="007E0B60" w:rsidRPr="007E0B60">
              <w:rPr>
                <w:rFonts w:ascii="Times New Roman" w:hAnsi="Times New Roman" w:cs="Times New Roman"/>
                <w:sz w:val="24"/>
                <w:szCs w:val="24"/>
                <w:shd w:val="clear" w:color="auto" w:fill="FFFFFF"/>
              </w:rPr>
              <w:t xml:space="preserve"> чисті та сухі</w:t>
            </w:r>
            <w:r w:rsidR="007E0B60" w:rsidRPr="007E0B60">
              <w:rPr>
                <w:rFonts w:ascii="Times New Roman" w:hAnsi="Times New Roman"/>
                <w:sz w:val="24"/>
                <w:szCs w:val="24"/>
              </w:rPr>
              <w:t xml:space="preserve">, які забезпечать схоронність та доставку якісної продукції </w:t>
            </w:r>
            <w:r w:rsidR="007E0B60" w:rsidRPr="007E0B60">
              <w:rPr>
                <w:rFonts w:ascii="Times New Roman" w:hAnsi="Times New Roman" w:cs="Times New Roman"/>
                <w:sz w:val="24"/>
                <w:szCs w:val="24"/>
                <w:shd w:val="clear" w:color="auto" w:fill="FFFFFF"/>
              </w:rPr>
              <w:t>на склад Замовника</w:t>
            </w:r>
            <w:r w:rsidR="007E0B60" w:rsidRPr="007E0B60">
              <w:rPr>
                <w:rFonts w:ascii="Times New Roman" w:hAnsi="Times New Roman"/>
                <w:sz w:val="24"/>
                <w:szCs w:val="24"/>
              </w:rPr>
              <w:t xml:space="preserve">. </w:t>
            </w:r>
            <w:r w:rsidR="007E0B60" w:rsidRPr="00D24EB9">
              <w:rPr>
                <w:rFonts w:ascii="Times New Roman" w:hAnsi="Times New Roman" w:cs="Times New Roman"/>
                <w:sz w:val="24"/>
                <w:szCs w:val="24"/>
                <w:shd w:val="clear" w:color="auto" w:fill="FFFFFF"/>
              </w:rPr>
              <w:t>Фасування по 10-15 кг.</w:t>
            </w:r>
            <w:r w:rsidR="007E0B60">
              <w:rPr>
                <w:rFonts w:ascii="Times New Roman" w:hAnsi="Times New Roman" w:cs="Times New Roman"/>
                <w:sz w:val="24"/>
                <w:szCs w:val="24"/>
                <w:shd w:val="clear" w:color="auto" w:fill="FFFFFF"/>
              </w:rPr>
              <w:t xml:space="preserve"> </w:t>
            </w:r>
            <w:r w:rsidRPr="00F7774F">
              <w:rPr>
                <w:rFonts w:ascii="Times New Roman" w:hAnsi="Times New Roman" w:cs="Times New Roman"/>
              </w:rPr>
              <w:t>Помідори свіжі повинні відповідати вимогам ДСТУ 3246-95. Без ГМО.</w:t>
            </w:r>
          </w:p>
        </w:tc>
      </w:tr>
    </w:tbl>
    <w:p w:rsidR="003734C6" w:rsidRDefault="003734C6" w:rsidP="003734C6">
      <w:pPr>
        <w:spacing w:after="0" w:line="360" w:lineRule="exact"/>
        <w:jc w:val="center"/>
        <w:rPr>
          <w:rFonts w:ascii="Times New Roman" w:hAnsi="Times New Roman" w:cs="Times New Roman"/>
          <w:b/>
          <w:bCs/>
          <w:color w:val="000000"/>
          <w:sz w:val="24"/>
          <w:szCs w:val="24"/>
          <w:shd w:val="clear" w:color="auto" w:fill="FFFFFF"/>
        </w:rPr>
      </w:pPr>
    </w:p>
    <w:p w:rsidR="003734C6" w:rsidRPr="004F1D74" w:rsidRDefault="003734C6" w:rsidP="008A1D46">
      <w:pPr>
        <w:spacing w:after="0" w:line="20" w:lineRule="atLeast"/>
        <w:jc w:val="center"/>
        <w:rPr>
          <w:rFonts w:ascii="Times New Roman" w:hAnsi="Times New Roman" w:cs="Times New Roman"/>
          <w:b/>
          <w:sz w:val="24"/>
          <w:szCs w:val="24"/>
        </w:rPr>
      </w:pPr>
      <w:r w:rsidRPr="004F1D74">
        <w:rPr>
          <w:rFonts w:ascii="Times New Roman" w:hAnsi="Times New Roman" w:cs="Times New Roman"/>
          <w:b/>
          <w:bCs/>
          <w:color w:val="000000"/>
          <w:sz w:val="24"/>
          <w:szCs w:val="24"/>
          <w:shd w:val="clear" w:color="auto" w:fill="FFFFFF"/>
        </w:rPr>
        <w:t>Запропонований товар повинен відповідати таким вимогам:</w:t>
      </w:r>
    </w:p>
    <w:p w:rsidR="003734C6" w:rsidRDefault="003734C6" w:rsidP="008A1D46">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Якість товару повинна відповідати </w:t>
      </w:r>
      <w:r>
        <w:rPr>
          <w:rFonts w:ascii="Times New Roman" w:eastAsia="TimesNewRomanPSMT" w:hAnsi="Times New Roman" w:cs="Times New Roman"/>
          <w:sz w:val="24"/>
          <w:szCs w:val="24"/>
        </w:rPr>
        <w:t>встановленим нормативним актами діючого законодавства державним стандартам ДСТУ або ТУ</w:t>
      </w:r>
      <w:r>
        <w:rPr>
          <w:rFonts w:ascii="Times New Roman" w:hAnsi="Times New Roman" w:cs="Times New Roman"/>
          <w:sz w:val="24"/>
          <w:szCs w:val="24"/>
        </w:rPr>
        <w:t>.</w:t>
      </w:r>
    </w:p>
    <w:p w:rsidR="003734C6" w:rsidRDefault="003734C6" w:rsidP="008A1D46">
      <w:pPr>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2.</w:t>
      </w:r>
      <w:r w:rsidRPr="0005408E">
        <w:rPr>
          <w:rFonts w:ascii="Times New Roman" w:hAnsi="Times New Roman" w:cs="Times New Roman"/>
          <w:sz w:val="24"/>
          <w:szCs w:val="24"/>
        </w:rPr>
        <w:t xml:space="preserve"> </w:t>
      </w:r>
      <w:r w:rsidRPr="00D21DB4">
        <w:rPr>
          <w:rFonts w:ascii="Times New Roman" w:hAnsi="Times New Roman" w:cs="Times New Roman"/>
          <w:sz w:val="24"/>
          <w:szCs w:val="24"/>
        </w:rPr>
        <w:t xml:space="preserve">Постачальник </w:t>
      </w:r>
      <w:r>
        <w:rPr>
          <w:rFonts w:ascii="Times New Roman" w:hAnsi="Times New Roman" w:cs="Times New Roman"/>
          <w:sz w:val="24"/>
          <w:szCs w:val="24"/>
        </w:rPr>
        <w:t xml:space="preserve"> разом з Товаром </w:t>
      </w:r>
      <w:r w:rsidRPr="00D21DB4">
        <w:rPr>
          <w:rFonts w:ascii="Times New Roman" w:hAnsi="Times New Roman" w:cs="Times New Roman"/>
          <w:sz w:val="24"/>
          <w:szCs w:val="24"/>
        </w:rPr>
        <w:t>зобов’язаний передати Замовнику належні документи, що підтверджують якість Товару</w:t>
      </w:r>
      <w:r>
        <w:rPr>
          <w:rFonts w:ascii="Times New Roman" w:hAnsi="Times New Roman" w:cs="Times New Roman"/>
          <w:sz w:val="24"/>
          <w:szCs w:val="24"/>
        </w:rPr>
        <w:t>(</w:t>
      </w:r>
      <w:proofErr w:type="spellStart"/>
      <w:r>
        <w:rPr>
          <w:rFonts w:ascii="Times New Roman" w:hAnsi="Times New Roman" w:cs="Times New Roman"/>
          <w:sz w:val="24"/>
          <w:szCs w:val="24"/>
        </w:rPr>
        <w:t>товаро-транспортна</w:t>
      </w:r>
      <w:proofErr w:type="spellEnd"/>
      <w:r>
        <w:rPr>
          <w:rFonts w:ascii="Times New Roman" w:hAnsi="Times New Roman" w:cs="Times New Roman"/>
          <w:sz w:val="24"/>
          <w:szCs w:val="24"/>
        </w:rPr>
        <w:t xml:space="preserve"> накладна на кожну партію товару, документи щодо лабораторного контролю якості, тощо)</w:t>
      </w:r>
      <w:r w:rsidRPr="00D21DB4">
        <w:rPr>
          <w:rFonts w:ascii="Times New Roman" w:hAnsi="Times New Roman" w:cs="Times New Roman"/>
          <w:sz w:val="24"/>
          <w:szCs w:val="24"/>
        </w:rPr>
        <w:t>, його походження, дату виготовлення та технічні характеристики</w:t>
      </w:r>
      <w:r>
        <w:rPr>
          <w:rFonts w:ascii="Times New Roman" w:hAnsi="Times New Roman" w:cs="Times New Roman"/>
          <w:sz w:val="24"/>
          <w:szCs w:val="24"/>
        </w:rPr>
        <w:t xml:space="preserve">. </w:t>
      </w:r>
    </w:p>
    <w:p w:rsidR="003734C6" w:rsidRDefault="003734C6" w:rsidP="008A1D46">
      <w:pPr>
        <w:spacing w:after="0" w:line="2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Cs/>
          <w:iCs/>
          <w:color w:val="000000"/>
          <w:sz w:val="24"/>
          <w:szCs w:val="24"/>
          <w:shd w:val="clear" w:color="auto" w:fill="FFFFFF"/>
        </w:rPr>
        <w:t>3. Строк придатності товару на момент поставки на склад замовни</w:t>
      </w:r>
      <w:r w:rsidR="007B1C5F">
        <w:rPr>
          <w:rFonts w:ascii="Times New Roman" w:hAnsi="Times New Roman" w:cs="Times New Roman"/>
          <w:bCs/>
          <w:iCs/>
          <w:color w:val="000000"/>
          <w:sz w:val="24"/>
          <w:szCs w:val="24"/>
          <w:shd w:val="clear" w:color="auto" w:fill="FFFFFF"/>
        </w:rPr>
        <w:t xml:space="preserve">ка повинен становити не менше </w:t>
      </w:r>
      <w:r w:rsidR="007B1C5F">
        <w:rPr>
          <w:rFonts w:ascii="Times New Roman" w:hAnsi="Times New Roman" w:cs="Times New Roman"/>
          <w:bCs/>
          <w:iCs/>
          <w:color w:val="000000"/>
          <w:sz w:val="24"/>
          <w:szCs w:val="24"/>
          <w:shd w:val="clear" w:color="auto" w:fill="FFFFFF"/>
          <w:lang w:val="ru-RU"/>
        </w:rPr>
        <w:t>80</w:t>
      </w:r>
      <w:r>
        <w:rPr>
          <w:rFonts w:ascii="Times New Roman" w:hAnsi="Times New Roman" w:cs="Times New Roman"/>
          <w:bCs/>
          <w:iCs/>
          <w:color w:val="000000"/>
          <w:sz w:val="24"/>
          <w:szCs w:val="24"/>
          <w:shd w:val="clear" w:color="auto" w:fill="FFFFFF"/>
        </w:rPr>
        <w:t>% від передбаченого виробником.</w:t>
      </w:r>
    </w:p>
    <w:p w:rsidR="003734C6" w:rsidRDefault="003734C6" w:rsidP="008A1D46">
      <w:pPr>
        <w:shd w:val="clear" w:color="auto" w:fill="FFFFFF"/>
        <w:tabs>
          <w:tab w:val="left" w:pos="984"/>
        </w:tabs>
        <w:spacing w:after="0" w:line="20" w:lineRule="atLeast"/>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4.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rsidR="003734C6" w:rsidRDefault="003734C6" w:rsidP="008A1D46">
      <w:pPr>
        <w:shd w:val="clear" w:color="auto" w:fill="FFFFFF"/>
        <w:tabs>
          <w:tab w:val="left" w:pos="984"/>
        </w:tabs>
        <w:spacing w:after="0" w:line="20" w:lineRule="atLeast"/>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5. Товар повинен передаватися </w:t>
      </w:r>
      <w:r>
        <w:rPr>
          <w:rFonts w:ascii="Times New Roman" w:hAnsi="Times New Roman" w:cs="Times New Roman"/>
          <w:color w:val="000000"/>
          <w:sz w:val="24"/>
          <w:szCs w:val="24"/>
        </w:rPr>
        <w:t xml:space="preserve">Замовнику </w:t>
      </w:r>
      <w:r>
        <w:rPr>
          <w:rFonts w:ascii="Times New Roman" w:hAnsi="Times New Roman" w:cs="Times New Roman"/>
          <w:iCs/>
          <w:color w:val="000000"/>
          <w:sz w:val="24"/>
          <w:szCs w:val="24"/>
        </w:rPr>
        <w:t xml:space="preserve">в упаковці підприємства виробника, яка не повинна бути деформованою або пошкодженою, </w:t>
      </w:r>
      <w:r>
        <w:rPr>
          <w:rFonts w:ascii="Times New Roman" w:hAnsi="Times New Roman" w:cs="Times New Roman"/>
          <w:sz w:val="24"/>
          <w:szCs w:val="24"/>
        </w:rPr>
        <w:t>в разі виявлення пошкоджень товар буде повернутий Постачальнику за його рахунок.</w:t>
      </w:r>
    </w:p>
    <w:p w:rsidR="003734C6" w:rsidRDefault="003734C6" w:rsidP="008A1D46">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6.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3734C6" w:rsidRDefault="003734C6" w:rsidP="008A1D46">
      <w:pPr>
        <w:spacing w:after="0" w:line="20" w:lineRule="atLeast"/>
        <w:ind w:firstLine="680"/>
        <w:jc w:val="both"/>
        <w:rPr>
          <w:rFonts w:ascii="Times New Roman" w:hAnsi="Times New Roman" w:cs="Times New Roman"/>
          <w:b/>
          <w:sz w:val="24"/>
          <w:szCs w:val="24"/>
        </w:rPr>
      </w:pPr>
      <w:r>
        <w:rPr>
          <w:rFonts w:ascii="Times New Roman" w:hAnsi="Times New Roman" w:cs="Times New Roman"/>
          <w:b/>
          <w:sz w:val="24"/>
          <w:szCs w:val="24"/>
        </w:rPr>
        <w:t>Постачальник за свій рахунок здійснює транспортування Товару, завантаження та розвантаження.</w:t>
      </w:r>
    </w:p>
    <w:p w:rsidR="003E48FA" w:rsidRDefault="003E48FA" w:rsidP="008A1D46">
      <w:pPr>
        <w:spacing w:after="0" w:line="20" w:lineRule="atLeast"/>
        <w:jc w:val="both"/>
        <w:rPr>
          <w:rFonts w:ascii="Times New Roman" w:hAnsi="Times New Roman" w:cs="Times New Roman"/>
          <w:sz w:val="24"/>
          <w:szCs w:val="24"/>
        </w:rPr>
      </w:pPr>
    </w:p>
    <w:p w:rsidR="003E48FA" w:rsidRDefault="003E48FA" w:rsidP="008A1D46">
      <w:pPr>
        <w:spacing w:after="0" w:line="20" w:lineRule="atLeast"/>
        <w:jc w:val="both"/>
        <w:rPr>
          <w:rFonts w:ascii="Times New Roman" w:hAnsi="Times New Roman" w:cs="Times New Roman"/>
          <w:sz w:val="24"/>
          <w:szCs w:val="24"/>
        </w:rPr>
      </w:pPr>
    </w:p>
    <w:p w:rsidR="003E48FA" w:rsidRDefault="003E48FA" w:rsidP="008A1D46">
      <w:pPr>
        <w:spacing w:after="0" w:line="20" w:lineRule="atLeast"/>
        <w:jc w:val="both"/>
        <w:rPr>
          <w:rFonts w:ascii="Times New Roman" w:hAnsi="Times New Roman" w:cs="Times New Roman"/>
          <w:sz w:val="24"/>
          <w:szCs w:val="24"/>
        </w:rPr>
      </w:pPr>
    </w:p>
    <w:p w:rsidR="003E48FA" w:rsidRDefault="003E48FA" w:rsidP="003E48FA">
      <w:pPr>
        <w:spacing w:after="0" w:line="240" w:lineRule="auto"/>
        <w:jc w:val="both"/>
        <w:rPr>
          <w:rFonts w:ascii="Times New Roman" w:hAnsi="Times New Roman" w:cs="Times New Roman"/>
          <w:sz w:val="24"/>
          <w:szCs w:val="24"/>
        </w:rPr>
      </w:pPr>
    </w:p>
    <w:p w:rsidR="003E48FA" w:rsidRDefault="003E48FA" w:rsidP="003E48FA">
      <w:pPr>
        <w:spacing w:after="0" w:line="240" w:lineRule="auto"/>
        <w:jc w:val="both"/>
        <w:rPr>
          <w:rFonts w:ascii="Times New Roman" w:hAnsi="Times New Roman" w:cs="Times New Roman"/>
          <w:sz w:val="24"/>
          <w:szCs w:val="24"/>
        </w:rPr>
      </w:pPr>
    </w:p>
    <w:p w:rsidR="003E48FA" w:rsidRDefault="003E48FA" w:rsidP="003E48FA">
      <w:pPr>
        <w:spacing w:after="0" w:line="240" w:lineRule="auto"/>
        <w:jc w:val="both"/>
        <w:rPr>
          <w:rFonts w:ascii="Times New Roman" w:hAnsi="Times New Roman" w:cs="Times New Roman"/>
          <w:sz w:val="24"/>
          <w:szCs w:val="24"/>
        </w:rPr>
      </w:pPr>
    </w:p>
    <w:p w:rsidR="003E48FA" w:rsidRDefault="003E48FA" w:rsidP="003E48FA">
      <w:pPr>
        <w:spacing w:after="0" w:line="240" w:lineRule="auto"/>
        <w:jc w:val="both"/>
        <w:rPr>
          <w:rFonts w:ascii="Times New Roman" w:hAnsi="Times New Roman" w:cs="Times New Roman"/>
          <w:sz w:val="24"/>
          <w:szCs w:val="24"/>
        </w:rPr>
      </w:pPr>
    </w:p>
    <w:p w:rsidR="00E139A2" w:rsidRDefault="00E139A2" w:rsidP="003E48FA">
      <w:pPr>
        <w:spacing w:after="0" w:line="240" w:lineRule="auto"/>
        <w:jc w:val="both"/>
        <w:rPr>
          <w:rFonts w:ascii="Times New Roman" w:hAnsi="Times New Roman" w:cs="Times New Roman"/>
          <w:sz w:val="24"/>
          <w:szCs w:val="24"/>
        </w:rPr>
      </w:pPr>
    </w:p>
    <w:p w:rsidR="00E139A2" w:rsidRDefault="00E139A2" w:rsidP="003E48FA">
      <w:pPr>
        <w:spacing w:after="0" w:line="240" w:lineRule="auto"/>
        <w:jc w:val="both"/>
        <w:rPr>
          <w:rFonts w:ascii="Times New Roman" w:hAnsi="Times New Roman" w:cs="Times New Roman"/>
          <w:sz w:val="24"/>
          <w:szCs w:val="24"/>
        </w:rPr>
      </w:pPr>
    </w:p>
    <w:p w:rsidR="00E139A2" w:rsidRDefault="00E139A2" w:rsidP="003E48FA">
      <w:pPr>
        <w:spacing w:after="0" w:line="240" w:lineRule="auto"/>
        <w:jc w:val="both"/>
        <w:rPr>
          <w:rFonts w:ascii="Times New Roman" w:hAnsi="Times New Roman" w:cs="Times New Roman"/>
          <w:sz w:val="24"/>
          <w:szCs w:val="24"/>
        </w:rPr>
      </w:pPr>
    </w:p>
    <w:p w:rsidR="00E139A2" w:rsidRDefault="00E139A2" w:rsidP="003E48FA">
      <w:pPr>
        <w:spacing w:after="0" w:line="240" w:lineRule="auto"/>
        <w:jc w:val="both"/>
        <w:rPr>
          <w:rFonts w:ascii="Times New Roman" w:hAnsi="Times New Roman" w:cs="Times New Roman"/>
          <w:sz w:val="24"/>
          <w:szCs w:val="24"/>
        </w:rPr>
      </w:pPr>
    </w:p>
    <w:p w:rsidR="00F7774F" w:rsidRDefault="00F7774F" w:rsidP="003E48FA">
      <w:pPr>
        <w:spacing w:after="0" w:line="240" w:lineRule="auto"/>
        <w:jc w:val="right"/>
        <w:rPr>
          <w:rFonts w:ascii="Times New Roman" w:hAnsi="Times New Roman" w:cs="Times New Roman"/>
          <w:b/>
          <w:color w:val="000000"/>
          <w:sz w:val="24"/>
          <w:szCs w:val="24"/>
        </w:rPr>
      </w:pPr>
    </w:p>
    <w:p w:rsidR="00F7774F" w:rsidRDefault="00F7774F" w:rsidP="003E48FA">
      <w:pPr>
        <w:spacing w:after="0" w:line="240" w:lineRule="auto"/>
        <w:jc w:val="right"/>
        <w:rPr>
          <w:rFonts w:ascii="Times New Roman" w:hAnsi="Times New Roman" w:cs="Times New Roman"/>
          <w:b/>
          <w:color w:val="000000"/>
          <w:sz w:val="24"/>
          <w:szCs w:val="24"/>
        </w:rPr>
      </w:pPr>
    </w:p>
    <w:p w:rsidR="00F7774F" w:rsidRDefault="00F7774F" w:rsidP="003E48FA">
      <w:pPr>
        <w:spacing w:after="0" w:line="240" w:lineRule="auto"/>
        <w:jc w:val="right"/>
        <w:rPr>
          <w:rFonts w:ascii="Times New Roman" w:hAnsi="Times New Roman" w:cs="Times New Roman"/>
          <w:b/>
          <w:color w:val="000000"/>
          <w:sz w:val="24"/>
          <w:szCs w:val="24"/>
        </w:rPr>
      </w:pPr>
    </w:p>
    <w:p w:rsidR="003E48FA" w:rsidRDefault="003E48FA" w:rsidP="003E48FA">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Додаток № 2</w:t>
      </w:r>
    </w:p>
    <w:p w:rsidR="003E48FA" w:rsidRDefault="003E48FA" w:rsidP="003E48FA">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 Оголошення про спрощену закупівлю</w:t>
      </w:r>
    </w:p>
    <w:p w:rsidR="003E48FA" w:rsidRDefault="003E48FA" w:rsidP="003E48FA">
      <w:pPr>
        <w:widowControl w:val="0"/>
        <w:spacing w:after="0" w:line="240" w:lineRule="auto"/>
        <w:ind w:left="5387"/>
        <w:rPr>
          <w:rFonts w:ascii="Times New Roman" w:hAnsi="Times New Roman" w:cs="Times New Roman"/>
          <w:b/>
          <w:sz w:val="24"/>
          <w:szCs w:val="24"/>
          <w:lang w:val="ru-RU" w:eastAsia="ru-RU"/>
        </w:rPr>
      </w:pPr>
    </w:p>
    <w:p w:rsidR="00042587" w:rsidRPr="00042587" w:rsidRDefault="00042587" w:rsidP="0004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lang w:val="ru-RU"/>
        </w:rPr>
        <w:t>ПРО</w:t>
      </w:r>
      <w:r w:rsidR="008A1D46">
        <w:rPr>
          <w:rFonts w:ascii="Times New Roman" w:eastAsia="Times New Roman" w:hAnsi="Times New Roman" w:cs="Times New Roman"/>
          <w:b/>
          <w:bCs/>
        </w:rPr>
        <w:t>Є</w:t>
      </w:r>
      <w:r>
        <w:rPr>
          <w:rFonts w:ascii="Times New Roman" w:eastAsia="Times New Roman" w:hAnsi="Times New Roman" w:cs="Times New Roman"/>
          <w:b/>
          <w:bCs/>
          <w:lang w:val="ru-RU"/>
        </w:rPr>
        <w:t xml:space="preserve">КТ </w:t>
      </w:r>
      <w:r>
        <w:rPr>
          <w:rFonts w:ascii="Times New Roman" w:eastAsia="Times New Roman" w:hAnsi="Times New Roman" w:cs="Times New Roman"/>
          <w:b/>
          <w:bCs/>
        </w:rPr>
        <w:t>ДОГОВОРУ</w:t>
      </w:r>
      <w:r w:rsidRPr="00042587">
        <w:rPr>
          <w:rFonts w:ascii="Times New Roman" w:eastAsia="Times New Roman" w:hAnsi="Times New Roman" w:cs="Times New Roman"/>
          <w:b/>
          <w:bCs/>
        </w:rPr>
        <w:t xml:space="preserve"> № ____</w:t>
      </w:r>
      <w:r w:rsidRPr="00042587">
        <w:rPr>
          <w:rFonts w:ascii="Times New Roman" w:eastAsia="Times New Roman" w:hAnsi="Times New Roman" w:cs="Times New Roman"/>
          <w:b/>
          <w:bCs/>
        </w:rPr>
        <w:br/>
      </w:r>
    </w:p>
    <w:p w:rsidR="00042587" w:rsidRPr="00042587" w:rsidRDefault="00042587" w:rsidP="00042587">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042587">
        <w:rPr>
          <w:rFonts w:ascii="Times New Roman" w:eastAsia="Times New Roman" w:hAnsi="Times New Roman" w:cs="Times New Roman"/>
          <w:b/>
          <w:bCs/>
        </w:rPr>
        <w:t>м. Хмельницький</w:t>
      </w:r>
      <w:r w:rsidRPr="00042587">
        <w:rPr>
          <w:rFonts w:ascii="Times New Roman" w:eastAsia="Times New Roman" w:hAnsi="Times New Roman" w:cs="Times New Roman"/>
          <w:b/>
          <w:bCs/>
        </w:rPr>
        <w:tab/>
      </w:r>
      <w:r w:rsidRPr="00042587">
        <w:rPr>
          <w:rFonts w:ascii="Times New Roman" w:eastAsia="Times New Roman" w:hAnsi="Times New Roman" w:cs="Times New Roman"/>
          <w:b/>
          <w:bCs/>
        </w:rPr>
        <w:tab/>
      </w:r>
      <w:r w:rsidRPr="00042587">
        <w:rPr>
          <w:rFonts w:ascii="Times New Roman" w:eastAsia="Times New Roman" w:hAnsi="Times New Roman" w:cs="Times New Roman"/>
          <w:b/>
          <w:bCs/>
        </w:rPr>
        <w:tab/>
        <w:t xml:space="preserve">                                 </w:t>
      </w:r>
      <w:r>
        <w:rPr>
          <w:rFonts w:ascii="Times New Roman" w:eastAsia="Times New Roman" w:hAnsi="Times New Roman" w:cs="Times New Roman"/>
          <w:b/>
          <w:bCs/>
          <w:lang w:val="ru-RU"/>
        </w:rPr>
        <w:t xml:space="preserve">                            </w:t>
      </w:r>
      <w:r w:rsidRPr="00042587">
        <w:rPr>
          <w:rFonts w:ascii="Times New Roman" w:eastAsia="Times New Roman" w:hAnsi="Times New Roman" w:cs="Times New Roman"/>
          <w:b/>
          <w:bCs/>
        </w:rPr>
        <w:t xml:space="preserve"> «____» _____________ 202</w:t>
      </w:r>
      <w:r>
        <w:rPr>
          <w:rFonts w:ascii="Times New Roman" w:eastAsia="Times New Roman" w:hAnsi="Times New Roman" w:cs="Times New Roman"/>
          <w:b/>
          <w:bCs/>
          <w:lang w:val="ru-RU"/>
        </w:rPr>
        <w:t>2</w:t>
      </w:r>
      <w:r w:rsidRPr="00042587">
        <w:rPr>
          <w:rFonts w:ascii="Times New Roman" w:eastAsia="Times New Roman" w:hAnsi="Times New Roman" w:cs="Times New Roman"/>
          <w:b/>
          <w:bCs/>
        </w:rPr>
        <w:t xml:space="preserve"> р.</w:t>
      </w:r>
    </w:p>
    <w:p w:rsidR="00042587" w:rsidRPr="00042587" w:rsidRDefault="00042587" w:rsidP="00042587">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042587" w:rsidRPr="00042587" w:rsidRDefault="00042587" w:rsidP="00042587">
      <w:pPr>
        <w:spacing w:after="0" w:line="240" w:lineRule="auto"/>
        <w:ind w:firstLine="708"/>
        <w:jc w:val="both"/>
        <w:rPr>
          <w:rFonts w:ascii="Times New Roman" w:hAnsi="Times New Roman" w:cs="Times New Roman"/>
        </w:rPr>
      </w:pPr>
      <w:r w:rsidRPr="00042587">
        <w:rPr>
          <w:rFonts w:ascii="Times New Roman" w:hAnsi="Times New Roman" w:cs="Times New Roman"/>
        </w:rPr>
        <w:t xml:space="preserve">Державна установа «Хмельницький слідчий ізолятор» в особі начальника </w:t>
      </w:r>
      <w:proofErr w:type="spellStart"/>
      <w:r w:rsidRPr="00042587">
        <w:rPr>
          <w:rFonts w:ascii="Times New Roman" w:hAnsi="Times New Roman" w:cs="Times New Roman"/>
        </w:rPr>
        <w:t>Сухораба</w:t>
      </w:r>
      <w:proofErr w:type="spellEnd"/>
      <w:r w:rsidRPr="00042587">
        <w:rPr>
          <w:rFonts w:ascii="Times New Roman" w:hAnsi="Times New Roman" w:cs="Times New Roman"/>
        </w:rPr>
        <w:t xml:space="preserve"> Руслана Сергійовича, що діє на підставі Положення (далі - Замовник), з однієї сторони, та </w:t>
      </w:r>
    </w:p>
    <w:p w:rsidR="00042587" w:rsidRPr="00042587" w:rsidRDefault="00042587" w:rsidP="00042587">
      <w:pPr>
        <w:spacing w:after="0" w:line="240" w:lineRule="auto"/>
        <w:ind w:firstLine="708"/>
        <w:jc w:val="both"/>
        <w:rPr>
          <w:rFonts w:ascii="Times New Roman" w:hAnsi="Times New Roman" w:cs="Times New Roman"/>
        </w:rPr>
      </w:pPr>
      <w:r w:rsidRPr="00042587">
        <w:rPr>
          <w:rFonts w:ascii="Times New Roman" w:hAnsi="Times New Roman" w:cs="Times New Roman"/>
        </w:rPr>
        <w:t xml:space="preserve">____________________________________________________________________ в особі __________________________________________________, що діє на підставі _______________ (далі - Учасник),  з іншої сторони,  разом - Сторони,  уклали цей  договір про таке (далі - Договір): </w:t>
      </w:r>
    </w:p>
    <w:p w:rsidR="00042587" w:rsidRPr="00042587" w:rsidRDefault="00042587" w:rsidP="00042587">
      <w:pPr>
        <w:spacing w:after="0" w:line="240" w:lineRule="auto"/>
        <w:ind w:firstLine="708"/>
        <w:jc w:val="both"/>
        <w:rPr>
          <w:rFonts w:ascii="Times New Roman" w:hAnsi="Times New Roman" w:cs="Times New Roman"/>
        </w:rPr>
      </w:pPr>
    </w:p>
    <w:p w:rsidR="00042587" w:rsidRPr="00042587" w:rsidRDefault="00042587" w:rsidP="00042587">
      <w:pPr>
        <w:spacing w:after="0" w:line="240" w:lineRule="auto"/>
        <w:jc w:val="center"/>
        <w:rPr>
          <w:rFonts w:ascii="Times New Roman" w:hAnsi="Times New Roman" w:cs="Times New Roman"/>
          <w:b/>
        </w:rPr>
      </w:pPr>
      <w:r w:rsidRPr="00042587">
        <w:rPr>
          <w:rFonts w:ascii="Times New Roman" w:hAnsi="Times New Roman" w:cs="Times New Roman"/>
          <w:b/>
        </w:rPr>
        <w:t>І. ПРЕДМЕТ ДОГОВОРУ</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1.1. Учасник зобов'язується поставити Замовнику товар, зазначений в Специфікації (Додаток №1 до даного договору), а Замовник – прийняти і оплатити такий товар.</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1.2. Найменування (номенклатура, асортимент) товару визначається в Специфікації (Додаток № 1).</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Кількість товару визначається в Специфікації (Додаток № 1).</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1.3. Обсяги закупівлі товару можуть бути зменшені залежно від реального фінансування видатків. </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1.4. Код ДК 021:2015 – 03220000-9 – Овочі, фрукти та горіхи.</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1.5. Ідентифікатор закупівлі –_________________________________.</w:t>
      </w:r>
    </w:p>
    <w:p w:rsidR="00042587" w:rsidRPr="00042587" w:rsidRDefault="00042587" w:rsidP="00042587">
      <w:pPr>
        <w:spacing w:after="0" w:line="240" w:lineRule="auto"/>
        <w:jc w:val="center"/>
        <w:rPr>
          <w:rFonts w:ascii="Times New Roman" w:hAnsi="Times New Roman" w:cs="Times New Roman"/>
        </w:rPr>
      </w:pPr>
    </w:p>
    <w:p w:rsidR="00042587" w:rsidRPr="00042587" w:rsidRDefault="00042587" w:rsidP="00042587">
      <w:pPr>
        <w:spacing w:after="0" w:line="240" w:lineRule="auto"/>
        <w:jc w:val="center"/>
        <w:rPr>
          <w:rFonts w:ascii="Times New Roman" w:hAnsi="Times New Roman" w:cs="Times New Roman"/>
          <w:b/>
        </w:rPr>
      </w:pPr>
      <w:r w:rsidRPr="00042587">
        <w:rPr>
          <w:rFonts w:ascii="Times New Roman" w:hAnsi="Times New Roman" w:cs="Times New Roman"/>
          <w:b/>
        </w:rPr>
        <w:t>II. ЯКІСТЬ ТОВАРУ</w:t>
      </w:r>
    </w:p>
    <w:p w:rsidR="00042587" w:rsidRPr="00042587" w:rsidRDefault="00042587" w:rsidP="00042587">
      <w:pPr>
        <w:pStyle w:val="ab"/>
        <w:numPr>
          <w:ilvl w:val="1"/>
          <w:numId w:val="7"/>
        </w:numPr>
        <w:tabs>
          <w:tab w:val="left" w:pos="426"/>
        </w:tabs>
        <w:spacing w:after="0"/>
        <w:ind w:left="0" w:firstLine="0"/>
        <w:jc w:val="both"/>
        <w:rPr>
          <w:noProof/>
          <w:sz w:val="22"/>
          <w:szCs w:val="22"/>
          <w:lang w:val="uk-UA"/>
        </w:rPr>
      </w:pPr>
      <w:r w:rsidRPr="00042587">
        <w:rPr>
          <w:rStyle w:val="FontStyle"/>
          <w:rFonts w:eastAsia="Courier New"/>
          <w:sz w:val="22"/>
          <w:szCs w:val="22"/>
          <w:lang w:val="uk-UA"/>
        </w:rPr>
        <w:t>Учасник повинен поставити Замовнику Товар, передбачений цим Договором, якість якого</w:t>
      </w:r>
      <w:r w:rsidRPr="00042587">
        <w:rPr>
          <w:noProof/>
          <w:sz w:val="22"/>
          <w:szCs w:val="22"/>
          <w:lang w:val="uk-UA"/>
        </w:rPr>
        <w:t xml:space="preserve"> підтверджується наявністю сертифіката якості або паспортом виробника (</w:t>
      </w:r>
      <w:r w:rsidRPr="00042587">
        <w:rPr>
          <w:sz w:val="22"/>
          <w:szCs w:val="22"/>
          <w:lang w:val="uk-UA" w:eastAsia="uk-UA"/>
        </w:rPr>
        <w:t>декларації виробника, висновку державної санітарно-епідеміологічної експертизи)</w:t>
      </w:r>
      <w:r w:rsidRPr="00042587">
        <w:rPr>
          <w:noProof/>
          <w:sz w:val="22"/>
          <w:szCs w:val="22"/>
          <w:lang w:val="uk-UA"/>
        </w:rPr>
        <w:t>, тощо та відповідає Держстандартам, технічним або іншим умовам, які пред’являються до Товару даного виду.</w:t>
      </w:r>
    </w:p>
    <w:p w:rsidR="00042587" w:rsidRPr="00042587" w:rsidRDefault="00042587" w:rsidP="00042587">
      <w:pPr>
        <w:pStyle w:val="ab"/>
        <w:numPr>
          <w:ilvl w:val="1"/>
          <w:numId w:val="7"/>
        </w:numPr>
        <w:tabs>
          <w:tab w:val="left" w:pos="426"/>
        </w:tabs>
        <w:spacing w:after="0"/>
        <w:ind w:left="0" w:firstLine="0"/>
        <w:jc w:val="both"/>
        <w:rPr>
          <w:noProof/>
          <w:sz w:val="22"/>
          <w:szCs w:val="22"/>
        </w:rPr>
      </w:pPr>
      <w:r w:rsidRPr="00042587">
        <w:rPr>
          <w:sz w:val="22"/>
          <w:szCs w:val="22"/>
        </w:rPr>
        <w:t xml:space="preserve">Товар, </w:t>
      </w:r>
      <w:proofErr w:type="spellStart"/>
      <w:r w:rsidRPr="00042587">
        <w:rPr>
          <w:sz w:val="22"/>
          <w:szCs w:val="22"/>
        </w:rPr>
        <w:t>що</w:t>
      </w:r>
      <w:proofErr w:type="spellEnd"/>
      <w:r w:rsidRPr="00042587">
        <w:rPr>
          <w:sz w:val="22"/>
          <w:szCs w:val="22"/>
          <w:lang w:val="uk-UA"/>
        </w:rPr>
        <w:t xml:space="preserve"> </w:t>
      </w:r>
      <w:proofErr w:type="spellStart"/>
      <w:r w:rsidRPr="00042587">
        <w:rPr>
          <w:sz w:val="22"/>
          <w:szCs w:val="22"/>
        </w:rPr>
        <w:t>постачається</w:t>
      </w:r>
      <w:proofErr w:type="spellEnd"/>
      <w:r w:rsidRPr="00042587">
        <w:rPr>
          <w:sz w:val="22"/>
          <w:szCs w:val="22"/>
        </w:rPr>
        <w:t xml:space="preserve">, </w:t>
      </w:r>
      <w:proofErr w:type="spellStart"/>
      <w:r w:rsidRPr="00042587">
        <w:rPr>
          <w:sz w:val="22"/>
          <w:szCs w:val="22"/>
        </w:rPr>
        <w:t>має</w:t>
      </w:r>
      <w:proofErr w:type="spellEnd"/>
      <w:r w:rsidRPr="00042587">
        <w:rPr>
          <w:sz w:val="22"/>
          <w:szCs w:val="22"/>
        </w:rPr>
        <w:t xml:space="preserve"> бути </w:t>
      </w:r>
      <w:proofErr w:type="spellStart"/>
      <w:proofErr w:type="gramStart"/>
      <w:r w:rsidRPr="00042587">
        <w:rPr>
          <w:sz w:val="22"/>
          <w:szCs w:val="22"/>
        </w:rPr>
        <w:t>св</w:t>
      </w:r>
      <w:proofErr w:type="gramEnd"/>
      <w:r w:rsidRPr="00042587">
        <w:rPr>
          <w:sz w:val="22"/>
          <w:szCs w:val="22"/>
        </w:rPr>
        <w:t>іжий</w:t>
      </w:r>
      <w:proofErr w:type="spellEnd"/>
      <w:r w:rsidRPr="00042587">
        <w:rPr>
          <w:sz w:val="22"/>
          <w:szCs w:val="22"/>
        </w:rPr>
        <w:t xml:space="preserve">, </w:t>
      </w:r>
      <w:proofErr w:type="spellStart"/>
      <w:r w:rsidRPr="00042587">
        <w:rPr>
          <w:sz w:val="22"/>
          <w:szCs w:val="22"/>
        </w:rPr>
        <w:t>терміни</w:t>
      </w:r>
      <w:proofErr w:type="spellEnd"/>
      <w:r w:rsidRPr="00042587">
        <w:rPr>
          <w:sz w:val="22"/>
          <w:szCs w:val="22"/>
        </w:rPr>
        <w:t xml:space="preserve"> та </w:t>
      </w:r>
      <w:proofErr w:type="spellStart"/>
      <w:r w:rsidRPr="00042587">
        <w:rPr>
          <w:sz w:val="22"/>
          <w:szCs w:val="22"/>
        </w:rPr>
        <w:t>умови</w:t>
      </w:r>
      <w:proofErr w:type="spellEnd"/>
      <w:r w:rsidRPr="00042587">
        <w:rPr>
          <w:sz w:val="22"/>
          <w:szCs w:val="22"/>
        </w:rPr>
        <w:t xml:space="preserve"> </w:t>
      </w:r>
      <w:proofErr w:type="spellStart"/>
      <w:r w:rsidRPr="00042587">
        <w:rPr>
          <w:sz w:val="22"/>
          <w:szCs w:val="22"/>
        </w:rPr>
        <w:t>його</w:t>
      </w:r>
      <w:proofErr w:type="spellEnd"/>
      <w:r w:rsidRPr="00042587">
        <w:rPr>
          <w:sz w:val="22"/>
          <w:szCs w:val="22"/>
        </w:rPr>
        <w:t xml:space="preserve"> </w:t>
      </w:r>
      <w:proofErr w:type="spellStart"/>
      <w:r w:rsidRPr="00042587">
        <w:rPr>
          <w:sz w:val="22"/>
          <w:szCs w:val="22"/>
        </w:rPr>
        <w:t>зберігання</w:t>
      </w:r>
      <w:proofErr w:type="spellEnd"/>
      <w:r w:rsidRPr="00042587">
        <w:rPr>
          <w:sz w:val="22"/>
          <w:szCs w:val="22"/>
        </w:rPr>
        <w:t xml:space="preserve"> не </w:t>
      </w:r>
      <w:proofErr w:type="spellStart"/>
      <w:r w:rsidRPr="00042587">
        <w:rPr>
          <w:sz w:val="22"/>
          <w:szCs w:val="22"/>
        </w:rPr>
        <w:t>порушені</w:t>
      </w:r>
      <w:proofErr w:type="spellEnd"/>
      <w:r w:rsidRPr="00042587">
        <w:rPr>
          <w:sz w:val="22"/>
          <w:szCs w:val="22"/>
        </w:rPr>
        <w:t xml:space="preserve">. </w:t>
      </w:r>
      <w:r w:rsidRPr="00042587">
        <w:rPr>
          <w:sz w:val="22"/>
          <w:szCs w:val="22"/>
          <w:lang w:eastAsia="uk-UA"/>
        </w:rPr>
        <w:t xml:space="preserve">Строк </w:t>
      </w:r>
      <w:proofErr w:type="spellStart"/>
      <w:r w:rsidRPr="00042587">
        <w:rPr>
          <w:sz w:val="22"/>
          <w:szCs w:val="22"/>
          <w:lang w:eastAsia="uk-UA"/>
        </w:rPr>
        <w:t>придатності</w:t>
      </w:r>
      <w:proofErr w:type="spellEnd"/>
      <w:r w:rsidRPr="00042587">
        <w:rPr>
          <w:sz w:val="22"/>
          <w:szCs w:val="22"/>
          <w:lang w:eastAsia="uk-UA"/>
        </w:rPr>
        <w:t xml:space="preserve"> товару на день поставки повинен </w:t>
      </w:r>
      <w:proofErr w:type="spellStart"/>
      <w:r w:rsidRPr="00042587">
        <w:rPr>
          <w:sz w:val="22"/>
          <w:szCs w:val="22"/>
          <w:lang w:eastAsia="uk-UA"/>
        </w:rPr>
        <w:t>становити</w:t>
      </w:r>
      <w:proofErr w:type="spellEnd"/>
      <w:r w:rsidRPr="00042587">
        <w:rPr>
          <w:sz w:val="22"/>
          <w:szCs w:val="22"/>
          <w:lang w:eastAsia="uk-UA"/>
        </w:rPr>
        <w:t xml:space="preserve"> не </w:t>
      </w:r>
      <w:proofErr w:type="spellStart"/>
      <w:r w:rsidRPr="00042587">
        <w:rPr>
          <w:sz w:val="22"/>
          <w:szCs w:val="22"/>
          <w:lang w:eastAsia="uk-UA"/>
        </w:rPr>
        <w:t>менше</w:t>
      </w:r>
      <w:proofErr w:type="spellEnd"/>
      <w:r w:rsidRPr="00042587">
        <w:rPr>
          <w:sz w:val="22"/>
          <w:szCs w:val="22"/>
          <w:lang w:val="uk-UA" w:eastAsia="uk-UA"/>
        </w:rPr>
        <w:t xml:space="preserve"> 80</w:t>
      </w:r>
      <w:r w:rsidRPr="00042587">
        <w:rPr>
          <w:sz w:val="22"/>
          <w:szCs w:val="22"/>
          <w:lang w:eastAsia="uk-UA"/>
        </w:rPr>
        <w:t xml:space="preserve">% </w:t>
      </w:r>
      <w:proofErr w:type="spellStart"/>
      <w:r w:rsidRPr="00042587">
        <w:rPr>
          <w:sz w:val="22"/>
          <w:szCs w:val="22"/>
          <w:lang w:eastAsia="uk-UA"/>
        </w:rPr>
        <w:t>від</w:t>
      </w:r>
      <w:proofErr w:type="spellEnd"/>
      <w:r w:rsidRPr="00042587">
        <w:rPr>
          <w:sz w:val="22"/>
          <w:szCs w:val="22"/>
          <w:lang w:val="uk-UA" w:eastAsia="uk-UA"/>
        </w:rPr>
        <w:t xml:space="preserve"> </w:t>
      </w:r>
      <w:proofErr w:type="spellStart"/>
      <w:r w:rsidRPr="00042587">
        <w:rPr>
          <w:sz w:val="22"/>
          <w:szCs w:val="22"/>
          <w:lang w:eastAsia="uk-UA"/>
        </w:rPr>
        <w:t>загального</w:t>
      </w:r>
      <w:proofErr w:type="spellEnd"/>
      <w:r w:rsidRPr="00042587">
        <w:rPr>
          <w:sz w:val="22"/>
          <w:szCs w:val="22"/>
          <w:lang w:eastAsia="uk-UA"/>
        </w:rPr>
        <w:t xml:space="preserve"> строку </w:t>
      </w:r>
      <w:proofErr w:type="spellStart"/>
      <w:r w:rsidRPr="00042587">
        <w:rPr>
          <w:sz w:val="22"/>
          <w:szCs w:val="22"/>
          <w:lang w:eastAsia="uk-UA"/>
        </w:rPr>
        <w:t>придатності</w:t>
      </w:r>
      <w:proofErr w:type="spellEnd"/>
      <w:r w:rsidRPr="00042587">
        <w:rPr>
          <w:sz w:val="22"/>
          <w:szCs w:val="22"/>
          <w:lang w:eastAsia="uk-UA"/>
        </w:rPr>
        <w:t>.</w:t>
      </w:r>
    </w:p>
    <w:p w:rsidR="00042587" w:rsidRPr="00042587" w:rsidRDefault="00042587" w:rsidP="00042587">
      <w:pPr>
        <w:pStyle w:val="ab"/>
        <w:numPr>
          <w:ilvl w:val="1"/>
          <w:numId w:val="7"/>
        </w:numPr>
        <w:tabs>
          <w:tab w:val="left" w:pos="426"/>
        </w:tabs>
        <w:spacing w:after="0"/>
        <w:ind w:left="0" w:firstLine="0"/>
        <w:jc w:val="both"/>
        <w:rPr>
          <w:noProof/>
          <w:sz w:val="22"/>
          <w:szCs w:val="22"/>
        </w:rPr>
      </w:pPr>
      <w:r w:rsidRPr="00042587">
        <w:rPr>
          <w:sz w:val="22"/>
          <w:szCs w:val="22"/>
        </w:rPr>
        <w:t xml:space="preserve">При </w:t>
      </w:r>
      <w:proofErr w:type="spellStart"/>
      <w:r w:rsidRPr="00042587">
        <w:rPr>
          <w:sz w:val="22"/>
          <w:szCs w:val="22"/>
        </w:rPr>
        <w:t>виявленні</w:t>
      </w:r>
      <w:proofErr w:type="spellEnd"/>
      <w:r w:rsidRPr="00042587">
        <w:rPr>
          <w:sz w:val="22"/>
          <w:szCs w:val="22"/>
          <w:lang w:val="uk-UA"/>
        </w:rPr>
        <w:t xml:space="preserve"> </w:t>
      </w:r>
      <w:r w:rsidRPr="00042587">
        <w:rPr>
          <w:sz w:val="22"/>
          <w:szCs w:val="22"/>
        </w:rPr>
        <w:t>не</w:t>
      </w:r>
      <w:r w:rsidRPr="00042587">
        <w:rPr>
          <w:sz w:val="22"/>
          <w:szCs w:val="22"/>
          <w:lang w:val="uk-UA"/>
        </w:rPr>
        <w:t xml:space="preserve"> </w:t>
      </w:r>
      <w:proofErr w:type="spellStart"/>
      <w:r w:rsidRPr="00042587">
        <w:rPr>
          <w:sz w:val="22"/>
          <w:szCs w:val="22"/>
        </w:rPr>
        <w:t>відповідності</w:t>
      </w:r>
      <w:proofErr w:type="spellEnd"/>
      <w:r w:rsidRPr="00042587">
        <w:rPr>
          <w:sz w:val="22"/>
          <w:szCs w:val="22"/>
          <w:lang w:val="uk-UA"/>
        </w:rPr>
        <w:t xml:space="preserve"> </w:t>
      </w:r>
      <w:proofErr w:type="spellStart"/>
      <w:r w:rsidRPr="00042587">
        <w:rPr>
          <w:sz w:val="22"/>
          <w:szCs w:val="22"/>
        </w:rPr>
        <w:t>кількості</w:t>
      </w:r>
      <w:proofErr w:type="spellEnd"/>
      <w:r w:rsidRPr="00042587">
        <w:rPr>
          <w:sz w:val="22"/>
          <w:szCs w:val="22"/>
          <w:lang w:val="uk-UA"/>
        </w:rPr>
        <w:t xml:space="preserve"> </w:t>
      </w:r>
      <w:proofErr w:type="spellStart"/>
      <w:r w:rsidRPr="00042587">
        <w:rPr>
          <w:sz w:val="22"/>
          <w:szCs w:val="22"/>
        </w:rPr>
        <w:t>або</w:t>
      </w:r>
      <w:proofErr w:type="spellEnd"/>
      <w:r w:rsidRPr="00042587">
        <w:rPr>
          <w:sz w:val="22"/>
          <w:szCs w:val="22"/>
          <w:lang w:val="uk-UA"/>
        </w:rPr>
        <w:t xml:space="preserve"> </w:t>
      </w:r>
      <w:proofErr w:type="spellStart"/>
      <w:r w:rsidRPr="00042587">
        <w:rPr>
          <w:sz w:val="22"/>
          <w:szCs w:val="22"/>
        </w:rPr>
        <w:t>якості</w:t>
      </w:r>
      <w:proofErr w:type="spellEnd"/>
      <w:r w:rsidRPr="00042587">
        <w:rPr>
          <w:sz w:val="22"/>
          <w:szCs w:val="22"/>
        </w:rPr>
        <w:t xml:space="preserve"> товару, </w:t>
      </w:r>
      <w:proofErr w:type="spellStart"/>
      <w:r w:rsidRPr="00042587">
        <w:rPr>
          <w:sz w:val="22"/>
          <w:szCs w:val="22"/>
        </w:rPr>
        <w:t>виклик</w:t>
      </w:r>
      <w:proofErr w:type="spellEnd"/>
      <w:r w:rsidRPr="00042587">
        <w:rPr>
          <w:sz w:val="22"/>
          <w:szCs w:val="22"/>
          <w:lang w:val="uk-UA"/>
        </w:rPr>
        <w:t xml:space="preserve"> </w:t>
      </w:r>
      <w:proofErr w:type="spellStart"/>
      <w:r w:rsidRPr="00042587">
        <w:rPr>
          <w:sz w:val="22"/>
          <w:szCs w:val="22"/>
        </w:rPr>
        <w:t>представника</w:t>
      </w:r>
      <w:proofErr w:type="spellEnd"/>
      <w:r w:rsidRPr="00042587">
        <w:rPr>
          <w:sz w:val="22"/>
          <w:szCs w:val="22"/>
          <w:lang w:val="uk-UA"/>
        </w:rPr>
        <w:t xml:space="preserve"> </w:t>
      </w:r>
      <w:proofErr w:type="spellStart"/>
      <w:r w:rsidRPr="00042587">
        <w:rPr>
          <w:sz w:val="22"/>
          <w:szCs w:val="22"/>
        </w:rPr>
        <w:t>Учасника</w:t>
      </w:r>
      <w:proofErr w:type="spellEnd"/>
      <w:r w:rsidRPr="00042587">
        <w:rPr>
          <w:sz w:val="22"/>
          <w:szCs w:val="22"/>
        </w:rPr>
        <w:t xml:space="preserve"> для </w:t>
      </w:r>
      <w:proofErr w:type="spellStart"/>
      <w:r w:rsidRPr="00042587">
        <w:rPr>
          <w:sz w:val="22"/>
          <w:szCs w:val="22"/>
        </w:rPr>
        <w:t>складання</w:t>
      </w:r>
      <w:proofErr w:type="spellEnd"/>
      <w:r w:rsidRPr="00042587">
        <w:rPr>
          <w:sz w:val="22"/>
          <w:szCs w:val="22"/>
          <w:lang w:val="uk-UA"/>
        </w:rPr>
        <w:t xml:space="preserve"> </w:t>
      </w:r>
      <w:proofErr w:type="spellStart"/>
      <w:r w:rsidRPr="00042587">
        <w:rPr>
          <w:sz w:val="22"/>
          <w:szCs w:val="22"/>
        </w:rPr>
        <w:t>двостороннього</w:t>
      </w:r>
      <w:proofErr w:type="spellEnd"/>
      <w:r w:rsidRPr="00042587">
        <w:rPr>
          <w:sz w:val="22"/>
          <w:szCs w:val="22"/>
        </w:rPr>
        <w:t xml:space="preserve"> Акту </w:t>
      </w:r>
      <w:proofErr w:type="spellStart"/>
      <w:r w:rsidRPr="00042587">
        <w:rPr>
          <w:sz w:val="22"/>
          <w:szCs w:val="22"/>
        </w:rPr>
        <w:t>обов'язковий</w:t>
      </w:r>
      <w:proofErr w:type="spellEnd"/>
      <w:r w:rsidRPr="00042587">
        <w:rPr>
          <w:sz w:val="22"/>
          <w:szCs w:val="22"/>
        </w:rPr>
        <w:t>.</w:t>
      </w:r>
    </w:p>
    <w:p w:rsidR="00042587" w:rsidRPr="00042587" w:rsidRDefault="00042587" w:rsidP="00042587">
      <w:pPr>
        <w:pStyle w:val="ab"/>
        <w:numPr>
          <w:ilvl w:val="1"/>
          <w:numId w:val="7"/>
        </w:numPr>
        <w:tabs>
          <w:tab w:val="left" w:pos="426"/>
        </w:tabs>
        <w:spacing w:after="0"/>
        <w:ind w:left="0" w:firstLine="0"/>
        <w:jc w:val="both"/>
        <w:rPr>
          <w:noProof/>
          <w:sz w:val="22"/>
          <w:szCs w:val="22"/>
        </w:rPr>
      </w:pPr>
      <w:r w:rsidRPr="00042587">
        <w:rPr>
          <w:sz w:val="22"/>
          <w:szCs w:val="22"/>
        </w:rPr>
        <w:t xml:space="preserve">У </w:t>
      </w:r>
      <w:proofErr w:type="spellStart"/>
      <w:r w:rsidRPr="00042587">
        <w:rPr>
          <w:sz w:val="22"/>
          <w:szCs w:val="22"/>
        </w:rPr>
        <w:t>разі</w:t>
      </w:r>
      <w:proofErr w:type="spellEnd"/>
      <w:r w:rsidRPr="00042587">
        <w:rPr>
          <w:sz w:val="22"/>
          <w:szCs w:val="22"/>
          <w:lang w:val="uk-UA"/>
        </w:rPr>
        <w:t xml:space="preserve"> </w:t>
      </w:r>
      <w:proofErr w:type="spellStart"/>
      <w:r w:rsidRPr="00042587">
        <w:rPr>
          <w:sz w:val="22"/>
          <w:szCs w:val="22"/>
        </w:rPr>
        <w:t>виявлення</w:t>
      </w:r>
      <w:proofErr w:type="spellEnd"/>
      <w:r w:rsidRPr="00042587">
        <w:rPr>
          <w:sz w:val="22"/>
          <w:szCs w:val="22"/>
          <w:lang w:val="uk-UA"/>
        </w:rPr>
        <w:t xml:space="preserve"> </w:t>
      </w:r>
      <w:proofErr w:type="spellStart"/>
      <w:r w:rsidRPr="00042587">
        <w:rPr>
          <w:sz w:val="22"/>
          <w:szCs w:val="22"/>
        </w:rPr>
        <w:t>істотних</w:t>
      </w:r>
      <w:proofErr w:type="spellEnd"/>
      <w:r w:rsidRPr="00042587">
        <w:rPr>
          <w:sz w:val="22"/>
          <w:szCs w:val="22"/>
          <w:lang w:val="uk-UA"/>
        </w:rPr>
        <w:t xml:space="preserve"> </w:t>
      </w:r>
      <w:proofErr w:type="spellStart"/>
      <w:r w:rsidRPr="00042587">
        <w:rPr>
          <w:sz w:val="22"/>
          <w:szCs w:val="22"/>
        </w:rPr>
        <w:t>порушень</w:t>
      </w:r>
      <w:proofErr w:type="spellEnd"/>
      <w:r w:rsidRPr="00042587">
        <w:rPr>
          <w:sz w:val="22"/>
          <w:szCs w:val="22"/>
          <w:lang w:val="uk-UA"/>
        </w:rPr>
        <w:t xml:space="preserve"> </w:t>
      </w:r>
      <w:proofErr w:type="spellStart"/>
      <w:r w:rsidRPr="00042587">
        <w:rPr>
          <w:sz w:val="22"/>
          <w:szCs w:val="22"/>
        </w:rPr>
        <w:t>вимог</w:t>
      </w:r>
      <w:proofErr w:type="spellEnd"/>
      <w:r w:rsidRPr="00042587">
        <w:rPr>
          <w:sz w:val="22"/>
          <w:szCs w:val="22"/>
          <w:lang w:val="uk-UA"/>
        </w:rPr>
        <w:t xml:space="preserve"> </w:t>
      </w:r>
      <w:proofErr w:type="spellStart"/>
      <w:r w:rsidRPr="00042587">
        <w:rPr>
          <w:sz w:val="22"/>
          <w:szCs w:val="22"/>
        </w:rPr>
        <w:t>щодо</w:t>
      </w:r>
      <w:proofErr w:type="spellEnd"/>
      <w:r w:rsidRPr="00042587">
        <w:rPr>
          <w:sz w:val="22"/>
          <w:szCs w:val="22"/>
          <w:lang w:val="uk-UA"/>
        </w:rPr>
        <w:t xml:space="preserve"> </w:t>
      </w:r>
      <w:proofErr w:type="spellStart"/>
      <w:r w:rsidRPr="00042587">
        <w:rPr>
          <w:sz w:val="22"/>
          <w:szCs w:val="22"/>
        </w:rPr>
        <w:t>якості</w:t>
      </w:r>
      <w:proofErr w:type="spellEnd"/>
      <w:r w:rsidRPr="00042587">
        <w:rPr>
          <w:sz w:val="22"/>
          <w:szCs w:val="22"/>
        </w:rPr>
        <w:t xml:space="preserve"> товару, </w:t>
      </w:r>
      <w:proofErr w:type="spellStart"/>
      <w:r w:rsidRPr="00042587">
        <w:rPr>
          <w:sz w:val="22"/>
          <w:szCs w:val="22"/>
        </w:rPr>
        <w:t>Замовник</w:t>
      </w:r>
      <w:proofErr w:type="spellEnd"/>
      <w:r w:rsidRPr="00042587">
        <w:rPr>
          <w:sz w:val="22"/>
          <w:szCs w:val="22"/>
          <w:lang w:val="uk-UA"/>
        </w:rPr>
        <w:t xml:space="preserve"> </w:t>
      </w:r>
      <w:proofErr w:type="spellStart"/>
      <w:r w:rsidRPr="00042587">
        <w:rPr>
          <w:sz w:val="22"/>
          <w:szCs w:val="22"/>
        </w:rPr>
        <w:t>має</w:t>
      </w:r>
      <w:proofErr w:type="spellEnd"/>
      <w:r w:rsidRPr="00042587">
        <w:rPr>
          <w:sz w:val="22"/>
          <w:szCs w:val="22"/>
        </w:rPr>
        <w:t xml:space="preserve"> право </w:t>
      </w:r>
      <w:proofErr w:type="spellStart"/>
      <w:r w:rsidRPr="00042587">
        <w:rPr>
          <w:sz w:val="22"/>
          <w:szCs w:val="22"/>
        </w:rPr>
        <w:t>розірвати</w:t>
      </w:r>
      <w:proofErr w:type="spellEnd"/>
      <w:r w:rsidRPr="00042587">
        <w:rPr>
          <w:sz w:val="22"/>
          <w:szCs w:val="22"/>
          <w:lang w:val="uk-UA"/>
        </w:rPr>
        <w:t xml:space="preserve"> </w:t>
      </w:r>
      <w:proofErr w:type="spellStart"/>
      <w:r w:rsidRPr="00042587">
        <w:rPr>
          <w:sz w:val="22"/>
          <w:szCs w:val="22"/>
        </w:rPr>
        <w:t>догові</w:t>
      </w:r>
      <w:proofErr w:type="gramStart"/>
      <w:r w:rsidRPr="00042587">
        <w:rPr>
          <w:sz w:val="22"/>
          <w:szCs w:val="22"/>
        </w:rPr>
        <w:t>р</w:t>
      </w:r>
      <w:proofErr w:type="spellEnd"/>
      <w:proofErr w:type="gramEnd"/>
      <w:r w:rsidRPr="00042587">
        <w:rPr>
          <w:sz w:val="22"/>
          <w:szCs w:val="22"/>
        </w:rPr>
        <w:t xml:space="preserve"> та </w:t>
      </w:r>
      <w:proofErr w:type="spellStart"/>
      <w:r w:rsidRPr="00042587">
        <w:rPr>
          <w:sz w:val="22"/>
          <w:szCs w:val="22"/>
        </w:rPr>
        <w:t>вимагати</w:t>
      </w:r>
      <w:proofErr w:type="spellEnd"/>
      <w:r w:rsidRPr="00042587">
        <w:rPr>
          <w:sz w:val="22"/>
          <w:szCs w:val="22"/>
          <w:lang w:val="uk-UA"/>
        </w:rPr>
        <w:t xml:space="preserve"> </w:t>
      </w:r>
      <w:proofErr w:type="spellStart"/>
      <w:r w:rsidRPr="00042587">
        <w:rPr>
          <w:sz w:val="22"/>
          <w:szCs w:val="22"/>
        </w:rPr>
        <w:t>повернення</w:t>
      </w:r>
      <w:proofErr w:type="spellEnd"/>
      <w:r w:rsidRPr="00042587">
        <w:rPr>
          <w:sz w:val="22"/>
          <w:szCs w:val="22"/>
          <w:lang w:val="uk-UA"/>
        </w:rPr>
        <w:t xml:space="preserve"> </w:t>
      </w:r>
      <w:proofErr w:type="spellStart"/>
      <w:r w:rsidRPr="00042587">
        <w:rPr>
          <w:sz w:val="22"/>
          <w:szCs w:val="22"/>
        </w:rPr>
        <w:t>сплаченої</w:t>
      </w:r>
      <w:proofErr w:type="spellEnd"/>
      <w:r w:rsidRPr="00042587">
        <w:rPr>
          <w:sz w:val="22"/>
          <w:szCs w:val="22"/>
        </w:rPr>
        <w:t xml:space="preserve"> за товар </w:t>
      </w:r>
      <w:proofErr w:type="spellStart"/>
      <w:r w:rsidRPr="00042587">
        <w:rPr>
          <w:sz w:val="22"/>
          <w:szCs w:val="22"/>
        </w:rPr>
        <w:t>грошової</w:t>
      </w:r>
      <w:proofErr w:type="spellEnd"/>
      <w:r w:rsidRPr="00042587">
        <w:rPr>
          <w:sz w:val="22"/>
          <w:szCs w:val="22"/>
          <w:lang w:val="uk-UA"/>
        </w:rPr>
        <w:t xml:space="preserve"> </w:t>
      </w:r>
      <w:proofErr w:type="spellStart"/>
      <w:r w:rsidRPr="00042587">
        <w:rPr>
          <w:sz w:val="22"/>
          <w:szCs w:val="22"/>
        </w:rPr>
        <w:t>суми</w:t>
      </w:r>
      <w:proofErr w:type="spellEnd"/>
      <w:r w:rsidRPr="00042587">
        <w:rPr>
          <w:sz w:val="22"/>
          <w:szCs w:val="22"/>
        </w:rPr>
        <w:t>.</w:t>
      </w:r>
    </w:p>
    <w:p w:rsidR="00042587" w:rsidRPr="00042587" w:rsidRDefault="00042587" w:rsidP="00042587">
      <w:pPr>
        <w:spacing w:after="0" w:line="240" w:lineRule="auto"/>
        <w:jc w:val="both"/>
        <w:rPr>
          <w:rFonts w:ascii="Times New Roman" w:hAnsi="Times New Roman" w:cs="Times New Roman"/>
        </w:rPr>
      </w:pPr>
    </w:p>
    <w:p w:rsidR="00042587" w:rsidRPr="00042587" w:rsidRDefault="00042587" w:rsidP="00042587">
      <w:pPr>
        <w:spacing w:after="0" w:line="240" w:lineRule="auto"/>
        <w:jc w:val="center"/>
        <w:rPr>
          <w:rFonts w:ascii="Times New Roman" w:hAnsi="Times New Roman" w:cs="Times New Roman"/>
          <w:b/>
        </w:rPr>
      </w:pPr>
      <w:r w:rsidRPr="00042587">
        <w:rPr>
          <w:rFonts w:ascii="Times New Roman" w:hAnsi="Times New Roman" w:cs="Times New Roman"/>
          <w:b/>
        </w:rPr>
        <w:t>III. ЦІНА ДОГОВОРУ</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3.1. Сума договору складає </w:t>
      </w:r>
      <w:r w:rsidRPr="00042587">
        <w:rPr>
          <w:rFonts w:ascii="Times New Roman" w:hAnsi="Times New Roman" w:cs="Times New Roman"/>
          <w:b/>
        </w:rPr>
        <w:t>____________ гривень _______ копійок (________________________________________________ гривень _______ копійок) з/без ПДВ.</w:t>
      </w:r>
      <w:r w:rsidRPr="00042587">
        <w:rPr>
          <w:rFonts w:ascii="Times New Roman" w:hAnsi="Times New Roman" w:cs="Times New Roman"/>
        </w:rPr>
        <w:t xml:space="preserve"> </w:t>
      </w:r>
      <w:r w:rsidRPr="00042587">
        <w:rPr>
          <w:rFonts w:ascii="Times New Roman" w:hAnsi="Times New Roman" w:cs="Times New Roman"/>
          <w:color w:val="000000"/>
        </w:rPr>
        <w:t>Ціна Договору включає в себе вартість самого товару, його упаковки, маркування, доставки.</w:t>
      </w:r>
    </w:p>
    <w:p w:rsidR="00042587" w:rsidRPr="00042587" w:rsidRDefault="00042587" w:rsidP="00042587">
      <w:pPr>
        <w:spacing w:after="0" w:line="240" w:lineRule="auto"/>
        <w:rPr>
          <w:rFonts w:ascii="Times New Roman" w:hAnsi="Times New Roman" w:cs="Times New Roman"/>
        </w:rPr>
      </w:pPr>
    </w:p>
    <w:p w:rsidR="00042587" w:rsidRPr="00042587" w:rsidRDefault="00042587" w:rsidP="00042587">
      <w:pPr>
        <w:spacing w:after="0" w:line="240" w:lineRule="auto"/>
        <w:jc w:val="center"/>
        <w:rPr>
          <w:rFonts w:ascii="Times New Roman" w:hAnsi="Times New Roman" w:cs="Times New Roman"/>
          <w:b/>
        </w:rPr>
      </w:pPr>
      <w:r w:rsidRPr="00042587">
        <w:rPr>
          <w:rFonts w:ascii="Times New Roman" w:hAnsi="Times New Roman" w:cs="Times New Roman"/>
          <w:b/>
        </w:rPr>
        <w:t>IV. ПОРЯДОК ЗДІЙСНЕННЯ ОПЛАТИ</w:t>
      </w:r>
    </w:p>
    <w:p w:rsidR="00042587" w:rsidRPr="00042587" w:rsidRDefault="00042587" w:rsidP="00042587">
      <w:pPr>
        <w:pStyle w:val="a3"/>
        <w:tabs>
          <w:tab w:val="left" w:pos="142"/>
          <w:tab w:val="left" w:pos="284"/>
          <w:tab w:val="left" w:pos="426"/>
        </w:tabs>
        <w:spacing w:after="0" w:line="240" w:lineRule="auto"/>
        <w:ind w:left="0"/>
        <w:jc w:val="both"/>
        <w:rPr>
          <w:rFonts w:ascii="Times New Roman" w:hAnsi="Times New Roman" w:cs="Times New Roman"/>
        </w:rPr>
      </w:pPr>
      <w:r w:rsidRPr="00042587">
        <w:rPr>
          <w:rFonts w:ascii="Times New Roman" w:hAnsi="Times New Roman" w:cs="Times New Roman"/>
        </w:rPr>
        <w:t>4.1.  Оплата проводиться Замовником у гривнях шляхом перерахування коштів на розрахунковий рахунок Учасника протягом 15 банківських днів з моменту отримання товару на склад Замовника.</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 4.2. Підставою здійснення оплати є видаткова накладна, видана Учасником. </w:t>
      </w:r>
    </w:p>
    <w:p w:rsidR="00042587" w:rsidRPr="00042587" w:rsidRDefault="00042587" w:rsidP="00042587">
      <w:pPr>
        <w:spacing w:after="0" w:line="240" w:lineRule="auto"/>
        <w:jc w:val="both"/>
        <w:rPr>
          <w:rFonts w:ascii="Times New Roman" w:hAnsi="Times New Roman" w:cs="Times New Roman"/>
          <w:b/>
        </w:rPr>
      </w:pPr>
    </w:p>
    <w:p w:rsidR="00042587" w:rsidRPr="00042587" w:rsidRDefault="00042587" w:rsidP="00042587">
      <w:pPr>
        <w:spacing w:after="0" w:line="240" w:lineRule="auto"/>
        <w:jc w:val="center"/>
        <w:rPr>
          <w:rFonts w:ascii="Times New Roman" w:hAnsi="Times New Roman" w:cs="Times New Roman"/>
          <w:b/>
        </w:rPr>
      </w:pPr>
      <w:r w:rsidRPr="00042587">
        <w:rPr>
          <w:rFonts w:ascii="Times New Roman" w:hAnsi="Times New Roman" w:cs="Times New Roman"/>
          <w:b/>
        </w:rPr>
        <w:t>V. ПОСТАВКА ТОВАРІВ</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5.1. Поставка (передача) товарів проводиться </w:t>
      </w:r>
      <w:r w:rsidRPr="00042587">
        <w:rPr>
          <w:rFonts w:ascii="Times New Roman" w:hAnsi="Times New Roman" w:cs="Times New Roman"/>
          <w:b/>
        </w:rPr>
        <w:t>протягом 7 (семи) робочих днів з дня підписання договору</w:t>
      </w:r>
      <w:r w:rsidRPr="00042587">
        <w:rPr>
          <w:rFonts w:ascii="Times New Roman" w:hAnsi="Times New Roman" w:cs="Times New Roman"/>
        </w:rPr>
        <w:t xml:space="preserve">. </w:t>
      </w:r>
      <w:r w:rsidRPr="00042587">
        <w:rPr>
          <w:rFonts w:ascii="Times New Roman" w:eastAsia="Times New Roman" w:hAnsi="Times New Roman" w:cs="Times New Roman"/>
        </w:rPr>
        <w:t>Учасник протягом 1-3 робочих днів з дня отримання замовлення Замовника на поставку конкретної партії товару поставляє Замовнику конкретну партію Товару відповідно до наданого замовлення.</w:t>
      </w:r>
    </w:p>
    <w:p w:rsidR="00042587" w:rsidRPr="00042587" w:rsidRDefault="00042587" w:rsidP="00042587">
      <w:pPr>
        <w:spacing w:after="0" w:line="240" w:lineRule="auto"/>
        <w:jc w:val="both"/>
        <w:rPr>
          <w:rFonts w:ascii="Times New Roman" w:hAnsi="Times New Roman" w:cs="Times New Roman"/>
          <w:bCs/>
          <w:i/>
        </w:rPr>
      </w:pPr>
      <w:r w:rsidRPr="00042587">
        <w:rPr>
          <w:rFonts w:ascii="Times New Roman" w:hAnsi="Times New Roman" w:cs="Times New Roman"/>
        </w:rPr>
        <w:t>5.2. Місце поставки (передачі) товару</w:t>
      </w:r>
      <w:r w:rsidRPr="00042587">
        <w:rPr>
          <w:rFonts w:ascii="Times New Roman" w:hAnsi="Times New Roman" w:cs="Times New Roman"/>
          <w:bCs/>
        </w:rPr>
        <w:t>:</w:t>
      </w:r>
      <w:r w:rsidRPr="00042587">
        <w:rPr>
          <w:rFonts w:ascii="Times New Roman" w:hAnsi="Times New Roman" w:cs="Times New Roman"/>
          <w:shd w:val="clear" w:color="auto" w:fill="FFFFFF"/>
        </w:rPr>
        <w:t xml:space="preserve"> </w:t>
      </w:r>
      <w:r w:rsidRPr="00042587">
        <w:rPr>
          <w:rFonts w:ascii="Times New Roman" w:hAnsi="Times New Roman" w:cs="Times New Roman"/>
          <w:i/>
          <w:shd w:val="clear" w:color="auto" w:fill="FFFFFF"/>
        </w:rPr>
        <w:t xml:space="preserve">29013, м. Хмельницький, вул. </w:t>
      </w:r>
      <w:proofErr w:type="spellStart"/>
      <w:r w:rsidRPr="00042587">
        <w:rPr>
          <w:rFonts w:ascii="Times New Roman" w:hAnsi="Times New Roman" w:cs="Times New Roman"/>
          <w:i/>
          <w:shd w:val="clear" w:color="auto" w:fill="FFFFFF"/>
        </w:rPr>
        <w:t>Кам’янецька</w:t>
      </w:r>
      <w:proofErr w:type="spellEnd"/>
      <w:r w:rsidRPr="00042587">
        <w:rPr>
          <w:rFonts w:ascii="Times New Roman" w:hAnsi="Times New Roman" w:cs="Times New Roman"/>
          <w:i/>
          <w:shd w:val="clear" w:color="auto" w:fill="FFFFFF"/>
        </w:rPr>
        <w:t>, 39</w:t>
      </w:r>
      <w:r w:rsidRPr="00042587">
        <w:rPr>
          <w:rFonts w:ascii="Times New Roman" w:hAnsi="Times New Roman" w:cs="Times New Roman"/>
          <w:bCs/>
          <w:i/>
        </w:rPr>
        <w:t>.</w:t>
      </w:r>
    </w:p>
    <w:p w:rsidR="00042587" w:rsidRPr="00042587" w:rsidRDefault="00042587" w:rsidP="00042587">
      <w:pPr>
        <w:spacing w:after="0" w:line="240" w:lineRule="auto"/>
        <w:jc w:val="both"/>
        <w:rPr>
          <w:rFonts w:ascii="Times New Roman" w:hAnsi="Times New Roman" w:cs="Times New Roman"/>
          <w:bCs/>
        </w:rPr>
      </w:pPr>
      <w:r w:rsidRPr="00042587">
        <w:rPr>
          <w:rFonts w:ascii="Times New Roman" w:hAnsi="Times New Roman" w:cs="Times New Roman"/>
          <w:bCs/>
        </w:rPr>
        <w:t xml:space="preserve">5.3. Поставка товару здійснюється виключно з дотриманням ізотермічних, теплоізоляційних умов з використанням відповідних кузовів (контейнерів). </w:t>
      </w:r>
    </w:p>
    <w:p w:rsidR="00042587" w:rsidRPr="00042587" w:rsidRDefault="00042587" w:rsidP="00042587">
      <w:pPr>
        <w:spacing w:after="0" w:line="240" w:lineRule="auto"/>
        <w:jc w:val="both"/>
        <w:rPr>
          <w:rFonts w:ascii="Times New Roman" w:hAnsi="Times New Roman" w:cs="Times New Roman"/>
        </w:rPr>
      </w:pPr>
    </w:p>
    <w:p w:rsidR="00042587" w:rsidRPr="00042587" w:rsidRDefault="00042587" w:rsidP="00042587">
      <w:pPr>
        <w:spacing w:after="0" w:line="240" w:lineRule="auto"/>
        <w:jc w:val="center"/>
        <w:rPr>
          <w:rFonts w:ascii="Times New Roman" w:hAnsi="Times New Roman" w:cs="Times New Roman"/>
          <w:b/>
        </w:rPr>
      </w:pPr>
      <w:r w:rsidRPr="00042587">
        <w:rPr>
          <w:rFonts w:ascii="Times New Roman" w:hAnsi="Times New Roman" w:cs="Times New Roman"/>
          <w:b/>
        </w:rPr>
        <w:t>VI. ПРАВА ТА ОБОВ'ЯЗКИ СТОРІН</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6.1. Замовник зобов'язаний: </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6.1.1. Своєчасно та в повному обсязі сплачувати за поставлений товар. </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6.1.2. Приймати поставлений товар згідно з рахунком-фактурою, видатковою накладною, документами, що підтверджують якість товару.</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6.2. Замовник має право: </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6.2.1. Достроково розірвати цей Договір у разі невиконання зобов'язань Учасником, повідомивши про це його у 10-ти денний строк. </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lastRenderedPageBreak/>
        <w:t xml:space="preserve">6.2.2. Контролювати поставку товарів у строки, встановлені цим Договором. </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6.2.4. Повернути рахунок Учаснику без здійснення оплати в разі неналежного оформлення документів (відсутність підписів тощо). </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6.3. Учасник зобов'язаний: </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6.3.1. Забезпечити поставку товару у строки, встановлені цим Договором. </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6.3.2. Забезпечити поставку товару, якість якого відповідає умовам, установленим розділом II цього Договору.</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6.3.3. Забезпечити поставку товару, з дотриманням ізотермічних, теплоізоляційних умов.</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6.4. Учасник має право: </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6.4.1. Своєчасно та в повному обсязі отримувати плату за поставлені товари. </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6.4.2. На дострокову поставку товарів за письмовою згодою Замовника. </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6.4.3.У разі невиконання зобов'язань Замовником, Учасник має право достроково розірвати цей Договір, повідомивши про це Замовника у 10-ти денний строк.</w:t>
      </w:r>
    </w:p>
    <w:p w:rsidR="00042587" w:rsidRPr="00042587" w:rsidRDefault="00042587" w:rsidP="00042587">
      <w:pPr>
        <w:spacing w:after="0" w:line="240" w:lineRule="auto"/>
        <w:jc w:val="center"/>
        <w:rPr>
          <w:rFonts w:ascii="Times New Roman" w:hAnsi="Times New Roman" w:cs="Times New Roman"/>
        </w:rPr>
      </w:pPr>
    </w:p>
    <w:p w:rsidR="00042587" w:rsidRPr="00042587" w:rsidRDefault="00042587" w:rsidP="00042587">
      <w:pPr>
        <w:spacing w:after="0" w:line="240" w:lineRule="auto"/>
        <w:jc w:val="center"/>
        <w:rPr>
          <w:rFonts w:ascii="Times New Roman" w:hAnsi="Times New Roman" w:cs="Times New Roman"/>
          <w:b/>
        </w:rPr>
      </w:pPr>
      <w:r w:rsidRPr="00042587">
        <w:rPr>
          <w:rFonts w:ascii="Times New Roman" w:hAnsi="Times New Roman" w:cs="Times New Roman"/>
          <w:b/>
        </w:rPr>
        <w:t>VII. ВІДПОВІДАЛЬНІСТЬ СТОРІН</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7.2. У разі невиконання або несвоєчасного виконання  зобов'язань при закупівлі товарів за бюджетні кошти  Учасник сплачує Замовнику  неустойку в розмірі 0,1 % від ціни товару, що не поставлений в установлений строк.</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За порушення строків виконання зобов'язання стягується пеня у розмірі 0,1% вартості товару (робіт, послуг), щодо якого допущена про-строчка виконання за кожен день </w:t>
      </w:r>
      <w:proofErr w:type="spellStart"/>
      <w:r w:rsidRPr="00042587">
        <w:rPr>
          <w:rFonts w:ascii="Times New Roman" w:hAnsi="Times New Roman" w:cs="Times New Roman"/>
        </w:rPr>
        <w:t>прострочки</w:t>
      </w:r>
      <w:proofErr w:type="spellEnd"/>
      <w:r w:rsidRPr="00042587">
        <w:rPr>
          <w:rFonts w:ascii="Times New Roman" w:hAnsi="Times New Roman" w:cs="Times New Roman"/>
        </w:rPr>
        <w:t xml:space="preserve">, а за </w:t>
      </w:r>
      <w:proofErr w:type="spellStart"/>
      <w:r w:rsidRPr="00042587">
        <w:rPr>
          <w:rFonts w:ascii="Times New Roman" w:hAnsi="Times New Roman" w:cs="Times New Roman"/>
        </w:rPr>
        <w:t>прострочку</w:t>
      </w:r>
      <w:proofErr w:type="spellEnd"/>
      <w:r w:rsidRPr="00042587">
        <w:rPr>
          <w:rFonts w:ascii="Times New Roman" w:hAnsi="Times New Roman" w:cs="Times New Roman"/>
        </w:rPr>
        <w:t xml:space="preserve"> більше 30 днів додатково стягується штраф у розмірі 7% вказаної вартості.</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За порушення умов зобов'язання щодо якості (комплектності) товарів стягується штраф у розмірі 20% вартості неякісних (некомплектних) товарів.</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7.3. Види порушень та санкції за них, установлені Договором.</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7.4. Сплата штрафних санкцій не звільняє Сторони від виконання взятих на себе зобов’язань.</w:t>
      </w:r>
    </w:p>
    <w:p w:rsidR="00042587" w:rsidRPr="00042587" w:rsidRDefault="00042587" w:rsidP="00042587">
      <w:pPr>
        <w:spacing w:after="0" w:line="240" w:lineRule="auto"/>
        <w:jc w:val="both"/>
        <w:rPr>
          <w:rFonts w:ascii="Times New Roman" w:hAnsi="Times New Roman" w:cs="Times New Roman"/>
        </w:rPr>
      </w:pPr>
    </w:p>
    <w:p w:rsidR="00042587" w:rsidRPr="00042587" w:rsidRDefault="00042587" w:rsidP="00042587">
      <w:pPr>
        <w:spacing w:after="0" w:line="240" w:lineRule="auto"/>
        <w:jc w:val="center"/>
        <w:rPr>
          <w:rFonts w:ascii="Times New Roman" w:hAnsi="Times New Roman" w:cs="Times New Roman"/>
          <w:b/>
        </w:rPr>
      </w:pPr>
      <w:r w:rsidRPr="00042587">
        <w:rPr>
          <w:rFonts w:ascii="Times New Roman" w:hAnsi="Times New Roman" w:cs="Times New Roman"/>
          <w:b/>
        </w:rPr>
        <w:t>VIII. ОБСТАВИНИ НЕПЕРЕБОРНОЇ СИЛИ</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8.3. Доказом виникнення обставин непереборної сили та строку їхньої дії є відповідні документи, які видаються державними органами, уповноваженими видавати такі документи.</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8.4. У разі, коли строк дії обставин непереборної сили продовжується більше ніж 30 (три</w:t>
      </w:r>
      <w:r w:rsidRPr="00042587">
        <w:rPr>
          <w:rFonts w:ascii="Times New Roman" w:hAnsi="Times New Roman" w:cs="Times New Roman"/>
        </w:rPr>
        <w:softHyphen/>
        <w:t xml:space="preserve">дцять) днів, кожна із Сторін в установленому порядку має право розірвати цей Договір. </w:t>
      </w:r>
    </w:p>
    <w:p w:rsidR="00042587" w:rsidRPr="00042587" w:rsidRDefault="00042587" w:rsidP="00042587">
      <w:pPr>
        <w:spacing w:after="0" w:line="240" w:lineRule="auto"/>
        <w:jc w:val="both"/>
        <w:rPr>
          <w:rFonts w:ascii="Times New Roman" w:hAnsi="Times New Roman" w:cs="Times New Roman"/>
        </w:rPr>
      </w:pPr>
    </w:p>
    <w:p w:rsidR="00042587" w:rsidRPr="00042587" w:rsidRDefault="00042587" w:rsidP="00042587">
      <w:pPr>
        <w:spacing w:after="0" w:line="240" w:lineRule="auto"/>
        <w:jc w:val="center"/>
        <w:rPr>
          <w:rFonts w:ascii="Times New Roman" w:hAnsi="Times New Roman" w:cs="Times New Roman"/>
          <w:b/>
        </w:rPr>
      </w:pPr>
      <w:r w:rsidRPr="00042587">
        <w:rPr>
          <w:rFonts w:ascii="Times New Roman" w:hAnsi="Times New Roman" w:cs="Times New Roman"/>
          <w:b/>
        </w:rPr>
        <w:t>IX. ВИРІШЕННЯ СПОРІВ</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9.2. У разі недосягнення Сторонами згоди спори (розбіжності) вирішуються у судовому порядку.</w:t>
      </w:r>
    </w:p>
    <w:p w:rsidR="00042587" w:rsidRPr="00042587" w:rsidRDefault="00042587" w:rsidP="00042587">
      <w:pPr>
        <w:spacing w:after="0" w:line="240" w:lineRule="auto"/>
        <w:jc w:val="center"/>
        <w:rPr>
          <w:rFonts w:ascii="Times New Roman" w:hAnsi="Times New Roman" w:cs="Times New Roman"/>
        </w:rPr>
      </w:pPr>
    </w:p>
    <w:p w:rsidR="00042587" w:rsidRPr="00042587" w:rsidRDefault="00042587" w:rsidP="00042587">
      <w:pPr>
        <w:spacing w:after="0" w:line="240" w:lineRule="auto"/>
        <w:jc w:val="center"/>
        <w:rPr>
          <w:rFonts w:ascii="Times New Roman" w:hAnsi="Times New Roman" w:cs="Times New Roman"/>
          <w:b/>
        </w:rPr>
      </w:pPr>
      <w:r w:rsidRPr="00042587">
        <w:rPr>
          <w:rFonts w:ascii="Times New Roman" w:hAnsi="Times New Roman" w:cs="Times New Roman"/>
          <w:b/>
        </w:rPr>
        <w:t>X. СТРОК ДІЇ ДОГОВОРУ</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10.1. Цей Договір набирає чинності з моменту його підписання і діє до 31.12.202</w:t>
      </w:r>
      <w:r w:rsidR="00E139A2">
        <w:rPr>
          <w:rFonts w:ascii="Times New Roman" w:hAnsi="Times New Roman" w:cs="Times New Roman"/>
        </w:rPr>
        <w:t>2</w:t>
      </w:r>
      <w:r w:rsidRPr="00042587">
        <w:rPr>
          <w:rFonts w:ascii="Times New Roman" w:hAnsi="Times New Roman" w:cs="Times New Roman"/>
        </w:rPr>
        <w:t xml:space="preserve"> р., але в будь-якому випадку до повного виконання Сторонами своїх обов’язків.</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10.2. Цей Договір укладається і підписується у двох примірниках, що мають однакову юридичну силу. </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 xml:space="preserve">10.3. </w:t>
      </w:r>
      <w:r w:rsidRPr="00042587">
        <w:rPr>
          <w:rStyle w:val="rvts0"/>
          <w:rFonts w:ascii="Times New Roman" w:hAnsi="Times New Roman" w:cs="Times New Roman"/>
        </w:rPr>
        <w:t xml:space="preserve">Дія договору про закупівлю може продовжуватися на строк, достатній для проведення процедури закупівлі </w:t>
      </w:r>
      <w:proofErr w:type="spellStart"/>
      <w:r w:rsidRPr="00042587">
        <w:rPr>
          <w:rStyle w:val="rvts0"/>
          <w:rFonts w:ascii="Times New Roman" w:hAnsi="Times New Roman" w:cs="Times New Roman"/>
        </w:rPr>
        <w:t>напочатку</w:t>
      </w:r>
      <w:proofErr w:type="spellEnd"/>
      <w:r w:rsidRPr="00042587">
        <w:rPr>
          <w:rStyle w:val="rvts0"/>
          <w:rFonts w:ascii="Times New Roman" w:hAnsi="Times New Roman" w:cs="Times New Roman"/>
        </w:rPr>
        <w:t xml:space="preserve">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42587" w:rsidRPr="00042587" w:rsidRDefault="00042587" w:rsidP="00042587">
      <w:pPr>
        <w:spacing w:after="0" w:line="240" w:lineRule="auto"/>
        <w:jc w:val="both"/>
        <w:rPr>
          <w:rFonts w:ascii="Times New Roman" w:hAnsi="Times New Roman" w:cs="Times New Roman"/>
        </w:rPr>
      </w:pPr>
    </w:p>
    <w:p w:rsidR="00042587" w:rsidRPr="00042587" w:rsidRDefault="00042587" w:rsidP="00042587">
      <w:pPr>
        <w:spacing w:after="0" w:line="240" w:lineRule="auto"/>
        <w:jc w:val="center"/>
        <w:rPr>
          <w:rFonts w:ascii="Times New Roman" w:hAnsi="Times New Roman" w:cs="Times New Roman"/>
          <w:b/>
        </w:rPr>
      </w:pPr>
      <w:r w:rsidRPr="00042587">
        <w:rPr>
          <w:rFonts w:ascii="Times New Roman" w:hAnsi="Times New Roman" w:cs="Times New Roman"/>
          <w:b/>
        </w:rPr>
        <w:t>XI. ІНШІ УМОВИ</w:t>
      </w:r>
    </w:p>
    <w:p w:rsidR="00042587" w:rsidRPr="00042587" w:rsidRDefault="00042587" w:rsidP="00042587">
      <w:pPr>
        <w:spacing w:after="0" w:line="240" w:lineRule="auto"/>
        <w:jc w:val="both"/>
        <w:rPr>
          <w:rFonts w:ascii="Times New Roman" w:hAnsi="Times New Roman" w:cs="Times New Roman"/>
          <w:noProof/>
        </w:rPr>
      </w:pPr>
      <w:r w:rsidRPr="00042587">
        <w:rPr>
          <w:rFonts w:ascii="Times New Roman" w:hAnsi="Times New Roman" w:cs="Times New Roman"/>
          <w:noProof/>
        </w:rPr>
        <w:t>11.1. Всі доповнення, специфікації і додатки до Договору є його невід'ємною частиною, якщо викладені в письмовій формі, підписані повноважними представниками Сторін та скріплені підписами.</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noProof/>
        </w:rPr>
        <w:t>11.2. Учасник не має права передавати свої права та обов`язки  за Договором третім особам без письмової згоди Замовника</w:t>
      </w:r>
      <w:r w:rsidRPr="00042587">
        <w:rPr>
          <w:rFonts w:ascii="Times New Roman" w:hAnsi="Times New Roman" w:cs="Times New Roman"/>
        </w:rPr>
        <w:t>.</w:t>
      </w:r>
    </w:p>
    <w:p w:rsidR="00042587" w:rsidRPr="00042587" w:rsidRDefault="00042587" w:rsidP="00042587">
      <w:pPr>
        <w:tabs>
          <w:tab w:val="left" w:pos="709"/>
        </w:tabs>
        <w:spacing w:after="0" w:line="240" w:lineRule="auto"/>
        <w:jc w:val="both"/>
        <w:rPr>
          <w:rFonts w:ascii="Times New Roman" w:hAnsi="Times New Roman" w:cs="Times New Roman"/>
          <w:noProof/>
        </w:rPr>
      </w:pPr>
      <w:r w:rsidRPr="00042587">
        <w:rPr>
          <w:rFonts w:ascii="Times New Roman" w:hAnsi="Times New Roman" w:cs="Times New Roman"/>
          <w:noProof/>
        </w:rPr>
        <w:t>11.3. Договір складений українською мовою в двох примірниках (1 примірник Учаснику та 1 примірник Замовнику), які мають однакову юридичну силу.</w:t>
      </w:r>
    </w:p>
    <w:p w:rsidR="00042587" w:rsidRPr="00042587" w:rsidRDefault="00042587" w:rsidP="00042587">
      <w:pPr>
        <w:pStyle w:val="rvps2"/>
        <w:spacing w:before="0" w:after="0"/>
        <w:jc w:val="both"/>
        <w:rPr>
          <w:sz w:val="22"/>
          <w:szCs w:val="22"/>
          <w:lang w:val="ru-RU" w:eastAsia="ru-RU"/>
        </w:rPr>
      </w:pPr>
      <w:r w:rsidRPr="00042587">
        <w:rPr>
          <w:noProof/>
          <w:sz w:val="22"/>
          <w:szCs w:val="22"/>
        </w:rPr>
        <w:lastRenderedPageBreak/>
        <w:t xml:space="preserve">11.4. </w:t>
      </w:r>
      <w:r w:rsidRPr="00042587">
        <w:rPr>
          <w:sz w:val="22"/>
          <w:szCs w:val="22"/>
          <w:lang w:eastAsia="ru-RU"/>
        </w:rPr>
        <w:t xml:space="preserve">Умови договору про закупівлю не повинні відрізнятися від змісту тендерної пропозиції за результатами аукціону (у тому </w:t>
      </w:r>
      <w:proofErr w:type="spellStart"/>
      <w:r w:rsidRPr="00042587">
        <w:rPr>
          <w:sz w:val="22"/>
          <w:szCs w:val="22"/>
          <w:lang w:eastAsia="ru-RU"/>
        </w:rPr>
        <w:t>числіціни</w:t>
      </w:r>
      <w:proofErr w:type="spellEnd"/>
      <w:r w:rsidRPr="00042587">
        <w:rPr>
          <w:sz w:val="22"/>
          <w:szCs w:val="22"/>
          <w:lang w:eastAsia="ru-RU"/>
        </w:rPr>
        <w:t xml:space="preserve"> за одиницю товару) переможця процедури закупівлі або ціни пропозиції учасника у разі застосування переговорної процедури. </w:t>
      </w:r>
      <w:proofErr w:type="spellStart"/>
      <w:r w:rsidRPr="00042587">
        <w:rPr>
          <w:sz w:val="22"/>
          <w:szCs w:val="22"/>
          <w:lang w:val="ru-RU" w:eastAsia="ru-RU"/>
        </w:rPr>
        <w:t>Істотні</w:t>
      </w:r>
      <w:proofErr w:type="spellEnd"/>
      <w:r w:rsidRPr="00042587">
        <w:rPr>
          <w:sz w:val="22"/>
          <w:szCs w:val="22"/>
          <w:lang w:val="ru-RU" w:eastAsia="ru-RU"/>
        </w:rPr>
        <w:t xml:space="preserve"> </w:t>
      </w:r>
      <w:proofErr w:type="spellStart"/>
      <w:r w:rsidRPr="00042587">
        <w:rPr>
          <w:sz w:val="22"/>
          <w:szCs w:val="22"/>
          <w:lang w:val="ru-RU" w:eastAsia="ru-RU"/>
        </w:rPr>
        <w:t>умови</w:t>
      </w:r>
      <w:proofErr w:type="spellEnd"/>
      <w:r w:rsidRPr="00042587">
        <w:rPr>
          <w:sz w:val="22"/>
          <w:szCs w:val="22"/>
          <w:lang w:val="ru-RU" w:eastAsia="ru-RU"/>
        </w:rPr>
        <w:t xml:space="preserve"> договору про </w:t>
      </w:r>
      <w:proofErr w:type="spellStart"/>
      <w:r w:rsidRPr="00042587">
        <w:rPr>
          <w:sz w:val="22"/>
          <w:szCs w:val="22"/>
          <w:lang w:val="ru-RU" w:eastAsia="ru-RU"/>
        </w:rPr>
        <w:t>закупівлю</w:t>
      </w:r>
      <w:proofErr w:type="spellEnd"/>
      <w:r w:rsidRPr="00042587">
        <w:rPr>
          <w:sz w:val="22"/>
          <w:szCs w:val="22"/>
          <w:lang w:val="ru-RU" w:eastAsia="ru-RU"/>
        </w:rPr>
        <w:t xml:space="preserve"> не </w:t>
      </w:r>
      <w:proofErr w:type="spellStart"/>
      <w:r w:rsidRPr="00042587">
        <w:rPr>
          <w:sz w:val="22"/>
          <w:szCs w:val="22"/>
          <w:lang w:val="ru-RU" w:eastAsia="ru-RU"/>
        </w:rPr>
        <w:t>можуть</w:t>
      </w:r>
      <w:proofErr w:type="spellEnd"/>
      <w:r w:rsidRPr="00042587">
        <w:rPr>
          <w:sz w:val="22"/>
          <w:szCs w:val="22"/>
          <w:lang w:val="ru-RU" w:eastAsia="ru-RU"/>
        </w:rPr>
        <w:t xml:space="preserve"> </w:t>
      </w:r>
      <w:proofErr w:type="spellStart"/>
      <w:r w:rsidRPr="00042587">
        <w:rPr>
          <w:sz w:val="22"/>
          <w:szCs w:val="22"/>
          <w:lang w:val="ru-RU" w:eastAsia="ru-RU"/>
        </w:rPr>
        <w:t>змінюватися</w:t>
      </w:r>
      <w:proofErr w:type="spellEnd"/>
      <w:r w:rsidRPr="00042587">
        <w:rPr>
          <w:sz w:val="22"/>
          <w:szCs w:val="22"/>
          <w:lang w:val="ru-RU" w:eastAsia="ru-RU"/>
        </w:rPr>
        <w:t xml:space="preserve"> </w:t>
      </w:r>
      <w:proofErr w:type="spellStart"/>
      <w:proofErr w:type="gramStart"/>
      <w:r w:rsidRPr="00042587">
        <w:rPr>
          <w:sz w:val="22"/>
          <w:szCs w:val="22"/>
          <w:lang w:val="ru-RU" w:eastAsia="ru-RU"/>
        </w:rPr>
        <w:t>п</w:t>
      </w:r>
      <w:proofErr w:type="gramEnd"/>
      <w:r w:rsidRPr="00042587">
        <w:rPr>
          <w:sz w:val="22"/>
          <w:szCs w:val="22"/>
          <w:lang w:val="ru-RU" w:eastAsia="ru-RU"/>
        </w:rPr>
        <w:t>ісля</w:t>
      </w:r>
      <w:proofErr w:type="spellEnd"/>
      <w:r w:rsidRPr="00042587">
        <w:rPr>
          <w:sz w:val="22"/>
          <w:szCs w:val="22"/>
          <w:lang w:val="ru-RU" w:eastAsia="ru-RU"/>
        </w:rPr>
        <w:t xml:space="preserve"> </w:t>
      </w:r>
      <w:proofErr w:type="spellStart"/>
      <w:r w:rsidRPr="00042587">
        <w:rPr>
          <w:sz w:val="22"/>
          <w:szCs w:val="22"/>
          <w:lang w:val="ru-RU" w:eastAsia="ru-RU"/>
        </w:rPr>
        <w:t>його</w:t>
      </w:r>
      <w:proofErr w:type="spellEnd"/>
      <w:r w:rsidRPr="00042587">
        <w:rPr>
          <w:sz w:val="22"/>
          <w:szCs w:val="22"/>
          <w:lang w:val="ru-RU" w:eastAsia="ru-RU"/>
        </w:rPr>
        <w:t xml:space="preserve"> </w:t>
      </w:r>
      <w:proofErr w:type="spellStart"/>
      <w:r w:rsidRPr="00042587">
        <w:rPr>
          <w:sz w:val="22"/>
          <w:szCs w:val="22"/>
          <w:lang w:val="ru-RU" w:eastAsia="ru-RU"/>
        </w:rPr>
        <w:t>підписання</w:t>
      </w:r>
      <w:proofErr w:type="spellEnd"/>
      <w:r w:rsidRPr="00042587">
        <w:rPr>
          <w:sz w:val="22"/>
          <w:szCs w:val="22"/>
          <w:lang w:val="ru-RU" w:eastAsia="ru-RU"/>
        </w:rPr>
        <w:t xml:space="preserve"> до </w:t>
      </w:r>
      <w:proofErr w:type="spellStart"/>
      <w:r w:rsidRPr="00042587">
        <w:rPr>
          <w:sz w:val="22"/>
          <w:szCs w:val="22"/>
          <w:lang w:val="ru-RU" w:eastAsia="ru-RU"/>
        </w:rPr>
        <w:t>виконання</w:t>
      </w:r>
      <w:proofErr w:type="spellEnd"/>
      <w:r w:rsidRPr="00042587">
        <w:rPr>
          <w:sz w:val="22"/>
          <w:szCs w:val="22"/>
          <w:lang w:val="ru-RU" w:eastAsia="ru-RU"/>
        </w:rPr>
        <w:t xml:space="preserve"> </w:t>
      </w:r>
      <w:proofErr w:type="spellStart"/>
      <w:r w:rsidRPr="00042587">
        <w:rPr>
          <w:sz w:val="22"/>
          <w:szCs w:val="22"/>
          <w:lang w:val="ru-RU" w:eastAsia="ru-RU"/>
        </w:rPr>
        <w:t>зобов’язань</w:t>
      </w:r>
      <w:proofErr w:type="spellEnd"/>
      <w:r w:rsidRPr="00042587">
        <w:rPr>
          <w:sz w:val="22"/>
          <w:szCs w:val="22"/>
          <w:lang w:val="ru-RU" w:eastAsia="ru-RU"/>
        </w:rPr>
        <w:t xml:space="preserve"> сторонами в </w:t>
      </w:r>
      <w:proofErr w:type="spellStart"/>
      <w:r w:rsidRPr="00042587">
        <w:rPr>
          <w:sz w:val="22"/>
          <w:szCs w:val="22"/>
          <w:lang w:val="ru-RU" w:eastAsia="ru-RU"/>
        </w:rPr>
        <w:t>повному</w:t>
      </w:r>
      <w:proofErr w:type="spellEnd"/>
      <w:r w:rsidRPr="00042587">
        <w:rPr>
          <w:sz w:val="22"/>
          <w:szCs w:val="22"/>
          <w:lang w:val="ru-RU" w:eastAsia="ru-RU"/>
        </w:rPr>
        <w:t xml:space="preserve"> </w:t>
      </w:r>
      <w:proofErr w:type="spellStart"/>
      <w:r w:rsidRPr="00042587">
        <w:rPr>
          <w:sz w:val="22"/>
          <w:szCs w:val="22"/>
          <w:lang w:val="ru-RU" w:eastAsia="ru-RU"/>
        </w:rPr>
        <w:t>обсязі</w:t>
      </w:r>
      <w:proofErr w:type="spellEnd"/>
      <w:r w:rsidRPr="00042587">
        <w:rPr>
          <w:sz w:val="22"/>
          <w:szCs w:val="22"/>
          <w:lang w:val="ru-RU" w:eastAsia="ru-RU"/>
        </w:rPr>
        <w:t xml:space="preserve">, </w:t>
      </w:r>
      <w:proofErr w:type="spellStart"/>
      <w:r w:rsidRPr="00042587">
        <w:rPr>
          <w:sz w:val="22"/>
          <w:szCs w:val="22"/>
          <w:lang w:val="ru-RU" w:eastAsia="ru-RU"/>
        </w:rPr>
        <w:t>крім</w:t>
      </w:r>
      <w:proofErr w:type="spellEnd"/>
      <w:r w:rsidRPr="00042587">
        <w:rPr>
          <w:sz w:val="22"/>
          <w:szCs w:val="22"/>
          <w:lang w:val="ru-RU" w:eastAsia="ru-RU"/>
        </w:rPr>
        <w:t xml:space="preserve"> </w:t>
      </w:r>
      <w:proofErr w:type="spellStart"/>
      <w:r w:rsidRPr="00042587">
        <w:rPr>
          <w:sz w:val="22"/>
          <w:szCs w:val="22"/>
          <w:lang w:val="ru-RU" w:eastAsia="ru-RU"/>
        </w:rPr>
        <w:t>випадків</w:t>
      </w:r>
      <w:proofErr w:type="spellEnd"/>
      <w:r w:rsidRPr="00042587">
        <w:rPr>
          <w:sz w:val="22"/>
          <w:szCs w:val="22"/>
          <w:lang w:val="ru-RU" w:eastAsia="ru-RU"/>
        </w:rPr>
        <w:t>:</w:t>
      </w:r>
    </w:p>
    <w:p w:rsidR="00042587" w:rsidRPr="00042587" w:rsidRDefault="00042587" w:rsidP="00042587">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42587">
        <w:rPr>
          <w:rFonts w:ascii="Times New Roman" w:eastAsia="Times New Roman" w:hAnsi="Times New Roman" w:cs="Times New Roman"/>
          <w:color w:val="000000"/>
          <w:lang w:eastAsia="ru-RU"/>
        </w:rPr>
        <w:t>1) зменшення обсягів закупівлі, зокрема з урахуванням фактичного обсягу видатків замовника;</w:t>
      </w:r>
    </w:p>
    <w:p w:rsidR="00042587" w:rsidRPr="00042587" w:rsidRDefault="00042587" w:rsidP="00042587">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42587">
        <w:rPr>
          <w:rFonts w:ascii="Times New Roman" w:eastAsia="Times New Roman" w:hAnsi="Times New Roman" w:cs="Times New Roman"/>
          <w:color w:val="000000"/>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42587" w:rsidRPr="00042587" w:rsidRDefault="00042587" w:rsidP="00042587">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42587">
        <w:rPr>
          <w:rFonts w:ascii="Times New Roman" w:eastAsia="Times New Roman" w:hAnsi="Times New Roman" w:cs="Times New Roman"/>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42587" w:rsidRPr="00042587" w:rsidRDefault="00042587" w:rsidP="00042587">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42587">
        <w:rPr>
          <w:rFonts w:ascii="Times New Roman" w:eastAsia="Times New Roman" w:hAnsi="Times New Roman" w:cs="Times New Roman"/>
          <w:color w:val="000000"/>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2587" w:rsidRPr="00042587" w:rsidRDefault="00042587" w:rsidP="00042587">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42587">
        <w:rPr>
          <w:rFonts w:ascii="Times New Roman" w:eastAsia="Times New Roman" w:hAnsi="Times New Roman" w:cs="Times New Roman"/>
          <w:color w:val="000000"/>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42587" w:rsidRPr="00042587" w:rsidRDefault="00042587" w:rsidP="00042587">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42587">
        <w:rPr>
          <w:rFonts w:ascii="Times New Roman" w:eastAsia="Times New Roman" w:hAnsi="Times New Roman" w:cs="Times New Roman"/>
          <w:color w:val="00000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42587" w:rsidRPr="00042587" w:rsidRDefault="00042587" w:rsidP="00042587">
      <w:pPr>
        <w:widowControl w:val="0"/>
        <w:spacing w:after="0" w:line="240" w:lineRule="auto"/>
        <w:ind w:firstLine="567"/>
        <w:contextualSpacing/>
        <w:jc w:val="both"/>
        <w:rPr>
          <w:rFonts w:ascii="Times New Roman" w:eastAsia="Times New Roman" w:hAnsi="Times New Roman" w:cs="Times New Roman"/>
          <w:color w:val="000000"/>
          <w:lang w:eastAsia="ru-RU"/>
        </w:rPr>
      </w:pPr>
      <w:r w:rsidRPr="00042587">
        <w:rPr>
          <w:rFonts w:ascii="Times New Roman" w:eastAsia="Times New Roman" w:hAnsi="Times New Roman" w:cs="Times New Roman"/>
          <w:color w:val="00000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2587">
        <w:rPr>
          <w:rFonts w:ascii="Times New Roman" w:eastAsia="Times New Roman" w:hAnsi="Times New Roman" w:cs="Times New Roman"/>
          <w:color w:val="000000"/>
          <w:lang w:eastAsia="ru-RU"/>
        </w:rPr>
        <w:t>Platts</w:t>
      </w:r>
      <w:proofErr w:type="spellEnd"/>
      <w:r w:rsidRPr="00042587">
        <w:rPr>
          <w:rFonts w:ascii="Times New Roman" w:eastAsia="Times New Roman" w:hAnsi="Times New Roman" w:cs="Times New Roman"/>
          <w:color w:val="000000"/>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42587" w:rsidRPr="00042587" w:rsidRDefault="00042587" w:rsidP="00042587">
      <w:pPr>
        <w:spacing w:after="0" w:line="240" w:lineRule="auto"/>
        <w:ind w:firstLine="567"/>
        <w:jc w:val="both"/>
        <w:rPr>
          <w:rFonts w:ascii="Times New Roman" w:eastAsia="Times New Roman" w:hAnsi="Times New Roman" w:cs="Times New Roman"/>
        </w:rPr>
      </w:pPr>
      <w:r w:rsidRPr="00042587">
        <w:rPr>
          <w:rFonts w:ascii="Times New Roman" w:eastAsia="Times New Roman" w:hAnsi="Times New Roman" w:cs="Times New Roman"/>
        </w:rPr>
        <w:t>8) зміни умов у зв’язку із застосуванням положень п.10.3 цього договору.</w:t>
      </w:r>
    </w:p>
    <w:p w:rsidR="00042587" w:rsidRPr="00042587" w:rsidRDefault="00042587" w:rsidP="00042587">
      <w:pPr>
        <w:spacing w:after="0" w:line="240" w:lineRule="auto"/>
        <w:jc w:val="both"/>
        <w:rPr>
          <w:rFonts w:ascii="Times New Roman" w:hAnsi="Times New Roman" w:cs="Times New Roman"/>
        </w:rPr>
      </w:pPr>
    </w:p>
    <w:p w:rsidR="00042587" w:rsidRPr="00042587" w:rsidRDefault="00042587" w:rsidP="00042587">
      <w:pPr>
        <w:spacing w:after="0" w:line="240" w:lineRule="auto"/>
        <w:jc w:val="center"/>
        <w:rPr>
          <w:rFonts w:ascii="Times New Roman" w:hAnsi="Times New Roman" w:cs="Times New Roman"/>
          <w:b/>
        </w:rPr>
      </w:pPr>
      <w:r w:rsidRPr="00042587">
        <w:rPr>
          <w:rFonts w:ascii="Times New Roman" w:hAnsi="Times New Roman" w:cs="Times New Roman"/>
          <w:b/>
        </w:rPr>
        <w:t>XII. ДОДАТКИ ДО ДОГОВОРУ</w:t>
      </w:r>
    </w:p>
    <w:p w:rsidR="00042587" w:rsidRPr="00042587" w:rsidRDefault="00042587" w:rsidP="00042587">
      <w:pPr>
        <w:spacing w:after="0" w:line="240" w:lineRule="auto"/>
        <w:jc w:val="both"/>
        <w:rPr>
          <w:rFonts w:ascii="Times New Roman" w:hAnsi="Times New Roman" w:cs="Times New Roman"/>
        </w:rPr>
      </w:pPr>
      <w:r w:rsidRPr="00042587">
        <w:rPr>
          <w:rFonts w:ascii="Times New Roman" w:hAnsi="Times New Roman" w:cs="Times New Roman"/>
        </w:rPr>
        <w:t>12.1. Невід'ємною частиною цього Договору є Специфікація (Додаток №1).</w:t>
      </w:r>
    </w:p>
    <w:p w:rsidR="00042587" w:rsidRPr="00042587" w:rsidRDefault="00042587" w:rsidP="00042587">
      <w:pPr>
        <w:spacing w:after="0" w:line="240" w:lineRule="auto"/>
        <w:jc w:val="both"/>
        <w:rPr>
          <w:rFonts w:ascii="Times New Roman" w:hAnsi="Times New Roman" w:cs="Times New Roman"/>
        </w:rPr>
      </w:pPr>
    </w:p>
    <w:p w:rsidR="00042587" w:rsidRPr="00042587" w:rsidRDefault="00042587" w:rsidP="00042587">
      <w:pPr>
        <w:spacing w:after="0" w:line="240" w:lineRule="auto"/>
        <w:jc w:val="center"/>
        <w:rPr>
          <w:rFonts w:ascii="Times New Roman" w:hAnsi="Times New Roman" w:cs="Times New Roman"/>
        </w:rPr>
      </w:pPr>
      <w:r w:rsidRPr="00042587">
        <w:rPr>
          <w:rFonts w:ascii="Times New Roman" w:hAnsi="Times New Roman" w:cs="Times New Roman"/>
          <w:b/>
        </w:rPr>
        <w:t>XIIІ. МІСЦЕЗНАХОДЖЕННЯ ТА БАНКІВСЬКІ РЕКВІЗИТИ</w:t>
      </w:r>
      <w:r w:rsidRPr="00042587">
        <w:rPr>
          <w:rFonts w:ascii="Times New Roman" w:hAnsi="Times New Roman" w:cs="Times New Roman"/>
        </w:rPr>
        <w:t>.</w:t>
      </w:r>
    </w:p>
    <w:p w:rsidR="00042587" w:rsidRPr="00042587" w:rsidRDefault="00042587" w:rsidP="00042587">
      <w:pPr>
        <w:spacing w:after="0" w:line="240" w:lineRule="auto"/>
        <w:jc w:val="center"/>
        <w:rPr>
          <w:rFonts w:ascii="Times New Roman" w:hAnsi="Times New Roman" w:cs="Times New Roman"/>
        </w:rPr>
      </w:pPr>
    </w:p>
    <w:tbl>
      <w:tblPr>
        <w:tblpPr w:leftFromText="180" w:rightFromText="180" w:vertAnchor="text" w:horzAnchor="margin" w:tblpY="31"/>
        <w:tblW w:w="9606" w:type="dxa"/>
        <w:tblLayout w:type="fixed"/>
        <w:tblLook w:val="0000" w:firstRow="0" w:lastRow="0" w:firstColumn="0" w:lastColumn="0" w:noHBand="0" w:noVBand="0"/>
      </w:tblPr>
      <w:tblGrid>
        <w:gridCol w:w="4928"/>
        <w:gridCol w:w="4678"/>
      </w:tblGrid>
      <w:tr w:rsidR="00042587" w:rsidRPr="00042587" w:rsidTr="002B3C66">
        <w:trPr>
          <w:trHeight w:val="4111"/>
        </w:trPr>
        <w:tc>
          <w:tcPr>
            <w:tcW w:w="4928" w:type="dxa"/>
          </w:tcPr>
          <w:p w:rsidR="00042587" w:rsidRPr="00042587" w:rsidRDefault="00042587" w:rsidP="00042587">
            <w:pPr>
              <w:pStyle w:val="5"/>
              <w:tabs>
                <w:tab w:val="left" w:pos="4745"/>
              </w:tabs>
              <w:spacing w:before="0" w:line="240" w:lineRule="auto"/>
              <w:rPr>
                <w:rFonts w:ascii="Times New Roman" w:hAnsi="Times New Roman" w:cs="Times New Roman"/>
              </w:rPr>
            </w:pPr>
            <w:r w:rsidRPr="00042587">
              <w:rPr>
                <w:rFonts w:ascii="Times New Roman" w:hAnsi="Times New Roman" w:cs="Times New Roman"/>
              </w:rPr>
              <w:t>ЗАМОВНИК:</w:t>
            </w:r>
          </w:p>
          <w:p w:rsidR="00042587" w:rsidRPr="00042587" w:rsidRDefault="00042587" w:rsidP="00042587">
            <w:pPr>
              <w:spacing w:after="0" w:line="240" w:lineRule="auto"/>
              <w:rPr>
                <w:rFonts w:ascii="Times New Roman" w:hAnsi="Times New Roman" w:cs="Times New Roman"/>
                <w:b/>
              </w:rPr>
            </w:pPr>
            <w:r w:rsidRPr="00042587">
              <w:rPr>
                <w:rFonts w:ascii="Times New Roman" w:hAnsi="Times New Roman" w:cs="Times New Roman"/>
                <w:b/>
              </w:rPr>
              <w:t>Державна установа</w:t>
            </w:r>
          </w:p>
          <w:p w:rsidR="00042587" w:rsidRPr="00042587" w:rsidRDefault="00042587" w:rsidP="00042587">
            <w:pPr>
              <w:spacing w:after="0" w:line="240" w:lineRule="auto"/>
              <w:rPr>
                <w:rFonts w:ascii="Times New Roman" w:hAnsi="Times New Roman" w:cs="Times New Roman"/>
              </w:rPr>
            </w:pPr>
            <w:r w:rsidRPr="00042587">
              <w:rPr>
                <w:rFonts w:ascii="Times New Roman" w:hAnsi="Times New Roman" w:cs="Times New Roman"/>
                <w:b/>
              </w:rPr>
              <w:t>«Хмельницький слідчий ізолятор»</w:t>
            </w:r>
          </w:p>
          <w:p w:rsidR="00042587" w:rsidRPr="00042587" w:rsidRDefault="00042587" w:rsidP="00042587">
            <w:pPr>
              <w:spacing w:after="0" w:line="240" w:lineRule="auto"/>
              <w:rPr>
                <w:rFonts w:ascii="Times New Roman" w:hAnsi="Times New Roman" w:cs="Times New Roman"/>
              </w:rPr>
            </w:pPr>
            <w:r w:rsidRPr="00042587">
              <w:rPr>
                <w:rFonts w:ascii="Times New Roman" w:hAnsi="Times New Roman" w:cs="Times New Roman"/>
              </w:rPr>
              <w:t>29013, місто Хмельницький</w:t>
            </w:r>
          </w:p>
          <w:p w:rsidR="00042587" w:rsidRPr="00042587" w:rsidRDefault="00042587" w:rsidP="00042587">
            <w:pPr>
              <w:spacing w:after="0" w:line="240" w:lineRule="auto"/>
              <w:rPr>
                <w:rFonts w:ascii="Times New Roman" w:hAnsi="Times New Roman" w:cs="Times New Roman"/>
              </w:rPr>
            </w:pPr>
            <w:r w:rsidRPr="00042587">
              <w:rPr>
                <w:rFonts w:ascii="Times New Roman" w:hAnsi="Times New Roman" w:cs="Times New Roman"/>
              </w:rPr>
              <w:t xml:space="preserve">вул. </w:t>
            </w:r>
            <w:proofErr w:type="spellStart"/>
            <w:r w:rsidRPr="00042587">
              <w:rPr>
                <w:rFonts w:ascii="Times New Roman" w:hAnsi="Times New Roman" w:cs="Times New Roman"/>
              </w:rPr>
              <w:t>Кам’янецька</w:t>
            </w:r>
            <w:proofErr w:type="spellEnd"/>
            <w:r w:rsidRPr="00042587">
              <w:rPr>
                <w:rFonts w:ascii="Times New Roman" w:hAnsi="Times New Roman" w:cs="Times New Roman"/>
              </w:rPr>
              <w:t>, 39</w:t>
            </w:r>
          </w:p>
          <w:p w:rsidR="00042587" w:rsidRPr="00042587" w:rsidRDefault="00042587" w:rsidP="00042587">
            <w:pPr>
              <w:spacing w:after="0" w:line="240" w:lineRule="auto"/>
              <w:rPr>
                <w:rFonts w:ascii="Times New Roman" w:hAnsi="Times New Roman" w:cs="Times New Roman"/>
              </w:rPr>
            </w:pPr>
            <w:r w:rsidRPr="00042587">
              <w:rPr>
                <w:rFonts w:ascii="Times New Roman" w:hAnsi="Times New Roman" w:cs="Times New Roman"/>
              </w:rPr>
              <w:t>р/</w:t>
            </w:r>
            <w:proofErr w:type="spellStart"/>
            <w:r w:rsidRPr="00042587">
              <w:rPr>
                <w:rFonts w:ascii="Times New Roman" w:hAnsi="Times New Roman" w:cs="Times New Roman"/>
              </w:rPr>
              <w:t>р</w:t>
            </w:r>
            <w:proofErr w:type="spellEnd"/>
            <w:r w:rsidRPr="00042587">
              <w:rPr>
                <w:rFonts w:ascii="Times New Roman" w:hAnsi="Times New Roman" w:cs="Times New Roman"/>
                <w:lang w:val="ru-RU"/>
              </w:rPr>
              <w:t xml:space="preserve"> </w:t>
            </w:r>
            <w:r w:rsidRPr="00042587">
              <w:rPr>
                <w:rFonts w:ascii="Times New Roman" w:hAnsi="Times New Roman" w:cs="Times New Roman"/>
                <w:lang w:val="en-US"/>
              </w:rPr>
              <w:t>UA</w:t>
            </w:r>
            <w:r w:rsidRPr="00042587">
              <w:rPr>
                <w:rFonts w:ascii="Times New Roman" w:hAnsi="Times New Roman" w:cs="Times New Roman"/>
                <w:lang w:val="ru-RU"/>
              </w:rPr>
              <w:t xml:space="preserve"> </w:t>
            </w:r>
            <w:r w:rsidRPr="00042587">
              <w:rPr>
                <w:rFonts w:ascii="Times New Roman" w:hAnsi="Times New Roman" w:cs="Times New Roman"/>
              </w:rPr>
              <w:t>678201720343190001000006032,</w:t>
            </w:r>
          </w:p>
          <w:p w:rsidR="00042587" w:rsidRPr="00042587" w:rsidRDefault="00042587" w:rsidP="00042587">
            <w:pPr>
              <w:spacing w:after="0" w:line="240" w:lineRule="auto"/>
              <w:rPr>
                <w:rFonts w:ascii="Times New Roman" w:hAnsi="Times New Roman" w:cs="Times New Roman"/>
              </w:rPr>
            </w:pPr>
            <w:r w:rsidRPr="00042587">
              <w:rPr>
                <w:rFonts w:ascii="Times New Roman" w:hAnsi="Times New Roman" w:cs="Times New Roman"/>
              </w:rPr>
              <w:t xml:space="preserve">в ДКСУ м. Київ, </w:t>
            </w:r>
          </w:p>
          <w:p w:rsidR="00042587" w:rsidRPr="00042587" w:rsidRDefault="00042587" w:rsidP="00042587">
            <w:pPr>
              <w:spacing w:after="0" w:line="240" w:lineRule="auto"/>
              <w:rPr>
                <w:rFonts w:ascii="Times New Roman" w:hAnsi="Times New Roman" w:cs="Times New Roman"/>
              </w:rPr>
            </w:pPr>
            <w:r w:rsidRPr="00042587">
              <w:rPr>
                <w:rFonts w:ascii="Times New Roman" w:hAnsi="Times New Roman" w:cs="Times New Roman"/>
              </w:rPr>
              <w:t xml:space="preserve">код ЄДРПОУ 08564794,  </w:t>
            </w:r>
          </w:p>
          <w:p w:rsidR="00042587" w:rsidRPr="00042587" w:rsidRDefault="00042587" w:rsidP="00042587">
            <w:pPr>
              <w:spacing w:after="0" w:line="240" w:lineRule="auto"/>
              <w:rPr>
                <w:rFonts w:ascii="Times New Roman" w:hAnsi="Times New Roman" w:cs="Times New Roman"/>
              </w:rPr>
            </w:pPr>
            <w:r w:rsidRPr="00042587">
              <w:rPr>
                <w:rFonts w:ascii="Times New Roman" w:hAnsi="Times New Roman" w:cs="Times New Roman"/>
              </w:rPr>
              <w:t xml:space="preserve"> </w:t>
            </w:r>
          </w:p>
          <w:p w:rsidR="00042587" w:rsidRPr="00042587" w:rsidRDefault="00042587" w:rsidP="00042587">
            <w:pPr>
              <w:spacing w:after="0" w:line="240" w:lineRule="auto"/>
              <w:rPr>
                <w:rFonts w:ascii="Times New Roman" w:hAnsi="Times New Roman" w:cs="Times New Roman"/>
              </w:rPr>
            </w:pPr>
            <w:proofErr w:type="spellStart"/>
            <w:r w:rsidRPr="00042587">
              <w:rPr>
                <w:rFonts w:ascii="Times New Roman" w:hAnsi="Times New Roman" w:cs="Times New Roman"/>
              </w:rPr>
              <w:t>Тел</w:t>
            </w:r>
            <w:proofErr w:type="spellEnd"/>
            <w:r w:rsidRPr="00042587">
              <w:rPr>
                <w:rFonts w:ascii="Times New Roman" w:hAnsi="Times New Roman" w:cs="Times New Roman"/>
              </w:rPr>
              <w:t>/Факс (0382) 65-63-86</w:t>
            </w:r>
          </w:p>
          <w:p w:rsidR="00042587" w:rsidRPr="00042587" w:rsidRDefault="00042587" w:rsidP="00042587">
            <w:pPr>
              <w:spacing w:after="0" w:line="240" w:lineRule="auto"/>
              <w:rPr>
                <w:rFonts w:ascii="Times New Roman" w:hAnsi="Times New Roman" w:cs="Times New Roman"/>
                <w:b/>
              </w:rPr>
            </w:pPr>
          </w:p>
          <w:p w:rsidR="00042587" w:rsidRPr="00042587" w:rsidRDefault="00042587" w:rsidP="00042587">
            <w:pPr>
              <w:spacing w:after="0" w:line="240" w:lineRule="auto"/>
              <w:rPr>
                <w:rFonts w:ascii="Times New Roman" w:hAnsi="Times New Roman" w:cs="Times New Roman"/>
                <w:b/>
              </w:rPr>
            </w:pPr>
          </w:p>
          <w:p w:rsidR="00042587" w:rsidRPr="00042587" w:rsidRDefault="00042587" w:rsidP="00042587">
            <w:pPr>
              <w:spacing w:after="0" w:line="240" w:lineRule="auto"/>
              <w:rPr>
                <w:rFonts w:ascii="Times New Roman" w:hAnsi="Times New Roman" w:cs="Times New Roman"/>
                <w:b/>
              </w:rPr>
            </w:pPr>
            <w:r w:rsidRPr="00042587">
              <w:rPr>
                <w:rFonts w:ascii="Times New Roman" w:hAnsi="Times New Roman" w:cs="Times New Roman"/>
                <w:b/>
              </w:rPr>
              <w:t>Начальник</w:t>
            </w:r>
          </w:p>
          <w:p w:rsidR="00042587" w:rsidRPr="00042587" w:rsidRDefault="00042587" w:rsidP="00042587">
            <w:pPr>
              <w:spacing w:after="0" w:line="240" w:lineRule="auto"/>
              <w:rPr>
                <w:rFonts w:ascii="Times New Roman" w:hAnsi="Times New Roman" w:cs="Times New Roman"/>
              </w:rPr>
            </w:pPr>
          </w:p>
          <w:p w:rsidR="00042587" w:rsidRPr="00042587" w:rsidRDefault="00042587" w:rsidP="00042587">
            <w:pPr>
              <w:spacing w:after="0" w:line="240" w:lineRule="auto"/>
              <w:rPr>
                <w:rFonts w:ascii="Times New Roman" w:hAnsi="Times New Roman" w:cs="Times New Roman"/>
                <w:b/>
              </w:rPr>
            </w:pPr>
            <w:r w:rsidRPr="00042587">
              <w:rPr>
                <w:rFonts w:ascii="Times New Roman" w:hAnsi="Times New Roman" w:cs="Times New Roman"/>
                <w:b/>
              </w:rPr>
              <w:t xml:space="preserve">_____________________ Р.С. </w:t>
            </w:r>
            <w:proofErr w:type="spellStart"/>
            <w:r w:rsidRPr="00042587">
              <w:rPr>
                <w:rFonts w:ascii="Times New Roman" w:hAnsi="Times New Roman" w:cs="Times New Roman"/>
                <w:b/>
              </w:rPr>
              <w:t>Сухораб</w:t>
            </w:r>
            <w:proofErr w:type="spellEnd"/>
          </w:p>
          <w:p w:rsidR="00042587" w:rsidRPr="00042587" w:rsidRDefault="00042587" w:rsidP="00042587">
            <w:pPr>
              <w:spacing w:after="0" w:line="240" w:lineRule="auto"/>
              <w:rPr>
                <w:rFonts w:ascii="Times New Roman" w:hAnsi="Times New Roman" w:cs="Times New Roman"/>
              </w:rPr>
            </w:pPr>
            <w:r w:rsidRPr="00042587">
              <w:rPr>
                <w:rFonts w:ascii="Times New Roman" w:hAnsi="Times New Roman" w:cs="Times New Roman"/>
                <w:b/>
              </w:rPr>
              <w:t xml:space="preserve">                   </w:t>
            </w:r>
            <w:r w:rsidRPr="00042587">
              <w:rPr>
                <w:rFonts w:ascii="Times New Roman" w:hAnsi="Times New Roman" w:cs="Times New Roman"/>
              </w:rPr>
              <w:t>М.П.</w:t>
            </w:r>
          </w:p>
        </w:tc>
        <w:tc>
          <w:tcPr>
            <w:tcW w:w="4678" w:type="dxa"/>
          </w:tcPr>
          <w:p w:rsidR="00042587" w:rsidRPr="00042587" w:rsidRDefault="00042587" w:rsidP="00042587">
            <w:pPr>
              <w:pStyle w:val="5"/>
              <w:spacing w:before="0" w:line="240" w:lineRule="auto"/>
              <w:rPr>
                <w:rFonts w:ascii="Times New Roman" w:hAnsi="Times New Roman" w:cs="Times New Roman"/>
              </w:rPr>
            </w:pPr>
            <w:r w:rsidRPr="00042587">
              <w:rPr>
                <w:rFonts w:ascii="Times New Roman" w:hAnsi="Times New Roman" w:cs="Times New Roman"/>
              </w:rPr>
              <w:t>УЧАСНИК:</w:t>
            </w:r>
          </w:p>
          <w:p w:rsidR="00042587" w:rsidRPr="00042587" w:rsidRDefault="00042587" w:rsidP="00042587">
            <w:pPr>
              <w:spacing w:after="0" w:line="240" w:lineRule="auto"/>
              <w:rPr>
                <w:rFonts w:ascii="Times New Roman" w:hAnsi="Times New Roman" w:cs="Times New Roman"/>
                <w:b/>
              </w:rPr>
            </w:pPr>
            <w:r w:rsidRPr="00042587">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2587" w:rsidRPr="00042587" w:rsidRDefault="00042587" w:rsidP="00042587">
            <w:pPr>
              <w:spacing w:after="0" w:line="240" w:lineRule="auto"/>
              <w:rPr>
                <w:rFonts w:ascii="Times New Roman" w:hAnsi="Times New Roman" w:cs="Times New Roman"/>
                <w:b/>
              </w:rPr>
            </w:pPr>
          </w:p>
          <w:p w:rsidR="00042587" w:rsidRPr="00042587" w:rsidRDefault="00042587" w:rsidP="00042587">
            <w:pPr>
              <w:spacing w:after="0" w:line="240" w:lineRule="auto"/>
              <w:rPr>
                <w:rFonts w:ascii="Times New Roman" w:hAnsi="Times New Roman" w:cs="Times New Roman"/>
                <w:b/>
              </w:rPr>
            </w:pPr>
          </w:p>
          <w:p w:rsidR="00042587" w:rsidRPr="00042587" w:rsidRDefault="00042587" w:rsidP="00042587">
            <w:pPr>
              <w:spacing w:after="0" w:line="240" w:lineRule="auto"/>
              <w:rPr>
                <w:rFonts w:ascii="Times New Roman" w:hAnsi="Times New Roman" w:cs="Times New Roman"/>
                <w:b/>
              </w:rPr>
            </w:pPr>
            <w:r w:rsidRPr="00042587">
              <w:rPr>
                <w:rFonts w:ascii="Times New Roman" w:hAnsi="Times New Roman" w:cs="Times New Roman"/>
                <w:b/>
              </w:rPr>
              <w:t>______________</w:t>
            </w:r>
          </w:p>
          <w:p w:rsidR="00042587" w:rsidRPr="00042587" w:rsidRDefault="00042587" w:rsidP="00042587">
            <w:pPr>
              <w:spacing w:after="0" w:line="240" w:lineRule="auto"/>
              <w:rPr>
                <w:rFonts w:ascii="Times New Roman" w:hAnsi="Times New Roman" w:cs="Times New Roman"/>
                <w:b/>
              </w:rPr>
            </w:pPr>
          </w:p>
          <w:p w:rsidR="00042587" w:rsidRPr="00042587" w:rsidRDefault="00042587" w:rsidP="00042587">
            <w:pPr>
              <w:spacing w:after="0" w:line="240" w:lineRule="auto"/>
              <w:rPr>
                <w:rFonts w:ascii="Times New Roman" w:hAnsi="Times New Roman" w:cs="Times New Roman"/>
              </w:rPr>
            </w:pPr>
            <w:r w:rsidRPr="00042587">
              <w:rPr>
                <w:rFonts w:ascii="Times New Roman" w:hAnsi="Times New Roman" w:cs="Times New Roman"/>
                <w:b/>
              </w:rPr>
              <w:t>_____________________________________</w:t>
            </w:r>
          </w:p>
          <w:p w:rsidR="00042587" w:rsidRPr="00042587" w:rsidRDefault="00042587" w:rsidP="00042587">
            <w:pPr>
              <w:spacing w:after="0" w:line="240" w:lineRule="auto"/>
              <w:rPr>
                <w:rFonts w:ascii="Times New Roman" w:hAnsi="Times New Roman" w:cs="Times New Roman"/>
              </w:rPr>
            </w:pPr>
          </w:p>
        </w:tc>
      </w:tr>
    </w:tbl>
    <w:p w:rsidR="00042587" w:rsidRPr="00042587" w:rsidRDefault="00042587" w:rsidP="00042587">
      <w:pPr>
        <w:spacing w:after="0" w:line="240" w:lineRule="auto"/>
        <w:jc w:val="right"/>
        <w:rPr>
          <w:rFonts w:ascii="Times New Roman" w:hAnsi="Times New Roman" w:cs="Times New Roman"/>
        </w:rPr>
      </w:pPr>
    </w:p>
    <w:p w:rsidR="00042587" w:rsidRDefault="00042587" w:rsidP="00042587">
      <w:r>
        <w:br w:type="page"/>
      </w:r>
    </w:p>
    <w:p w:rsidR="00042587" w:rsidRPr="00380912" w:rsidRDefault="00042587" w:rsidP="003E48FA">
      <w:pPr>
        <w:widowControl w:val="0"/>
        <w:spacing w:after="0" w:line="240" w:lineRule="auto"/>
        <w:ind w:left="5387"/>
        <w:rPr>
          <w:rFonts w:ascii="Times New Roman" w:hAnsi="Times New Roman" w:cs="Times New Roman"/>
          <w:b/>
          <w:lang w:val="ru-RU" w:eastAsia="ru-RU"/>
        </w:rPr>
      </w:pPr>
    </w:p>
    <w:p w:rsidR="00380912" w:rsidRPr="00380912" w:rsidRDefault="00380912" w:rsidP="00380912">
      <w:pPr>
        <w:jc w:val="right"/>
        <w:rPr>
          <w:rFonts w:ascii="Times New Roman" w:hAnsi="Times New Roman" w:cs="Times New Roman"/>
          <w:b/>
        </w:rPr>
      </w:pPr>
      <w:r w:rsidRPr="00380912">
        <w:rPr>
          <w:rFonts w:ascii="Times New Roman" w:hAnsi="Times New Roman" w:cs="Times New Roman"/>
        </w:rPr>
        <w:t>Додаток №1 до договору</w:t>
      </w:r>
    </w:p>
    <w:p w:rsidR="00380912" w:rsidRPr="00380912" w:rsidRDefault="00380912" w:rsidP="00380912">
      <w:pPr>
        <w:spacing w:after="0" w:line="240" w:lineRule="auto"/>
        <w:jc w:val="center"/>
        <w:rPr>
          <w:rFonts w:ascii="Times New Roman" w:hAnsi="Times New Roman" w:cs="Times New Roman"/>
          <w:b/>
        </w:rPr>
      </w:pPr>
      <w:r w:rsidRPr="00380912">
        <w:rPr>
          <w:rFonts w:ascii="Times New Roman" w:hAnsi="Times New Roman" w:cs="Times New Roman"/>
          <w:b/>
        </w:rPr>
        <w:t>Специфікація</w:t>
      </w:r>
    </w:p>
    <w:p w:rsidR="00380912" w:rsidRPr="00380912" w:rsidRDefault="00380912" w:rsidP="00380912">
      <w:pPr>
        <w:spacing w:after="0" w:line="240" w:lineRule="auto"/>
        <w:jc w:val="center"/>
        <w:rPr>
          <w:rFonts w:ascii="Times New Roman" w:hAnsi="Times New Roman" w:cs="Times New Roman"/>
        </w:rPr>
      </w:pPr>
    </w:p>
    <w:p w:rsidR="00380912" w:rsidRPr="00380912" w:rsidRDefault="00380912" w:rsidP="00380912">
      <w:pPr>
        <w:spacing w:after="0" w:line="240" w:lineRule="auto"/>
        <w:jc w:val="center"/>
        <w:rPr>
          <w:rFonts w:ascii="Times New Roman" w:hAnsi="Times New Roman" w:cs="Times New Roman"/>
        </w:rPr>
      </w:pPr>
      <w:r w:rsidRPr="00380912">
        <w:rPr>
          <w:rFonts w:ascii="Times New Roman" w:hAnsi="Times New Roman" w:cs="Times New Roman"/>
        </w:rPr>
        <w:t>До договору №   ________</w:t>
      </w:r>
    </w:p>
    <w:p w:rsidR="00380912" w:rsidRPr="00380912" w:rsidRDefault="00380912" w:rsidP="00380912">
      <w:pPr>
        <w:spacing w:after="0" w:line="240" w:lineRule="auto"/>
        <w:jc w:val="both"/>
        <w:rPr>
          <w:rFonts w:ascii="Times New Roman" w:hAnsi="Times New Roman" w:cs="Times New Roman"/>
        </w:rPr>
      </w:pPr>
      <w:r w:rsidRPr="00380912">
        <w:rPr>
          <w:rFonts w:ascii="Times New Roman" w:hAnsi="Times New Roman" w:cs="Times New Roman"/>
        </w:rPr>
        <w:t xml:space="preserve">                                                                                                               «____» ____________202</w:t>
      </w:r>
      <w:r>
        <w:rPr>
          <w:rFonts w:ascii="Times New Roman" w:hAnsi="Times New Roman" w:cs="Times New Roman"/>
          <w:lang w:val="ru-RU"/>
        </w:rPr>
        <w:t>2</w:t>
      </w:r>
      <w:r w:rsidRPr="00380912">
        <w:rPr>
          <w:rFonts w:ascii="Times New Roman" w:hAnsi="Times New Roman" w:cs="Times New Roman"/>
        </w:rPr>
        <w:t>р.</w:t>
      </w:r>
    </w:p>
    <w:p w:rsidR="00380912" w:rsidRPr="00380912" w:rsidRDefault="00380912" w:rsidP="00380912">
      <w:pPr>
        <w:pStyle w:val="FR1"/>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2354"/>
        <w:gridCol w:w="1581"/>
        <w:gridCol w:w="1594"/>
        <w:gridCol w:w="1572"/>
        <w:gridCol w:w="1575"/>
      </w:tblGrid>
      <w:tr w:rsidR="00380912" w:rsidRPr="00380912" w:rsidTr="002B3C66">
        <w:tc>
          <w:tcPr>
            <w:tcW w:w="952" w:type="dxa"/>
          </w:tcPr>
          <w:p w:rsidR="00380912" w:rsidRPr="00380912" w:rsidRDefault="00380912" w:rsidP="00380912">
            <w:pPr>
              <w:pStyle w:val="FR1"/>
              <w:ind w:left="0"/>
              <w:jc w:val="center"/>
              <w:rPr>
                <w:b/>
                <w:sz w:val="22"/>
                <w:szCs w:val="22"/>
                <w:lang w:val="ru-RU"/>
              </w:rPr>
            </w:pPr>
            <w:r w:rsidRPr="00380912">
              <w:rPr>
                <w:b/>
                <w:sz w:val="22"/>
                <w:szCs w:val="22"/>
                <w:lang w:val="ru-RU"/>
              </w:rPr>
              <w:t xml:space="preserve">№ </w:t>
            </w:r>
            <w:proofErr w:type="gramStart"/>
            <w:r w:rsidRPr="00380912">
              <w:rPr>
                <w:b/>
                <w:sz w:val="22"/>
                <w:szCs w:val="22"/>
                <w:lang w:val="ru-RU"/>
              </w:rPr>
              <w:t>п</w:t>
            </w:r>
            <w:proofErr w:type="gramEnd"/>
            <w:r w:rsidRPr="00380912">
              <w:rPr>
                <w:b/>
                <w:sz w:val="22"/>
                <w:szCs w:val="22"/>
                <w:lang w:val="ru-RU"/>
              </w:rPr>
              <w:t>/п</w:t>
            </w:r>
          </w:p>
        </w:tc>
        <w:tc>
          <w:tcPr>
            <w:tcW w:w="2354" w:type="dxa"/>
          </w:tcPr>
          <w:p w:rsidR="00380912" w:rsidRPr="00380912" w:rsidRDefault="00380912" w:rsidP="00380912">
            <w:pPr>
              <w:pStyle w:val="FR1"/>
              <w:ind w:left="0"/>
              <w:jc w:val="center"/>
              <w:rPr>
                <w:b/>
                <w:sz w:val="22"/>
                <w:szCs w:val="22"/>
                <w:lang w:val="ru-RU"/>
              </w:rPr>
            </w:pPr>
            <w:proofErr w:type="spellStart"/>
            <w:r w:rsidRPr="00380912">
              <w:rPr>
                <w:b/>
                <w:sz w:val="22"/>
                <w:szCs w:val="22"/>
                <w:lang w:val="ru-RU"/>
              </w:rPr>
              <w:t>Найменування</w:t>
            </w:r>
            <w:proofErr w:type="spellEnd"/>
          </w:p>
        </w:tc>
        <w:tc>
          <w:tcPr>
            <w:tcW w:w="1581" w:type="dxa"/>
          </w:tcPr>
          <w:p w:rsidR="00380912" w:rsidRPr="00380912" w:rsidRDefault="00380912" w:rsidP="00380912">
            <w:pPr>
              <w:pStyle w:val="FR1"/>
              <w:ind w:left="0"/>
              <w:jc w:val="center"/>
              <w:rPr>
                <w:b/>
                <w:sz w:val="22"/>
                <w:szCs w:val="22"/>
                <w:lang w:val="ru-RU"/>
              </w:rPr>
            </w:pPr>
            <w:r w:rsidRPr="00380912">
              <w:rPr>
                <w:b/>
                <w:sz w:val="22"/>
                <w:szCs w:val="22"/>
                <w:lang w:val="ru-RU"/>
              </w:rPr>
              <w:t>Од</w:t>
            </w:r>
            <w:proofErr w:type="gramStart"/>
            <w:r w:rsidRPr="00380912">
              <w:rPr>
                <w:b/>
                <w:sz w:val="22"/>
                <w:szCs w:val="22"/>
                <w:lang w:val="ru-RU"/>
              </w:rPr>
              <w:t>.</w:t>
            </w:r>
            <w:proofErr w:type="gramEnd"/>
            <w:r w:rsidRPr="00380912">
              <w:rPr>
                <w:b/>
                <w:sz w:val="22"/>
                <w:szCs w:val="22"/>
                <w:lang w:val="ru-RU"/>
              </w:rPr>
              <w:t xml:space="preserve"> </w:t>
            </w:r>
            <w:proofErr w:type="spellStart"/>
            <w:proofErr w:type="gramStart"/>
            <w:r w:rsidRPr="00380912">
              <w:rPr>
                <w:b/>
                <w:sz w:val="22"/>
                <w:szCs w:val="22"/>
                <w:lang w:val="ru-RU"/>
              </w:rPr>
              <w:t>в</w:t>
            </w:r>
            <w:proofErr w:type="gramEnd"/>
            <w:r w:rsidRPr="00380912">
              <w:rPr>
                <w:b/>
                <w:sz w:val="22"/>
                <w:szCs w:val="22"/>
                <w:lang w:val="ru-RU"/>
              </w:rPr>
              <w:t>иміру</w:t>
            </w:r>
            <w:proofErr w:type="spellEnd"/>
          </w:p>
        </w:tc>
        <w:tc>
          <w:tcPr>
            <w:tcW w:w="1594" w:type="dxa"/>
          </w:tcPr>
          <w:p w:rsidR="00380912" w:rsidRPr="00380912" w:rsidRDefault="00380912" w:rsidP="00380912">
            <w:pPr>
              <w:pStyle w:val="FR1"/>
              <w:ind w:left="0"/>
              <w:jc w:val="center"/>
              <w:rPr>
                <w:b/>
                <w:sz w:val="22"/>
                <w:szCs w:val="22"/>
                <w:lang w:val="ru-RU"/>
              </w:rPr>
            </w:pPr>
            <w:proofErr w:type="spellStart"/>
            <w:r w:rsidRPr="00380912">
              <w:rPr>
                <w:b/>
                <w:sz w:val="22"/>
                <w:szCs w:val="22"/>
                <w:lang w:val="ru-RU"/>
              </w:rPr>
              <w:t>Кількість</w:t>
            </w:r>
            <w:proofErr w:type="spellEnd"/>
          </w:p>
        </w:tc>
        <w:tc>
          <w:tcPr>
            <w:tcW w:w="1572" w:type="dxa"/>
          </w:tcPr>
          <w:p w:rsidR="00380912" w:rsidRPr="00380912" w:rsidRDefault="00380912" w:rsidP="00380912">
            <w:pPr>
              <w:pStyle w:val="FR1"/>
              <w:ind w:left="0"/>
              <w:jc w:val="center"/>
              <w:rPr>
                <w:b/>
                <w:sz w:val="22"/>
                <w:szCs w:val="22"/>
                <w:lang w:val="ru-RU"/>
              </w:rPr>
            </w:pPr>
            <w:proofErr w:type="spellStart"/>
            <w:proofErr w:type="gramStart"/>
            <w:r w:rsidRPr="00380912">
              <w:rPr>
                <w:b/>
                <w:sz w:val="22"/>
                <w:szCs w:val="22"/>
                <w:lang w:val="ru-RU"/>
              </w:rPr>
              <w:t>Ц</w:t>
            </w:r>
            <w:proofErr w:type="gramEnd"/>
            <w:r w:rsidRPr="00380912">
              <w:rPr>
                <w:b/>
                <w:sz w:val="22"/>
                <w:szCs w:val="22"/>
                <w:lang w:val="ru-RU"/>
              </w:rPr>
              <w:t>іна</w:t>
            </w:r>
            <w:proofErr w:type="spellEnd"/>
          </w:p>
        </w:tc>
        <w:tc>
          <w:tcPr>
            <w:tcW w:w="1575" w:type="dxa"/>
          </w:tcPr>
          <w:p w:rsidR="00380912" w:rsidRPr="00380912" w:rsidRDefault="00380912" w:rsidP="00380912">
            <w:pPr>
              <w:pStyle w:val="FR1"/>
              <w:ind w:left="0"/>
              <w:jc w:val="center"/>
              <w:rPr>
                <w:b/>
                <w:sz w:val="22"/>
                <w:szCs w:val="22"/>
                <w:lang w:val="ru-RU"/>
              </w:rPr>
            </w:pPr>
            <w:r w:rsidRPr="00380912">
              <w:rPr>
                <w:b/>
                <w:sz w:val="22"/>
                <w:szCs w:val="22"/>
                <w:lang w:val="ru-RU"/>
              </w:rPr>
              <w:t>Сума</w:t>
            </w:r>
          </w:p>
        </w:tc>
      </w:tr>
      <w:tr w:rsidR="00380912" w:rsidRPr="00380912" w:rsidTr="002B3C66">
        <w:trPr>
          <w:trHeight w:val="597"/>
        </w:trPr>
        <w:tc>
          <w:tcPr>
            <w:tcW w:w="952" w:type="dxa"/>
            <w:vAlign w:val="center"/>
          </w:tcPr>
          <w:p w:rsidR="00380912" w:rsidRPr="00380912" w:rsidRDefault="00380912" w:rsidP="00380912">
            <w:pPr>
              <w:spacing w:after="0" w:line="240" w:lineRule="auto"/>
              <w:jc w:val="center"/>
              <w:rPr>
                <w:rFonts w:ascii="Times New Roman" w:hAnsi="Times New Roman" w:cs="Times New Roman"/>
              </w:rPr>
            </w:pPr>
            <w:r w:rsidRPr="00380912">
              <w:rPr>
                <w:rFonts w:ascii="Times New Roman" w:hAnsi="Times New Roman" w:cs="Times New Roman"/>
              </w:rPr>
              <w:t>1</w:t>
            </w:r>
          </w:p>
        </w:tc>
        <w:tc>
          <w:tcPr>
            <w:tcW w:w="2354" w:type="dxa"/>
            <w:vAlign w:val="center"/>
          </w:tcPr>
          <w:p w:rsidR="00380912" w:rsidRPr="00380912" w:rsidRDefault="00F7774F" w:rsidP="00380912">
            <w:pPr>
              <w:spacing w:after="0" w:line="240" w:lineRule="auto"/>
              <w:rPr>
                <w:rFonts w:ascii="Times New Roman" w:hAnsi="Times New Roman" w:cs="Times New Roman"/>
              </w:rPr>
            </w:pPr>
            <w:r>
              <w:rPr>
                <w:rFonts w:ascii="Times New Roman" w:hAnsi="Times New Roman" w:cs="Times New Roman"/>
              </w:rPr>
              <w:t>Помідори свіжі</w:t>
            </w:r>
          </w:p>
        </w:tc>
        <w:tc>
          <w:tcPr>
            <w:tcW w:w="1581" w:type="dxa"/>
            <w:vAlign w:val="center"/>
          </w:tcPr>
          <w:p w:rsidR="00380912" w:rsidRPr="00380912" w:rsidRDefault="00380912" w:rsidP="00380912">
            <w:pPr>
              <w:spacing w:after="0" w:line="240" w:lineRule="auto"/>
              <w:jc w:val="center"/>
              <w:rPr>
                <w:rFonts w:ascii="Times New Roman" w:hAnsi="Times New Roman" w:cs="Times New Roman"/>
              </w:rPr>
            </w:pPr>
            <w:r w:rsidRPr="00380912">
              <w:rPr>
                <w:rFonts w:ascii="Times New Roman" w:hAnsi="Times New Roman" w:cs="Times New Roman"/>
              </w:rPr>
              <w:t>кг</w:t>
            </w:r>
          </w:p>
        </w:tc>
        <w:tc>
          <w:tcPr>
            <w:tcW w:w="1594" w:type="dxa"/>
            <w:vAlign w:val="center"/>
          </w:tcPr>
          <w:p w:rsidR="00380912" w:rsidRPr="00380912" w:rsidRDefault="00380912" w:rsidP="00380912">
            <w:pPr>
              <w:spacing w:after="0" w:line="240" w:lineRule="auto"/>
              <w:jc w:val="center"/>
              <w:rPr>
                <w:rFonts w:ascii="Times New Roman" w:hAnsi="Times New Roman" w:cs="Times New Roman"/>
              </w:rPr>
            </w:pPr>
          </w:p>
        </w:tc>
        <w:tc>
          <w:tcPr>
            <w:tcW w:w="1572" w:type="dxa"/>
            <w:vAlign w:val="center"/>
          </w:tcPr>
          <w:p w:rsidR="00380912" w:rsidRPr="00380912" w:rsidRDefault="00380912" w:rsidP="00380912">
            <w:pPr>
              <w:pStyle w:val="FR1"/>
              <w:ind w:left="0"/>
              <w:jc w:val="center"/>
              <w:rPr>
                <w:sz w:val="22"/>
                <w:szCs w:val="22"/>
                <w:lang w:val="ru-RU"/>
              </w:rPr>
            </w:pPr>
          </w:p>
        </w:tc>
        <w:tc>
          <w:tcPr>
            <w:tcW w:w="1575" w:type="dxa"/>
            <w:vAlign w:val="center"/>
          </w:tcPr>
          <w:p w:rsidR="00380912" w:rsidRPr="00380912" w:rsidRDefault="00380912" w:rsidP="00380912">
            <w:pPr>
              <w:pStyle w:val="FR1"/>
              <w:ind w:left="0"/>
              <w:jc w:val="center"/>
              <w:rPr>
                <w:sz w:val="22"/>
                <w:szCs w:val="22"/>
                <w:lang w:val="ru-RU"/>
              </w:rPr>
            </w:pPr>
          </w:p>
        </w:tc>
      </w:tr>
      <w:tr w:rsidR="00380912" w:rsidRPr="00380912" w:rsidTr="002B3C66">
        <w:trPr>
          <w:trHeight w:val="340"/>
        </w:trPr>
        <w:tc>
          <w:tcPr>
            <w:tcW w:w="8053" w:type="dxa"/>
            <w:gridSpan w:val="5"/>
            <w:vAlign w:val="center"/>
          </w:tcPr>
          <w:p w:rsidR="00380912" w:rsidRPr="00380912" w:rsidRDefault="00380912" w:rsidP="00380912">
            <w:pPr>
              <w:pStyle w:val="FR1"/>
              <w:ind w:left="0"/>
              <w:rPr>
                <w:b/>
                <w:sz w:val="22"/>
                <w:szCs w:val="22"/>
                <w:lang w:val="ru-RU"/>
              </w:rPr>
            </w:pPr>
            <w:proofErr w:type="spellStart"/>
            <w:r w:rsidRPr="00380912">
              <w:rPr>
                <w:b/>
                <w:sz w:val="22"/>
                <w:szCs w:val="22"/>
                <w:lang w:val="ru-RU"/>
              </w:rPr>
              <w:t>Загальна</w:t>
            </w:r>
            <w:proofErr w:type="spellEnd"/>
            <w:r w:rsidRPr="00380912">
              <w:rPr>
                <w:b/>
                <w:sz w:val="22"/>
                <w:szCs w:val="22"/>
                <w:lang w:val="ru-RU"/>
              </w:rPr>
              <w:t xml:space="preserve"> сума з/без ПДВ</w:t>
            </w:r>
          </w:p>
        </w:tc>
        <w:tc>
          <w:tcPr>
            <w:tcW w:w="1575" w:type="dxa"/>
            <w:vAlign w:val="center"/>
          </w:tcPr>
          <w:p w:rsidR="00380912" w:rsidRPr="00380912" w:rsidRDefault="00380912" w:rsidP="00380912">
            <w:pPr>
              <w:pStyle w:val="FR1"/>
              <w:ind w:left="0"/>
              <w:jc w:val="center"/>
              <w:rPr>
                <w:b/>
                <w:sz w:val="22"/>
                <w:szCs w:val="22"/>
                <w:lang w:val="ru-RU"/>
              </w:rPr>
            </w:pPr>
          </w:p>
        </w:tc>
      </w:tr>
    </w:tbl>
    <w:p w:rsidR="00380912" w:rsidRPr="00380912" w:rsidRDefault="00380912" w:rsidP="00380912">
      <w:pPr>
        <w:pStyle w:val="FR1"/>
        <w:rPr>
          <w:sz w:val="22"/>
          <w:szCs w:val="22"/>
          <w:lang w:val="ru-RU"/>
        </w:rPr>
      </w:pPr>
    </w:p>
    <w:p w:rsidR="00380912" w:rsidRPr="00380912" w:rsidRDefault="00380912" w:rsidP="00380912">
      <w:pPr>
        <w:spacing w:after="0" w:line="240" w:lineRule="auto"/>
        <w:rPr>
          <w:rFonts w:ascii="Times New Roman" w:hAnsi="Times New Roman" w:cs="Times New Roman"/>
        </w:rPr>
      </w:pPr>
      <w:r w:rsidRPr="00380912">
        <w:rPr>
          <w:rFonts w:ascii="Times New Roman" w:hAnsi="Times New Roman" w:cs="Times New Roman"/>
        </w:rPr>
        <w:t>Ця Специфікація є невід’ємною частиною вищевказаного Договору.</w:t>
      </w:r>
    </w:p>
    <w:p w:rsidR="00380912" w:rsidRPr="00380912" w:rsidRDefault="00380912" w:rsidP="00380912">
      <w:pPr>
        <w:spacing w:after="0" w:line="240" w:lineRule="auto"/>
        <w:rPr>
          <w:rFonts w:ascii="Times New Roman" w:hAnsi="Times New Roman" w:cs="Times New Roman"/>
        </w:rPr>
      </w:pPr>
      <w:r w:rsidRPr="00380912">
        <w:rPr>
          <w:rFonts w:ascii="Times New Roman" w:hAnsi="Times New Roman" w:cs="Times New Roman"/>
        </w:rPr>
        <w:t xml:space="preserve">Ця Специфікація складена в 2-х (двох) примірниках </w:t>
      </w:r>
      <w:r w:rsidRPr="00380912">
        <w:rPr>
          <w:rFonts w:ascii="Times New Roman" w:hAnsi="Times New Roman" w:cs="Times New Roman"/>
          <w:noProof/>
        </w:rPr>
        <w:t>(1 примірник Учаснику та 1 примірник Замовнику)</w:t>
      </w:r>
      <w:r w:rsidRPr="00380912">
        <w:rPr>
          <w:rFonts w:ascii="Times New Roman" w:hAnsi="Times New Roman" w:cs="Times New Roman"/>
        </w:rPr>
        <w:t>.</w:t>
      </w:r>
    </w:p>
    <w:p w:rsidR="00380912" w:rsidRPr="00380912" w:rsidRDefault="00380912" w:rsidP="00380912">
      <w:pPr>
        <w:spacing w:after="0" w:line="240" w:lineRule="auto"/>
        <w:rPr>
          <w:rFonts w:ascii="Times New Roman" w:hAnsi="Times New Roman" w:cs="Times New Roman"/>
        </w:rPr>
      </w:pPr>
    </w:p>
    <w:tbl>
      <w:tblPr>
        <w:tblpPr w:leftFromText="180" w:rightFromText="180" w:vertAnchor="text" w:horzAnchor="margin" w:tblpY="31"/>
        <w:tblW w:w="9606" w:type="dxa"/>
        <w:tblLayout w:type="fixed"/>
        <w:tblLook w:val="0000" w:firstRow="0" w:lastRow="0" w:firstColumn="0" w:lastColumn="0" w:noHBand="0" w:noVBand="0"/>
      </w:tblPr>
      <w:tblGrid>
        <w:gridCol w:w="4928"/>
        <w:gridCol w:w="4678"/>
      </w:tblGrid>
      <w:tr w:rsidR="00380912" w:rsidRPr="00380912" w:rsidTr="002B3C66">
        <w:trPr>
          <w:trHeight w:val="2835"/>
        </w:trPr>
        <w:tc>
          <w:tcPr>
            <w:tcW w:w="4928" w:type="dxa"/>
          </w:tcPr>
          <w:p w:rsidR="00380912" w:rsidRPr="00380912" w:rsidRDefault="00380912" w:rsidP="00380912">
            <w:pPr>
              <w:pStyle w:val="5"/>
              <w:tabs>
                <w:tab w:val="left" w:pos="4745"/>
              </w:tabs>
              <w:spacing w:before="0" w:line="240" w:lineRule="auto"/>
              <w:ind w:right="-108"/>
              <w:rPr>
                <w:rFonts w:ascii="Times New Roman" w:hAnsi="Times New Roman" w:cs="Times New Roman"/>
              </w:rPr>
            </w:pPr>
            <w:r w:rsidRPr="00380912">
              <w:rPr>
                <w:rFonts w:ascii="Times New Roman" w:hAnsi="Times New Roman" w:cs="Times New Roman"/>
              </w:rPr>
              <w:t>ЗАМОВНИК:</w:t>
            </w:r>
          </w:p>
          <w:p w:rsidR="00380912" w:rsidRPr="00380912" w:rsidRDefault="00380912" w:rsidP="00380912">
            <w:pPr>
              <w:spacing w:after="0" w:line="240" w:lineRule="auto"/>
              <w:rPr>
                <w:rFonts w:ascii="Times New Roman" w:hAnsi="Times New Roman" w:cs="Times New Roman"/>
                <w:b/>
              </w:rPr>
            </w:pPr>
            <w:r w:rsidRPr="00380912">
              <w:rPr>
                <w:rFonts w:ascii="Times New Roman" w:hAnsi="Times New Roman" w:cs="Times New Roman"/>
                <w:b/>
              </w:rPr>
              <w:t>Державна установа</w:t>
            </w:r>
          </w:p>
          <w:p w:rsidR="00380912" w:rsidRPr="00380912" w:rsidRDefault="00380912" w:rsidP="00380912">
            <w:pPr>
              <w:spacing w:after="0" w:line="240" w:lineRule="auto"/>
              <w:rPr>
                <w:rFonts w:ascii="Times New Roman" w:hAnsi="Times New Roman" w:cs="Times New Roman"/>
              </w:rPr>
            </w:pPr>
            <w:r w:rsidRPr="00380912">
              <w:rPr>
                <w:rFonts w:ascii="Times New Roman" w:hAnsi="Times New Roman" w:cs="Times New Roman"/>
                <w:b/>
              </w:rPr>
              <w:t>«Хмельницький слідчий ізолятор»</w:t>
            </w:r>
          </w:p>
          <w:p w:rsidR="00380912" w:rsidRPr="00380912" w:rsidRDefault="00380912" w:rsidP="00380912">
            <w:pPr>
              <w:spacing w:after="0" w:line="240" w:lineRule="auto"/>
              <w:rPr>
                <w:rFonts w:ascii="Times New Roman" w:hAnsi="Times New Roman" w:cs="Times New Roman"/>
              </w:rPr>
            </w:pPr>
            <w:r w:rsidRPr="00380912">
              <w:rPr>
                <w:rFonts w:ascii="Times New Roman" w:hAnsi="Times New Roman" w:cs="Times New Roman"/>
              </w:rPr>
              <w:t>29013, місто Хмельницький</w:t>
            </w:r>
          </w:p>
          <w:p w:rsidR="00380912" w:rsidRPr="00380912" w:rsidRDefault="00380912" w:rsidP="00380912">
            <w:pPr>
              <w:spacing w:after="0" w:line="240" w:lineRule="auto"/>
              <w:rPr>
                <w:rFonts w:ascii="Times New Roman" w:hAnsi="Times New Roman" w:cs="Times New Roman"/>
              </w:rPr>
            </w:pPr>
            <w:r w:rsidRPr="00380912">
              <w:rPr>
                <w:rFonts w:ascii="Times New Roman" w:hAnsi="Times New Roman" w:cs="Times New Roman"/>
              </w:rPr>
              <w:t xml:space="preserve">вул. </w:t>
            </w:r>
            <w:proofErr w:type="spellStart"/>
            <w:r w:rsidRPr="00380912">
              <w:rPr>
                <w:rFonts w:ascii="Times New Roman" w:hAnsi="Times New Roman" w:cs="Times New Roman"/>
              </w:rPr>
              <w:t>Кам’янецька</w:t>
            </w:r>
            <w:proofErr w:type="spellEnd"/>
            <w:r w:rsidRPr="00380912">
              <w:rPr>
                <w:rFonts w:ascii="Times New Roman" w:hAnsi="Times New Roman" w:cs="Times New Roman"/>
              </w:rPr>
              <w:t>, 39</w:t>
            </w:r>
          </w:p>
          <w:p w:rsidR="00380912" w:rsidRPr="00380912" w:rsidRDefault="00380912" w:rsidP="00380912">
            <w:pPr>
              <w:spacing w:after="0" w:line="240" w:lineRule="auto"/>
              <w:rPr>
                <w:rFonts w:ascii="Times New Roman" w:hAnsi="Times New Roman" w:cs="Times New Roman"/>
              </w:rPr>
            </w:pPr>
            <w:r w:rsidRPr="00380912">
              <w:rPr>
                <w:rFonts w:ascii="Times New Roman" w:hAnsi="Times New Roman" w:cs="Times New Roman"/>
              </w:rPr>
              <w:t>р/</w:t>
            </w:r>
            <w:proofErr w:type="spellStart"/>
            <w:r w:rsidRPr="00380912">
              <w:rPr>
                <w:rFonts w:ascii="Times New Roman" w:hAnsi="Times New Roman" w:cs="Times New Roman"/>
              </w:rPr>
              <w:t>р</w:t>
            </w:r>
            <w:proofErr w:type="spellEnd"/>
            <w:r w:rsidRPr="00380912">
              <w:rPr>
                <w:rFonts w:ascii="Times New Roman" w:hAnsi="Times New Roman" w:cs="Times New Roman"/>
                <w:lang w:val="ru-RU"/>
              </w:rPr>
              <w:t xml:space="preserve"> </w:t>
            </w:r>
            <w:r w:rsidRPr="00380912">
              <w:rPr>
                <w:rFonts w:ascii="Times New Roman" w:hAnsi="Times New Roman" w:cs="Times New Roman"/>
                <w:lang w:val="en-US"/>
              </w:rPr>
              <w:t>UA</w:t>
            </w:r>
            <w:r w:rsidRPr="00380912">
              <w:rPr>
                <w:rFonts w:ascii="Times New Roman" w:hAnsi="Times New Roman" w:cs="Times New Roman"/>
                <w:lang w:val="ru-RU"/>
              </w:rPr>
              <w:t xml:space="preserve"> </w:t>
            </w:r>
            <w:r w:rsidRPr="00380912">
              <w:rPr>
                <w:rFonts w:ascii="Times New Roman" w:hAnsi="Times New Roman" w:cs="Times New Roman"/>
              </w:rPr>
              <w:t>678201720343190001000006032,</w:t>
            </w:r>
          </w:p>
          <w:p w:rsidR="00380912" w:rsidRPr="00380912" w:rsidRDefault="00380912" w:rsidP="00380912">
            <w:pPr>
              <w:spacing w:after="0" w:line="240" w:lineRule="auto"/>
              <w:rPr>
                <w:rFonts w:ascii="Times New Roman" w:hAnsi="Times New Roman" w:cs="Times New Roman"/>
              </w:rPr>
            </w:pPr>
            <w:r w:rsidRPr="00380912">
              <w:rPr>
                <w:rFonts w:ascii="Times New Roman" w:hAnsi="Times New Roman" w:cs="Times New Roman"/>
              </w:rPr>
              <w:t xml:space="preserve">в ДКСУ м. Київ, </w:t>
            </w:r>
          </w:p>
          <w:p w:rsidR="00380912" w:rsidRPr="00380912" w:rsidRDefault="00380912" w:rsidP="00380912">
            <w:pPr>
              <w:spacing w:after="0" w:line="240" w:lineRule="auto"/>
              <w:rPr>
                <w:rFonts w:ascii="Times New Roman" w:hAnsi="Times New Roman" w:cs="Times New Roman"/>
              </w:rPr>
            </w:pPr>
            <w:r w:rsidRPr="00380912">
              <w:rPr>
                <w:rFonts w:ascii="Times New Roman" w:hAnsi="Times New Roman" w:cs="Times New Roman"/>
              </w:rPr>
              <w:t xml:space="preserve">код ЄДРПОУ 08564794,  </w:t>
            </w:r>
          </w:p>
          <w:p w:rsidR="00380912" w:rsidRPr="00380912" w:rsidRDefault="00380912" w:rsidP="00380912">
            <w:pPr>
              <w:spacing w:after="0" w:line="240" w:lineRule="auto"/>
              <w:rPr>
                <w:rFonts w:ascii="Times New Roman" w:hAnsi="Times New Roman" w:cs="Times New Roman"/>
              </w:rPr>
            </w:pPr>
            <w:r w:rsidRPr="00380912">
              <w:rPr>
                <w:rFonts w:ascii="Times New Roman" w:hAnsi="Times New Roman" w:cs="Times New Roman"/>
              </w:rPr>
              <w:t xml:space="preserve"> </w:t>
            </w:r>
          </w:p>
          <w:p w:rsidR="00380912" w:rsidRPr="00380912" w:rsidRDefault="00380912" w:rsidP="00380912">
            <w:pPr>
              <w:spacing w:after="0" w:line="240" w:lineRule="auto"/>
              <w:rPr>
                <w:rFonts w:ascii="Times New Roman" w:hAnsi="Times New Roman" w:cs="Times New Roman"/>
              </w:rPr>
            </w:pPr>
            <w:proofErr w:type="spellStart"/>
            <w:r w:rsidRPr="00380912">
              <w:rPr>
                <w:rFonts w:ascii="Times New Roman" w:hAnsi="Times New Roman" w:cs="Times New Roman"/>
              </w:rPr>
              <w:t>Тел</w:t>
            </w:r>
            <w:proofErr w:type="spellEnd"/>
            <w:r w:rsidRPr="00380912">
              <w:rPr>
                <w:rFonts w:ascii="Times New Roman" w:hAnsi="Times New Roman" w:cs="Times New Roman"/>
              </w:rPr>
              <w:t>/Факс (0382) 65-63-86</w:t>
            </w:r>
          </w:p>
          <w:p w:rsidR="00380912" w:rsidRPr="00380912" w:rsidRDefault="00380912" w:rsidP="00380912">
            <w:pPr>
              <w:spacing w:after="0" w:line="240" w:lineRule="auto"/>
              <w:rPr>
                <w:rFonts w:ascii="Times New Roman" w:hAnsi="Times New Roman" w:cs="Times New Roman"/>
              </w:rPr>
            </w:pPr>
          </w:p>
          <w:p w:rsidR="00380912" w:rsidRPr="00380912" w:rsidRDefault="00380912" w:rsidP="00380912">
            <w:pPr>
              <w:spacing w:after="0" w:line="240" w:lineRule="auto"/>
              <w:rPr>
                <w:rFonts w:ascii="Times New Roman" w:hAnsi="Times New Roman" w:cs="Times New Roman"/>
                <w:b/>
              </w:rPr>
            </w:pPr>
            <w:r w:rsidRPr="00380912">
              <w:rPr>
                <w:rFonts w:ascii="Times New Roman" w:hAnsi="Times New Roman" w:cs="Times New Roman"/>
                <w:b/>
              </w:rPr>
              <w:t xml:space="preserve"> </w:t>
            </w:r>
          </w:p>
          <w:p w:rsidR="00380912" w:rsidRPr="00380912" w:rsidRDefault="00380912" w:rsidP="00380912">
            <w:pPr>
              <w:spacing w:after="0" w:line="240" w:lineRule="auto"/>
              <w:rPr>
                <w:rFonts w:ascii="Times New Roman" w:hAnsi="Times New Roman" w:cs="Times New Roman"/>
                <w:b/>
              </w:rPr>
            </w:pPr>
            <w:r w:rsidRPr="00380912">
              <w:rPr>
                <w:rFonts w:ascii="Times New Roman" w:hAnsi="Times New Roman" w:cs="Times New Roman"/>
                <w:b/>
              </w:rPr>
              <w:t>Начальник</w:t>
            </w:r>
          </w:p>
          <w:p w:rsidR="00380912" w:rsidRPr="00380912" w:rsidRDefault="00380912" w:rsidP="00380912">
            <w:pPr>
              <w:spacing w:after="0" w:line="240" w:lineRule="auto"/>
              <w:rPr>
                <w:rFonts w:ascii="Times New Roman" w:hAnsi="Times New Roman" w:cs="Times New Roman"/>
              </w:rPr>
            </w:pPr>
          </w:p>
          <w:p w:rsidR="00380912" w:rsidRPr="00380912" w:rsidRDefault="00380912" w:rsidP="00380912">
            <w:pPr>
              <w:spacing w:after="0" w:line="240" w:lineRule="auto"/>
              <w:rPr>
                <w:rFonts w:ascii="Times New Roman" w:hAnsi="Times New Roman" w:cs="Times New Roman"/>
                <w:b/>
              </w:rPr>
            </w:pPr>
            <w:r w:rsidRPr="00380912">
              <w:rPr>
                <w:rFonts w:ascii="Times New Roman" w:hAnsi="Times New Roman" w:cs="Times New Roman"/>
                <w:b/>
              </w:rPr>
              <w:t xml:space="preserve">_____________________ Р.С. </w:t>
            </w:r>
            <w:proofErr w:type="spellStart"/>
            <w:r w:rsidRPr="00380912">
              <w:rPr>
                <w:rFonts w:ascii="Times New Roman" w:hAnsi="Times New Roman" w:cs="Times New Roman"/>
                <w:b/>
              </w:rPr>
              <w:t>Сухораб</w:t>
            </w:r>
            <w:proofErr w:type="spellEnd"/>
          </w:p>
          <w:p w:rsidR="00380912" w:rsidRPr="00380912" w:rsidRDefault="00380912" w:rsidP="00380912">
            <w:pPr>
              <w:spacing w:after="0" w:line="240" w:lineRule="auto"/>
              <w:rPr>
                <w:rFonts w:ascii="Times New Roman" w:hAnsi="Times New Roman" w:cs="Times New Roman"/>
              </w:rPr>
            </w:pPr>
            <w:r w:rsidRPr="00380912">
              <w:rPr>
                <w:rFonts w:ascii="Times New Roman" w:hAnsi="Times New Roman" w:cs="Times New Roman"/>
                <w:b/>
              </w:rPr>
              <w:t xml:space="preserve">                   </w:t>
            </w:r>
            <w:r w:rsidRPr="00380912">
              <w:rPr>
                <w:rFonts w:ascii="Times New Roman" w:hAnsi="Times New Roman" w:cs="Times New Roman"/>
              </w:rPr>
              <w:t>М.П.</w:t>
            </w:r>
          </w:p>
        </w:tc>
        <w:tc>
          <w:tcPr>
            <w:tcW w:w="4678" w:type="dxa"/>
          </w:tcPr>
          <w:p w:rsidR="00380912" w:rsidRPr="00380912" w:rsidRDefault="00380912" w:rsidP="00380912">
            <w:pPr>
              <w:pStyle w:val="5"/>
              <w:spacing w:before="0" w:line="240" w:lineRule="auto"/>
              <w:rPr>
                <w:rFonts w:ascii="Times New Roman" w:hAnsi="Times New Roman" w:cs="Times New Roman"/>
              </w:rPr>
            </w:pPr>
            <w:r w:rsidRPr="00380912">
              <w:rPr>
                <w:rFonts w:ascii="Times New Roman" w:hAnsi="Times New Roman" w:cs="Times New Roman"/>
              </w:rPr>
              <w:t>УЧАСНИК:</w:t>
            </w:r>
          </w:p>
          <w:p w:rsidR="00380912" w:rsidRPr="00380912" w:rsidRDefault="00380912" w:rsidP="00380912">
            <w:pPr>
              <w:spacing w:after="0" w:line="240" w:lineRule="auto"/>
              <w:rPr>
                <w:rFonts w:ascii="Times New Roman" w:hAnsi="Times New Roman" w:cs="Times New Roman"/>
                <w:b/>
              </w:rPr>
            </w:pPr>
            <w:r w:rsidRPr="00380912">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0912" w:rsidRPr="00380912" w:rsidRDefault="00380912" w:rsidP="00380912">
            <w:pPr>
              <w:spacing w:after="0" w:line="240" w:lineRule="auto"/>
              <w:rPr>
                <w:rFonts w:ascii="Times New Roman" w:hAnsi="Times New Roman" w:cs="Times New Roman"/>
                <w:b/>
              </w:rPr>
            </w:pPr>
          </w:p>
          <w:p w:rsidR="00380912" w:rsidRPr="00380912" w:rsidRDefault="00380912" w:rsidP="00380912">
            <w:pPr>
              <w:spacing w:after="0" w:line="240" w:lineRule="auto"/>
              <w:rPr>
                <w:rFonts w:ascii="Times New Roman" w:hAnsi="Times New Roman" w:cs="Times New Roman"/>
                <w:b/>
              </w:rPr>
            </w:pPr>
          </w:p>
          <w:p w:rsidR="00380912" w:rsidRPr="00380912" w:rsidRDefault="00380912" w:rsidP="00380912">
            <w:pPr>
              <w:spacing w:after="0" w:line="240" w:lineRule="auto"/>
              <w:rPr>
                <w:rFonts w:ascii="Times New Roman" w:hAnsi="Times New Roman" w:cs="Times New Roman"/>
                <w:b/>
              </w:rPr>
            </w:pPr>
            <w:r w:rsidRPr="00380912">
              <w:rPr>
                <w:rFonts w:ascii="Times New Roman" w:hAnsi="Times New Roman" w:cs="Times New Roman"/>
                <w:b/>
              </w:rPr>
              <w:t>______________</w:t>
            </w:r>
          </w:p>
          <w:p w:rsidR="00380912" w:rsidRPr="00380912" w:rsidRDefault="00380912" w:rsidP="00380912">
            <w:pPr>
              <w:spacing w:after="0" w:line="240" w:lineRule="auto"/>
              <w:rPr>
                <w:rFonts w:ascii="Times New Roman" w:hAnsi="Times New Roman" w:cs="Times New Roman"/>
                <w:b/>
              </w:rPr>
            </w:pPr>
          </w:p>
          <w:p w:rsidR="00380912" w:rsidRPr="00380912" w:rsidRDefault="00380912" w:rsidP="00380912">
            <w:pPr>
              <w:spacing w:after="0" w:line="240" w:lineRule="auto"/>
              <w:rPr>
                <w:rFonts w:ascii="Times New Roman" w:hAnsi="Times New Roman" w:cs="Times New Roman"/>
              </w:rPr>
            </w:pPr>
            <w:r w:rsidRPr="00380912">
              <w:rPr>
                <w:rFonts w:ascii="Times New Roman" w:hAnsi="Times New Roman" w:cs="Times New Roman"/>
                <w:b/>
              </w:rPr>
              <w:t>_____________________________________</w:t>
            </w:r>
          </w:p>
          <w:p w:rsidR="00380912" w:rsidRPr="00380912" w:rsidRDefault="00380912" w:rsidP="00380912">
            <w:pPr>
              <w:spacing w:after="0" w:line="240" w:lineRule="auto"/>
              <w:rPr>
                <w:rFonts w:ascii="Times New Roman" w:hAnsi="Times New Roman" w:cs="Times New Roman"/>
              </w:rPr>
            </w:pPr>
          </w:p>
        </w:tc>
      </w:tr>
    </w:tbl>
    <w:p w:rsidR="00380912" w:rsidRPr="00380912" w:rsidRDefault="00380912" w:rsidP="00380912">
      <w:pPr>
        <w:spacing w:after="0" w:line="240" w:lineRule="auto"/>
        <w:rPr>
          <w:rFonts w:ascii="Times New Roman" w:hAnsi="Times New Roman" w:cs="Times New Roman"/>
        </w:rPr>
      </w:pPr>
    </w:p>
    <w:p w:rsidR="00380912" w:rsidRPr="00380912" w:rsidRDefault="00380912" w:rsidP="00380912">
      <w:pPr>
        <w:pStyle w:val="a5"/>
        <w:ind w:firstLine="709"/>
        <w:jc w:val="both"/>
        <w:rPr>
          <w:sz w:val="22"/>
          <w:szCs w:val="22"/>
        </w:rPr>
      </w:pPr>
    </w:p>
    <w:p w:rsidR="00380912" w:rsidRPr="00380912" w:rsidRDefault="00380912" w:rsidP="00380912">
      <w:pPr>
        <w:pStyle w:val="a5"/>
        <w:ind w:firstLine="709"/>
        <w:jc w:val="both"/>
        <w:rPr>
          <w:sz w:val="22"/>
          <w:szCs w:val="22"/>
        </w:rPr>
      </w:pPr>
    </w:p>
    <w:p w:rsidR="00380912" w:rsidRPr="00380912" w:rsidRDefault="00380912" w:rsidP="00380912">
      <w:pPr>
        <w:pStyle w:val="a5"/>
        <w:ind w:firstLine="709"/>
        <w:jc w:val="both"/>
        <w:rPr>
          <w:sz w:val="22"/>
          <w:szCs w:val="22"/>
        </w:rPr>
      </w:pPr>
    </w:p>
    <w:p w:rsidR="00380912" w:rsidRPr="00380912" w:rsidRDefault="00380912" w:rsidP="00380912">
      <w:pPr>
        <w:pStyle w:val="a5"/>
        <w:ind w:firstLine="709"/>
        <w:jc w:val="both"/>
        <w:rPr>
          <w:sz w:val="22"/>
          <w:szCs w:val="22"/>
        </w:rPr>
      </w:pPr>
    </w:p>
    <w:p w:rsidR="00380912" w:rsidRPr="00380912" w:rsidRDefault="00380912" w:rsidP="00380912">
      <w:pPr>
        <w:pStyle w:val="a5"/>
        <w:ind w:firstLine="709"/>
        <w:jc w:val="both"/>
        <w:rPr>
          <w:sz w:val="22"/>
          <w:szCs w:val="22"/>
        </w:rPr>
      </w:pPr>
    </w:p>
    <w:p w:rsidR="00380912" w:rsidRPr="00380912" w:rsidRDefault="00380912" w:rsidP="00380912">
      <w:pPr>
        <w:pStyle w:val="a5"/>
        <w:ind w:firstLine="709"/>
        <w:jc w:val="both"/>
        <w:rPr>
          <w:sz w:val="22"/>
          <w:szCs w:val="22"/>
        </w:rPr>
      </w:pPr>
    </w:p>
    <w:p w:rsidR="00380912" w:rsidRPr="00380912" w:rsidRDefault="00380912" w:rsidP="00380912">
      <w:pPr>
        <w:pStyle w:val="a5"/>
        <w:ind w:firstLine="709"/>
        <w:jc w:val="both"/>
        <w:rPr>
          <w:sz w:val="22"/>
          <w:szCs w:val="22"/>
        </w:rPr>
      </w:pPr>
    </w:p>
    <w:p w:rsidR="00380912" w:rsidRPr="00380912" w:rsidRDefault="00380912" w:rsidP="00380912">
      <w:pPr>
        <w:pStyle w:val="a5"/>
        <w:ind w:firstLine="709"/>
        <w:jc w:val="both"/>
        <w:rPr>
          <w:sz w:val="22"/>
          <w:szCs w:val="22"/>
        </w:rPr>
      </w:pPr>
    </w:p>
    <w:p w:rsidR="00380912" w:rsidRPr="00380912" w:rsidRDefault="00380912" w:rsidP="00380912">
      <w:pPr>
        <w:pStyle w:val="a5"/>
        <w:ind w:firstLine="709"/>
        <w:jc w:val="both"/>
        <w:rPr>
          <w:sz w:val="22"/>
          <w:szCs w:val="22"/>
        </w:rPr>
      </w:pPr>
    </w:p>
    <w:p w:rsidR="00380912" w:rsidRPr="00380912" w:rsidRDefault="00380912" w:rsidP="00380912">
      <w:pPr>
        <w:pStyle w:val="a5"/>
        <w:ind w:firstLine="709"/>
        <w:jc w:val="both"/>
        <w:rPr>
          <w:sz w:val="22"/>
          <w:szCs w:val="22"/>
        </w:rPr>
      </w:pPr>
    </w:p>
    <w:p w:rsidR="00380912" w:rsidRPr="00380912" w:rsidRDefault="00380912" w:rsidP="00380912">
      <w:pPr>
        <w:pStyle w:val="a5"/>
        <w:ind w:firstLine="709"/>
        <w:jc w:val="both"/>
        <w:rPr>
          <w:sz w:val="22"/>
          <w:szCs w:val="22"/>
        </w:rPr>
      </w:pPr>
    </w:p>
    <w:p w:rsidR="00380912" w:rsidRPr="00380912" w:rsidRDefault="00380912" w:rsidP="00380912">
      <w:pPr>
        <w:pStyle w:val="a5"/>
        <w:ind w:firstLine="709"/>
        <w:jc w:val="both"/>
        <w:rPr>
          <w:sz w:val="22"/>
          <w:szCs w:val="22"/>
        </w:rPr>
      </w:pPr>
    </w:p>
    <w:p w:rsidR="00380912" w:rsidRPr="00380912" w:rsidRDefault="00380912" w:rsidP="00380912">
      <w:pPr>
        <w:pStyle w:val="a5"/>
        <w:ind w:firstLine="709"/>
        <w:jc w:val="both"/>
        <w:rPr>
          <w:sz w:val="22"/>
          <w:szCs w:val="22"/>
        </w:rPr>
      </w:pPr>
    </w:p>
    <w:p w:rsidR="00380912" w:rsidRPr="00380912" w:rsidRDefault="00380912" w:rsidP="00380912">
      <w:pPr>
        <w:pStyle w:val="a5"/>
        <w:ind w:firstLine="709"/>
        <w:jc w:val="both"/>
        <w:rPr>
          <w:sz w:val="22"/>
          <w:szCs w:val="22"/>
        </w:rPr>
      </w:pPr>
    </w:p>
    <w:p w:rsidR="00380912" w:rsidRPr="00380912" w:rsidRDefault="00380912" w:rsidP="00380912">
      <w:pPr>
        <w:pStyle w:val="a5"/>
        <w:ind w:firstLine="709"/>
        <w:jc w:val="both"/>
        <w:rPr>
          <w:sz w:val="22"/>
          <w:szCs w:val="22"/>
        </w:rPr>
      </w:pPr>
    </w:p>
    <w:p w:rsidR="00380912" w:rsidRPr="00380912" w:rsidRDefault="00380912" w:rsidP="00380912">
      <w:pPr>
        <w:pStyle w:val="a5"/>
        <w:ind w:firstLine="709"/>
        <w:jc w:val="both"/>
        <w:rPr>
          <w:sz w:val="22"/>
          <w:szCs w:val="22"/>
        </w:rPr>
      </w:pPr>
    </w:p>
    <w:p w:rsidR="00380912" w:rsidRPr="00380912" w:rsidRDefault="00380912" w:rsidP="00380912">
      <w:pPr>
        <w:spacing w:after="0" w:line="240" w:lineRule="auto"/>
        <w:rPr>
          <w:rFonts w:ascii="Times New Roman" w:hAnsi="Times New Roman" w:cs="Times New Roman"/>
          <w:b/>
        </w:rPr>
      </w:pPr>
    </w:p>
    <w:p w:rsidR="00380912" w:rsidRPr="00380912" w:rsidRDefault="00380912" w:rsidP="00380912">
      <w:pPr>
        <w:spacing w:after="0" w:line="240" w:lineRule="auto"/>
        <w:ind w:firstLine="708"/>
        <w:jc w:val="both"/>
        <w:rPr>
          <w:rFonts w:ascii="Times New Roman" w:hAnsi="Times New Roman" w:cs="Times New Roman"/>
        </w:rPr>
      </w:pPr>
      <w:r w:rsidRPr="00380912">
        <w:rPr>
          <w:rFonts w:ascii="Times New Roman" w:hAnsi="Times New Roman" w:cs="Times New Roman"/>
        </w:rPr>
        <w:t>Примітка. Зазначені в цьому проекті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380912" w:rsidRPr="00380912" w:rsidRDefault="00380912" w:rsidP="00380912">
      <w:pPr>
        <w:spacing w:after="0" w:line="240" w:lineRule="auto"/>
        <w:rPr>
          <w:rFonts w:ascii="Times New Roman" w:hAnsi="Times New Roman" w:cs="Times New Roman"/>
          <w:b/>
        </w:rPr>
      </w:pPr>
    </w:p>
    <w:p w:rsidR="003E48FA" w:rsidRDefault="003E48FA" w:rsidP="003E48FA">
      <w:pPr>
        <w:spacing w:after="0" w:line="240" w:lineRule="auto"/>
        <w:jc w:val="both"/>
        <w:rPr>
          <w:rFonts w:ascii="Times New Roman" w:hAnsi="Times New Roman" w:cs="Times New Roman"/>
          <w:sz w:val="24"/>
          <w:szCs w:val="24"/>
        </w:rPr>
      </w:pPr>
    </w:p>
    <w:p w:rsidR="003E48FA" w:rsidRDefault="008470C8" w:rsidP="00380912">
      <w:pPr>
        <w:spacing w:after="200" w:line="276" w:lineRule="auto"/>
        <w:rPr>
          <w:rFonts w:ascii="Times New Roman" w:hAnsi="Times New Roman" w:cs="Times New Roman"/>
          <w:b/>
          <w:color w:val="000000"/>
          <w:sz w:val="24"/>
          <w:szCs w:val="24"/>
        </w:rPr>
      </w:pPr>
      <w:r>
        <w:rPr>
          <w:rFonts w:ascii="Times New Roman" w:hAnsi="Times New Roman" w:cs="Times New Roman"/>
          <w:b/>
          <w:sz w:val="24"/>
          <w:szCs w:val="24"/>
        </w:rPr>
        <w:br w:type="page"/>
      </w:r>
    </w:p>
    <w:p w:rsidR="003E48FA" w:rsidRDefault="003E48FA" w:rsidP="003E48FA">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Додаток № 3</w:t>
      </w:r>
    </w:p>
    <w:p w:rsidR="003E48FA" w:rsidRDefault="003E48FA" w:rsidP="003E48FA">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 Оголошення про спрощену закупівлю</w:t>
      </w:r>
    </w:p>
    <w:p w:rsidR="003E48FA" w:rsidRDefault="003E48FA" w:rsidP="003E48FA">
      <w:pPr>
        <w:spacing w:after="0" w:line="240" w:lineRule="auto"/>
        <w:jc w:val="both"/>
        <w:rPr>
          <w:rFonts w:ascii="Times New Roman" w:hAnsi="Times New Roman" w:cs="Times New Roman"/>
          <w:i/>
          <w:color w:val="000000"/>
          <w:sz w:val="24"/>
          <w:szCs w:val="24"/>
        </w:rPr>
      </w:pPr>
    </w:p>
    <w:p w:rsidR="00380912" w:rsidRPr="00380912" w:rsidRDefault="00380912" w:rsidP="00380912">
      <w:pPr>
        <w:tabs>
          <w:tab w:val="left" w:pos="0"/>
          <w:tab w:val="left" w:pos="567"/>
          <w:tab w:val="left" w:pos="2289"/>
        </w:tabs>
        <w:spacing w:after="0" w:line="240" w:lineRule="auto"/>
        <w:rPr>
          <w:rFonts w:ascii="Times New Roman" w:hAnsi="Times New Roman" w:cs="Times New Roman"/>
          <w:i/>
        </w:rPr>
      </w:pPr>
      <w:r w:rsidRPr="00380912">
        <w:rPr>
          <w:rFonts w:ascii="Times New Roman" w:hAnsi="Times New Roman" w:cs="Times New Roman"/>
          <w:i/>
        </w:rPr>
        <w:t>Подається на фірмовому бланку учасника (у разі наявності)</w:t>
      </w:r>
    </w:p>
    <w:p w:rsidR="00380912" w:rsidRPr="00380912" w:rsidRDefault="00380912" w:rsidP="00380912">
      <w:pPr>
        <w:tabs>
          <w:tab w:val="left" w:pos="0"/>
          <w:tab w:val="left" w:pos="567"/>
          <w:tab w:val="left" w:pos="2289"/>
        </w:tabs>
        <w:spacing w:after="0" w:line="240" w:lineRule="auto"/>
        <w:jc w:val="center"/>
        <w:rPr>
          <w:rFonts w:ascii="Times New Roman" w:hAnsi="Times New Roman" w:cs="Times New Roman"/>
          <w:b/>
        </w:rPr>
      </w:pPr>
    </w:p>
    <w:p w:rsidR="00380912" w:rsidRPr="00380912" w:rsidRDefault="00380912" w:rsidP="00380912">
      <w:pPr>
        <w:spacing w:after="0" w:line="240" w:lineRule="auto"/>
        <w:jc w:val="center"/>
        <w:rPr>
          <w:rFonts w:ascii="Times New Roman" w:hAnsi="Times New Roman" w:cs="Times New Roman"/>
        </w:rPr>
      </w:pPr>
      <w:r w:rsidRPr="00380912">
        <w:rPr>
          <w:rFonts w:ascii="Times New Roman" w:hAnsi="Times New Roman" w:cs="Times New Roman"/>
        </w:rPr>
        <w:t>ЦІНОВА ПРОПОЗИЦІЯ</w:t>
      </w:r>
    </w:p>
    <w:p w:rsidR="00380912" w:rsidRPr="00380912" w:rsidRDefault="00380912" w:rsidP="00380912">
      <w:pPr>
        <w:spacing w:after="0" w:line="240" w:lineRule="auto"/>
        <w:jc w:val="center"/>
        <w:rPr>
          <w:rFonts w:ascii="Times New Roman" w:hAnsi="Times New Roman" w:cs="Times New Roman"/>
          <w:i/>
        </w:rPr>
      </w:pPr>
      <w:r w:rsidRPr="00380912">
        <w:rPr>
          <w:rFonts w:ascii="Times New Roman" w:hAnsi="Times New Roman" w:cs="Times New Roman"/>
          <w:i/>
        </w:rPr>
        <w:t>на участь у спрощеній закупівлі</w:t>
      </w:r>
    </w:p>
    <w:p w:rsidR="00380912" w:rsidRPr="00380912" w:rsidRDefault="00380912" w:rsidP="00380912">
      <w:pPr>
        <w:spacing w:after="0" w:line="240" w:lineRule="auto"/>
        <w:rPr>
          <w:rFonts w:ascii="Times New Roman" w:hAnsi="Times New Roman" w:cs="Times New Roman"/>
        </w:rPr>
      </w:pPr>
      <w:r w:rsidRPr="00380912">
        <w:rPr>
          <w:rFonts w:ascii="Times New Roman" w:hAnsi="Times New Roman" w:cs="Times New Roman"/>
        </w:rPr>
        <w:t>_______________________________ ________________________(вказати назву предмету закупівлі)</w:t>
      </w:r>
    </w:p>
    <w:p w:rsidR="00380912" w:rsidRPr="00380912" w:rsidRDefault="00380912" w:rsidP="00380912">
      <w:pPr>
        <w:spacing w:after="0" w:line="240" w:lineRule="auto"/>
        <w:rPr>
          <w:rFonts w:ascii="Times New Roman" w:hAnsi="Times New Roman" w:cs="Times New Roman"/>
        </w:rPr>
      </w:pPr>
    </w:p>
    <w:p w:rsidR="00380912" w:rsidRPr="00380912" w:rsidRDefault="00380912" w:rsidP="00380912">
      <w:pPr>
        <w:spacing w:after="0" w:line="240" w:lineRule="auto"/>
        <w:ind w:firstLine="567"/>
        <w:jc w:val="both"/>
        <w:rPr>
          <w:rFonts w:ascii="Times New Roman" w:hAnsi="Times New Roman" w:cs="Times New Roman"/>
        </w:rPr>
      </w:pPr>
      <w:r w:rsidRPr="00380912">
        <w:rPr>
          <w:rFonts w:ascii="Times New Roman" w:hAnsi="Times New Roman" w:cs="Times New Roman"/>
        </w:rPr>
        <w:t>Уважно вивчивши документацію, цим подаємо на участь у закупівлі свою цінову пропозицію:</w:t>
      </w:r>
    </w:p>
    <w:p w:rsidR="00380912" w:rsidRPr="00380912" w:rsidRDefault="00380912" w:rsidP="00380912">
      <w:pPr>
        <w:numPr>
          <w:ilvl w:val="0"/>
          <w:numId w:val="8"/>
        </w:numPr>
        <w:spacing w:after="0" w:line="240" w:lineRule="auto"/>
        <w:ind w:firstLine="207"/>
        <w:jc w:val="both"/>
        <w:rPr>
          <w:rFonts w:ascii="Times New Roman" w:hAnsi="Times New Roman" w:cs="Times New Roman"/>
        </w:rPr>
      </w:pPr>
      <w:r w:rsidRPr="00380912">
        <w:rPr>
          <w:rFonts w:ascii="Times New Roman" w:hAnsi="Times New Roman" w:cs="Times New Roman"/>
        </w:rPr>
        <w:t>Повне найменування Учасника _________________________________________</w:t>
      </w:r>
    </w:p>
    <w:p w:rsidR="00380912" w:rsidRPr="00380912" w:rsidRDefault="00380912" w:rsidP="00380912">
      <w:pPr>
        <w:numPr>
          <w:ilvl w:val="0"/>
          <w:numId w:val="8"/>
        </w:numPr>
        <w:spacing w:after="0" w:line="240" w:lineRule="auto"/>
        <w:ind w:firstLine="207"/>
        <w:jc w:val="both"/>
        <w:rPr>
          <w:rFonts w:ascii="Times New Roman" w:hAnsi="Times New Roman" w:cs="Times New Roman"/>
        </w:rPr>
      </w:pPr>
      <w:r w:rsidRPr="00380912">
        <w:rPr>
          <w:rFonts w:ascii="Times New Roman" w:hAnsi="Times New Roman" w:cs="Times New Roman"/>
        </w:rPr>
        <w:t>Адреса (юридична та фактична) ________________________________________</w:t>
      </w:r>
    </w:p>
    <w:p w:rsidR="00380912" w:rsidRPr="00380912" w:rsidRDefault="00380912" w:rsidP="00380912">
      <w:pPr>
        <w:numPr>
          <w:ilvl w:val="0"/>
          <w:numId w:val="8"/>
        </w:numPr>
        <w:spacing w:after="0" w:line="240" w:lineRule="auto"/>
        <w:ind w:firstLine="207"/>
        <w:jc w:val="both"/>
        <w:rPr>
          <w:rFonts w:ascii="Times New Roman" w:hAnsi="Times New Roman" w:cs="Times New Roman"/>
        </w:rPr>
      </w:pPr>
      <w:r w:rsidRPr="00380912">
        <w:rPr>
          <w:rFonts w:ascii="Times New Roman" w:hAnsi="Times New Roman" w:cs="Times New Roman"/>
        </w:rPr>
        <w:t>Телефон/факс ________________________________________________________</w:t>
      </w:r>
    </w:p>
    <w:p w:rsidR="00380912" w:rsidRPr="00380912" w:rsidRDefault="00380912" w:rsidP="00380912">
      <w:pPr>
        <w:numPr>
          <w:ilvl w:val="0"/>
          <w:numId w:val="8"/>
        </w:numPr>
        <w:spacing w:after="0" w:line="240" w:lineRule="auto"/>
        <w:ind w:firstLine="207"/>
        <w:jc w:val="both"/>
        <w:rPr>
          <w:rFonts w:ascii="Times New Roman" w:hAnsi="Times New Roman" w:cs="Times New Roman"/>
        </w:rPr>
      </w:pPr>
      <w:r w:rsidRPr="00380912">
        <w:rPr>
          <w:rFonts w:ascii="Times New Roman" w:hAnsi="Times New Roman" w:cs="Times New Roman"/>
        </w:rPr>
        <w:t>Керівництво (прізвище, ім’я по батькові) ________________________________</w:t>
      </w:r>
    </w:p>
    <w:p w:rsidR="00380912" w:rsidRPr="00380912" w:rsidRDefault="00380912" w:rsidP="00380912">
      <w:pPr>
        <w:spacing w:after="0" w:line="240" w:lineRule="auto"/>
        <w:ind w:firstLine="207"/>
        <w:jc w:val="both"/>
        <w:rPr>
          <w:rFonts w:ascii="Times New Roman" w:hAnsi="Times New Roman" w:cs="Times New Roman"/>
        </w:rPr>
      </w:pPr>
    </w:p>
    <w:p w:rsidR="00380912" w:rsidRPr="00380912" w:rsidRDefault="00380912" w:rsidP="00380912">
      <w:pPr>
        <w:shd w:val="clear" w:color="auto" w:fill="FFFFFF"/>
        <w:spacing w:after="0" w:line="240" w:lineRule="auto"/>
        <w:ind w:left="29" w:firstLine="538"/>
        <w:jc w:val="both"/>
        <w:rPr>
          <w:rFonts w:ascii="Times New Roman" w:hAnsi="Times New Roman" w:cs="Times New Roman"/>
        </w:rPr>
      </w:pPr>
    </w:p>
    <w:p w:rsidR="00380912" w:rsidRPr="00380912" w:rsidRDefault="00380912" w:rsidP="00380912">
      <w:pPr>
        <w:shd w:val="clear" w:color="auto" w:fill="FFFFFF"/>
        <w:spacing w:after="0" w:line="240" w:lineRule="auto"/>
        <w:ind w:left="29" w:firstLine="538"/>
        <w:jc w:val="both"/>
        <w:rPr>
          <w:rFonts w:ascii="Times New Roman" w:hAnsi="Times New Roman" w:cs="Times New Roman"/>
        </w:rPr>
      </w:pPr>
      <w:r w:rsidRPr="00380912">
        <w:rPr>
          <w:rFonts w:ascii="Times New Roman" w:hAnsi="Times New Roman" w:cs="Times New Roman"/>
        </w:rPr>
        <w:t xml:space="preserve">Розглянувши оголошення та документацію про проведення спрощеної закупівлі через електронну систему закупівель на виконання зазначеного замовлення, ми згодні поставити товар за ціною: </w:t>
      </w:r>
    </w:p>
    <w:p w:rsidR="00380912" w:rsidRPr="00380912" w:rsidRDefault="00380912" w:rsidP="00380912">
      <w:pPr>
        <w:shd w:val="clear" w:color="auto" w:fill="FFFFFF"/>
        <w:spacing w:after="0" w:line="240" w:lineRule="auto"/>
        <w:ind w:left="29" w:firstLine="538"/>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2312"/>
        <w:gridCol w:w="1531"/>
        <w:gridCol w:w="1568"/>
        <w:gridCol w:w="1503"/>
        <w:gridCol w:w="1511"/>
      </w:tblGrid>
      <w:tr w:rsidR="00380912" w:rsidRPr="00380912" w:rsidTr="002B3C66">
        <w:tc>
          <w:tcPr>
            <w:tcW w:w="920" w:type="dxa"/>
          </w:tcPr>
          <w:p w:rsidR="00380912" w:rsidRPr="00380912" w:rsidRDefault="00380912" w:rsidP="00380912">
            <w:pPr>
              <w:pStyle w:val="FR1"/>
              <w:ind w:left="0"/>
              <w:jc w:val="center"/>
              <w:rPr>
                <w:b/>
                <w:sz w:val="22"/>
                <w:szCs w:val="22"/>
                <w:lang w:val="ru-RU"/>
              </w:rPr>
            </w:pPr>
            <w:r w:rsidRPr="00380912">
              <w:rPr>
                <w:b/>
                <w:sz w:val="22"/>
                <w:szCs w:val="22"/>
                <w:lang w:val="ru-RU"/>
              </w:rPr>
              <w:t xml:space="preserve">№ </w:t>
            </w:r>
            <w:proofErr w:type="gramStart"/>
            <w:r w:rsidRPr="00380912">
              <w:rPr>
                <w:b/>
                <w:sz w:val="22"/>
                <w:szCs w:val="22"/>
                <w:lang w:val="ru-RU"/>
              </w:rPr>
              <w:t>п</w:t>
            </w:r>
            <w:proofErr w:type="gramEnd"/>
            <w:r w:rsidRPr="00380912">
              <w:rPr>
                <w:b/>
                <w:sz w:val="22"/>
                <w:szCs w:val="22"/>
                <w:lang w:val="ru-RU"/>
              </w:rPr>
              <w:t>/п</w:t>
            </w:r>
          </w:p>
        </w:tc>
        <w:tc>
          <w:tcPr>
            <w:tcW w:w="2312" w:type="dxa"/>
          </w:tcPr>
          <w:p w:rsidR="00380912" w:rsidRPr="00380912" w:rsidRDefault="00380912" w:rsidP="00380912">
            <w:pPr>
              <w:pStyle w:val="FR1"/>
              <w:ind w:left="0"/>
              <w:jc w:val="center"/>
              <w:rPr>
                <w:b/>
                <w:sz w:val="22"/>
                <w:szCs w:val="22"/>
                <w:lang w:val="ru-RU"/>
              </w:rPr>
            </w:pPr>
            <w:proofErr w:type="spellStart"/>
            <w:r w:rsidRPr="00380912">
              <w:rPr>
                <w:b/>
                <w:sz w:val="22"/>
                <w:szCs w:val="22"/>
                <w:lang w:val="ru-RU"/>
              </w:rPr>
              <w:t>Найменування</w:t>
            </w:r>
            <w:proofErr w:type="spellEnd"/>
          </w:p>
        </w:tc>
        <w:tc>
          <w:tcPr>
            <w:tcW w:w="1531" w:type="dxa"/>
          </w:tcPr>
          <w:p w:rsidR="00380912" w:rsidRPr="00380912" w:rsidRDefault="00380912" w:rsidP="00380912">
            <w:pPr>
              <w:pStyle w:val="FR1"/>
              <w:ind w:left="0"/>
              <w:jc w:val="center"/>
              <w:rPr>
                <w:b/>
                <w:sz w:val="22"/>
                <w:szCs w:val="22"/>
                <w:lang w:val="ru-RU"/>
              </w:rPr>
            </w:pPr>
            <w:r w:rsidRPr="00380912">
              <w:rPr>
                <w:b/>
                <w:sz w:val="22"/>
                <w:szCs w:val="22"/>
                <w:lang w:val="ru-RU"/>
              </w:rPr>
              <w:t>Од</w:t>
            </w:r>
            <w:proofErr w:type="gramStart"/>
            <w:r w:rsidRPr="00380912">
              <w:rPr>
                <w:b/>
                <w:sz w:val="22"/>
                <w:szCs w:val="22"/>
                <w:lang w:val="ru-RU"/>
              </w:rPr>
              <w:t>.</w:t>
            </w:r>
            <w:proofErr w:type="gramEnd"/>
            <w:r w:rsidRPr="00380912">
              <w:rPr>
                <w:b/>
                <w:sz w:val="22"/>
                <w:szCs w:val="22"/>
                <w:lang w:val="ru-RU"/>
              </w:rPr>
              <w:t xml:space="preserve"> </w:t>
            </w:r>
            <w:proofErr w:type="spellStart"/>
            <w:proofErr w:type="gramStart"/>
            <w:r w:rsidRPr="00380912">
              <w:rPr>
                <w:b/>
                <w:sz w:val="22"/>
                <w:szCs w:val="22"/>
                <w:lang w:val="ru-RU"/>
              </w:rPr>
              <w:t>в</w:t>
            </w:r>
            <w:proofErr w:type="gramEnd"/>
            <w:r w:rsidRPr="00380912">
              <w:rPr>
                <w:b/>
                <w:sz w:val="22"/>
                <w:szCs w:val="22"/>
                <w:lang w:val="ru-RU"/>
              </w:rPr>
              <w:t>иміру</w:t>
            </w:r>
            <w:proofErr w:type="spellEnd"/>
          </w:p>
        </w:tc>
        <w:tc>
          <w:tcPr>
            <w:tcW w:w="1568" w:type="dxa"/>
          </w:tcPr>
          <w:p w:rsidR="00380912" w:rsidRPr="00380912" w:rsidRDefault="00380912" w:rsidP="00380912">
            <w:pPr>
              <w:pStyle w:val="FR1"/>
              <w:ind w:left="0"/>
              <w:jc w:val="center"/>
              <w:rPr>
                <w:b/>
                <w:sz w:val="22"/>
                <w:szCs w:val="22"/>
                <w:lang w:val="ru-RU"/>
              </w:rPr>
            </w:pPr>
            <w:proofErr w:type="spellStart"/>
            <w:r w:rsidRPr="00380912">
              <w:rPr>
                <w:b/>
                <w:sz w:val="22"/>
                <w:szCs w:val="22"/>
                <w:lang w:val="ru-RU"/>
              </w:rPr>
              <w:t>Кількість</w:t>
            </w:r>
            <w:proofErr w:type="spellEnd"/>
          </w:p>
        </w:tc>
        <w:tc>
          <w:tcPr>
            <w:tcW w:w="1503" w:type="dxa"/>
          </w:tcPr>
          <w:p w:rsidR="00380912" w:rsidRPr="00380912" w:rsidRDefault="00380912" w:rsidP="00380912">
            <w:pPr>
              <w:pStyle w:val="FR1"/>
              <w:ind w:left="0"/>
              <w:jc w:val="center"/>
              <w:rPr>
                <w:b/>
                <w:sz w:val="22"/>
                <w:szCs w:val="22"/>
                <w:lang w:val="ru-RU"/>
              </w:rPr>
            </w:pPr>
            <w:proofErr w:type="spellStart"/>
            <w:proofErr w:type="gramStart"/>
            <w:r w:rsidRPr="00380912">
              <w:rPr>
                <w:b/>
                <w:sz w:val="22"/>
                <w:szCs w:val="22"/>
                <w:lang w:val="ru-RU"/>
              </w:rPr>
              <w:t>Ц</w:t>
            </w:r>
            <w:proofErr w:type="gramEnd"/>
            <w:r w:rsidRPr="00380912">
              <w:rPr>
                <w:b/>
                <w:sz w:val="22"/>
                <w:szCs w:val="22"/>
                <w:lang w:val="ru-RU"/>
              </w:rPr>
              <w:t>іна</w:t>
            </w:r>
            <w:proofErr w:type="spellEnd"/>
            <w:r w:rsidRPr="00380912">
              <w:rPr>
                <w:b/>
                <w:sz w:val="22"/>
                <w:szCs w:val="22"/>
                <w:lang w:val="ru-RU"/>
              </w:rPr>
              <w:t>, грн. з ПДВ*</w:t>
            </w:r>
          </w:p>
        </w:tc>
        <w:tc>
          <w:tcPr>
            <w:tcW w:w="1511" w:type="dxa"/>
          </w:tcPr>
          <w:p w:rsidR="00380912" w:rsidRPr="00380912" w:rsidRDefault="00380912" w:rsidP="00380912">
            <w:pPr>
              <w:pStyle w:val="FR1"/>
              <w:ind w:left="0"/>
              <w:jc w:val="center"/>
              <w:rPr>
                <w:b/>
                <w:sz w:val="22"/>
                <w:szCs w:val="22"/>
                <w:lang w:val="ru-RU"/>
              </w:rPr>
            </w:pPr>
            <w:r w:rsidRPr="00380912">
              <w:rPr>
                <w:b/>
                <w:sz w:val="22"/>
                <w:szCs w:val="22"/>
                <w:lang w:val="ru-RU"/>
              </w:rPr>
              <w:t xml:space="preserve">Сума, </w:t>
            </w:r>
            <w:proofErr w:type="spellStart"/>
            <w:r w:rsidRPr="00380912">
              <w:rPr>
                <w:b/>
                <w:sz w:val="22"/>
                <w:szCs w:val="22"/>
                <w:lang w:val="ru-RU"/>
              </w:rPr>
              <w:t>грн</w:t>
            </w:r>
            <w:proofErr w:type="spellEnd"/>
            <w:r w:rsidRPr="00380912">
              <w:rPr>
                <w:b/>
                <w:sz w:val="22"/>
                <w:szCs w:val="22"/>
                <w:lang w:val="ru-RU"/>
              </w:rPr>
              <w:t>, з ПДВ*</w:t>
            </w:r>
          </w:p>
          <w:p w:rsidR="00380912" w:rsidRPr="00380912" w:rsidRDefault="00380912" w:rsidP="00380912">
            <w:pPr>
              <w:pStyle w:val="FR1"/>
              <w:ind w:left="0"/>
              <w:jc w:val="center"/>
              <w:rPr>
                <w:b/>
                <w:sz w:val="22"/>
                <w:szCs w:val="22"/>
                <w:lang w:val="ru-RU"/>
              </w:rPr>
            </w:pPr>
          </w:p>
          <w:p w:rsidR="00380912" w:rsidRPr="00380912" w:rsidRDefault="00380912" w:rsidP="00380912">
            <w:pPr>
              <w:pStyle w:val="FR1"/>
              <w:ind w:left="0"/>
              <w:jc w:val="center"/>
              <w:rPr>
                <w:b/>
                <w:sz w:val="22"/>
                <w:szCs w:val="22"/>
                <w:lang w:val="ru-RU"/>
              </w:rPr>
            </w:pPr>
          </w:p>
        </w:tc>
      </w:tr>
      <w:tr w:rsidR="00380912" w:rsidRPr="00380912" w:rsidTr="002B3C66">
        <w:tc>
          <w:tcPr>
            <w:tcW w:w="920" w:type="dxa"/>
          </w:tcPr>
          <w:p w:rsidR="00380912" w:rsidRPr="00380912" w:rsidRDefault="00380912" w:rsidP="00380912">
            <w:pPr>
              <w:pStyle w:val="FR1"/>
              <w:ind w:left="284"/>
              <w:rPr>
                <w:sz w:val="22"/>
                <w:szCs w:val="22"/>
                <w:lang w:val="ru-RU"/>
              </w:rPr>
            </w:pPr>
            <w:r w:rsidRPr="00380912">
              <w:rPr>
                <w:sz w:val="22"/>
                <w:szCs w:val="22"/>
                <w:lang w:val="ru-RU"/>
              </w:rPr>
              <w:t>1</w:t>
            </w:r>
          </w:p>
        </w:tc>
        <w:tc>
          <w:tcPr>
            <w:tcW w:w="2312" w:type="dxa"/>
            <w:vAlign w:val="center"/>
          </w:tcPr>
          <w:p w:rsidR="00380912" w:rsidRPr="00380912" w:rsidRDefault="00F7774F" w:rsidP="00380912">
            <w:pPr>
              <w:spacing w:after="0" w:line="240" w:lineRule="auto"/>
              <w:rPr>
                <w:rFonts w:ascii="Times New Roman" w:hAnsi="Times New Roman" w:cs="Times New Roman"/>
              </w:rPr>
            </w:pPr>
            <w:r>
              <w:rPr>
                <w:rFonts w:ascii="Times New Roman" w:hAnsi="Times New Roman" w:cs="Times New Roman"/>
              </w:rPr>
              <w:t>Помідори свіжі</w:t>
            </w:r>
          </w:p>
        </w:tc>
        <w:tc>
          <w:tcPr>
            <w:tcW w:w="1531" w:type="dxa"/>
            <w:vAlign w:val="center"/>
          </w:tcPr>
          <w:p w:rsidR="00380912" w:rsidRPr="00380912" w:rsidRDefault="00380912" w:rsidP="00380912">
            <w:pPr>
              <w:spacing w:after="0" w:line="240" w:lineRule="auto"/>
              <w:jc w:val="center"/>
              <w:rPr>
                <w:rFonts w:ascii="Times New Roman" w:hAnsi="Times New Roman" w:cs="Times New Roman"/>
              </w:rPr>
            </w:pPr>
            <w:r w:rsidRPr="00380912">
              <w:rPr>
                <w:rFonts w:ascii="Times New Roman" w:hAnsi="Times New Roman" w:cs="Times New Roman"/>
              </w:rPr>
              <w:t>кг</w:t>
            </w:r>
          </w:p>
        </w:tc>
        <w:tc>
          <w:tcPr>
            <w:tcW w:w="1568" w:type="dxa"/>
            <w:vAlign w:val="center"/>
          </w:tcPr>
          <w:p w:rsidR="00380912" w:rsidRPr="00380912" w:rsidRDefault="00380912" w:rsidP="00380912">
            <w:pPr>
              <w:spacing w:after="0" w:line="240" w:lineRule="auto"/>
              <w:jc w:val="center"/>
              <w:rPr>
                <w:rFonts w:ascii="Times New Roman" w:hAnsi="Times New Roman" w:cs="Times New Roman"/>
                <w:lang w:val="ru-RU"/>
              </w:rPr>
            </w:pPr>
          </w:p>
        </w:tc>
        <w:tc>
          <w:tcPr>
            <w:tcW w:w="1503" w:type="dxa"/>
          </w:tcPr>
          <w:p w:rsidR="00380912" w:rsidRPr="00380912" w:rsidRDefault="00380912" w:rsidP="00380912">
            <w:pPr>
              <w:pStyle w:val="FR1"/>
              <w:ind w:left="0"/>
              <w:rPr>
                <w:sz w:val="22"/>
                <w:szCs w:val="22"/>
                <w:lang w:val="ru-RU"/>
              </w:rPr>
            </w:pPr>
          </w:p>
        </w:tc>
        <w:tc>
          <w:tcPr>
            <w:tcW w:w="1511" w:type="dxa"/>
          </w:tcPr>
          <w:p w:rsidR="00380912" w:rsidRPr="00380912" w:rsidRDefault="00380912" w:rsidP="00380912">
            <w:pPr>
              <w:pStyle w:val="FR1"/>
              <w:ind w:left="0"/>
              <w:rPr>
                <w:sz w:val="22"/>
                <w:szCs w:val="22"/>
                <w:lang w:val="ru-RU"/>
              </w:rPr>
            </w:pPr>
          </w:p>
        </w:tc>
      </w:tr>
      <w:tr w:rsidR="00380912" w:rsidRPr="00380912" w:rsidTr="002B3C66">
        <w:tc>
          <w:tcPr>
            <w:tcW w:w="7834" w:type="dxa"/>
            <w:gridSpan w:val="5"/>
          </w:tcPr>
          <w:p w:rsidR="00380912" w:rsidRPr="00380912" w:rsidRDefault="00380912" w:rsidP="00380912">
            <w:pPr>
              <w:pStyle w:val="FR1"/>
              <w:ind w:left="0"/>
              <w:rPr>
                <w:b/>
                <w:sz w:val="22"/>
                <w:szCs w:val="22"/>
                <w:lang w:val="ru-RU"/>
              </w:rPr>
            </w:pPr>
            <w:proofErr w:type="spellStart"/>
            <w:r w:rsidRPr="00380912">
              <w:rPr>
                <w:b/>
                <w:sz w:val="22"/>
                <w:szCs w:val="22"/>
                <w:lang w:val="ru-RU"/>
              </w:rPr>
              <w:t>Всього</w:t>
            </w:r>
            <w:proofErr w:type="spellEnd"/>
            <w:r w:rsidRPr="00380912">
              <w:rPr>
                <w:b/>
                <w:sz w:val="22"/>
                <w:szCs w:val="22"/>
                <w:lang w:val="ru-RU"/>
              </w:rPr>
              <w:t xml:space="preserve"> без ПДВ.</w:t>
            </w:r>
          </w:p>
        </w:tc>
        <w:tc>
          <w:tcPr>
            <w:tcW w:w="1511" w:type="dxa"/>
          </w:tcPr>
          <w:p w:rsidR="00380912" w:rsidRPr="00380912" w:rsidRDefault="00380912" w:rsidP="00380912">
            <w:pPr>
              <w:pStyle w:val="FR1"/>
              <w:ind w:left="0"/>
              <w:rPr>
                <w:b/>
                <w:sz w:val="22"/>
                <w:szCs w:val="22"/>
                <w:lang w:val="ru-RU"/>
              </w:rPr>
            </w:pPr>
          </w:p>
        </w:tc>
      </w:tr>
      <w:tr w:rsidR="00380912" w:rsidRPr="00380912" w:rsidTr="002B3C66">
        <w:tc>
          <w:tcPr>
            <w:tcW w:w="7834" w:type="dxa"/>
            <w:gridSpan w:val="5"/>
          </w:tcPr>
          <w:p w:rsidR="00380912" w:rsidRPr="00380912" w:rsidRDefault="00380912" w:rsidP="00380912">
            <w:pPr>
              <w:pStyle w:val="FR1"/>
              <w:ind w:left="0"/>
              <w:rPr>
                <w:b/>
                <w:sz w:val="22"/>
                <w:szCs w:val="22"/>
                <w:lang w:val="ru-RU"/>
              </w:rPr>
            </w:pPr>
            <w:r w:rsidRPr="00380912">
              <w:rPr>
                <w:b/>
                <w:sz w:val="22"/>
                <w:szCs w:val="22"/>
                <w:lang w:val="ru-RU"/>
              </w:rPr>
              <w:t>ПДВ*</w:t>
            </w:r>
          </w:p>
        </w:tc>
        <w:tc>
          <w:tcPr>
            <w:tcW w:w="1511" w:type="dxa"/>
          </w:tcPr>
          <w:p w:rsidR="00380912" w:rsidRPr="00380912" w:rsidRDefault="00380912" w:rsidP="00380912">
            <w:pPr>
              <w:pStyle w:val="FR1"/>
              <w:ind w:left="0"/>
              <w:rPr>
                <w:b/>
                <w:sz w:val="22"/>
                <w:szCs w:val="22"/>
                <w:lang w:val="ru-RU"/>
              </w:rPr>
            </w:pPr>
          </w:p>
        </w:tc>
      </w:tr>
      <w:tr w:rsidR="00380912" w:rsidRPr="00380912" w:rsidTr="002B3C66">
        <w:tc>
          <w:tcPr>
            <w:tcW w:w="7834" w:type="dxa"/>
            <w:gridSpan w:val="5"/>
          </w:tcPr>
          <w:p w:rsidR="00380912" w:rsidRPr="00380912" w:rsidRDefault="00380912" w:rsidP="00380912">
            <w:pPr>
              <w:pStyle w:val="FR1"/>
              <w:ind w:left="0"/>
              <w:rPr>
                <w:b/>
                <w:sz w:val="22"/>
                <w:szCs w:val="22"/>
                <w:lang w:val="ru-RU"/>
              </w:rPr>
            </w:pPr>
            <w:proofErr w:type="spellStart"/>
            <w:r w:rsidRPr="00380912">
              <w:rPr>
                <w:b/>
                <w:sz w:val="22"/>
                <w:szCs w:val="22"/>
                <w:lang w:val="ru-RU"/>
              </w:rPr>
              <w:t>Всього</w:t>
            </w:r>
            <w:proofErr w:type="spellEnd"/>
            <w:r w:rsidRPr="00380912">
              <w:rPr>
                <w:b/>
                <w:sz w:val="22"/>
                <w:szCs w:val="22"/>
                <w:lang w:val="ru-RU"/>
              </w:rPr>
              <w:t>, грн. з ПДВ*</w:t>
            </w:r>
          </w:p>
        </w:tc>
        <w:tc>
          <w:tcPr>
            <w:tcW w:w="1511" w:type="dxa"/>
          </w:tcPr>
          <w:p w:rsidR="00380912" w:rsidRPr="00380912" w:rsidRDefault="00380912" w:rsidP="00380912">
            <w:pPr>
              <w:pStyle w:val="FR1"/>
              <w:ind w:left="0"/>
              <w:rPr>
                <w:b/>
                <w:sz w:val="22"/>
                <w:szCs w:val="22"/>
                <w:lang w:val="ru-RU"/>
              </w:rPr>
            </w:pPr>
          </w:p>
        </w:tc>
      </w:tr>
    </w:tbl>
    <w:p w:rsidR="00380912" w:rsidRPr="00380912" w:rsidRDefault="00380912" w:rsidP="00380912">
      <w:pPr>
        <w:shd w:val="clear" w:color="auto" w:fill="FFFFFF"/>
        <w:spacing w:after="0" w:line="240" w:lineRule="auto"/>
        <w:ind w:left="29" w:firstLine="538"/>
        <w:jc w:val="both"/>
        <w:rPr>
          <w:rFonts w:ascii="Times New Roman" w:hAnsi="Times New Roman" w:cs="Times New Roman"/>
        </w:rPr>
      </w:pPr>
    </w:p>
    <w:p w:rsidR="00380912" w:rsidRPr="00380912" w:rsidRDefault="00380912" w:rsidP="00380912">
      <w:pPr>
        <w:shd w:val="clear" w:color="auto" w:fill="FFFFFF"/>
        <w:spacing w:after="0" w:line="240" w:lineRule="auto"/>
        <w:ind w:left="29" w:firstLine="538"/>
        <w:jc w:val="both"/>
        <w:rPr>
          <w:rFonts w:ascii="Times New Roman" w:hAnsi="Times New Roman" w:cs="Times New Roman"/>
        </w:rPr>
      </w:pPr>
      <w:r w:rsidRPr="00380912">
        <w:rPr>
          <w:rFonts w:ascii="Times New Roman" w:hAnsi="Times New Roman" w:cs="Times New Roman"/>
          <w:lang w:eastAsia="ru-RU"/>
        </w:rPr>
        <w:t xml:space="preserve"> </w:t>
      </w:r>
    </w:p>
    <w:p w:rsidR="00380912" w:rsidRPr="00380912" w:rsidRDefault="00380912" w:rsidP="00380912">
      <w:pPr>
        <w:spacing w:after="0" w:line="240" w:lineRule="auto"/>
        <w:ind w:left="29" w:firstLine="538"/>
        <w:jc w:val="both"/>
        <w:rPr>
          <w:rFonts w:ascii="Times New Roman" w:hAnsi="Times New Roman" w:cs="Times New Roman"/>
          <w:lang w:eastAsia="he-IL" w:bidi="he-IL"/>
        </w:rPr>
      </w:pPr>
      <w:r w:rsidRPr="00380912">
        <w:rPr>
          <w:rFonts w:ascii="Times New Roman" w:hAnsi="Times New Roman" w:cs="Times New Roman"/>
          <w:lang w:eastAsia="he-IL" w:bidi="he-IL"/>
        </w:rPr>
        <w:t xml:space="preserve">Ми погоджуємося з правом Замовника відхилити нашу пропозицію у разі якщо вона </w:t>
      </w:r>
      <w:r w:rsidRPr="00380912">
        <w:rPr>
          <w:rFonts w:ascii="Times New Roman" w:hAnsi="Times New Roman" w:cs="Times New Roman"/>
          <w:lang w:eastAsia="he-IL" w:bidi="he-IL"/>
        </w:rPr>
        <w:br/>
        <w:t>не буде відповідати вимогам.</w:t>
      </w:r>
    </w:p>
    <w:p w:rsidR="00380912" w:rsidRPr="00380912" w:rsidRDefault="00380912" w:rsidP="00380912">
      <w:pPr>
        <w:spacing w:after="0" w:line="240" w:lineRule="auto"/>
        <w:ind w:left="29" w:firstLine="538"/>
        <w:jc w:val="both"/>
        <w:rPr>
          <w:rFonts w:ascii="Times New Roman" w:hAnsi="Times New Roman" w:cs="Times New Roman"/>
          <w:lang w:eastAsia="he-IL" w:bidi="he-IL"/>
        </w:rPr>
      </w:pPr>
      <w:r w:rsidRPr="00380912">
        <w:rPr>
          <w:rFonts w:ascii="Times New Roman" w:hAnsi="Times New Roman" w:cs="Times New Roman"/>
          <w:lang w:eastAsia="he-IL" w:bidi="he-IL"/>
        </w:rPr>
        <w:t>Ми погоджуємося з умовою, що Замовник може відхилити нашу, чи всі пропозиції відповідно до умов, зазначених у цій інформації.</w:t>
      </w:r>
    </w:p>
    <w:p w:rsidR="00380912" w:rsidRPr="00380912" w:rsidRDefault="00380912" w:rsidP="00380912">
      <w:pPr>
        <w:spacing w:after="0" w:line="240" w:lineRule="auto"/>
        <w:ind w:left="29" w:firstLine="538"/>
        <w:jc w:val="both"/>
        <w:rPr>
          <w:rFonts w:ascii="Times New Roman" w:hAnsi="Times New Roman" w:cs="Times New Roman"/>
        </w:rPr>
      </w:pPr>
      <w:r w:rsidRPr="00380912">
        <w:rPr>
          <w:rFonts w:ascii="Times New Roman" w:hAnsi="Times New Roman" w:cs="Times New Roman"/>
        </w:rPr>
        <w:t xml:space="preserve">У разі визнання нас переможцем, ми беремо на себе зобов’язання на підписання Договору </w:t>
      </w:r>
      <w:r w:rsidRPr="00380912">
        <w:rPr>
          <w:rFonts w:ascii="Times New Roman" w:hAnsi="Times New Roman" w:cs="Times New Roman"/>
          <w:color w:val="000000"/>
          <w:shd w:val="clear" w:color="auto" w:fill="FFFFFF"/>
        </w:rPr>
        <w:t>не пізніше ніж через 20 днів з дня прийняття рішення про намір укласти договір про закупівлю.</w:t>
      </w:r>
    </w:p>
    <w:p w:rsidR="00380912" w:rsidRPr="00380912" w:rsidRDefault="00380912" w:rsidP="00380912">
      <w:pPr>
        <w:widowControl w:val="0"/>
        <w:tabs>
          <w:tab w:val="left" w:pos="540"/>
        </w:tabs>
        <w:autoSpaceDE w:val="0"/>
        <w:spacing w:after="0" w:line="240" w:lineRule="auto"/>
        <w:ind w:firstLine="567"/>
        <w:jc w:val="both"/>
        <w:rPr>
          <w:rFonts w:ascii="Times New Roman" w:hAnsi="Times New Roman" w:cs="Times New Roman"/>
          <w:lang w:eastAsia="zh-CN"/>
        </w:rPr>
      </w:pPr>
      <w:r w:rsidRPr="00380912">
        <w:rPr>
          <w:rFonts w:ascii="Times New Roman" w:hAnsi="Times New Roman" w:cs="Times New Roman"/>
        </w:rPr>
        <w:tab/>
      </w:r>
      <w:r w:rsidRPr="00380912">
        <w:rPr>
          <w:rFonts w:ascii="Times New Roman" w:hAnsi="Times New Roman" w:cs="Times New Roman"/>
          <w:lang w:eastAsia="zh-CN"/>
        </w:rPr>
        <w:t xml:space="preserve"> Зазначеним нижче підписом ми підтверджуємо повну, безумовну і беззаперечну згоду з усіма умовами проведення закупівлі, визначеними в даному оголошенні. </w:t>
      </w:r>
    </w:p>
    <w:p w:rsidR="00380912" w:rsidRPr="00380912" w:rsidRDefault="00380912" w:rsidP="00380912">
      <w:pPr>
        <w:spacing w:after="0" w:line="240" w:lineRule="auto"/>
        <w:ind w:left="567" w:right="140"/>
        <w:jc w:val="both"/>
        <w:rPr>
          <w:rFonts w:ascii="Times New Roman" w:hAnsi="Times New Roman" w:cs="Times New Roman"/>
        </w:rPr>
      </w:pPr>
    </w:p>
    <w:p w:rsidR="00380912" w:rsidRPr="00380912" w:rsidRDefault="00380912" w:rsidP="00380912">
      <w:pPr>
        <w:spacing w:after="0" w:line="240" w:lineRule="auto"/>
        <w:jc w:val="both"/>
        <w:rPr>
          <w:rFonts w:ascii="Times New Roman" w:hAnsi="Times New Roman" w:cs="Times New Roman"/>
          <w:b/>
        </w:rPr>
      </w:pPr>
      <w:r w:rsidRPr="00380912">
        <w:rPr>
          <w:rFonts w:ascii="Times New Roman" w:hAnsi="Times New Roman" w:cs="Times New Roman"/>
          <w:i/>
        </w:rPr>
        <w:t xml:space="preserve">*Примітка :  якщо  Учасник  не є платником ПДВ,  то пропозиція подається без  врахування ПДВ, про що робиться відповідна помітка учасником. </w:t>
      </w:r>
    </w:p>
    <w:p w:rsidR="00380912" w:rsidRPr="00380912" w:rsidRDefault="00380912" w:rsidP="00380912">
      <w:pPr>
        <w:spacing w:after="0" w:line="240" w:lineRule="auto"/>
        <w:rPr>
          <w:rFonts w:ascii="Times New Roman" w:hAnsi="Times New Roman" w:cs="Times New Roman"/>
        </w:rPr>
      </w:pPr>
    </w:p>
    <w:p w:rsidR="00380912" w:rsidRPr="00380912" w:rsidRDefault="00380912" w:rsidP="00380912">
      <w:pPr>
        <w:spacing w:after="0" w:line="240" w:lineRule="auto"/>
        <w:ind w:left="567" w:right="140"/>
        <w:rPr>
          <w:rFonts w:ascii="Times New Roman" w:hAnsi="Times New Roman" w:cs="Times New Roman"/>
          <w:i/>
        </w:rPr>
      </w:pPr>
      <w:r w:rsidRPr="00380912">
        <w:rPr>
          <w:rFonts w:ascii="Times New Roman" w:hAnsi="Times New Roman" w:cs="Times New Roman"/>
        </w:rPr>
        <w:tab/>
      </w:r>
      <w:r w:rsidRPr="00380912">
        <w:rPr>
          <w:rFonts w:ascii="Times New Roman" w:hAnsi="Times New Roman" w:cs="Times New Roman"/>
          <w:i/>
        </w:rPr>
        <w:t xml:space="preserve">Посада, П.І.Б. керівника  </w:t>
      </w:r>
    </w:p>
    <w:p w:rsidR="00380912" w:rsidRPr="00380912" w:rsidRDefault="00380912" w:rsidP="00380912">
      <w:pPr>
        <w:spacing w:after="0" w:line="240" w:lineRule="auto"/>
        <w:ind w:left="567" w:right="140"/>
        <w:rPr>
          <w:rFonts w:ascii="Times New Roman" w:hAnsi="Times New Roman" w:cs="Times New Roman"/>
          <w:i/>
        </w:rPr>
      </w:pPr>
      <w:r w:rsidRPr="00380912">
        <w:rPr>
          <w:rFonts w:ascii="Times New Roman" w:hAnsi="Times New Roman" w:cs="Times New Roman"/>
          <w:i/>
        </w:rPr>
        <w:t xml:space="preserve">або уповноваженої особи                                  </w:t>
      </w:r>
      <w:r w:rsidRPr="00380912">
        <w:rPr>
          <w:rFonts w:ascii="Times New Roman" w:hAnsi="Times New Roman" w:cs="Times New Roman"/>
          <w:i/>
        </w:rPr>
        <w:tab/>
      </w:r>
      <w:r w:rsidRPr="00380912">
        <w:rPr>
          <w:rFonts w:ascii="Times New Roman" w:hAnsi="Times New Roman" w:cs="Times New Roman"/>
          <w:i/>
        </w:rPr>
        <w:tab/>
      </w:r>
      <w:r w:rsidRPr="00380912">
        <w:rPr>
          <w:rFonts w:ascii="Times New Roman" w:hAnsi="Times New Roman" w:cs="Times New Roman"/>
          <w:i/>
        </w:rPr>
        <w:tab/>
      </w:r>
      <w:r w:rsidRPr="00380912">
        <w:rPr>
          <w:rFonts w:ascii="Times New Roman" w:hAnsi="Times New Roman" w:cs="Times New Roman"/>
          <w:i/>
        </w:rPr>
        <w:tab/>
        <w:t>Підпис</w:t>
      </w:r>
    </w:p>
    <w:p w:rsidR="003E48FA" w:rsidRPr="00380912" w:rsidRDefault="003E48FA" w:rsidP="00380912">
      <w:pPr>
        <w:spacing w:after="0" w:line="240" w:lineRule="auto"/>
        <w:jc w:val="both"/>
        <w:rPr>
          <w:rFonts w:ascii="Times New Roman" w:hAnsi="Times New Roman" w:cs="Times New Roman"/>
        </w:rPr>
      </w:pPr>
    </w:p>
    <w:p w:rsidR="000D4F1B" w:rsidRPr="00380912" w:rsidRDefault="000D4F1B" w:rsidP="00380912">
      <w:pPr>
        <w:spacing w:after="0" w:line="240" w:lineRule="auto"/>
        <w:rPr>
          <w:rFonts w:ascii="Times New Roman" w:hAnsi="Times New Roman" w:cs="Times New Roman"/>
        </w:rPr>
      </w:pPr>
    </w:p>
    <w:sectPr w:rsidR="000D4F1B" w:rsidRPr="00380912" w:rsidSect="0098106F">
      <w:pgSz w:w="11906" w:h="16838"/>
      <w:pgMar w:top="567" w:right="567" w:bottom="567" w:left="1134" w:header="709" w:footer="709"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FCF"/>
    <w:multiLevelType w:val="multilevel"/>
    <w:tmpl w:val="5F78F97E"/>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eastAsia="Courier New" w:hint="default"/>
        <w:color w:val="000000"/>
      </w:rPr>
    </w:lvl>
    <w:lvl w:ilvl="2">
      <w:start w:val="1"/>
      <w:numFmt w:val="decimal"/>
      <w:isLgl/>
      <w:lvlText w:val="%1.%2.%3."/>
      <w:lvlJc w:val="left"/>
      <w:pPr>
        <w:ind w:left="1080" w:hanging="720"/>
      </w:pPr>
      <w:rPr>
        <w:rFonts w:eastAsia="Courier New" w:hint="default"/>
        <w:color w:val="000000"/>
      </w:rPr>
    </w:lvl>
    <w:lvl w:ilvl="3">
      <w:start w:val="1"/>
      <w:numFmt w:val="decimal"/>
      <w:isLgl/>
      <w:lvlText w:val="%1.%2.%3.%4."/>
      <w:lvlJc w:val="left"/>
      <w:pPr>
        <w:ind w:left="1080" w:hanging="720"/>
      </w:pPr>
      <w:rPr>
        <w:rFonts w:eastAsia="Courier New" w:hint="default"/>
        <w:color w:val="000000"/>
      </w:rPr>
    </w:lvl>
    <w:lvl w:ilvl="4">
      <w:start w:val="1"/>
      <w:numFmt w:val="decimal"/>
      <w:isLgl/>
      <w:lvlText w:val="%1.%2.%3.%4.%5."/>
      <w:lvlJc w:val="left"/>
      <w:pPr>
        <w:ind w:left="1440" w:hanging="1080"/>
      </w:pPr>
      <w:rPr>
        <w:rFonts w:eastAsia="Courier New" w:hint="default"/>
        <w:color w:val="000000"/>
      </w:rPr>
    </w:lvl>
    <w:lvl w:ilvl="5">
      <w:start w:val="1"/>
      <w:numFmt w:val="decimal"/>
      <w:isLgl/>
      <w:lvlText w:val="%1.%2.%3.%4.%5.%6."/>
      <w:lvlJc w:val="left"/>
      <w:pPr>
        <w:ind w:left="1440" w:hanging="1080"/>
      </w:pPr>
      <w:rPr>
        <w:rFonts w:eastAsia="Courier New" w:hint="default"/>
        <w:color w:val="000000"/>
      </w:rPr>
    </w:lvl>
    <w:lvl w:ilvl="6">
      <w:start w:val="1"/>
      <w:numFmt w:val="decimal"/>
      <w:isLgl/>
      <w:lvlText w:val="%1.%2.%3.%4.%5.%6.%7."/>
      <w:lvlJc w:val="left"/>
      <w:pPr>
        <w:ind w:left="1800" w:hanging="1440"/>
      </w:pPr>
      <w:rPr>
        <w:rFonts w:eastAsia="Courier New" w:hint="default"/>
        <w:color w:val="000000"/>
      </w:rPr>
    </w:lvl>
    <w:lvl w:ilvl="7">
      <w:start w:val="1"/>
      <w:numFmt w:val="decimal"/>
      <w:isLgl/>
      <w:lvlText w:val="%1.%2.%3.%4.%5.%6.%7.%8."/>
      <w:lvlJc w:val="left"/>
      <w:pPr>
        <w:ind w:left="1800" w:hanging="1440"/>
      </w:pPr>
      <w:rPr>
        <w:rFonts w:eastAsia="Courier New" w:hint="default"/>
        <w:color w:val="000000"/>
      </w:rPr>
    </w:lvl>
    <w:lvl w:ilvl="8">
      <w:start w:val="1"/>
      <w:numFmt w:val="decimal"/>
      <w:isLgl/>
      <w:lvlText w:val="%1.%2.%3.%4.%5.%6.%7.%8.%9."/>
      <w:lvlJc w:val="left"/>
      <w:pPr>
        <w:ind w:left="2160" w:hanging="1800"/>
      </w:pPr>
      <w:rPr>
        <w:rFonts w:eastAsia="Courier New" w:hint="default"/>
        <w:color w:val="000000"/>
      </w:rPr>
    </w:lvl>
  </w:abstractNum>
  <w:abstractNum w:abstractNumId="1">
    <w:nsid w:val="156337BD"/>
    <w:multiLevelType w:val="multilevel"/>
    <w:tmpl w:val="AAB4487A"/>
    <w:lvl w:ilvl="0">
      <w:start w:val="1"/>
      <w:numFmt w:val="upperRoman"/>
      <w:lvlText w:val="%1."/>
      <w:lvlJc w:val="left"/>
      <w:pPr>
        <w:ind w:left="5399" w:hanging="720"/>
      </w:pPr>
      <w:rPr>
        <w:rFonts w:cs="Times New Roman"/>
        <w:strike w:val="0"/>
        <w:dstrike w:val="0"/>
        <w:u w:val="none"/>
        <w:effect w:val="none"/>
      </w:rPr>
    </w:lvl>
    <w:lvl w:ilvl="1">
      <w:start w:val="3"/>
      <w:numFmt w:val="decimal"/>
      <w:isLgl/>
      <w:lvlText w:val="%1.%2."/>
      <w:lvlJc w:val="left"/>
      <w:pPr>
        <w:tabs>
          <w:tab w:val="num" w:pos="5399"/>
        </w:tabs>
        <w:ind w:left="5399" w:hanging="720"/>
      </w:pPr>
      <w:rPr>
        <w:rFonts w:cs="Times New Roman"/>
      </w:rPr>
    </w:lvl>
    <w:lvl w:ilvl="2">
      <w:start w:val="1"/>
      <w:numFmt w:val="decimal"/>
      <w:isLgl/>
      <w:lvlText w:val="%1.%2.%3."/>
      <w:lvlJc w:val="left"/>
      <w:pPr>
        <w:tabs>
          <w:tab w:val="num" w:pos="5399"/>
        </w:tabs>
        <w:ind w:left="5399" w:hanging="720"/>
      </w:pPr>
      <w:rPr>
        <w:rFonts w:cs="Times New Roman"/>
      </w:rPr>
    </w:lvl>
    <w:lvl w:ilvl="3">
      <w:start w:val="1"/>
      <w:numFmt w:val="decimal"/>
      <w:isLgl/>
      <w:lvlText w:val="%1.%2.%3.%4."/>
      <w:lvlJc w:val="left"/>
      <w:pPr>
        <w:tabs>
          <w:tab w:val="num" w:pos="5759"/>
        </w:tabs>
        <w:ind w:left="5759" w:hanging="1080"/>
      </w:pPr>
      <w:rPr>
        <w:rFonts w:cs="Times New Roman"/>
      </w:rPr>
    </w:lvl>
    <w:lvl w:ilvl="4">
      <w:start w:val="1"/>
      <w:numFmt w:val="decimal"/>
      <w:isLgl/>
      <w:lvlText w:val="%1.%2.%3.%4.%5."/>
      <w:lvlJc w:val="left"/>
      <w:pPr>
        <w:tabs>
          <w:tab w:val="num" w:pos="5759"/>
        </w:tabs>
        <w:ind w:left="5759" w:hanging="1080"/>
      </w:pPr>
      <w:rPr>
        <w:rFonts w:cs="Times New Roman"/>
      </w:rPr>
    </w:lvl>
    <w:lvl w:ilvl="5">
      <w:start w:val="1"/>
      <w:numFmt w:val="decimal"/>
      <w:isLgl/>
      <w:lvlText w:val="%1.%2.%3.%4.%5.%6."/>
      <w:lvlJc w:val="left"/>
      <w:pPr>
        <w:tabs>
          <w:tab w:val="num" w:pos="6119"/>
        </w:tabs>
        <w:ind w:left="6119" w:hanging="1440"/>
      </w:pPr>
      <w:rPr>
        <w:rFonts w:cs="Times New Roman"/>
      </w:rPr>
    </w:lvl>
    <w:lvl w:ilvl="6">
      <w:start w:val="1"/>
      <w:numFmt w:val="decimal"/>
      <w:isLgl/>
      <w:lvlText w:val="%1.%2.%3.%4.%5.%6.%7."/>
      <w:lvlJc w:val="left"/>
      <w:pPr>
        <w:tabs>
          <w:tab w:val="num" w:pos="6119"/>
        </w:tabs>
        <w:ind w:left="6119" w:hanging="1440"/>
      </w:pPr>
      <w:rPr>
        <w:rFonts w:cs="Times New Roman"/>
      </w:rPr>
    </w:lvl>
    <w:lvl w:ilvl="7">
      <w:start w:val="1"/>
      <w:numFmt w:val="decimal"/>
      <w:isLgl/>
      <w:lvlText w:val="%1.%2.%3.%4.%5.%6.%7.%8."/>
      <w:lvlJc w:val="left"/>
      <w:pPr>
        <w:tabs>
          <w:tab w:val="num" w:pos="6479"/>
        </w:tabs>
        <w:ind w:left="6479" w:hanging="1800"/>
      </w:pPr>
      <w:rPr>
        <w:rFonts w:cs="Times New Roman"/>
      </w:rPr>
    </w:lvl>
    <w:lvl w:ilvl="8">
      <w:start w:val="1"/>
      <w:numFmt w:val="decimal"/>
      <w:isLgl/>
      <w:lvlText w:val="%1.%2.%3.%4.%5.%6.%7.%8.%9."/>
      <w:lvlJc w:val="left"/>
      <w:pPr>
        <w:tabs>
          <w:tab w:val="num" w:pos="6479"/>
        </w:tabs>
        <w:ind w:left="6479" w:hanging="1800"/>
      </w:pPr>
      <w:rPr>
        <w:rFonts w:cs="Times New Roman"/>
      </w:rPr>
    </w:lvl>
  </w:abstractNum>
  <w:abstractNum w:abstractNumId="2">
    <w:nsid w:val="160F79BE"/>
    <w:multiLevelType w:val="multilevel"/>
    <w:tmpl w:val="57CA73F0"/>
    <w:lvl w:ilvl="0">
      <w:start w:val="8"/>
      <w:numFmt w:val="upperRoman"/>
      <w:lvlText w:val="%1."/>
      <w:lvlJc w:val="left"/>
      <w:pPr>
        <w:ind w:left="1080" w:hanging="72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nsid w:val="290F592C"/>
    <w:multiLevelType w:val="hybridMultilevel"/>
    <w:tmpl w:val="5502BF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A64C09"/>
    <w:multiLevelType w:val="hybridMultilevel"/>
    <w:tmpl w:val="6D2E0D9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92F01C9"/>
    <w:multiLevelType w:val="hybridMultilevel"/>
    <w:tmpl w:val="63AC3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FA"/>
    <w:rsid w:val="000057F5"/>
    <w:rsid w:val="00042587"/>
    <w:rsid w:val="000D4F1B"/>
    <w:rsid w:val="00170CF6"/>
    <w:rsid w:val="001F6577"/>
    <w:rsid w:val="0022615A"/>
    <w:rsid w:val="00267AF9"/>
    <w:rsid w:val="003169E1"/>
    <w:rsid w:val="003379D8"/>
    <w:rsid w:val="00343DFF"/>
    <w:rsid w:val="00363490"/>
    <w:rsid w:val="003734C6"/>
    <w:rsid w:val="00380912"/>
    <w:rsid w:val="003A43BB"/>
    <w:rsid w:val="003E48FA"/>
    <w:rsid w:val="003F4897"/>
    <w:rsid w:val="003F583B"/>
    <w:rsid w:val="00435264"/>
    <w:rsid w:val="005412FD"/>
    <w:rsid w:val="005639E6"/>
    <w:rsid w:val="00592B31"/>
    <w:rsid w:val="005F3C88"/>
    <w:rsid w:val="00690D27"/>
    <w:rsid w:val="006B5587"/>
    <w:rsid w:val="007618AC"/>
    <w:rsid w:val="00770B66"/>
    <w:rsid w:val="00773455"/>
    <w:rsid w:val="007A2806"/>
    <w:rsid w:val="007B122A"/>
    <w:rsid w:val="007B1C5F"/>
    <w:rsid w:val="007C1623"/>
    <w:rsid w:val="007E0B60"/>
    <w:rsid w:val="00815FBC"/>
    <w:rsid w:val="00817FC5"/>
    <w:rsid w:val="008470C8"/>
    <w:rsid w:val="008A1D46"/>
    <w:rsid w:val="009621AB"/>
    <w:rsid w:val="009C19E4"/>
    <w:rsid w:val="009E2E9A"/>
    <w:rsid w:val="00A82F4E"/>
    <w:rsid w:val="00B2359A"/>
    <w:rsid w:val="00B63571"/>
    <w:rsid w:val="00C14FBB"/>
    <w:rsid w:val="00C5409C"/>
    <w:rsid w:val="00D24316"/>
    <w:rsid w:val="00DB1ED5"/>
    <w:rsid w:val="00E017BB"/>
    <w:rsid w:val="00E062DF"/>
    <w:rsid w:val="00E139A2"/>
    <w:rsid w:val="00EC4D76"/>
    <w:rsid w:val="00F7774F"/>
    <w:rsid w:val="00FB2DEB"/>
    <w:rsid w:val="00FB5783"/>
    <w:rsid w:val="00FE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FA"/>
    <w:pPr>
      <w:spacing w:after="160" w:line="259" w:lineRule="auto"/>
    </w:pPr>
    <w:rPr>
      <w:rFonts w:ascii="Calibri" w:eastAsia="Calibri" w:hAnsi="Calibri" w:cs="Calibri"/>
      <w:lang w:val="uk-UA" w:eastAsia="uk-UA"/>
    </w:rPr>
  </w:style>
  <w:style w:type="paragraph" w:styleId="5">
    <w:name w:val="heading 5"/>
    <w:basedOn w:val="a"/>
    <w:next w:val="a"/>
    <w:link w:val="50"/>
    <w:uiPriority w:val="9"/>
    <w:semiHidden/>
    <w:unhideWhenUsed/>
    <w:qFormat/>
    <w:rsid w:val="00042587"/>
    <w:pPr>
      <w:keepNext/>
      <w:keepLines/>
      <w:spacing w:before="40" w:after="0" w:line="276" w:lineRule="auto"/>
      <w:outlineLvl w:val="4"/>
    </w:pPr>
    <w:rPr>
      <w:rFonts w:asciiTheme="majorHAnsi" w:eastAsiaTheme="majorEastAsia" w:hAnsiTheme="majorHAnsi" w:cstheme="majorBidi"/>
      <w:color w:val="365F91" w:themeColor="accent1" w:themeShade="BF"/>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3E48FA"/>
    <w:rPr>
      <w:rFonts w:ascii="Times New Roman" w:hAnsi="Times New Roman"/>
      <w:color w:val="000000"/>
      <w:spacing w:val="0"/>
      <w:w w:val="100"/>
      <w:position w:val="0"/>
      <w:sz w:val="24"/>
      <w:u w:val="single"/>
      <w:lang w:val="uk-UA" w:eastAsia="uk-UA"/>
    </w:rPr>
  </w:style>
  <w:style w:type="paragraph" w:styleId="a3">
    <w:name w:val="List Paragraph"/>
    <w:basedOn w:val="a"/>
    <w:link w:val="a4"/>
    <w:uiPriority w:val="99"/>
    <w:qFormat/>
    <w:rsid w:val="009C19E4"/>
    <w:pPr>
      <w:ind w:left="720"/>
      <w:contextualSpacing/>
    </w:pPr>
  </w:style>
  <w:style w:type="paragraph" w:styleId="a5">
    <w:name w:val="No Spacing"/>
    <w:qFormat/>
    <w:rsid w:val="003734C6"/>
    <w:pPr>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сновной текст + Полужирный"/>
    <w:aliases w:val="Интервал 0 pt"/>
    <w:rsid w:val="003734C6"/>
    <w:rPr>
      <w:rFonts w:ascii="Times New Roman" w:hAnsi="Times New Roman" w:cs="Times New Roman"/>
      <w:b/>
      <w:bCs/>
      <w:spacing w:val="6"/>
      <w:sz w:val="23"/>
      <w:szCs w:val="23"/>
      <w:u w:val="none"/>
    </w:rPr>
  </w:style>
  <w:style w:type="character" w:customStyle="1" w:styleId="c5">
    <w:name w:val="c5"/>
    <w:basedOn w:val="a0"/>
    <w:rsid w:val="003734C6"/>
  </w:style>
  <w:style w:type="paragraph" w:styleId="a7">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
    <w:basedOn w:val="a"/>
    <w:link w:val="a8"/>
    <w:uiPriority w:val="99"/>
    <w:unhideWhenUsed/>
    <w:qFormat/>
    <w:rsid w:val="003734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7618AC"/>
    <w:pPr>
      <w:tabs>
        <w:tab w:val="center" w:pos="4677"/>
        <w:tab w:val="right" w:pos="9355"/>
      </w:tabs>
      <w:spacing w:after="0" w:line="240" w:lineRule="auto"/>
    </w:pPr>
    <w:rPr>
      <w:rFonts w:cs="Times New Roman"/>
      <w:lang w:val="ru-RU" w:eastAsia="en-US"/>
    </w:rPr>
  </w:style>
  <w:style w:type="character" w:customStyle="1" w:styleId="aa">
    <w:name w:val="Верхний колонтитул Знак"/>
    <w:basedOn w:val="a0"/>
    <w:link w:val="a9"/>
    <w:uiPriority w:val="99"/>
    <w:rsid w:val="007618AC"/>
    <w:rPr>
      <w:rFonts w:ascii="Calibri" w:eastAsia="Calibri" w:hAnsi="Calibri" w:cs="Times New Roman"/>
    </w:rPr>
  </w:style>
  <w:style w:type="character" w:customStyle="1" w:styleId="50">
    <w:name w:val="Заголовок 5 Знак"/>
    <w:basedOn w:val="a0"/>
    <w:link w:val="5"/>
    <w:uiPriority w:val="9"/>
    <w:semiHidden/>
    <w:rsid w:val="00042587"/>
    <w:rPr>
      <w:rFonts w:asciiTheme="majorHAnsi" w:eastAsiaTheme="majorEastAsia" w:hAnsiTheme="majorHAnsi" w:cstheme="majorBidi"/>
      <w:color w:val="365F91" w:themeColor="accent1" w:themeShade="BF"/>
    </w:rPr>
  </w:style>
  <w:style w:type="paragraph" w:styleId="ab">
    <w:name w:val="Body Text"/>
    <w:basedOn w:val="a"/>
    <w:link w:val="ac"/>
    <w:uiPriority w:val="99"/>
    <w:unhideWhenUsed/>
    <w:rsid w:val="00042587"/>
    <w:pPr>
      <w:spacing w:after="120" w:line="240" w:lineRule="auto"/>
    </w:pPr>
    <w:rPr>
      <w:rFonts w:ascii="Times New Roman" w:eastAsia="Times New Roman" w:hAnsi="Times New Roman" w:cs="Times New Roman"/>
      <w:sz w:val="24"/>
      <w:szCs w:val="24"/>
      <w:lang w:val="ru-RU" w:eastAsia="en-US"/>
    </w:rPr>
  </w:style>
  <w:style w:type="character" w:customStyle="1" w:styleId="ac">
    <w:name w:val="Основной текст Знак"/>
    <w:basedOn w:val="a0"/>
    <w:link w:val="ab"/>
    <w:uiPriority w:val="99"/>
    <w:rsid w:val="00042587"/>
    <w:rPr>
      <w:rFonts w:ascii="Times New Roman" w:eastAsia="Times New Roman" w:hAnsi="Times New Roman" w:cs="Times New Roman"/>
      <w:sz w:val="24"/>
      <w:szCs w:val="24"/>
    </w:rPr>
  </w:style>
  <w:style w:type="paragraph" w:customStyle="1" w:styleId="rvps2">
    <w:name w:val="rvps2"/>
    <w:basedOn w:val="a"/>
    <w:rsid w:val="0004258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rsid w:val="00042587"/>
  </w:style>
  <w:style w:type="character" w:customStyle="1" w:styleId="FontStyle">
    <w:name w:val="Font Style"/>
    <w:uiPriority w:val="99"/>
    <w:rsid w:val="00042587"/>
    <w:rPr>
      <w:color w:val="000000"/>
    </w:rPr>
  </w:style>
  <w:style w:type="character" w:customStyle="1" w:styleId="a4">
    <w:name w:val="Абзац списка Знак"/>
    <w:link w:val="a3"/>
    <w:uiPriority w:val="99"/>
    <w:locked/>
    <w:rsid w:val="00042587"/>
    <w:rPr>
      <w:rFonts w:ascii="Calibri" w:eastAsia="Calibri" w:hAnsi="Calibri" w:cs="Calibri"/>
      <w:lang w:val="uk-UA" w:eastAsia="uk-UA"/>
    </w:rPr>
  </w:style>
  <w:style w:type="paragraph" w:customStyle="1" w:styleId="FR1">
    <w:name w:val="FR1"/>
    <w:uiPriority w:val="99"/>
    <w:rsid w:val="00380912"/>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d">
    <w:name w:val="Balloon Text"/>
    <w:basedOn w:val="a"/>
    <w:link w:val="ae"/>
    <w:uiPriority w:val="99"/>
    <w:semiHidden/>
    <w:unhideWhenUsed/>
    <w:rsid w:val="00E139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139A2"/>
    <w:rPr>
      <w:rFonts w:ascii="Tahoma" w:eastAsia="Calibri" w:hAnsi="Tahoma" w:cs="Tahoma"/>
      <w:sz w:val="16"/>
      <w:szCs w:val="16"/>
      <w:lang w:val="uk-UA" w:eastAsia="uk-UA"/>
    </w:rPr>
  </w:style>
  <w:style w:type="character" w:customStyle="1" w:styleId="a8">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7E0B6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FA"/>
    <w:pPr>
      <w:spacing w:after="160" w:line="259" w:lineRule="auto"/>
    </w:pPr>
    <w:rPr>
      <w:rFonts w:ascii="Calibri" w:eastAsia="Calibri" w:hAnsi="Calibri" w:cs="Calibri"/>
      <w:lang w:val="uk-UA" w:eastAsia="uk-UA"/>
    </w:rPr>
  </w:style>
  <w:style w:type="paragraph" w:styleId="5">
    <w:name w:val="heading 5"/>
    <w:basedOn w:val="a"/>
    <w:next w:val="a"/>
    <w:link w:val="50"/>
    <w:uiPriority w:val="9"/>
    <w:semiHidden/>
    <w:unhideWhenUsed/>
    <w:qFormat/>
    <w:rsid w:val="00042587"/>
    <w:pPr>
      <w:keepNext/>
      <w:keepLines/>
      <w:spacing w:before="40" w:after="0" w:line="276" w:lineRule="auto"/>
      <w:outlineLvl w:val="4"/>
    </w:pPr>
    <w:rPr>
      <w:rFonts w:asciiTheme="majorHAnsi" w:eastAsiaTheme="majorEastAsia" w:hAnsiTheme="majorHAnsi" w:cstheme="majorBidi"/>
      <w:color w:val="365F91" w:themeColor="accent1" w:themeShade="BF"/>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3E48FA"/>
    <w:rPr>
      <w:rFonts w:ascii="Times New Roman" w:hAnsi="Times New Roman"/>
      <w:color w:val="000000"/>
      <w:spacing w:val="0"/>
      <w:w w:val="100"/>
      <w:position w:val="0"/>
      <w:sz w:val="24"/>
      <w:u w:val="single"/>
      <w:lang w:val="uk-UA" w:eastAsia="uk-UA"/>
    </w:rPr>
  </w:style>
  <w:style w:type="paragraph" w:styleId="a3">
    <w:name w:val="List Paragraph"/>
    <w:basedOn w:val="a"/>
    <w:link w:val="a4"/>
    <w:uiPriority w:val="99"/>
    <w:qFormat/>
    <w:rsid w:val="009C19E4"/>
    <w:pPr>
      <w:ind w:left="720"/>
      <w:contextualSpacing/>
    </w:pPr>
  </w:style>
  <w:style w:type="paragraph" w:styleId="a5">
    <w:name w:val="No Spacing"/>
    <w:qFormat/>
    <w:rsid w:val="003734C6"/>
    <w:pPr>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сновной текст + Полужирный"/>
    <w:aliases w:val="Интервал 0 pt"/>
    <w:rsid w:val="003734C6"/>
    <w:rPr>
      <w:rFonts w:ascii="Times New Roman" w:hAnsi="Times New Roman" w:cs="Times New Roman"/>
      <w:b/>
      <w:bCs/>
      <w:spacing w:val="6"/>
      <w:sz w:val="23"/>
      <w:szCs w:val="23"/>
      <w:u w:val="none"/>
    </w:rPr>
  </w:style>
  <w:style w:type="character" w:customStyle="1" w:styleId="c5">
    <w:name w:val="c5"/>
    <w:basedOn w:val="a0"/>
    <w:rsid w:val="003734C6"/>
  </w:style>
  <w:style w:type="paragraph" w:styleId="a7">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
    <w:basedOn w:val="a"/>
    <w:link w:val="a8"/>
    <w:uiPriority w:val="99"/>
    <w:unhideWhenUsed/>
    <w:qFormat/>
    <w:rsid w:val="003734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7618AC"/>
    <w:pPr>
      <w:tabs>
        <w:tab w:val="center" w:pos="4677"/>
        <w:tab w:val="right" w:pos="9355"/>
      </w:tabs>
      <w:spacing w:after="0" w:line="240" w:lineRule="auto"/>
    </w:pPr>
    <w:rPr>
      <w:rFonts w:cs="Times New Roman"/>
      <w:lang w:val="ru-RU" w:eastAsia="en-US"/>
    </w:rPr>
  </w:style>
  <w:style w:type="character" w:customStyle="1" w:styleId="aa">
    <w:name w:val="Верхний колонтитул Знак"/>
    <w:basedOn w:val="a0"/>
    <w:link w:val="a9"/>
    <w:uiPriority w:val="99"/>
    <w:rsid w:val="007618AC"/>
    <w:rPr>
      <w:rFonts w:ascii="Calibri" w:eastAsia="Calibri" w:hAnsi="Calibri" w:cs="Times New Roman"/>
    </w:rPr>
  </w:style>
  <w:style w:type="character" w:customStyle="1" w:styleId="50">
    <w:name w:val="Заголовок 5 Знак"/>
    <w:basedOn w:val="a0"/>
    <w:link w:val="5"/>
    <w:uiPriority w:val="9"/>
    <w:semiHidden/>
    <w:rsid w:val="00042587"/>
    <w:rPr>
      <w:rFonts w:asciiTheme="majorHAnsi" w:eastAsiaTheme="majorEastAsia" w:hAnsiTheme="majorHAnsi" w:cstheme="majorBidi"/>
      <w:color w:val="365F91" w:themeColor="accent1" w:themeShade="BF"/>
    </w:rPr>
  </w:style>
  <w:style w:type="paragraph" w:styleId="ab">
    <w:name w:val="Body Text"/>
    <w:basedOn w:val="a"/>
    <w:link w:val="ac"/>
    <w:uiPriority w:val="99"/>
    <w:unhideWhenUsed/>
    <w:rsid w:val="00042587"/>
    <w:pPr>
      <w:spacing w:after="120" w:line="240" w:lineRule="auto"/>
    </w:pPr>
    <w:rPr>
      <w:rFonts w:ascii="Times New Roman" w:eastAsia="Times New Roman" w:hAnsi="Times New Roman" w:cs="Times New Roman"/>
      <w:sz w:val="24"/>
      <w:szCs w:val="24"/>
      <w:lang w:val="ru-RU" w:eastAsia="en-US"/>
    </w:rPr>
  </w:style>
  <w:style w:type="character" w:customStyle="1" w:styleId="ac">
    <w:name w:val="Основной текст Знак"/>
    <w:basedOn w:val="a0"/>
    <w:link w:val="ab"/>
    <w:uiPriority w:val="99"/>
    <w:rsid w:val="00042587"/>
    <w:rPr>
      <w:rFonts w:ascii="Times New Roman" w:eastAsia="Times New Roman" w:hAnsi="Times New Roman" w:cs="Times New Roman"/>
      <w:sz w:val="24"/>
      <w:szCs w:val="24"/>
    </w:rPr>
  </w:style>
  <w:style w:type="paragraph" w:customStyle="1" w:styleId="rvps2">
    <w:name w:val="rvps2"/>
    <w:basedOn w:val="a"/>
    <w:rsid w:val="0004258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rsid w:val="00042587"/>
  </w:style>
  <w:style w:type="character" w:customStyle="1" w:styleId="FontStyle">
    <w:name w:val="Font Style"/>
    <w:uiPriority w:val="99"/>
    <w:rsid w:val="00042587"/>
    <w:rPr>
      <w:color w:val="000000"/>
    </w:rPr>
  </w:style>
  <w:style w:type="character" w:customStyle="1" w:styleId="a4">
    <w:name w:val="Абзац списка Знак"/>
    <w:link w:val="a3"/>
    <w:uiPriority w:val="99"/>
    <w:locked/>
    <w:rsid w:val="00042587"/>
    <w:rPr>
      <w:rFonts w:ascii="Calibri" w:eastAsia="Calibri" w:hAnsi="Calibri" w:cs="Calibri"/>
      <w:lang w:val="uk-UA" w:eastAsia="uk-UA"/>
    </w:rPr>
  </w:style>
  <w:style w:type="paragraph" w:customStyle="1" w:styleId="FR1">
    <w:name w:val="FR1"/>
    <w:uiPriority w:val="99"/>
    <w:rsid w:val="00380912"/>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d">
    <w:name w:val="Balloon Text"/>
    <w:basedOn w:val="a"/>
    <w:link w:val="ae"/>
    <w:uiPriority w:val="99"/>
    <w:semiHidden/>
    <w:unhideWhenUsed/>
    <w:rsid w:val="00E139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139A2"/>
    <w:rPr>
      <w:rFonts w:ascii="Tahoma" w:eastAsia="Calibri" w:hAnsi="Tahoma" w:cs="Tahoma"/>
      <w:sz w:val="16"/>
      <w:szCs w:val="16"/>
      <w:lang w:val="uk-UA" w:eastAsia="uk-UA"/>
    </w:rPr>
  </w:style>
  <w:style w:type="character" w:customStyle="1" w:styleId="a8">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7E0B6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14759</Words>
  <Characters>8414</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Artem</cp:lastModifiedBy>
  <cp:revision>7</cp:revision>
  <cp:lastPrinted>2022-08-08T13:06:00Z</cp:lastPrinted>
  <dcterms:created xsi:type="dcterms:W3CDTF">2022-08-08T09:33:00Z</dcterms:created>
  <dcterms:modified xsi:type="dcterms:W3CDTF">2022-08-08T13:44:00Z</dcterms:modified>
</cp:coreProperties>
</file>