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382133">
        <w:rPr>
          <w:rFonts w:ascii="Times New Roman" w:eastAsia="Times New Roman" w:hAnsi="Times New Roman" w:cs="Times New Roman"/>
          <w:b/>
          <w:sz w:val="24"/>
          <w:szCs w:val="24"/>
          <w:lang w:eastAsia="ru-RU"/>
        </w:rPr>
        <w:t>Комунальне</w:t>
      </w:r>
      <w:proofErr w:type="spellEnd"/>
      <w:r w:rsidRPr="00382133">
        <w:rPr>
          <w:rFonts w:ascii="Times New Roman" w:eastAsia="Times New Roman" w:hAnsi="Times New Roman" w:cs="Times New Roman"/>
          <w:b/>
          <w:sz w:val="24"/>
          <w:szCs w:val="24"/>
          <w:lang w:eastAsia="ru-RU"/>
        </w:rPr>
        <w:t xml:space="preserve"> </w:t>
      </w:r>
      <w:proofErr w:type="spellStart"/>
      <w:r w:rsidRPr="00382133">
        <w:rPr>
          <w:rFonts w:ascii="Times New Roman" w:eastAsia="Times New Roman" w:hAnsi="Times New Roman" w:cs="Times New Roman"/>
          <w:b/>
          <w:sz w:val="24"/>
          <w:szCs w:val="24"/>
          <w:lang w:eastAsia="ru-RU"/>
        </w:rPr>
        <w:t>підприємство</w:t>
      </w:r>
      <w:proofErr w:type="spellEnd"/>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w:t>
      </w:r>
      <w:proofErr w:type="spellStart"/>
      <w:r w:rsidRPr="00382133">
        <w:rPr>
          <w:rFonts w:ascii="Times New Roman" w:eastAsia="Times New Roman" w:hAnsi="Times New Roman" w:cs="Times New Roman"/>
          <w:b/>
          <w:bCs/>
          <w:sz w:val="24"/>
          <w:szCs w:val="24"/>
          <w:lang w:eastAsia="ru-RU"/>
        </w:rPr>
        <w:t>Головний</w:t>
      </w:r>
      <w:proofErr w:type="spellEnd"/>
      <w:r w:rsidRPr="00382133">
        <w:rPr>
          <w:rFonts w:ascii="Times New Roman" w:eastAsia="Times New Roman" w:hAnsi="Times New Roman" w:cs="Times New Roman"/>
          <w:b/>
          <w:bCs/>
          <w:sz w:val="24"/>
          <w:szCs w:val="24"/>
          <w:lang w:eastAsia="ru-RU"/>
        </w:rPr>
        <w:t xml:space="preserve"> </w:t>
      </w:r>
      <w:proofErr w:type="spellStart"/>
      <w:r w:rsidRPr="00382133">
        <w:rPr>
          <w:rFonts w:ascii="Times New Roman" w:eastAsia="Times New Roman" w:hAnsi="Times New Roman" w:cs="Times New Roman"/>
          <w:b/>
          <w:bCs/>
          <w:sz w:val="24"/>
          <w:szCs w:val="24"/>
          <w:lang w:eastAsia="ru-RU"/>
        </w:rPr>
        <w:t>інформаційно</w:t>
      </w:r>
      <w:proofErr w:type="spellEnd"/>
      <w:r w:rsidRPr="00382133">
        <w:rPr>
          <w:rFonts w:ascii="Times New Roman" w:eastAsia="Times New Roman" w:hAnsi="Times New Roman" w:cs="Times New Roman"/>
          <w:b/>
          <w:bCs/>
          <w:sz w:val="24"/>
          <w:szCs w:val="24"/>
          <w:lang w:eastAsia="ru-RU"/>
        </w:rPr>
        <w:t xml:space="preserve"> - </w:t>
      </w:r>
      <w:proofErr w:type="spellStart"/>
      <w:r w:rsidRPr="00382133">
        <w:rPr>
          <w:rFonts w:ascii="Times New Roman" w:eastAsia="Times New Roman" w:hAnsi="Times New Roman" w:cs="Times New Roman"/>
          <w:b/>
          <w:bCs/>
          <w:sz w:val="24"/>
          <w:szCs w:val="24"/>
          <w:lang w:eastAsia="ru-RU"/>
        </w:rPr>
        <w:t>обчислювальний</w:t>
      </w:r>
      <w:proofErr w:type="spellEnd"/>
      <w:r w:rsidRPr="00382133">
        <w:rPr>
          <w:rFonts w:ascii="Times New Roman" w:eastAsia="Times New Roman" w:hAnsi="Times New Roman" w:cs="Times New Roman"/>
          <w:b/>
          <w:bCs/>
          <w:sz w:val="24"/>
          <w:szCs w:val="24"/>
          <w:lang w:eastAsia="ru-RU"/>
        </w:rPr>
        <w:t xml:space="preserve">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82133"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Затверджено</w:t>
            </w:r>
          </w:p>
          <w:p w14:paraId="378CAFAA"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 xml:space="preserve"> Рішенням уповноваженої особи</w:t>
            </w:r>
          </w:p>
          <w:p w14:paraId="2B3BD9DC" w14:textId="43DF294C" w:rsidR="000A33AE" w:rsidRPr="00382133"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П</w:t>
            </w:r>
            <w:r w:rsidR="000A33AE" w:rsidRPr="00382133">
              <w:rPr>
                <w:rFonts w:ascii="Times New Roman" w:eastAsia="Times New Roman" w:hAnsi="Times New Roman" w:cs="Times New Roman"/>
                <w:bCs/>
                <w:sz w:val="24"/>
                <w:szCs w:val="24"/>
                <w:lang w:val="uk-UA" w:eastAsia="ru-RU"/>
              </w:rPr>
              <w:t>ротокол від</w:t>
            </w:r>
            <w:r w:rsidR="00C16801" w:rsidRPr="00382133">
              <w:rPr>
                <w:rFonts w:ascii="Times New Roman" w:eastAsia="Times New Roman" w:hAnsi="Times New Roman" w:cs="Times New Roman"/>
                <w:bCs/>
                <w:sz w:val="24"/>
                <w:szCs w:val="24"/>
                <w:lang w:val="uk-UA" w:eastAsia="ru-RU"/>
              </w:rPr>
              <w:t xml:space="preserve"> </w:t>
            </w:r>
            <w:r w:rsidR="003453E0" w:rsidRPr="00826F02">
              <w:rPr>
                <w:rFonts w:ascii="Times New Roman" w:eastAsia="Times New Roman" w:hAnsi="Times New Roman" w:cs="Times New Roman"/>
                <w:bCs/>
                <w:sz w:val="24"/>
                <w:szCs w:val="24"/>
                <w:lang w:val="uk-UA" w:eastAsia="ru-RU"/>
              </w:rPr>
              <w:t>2</w:t>
            </w:r>
            <w:r w:rsidR="00CC5C7D" w:rsidRPr="00826F02">
              <w:rPr>
                <w:rFonts w:ascii="Times New Roman" w:eastAsia="Times New Roman" w:hAnsi="Times New Roman" w:cs="Times New Roman"/>
                <w:bCs/>
                <w:sz w:val="24"/>
                <w:szCs w:val="24"/>
                <w:lang w:val="uk-UA" w:eastAsia="ru-RU"/>
              </w:rPr>
              <w:t>7</w:t>
            </w:r>
            <w:r w:rsidR="00685785" w:rsidRPr="00826F02">
              <w:rPr>
                <w:rFonts w:ascii="Times New Roman" w:eastAsia="Times New Roman" w:hAnsi="Times New Roman" w:cs="Times New Roman"/>
                <w:bCs/>
                <w:sz w:val="24"/>
                <w:szCs w:val="24"/>
                <w:lang w:val="uk-UA" w:eastAsia="ru-RU"/>
              </w:rPr>
              <w:t>.02.2024</w:t>
            </w:r>
            <w:r w:rsidR="000A33AE" w:rsidRPr="00826F02">
              <w:rPr>
                <w:rFonts w:ascii="Times New Roman" w:eastAsia="Times New Roman" w:hAnsi="Times New Roman" w:cs="Times New Roman"/>
                <w:bCs/>
                <w:sz w:val="24"/>
                <w:szCs w:val="24"/>
                <w:lang w:val="uk-UA" w:eastAsia="ru-RU"/>
              </w:rPr>
              <w:t xml:space="preserve"> </w:t>
            </w:r>
            <w:r w:rsidR="00A4159B" w:rsidRPr="00826F02">
              <w:rPr>
                <w:rFonts w:ascii="Times New Roman" w:eastAsia="Times New Roman" w:hAnsi="Times New Roman" w:cs="Times New Roman"/>
                <w:bCs/>
                <w:sz w:val="24"/>
                <w:szCs w:val="24"/>
                <w:lang w:val="uk-UA" w:eastAsia="ru-RU"/>
              </w:rPr>
              <w:t xml:space="preserve">року </w:t>
            </w:r>
            <w:r w:rsidR="000A33AE" w:rsidRPr="00826F02">
              <w:rPr>
                <w:rFonts w:ascii="Times New Roman" w:eastAsia="Times New Roman" w:hAnsi="Times New Roman" w:cs="Times New Roman"/>
                <w:bCs/>
                <w:sz w:val="24"/>
                <w:szCs w:val="24"/>
                <w:lang w:val="uk-UA" w:eastAsia="ru-RU"/>
              </w:rPr>
              <w:t xml:space="preserve">№ </w:t>
            </w:r>
            <w:r w:rsidR="00CC5C7D" w:rsidRPr="00826F02">
              <w:rPr>
                <w:rFonts w:ascii="Times New Roman" w:eastAsia="Times New Roman" w:hAnsi="Times New Roman" w:cs="Times New Roman"/>
                <w:bCs/>
                <w:sz w:val="24"/>
                <w:szCs w:val="24"/>
                <w:lang w:val="uk-UA" w:eastAsia="ru-RU"/>
              </w:rPr>
              <w:t>90</w:t>
            </w:r>
            <w:r w:rsidR="008676A8" w:rsidRPr="00826F02">
              <w:rPr>
                <w:rFonts w:ascii="Times New Roman" w:eastAsia="Times New Roman" w:hAnsi="Times New Roman" w:cs="Times New Roman"/>
                <w:bCs/>
                <w:sz w:val="24"/>
                <w:szCs w:val="24"/>
                <w:lang w:val="uk-UA" w:eastAsia="ru-RU"/>
              </w:rPr>
              <w:t>/2</w:t>
            </w:r>
            <w:r w:rsidR="000A33AE" w:rsidRPr="00826F02">
              <w:rPr>
                <w:rFonts w:ascii="Times New Roman" w:eastAsia="Times New Roman" w:hAnsi="Times New Roman" w:cs="Times New Roman"/>
                <w:bCs/>
                <w:sz w:val="24"/>
                <w:szCs w:val="24"/>
                <w:lang w:val="uk-UA" w:eastAsia="ru-RU"/>
              </w:rPr>
              <w:t>-зм</w:t>
            </w:r>
            <w:r w:rsidR="000A33AE" w:rsidRPr="00382133">
              <w:rPr>
                <w:rFonts w:ascii="Times New Roman" w:eastAsia="Times New Roman" w:hAnsi="Times New Roman" w:cs="Times New Roman"/>
                <w:bCs/>
                <w:sz w:val="24"/>
                <w:szCs w:val="24"/>
                <w:lang w:val="uk-UA" w:eastAsia="ru-RU"/>
              </w:rPr>
              <w:t>.</w:t>
            </w:r>
          </w:p>
          <w:p w14:paraId="3221A33E" w14:textId="77777777" w:rsidR="000A33AE" w:rsidRPr="00382133"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82133">
              <w:rPr>
                <w:rFonts w:ascii="Times New Roman" w:eastAsia="Times New Roman" w:hAnsi="Times New Roman" w:cs="Times New Roman"/>
                <w:bCs/>
                <w:sz w:val="24"/>
                <w:szCs w:val="24"/>
                <w:lang w:val="uk-UA" w:eastAsia="uk-UA"/>
              </w:rPr>
              <w:t>Уповноважена особа</w:t>
            </w:r>
          </w:p>
          <w:p w14:paraId="4F803E97" w14:textId="5787E78F" w:rsidR="000A33AE" w:rsidRPr="00382133" w:rsidRDefault="008676A8"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Тереверко М. Л.</w:t>
            </w:r>
          </w:p>
          <w:p w14:paraId="05EE021F" w14:textId="77777777" w:rsidR="000A33AE" w:rsidRPr="00382133" w:rsidRDefault="000A33AE"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82133"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382133">
              <w:rPr>
                <w:rFonts w:ascii="Times New Roman" w:eastAsia="Times New Roman" w:hAnsi="Times New Roman" w:cs="Times New Roman"/>
                <w:bCs/>
                <w:sz w:val="24"/>
                <w:szCs w:val="24"/>
                <w:lang w:eastAsia="ru-RU"/>
              </w:rPr>
              <w:t>підпис</w:t>
            </w:r>
            <w:proofErr w:type="spellEnd"/>
          </w:p>
          <w:p w14:paraId="623E5E8D" w14:textId="77777777" w:rsidR="000A33AE" w:rsidRPr="00382133"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kern w:val="1"/>
                <w:sz w:val="24"/>
                <w:szCs w:val="24"/>
                <w:lang w:val="uk-UA" w:eastAsia="zh-CN"/>
              </w:rPr>
              <w:t xml:space="preserve"> </w:t>
            </w:r>
          </w:p>
          <w:p w14:paraId="0DBE42EF" w14:textId="77777777" w:rsidR="000A33AE" w:rsidRPr="00382133"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82133" w14:paraId="35D6FF8C" w14:textId="77777777" w:rsidTr="00245F2F">
        <w:tc>
          <w:tcPr>
            <w:tcW w:w="1801" w:type="pct"/>
            <w:tcBorders>
              <w:top w:val="nil"/>
              <w:left w:val="nil"/>
              <w:bottom w:val="nil"/>
              <w:right w:val="nil"/>
            </w:tcBorders>
          </w:tcPr>
          <w:p w14:paraId="2DC84904"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82133"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82133">
        <w:rPr>
          <w:rFonts w:ascii="Times New Roman" w:eastAsia="Times New Roman" w:hAnsi="Times New Roman" w:cs="Times New Roman"/>
          <w:b/>
          <w:bCs/>
          <w:sz w:val="24"/>
          <w:szCs w:val="24"/>
          <w:lang w:val="uk-UA" w:eastAsia="ru-RU"/>
        </w:rPr>
        <w:t>ЗМІНИ ДО</w:t>
      </w:r>
    </w:p>
    <w:p w14:paraId="65FBD7BE" w14:textId="77777777" w:rsidR="000A33AE" w:rsidRPr="00382133" w:rsidRDefault="000A33AE" w:rsidP="006C6521">
      <w:pPr>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ТЕНДЕРНОЇ ДОКУМЕНТАЦІЇ</w:t>
      </w:r>
    </w:p>
    <w:p w14:paraId="09907429"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 xml:space="preserve">на закупівлю </w:t>
      </w:r>
    </w:p>
    <w:p w14:paraId="05C4FE19"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3DB9F0D0" w14:textId="77777777" w:rsidR="008676A8" w:rsidRPr="008676A8" w:rsidRDefault="008676A8" w:rsidP="008676A8">
      <w:pPr>
        <w:suppressAutoHyphens/>
        <w:spacing w:after="0" w:line="240" w:lineRule="auto"/>
        <w:jc w:val="center"/>
        <w:rPr>
          <w:rFonts w:ascii="Times New Roman" w:eastAsia="SimSun" w:hAnsi="Times New Roman" w:cs="Times New Roman"/>
          <w:color w:val="000000"/>
          <w:spacing w:val="3"/>
          <w:sz w:val="24"/>
          <w:szCs w:val="24"/>
          <w:shd w:val="clear" w:color="auto" w:fill="FFFFFF"/>
          <w:lang w:val="uk-UA" w:eastAsia="uk-UA" w:bidi="uk-UA"/>
        </w:rPr>
      </w:pPr>
      <w:r w:rsidRPr="008676A8">
        <w:rPr>
          <w:rFonts w:ascii="Times New Roman" w:eastAsia="Calibri" w:hAnsi="Times New Roman" w:cs="Times New Roman"/>
          <w:kern w:val="2"/>
          <w:lang w:val="uk-UA"/>
          <w14:ligatures w14:val="standardContextual"/>
        </w:rPr>
        <w:t>«</w:t>
      </w:r>
      <w:r w:rsidRPr="008676A8">
        <w:rPr>
          <w:rFonts w:ascii="Times New Roman" w:eastAsia="SimSun" w:hAnsi="Times New Roman" w:cs="Times New Roman"/>
          <w:color w:val="000000"/>
          <w:spacing w:val="3"/>
          <w:sz w:val="24"/>
          <w:szCs w:val="24"/>
          <w:shd w:val="clear" w:color="auto" w:fill="FFFFFF"/>
          <w:lang w:val="uk-UA" w:eastAsia="uk-UA" w:bidi="uk-UA"/>
        </w:rPr>
        <w:t xml:space="preserve">Носій електронного квитка за кодом ДК 021:2015 «Єдиний закупівельний словник» - </w:t>
      </w:r>
    </w:p>
    <w:p w14:paraId="215836FA" w14:textId="77777777" w:rsidR="008676A8" w:rsidRPr="008676A8" w:rsidRDefault="008676A8" w:rsidP="008676A8">
      <w:pPr>
        <w:suppressAutoHyphens/>
        <w:spacing w:after="0" w:line="240" w:lineRule="auto"/>
        <w:jc w:val="center"/>
        <w:rPr>
          <w:rFonts w:ascii="Times New Roman" w:eastAsia="Times New Roman" w:hAnsi="Times New Roman" w:cs="Times New Roman"/>
          <w:bCs/>
          <w:lang w:val="uk-UA" w:eastAsia="zh-CN"/>
        </w:rPr>
      </w:pPr>
      <w:r w:rsidRPr="008676A8">
        <w:rPr>
          <w:rFonts w:ascii="Times New Roman" w:eastAsia="SimSun" w:hAnsi="Times New Roman" w:cs="Times New Roman"/>
          <w:color w:val="000000"/>
          <w:spacing w:val="3"/>
          <w:sz w:val="24"/>
          <w:szCs w:val="24"/>
          <w:shd w:val="clear" w:color="auto" w:fill="FFFFFF"/>
          <w:lang w:val="uk-UA" w:eastAsia="uk-UA" w:bidi="uk-UA"/>
        </w:rPr>
        <w:t>22450000-9 – Друкована продукція з елементами захисту</w:t>
      </w:r>
      <w:r w:rsidRPr="008676A8">
        <w:rPr>
          <w:rFonts w:ascii="Times New Roman" w:eastAsia="Times New Roman" w:hAnsi="Times New Roman" w:cs="Times New Roman"/>
          <w:bCs/>
          <w:iCs/>
          <w:color w:val="000000"/>
          <w:lang w:val="uk-UA" w:eastAsia="ru-RU"/>
        </w:rPr>
        <w:t>»</w:t>
      </w:r>
    </w:p>
    <w:p w14:paraId="540AC0B0" w14:textId="20D10427" w:rsidR="00306DE3" w:rsidRPr="0038213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за процедурою</w:t>
      </w:r>
    </w:p>
    <w:p w14:paraId="323D4986"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 xml:space="preserve">ВІДКРИТІ ТОРГИ </w:t>
      </w:r>
    </w:p>
    <w:p w14:paraId="743A55FE" w14:textId="77777777" w:rsidR="000A33AE" w:rsidRPr="00382133"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382133">
        <w:rPr>
          <w:rFonts w:ascii="Times New Roman" w:eastAsia="Times New Roman" w:hAnsi="Times New Roman" w:cs="Times New Roman"/>
          <w:b/>
          <w:sz w:val="24"/>
          <w:szCs w:val="24"/>
          <w:lang w:eastAsia="ru-RU"/>
        </w:rPr>
        <w:t>Київ</w:t>
      </w:r>
      <w:proofErr w:type="spellEnd"/>
      <w:r w:rsidRPr="00382133">
        <w:rPr>
          <w:rFonts w:ascii="Times New Roman" w:eastAsia="Times New Roman" w:hAnsi="Times New Roman" w:cs="Times New Roman"/>
          <w:b/>
          <w:sz w:val="24"/>
          <w:szCs w:val="24"/>
          <w:lang w:eastAsia="ru-RU"/>
        </w:rPr>
        <w:t xml:space="preserve">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1D8F8A1E" w:rsidR="000A33AE" w:rsidRPr="00DE2E92" w:rsidRDefault="000A33AE" w:rsidP="00DE2E92">
      <w:pPr>
        <w:spacing w:after="0" w:line="240" w:lineRule="auto"/>
        <w:ind w:firstLine="567"/>
        <w:jc w:val="both"/>
        <w:rPr>
          <w:rFonts w:ascii="Times New Roman" w:eastAsia="Times New Roman" w:hAnsi="Times New Roman" w:cs="Times New Roman"/>
          <w:bCs/>
          <w:lang w:val="uk-UA" w:eastAsia="zh-CN"/>
        </w:rPr>
      </w:pPr>
      <w:r w:rsidRPr="00382133">
        <w:rPr>
          <w:rFonts w:ascii="Times New Roman" w:eastAsia="Times New Roman" w:hAnsi="Times New Roman" w:cs="Times New Roman"/>
          <w:lang w:val="uk-UA" w:eastAsia="ru-RU"/>
        </w:rPr>
        <w:lastRenderedPageBreak/>
        <w:t>Рішенням уповноваженої особи (протокол від</w:t>
      </w:r>
      <w:r w:rsidR="00C63EFE" w:rsidRPr="00382133">
        <w:rPr>
          <w:rFonts w:ascii="Times New Roman" w:eastAsia="Times New Roman" w:hAnsi="Times New Roman" w:cs="Times New Roman"/>
          <w:lang w:val="uk-UA" w:eastAsia="ru-RU"/>
        </w:rPr>
        <w:t xml:space="preserve"> </w:t>
      </w:r>
      <w:r w:rsidR="003453E0" w:rsidRPr="00826F02">
        <w:rPr>
          <w:rFonts w:ascii="Times New Roman" w:eastAsia="Times New Roman" w:hAnsi="Times New Roman" w:cs="Times New Roman"/>
          <w:lang w:val="uk-UA" w:eastAsia="ru-RU"/>
        </w:rPr>
        <w:t>2</w:t>
      </w:r>
      <w:r w:rsidR="00CC5C7D" w:rsidRPr="00826F02">
        <w:rPr>
          <w:rFonts w:ascii="Times New Roman" w:eastAsia="Times New Roman" w:hAnsi="Times New Roman" w:cs="Times New Roman"/>
          <w:lang w:val="uk-UA" w:eastAsia="ru-RU"/>
        </w:rPr>
        <w:t>7</w:t>
      </w:r>
      <w:r w:rsidR="006A127C" w:rsidRPr="00826F02">
        <w:rPr>
          <w:rFonts w:ascii="Times New Roman" w:eastAsia="Times New Roman" w:hAnsi="Times New Roman" w:cs="Times New Roman"/>
          <w:lang w:val="uk-UA" w:eastAsia="ru-RU"/>
        </w:rPr>
        <w:t>.02.2024</w:t>
      </w:r>
      <w:r w:rsidRPr="00826F02">
        <w:rPr>
          <w:rFonts w:ascii="Times New Roman" w:eastAsia="Times New Roman" w:hAnsi="Times New Roman" w:cs="Times New Roman"/>
          <w:lang w:val="uk-UA" w:eastAsia="ru-RU"/>
        </w:rPr>
        <w:t xml:space="preserve"> </w:t>
      </w:r>
      <w:r w:rsidR="00A4159B" w:rsidRPr="00826F02">
        <w:rPr>
          <w:rFonts w:ascii="Times New Roman" w:eastAsia="Times New Roman" w:hAnsi="Times New Roman" w:cs="Times New Roman"/>
          <w:lang w:val="uk-UA" w:eastAsia="ru-RU"/>
        </w:rPr>
        <w:t xml:space="preserve">року </w:t>
      </w:r>
      <w:r w:rsidRPr="00826F02">
        <w:rPr>
          <w:rFonts w:ascii="Times New Roman" w:eastAsia="Times New Roman" w:hAnsi="Times New Roman" w:cs="Times New Roman"/>
          <w:lang w:val="uk-UA" w:eastAsia="ru-RU"/>
        </w:rPr>
        <w:t xml:space="preserve">№ </w:t>
      </w:r>
      <w:r w:rsidR="00CC5C7D" w:rsidRPr="00826F02">
        <w:rPr>
          <w:rFonts w:ascii="Times New Roman" w:eastAsia="Times New Roman" w:hAnsi="Times New Roman" w:cs="Times New Roman"/>
          <w:lang w:val="uk-UA" w:eastAsia="ru-RU"/>
        </w:rPr>
        <w:t>90</w:t>
      </w:r>
      <w:r w:rsidR="008676A8" w:rsidRPr="00826F02">
        <w:rPr>
          <w:rFonts w:ascii="Times New Roman" w:eastAsia="Times New Roman" w:hAnsi="Times New Roman" w:cs="Times New Roman"/>
          <w:lang w:val="uk-UA" w:eastAsia="ru-RU"/>
        </w:rPr>
        <w:t>/2</w:t>
      </w:r>
      <w:r w:rsidRPr="00826F02">
        <w:rPr>
          <w:rFonts w:ascii="Times New Roman" w:eastAsia="Times New Roman" w:hAnsi="Times New Roman" w:cs="Times New Roman"/>
          <w:lang w:val="uk-UA" w:eastAsia="ru-RU"/>
        </w:rPr>
        <w:t>-зм),</w:t>
      </w:r>
      <w:r w:rsidRPr="00382133">
        <w:rPr>
          <w:rFonts w:ascii="Times New Roman" w:eastAsia="Times New Roman" w:hAnsi="Times New Roman" w:cs="Times New Roman"/>
          <w:lang w:val="uk-UA" w:eastAsia="ru-RU"/>
        </w:rPr>
        <w:t xml:space="preserve"> враховуючи  </w:t>
      </w:r>
      <w:r w:rsidR="00A7707F" w:rsidRPr="00382133">
        <w:rPr>
          <w:rFonts w:ascii="Times New Roman" w:eastAsia="Times New Roman" w:hAnsi="Times New Roman" w:cs="Times New Roman"/>
          <w:lang w:val="uk-UA" w:eastAsia="ru-RU"/>
        </w:rPr>
        <w:t>пункт 54</w:t>
      </w:r>
      <w:r w:rsidRPr="00382133">
        <w:rPr>
          <w:rFonts w:ascii="Times New Roman" w:eastAsia="Times New Roman" w:hAnsi="Times New Roman" w:cs="Times New Roman"/>
          <w:lang w:val="uk-UA" w:eastAsia="ru-RU"/>
        </w:rPr>
        <w:t xml:space="preserve"> </w:t>
      </w:r>
      <w:r w:rsidRPr="00382133">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82133">
        <w:rPr>
          <w:rFonts w:ascii="Times New Roman" w:eastAsia="Times New Roman" w:hAnsi="Times New Roman" w:cs="Times New Roman"/>
          <w:lang w:val="uk-UA" w:eastAsia="zh-CN"/>
        </w:rPr>
        <w:t>п</w:t>
      </w:r>
      <w:r w:rsidRPr="00382133">
        <w:rPr>
          <w:rFonts w:ascii="Times New Roman" w:eastAsia="Times New Roman" w:hAnsi="Times New Roman" w:cs="Times New Roman"/>
          <w:lang w:val="uk-UA" w:eastAsia="zh-CN"/>
        </w:rPr>
        <w:t>остановою Кабінету Міністрів України від 12 жовтня 2022 р. № 1178</w:t>
      </w:r>
      <w:r w:rsidR="003565AE" w:rsidRPr="00382133">
        <w:rPr>
          <w:rFonts w:ascii="Times New Roman" w:eastAsia="Times New Roman" w:hAnsi="Times New Roman" w:cs="Times New Roman"/>
          <w:lang w:val="uk-UA" w:eastAsia="zh-CN"/>
        </w:rPr>
        <w:t xml:space="preserve"> (зі змінами</w:t>
      </w:r>
      <w:r w:rsidR="00BD60C0" w:rsidRPr="00382133">
        <w:rPr>
          <w:rFonts w:ascii="Times New Roman" w:eastAsia="Times New Roman" w:hAnsi="Times New Roman" w:cs="Times New Roman"/>
          <w:lang w:val="uk-UA" w:eastAsia="zh-CN"/>
        </w:rPr>
        <w:t>)</w:t>
      </w:r>
      <w:r w:rsidRPr="00382133">
        <w:rPr>
          <w:rFonts w:ascii="Times New Roman" w:eastAsia="Times New Roman" w:hAnsi="Times New Roman" w:cs="Times New Roman"/>
          <w:lang w:val="uk-UA" w:eastAsia="zh-CN"/>
        </w:rPr>
        <w:t xml:space="preserve">, </w:t>
      </w:r>
      <w:r w:rsidRPr="00382133">
        <w:rPr>
          <w:rFonts w:ascii="Times New Roman" w:eastAsia="Times New Roman" w:hAnsi="Times New Roman" w:cs="Times New Roman"/>
          <w:lang w:val="uk-UA" w:eastAsia="ru-RU"/>
        </w:rPr>
        <w:t xml:space="preserve">вносяться зміни до тендерної документації на </w:t>
      </w:r>
      <w:r w:rsidRPr="00382133">
        <w:rPr>
          <w:rFonts w:ascii="Times New Roman" w:eastAsia="Times New Roman" w:hAnsi="Times New Roman" w:cs="Times New Roman"/>
          <w:lang w:val="uk-UA" w:eastAsia="uk-UA"/>
        </w:rPr>
        <w:t xml:space="preserve">закупівлю </w:t>
      </w:r>
      <w:r w:rsidR="00DE2E92" w:rsidRPr="00DE2E92">
        <w:rPr>
          <w:rFonts w:ascii="Times New Roman" w:eastAsia="Calibri" w:hAnsi="Times New Roman" w:cs="Times New Roman"/>
          <w:kern w:val="2"/>
          <w:lang w:val="uk-UA"/>
          <w14:ligatures w14:val="standardContextual"/>
        </w:rPr>
        <w:t>«</w:t>
      </w:r>
      <w:r w:rsidR="00DE2E92" w:rsidRPr="00DE2E92">
        <w:rPr>
          <w:rFonts w:ascii="Times New Roman" w:eastAsia="SimSun" w:hAnsi="Times New Roman" w:cs="Times New Roman"/>
          <w:color w:val="000000"/>
          <w:spacing w:val="3"/>
          <w:sz w:val="24"/>
          <w:szCs w:val="24"/>
          <w:shd w:val="clear" w:color="auto" w:fill="FFFFFF"/>
          <w:lang w:val="uk-UA" w:eastAsia="uk-UA" w:bidi="uk-UA"/>
        </w:rPr>
        <w:t>Носій електронного квитка за кодом ДК 021:2015 «Єдиний закупівельний словник» - 22450000-9 – Друкована продукція з елементами захисту</w:t>
      </w:r>
      <w:r w:rsidR="00DE2E92" w:rsidRPr="00DE2E92">
        <w:rPr>
          <w:rFonts w:ascii="Times New Roman" w:eastAsia="Times New Roman" w:hAnsi="Times New Roman" w:cs="Times New Roman"/>
          <w:bCs/>
          <w:iCs/>
          <w:color w:val="000000"/>
          <w:lang w:val="uk-UA" w:eastAsia="ru-RU"/>
        </w:rPr>
        <w:t>»</w:t>
      </w:r>
      <w:r w:rsidRPr="00414BD7">
        <w:rPr>
          <w:rFonts w:ascii="Times New Roman" w:eastAsia="Times New Roman" w:hAnsi="Times New Roman" w:cs="Times New Roman"/>
          <w:color w:val="000000"/>
          <w:lang w:val="uk-UA" w:eastAsia="ru-RU"/>
        </w:rPr>
        <w:t xml:space="preserve">, </w:t>
      </w:r>
      <w:r w:rsidRPr="00414BD7">
        <w:rPr>
          <w:rFonts w:ascii="Times New Roman" w:eastAsia="Times New Roman" w:hAnsi="Times New Roman" w:cs="Times New Roman"/>
          <w:lang w:val="uk-UA" w:eastAsia="ru-RU"/>
        </w:rPr>
        <w:t xml:space="preserve">а саме: </w:t>
      </w:r>
    </w:p>
    <w:p w14:paraId="264FB19C" w14:textId="1CAFF6ED" w:rsidR="000A33AE" w:rsidRDefault="000A33AE" w:rsidP="0061456E">
      <w:pPr>
        <w:spacing w:after="0" w:line="240" w:lineRule="auto"/>
        <w:ind w:right="-144" w:firstLine="567"/>
        <w:jc w:val="both"/>
        <w:rPr>
          <w:rFonts w:ascii="Times New Roman" w:eastAsia="Times New Roman" w:hAnsi="Times New Roman" w:cs="Times New Roman"/>
          <w:lang w:val="uk-UA" w:eastAsia="ru-RU"/>
        </w:rPr>
      </w:pPr>
      <w:r w:rsidRPr="00382133">
        <w:rPr>
          <w:rFonts w:ascii="Times New Roman" w:eastAsia="Times New Roman" w:hAnsi="Times New Roman" w:cs="Times New Roman"/>
          <w:lang w:val="uk-UA" w:eastAsia="ru-RU"/>
        </w:rPr>
        <w:t>Зміни, які вносяться до тендерної документації:</w:t>
      </w:r>
    </w:p>
    <w:p w14:paraId="7E0DD7F6" w14:textId="77777777" w:rsidR="00777DBD" w:rsidRDefault="00EC0357" w:rsidP="00777DBD">
      <w:pPr>
        <w:pStyle w:val="ae"/>
        <w:numPr>
          <w:ilvl w:val="0"/>
          <w:numId w:val="27"/>
        </w:numPr>
        <w:spacing w:after="0" w:line="240" w:lineRule="auto"/>
        <w:ind w:left="0" w:firstLine="927"/>
        <w:jc w:val="both"/>
        <w:rPr>
          <w:rFonts w:ascii="Times New Roman" w:eastAsia="Times New Roman" w:hAnsi="Times New Roman" w:cs="Times New Roman"/>
          <w:lang w:val="uk-UA" w:eastAsia="ru-RU"/>
        </w:rPr>
      </w:pPr>
      <w:r w:rsidRPr="00777DBD">
        <w:rPr>
          <w:rFonts w:ascii="Times New Roman" w:eastAsia="Times New Roman" w:hAnsi="Times New Roman" w:cs="Times New Roman"/>
          <w:lang w:val="uk-UA" w:eastAsia="ru-RU"/>
        </w:rPr>
        <w:t>П</w:t>
      </w:r>
      <w:r w:rsidR="00210CDD" w:rsidRPr="00777DBD">
        <w:rPr>
          <w:rFonts w:ascii="Times New Roman" w:eastAsia="Times New Roman" w:hAnsi="Times New Roman" w:cs="Times New Roman"/>
          <w:lang w:val="uk-UA" w:eastAsia="ru-RU"/>
        </w:rPr>
        <w:t>ункт 4.4. «</w:t>
      </w:r>
      <w:r w:rsidR="00210CDD" w:rsidRPr="00777DBD">
        <w:rPr>
          <w:rFonts w:ascii="Times New Roman" w:eastAsia="SimSun" w:hAnsi="Times New Roman" w:cs="Times New Roman"/>
          <w:lang w:val="uk-UA" w:eastAsia="zh-CN"/>
        </w:rPr>
        <w:t>Строк поставки товарів (надання послуг, виконання робіт)</w:t>
      </w:r>
      <w:r w:rsidR="00210CDD" w:rsidRPr="00777DBD">
        <w:rPr>
          <w:rFonts w:ascii="Times New Roman" w:eastAsia="Times New Roman" w:hAnsi="Times New Roman" w:cs="Times New Roman"/>
          <w:lang w:val="uk-UA" w:eastAsia="ru-RU"/>
        </w:rPr>
        <w:t>» Розділу 1 «</w:t>
      </w:r>
      <w:r w:rsidRPr="00777DBD">
        <w:rPr>
          <w:rFonts w:ascii="Times New Roman" w:eastAsia="SimSun" w:hAnsi="Times New Roman" w:cs="Times New Roman"/>
          <w:lang w:val="uk-UA" w:eastAsia="zh-CN"/>
        </w:rPr>
        <w:t>ЗАГАЛЬНІ ПОЛОЖЕННЯ</w:t>
      </w:r>
      <w:r w:rsidR="00210CDD" w:rsidRPr="00777DBD">
        <w:rPr>
          <w:rFonts w:ascii="Times New Roman" w:eastAsia="Times New Roman" w:hAnsi="Times New Roman" w:cs="Times New Roman"/>
          <w:lang w:val="uk-UA" w:eastAsia="ru-RU"/>
        </w:rPr>
        <w:t xml:space="preserve">» тендерної документації викласти в новій редакції: </w:t>
      </w:r>
    </w:p>
    <w:p w14:paraId="7D059598" w14:textId="37728519" w:rsidR="00EC0357" w:rsidRPr="00777DBD" w:rsidRDefault="00777DBD" w:rsidP="00777DBD">
      <w:pPr>
        <w:pStyle w:val="ae"/>
        <w:spacing w:after="0" w:line="240" w:lineRule="auto"/>
        <w:ind w:left="92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w:t>
      </w:r>
      <w:r w:rsidR="00EC0357" w:rsidRPr="00777DBD">
        <w:rPr>
          <w:rFonts w:ascii="Times New Roman" w:eastAsia="Times New Roman" w:hAnsi="Times New Roman" w:cs="Times New Roman"/>
          <w:i/>
          <w:lang w:val="uk-UA" w:eastAsia="ru-RU"/>
        </w:rPr>
        <w:t xml:space="preserve">трок поставки Товару: </w:t>
      </w:r>
    </w:p>
    <w:p w14:paraId="5741FCEB" w14:textId="77777777" w:rsidR="00AF2B8D" w:rsidRPr="00AF2B8D" w:rsidRDefault="00AF2B8D" w:rsidP="00AF2B8D">
      <w:pPr>
        <w:spacing w:after="0" w:line="240" w:lineRule="auto"/>
        <w:ind w:left="851"/>
        <w:jc w:val="both"/>
        <w:rPr>
          <w:rFonts w:ascii="Times New Roman" w:eastAsia="Times New Roman" w:hAnsi="Times New Roman" w:cs="Times New Roman"/>
          <w:i/>
          <w:lang w:val="uk-UA" w:eastAsia="ru-RU"/>
        </w:rPr>
      </w:pPr>
      <w:r w:rsidRPr="00AF2B8D">
        <w:rPr>
          <w:rFonts w:ascii="Times New Roman" w:eastAsia="Times New Roman" w:hAnsi="Times New Roman" w:cs="Times New Roman"/>
          <w:i/>
          <w:lang w:val="uk-UA" w:eastAsia="ru-RU"/>
        </w:rPr>
        <w:t xml:space="preserve">При замовленні партії Товару в кількості до 10 000 (десяти тисяч) штук включно Товар поставляється впродовж </w:t>
      </w:r>
      <w:r w:rsidRPr="00AF2B8D">
        <w:rPr>
          <w:rFonts w:ascii="Times New Roman" w:eastAsia="Times New Roman" w:hAnsi="Times New Roman" w:cs="Times New Roman"/>
          <w:i/>
          <w:lang w:eastAsia="ru-RU"/>
        </w:rPr>
        <w:t>2</w:t>
      </w:r>
      <w:r w:rsidRPr="00AF2B8D">
        <w:rPr>
          <w:rFonts w:ascii="Times New Roman" w:eastAsia="Times New Roman" w:hAnsi="Times New Roman" w:cs="Times New Roman"/>
          <w:i/>
          <w:lang w:val="uk-UA" w:eastAsia="ru-RU"/>
        </w:rPr>
        <w:t>0 (двадцяти) робочих днів після направлення Замовником на електронну пошту Постачальника письмової заявки на поставку;</w:t>
      </w:r>
    </w:p>
    <w:p w14:paraId="0BFBB6E0" w14:textId="77777777" w:rsidR="00AF2B8D" w:rsidRDefault="00AF2B8D" w:rsidP="00AF2B8D">
      <w:pPr>
        <w:spacing w:after="0" w:line="240" w:lineRule="auto"/>
        <w:ind w:left="851"/>
        <w:jc w:val="both"/>
        <w:rPr>
          <w:rFonts w:ascii="Times New Roman" w:eastAsia="Times New Roman" w:hAnsi="Times New Roman" w:cs="Times New Roman"/>
          <w:i/>
          <w:lang w:val="uk-UA" w:eastAsia="ru-RU"/>
        </w:rPr>
      </w:pPr>
      <w:r w:rsidRPr="00AF2B8D">
        <w:rPr>
          <w:rFonts w:ascii="Times New Roman" w:eastAsia="Times New Roman" w:hAnsi="Times New Roman" w:cs="Times New Roman"/>
          <w:i/>
          <w:lang w:val="uk-UA" w:eastAsia="ru-RU"/>
        </w:rPr>
        <w:t xml:space="preserve">При замовленні партії Товару в кількості понад 10 000 (десяти тисяч) штук, але не більше 60 000 (шістдесяти тисяч) штук включно, Товар поставляється впродовж 30 (тридцяти) робочих днів після направлення Замовником на електронну пошту Постачальника письмової заявки на поставку. </w:t>
      </w:r>
    </w:p>
    <w:p w14:paraId="5A14335F" w14:textId="6A3B9CD0" w:rsidR="00EC0357" w:rsidRPr="00EC0357" w:rsidRDefault="00AF2B8D" w:rsidP="00AF2B8D">
      <w:pPr>
        <w:spacing w:after="0" w:line="240" w:lineRule="auto"/>
        <w:ind w:left="851"/>
        <w:jc w:val="both"/>
        <w:rPr>
          <w:rFonts w:ascii="Times New Roman" w:eastAsia="Times New Roman" w:hAnsi="Times New Roman" w:cs="Times New Roman"/>
          <w:i/>
          <w:lang w:val="uk-UA" w:eastAsia="ru-RU"/>
        </w:rPr>
      </w:pPr>
      <w:r w:rsidRPr="00AF2B8D">
        <w:rPr>
          <w:rFonts w:ascii="Times New Roman" w:eastAsia="Times New Roman" w:hAnsi="Times New Roman" w:cs="Times New Roman"/>
          <w:i/>
          <w:lang w:val="uk-UA" w:eastAsia="ru-RU"/>
        </w:rPr>
        <w:t>Дія Договору 31.12.2024 року</w:t>
      </w:r>
      <w:r w:rsidR="00777DBD">
        <w:rPr>
          <w:rFonts w:ascii="Times New Roman" w:eastAsia="Times New Roman" w:hAnsi="Times New Roman" w:cs="Times New Roman"/>
          <w:i/>
          <w:lang w:val="uk-UA" w:eastAsia="ru-RU"/>
        </w:rPr>
        <w:t>».</w:t>
      </w:r>
    </w:p>
    <w:p w14:paraId="6B539C06" w14:textId="51BC880F" w:rsidR="00EC0357" w:rsidRDefault="00EC0357" w:rsidP="00777DBD">
      <w:pPr>
        <w:spacing w:after="0" w:line="240" w:lineRule="auto"/>
        <w:rPr>
          <w:rFonts w:ascii="Times New Roman" w:eastAsia="Times New Roman" w:hAnsi="Times New Roman" w:cs="Times New Roman"/>
          <w:lang w:val="uk-UA" w:eastAsia="ru-RU"/>
        </w:rPr>
      </w:pPr>
    </w:p>
    <w:p w14:paraId="39A2815F" w14:textId="2EAECAB2" w:rsidR="00FD764D" w:rsidRPr="00FD764D" w:rsidRDefault="00FD764D" w:rsidP="00FD764D">
      <w:pPr>
        <w:pStyle w:val="ae"/>
        <w:numPr>
          <w:ilvl w:val="0"/>
          <w:numId w:val="27"/>
        </w:numPr>
        <w:spacing w:after="0" w:line="240" w:lineRule="auto"/>
        <w:ind w:left="142" w:right="-144" w:firstLine="785"/>
        <w:jc w:val="both"/>
        <w:rPr>
          <w:rFonts w:ascii="Times New Roman" w:eastAsia="Times New Roman" w:hAnsi="Times New Roman" w:cs="Times New Roman"/>
          <w:lang w:val="uk-UA" w:eastAsia="ru-RU"/>
        </w:rPr>
      </w:pPr>
      <w:r w:rsidRPr="00FD764D">
        <w:rPr>
          <w:rFonts w:ascii="Times New Roman" w:eastAsia="SimSun" w:hAnsi="Times New Roman"/>
          <w:iCs/>
          <w:lang w:val="uk-UA" w:eastAsia="zh-CN" w:bidi="uk-UA"/>
        </w:rPr>
        <w:t>Підпункт 12 блоку «</w:t>
      </w:r>
      <w:r w:rsidRPr="00FD764D">
        <w:rPr>
          <w:rFonts w:ascii="Times New Roman" w:eastAsia="Times New Roman" w:hAnsi="Times New Roman"/>
          <w:color w:val="000000"/>
          <w:lang w:val="uk-UA" w:eastAsia="uk-UA"/>
        </w:rPr>
        <w:t>Інші умови тендерної документації</w:t>
      </w:r>
      <w:r w:rsidRPr="00FD764D">
        <w:rPr>
          <w:rFonts w:ascii="Times New Roman" w:eastAsia="SimSun" w:hAnsi="Times New Roman"/>
          <w:iCs/>
          <w:lang w:val="uk-UA" w:eastAsia="zh-CN" w:bidi="uk-UA"/>
        </w:rPr>
        <w:t xml:space="preserve">» пункту 2 «Інша інформація» </w:t>
      </w:r>
      <w:r w:rsidRPr="00FD764D">
        <w:rPr>
          <w:rFonts w:ascii="Times New Roman" w:eastAsia="SimSun" w:hAnsi="Times New Roman"/>
          <w:lang w:val="uk-UA" w:eastAsia="zh-CN"/>
        </w:rPr>
        <w:t>РОЗДІЛУ 5 «ОЦІНКА ТЕНДЕРНОЇ ПРОПОЗИЦІЇ» тендерної документації викласти в новій редакції, а саме:</w:t>
      </w:r>
    </w:p>
    <w:p w14:paraId="2A49EFFB"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883B2F"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537376"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81333C"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5975592"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3153E">
        <w:rPr>
          <w:rFonts w:ascii="Times New Roman" w:eastAsia="Times New Roman" w:hAnsi="Times New Roman" w:cs="Times New Roman"/>
          <w:i/>
          <w:lang w:val="uk-UA" w:eastAsia="ru-RU"/>
        </w:rPr>
        <w:t>бенефіціарним</w:t>
      </w:r>
      <w:proofErr w:type="spellEnd"/>
      <w:r w:rsidRPr="0033153E">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BA9489"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r w:rsidRPr="0033153E">
        <w:rPr>
          <w:rFonts w:ascii="Times New Roman" w:eastAsia="Times New Roman" w:hAnsi="Times New Roman" w:cs="Times New Roman"/>
          <w:i/>
          <w:lang w:val="uk-UA"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5E12515" w14:textId="77777777" w:rsidR="00FD764D" w:rsidRPr="0033153E" w:rsidRDefault="00FD764D" w:rsidP="00FD764D">
      <w:pPr>
        <w:pStyle w:val="ae"/>
        <w:spacing w:after="0" w:line="240" w:lineRule="auto"/>
        <w:ind w:left="567" w:right="-144"/>
        <w:jc w:val="both"/>
        <w:rPr>
          <w:rFonts w:ascii="Times New Roman" w:eastAsia="Times New Roman" w:hAnsi="Times New Roman" w:cs="Times New Roman"/>
          <w:i/>
          <w:lang w:val="uk-UA" w:eastAsia="ru-RU"/>
        </w:rPr>
      </w:pPr>
    </w:p>
    <w:p w14:paraId="09588441" w14:textId="6BC8E785" w:rsidR="00FD764D" w:rsidRPr="00FD764D" w:rsidRDefault="00FD764D" w:rsidP="00FD764D">
      <w:pPr>
        <w:pStyle w:val="ae"/>
        <w:numPr>
          <w:ilvl w:val="0"/>
          <w:numId w:val="27"/>
        </w:numPr>
        <w:spacing w:after="0" w:line="240" w:lineRule="auto"/>
        <w:ind w:left="142" w:right="-144" w:firstLine="927"/>
        <w:jc w:val="both"/>
        <w:rPr>
          <w:rFonts w:ascii="Times New Roman" w:eastAsia="Times New Roman" w:hAnsi="Times New Roman" w:cs="Times New Roman"/>
          <w:lang w:val="uk-UA" w:eastAsia="ru-RU"/>
        </w:rPr>
      </w:pPr>
      <w:r w:rsidRPr="00FD764D">
        <w:rPr>
          <w:rFonts w:ascii="Times New Roman" w:eastAsia="Times New Roman" w:hAnsi="Times New Roman" w:cs="Times New Roman"/>
          <w:lang w:val="uk-UA" w:eastAsia="ru-RU"/>
        </w:rPr>
        <w:t>Абзац 8 підпункту 1 блоку «</w:t>
      </w:r>
      <w:r w:rsidRPr="00FD764D">
        <w:rPr>
          <w:rFonts w:ascii="Times New Roman" w:eastAsia="Times New Roman" w:hAnsi="Times New Roman" w:cs="Times New Roman"/>
          <w:highlight w:val="white"/>
          <w:lang w:val="uk-UA" w:eastAsia="uk-UA"/>
        </w:rPr>
        <w:t>Замовник відхиляє тендерну пропозицію із зазначенням аргументації в електронній системі закупівель у разі, коли</w:t>
      </w:r>
      <w:r w:rsidRPr="00FD764D">
        <w:rPr>
          <w:rFonts w:ascii="Times New Roman" w:eastAsia="Times New Roman" w:hAnsi="Times New Roman" w:cs="Times New Roman"/>
          <w:lang w:val="uk-UA" w:eastAsia="ru-RU"/>
        </w:rPr>
        <w:t>» пункту 3 «</w:t>
      </w:r>
      <w:r w:rsidRPr="00FD764D">
        <w:rPr>
          <w:rFonts w:ascii="Times New Roman" w:eastAsia="SimSun" w:hAnsi="Times New Roman" w:cs="Times New Roman"/>
          <w:lang w:val="uk-UA" w:eastAsia="zh-CN"/>
        </w:rPr>
        <w:t>Відхилення тендерних пропозицій</w:t>
      </w:r>
      <w:r w:rsidRPr="00FD764D">
        <w:rPr>
          <w:rFonts w:ascii="Times New Roman" w:eastAsia="Times New Roman" w:hAnsi="Times New Roman" w:cs="Times New Roman"/>
          <w:lang w:val="uk-UA" w:eastAsia="ru-RU"/>
        </w:rPr>
        <w:t xml:space="preserve">» </w:t>
      </w:r>
      <w:r w:rsidRPr="00FD764D">
        <w:rPr>
          <w:rFonts w:ascii="Times New Roman" w:eastAsia="Times New Roman" w:hAnsi="Times New Roman" w:cs="Times New Roman"/>
          <w:lang w:val="uk-UA" w:eastAsia="ru-RU"/>
        </w:rPr>
        <w:lastRenderedPageBreak/>
        <w:t>РОЗДІЛУ 5 «ОЦІНКА ТЕНДЕРНОЇ ПРОПОЗИЦІЇ» тендерної документації викласти в новій редакції, а саме:</w:t>
      </w:r>
    </w:p>
    <w:p w14:paraId="23D65B20" w14:textId="77777777" w:rsidR="00FD764D" w:rsidRPr="00212354" w:rsidRDefault="00FD764D" w:rsidP="00FD764D">
      <w:pPr>
        <w:shd w:val="clear" w:color="auto" w:fill="FFFFFF"/>
        <w:spacing w:after="0" w:line="240" w:lineRule="auto"/>
        <w:ind w:left="709" w:right="-144"/>
        <w:jc w:val="both"/>
        <w:rPr>
          <w:rFonts w:ascii="Times New Roman" w:eastAsia="Calibri" w:hAnsi="Times New Roman" w:cs="Times New Roman"/>
          <w:i/>
          <w:highlight w:val="white"/>
          <w:lang w:val="uk-UA" w:eastAsia="uk-UA"/>
        </w:rPr>
      </w:pPr>
      <w:r w:rsidRPr="0033153E">
        <w:rPr>
          <w:rFonts w:ascii="Times New Roman" w:eastAsia="Calibri" w:hAnsi="Times New Roman" w:cs="Times New Roman"/>
          <w:i/>
          <w:highlight w:val="white"/>
          <w:lang w:val="uk-UA" w:eastAsia="uk-UA"/>
        </w:rPr>
        <w:t>«</w:t>
      </w:r>
      <w:r w:rsidRPr="00212354">
        <w:rPr>
          <w:rFonts w:ascii="Times New Roman" w:eastAsia="Calibri" w:hAnsi="Times New Roman" w:cs="Times New Roman"/>
          <w:i/>
          <w:highlight w:val="white"/>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12354">
        <w:rPr>
          <w:rFonts w:ascii="Times New Roman" w:eastAsia="Calibri" w:hAnsi="Times New Roman" w:cs="Times New Roman"/>
          <w:i/>
          <w:highlight w:val="white"/>
          <w:lang w:val="uk-UA" w:eastAsia="uk-UA"/>
        </w:rPr>
        <w:t>бенефіціарним</w:t>
      </w:r>
      <w:proofErr w:type="spellEnd"/>
      <w:r w:rsidRPr="00212354">
        <w:rPr>
          <w:rFonts w:ascii="Times New Roman" w:eastAsia="Calibri" w:hAnsi="Times New Roman" w:cs="Times New Roman"/>
          <w:i/>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3153E">
        <w:rPr>
          <w:rFonts w:ascii="Times New Roman" w:eastAsia="Calibri" w:hAnsi="Times New Roman" w:cs="Times New Roman"/>
          <w:i/>
          <w:highlight w:val="white"/>
          <w:lang w:val="uk-UA" w:eastAsia="uk-UA"/>
        </w:rPr>
        <w:t>».</w:t>
      </w:r>
    </w:p>
    <w:p w14:paraId="7172A63A" w14:textId="77777777" w:rsidR="00FD764D" w:rsidRPr="0033153E" w:rsidRDefault="00FD764D" w:rsidP="00FD764D">
      <w:pPr>
        <w:pStyle w:val="ae"/>
        <w:spacing w:after="0" w:line="240" w:lineRule="auto"/>
        <w:ind w:left="709" w:right="-144"/>
        <w:jc w:val="both"/>
        <w:rPr>
          <w:rFonts w:ascii="Times New Roman" w:eastAsia="Times New Roman" w:hAnsi="Times New Roman" w:cs="Times New Roman"/>
          <w:lang w:val="uk-UA" w:eastAsia="ru-RU"/>
        </w:rPr>
      </w:pPr>
    </w:p>
    <w:p w14:paraId="4A5E80E9" w14:textId="77777777" w:rsidR="009D7EB8" w:rsidRPr="009D7EB8" w:rsidRDefault="009D7EB8" w:rsidP="009D7EB8">
      <w:pPr>
        <w:spacing w:after="0" w:line="240" w:lineRule="auto"/>
        <w:ind w:right="-144"/>
        <w:jc w:val="both"/>
        <w:rPr>
          <w:rFonts w:ascii="Times New Roman" w:eastAsia="Times New Roman" w:hAnsi="Times New Roman" w:cs="Times New Roman"/>
          <w:lang w:val="uk-UA" w:eastAsia="ru-RU"/>
        </w:rPr>
      </w:pPr>
    </w:p>
    <w:p w14:paraId="2EA68AAE" w14:textId="13B4A6AD" w:rsidR="00DF61A6" w:rsidRDefault="00DF61A6" w:rsidP="00CC4E1B">
      <w:pPr>
        <w:pStyle w:val="ae"/>
        <w:numPr>
          <w:ilvl w:val="0"/>
          <w:numId w:val="27"/>
        </w:numPr>
        <w:spacing w:after="0" w:line="240" w:lineRule="auto"/>
        <w:ind w:left="0" w:right="-144" w:firstLine="927"/>
        <w:jc w:val="both"/>
        <w:rPr>
          <w:rFonts w:ascii="Times New Roman" w:eastAsia="Times New Roman" w:hAnsi="Times New Roman"/>
          <w:lang w:val="uk-UA" w:eastAsia="ru-RU"/>
        </w:rPr>
      </w:pPr>
      <w:r>
        <w:rPr>
          <w:rFonts w:ascii="Times New Roman" w:eastAsia="Times New Roman" w:hAnsi="Times New Roman"/>
          <w:lang w:val="uk-UA" w:eastAsia="ru-RU"/>
        </w:rPr>
        <w:t xml:space="preserve">Додаток 4 </w:t>
      </w:r>
      <w:r w:rsidR="009A7CC8" w:rsidRPr="00774044">
        <w:rPr>
          <w:rFonts w:ascii="Times New Roman" w:eastAsia="Times New Roman" w:hAnsi="Times New Roman"/>
          <w:lang w:val="uk-UA" w:eastAsia="ru-RU"/>
        </w:rPr>
        <w:t xml:space="preserve">до тендерної документації </w:t>
      </w:r>
      <w:r>
        <w:rPr>
          <w:rFonts w:ascii="Times New Roman" w:eastAsia="Times New Roman" w:hAnsi="Times New Roman"/>
          <w:lang w:val="uk-UA" w:eastAsia="ru-RU"/>
        </w:rPr>
        <w:t>«Проєкт договору» викласти в новій редакції:</w:t>
      </w:r>
    </w:p>
    <w:p w14:paraId="1A7130F9" w14:textId="77777777" w:rsidR="003E17C0" w:rsidRPr="003E17C0" w:rsidRDefault="0080350B" w:rsidP="002C6AB0">
      <w:pPr>
        <w:pStyle w:val="ae"/>
        <w:ind w:left="927" w:right="-144"/>
        <w:jc w:val="right"/>
        <w:rPr>
          <w:rFonts w:ascii="Times New Roman" w:eastAsia="Times New Roman" w:hAnsi="Times New Roman"/>
          <w:b/>
          <w:lang w:val="uk-UA" w:eastAsia="ru-RU"/>
        </w:rPr>
      </w:pPr>
      <w:r>
        <w:rPr>
          <w:rFonts w:ascii="Times New Roman" w:eastAsia="Times New Roman" w:hAnsi="Times New Roman"/>
          <w:lang w:val="uk-UA" w:eastAsia="ru-RU"/>
        </w:rPr>
        <w:t>«</w:t>
      </w:r>
      <w:r w:rsidR="003E17C0" w:rsidRPr="003E17C0">
        <w:rPr>
          <w:rFonts w:ascii="Times New Roman" w:eastAsia="Times New Roman" w:hAnsi="Times New Roman"/>
          <w:b/>
          <w:lang w:val="uk-UA" w:eastAsia="ru-RU"/>
        </w:rPr>
        <w:t>ДОДАТОК 4</w:t>
      </w:r>
    </w:p>
    <w:p w14:paraId="03708FBC" w14:textId="77777777" w:rsidR="003E17C0" w:rsidRPr="003E17C0" w:rsidRDefault="003E17C0" w:rsidP="002C6AB0">
      <w:pPr>
        <w:pStyle w:val="ae"/>
        <w:ind w:left="927" w:right="-144"/>
        <w:jc w:val="right"/>
        <w:rPr>
          <w:rFonts w:ascii="Times New Roman" w:eastAsia="Times New Roman" w:hAnsi="Times New Roman"/>
          <w:i/>
          <w:lang w:val="uk-UA" w:eastAsia="ru-RU"/>
        </w:rPr>
      </w:pPr>
      <w:r w:rsidRPr="003E17C0">
        <w:rPr>
          <w:rFonts w:ascii="Times New Roman" w:eastAsia="Times New Roman" w:hAnsi="Times New Roman"/>
          <w:i/>
          <w:lang w:val="uk-UA" w:eastAsia="ru-RU"/>
        </w:rPr>
        <w:t>до тендерної документації</w:t>
      </w:r>
    </w:p>
    <w:p w14:paraId="1046D985" w14:textId="77777777" w:rsidR="003E17C0" w:rsidRPr="003E17C0" w:rsidRDefault="003E17C0" w:rsidP="002C6AB0">
      <w:pPr>
        <w:pStyle w:val="ae"/>
        <w:ind w:left="927" w:right="-144"/>
        <w:jc w:val="right"/>
        <w:rPr>
          <w:rFonts w:ascii="Times New Roman" w:eastAsia="Times New Roman" w:hAnsi="Times New Roman"/>
          <w:i/>
          <w:lang w:val="uk-UA" w:eastAsia="ru-RU"/>
        </w:rPr>
      </w:pPr>
    </w:p>
    <w:p w14:paraId="09137BF7" w14:textId="77777777" w:rsidR="003E17C0" w:rsidRPr="003E17C0" w:rsidRDefault="003E17C0" w:rsidP="003E17C0">
      <w:pPr>
        <w:pStyle w:val="ae"/>
        <w:ind w:left="927" w:right="-144"/>
        <w:rPr>
          <w:rFonts w:ascii="Times New Roman" w:eastAsia="Times New Roman" w:hAnsi="Times New Roman"/>
          <w:b/>
          <w:lang w:val="uk-UA" w:eastAsia="ru-RU"/>
        </w:rPr>
      </w:pPr>
      <w:r w:rsidRPr="003E17C0">
        <w:rPr>
          <w:rFonts w:ascii="Times New Roman" w:eastAsia="Times New Roman" w:hAnsi="Times New Roman"/>
          <w:i/>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3E17C0">
        <w:rPr>
          <w:rFonts w:ascii="Times New Roman" w:eastAsia="Times New Roman" w:hAnsi="Times New Roman"/>
          <w:b/>
          <w:lang w:val="uk-UA" w:eastAsia="ru-RU"/>
        </w:rPr>
        <w:t xml:space="preserve"> </w:t>
      </w:r>
    </w:p>
    <w:p w14:paraId="4B87727E" w14:textId="77777777" w:rsidR="003E17C0" w:rsidRPr="0056325B" w:rsidRDefault="003E17C0" w:rsidP="002C6AB0">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t>ПРОЄКТ</w:t>
      </w:r>
    </w:p>
    <w:p w14:paraId="26403BB8" w14:textId="77777777" w:rsidR="003E17C0" w:rsidRPr="0056325B" w:rsidRDefault="003E17C0" w:rsidP="002C6AB0">
      <w:pPr>
        <w:pStyle w:val="ae"/>
        <w:ind w:left="927" w:right="-144"/>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ДОГОВІР № ________</w:t>
      </w:r>
    </w:p>
    <w:p w14:paraId="093FC38F" w14:textId="77777777" w:rsidR="003E17C0" w:rsidRPr="0056325B" w:rsidRDefault="003E17C0" w:rsidP="002C6AB0">
      <w:pPr>
        <w:pStyle w:val="ae"/>
        <w:ind w:left="927" w:right="-144"/>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про поставку товару</w:t>
      </w:r>
    </w:p>
    <w:p w14:paraId="6E3E03E3" w14:textId="77777777" w:rsidR="003E17C0" w:rsidRPr="0056325B" w:rsidRDefault="003E17C0" w:rsidP="002C6AB0">
      <w:pPr>
        <w:pStyle w:val="ae"/>
        <w:ind w:left="927" w:right="-144"/>
        <w:jc w:val="center"/>
        <w:rPr>
          <w:rFonts w:ascii="Times New Roman" w:eastAsia="Times New Roman" w:hAnsi="Times New Roman"/>
          <w:i/>
          <w:lang w:val="uk-UA" w:eastAsia="ru-RU"/>
        </w:rPr>
      </w:pPr>
    </w:p>
    <w:p w14:paraId="5C280B7B"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м. Київ                                                                                                     ______________ 2024 р.</w:t>
      </w:r>
    </w:p>
    <w:p w14:paraId="074D5CCE"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3DEE0CA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b/>
          <w:i/>
          <w:iCs/>
          <w:lang w:val="uk-UA" w:eastAsia="ru-RU"/>
        </w:rPr>
        <w:t xml:space="preserve">КОМУНАЛЬНЕ ПІДПРИЄМСТВО «ГОЛОВНИЙ ІНФОРМАЦІЙНО-ОБЧИСЛЮВАЛЬНИЙ ЦЕНТР» </w:t>
      </w:r>
      <w:r w:rsidRPr="0056325B">
        <w:rPr>
          <w:rFonts w:ascii="Times New Roman" w:eastAsia="Times New Roman" w:hAnsi="Times New Roman"/>
          <w:i/>
          <w:iCs/>
          <w:lang w:val="uk-UA" w:eastAsia="ru-RU"/>
        </w:rPr>
        <w:t>(на</w:t>
      </w:r>
      <w:r w:rsidRPr="0056325B">
        <w:rPr>
          <w:rFonts w:ascii="Times New Roman" w:eastAsia="Times New Roman" w:hAnsi="Times New Roman"/>
          <w:i/>
          <w:lang w:val="uk-UA" w:eastAsia="ru-RU"/>
        </w:rPr>
        <w:t>далі  – «Замовник»), в особі _____________, який діє на підставі _______________, з однієї сторони, та</w:t>
      </w:r>
    </w:p>
    <w:p w14:paraId="70671C0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iCs/>
          <w:lang w:val="uk-UA" w:eastAsia="ru-RU"/>
        </w:rPr>
        <w:t>_______________________________________________ (на</w:t>
      </w:r>
      <w:r w:rsidRPr="0056325B">
        <w:rPr>
          <w:rFonts w:ascii="Times New Roman" w:eastAsia="Times New Roman" w:hAnsi="Times New Roman"/>
          <w:i/>
          <w:lang w:val="uk-UA" w:eastAsia="ru-RU"/>
        </w:rPr>
        <w:t xml:space="preserve">далі – «Постачальник»), в особі ______________________________________________________, який (яка) діє на підставі ____________________________, з другої сторони, надалі Замовник і Постачальник також іменуються Сторона, </w:t>
      </w:r>
    </w:p>
    <w:p w14:paraId="3EAB4AC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враховуючи результат проведення закупівлі UA-____________________: «Носії електронного квитка», керуючись Цивільним кодексом України, Господарським кодексом України, </w:t>
      </w:r>
      <w:r w:rsidRPr="0056325B">
        <w:rPr>
          <w:rFonts w:ascii="Times New Roman" w:eastAsia="Times New Roman" w:hAnsi="Times New Roman"/>
          <w:i/>
          <w:lang w:val="uk-UA" w:eastAsia="ru-RU" w:bidi="uk-UA"/>
        </w:rPr>
        <w:t xml:space="preserve">пунктом десятим Особливостей здійснення публічних </w:t>
      </w:r>
      <w:proofErr w:type="spellStart"/>
      <w:r w:rsidRPr="0056325B">
        <w:rPr>
          <w:rFonts w:ascii="Times New Roman" w:eastAsia="Times New Roman" w:hAnsi="Times New Roman"/>
          <w:i/>
          <w:lang w:val="uk-UA" w:eastAsia="ru-RU" w:bidi="uk-UA"/>
        </w:rPr>
        <w:t>закупівель</w:t>
      </w:r>
      <w:proofErr w:type="spellEnd"/>
      <w:r w:rsidRPr="0056325B">
        <w:rPr>
          <w:rFonts w:ascii="Times New Roman" w:eastAsia="Times New Roman" w:hAnsi="Times New Roman"/>
          <w:i/>
          <w:lang w:val="uk-UA" w:eastAsia="ru-RU"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56325B">
        <w:rPr>
          <w:rFonts w:ascii="Times New Roman" w:eastAsia="Times New Roman" w:hAnsi="Times New Roman"/>
          <w:i/>
          <w:lang w:val="uk-UA" w:eastAsia="ru-RU"/>
        </w:rPr>
        <w:t>уклали цей Договір про поставку товару (далі – Договір) про таке.</w:t>
      </w:r>
    </w:p>
    <w:p w14:paraId="4C6189E4" w14:textId="77777777" w:rsidR="003E17C0" w:rsidRPr="0056325B" w:rsidRDefault="003E17C0" w:rsidP="002C6AB0">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bCs/>
          <w:i/>
          <w:lang w:val="uk-UA" w:eastAsia="ru-RU"/>
        </w:rPr>
        <w:t>1. ПРЕДМЕТ ДОГОВОРУ</w:t>
      </w:r>
    </w:p>
    <w:p w14:paraId="54F3CD7D"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1.1. Постачальник зобов’язується виготовити та поставити (передати у власність) Замовнику на умовах Договору носії електронного квитка (</w:t>
      </w:r>
      <w:r w:rsidRPr="0056325B">
        <w:rPr>
          <w:rFonts w:ascii="Times New Roman" w:eastAsia="Times New Roman" w:hAnsi="Times New Roman"/>
          <w:bCs/>
          <w:i/>
          <w:lang w:val="uk-UA" w:eastAsia="ru-RU"/>
        </w:rPr>
        <w:t>далі – Товар),</w:t>
      </w:r>
      <w:r w:rsidRPr="0056325B">
        <w:rPr>
          <w:rFonts w:ascii="Times New Roman" w:eastAsia="Times New Roman" w:hAnsi="Times New Roman"/>
          <w:i/>
          <w:lang w:val="uk-UA" w:eastAsia="ru-RU"/>
        </w:rPr>
        <w:t xml:space="preserve"> а Замовник зобов’язується прийняти та оплатити Товар в порядку та на умовах, визначених Договором. </w:t>
      </w:r>
    </w:p>
    <w:p w14:paraId="281F1033"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bCs/>
          <w:i/>
          <w:lang w:val="uk-UA" w:eastAsia="ru-RU"/>
        </w:rPr>
        <w:t xml:space="preserve">Предмет Договору визначений за кодом Національного класифікатора України </w:t>
      </w:r>
      <w:r w:rsidRPr="0056325B">
        <w:rPr>
          <w:rFonts w:ascii="Times New Roman" w:eastAsia="Times New Roman" w:hAnsi="Times New Roman"/>
          <w:i/>
          <w:lang w:val="uk-UA" w:eastAsia="ru-RU"/>
        </w:rPr>
        <w:t xml:space="preserve">ДК 021:2015 «Єдиний закупівельний словник» – 22450000-9 - Друкована продукція з елементами захисту. </w:t>
      </w:r>
    </w:p>
    <w:p w14:paraId="4ABD3B8F"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1.2. Інформація про необхідні технічні, якісні та кількісні характеристики Товару визначена Сторонами у Технічних вимогах (Додаток 2 до Договору, що є його невід’ємною частиною), далі  – Технічні вимоги.</w:t>
      </w:r>
    </w:p>
    <w:p w14:paraId="58A2BE4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1.3. Постачальник гарантує, що має право на виконання Договору.</w:t>
      </w:r>
    </w:p>
    <w:p w14:paraId="766AA81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 Обсяги закупівлі Товару можуть бути зменшені залежно від реального фінансового стану Замовника.</w:t>
      </w:r>
    </w:p>
    <w:p w14:paraId="74C0908A" w14:textId="77777777" w:rsidR="003E17C0" w:rsidRPr="0056325B" w:rsidRDefault="003E17C0" w:rsidP="002C6AB0">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2. ЯКІСТЬ ТА ГАРАНТІЙНІ ЗОБОВ’ЯЗАННЯ</w:t>
      </w:r>
    </w:p>
    <w:p w14:paraId="1A75F1E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2.1. Постачальник повинен передати (поставити) Замовнику Товар, якість якого відповідає умовам</w:t>
      </w:r>
      <w:r w:rsidRPr="0056325B">
        <w:rPr>
          <w:rFonts w:ascii="Times New Roman" w:eastAsia="Times New Roman" w:hAnsi="Times New Roman"/>
          <w:bCs/>
          <w:i/>
          <w:lang w:val="uk-UA" w:eastAsia="ru-RU"/>
        </w:rPr>
        <w:t xml:space="preserve"> Договору</w:t>
      </w:r>
      <w:r w:rsidRPr="0056325B">
        <w:rPr>
          <w:rFonts w:ascii="Times New Roman" w:eastAsia="Times New Roman" w:hAnsi="Times New Roman"/>
          <w:i/>
          <w:lang w:val="uk-UA" w:eastAsia="ru-RU"/>
        </w:rPr>
        <w:t>,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укладення та виконання Договору. Товар повинен відповідати показникам якості, безпеки, які встановлюються законодавством України для такого виду товарів.</w:t>
      </w:r>
    </w:p>
    <w:p w14:paraId="39CDD07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2.2. Товар поставляється в упаковці, яка відповідає характеру Товару і захищає його від пошкоджень під час поставки.</w:t>
      </w:r>
    </w:p>
    <w:p w14:paraId="27C2F26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2.3. Товар повинен бути новим та таким, що не був у використанні, терміни та умови зберігання якого не порушені.</w:t>
      </w:r>
    </w:p>
    <w:p w14:paraId="7CDACB8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2.4. Гарантійний строк на Товар поширюється на Товар в цілому у разі відсутності на ньому механічних, термічних та хімічних пошкоджень, виходу з ладу </w:t>
      </w:r>
      <w:proofErr w:type="spellStart"/>
      <w:r w:rsidRPr="0056325B">
        <w:rPr>
          <w:rFonts w:ascii="Times New Roman" w:eastAsia="Times New Roman" w:hAnsi="Times New Roman"/>
          <w:i/>
          <w:lang w:val="uk-UA" w:eastAsia="ru-RU"/>
        </w:rPr>
        <w:t>мікрочіпу</w:t>
      </w:r>
      <w:proofErr w:type="spellEnd"/>
      <w:r w:rsidRPr="0056325B">
        <w:rPr>
          <w:rFonts w:ascii="Times New Roman" w:eastAsia="Times New Roman" w:hAnsi="Times New Roman"/>
          <w:i/>
          <w:lang w:val="uk-UA" w:eastAsia="ru-RU"/>
        </w:rPr>
        <w:t xml:space="preserve"> внаслідок дії підвищеної напруги, які виникли не з вини Постачальника, і становить 12 (дванадцять) календарних місяців з дати підписання Сторонами видаткової накладної та акту приймання передачі Товару/партії Товару. </w:t>
      </w:r>
    </w:p>
    <w:p w14:paraId="70BE35D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2.5. Протягом гарантійного строку Постачальник за вимогою Замовника за власний рахунок здійснює заміну неякісного Товару на новий у строк, установлений в п. 2.6 Договору.</w:t>
      </w:r>
    </w:p>
    <w:p w14:paraId="4C2507AC"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2.6. Заміну Товару на новий Постачальник здійснює протягом 15 (п’ятнадцяти) робочих днів із дати отримання вимоги Замовника відповідно до п. 2.7. Договору.</w:t>
      </w:r>
    </w:p>
    <w:p w14:paraId="43A427BA"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2.7. Вимога Замовника приймається службою підтримки Постачальника у спосіб на вибір Замовника - за телефоном: _________________ (у робочий день з 9.00 до 18.00); по електронній пошті за </w:t>
      </w:r>
      <w:proofErr w:type="spellStart"/>
      <w:r w:rsidRPr="0056325B">
        <w:rPr>
          <w:rFonts w:ascii="Times New Roman" w:eastAsia="Times New Roman" w:hAnsi="Times New Roman"/>
          <w:i/>
          <w:lang w:val="uk-UA" w:eastAsia="ru-RU"/>
        </w:rPr>
        <w:t>адресою</w:t>
      </w:r>
      <w:proofErr w:type="spellEnd"/>
      <w:r w:rsidRPr="0056325B">
        <w:rPr>
          <w:rFonts w:ascii="Times New Roman" w:eastAsia="Times New Roman" w:hAnsi="Times New Roman"/>
          <w:i/>
          <w:lang w:val="uk-UA" w:eastAsia="ru-RU"/>
        </w:rPr>
        <w:t>: ____________________ (24 години 7 днів на тиждень).</w:t>
      </w:r>
    </w:p>
    <w:p w14:paraId="0B94E709"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2.8. На період здійснення заміни Товару на новий перебіг гарантійного строку на Товар зупиняється. Після заміни Товару на новий Сторони підписують акт про усунення дефектів і перебіг гарантійного строку на Товар відновлюється.</w:t>
      </w:r>
    </w:p>
    <w:p w14:paraId="6A6FFD4A" w14:textId="77777777" w:rsidR="003E17C0" w:rsidRPr="0056325B" w:rsidRDefault="003E17C0" w:rsidP="002C6AB0">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bCs/>
          <w:i/>
          <w:lang w:val="uk-UA" w:eastAsia="ru-RU"/>
        </w:rPr>
        <w:t>3. ЦІНА ДОГОВОРУ</w:t>
      </w:r>
    </w:p>
    <w:p w14:paraId="6554E27D"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3.1. Ціна Договору, відповідно до Специфікації (Додаток 1 до Договору, що є його невід’ємною частиною) становить ______________грн (_________________________), в тому числі ПДВ 20% – ________________ грн (__________________________) (якщо Постачальник – платник ПДВ). </w:t>
      </w:r>
    </w:p>
    <w:p w14:paraId="0481B0C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3.2. До ціни Договору включені вартість Товару, витрати, пов’язані з підготовкою, поставкою Товару, вартість тари (упаковки) та всіх інших витрат, в тому числі транспортних, пов’язаних із виконанням Договору, а також всі можливі податки, збори та інші обов’язкові платежі.</w:t>
      </w:r>
    </w:p>
    <w:p w14:paraId="7E66795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3.3. У разі зміни офіційного курсу євро або долара США, встановленого Національним банком України (НБУ), більш ніж на 3% щодо такого курсу станом на дату розкриття тендерних пропозицій або останньої редакції Договору,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14:paraId="3C49ABF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Розрахунок проводиться за наступною формулою:</w:t>
      </w:r>
    </w:p>
    <w:p w14:paraId="7155EBFA"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Нова ціна за одиницю Товару = Ціна за одиницю Товару станом на дату розкриття тендерних пропозицій або останньої редакції Договору х (помножена) (Поточний курс євро або долара США/Курс євро або долара США станом на дату розкриття тендерних пропозицій або останньої редакції Договору).</w:t>
      </w:r>
    </w:p>
    <w:p w14:paraId="084AD53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14:paraId="39E1D74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3.4. Ціна Договору може бути змінена з урахуванням </w:t>
      </w:r>
      <w:proofErr w:type="spellStart"/>
      <w:r w:rsidRPr="0056325B">
        <w:rPr>
          <w:rFonts w:ascii="Times New Roman" w:eastAsia="Times New Roman" w:hAnsi="Times New Roman"/>
          <w:i/>
          <w:lang w:val="uk-UA" w:eastAsia="ru-RU"/>
        </w:rPr>
        <w:t>п.п</w:t>
      </w:r>
      <w:proofErr w:type="spellEnd"/>
      <w:r w:rsidRPr="0056325B">
        <w:rPr>
          <w:rFonts w:ascii="Times New Roman" w:eastAsia="Times New Roman" w:hAnsi="Times New Roman"/>
          <w:i/>
          <w:lang w:val="uk-UA" w:eastAsia="ru-RU"/>
        </w:rPr>
        <w:t>. 1.4. та 3.3. Договору та в інших випадках, визначених чинним законодавством України, шляхом укладення відповідної додаткової угоди до Договору.</w:t>
      </w:r>
    </w:p>
    <w:p w14:paraId="280C78CA" w14:textId="77777777" w:rsidR="003E17C0" w:rsidRPr="0056325B" w:rsidRDefault="003E17C0" w:rsidP="002C6AB0">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4. ПОРЯДОК ЗДІЙСНЕННЯ ОПЛАТИ</w:t>
      </w:r>
    </w:p>
    <w:p w14:paraId="0182A77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4.1. Замовник здійснює оплату відповідно до вартості фактично поставленого Товару.</w:t>
      </w:r>
    </w:p>
    <w:p w14:paraId="0C60328A"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Товару/партії Товару впродовж 10 (десяти) робочих днів з моменту поставки замовленого Товару/партії Товару Замовнику на підставі підписаної Сторонами видаткової накладної та акту приймання передачі Товару/партії Товару.</w:t>
      </w:r>
    </w:p>
    <w:p w14:paraId="617FA09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4.3. Датою оплати є дата перерахування коштів з поточного рахунку Замовника на поточний рахунок Постачальника.</w:t>
      </w:r>
    </w:p>
    <w:p w14:paraId="784098A1" w14:textId="77777777" w:rsidR="003E17C0" w:rsidRPr="0056325B" w:rsidRDefault="003E17C0" w:rsidP="002C6AB0">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5. ПОСТАВКА ТОВАРУ</w:t>
      </w:r>
    </w:p>
    <w:p w14:paraId="612C63DA"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5.1. Поставка Товару здійснюється окремими партіями відповідно до потреби Замовника, про що Замовник зазначає в письмовій заявці. Письмова заявка із зазначенням типу чіпу, та зображення лицьової й зворотної сторін Товару відповідно до Технічних вимог направляється Замовником на електронну пошту Постачальника: ______________, після чого розпочинається обрахування строку на поставку Товару/партії Товару, зазначеного у вказаній заявці.</w:t>
      </w:r>
    </w:p>
    <w:p w14:paraId="7EFF9CB3"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Товар має відповідати Технічним вимогам.</w:t>
      </w:r>
    </w:p>
    <w:p w14:paraId="2F2B7E8F"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5.2. Строк поставки Товару:</w:t>
      </w:r>
    </w:p>
    <w:p w14:paraId="32A2ED6C"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5.2.1. При замовленні партії Товару в кількості до 10 000 (десяти тисяч) штук включно Товар поставляється впродовж </w:t>
      </w:r>
      <w:r w:rsidRPr="0056325B">
        <w:rPr>
          <w:rFonts w:ascii="Times New Roman" w:eastAsia="Times New Roman" w:hAnsi="Times New Roman"/>
          <w:i/>
          <w:lang w:eastAsia="ru-RU"/>
        </w:rPr>
        <w:t>2</w:t>
      </w:r>
      <w:r w:rsidRPr="0056325B">
        <w:rPr>
          <w:rFonts w:ascii="Times New Roman" w:eastAsia="Times New Roman" w:hAnsi="Times New Roman"/>
          <w:i/>
          <w:lang w:val="uk-UA" w:eastAsia="ru-RU"/>
        </w:rPr>
        <w:t>0 (двадцяти) робочих днів після направлення Замовником на електронну пошту Постачальника письмової заявки на поставку.</w:t>
      </w:r>
    </w:p>
    <w:p w14:paraId="2F7B07ED"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5.2.2. При замовленні партії Товару в кількості понад 10 000 (десяти тисяч) штук, але не більше 60 000 (шістдесяти тисяч) штук включно, Товар поставляється впродовж 30 (тридцяти) робочих днів після направлення Замовником на електронну пошту Постачальника письмової заявки на поставку.</w:t>
      </w:r>
    </w:p>
    <w:p w14:paraId="1DEBD1B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Умови поставки Товару: DDP (ІНКОТЕРМС 2010) м. Київ, вул. Космічна 12-А.</w:t>
      </w:r>
    </w:p>
    <w:p w14:paraId="7AD8F8F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Місце поставки Товару: м. Київ,  вул. Космічна 12-А.</w:t>
      </w:r>
    </w:p>
    <w:p w14:paraId="70D3673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Договорі. Пакування повинно витримати без обмеження грубе поводження в дорозі та вплив високих температур, солі та опадів під час транспортування.</w:t>
      </w:r>
    </w:p>
    <w:p w14:paraId="792B298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5.4. Постачальник несе відповідальність за будь-який недолік Товару, який виник внаслідок неправильного пакування, до моменту приймання Товару Замовником.</w:t>
      </w:r>
    </w:p>
    <w:p w14:paraId="07E41E3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5.5. Розвантаження Товару здійснюється силами та засобами Постачальника.</w:t>
      </w:r>
    </w:p>
    <w:p w14:paraId="5567200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5.6. За результатами приймання-передачі Товару/партії Товару Сторони підписують видаткову накладну та акт приймання-передачі Товару/партії Товару.</w:t>
      </w:r>
    </w:p>
    <w:p w14:paraId="7044B1C3"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5.7. У разі виявлення невідповідності кількості та/або якості Товару, представник Замовника разом з представником Постачальника складають акт виявлених недоліків. Постачальник за свій рахунок здійснює </w:t>
      </w:r>
      <w:proofErr w:type="spellStart"/>
      <w:r w:rsidRPr="0056325B">
        <w:rPr>
          <w:rFonts w:ascii="Times New Roman" w:eastAsia="Times New Roman" w:hAnsi="Times New Roman"/>
          <w:i/>
          <w:lang w:val="uk-UA" w:eastAsia="ru-RU"/>
        </w:rPr>
        <w:t>допоставку</w:t>
      </w:r>
      <w:proofErr w:type="spellEnd"/>
      <w:r w:rsidRPr="0056325B">
        <w:rPr>
          <w:rFonts w:ascii="Times New Roman" w:eastAsia="Times New Roman" w:hAnsi="Times New Roman"/>
          <w:i/>
          <w:lang w:val="uk-UA" w:eastAsia="ru-RU"/>
        </w:rPr>
        <w:t xml:space="preserve"> належної кількості Товару та/або його заміну на якісний. Неякісний Товар не враховується в рахунок поставки та оплаті Замовником не підлягає. Термін заміни неякісного Товару, </w:t>
      </w:r>
      <w:proofErr w:type="spellStart"/>
      <w:r w:rsidRPr="0056325B">
        <w:rPr>
          <w:rFonts w:ascii="Times New Roman" w:eastAsia="Times New Roman" w:hAnsi="Times New Roman"/>
          <w:i/>
          <w:lang w:val="uk-UA" w:eastAsia="ru-RU"/>
        </w:rPr>
        <w:t>допоставка</w:t>
      </w:r>
      <w:proofErr w:type="spellEnd"/>
      <w:r w:rsidRPr="0056325B">
        <w:rPr>
          <w:rFonts w:ascii="Times New Roman" w:eastAsia="Times New Roman" w:hAnsi="Times New Roman"/>
          <w:i/>
          <w:lang w:val="uk-UA" w:eastAsia="ru-RU"/>
        </w:rPr>
        <w:t xml:space="preserve"> Товару належної кількості та/або якості становить 15 (п’ятнадцять) робочих днів з моменту складання Сторонами </w:t>
      </w:r>
      <w:proofErr w:type="spellStart"/>
      <w:r w:rsidRPr="0056325B">
        <w:rPr>
          <w:rFonts w:ascii="Times New Roman" w:eastAsia="Times New Roman" w:hAnsi="Times New Roman"/>
          <w:i/>
          <w:lang w:val="uk-UA" w:eastAsia="ru-RU"/>
        </w:rPr>
        <w:t>акта</w:t>
      </w:r>
      <w:proofErr w:type="spellEnd"/>
      <w:r w:rsidRPr="0056325B">
        <w:rPr>
          <w:rFonts w:ascii="Times New Roman" w:eastAsia="Times New Roman" w:hAnsi="Times New Roman"/>
          <w:i/>
          <w:lang w:val="uk-UA" w:eastAsia="ru-RU"/>
        </w:rPr>
        <w:t xml:space="preserve"> виявлених недоліків.</w:t>
      </w:r>
    </w:p>
    <w:p w14:paraId="1664846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5.8.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видаткової накладної та </w:t>
      </w:r>
      <w:proofErr w:type="spellStart"/>
      <w:r w:rsidRPr="0056325B">
        <w:rPr>
          <w:rFonts w:ascii="Times New Roman" w:eastAsia="Times New Roman" w:hAnsi="Times New Roman"/>
          <w:i/>
          <w:lang w:val="uk-UA" w:eastAsia="ru-RU"/>
        </w:rPr>
        <w:t>акта</w:t>
      </w:r>
      <w:proofErr w:type="spellEnd"/>
      <w:r w:rsidRPr="0056325B">
        <w:rPr>
          <w:rFonts w:ascii="Times New Roman" w:eastAsia="Times New Roman" w:hAnsi="Times New Roman"/>
          <w:i/>
          <w:lang w:val="uk-UA" w:eastAsia="ru-RU"/>
        </w:rPr>
        <w:t xml:space="preserve"> приймання-передачі Товару/партії Товару.</w:t>
      </w:r>
    </w:p>
    <w:p w14:paraId="2937E89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5.9. В інших випадках, не передбачених цим розділом Договору, приймання Товару по кількості та якості проводиться у відповідності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Державного арбітражу Союзу РСР від 15.06.1965 № П-6, й «Інструкції про порядок приймання продукції виробничо-технічного призначення і товарів народного споживання за якістю», затвердженої постановою Державного арбітражу Союзу РСР від 25.04.1966 № П-7.</w:t>
      </w:r>
    </w:p>
    <w:p w14:paraId="60E2B0C9"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6. ПРАВА ТА ОБОВ’ЯЗКИ СТОРІН</w:t>
      </w:r>
    </w:p>
    <w:p w14:paraId="73A4F73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6.1. Замовник зобов’язаний:</w:t>
      </w:r>
    </w:p>
    <w:p w14:paraId="1AADF8C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1" w:name="63"/>
      <w:bookmarkEnd w:id="1"/>
      <w:r w:rsidRPr="0056325B">
        <w:rPr>
          <w:rFonts w:ascii="Times New Roman" w:eastAsia="Times New Roman" w:hAnsi="Times New Roman"/>
          <w:i/>
          <w:lang w:val="uk-UA" w:eastAsia="ru-RU"/>
        </w:rPr>
        <w:t>6.1.1. Своєчасно та в повному обсязі оплачувати поставлений Товар/партію Товару.</w:t>
      </w:r>
    </w:p>
    <w:p w14:paraId="1F2D38C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6.1.2. Прийняти Товар/партію Товару за кількістю та якістю, в комплектації, зазначеній в Технічних вимогах.</w:t>
      </w:r>
    </w:p>
    <w:p w14:paraId="24E78E9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2" w:name="64"/>
      <w:bookmarkStart w:id="3" w:name="65"/>
      <w:bookmarkStart w:id="4" w:name="66"/>
      <w:bookmarkEnd w:id="2"/>
      <w:bookmarkEnd w:id="3"/>
      <w:bookmarkEnd w:id="4"/>
      <w:r w:rsidRPr="0056325B">
        <w:rPr>
          <w:rFonts w:ascii="Times New Roman" w:eastAsia="Times New Roman" w:hAnsi="Times New Roman"/>
          <w:b/>
          <w:i/>
          <w:lang w:val="uk-UA" w:eastAsia="ru-RU"/>
        </w:rPr>
        <w:t>6.2. Замовник має право:</w:t>
      </w:r>
    </w:p>
    <w:p w14:paraId="625548EF"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6.2.1. Зменшувати обсяг закупівлі Товару і ціну Договору залежно від свого реального фінансового стану.</w:t>
      </w:r>
    </w:p>
    <w:p w14:paraId="7CDBE71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5" w:name="70"/>
      <w:bookmarkEnd w:id="5"/>
      <w:r w:rsidRPr="0056325B">
        <w:rPr>
          <w:rFonts w:ascii="Times New Roman" w:eastAsia="Times New Roman" w:hAnsi="Times New Roman"/>
          <w:i/>
          <w:lang w:val="uk-UA" w:eastAsia="ru-RU"/>
        </w:rPr>
        <w:t>6.2.2. Вимагати відшкодування збитків та сплати штрафних санкцій за порушення Постачальником умов Договору.</w:t>
      </w:r>
    </w:p>
    <w:p w14:paraId="1B3E522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6.2.3. Вимагати за рахунок Постачальника заміну Товару на новий протягом гарантійного строку на Товар.</w:t>
      </w:r>
    </w:p>
    <w:p w14:paraId="40E1629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6.2.4. Відмовитись від своїх зобов’язань та розірвати Договір в односторонньому порядку, повідомивши про це Постачальника за 10 (десять) календарних днів до запланованої дати розірвання Договору (окрім випадків, визначених п. 10.3 Договору).</w:t>
      </w:r>
    </w:p>
    <w:p w14:paraId="218F902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6.2.5.</w:t>
      </w:r>
      <w:r w:rsidRPr="0056325B">
        <w:rPr>
          <w:rFonts w:ascii="Times New Roman" w:eastAsia="Times New Roman" w:hAnsi="Times New Roman"/>
          <w:i/>
          <w:lang w:val="uk-UA" w:eastAsia="ru-RU"/>
        </w:rPr>
        <w:tab/>
        <w:t>Вимагати відшкодування збитків, спричинених порушенням Постачальником Договору, понад сплати штрафних санкцій.</w:t>
      </w:r>
    </w:p>
    <w:p w14:paraId="1B99C71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6.2.6. Застосування Замовником п. 6.2.4. Договору не звільняє Постачальника від відповідальності за невиконання/неналежне виконання зобов’язань за Договором та від відшкодування Замовнику пов’язаних із цим збитків.</w:t>
      </w:r>
    </w:p>
    <w:p w14:paraId="75787E0C"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6" w:name="71"/>
      <w:bookmarkStart w:id="7" w:name="72"/>
      <w:bookmarkEnd w:id="6"/>
      <w:bookmarkEnd w:id="7"/>
      <w:r w:rsidRPr="0056325B">
        <w:rPr>
          <w:rFonts w:ascii="Times New Roman" w:eastAsia="Times New Roman" w:hAnsi="Times New Roman"/>
          <w:b/>
          <w:i/>
          <w:lang w:val="uk-UA" w:eastAsia="ru-RU"/>
        </w:rPr>
        <w:t>6.3. Постачальник зобов’язаний:</w:t>
      </w:r>
    </w:p>
    <w:p w14:paraId="2A887C6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8" w:name="73"/>
      <w:bookmarkEnd w:id="8"/>
      <w:r w:rsidRPr="0056325B">
        <w:rPr>
          <w:rFonts w:ascii="Times New Roman" w:eastAsia="Times New Roman" w:hAnsi="Times New Roman"/>
          <w:i/>
          <w:lang w:val="uk-UA" w:eastAsia="ru-RU"/>
        </w:rPr>
        <w:t>6.3.1. Виконувати всі свої зобов’язання за Договором та поставити Товар/партію Товару в повному обсязі, своєчасно, якісно та відповідно до умов Договору.</w:t>
      </w:r>
    </w:p>
    <w:p w14:paraId="5118965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9" w:name="74"/>
      <w:bookmarkEnd w:id="9"/>
      <w:r w:rsidRPr="0056325B">
        <w:rPr>
          <w:rFonts w:ascii="Times New Roman" w:eastAsia="Times New Roman" w:hAnsi="Times New Roman"/>
          <w:i/>
          <w:lang w:val="uk-UA" w:eastAsia="ru-RU"/>
        </w:rPr>
        <w:t>6.3.2. Забезпечити на умовах Договору поставку Товару/партії Товару, якість якого відповідає умовам, встановленим розділом 2 Договору.</w:t>
      </w:r>
    </w:p>
    <w:p w14:paraId="374C602C"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6.3.3. У випадку поставки Товару/партії Товару невідповідної кількості та/або якості, здійснити </w:t>
      </w:r>
      <w:proofErr w:type="spellStart"/>
      <w:r w:rsidRPr="0056325B">
        <w:rPr>
          <w:rFonts w:ascii="Times New Roman" w:eastAsia="Times New Roman" w:hAnsi="Times New Roman"/>
          <w:i/>
          <w:lang w:val="uk-UA" w:eastAsia="ru-RU"/>
        </w:rPr>
        <w:t>допоставку</w:t>
      </w:r>
      <w:proofErr w:type="spellEnd"/>
      <w:r w:rsidRPr="0056325B">
        <w:rPr>
          <w:rFonts w:ascii="Times New Roman" w:eastAsia="Times New Roman" w:hAnsi="Times New Roman"/>
          <w:i/>
          <w:lang w:val="uk-UA" w:eastAsia="ru-RU"/>
        </w:rPr>
        <w:t xml:space="preserve"> належної кількості Товару/партії Товару та/або його заміну на якісний відповідно до п. 5.7. Договору.</w:t>
      </w:r>
    </w:p>
    <w:p w14:paraId="0812464A"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6.3.4. За свій рахунок здійснювати заміну Товару на новий, виконувати гарантійні зобов’язання протягом гарантійного строку на Товар в строк та на умовах, встановлених Договором.</w:t>
      </w:r>
    </w:p>
    <w:p w14:paraId="401F313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10" w:name="75"/>
      <w:bookmarkStart w:id="11" w:name="76"/>
      <w:bookmarkEnd w:id="10"/>
      <w:bookmarkEnd w:id="11"/>
      <w:r w:rsidRPr="0056325B">
        <w:rPr>
          <w:rFonts w:ascii="Times New Roman" w:eastAsia="Times New Roman" w:hAnsi="Times New Roman"/>
          <w:b/>
          <w:i/>
          <w:lang w:val="uk-UA" w:eastAsia="ru-RU"/>
        </w:rPr>
        <w:t>6.4. Постачальник має право:</w:t>
      </w:r>
    </w:p>
    <w:p w14:paraId="07B0DF6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12" w:name="77"/>
      <w:bookmarkEnd w:id="12"/>
      <w:r w:rsidRPr="0056325B">
        <w:rPr>
          <w:rFonts w:ascii="Times New Roman" w:eastAsia="Times New Roman" w:hAnsi="Times New Roman"/>
          <w:i/>
          <w:lang w:val="uk-UA" w:eastAsia="ru-RU"/>
        </w:rPr>
        <w:t>6.4.1. Своєчасно та в повному обсязі отримувати плату за поставлений Товар/партію Товару.</w:t>
      </w:r>
    </w:p>
    <w:p w14:paraId="27766D7F"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bookmarkStart w:id="13" w:name="79"/>
      <w:bookmarkEnd w:id="13"/>
      <w:r w:rsidRPr="0056325B">
        <w:rPr>
          <w:rFonts w:ascii="Times New Roman" w:eastAsia="Times New Roman" w:hAnsi="Times New Roman"/>
          <w:i/>
          <w:lang w:val="uk-UA" w:eastAsia="ru-RU"/>
        </w:rPr>
        <w:t>6.4.2. За погодженням із Замовником поставити Товар/партію Товару достроково.</w:t>
      </w:r>
    </w:p>
    <w:p w14:paraId="05537223"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7. ВІДПОВІДАЛЬНІСТЬ СТОРІН</w:t>
      </w:r>
    </w:p>
    <w:p w14:paraId="6D4E69C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14:paraId="743BDE1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7.2. Постачальник зобов’язується відшкодувати Замовнику збитки, завдані в результаті поставки Товару неналежної якості, у повній сумі понад штрафні санкції, а також сплатити на користь Замовника штрафні санкції, передбачені Договором.</w:t>
      </w:r>
    </w:p>
    <w:p w14:paraId="37C2FAA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7.3. </w:t>
      </w:r>
      <w:bookmarkStart w:id="14" w:name="n1585"/>
      <w:bookmarkEnd w:id="14"/>
      <w:r w:rsidRPr="0056325B">
        <w:rPr>
          <w:rFonts w:ascii="Times New Roman" w:eastAsia="Times New Roman" w:hAnsi="Times New Roman"/>
          <w:i/>
          <w:lang w:val="uk-UA" w:eastAsia="ru-RU"/>
        </w:rPr>
        <w:t>У випадку порушення строків виконання своїх зобов’язань, передбачених Договором, (окрім випадку, визначеного п. 7.5 Договору) Сторона, яка порушила зобов’язання, сплачує іншій Стороні пеню в розмірі у розмірі 0,1 відсотка від вартості Товару, щодо якого порушені строки виконання зобов’язань, за кожний день прострочки, а за прострочення понад тридцять днів – додатково сплачує штраф у розмірі семи відсотків від вартості невиконаних в строк зобов’язань.</w:t>
      </w:r>
    </w:p>
    <w:p w14:paraId="4E15E53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7.4. У разі порушення умов зобов’язання щодо якості Товару Постачальник сплачує Замовнику штраф у розмірі 20 відсотків від вартості неякісного Товару та зобов’язується замінити його якісним відповідно до умов Договору.</w:t>
      </w:r>
    </w:p>
    <w:p w14:paraId="3906D941"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7.5. У разі несвоєчасного виконання Постачальником гарантійних зобов’язань за кожен випадок такого порушення Постачальник сплачує Замовнику пеню у розмірі 0,1 відсотка від ціни Договору, визначеної у п. 3.1. Договору, за кожен день прострочення, а за прострочення понад тридцять днів – додатково сплачує штраф у розмірі семи відсотків від загальної ціни Договору.</w:t>
      </w:r>
    </w:p>
    <w:p w14:paraId="56C9528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7.6. Сплата пені, штрафу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046FDC9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7.7. Якщо Постачальник є платником ПДВ, 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526D39C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434E93B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7.8. Сторони за порушення господарських зобов’язань за Договором можуть застосовувати такі </w:t>
      </w:r>
      <w:proofErr w:type="spellStart"/>
      <w:r w:rsidRPr="0056325B">
        <w:rPr>
          <w:rFonts w:ascii="Times New Roman" w:eastAsia="Times New Roman" w:hAnsi="Times New Roman"/>
          <w:i/>
          <w:lang w:val="uk-UA" w:eastAsia="ru-RU"/>
        </w:rPr>
        <w:t>оперативно</w:t>
      </w:r>
      <w:proofErr w:type="spellEnd"/>
      <w:r w:rsidRPr="0056325B">
        <w:rPr>
          <w:rFonts w:ascii="Times New Roman" w:eastAsia="Times New Roman" w:hAnsi="Times New Roman"/>
          <w:i/>
          <w:lang w:val="uk-UA" w:eastAsia="ru-RU"/>
        </w:rPr>
        <w:t>-господарські санкції:</w:t>
      </w:r>
    </w:p>
    <w:p w14:paraId="38856FB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721C1EC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2) відмова від встановлення на майбутнє господарських відносин із Стороною, яка порушує зобов’язання.</w:t>
      </w:r>
    </w:p>
    <w:p w14:paraId="3BD52A22"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8. ОБСТАВИНИ НЕПЕРЕБОРНОЇ СИЛИ</w:t>
      </w:r>
    </w:p>
    <w:p w14:paraId="7BBE2799"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режим військового стану, війну тощо).</w:t>
      </w:r>
    </w:p>
    <w:p w14:paraId="49022333"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8.2. Сторона, що не може виконувати зобов’язання за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720D36DD"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7FFEA63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673C1FA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8.5. 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виконання Договору (загострення ситуації – ракетних ударів, артилерійських обстрілів тощо).</w:t>
      </w:r>
    </w:p>
    <w:p w14:paraId="0896BA50"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9. ВИРІШЕННЯ СПОРІВ</w:t>
      </w:r>
    </w:p>
    <w:p w14:paraId="19763979"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787A973"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9.2. У разі недосягнення Сторонами згоди, спори (розбіжності) вирішуються у судовому порядку, згідно з чинним законодавством України.</w:t>
      </w:r>
    </w:p>
    <w:p w14:paraId="5A7CA074" w14:textId="77777777" w:rsidR="003E17C0" w:rsidRPr="0056325B" w:rsidRDefault="003E17C0" w:rsidP="006F76CD">
      <w:pPr>
        <w:pStyle w:val="ae"/>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10. СТРОК ДІЇ ДОГОВОРУ</w:t>
      </w:r>
    </w:p>
    <w:p w14:paraId="7A246FC2"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10.1. Договір набирає чинності з моменту його підписання Сторонами та діє до 31 грудня 2024 року,  в частині гарантійних зобов’язань – до закінчення гарантійного строку на Товар, а в частині проведення розрахунків – до повного виконання їх Сторонами.</w:t>
      </w:r>
    </w:p>
    <w:p w14:paraId="62E05BB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10.2. Строк дії Договору може бути продовжений у випадках, визначених чинним законодавством України.</w:t>
      </w:r>
    </w:p>
    <w:p w14:paraId="542B473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bCs/>
          <w:i/>
          <w:lang w:val="uk-UA" w:eastAsia="ru-RU"/>
        </w:rPr>
        <w:t xml:space="preserve">10.3. </w:t>
      </w:r>
      <w:r w:rsidRPr="0056325B">
        <w:rPr>
          <w:rFonts w:ascii="Times New Roman" w:eastAsia="Times New Roman" w:hAnsi="Times New Roman"/>
          <w:i/>
          <w:lang w:val="uk-UA" w:eastAsia="ru-RU"/>
        </w:rPr>
        <w:t>Договір може бути розірваний Замовником (додатково до пункту 6.2.4. Договору):</w:t>
      </w:r>
    </w:p>
    <w:p w14:paraId="1B5894C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14:paraId="305050D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якщо Постачальник протягом 30 (тридцяти) календарних днів із дня поставки Товару Замовнику не замінить Товар поставлений із недоліками на новий і Сторони не дійшли згоди щодо нового строку заміни такого Товару;</w:t>
      </w:r>
    </w:p>
    <w:p w14:paraId="1439101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 якщо Сторони не дійдуть згоди щодо нових істотних умов Договору у випадках, передбачених пунктом дев’ятнадцятим Особливостей здійснення публічних </w:t>
      </w:r>
      <w:proofErr w:type="spellStart"/>
      <w:r w:rsidRPr="0056325B">
        <w:rPr>
          <w:rFonts w:ascii="Times New Roman" w:eastAsia="Times New Roman" w:hAnsi="Times New Roman"/>
          <w:i/>
          <w:lang w:val="uk-UA" w:eastAsia="ru-RU"/>
        </w:rPr>
        <w:t>закупівель</w:t>
      </w:r>
      <w:proofErr w:type="spellEnd"/>
      <w:r w:rsidRPr="0056325B">
        <w:rPr>
          <w:rFonts w:ascii="Times New Roman" w:eastAsia="Times New Roman" w:hAnsi="Times New Roman"/>
          <w:i/>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6C2ACB4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У випадках, зазначених у цьому пункті Договору, Замовник направляє Постачальнику відповідну додаткову угоду, а Постачальник зобов’язується підписати та повернути підписану додаткову угоду протягом 10 (десяти) робочих днів з дня її отримання. У випадку не повернення Постачальником підписаної додаткової угоди у встановлений строк, вона вважається такою, що укладена Сторонами.</w:t>
      </w:r>
    </w:p>
    <w:p w14:paraId="40C50782"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11. АНТИКОРУПЦІЙНЕ ЗАСТЕРЕЖЕННЯ</w:t>
      </w:r>
    </w:p>
    <w:p w14:paraId="61BDE05D"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11.1.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4C553D5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11.2.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7D1EAEC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11.3.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2424BF"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0EA2710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11.5. Сторони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8D7EC5F" w14:textId="77777777" w:rsidR="003E17C0" w:rsidRPr="0056325B" w:rsidRDefault="003E17C0" w:rsidP="006F76CD">
      <w:pPr>
        <w:pStyle w:val="ae"/>
        <w:spacing w:after="0"/>
        <w:ind w:left="0" w:right="-144" w:firstLine="567"/>
        <w:jc w:val="center"/>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 xml:space="preserve">12. ІНШІ </w:t>
      </w:r>
      <w:proofErr w:type="spellStart"/>
      <w:r w:rsidRPr="0056325B">
        <w:rPr>
          <w:rFonts w:ascii="Times New Roman" w:eastAsia="Times New Roman" w:hAnsi="Times New Roman"/>
          <w:b/>
          <w:bCs/>
          <w:i/>
          <w:lang w:val="uk-UA" w:eastAsia="ru-RU"/>
        </w:rPr>
        <w:t>ЗОБОВʼЯЗАННЯ</w:t>
      </w:r>
      <w:proofErr w:type="spellEnd"/>
      <w:r w:rsidRPr="0056325B">
        <w:rPr>
          <w:rFonts w:ascii="Times New Roman" w:eastAsia="Times New Roman" w:hAnsi="Times New Roman"/>
          <w:b/>
          <w:bCs/>
          <w:i/>
          <w:lang w:val="uk-UA" w:eastAsia="ru-RU"/>
        </w:rPr>
        <w:t xml:space="preserve"> ПОСТАЧАЛЬНИКА</w:t>
      </w:r>
    </w:p>
    <w:p w14:paraId="5E93BA86" w14:textId="77777777" w:rsidR="003E17C0" w:rsidRPr="0056325B" w:rsidRDefault="003E17C0" w:rsidP="002C6AB0">
      <w:pPr>
        <w:pStyle w:val="ae"/>
        <w:numPr>
          <w:ilvl w:val="1"/>
          <w:numId w:val="48"/>
        </w:numPr>
        <w:ind w:left="0" w:right="-144" w:firstLine="567"/>
        <w:jc w:val="both"/>
        <w:rPr>
          <w:rFonts w:ascii="Times New Roman" w:eastAsia="Times New Roman" w:hAnsi="Times New Roman"/>
          <w:i/>
          <w:lang w:val="uk-UA" w:eastAsia="ru-RU"/>
        </w:rPr>
      </w:pPr>
      <w:bookmarkStart w:id="15" w:name="_Hlk150501891"/>
      <w:r w:rsidRPr="0056325B">
        <w:rPr>
          <w:rFonts w:ascii="Times New Roman" w:eastAsia="Times New Roman" w:hAnsi="Times New Roman"/>
          <w:i/>
          <w:lang w:val="uk-UA" w:eastAsia="ru-RU"/>
        </w:rPr>
        <w:t>Постачальник</w:t>
      </w:r>
      <w:bookmarkEnd w:id="15"/>
      <w:r w:rsidRPr="0056325B">
        <w:rPr>
          <w:rFonts w:ascii="Times New Roman" w:eastAsia="Times New Roman" w:hAnsi="Times New Roman"/>
          <w:i/>
          <w:lang w:val="uk-UA" w:eastAsia="ru-RU"/>
        </w:rPr>
        <w:t xml:space="preserve"> підтверджує та гарантує, що на момент укладення Договору та протягом всього строку його дії:</w:t>
      </w:r>
    </w:p>
    <w:p w14:paraId="6467817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(а) він  не  є  резидентом  та/ чи  громадянином  російської  федерації/республіки </w:t>
      </w:r>
      <w:proofErr w:type="spellStart"/>
      <w:r w:rsidRPr="0056325B">
        <w:rPr>
          <w:rFonts w:ascii="Times New Roman" w:eastAsia="Times New Roman" w:hAnsi="Times New Roman"/>
          <w:i/>
          <w:lang w:val="uk-UA" w:eastAsia="ru-RU"/>
        </w:rPr>
        <w:t>білорусь</w:t>
      </w:r>
      <w:proofErr w:type="spellEnd"/>
      <w:r w:rsidRPr="0056325B">
        <w:rPr>
          <w:rFonts w:ascii="Times New Roman" w:eastAsia="Times New Roman" w:hAnsi="Times New Roman"/>
          <w:i/>
          <w:lang w:val="uk-UA" w:eastAsia="ru-RU"/>
        </w:rPr>
        <w:t xml:space="preserve"> /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56325B">
        <w:rPr>
          <w:rFonts w:ascii="Times New Roman" w:eastAsia="Times New Roman" w:hAnsi="Times New Roman"/>
          <w:i/>
          <w:lang w:val="uk-UA" w:eastAsia="ru-RU"/>
        </w:rPr>
        <w:t>білорусь</w:t>
      </w:r>
      <w:proofErr w:type="spellEnd"/>
      <w:r w:rsidRPr="0056325B">
        <w:rPr>
          <w:rFonts w:ascii="Times New Roman" w:eastAsia="Times New Roman" w:hAnsi="Times New Roman"/>
          <w:i/>
          <w:lang w:val="uk-UA" w:eastAsia="ru-RU"/>
        </w:rPr>
        <w:t>/держави-агресора;</w:t>
      </w:r>
    </w:p>
    <w:p w14:paraId="71DF9E4E"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(б) російська федерація/республіка </w:t>
      </w:r>
      <w:proofErr w:type="spellStart"/>
      <w:r w:rsidRPr="0056325B">
        <w:rPr>
          <w:rFonts w:ascii="Times New Roman" w:eastAsia="Times New Roman" w:hAnsi="Times New Roman"/>
          <w:i/>
          <w:lang w:val="uk-UA" w:eastAsia="ru-RU"/>
        </w:rPr>
        <w:t>білорусь</w:t>
      </w:r>
      <w:proofErr w:type="spellEnd"/>
      <w:r w:rsidRPr="0056325B">
        <w:rPr>
          <w:rFonts w:ascii="Times New Roman" w:eastAsia="Times New Roman" w:hAnsi="Times New Roman"/>
          <w:i/>
          <w:lang w:val="uk-UA" w:eastAsia="ru-RU"/>
        </w:rPr>
        <w:t xml:space="preserve">/держава-агресор, громадяни російської федерації/республіки </w:t>
      </w:r>
      <w:proofErr w:type="spellStart"/>
      <w:r w:rsidRPr="0056325B">
        <w:rPr>
          <w:rFonts w:ascii="Times New Roman" w:eastAsia="Times New Roman" w:hAnsi="Times New Roman"/>
          <w:i/>
          <w:lang w:val="uk-UA" w:eastAsia="ru-RU"/>
        </w:rPr>
        <w:t>білорусь</w:t>
      </w:r>
      <w:proofErr w:type="spellEnd"/>
      <w:r w:rsidRPr="0056325B">
        <w:rPr>
          <w:rFonts w:ascii="Times New Roman" w:eastAsia="Times New Roman" w:hAnsi="Times New Roman"/>
          <w:i/>
          <w:lang w:val="uk-UA"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56325B">
        <w:rPr>
          <w:rFonts w:ascii="Times New Roman" w:eastAsia="Times New Roman" w:hAnsi="Times New Roman"/>
          <w:i/>
          <w:lang w:val="uk-UA" w:eastAsia="ru-RU"/>
        </w:rPr>
        <w:t>білорусь</w:t>
      </w:r>
      <w:proofErr w:type="spellEnd"/>
      <w:r w:rsidRPr="0056325B">
        <w:rPr>
          <w:rFonts w:ascii="Times New Roman" w:eastAsia="Times New Roman" w:hAnsi="Times New Roman"/>
          <w:i/>
          <w:lang w:val="uk-UA" w:eastAsia="ru-RU"/>
        </w:rPr>
        <w:t xml:space="preserve">/держави-агресора, не є кінцевими </w:t>
      </w:r>
      <w:proofErr w:type="spellStart"/>
      <w:r w:rsidRPr="0056325B">
        <w:rPr>
          <w:rFonts w:ascii="Times New Roman" w:eastAsia="Times New Roman" w:hAnsi="Times New Roman"/>
          <w:i/>
          <w:lang w:val="uk-UA" w:eastAsia="ru-RU"/>
        </w:rPr>
        <w:t>бенефіціарними</w:t>
      </w:r>
      <w:proofErr w:type="spellEnd"/>
      <w:r w:rsidRPr="0056325B">
        <w:rPr>
          <w:rFonts w:ascii="Times New Roman" w:eastAsia="Times New Roman" w:hAnsi="Times New Roman"/>
          <w:i/>
          <w:lang w:val="uk-UA" w:eastAsia="ru-RU"/>
        </w:rPr>
        <w:t xml:space="preserve"> власниками (власником) Постачальника та/або членом та/або учасником (акціонером), що має частку в статутному капіталі Постачальника 10 і більше відсотків;</w:t>
      </w:r>
    </w:p>
    <w:p w14:paraId="2AC906E1"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(в) Постачальник не здійснює продаж товарів, робіт, послуг походженням з російської федерації/республіки </w:t>
      </w:r>
      <w:proofErr w:type="spellStart"/>
      <w:r w:rsidRPr="0056325B">
        <w:rPr>
          <w:rFonts w:ascii="Times New Roman" w:eastAsia="Times New Roman" w:hAnsi="Times New Roman"/>
          <w:i/>
          <w:lang w:val="uk-UA" w:eastAsia="ru-RU"/>
        </w:rPr>
        <w:t>білорусь</w:t>
      </w:r>
      <w:proofErr w:type="spellEnd"/>
      <w:r w:rsidRPr="0056325B">
        <w:rPr>
          <w:rFonts w:ascii="Times New Roman" w:eastAsia="Times New Roman" w:hAnsi="Times New Roman"/>
          <w:i/>
          <w:lang w:val="uk-UA" w:eastAsia="ru-RU"/>
        </w:rPr>
        <w:t>/держави-агресора, у тому числі і ті, що є предметом цього Договору;</w:t>
      </w:r>
    </w:p>
    <w:p w14:paraId="7D19B8F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(г) до Постачальника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5EDA6DD1" w14:textId="77777777" w:rsidR="003E17C0" w:rsidRPr="0056325B" w:rsidRDefault="003E17C0" w:rsidP="002C6AB0">
      <w:pPr>
        <w:pStyle w:val="ae"/>
        <w:numPr>
          <w:ilvl w:val="1"/>
          <w:numId w:val="48"/>
        </w:numPr>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Постачальник зобов’язується:</w:t>
      </w:r>
    </w:p>
    <w:p w14:paraId="7CB3D5D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A1FC76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(б) не залучати третіх осіб, які не відповідають характеристикам, наведеним у </w:t>
      </w:r>
      <w:proofErr w:type="spellStart"/>
      <w:r w:rsidRPr="0056325B">
        <w:rPr>
          <w:rFonts w:ascii="Times New Roman" w:eastAsia="Times New Roman" w:hAnsi="Times New Roman"/>
          <w:i/>
          <w:lang w:val="uk-UA" w:eastAsia="ru-RU"/>
        </w:rPr>
        <w:t>п.п</w:t>
      </w:r>
      <w:proofErr w:type="spellEnd"/>
      <w:r w:rsidRPr="0056325B">
        <w:rPr>
          <w:rFonts w:ascii="Times New Roman" w:eastAsia="Times New Roman" w:hAnsi="Times New Roman"/>
          <w:i/>
          <w:lang w:val="uk-UA" w:eastAsia="ru-RU"/>
        </w:rPr>
        <w:t>. (а)-(г) п. 12.1, до виконання зобов’язань за цим Договором.</w:t>
      </w:r>
    </w:p>
    <w:p w14:paraId="50310DFC" w14:textId="77777777" w:rsidR="003E17C0" w:rsidRPr="0056325B" w:rsidRDefault="003E17C0" w:rsidP="002C6AB0">
      <w:pPr>
        <w:pStyle w:val="ae"/>
        <w:numPr>
          <w:ilvl w:val="1"/>
          <w:numId w:val="48"/>
        </w:numPr>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Замовник має право на розірвання Договору в односторонньому порядку шляхом письмового повідомлення Постачальника не пізніше ніж за 5 (п’ять) робочих днів до дати такого розірвання у разі:</w:t>
      </w:r>
    </w:p>
    <w:p w14:paraId="04F2616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(а) виявлення Замовником обставин, що свідчать про порушення Постачальником гарантій та зобов’язань, наданих у п. 12.1 та </w:t>
      </w:r>
      <w:proofErr w:type="spellStart"/>
      <w:r w:rsidRPr="0056325B">
        <w:rPr>
          <w:rFonts w:ascii="Times New Roman" w:eastAsia="Times New Roman" w:hAnsi="Times New Roman"/>
          <w:i/>
          <w:lang w:val="uk-UA" w:eastAsia="ru-RU"/>
        </w:rPr>
        <w:t>п.п</w:t>
      </w:r>
      <w:proofErr w:type="spellEnd"/>
      <w:r w:rsidRPr="0056325B">
        <w:rPr>
          <w:rFonts w:ascii="Times New Roman" w:eastAsia="Times New Roman" w:hAnsi="Times New Roman"/>
          <w:i/>
          <w:lang w:val="uk-UA" w:eastAsia="ru-RU"/>
        </w:rPr>
        <w:t>.(б) п. 12.2 Договору;</w:t>
      </w:r>
    </w:p>
    <w:p w14:paraId="618F72A0"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(б) отримання від Постачальника повідомлення, зазначеного у </w:t>
      </w:r>
      <w:proofErr w:type="spellStart"/>
      <w:r w:rsidRPr="0056325B">
        <w:rPr>
          <w:rFonts w:ascii="Times New Roman" w:eastAsia="Times New Roman" w:hAnsi="Times New Roman"/>
          <w:i/>
          <w:lang w:val="uk-UA" w:eastAsia="ru-RU"/>
        </w:rPr>
        <w:t>п.п</w:t>
      </w:r>
      <w:proofErr w:type="spellEnd"/>
      <w:r w:rsidRPr="0056325B">
        <w:rPr>
          <w:rFonts w:ascii="Times New Roman" w:eastAsia="Times New Roman" w:hAnsi="Times New Roman"/>
          <w:i/>
          <w:lang w:val="uk-UA" w:eastAsia="ru-RU"/>
        </w:rPr>
        <w:t>.(а) п. 12.2 Договору.</w:t>
      </w:r>
    </w:p>
    <w:p w14:paraId="572D4588"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bCs/>
          <w:i/>
          <w:lang w:val="uk-UA" w:eastAsia="ru-RU"/>
        </w:rPr>
        <w:t>13. ПОРЯДОК ЗМІНИ УМОВ ДОГОВОРУ</w:t>
      </w:r>
    </w:p>
    <w:p w14:paraId="7ED15156"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13.1. Істотні умови Договору не можуть змінюватися після його підписання до виконання зобов’язань Сторонами в повному обсязі, крім випадків, визначених чинним законодавством України.</w:t>
      </w:r>
    </w:p>
    <w:p w14:paraId="3F2A55C4" w14:textId="77777777" w:rsidR="003E17C0" w:rsidRPr="0056325B" w:rsidRDefault="003E17C0" w:rsidP="002C6AB0">
      <w:pPr>
        <w:pStyle w:val="ae"/>
        <w:numPr>
          <w:ilvl w:val="1"/>
          <w:numId w:val="49"/>
        </w:numPr>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Зміни до Договору вносяться за взаємною згодою Сторін та оформляються додатковою угодою до Договору.</w:t>
      </w:r>
    </w:p>
    <w:p w14:paraId="56290E0D" w14:textId="77777777" w:rsidR="003E17C0" w:rsidRPr="0056325B" w:rsidRDefault="003E17C0" w:rsidP="002C6AB0">
      <w:pPr>
        <w:pStyle w:val="ae"/>
        <w:numPr>
          <w:ilvl w:val="1"/>
          <w:numId w:val="49"/>
        </w:numPr>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14:paraId="000CFE5D" w14:textId="77777777" w:rsidR="003E17C0" w:rsidRPr="0056325B" w:rsidRDefault="003E17C0" w:rsidP="002C6AB0">
      <w:pPr>
        <w:pStyle w:val="ae"/>
        <w:numPr>
          <w:ilvl w:val="1"/>
          <w:numId w:val="49"/>
        </w:numPr>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 У випадках, не передбачених Договором, Сторони керуються чинним законодавством України.</w:t>
      </w:r>
    </w:p>
    <w:p w14:paraId="0D86F002"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14. ІНШІ УМОВИ</w:t>
      </w:r>
    </w:p>
    <w:p w14:paraId="0CB23561"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14.1. Представники Сторін, уповноваженні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w:t>
      </w:r>
    </w:p>
    <w:p w14:paraId="2BB6714C"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14.2.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1125349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14.3. Протягом строку дії Договору, а також протягом п’яти років після його розірвання чи припинення, будь-яка інформація, що стосується Договору та/або стала відома Сторонам у зв’язку з його укладенням і виконанням, є конфіденційною і не може передаватися іншим особам без попередньої письмової згоди на це другої Сторони, крім випадків, передбачених законодавством України.</w:t>
      </w:r>
    </w:p>
    <w:p w14:paraId="5B5F4D29"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Сторони зобов’язуються вживати заходів щодо збереження конфіденційності інформації, одержаної під час виконання Договору.</w:t>
      </w:r>
    </w:p>
    <w:p w14:paraId="72200298"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14.4. При зміні місцезнаходження або банківських реквізитів Сторони повідомляють одна одну письмово протягом 3 (трьох) днів із моменту їх зміни.</w:t>
      </w:r>
    </w:p>
    <w:p w14:paraId="51108637"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14.5. Жодна із Сторін не має права передавати свої права та обов’язки за Договором третім особам, без письмової згоди іншої Сторони.</w:t>
      </w:r>
    </w:p>
    <w:p w14:paraId="01F9D5B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14.6. Сторони зобов’язуються виконувати вимоги Податкового кодексу України щодо електронного адміністрування податку на додану вартість.</w:t>
      </w:r>
    </w:p>
    <w:p w14:paraId="68883F8B"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14.7. Замовник є платником податків на загальних підставах. Постачальник є платником ______________________________________.</w:t>
      </w:r>
    </w:p>
    <w:p w14:paraId="4DFA9994"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bCs/>
          <w:i/>
          <w:lang w:val="uk-UA" w:eastAsia="ru-RU"/>
        </w:rPr>
        <w:t>14.8. Договір укладається у 2-х примірниках, що мають однакову юридичну силу, по одному для кожної із Сторін.</w:t>
      </w:r>
    </w:p>
    <w:p w14:paraId="21E2AAB1" w14:textId="77777777" w:rsidR="003E17C0" w:rsidRPr="0056325B" w:rsidRDefault="003E17C0" w:rsidP="006F76CD">
      <w:pPr>
        <w:pStyle w:val="ae"/>
        <w:spacing w:after="0"/>
        <w:ind w:left="0" w:right="-144" w:firstLine="567"/>
        <w:jc w:val="center"/>
        <w:rPr>
          <w:rFonts w:ascii="Times New Roman" w:eastAsia="Times New Roman" w:hAnsi="Times New Roman"/>
          <w:i/>
          <w:lang w:val="uk-UA" w:eastAsia="ru-RU"/>
        </w:rPr>
      </w:pPr>
      <w:r w:rsidRPr="0056325B">
        <w:rPr>
          <w:rFonts w:ascii="Times New Roman" w:eastAsia="Times New Roman" w:hAnsi="Times New Roman"/>
          <w:b/>
          <w:bCs/>
          <w:i/>
          <w:lang w:val="uk-UA" w:eastAsia="ru-RU"/>
        </w:rPr>
        <w:t>15. ДОДАТКИ ДО ДОГОВОРУ</w:t>
      </w:r>
    </w:p>
    <w:p w14:paraId="0FBB1FAC"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15.1. Невід’ємними частинами Договору є:</w:t>
      </w:r>
    </w:p>
    <w:p w14:paraId="18BAB505"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15.1.1. Додаток 1 – Специфікація;</w:t>
      </w:r>
    </w:p>
    <w:p w14:paraId="4DBF48BF"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15.1.2. Додаток 2 – Технічні вимоги.</w:t>
      </w:r>
    </w:p>
    <w:p w14:paraId="3E56AF9D" w14:textId="77777777" w:rsidR="003E17C0" w:rsidRPr="0056325B" w:rsidRDefault="003E17C0" w:rsidP="002C6AB0">
      <w:pPr>
        <w:pStyle w:val="ae"/>
        <w:ind w:left="0" w:right="-144" w:firstLine="567"/>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15.2.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1E9BE6EA" w14:textId="77777777" w:rsidR="003E17C0" w:rsidRPr="0056325B" w:rsidRDefault="003E17C0" w:rsidP="002C6AB0">
      <w:pPr>
        <w:pStyle w:val="ae"/>
        <w:spacing w:after="0"/>
        <w:ind w:left="0" w:right="-144" w:firstLine="567"/>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16. РЕКВІЗИТИ СТОРІН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3E17C0" w:rsidRPr="0056325B" w14:paraId="6264CBA6" w14:textId="77777777" w:rsidTr="00957730">
        <w:trPr>
          <w:trHeight w:val="2306"/>
        </w:trPr>
        <w:tc>
          <w:tcPr>
            <w:tcW w:w="5240" w:type="dxa"/>
            <w:tcBorders>
              <w:top w:val="single" w:sz="4" w:space="0" w:color="auto"/>
              <w:left w:val="single" w:sz="4" w:space="0" w:color="auto"/>
              <w:bottom w:val="single" w:sz="4" w:space="0" w:color="auto"/>
              <w:right w:val="single" w:sz="4" w:space="0" w:color="auto"/>
            </w:tcBorders>
            <w:hideMark/>
          </w:tcPr>
          <w:p w14:paraId="5DF6606B"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lastRenderedPageBreak/>
              <w:t>ЗАМОВНИК</w:t>
            </w:r>
          </w:p>
          <w:p w14:paraId="4FDDD8AA"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КОМУНАЛЬНЕ ПІДПРИЄМСТВО «ГОЛОВНИЙ ІНФОРМАЦІЙНО-ОБЧИСЛЮВАЛЬНИЙ ЦЕНТР»</w:t>
            </w:r>
          </w:p>
          <w:p w14:paraId="0CCDCBE6"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b/>
                <w:i/>
                <w:lang w:val="uk-UA" w:eastAsia="ru-RU"/>
              </w:rPr>
              <w:t> </w:t>
            </w:r>
          </w:p>
          <w:p w14:paraId="4E13FDBC"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____________________</w:t>
            </w:r>
          </w:p>
        </w:tc>
        <w:tc>
          <w:tcPr>
            <w:tcW w:w="4820" w:type="dxa"/>
            <w:tcBorders>
              <w:top w:val="single" w:sz="4" w:space="0" w:color="auto"/>
              <w:left w:val="single" w:sz="4" w:space="0" w:color="auto"/>
              <w:bottom w:val="single" w:sz="4" w:space="0" w:color="auto"/>
              <w:right w:val="single" w:sz="4" w:space="0" w:color="auto"/>
            </w:tcBorders>
            <w:hideMark/>
          </w:tcPr>
          <w:p w14:paraId="6FFA0490"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ПОСТАЧАЛЬНИК</w:t>
            </w:r>
          </w:p>
          <w:p w14:paraId="658DFE66"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13657316"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35FCD947"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40283ACE" w14:textId="77777777" w:rsidR="003E17C0" w:rsidRPr="0056325B" w:rsidRDefault="003E17C0" w:rsidP="003E17C0">
            <w:pPr>
              <w:pStyle w:val="ae"/>
              <w:ind w:left="927" w:right="-144"/>
              <w:rPr>
                <w:rFonts w:ascii="Times New Roman" w:eastAsia="Times New Roman" w:hAnsi="Times New Roman"/>
                <w:i/>
                <w:lang w:val="uk-UA" w:eastAsia="ru-RU"/>
              </w:rPr>
            </w:pPr>
          </w:p>
        </w:tc>
      </w:tr>
    </w:tbl>
    <w:p w14:paraId="4FE57ED6"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i/>
          <w:lang w:val="uk-UA" w:eastAsia="ru-RU"/>
        </w:rPr>
        <w:br w:type="page"/>
      </w:r>
    </w:p>
    <w:p w14:paraId="323FC849" w14:textId="77777777" w:rsidR="003E17C0" w:rsidRPr="0056325B" w:rsidRDefault="003E17C0" w:rsidP="006F76CD">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Додаток 1 до</w:t>
      </w:r>
    </w:p>
    <w:p w14:paraId="53F36B9D" w14:textId="77777777" w:rsidR="003E17C0" w:rsidRPr="0056325B" w:rsidRDefault="003E17C0" w:rsidP="006F76CD">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Договору про поставку товару </w:t>
      </w:r>
    </w:p>
    <w:p w14:paraId="3C7450BC" w14:textId="77777777" w:rsidR="003E17C0" w:rsidRPr="0056325B" w:rsidRDefault="003E17C0" w:rsidP="006F76CD">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від ________ 2024 № ________ </w:t>
      </w:r>
    </w:p>
    <w:p w14:paraId="554A08F3"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 </w:t>
      </w:r>
    </w:p>
    <w:p w14:paraId="14462527" w14:textId="77777777" w:rsidR="003E17C0" w:rsidRPr="0056325B" w:rsidRDefault="003E17C0" w:rsidP="003E17C0">
      <w:pPr>
        <w:pStyle w:val="ae"/>
        <w:ind w:left="927" w:right="-144"/>
        <w:jc w:val="both"/>
        <w:rPr>
          <w:rFonts w:ascii="Times New Roman" w:eastAsia="Times New Roman" w:hAnsi="Times New Roman"/>
          <w:b/>
          <w:i/>
          <w:lang w:val="uk-UA" w:eastAsia="ru-RU"/>
        </w:rPr>
      </w:pPr>
    </w:p>
    <w:p w14:paraId="620BF899" w14:textId="1E9DBC18" w:rsidR="003E17C0" w:rsidRPr="0056325B" w:rsidRDefault="003E17C0" w:rsidP="006F76CD">
      <w:pPr>
        <w:pStyle w:val="ae"/>
        <w:ind w:left="927" w:right="-144"/>
        <w:jc w:val="center"/>
        <w:rPr>
          <w:rFonts w:ascii="Times New Roman" w:eastAsia="Times New Roman" w:hAnsi="Times New Roman"/>
          <w:i/>
          <w:lang w:val="uk-UA" w:eastAsia="ru-RU"/>
        </w:rPr>
      </w:pPr>
      <w:r w:rsidRPr="0056325B">
        <w:rPr>
          <w:rFonts w:ascii="Times New Roman" w:eastAsia="Times New Roman" w:hAnsi="Times New Roman"/>
          <w:b/>
          <w:i/>
          <w:lang w:val="uk-UA" w:eastAsia="ru-RU"/>
        </w:rPr>
        <w:t>СПЕЦИФІКАЦІЯ</w:t>
      </w:r>
    </w:p>
    <w:p w14:paraId="004CDE9A"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b/>
          <w:i/>
          <w:lang w:val="uk-UA" w:eastAsia="ru-RU"/>
        </w:rPr>
        <w:t>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21"/>
        <w:gridCol w:w="2187"/>
        <w:gridCol w:w="2102"/>
        <w:gridCol w:w="2019"/>
      </w:tblGrid>
      <w:tr w:rsidR="003E17C0" w:rsidRPr="0056325B" w14:paraId="7B507F05" w14:textId="77777777" w:rsidTr="00957730">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46555"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 з/п</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027DF"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iCs/>
                <w:lang w:val="uk-UA" w:eastAsia="ru-RU"/>
              </w:rPr>
              <w:t>Найменування</w:t>
            </w:r>
          </w:p>
        </w:tc>
        <w:tc>
          <w:tcPr>
            <w:tcW w:w="21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694DD"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Кількість, шт.</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B9CFFB"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Ціна за шт., без ПДВ, грн</w:t>
            </w:r>
          </w:p>
        </w:tc>
        <w:tc>
          <w:tcPr>
            <w:tcW w:w="20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6CA706"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Загальна вартість, без ПДВ, грн</w:t>
            </w:r>
          </w:p>
        </w:tc>
      </w:tr>
      <w:tr w:rsidR="003E17C0" w:rsidRPr="0056325B" w14:paraId="75D925EF" w14:textId="77777777" w:rsidTr="00957730">
        <w:trPr>
          <w:trHeight w:val="906"/>
        </w:trPr>
        <w:tc>
          <w:tcPr>
            <w:tcW w:w="561" w:type="dxa"/>
            <w:tcBorders>
              <w:top w:val="single" w:sz="4" w:space="0" w:color="auto"/>
              <w:left w:val="single" w:sz="4" w:space="0" w:color="auto"/>
              <w:bottom w:val="single" w:sz="4" w:space="0" w:color="auto"/>
              <w:right w:val="single" w:sz="4" w:space="0" w:color="auto"/>
            </w:tcBorders>
            <w:vAlign w:val="center"/>
            <w:hideMark/>
          </w:tcPr>
          <w:p w14:paraId="5A25EE1B"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C2C756B"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i/>
                <w:lang w:val="uk-UA" w:eastAsia="ru-RU"/>
              </w:rPr>
              <w:t>Носій електронного квитка</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0A1947D"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i/>
                <w:lang w:val="uk-UA" w:eastAsia="ru-RU"/>
              </w:rPr>
              <w:t>150 000</w:t>
            </w:r>
          </w:p>
        </w:tc>
        <w:tc>
          <w:tcPr>
            <w:tcW w:w="2102" w:type="dxa"/>
            <w:tcBorders>
              <w:top w:val="single" w:sz="4" w:space="0" w:color="auto"/>
              <w:left w:val="single" w:sz="4" w:space="0" w:color="auto"/>
              <w:bottom w:val="single" w:sz="4" w:space="0" w:color="auto"/>
              <w:right w:val="single" w:sz="4" w:space="0" w:color="auto"/>
            </w:tcBorders>
            <w:vAlign w:val="center"/>
            <w:hideMark/>
          </w:tcPr>
          <w:p w14:paraId="61CA5ABF"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B083B56"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tc>
      </w:tr>
      <w:tr w:rsidR="003E17C0" w:rsidRPr="0056325B" w14:paraId="10B8CF63" w14:textId="77777777" w:rsidTr="00957730">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6913DE8" w14:textId="77777777" w:rsidR="003E17C0" w:rsidRPr="0056325B" w:rsidRDefault="003E17C0" w:rsidP="003E17C0">
            <w:pPr>
              <w:pStyle w:val="ae"/>
              <w:ind w:left="927" w:right="-144"/>
              <w:jc w:val="both"/>
              <w:rPr>
                <w:rFonts w:ascii="Times New Roman" w:eastAsia="Times New Roman" w:hAnsi="Times New Roman"/>
                <w:b/>
                <w:i/>
                <w:lang w:val="uk-UA" w:eastAsia="ru-RU"/>
              </w:rPr>
            </w:pPr>
            <w:r w:rsidRPr="0056325B">
              <w:rPr>
                <w:rFonts w:ascii="Times New Roman" w:eastAsia="Times New Roman" w:hAnsi="Times New Roman"/>
                <w:b/>
                <w:i/>
                <w:lang w:val="uk-UA" w:eastAsia="ru-RU"/>
              </w:rPr>
              <w:t>Всього без ПДВ, грн</w:t>
            </w:r>
          </w:p>
        </w:tc>
        <w:tc>
          <w:tcPr>
            <w:tcW w:w="2019" w:type="dxa"/>
            <w:tcBorders>
              <w:top w:val="single" w:sz="4" w:space="0" w:color="auto"/>
              <w:left w:val="single" w:sz="4" w:space="0" w:color="auto"/>
              <w:bottom w:val="single" w:sz="4" w:space="0" w:color="auto"/>
              <w:right w:val="single" w:sz="4" w:space="0" w:color="auto"/>
            </w:tcBorders>
            <w:vAlign w:val="center"/>
          </w:tcPr>
          <w:p w14:paraId="2D00BF54" w14:textId="77777777" w:rsidR="003E17C0" w:rsidRPr="0056325B" w:rsidRDefault="003E17C0" w:rsidP="003E17C0">
            <w:pPr>
              <w:pStyle w:val="ae"/>
              <w:ind w:left="927" w:right="-144"/>
              <w:rPr>
                <w:rFonts w:ascii="Times New Roman" w:eastAsia="Times New Roman" w:hAnsi="Times New Roman"/>
                <w:b/>
                <w:bCs/>
                <w:i/>
                <w:lang w:val="uk-UA" w:eastAsia="ru-RU"/>
              </w:rPr>
            </w:pPr>
          </w:p>
        </w:tc>
      </w:tr>
      <w:tr w:rsidR="003E17C0" w:rsidRPr="0056325B" w14:paraId="581CD9A1" w14:textId="77777777" w:rsidTr="00957730">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14:paraId="1CF8C296"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E4DC21F"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b/>
                <w:bCs/>
                <w:i/>
                <w:lang w:val="uk-UA" w:eastAsia="ru-RU"/>
              </w:rPr>
              <w:t> </w:t>
            </w:r>
          </w:p>
        </w:tc>
      </w:tr>
      <w:tr w:rsidR="003E17C0" w:rsidRPr="0056325B" w14:paraId="5094D3F2" w14:textId="77777777" w:rsidTr="00957730">
        <w:trPr>
          <w:trHeight w:val="421"/>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14:paraId="65D5E26F"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Всього з 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95C9A35"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tc>
      </w:tr>
    </w:tbl>
    <w:p w14:paraId="7893CBF1" w14:textId="77777777" w:rsidR="003E17C0" w:rsidRPr="0056325B" w:rsidRDefault="003E17C0" w:rsidP="003E17C0">
      <w:pPr>
        <w:pStyle w:val="ae"/>
        <w:spacing w:after="0" w:line="240" w:lineRule="auto"/>
        <w:ind w:left="927" w:right="-144"/>
        <w:jc w:val="both"/>
        <w:rPr>
          <w:rFonts w:ascii="Times New Roman" w:eastAsia="Times New Roman" w:hAnsi="Times New Roman"/>
          <w:b/>
          <w:bCs/>
          <w:i/>
          <w:lang w:val="uk-UA" w:eastAsia="ru-RU"/>
        </w:rPr>
      </w:pPr>
    </w:p>
    <w:p w14:paraId="5903E55E" w14:textId="77777777" w:rsidR="003E17C0" w:rsidRPr="0056325B" w:rsidRDefault="003E17C0" w:rsidP="003E17C0">
      <w:pPr>
        <w:pStyle w:val="ae"/>
        <w:spacing w:after="0" w:line="240" w:lineRule="auto"/>
        <w:ind w:left="927" w:right="-144"/>
        <w:jc w:val="both"/>
        <w:rPr>
          <w:rFonts w:ascii="Times New Roman" w:eastAsia="Times New Roman" w:hAnsi="Times New Roman"/>
          <w:b/>
          <w:bCs/>
          <w:i/>
          <w:lang w:val="uk-UA"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3E17C0" w:rsidRPr="0056325B" w14:paraId="7DC57505" w14:textId="77777777" w:rsidTr="00957730">
        <w:trPr>
          <w:trHeight w:val="2306"/>
        </w:trPr>
        <w:tc>
          <w:tcPr>
            <w:tcW w:w="4722" w:type="dxa"/>
            <w:tcBorders>
              <w:top w:val="single" w:sz="4" w:space="0" w:color="auto"/>
              <w:left w:val="single" w:sz="4" w:space="0" w:color="auto"/>
              <w:bottom w:val="single" w:sz="4" w:space="0" w:color="auto"/>
              <w:right w:val="single" w:sz="4" w:space="0" w:color="auto"/>
            </w:tcBorders>
            <w:hideMark/>
          </w:tcPr>
          <w:p w14:paraId="05833B11"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ЗАМОВНИК</w:t>
            </w:r>
          </w:p>
          <w:p w14:paraId="167DAE94"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КОМУНАЛЬНЕ ПІДПРИЄМСТВО «ГОЛОВНИЙ ІНФОРМАЦІЙНО-ОБЧИСЛЮВАЛЬНИЙ ЦЕНТР»</w:t>
            </w:r>
          </w:p>
          <w:p w14:paraId="6E9F2E77"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b/>
                <w:i/>
                <w:lang w:val="uk-UA" w:eastAsia="ru-RU"/>
              </w:rPr>
              <w:t> </w:t>
            </w:r>
          </w:p>
          <w:p w14:paraId="6BC68F1A"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14:paraId="3B6CCCA9"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ПОСТАЧАЛЬНИК</w:t>
            </w:r>
          </w:p>
          <w:p w14:paraId="57F43EBE"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5017E693"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3FF5704A"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45E1AD62" w14:textId="77777777" w:rsidR="003E17C0" w:rsidRPr="0056325B" w:rsidRDefault="003E17C0" w:rsidP="003E17C0">
            <w:pPr>
              <w:pStyle w:val="ae"/>
              <w:ind w:left="927" w:right="-144"/>
              <w:rPr>
                <w:rFonts w:ascii="Times New Roman" w:eastAsia="Times New Roman" w:hAnsi="Times New Roman"/>
                <w:i/>
                <w:lang w:val="uk-UA" w:eastAsia="ru-RU"/>
              </w:rPr>
            </w:pPr>
          </w:p>
        </w:tc>
      </w:tr>
    </w:tbl>
    <w:p w14:paraId="1B273AA7" w14:textId="77777777" w:rsidR="003E17C0" w:rsidRPr="0056325B" w:rsidRDefault="003E17C0" w:rsidP="003E17C0">
      <w:pPr>
        <w:pStyle w:val="ae"/>
        <w:ind w:left="927" w:right="-144"/>
        <w:jc w:val="both"/>
        <w:rPr>
          <w:rFonts w:ascii="Times New Roman" w:eastAsia="Times New Roman" w:hAnsi="Times New Roman"/>
          <w:b/>
          <w:bCs/>
          <w:i/>
          <w:lang w:val="uk-UA" w:eastAsia="ru-RU"/>
        </w:rPr>
      </w:pPr>
    </w:p>
    <w:p w14:paraId="4B01D9A1" w14:textId="77777777" w:rsidR="003E17C0" w:rsidRPr="0056325B" w:rsidRDefault="003E17C0" w:rsidP="003E17C0">
      <w:pPr>
        <w:pStyle w:val="ae"/>
        <w:spacing w:after="0" w:line="240" w:lineRule="auto"/>
        <w:ind w:left="927" w:right="-144"/>
        <w:jc w:val="both"/>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br w:type="page"/>
      </w:r>
    </w:p>
    <w:p w14:paraId="2106E1D6" w14:textId="77777777" w:rsidR="003E17C0" w:rsidRPr="0056325B" w:rsidRDefault="003E17C0" w:rsidP="006F76CD">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Додаток 2 до</w:t>
      </w:r>
    </w:p>
    <w:p w14:paraId="20129B3F" w14:textId="77777777" w:rsidR="003E17C0" w:rsidRPr="0056325B" w:rsidRDefault="003E17C0" w:rsidP="006F76CD">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Договору про поставку товару </w:t>
      </w:r>
    </w:p>
    <w:p w14:paraId="04DA84D3" w14:textId="77777777" w:rsidR="003E17C0" w:rsidRPr="0056325B" w:rsidRDefault="003E17C0" w:rsidP="006F76CD">
      <w:pPr>
        <w:pStyle w:val="ae"/>
        <w:ind w:left="927" w:right="-144"/>
        <w:jc w:val="right"/>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від ________ 2024 № ________ </w:t>
      </w:r>
    </w:p>
    <w:p w14:paraId="4E264A53" w14:textId="77777777" w:rsidR="003E17C0" w:rsidRPr="0056325B" w:rsidRDefault="003E17C0" w:rsidP="003E17C0">
      <w:pPr>
        <w:pStyle w:val="ae"/>
        <w:spacing w:after="0" w:line="240" w:lineRule="auto"/>
        <w:ind w:left="927" w:right="-144"/>
        <w:jc w:val="both"/>
        <w:rPr>
          <w:rFonts w:ascii="Times New Roman" w:eastAsia="Times New Roman" w:hAnsi="Times New Roman"/>
          <w:b/>
          <w:bCs/>
          <w:i/>
          <w:lang w:val="uk-UA" w:eastAsia="ru-RU"/>
        </w:rPr>
      </w:pPr>
    </w:p>
    <w:p w14:paraId="2DFE2A6B" w14:textId="77777777" w:rsidR="003E17C0" w:rsidRPr="0056325B" w:rsidRDefault="003E17C0" w:rsidP="006F76CD">
      <w:pPr>
        <w:pStyle w:val="ae"/>
        <w:spacing w:after="0" w:line="240" w:lineRule="auto"/>
        <w:ind w:left="927" w:right="-144"/>
        <w:jc w:val="center"/>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ТЕХНІЧНІ ВИМОГИ</w:t>
      </w:r>
    </w:p>
    <w:p w14:paraId="0AAE23AA" w14:textId="77777777" w:rsidR="003E17C0" w:rsidRPr="0056325B" w:rsidRDefault="003E17C0" w:rsidP="006F76CD">
      <w:pPr>
        <w:pStyle w:val="ae"/>
        <w:spacing w:after="0" w:line="240" w:lineRule="auto"/>
        <w:ind w:left="927" w:right="-144"/>
        <w:jc w:val="center"/>
        <w:rPr>
          <w:rFonts w:ascii="Times New Roman" w:eastAsia="Times New Roman" w:hAnsi="Times New Roman"/>
          <w:b/>
          <w:i/>
          <w:lang w:val="uk-UA" w:eastAsia="ru-RU"/>
        </w:rPr>
      </w:pPr>
      <w:r w:rsidRPr="0056325B">
        <w:rPr>
          <w:rFonts w:ascii="Times New Roman" w:eastAsia="Times New Roman" w:hAnsi="Times New Roman"/>
          <w:b/>
          <w:i/>
          <w:lang w:val="uk-UA" w:eastAsia="ru-RU"/>
        </w:rPr>
        <w:t>НОСІЙ ЕЛЕКТРОННОГО КВИТКА</w:t>
      </w:r>
    </w:p>
    <w:p w14:paraId="559AED99" w14:textId="77777777" w:rsidR="003E17C0" w:rsidRPr="0056325B" w:rsidRDefault="003E17C0" w:rsidP="006F76CD">
      <w:pPr>
        <w:pStyle w:val="ae"/>
        <w:spacing w:after="0" w:line="240" w:lineRule="auto"/>
        <w:ind w:left="927" w:right="-144"/>
        <w:jc w:val="center"/>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Інформація про необхідні технічні, якісні та кількісні характеристики Товару</w:t>
      </w:r>
    </w:p>
    <w:p w14:paraId="3399F34E" w14:textId="77777777" w:rsidR="003E17C0" w:rsidRPr="0056325B" w:rsidRDefault="003E17C0" w:rsidP="006F76CD">
      <w:pPr>
        <w:pStyle w:val="ae"/>
        <w:spacing w:after="0" w:line="240" w:lineRule="auto"/>
        <w:ind w:left="927" w:right="-144"/>
        <w:jc w:val="center"/>
        <w:rPr>
          <w:rFonts w:ascii="Times New Roman" w:eastAsia="Times New Roman" w:hAnsi="Times New Roman"/>
          <w:i/>
          <w:lang w:val="uk-UA" w:eastAsia="ru-RU"/>
        </w:rPr>
      </w:pPr>
      <w:r w:rsidRPr="0056325B">
        <w:rPr>
          <w:rFonts w:ascii="Times New Roman" w:eastAsia="Times New Roman" w:hAnsi="Times New Roman"/>
          <w:i/>
          <w:lang w:val="uk-UA" w:eastAsia="ru-RU"/>
        </w:rPr>
        <w:t>Носій електронного квитка, кількість – 150 000 шт.</w:t>
      </w:r>
    </w:p>
    <w:p w14:paraId="3417C051" w14:textId="77777777" w:rsidR="003E17C0" w:rsidRPr="0056325B" w:rsidRDefault="003E17C0" w:rsidP="003E17C0">
      <w:pPr>
        <w:pStyle w:val="ae"/>
        <w:numPr>
          <w:ilvl w:val="0"/>
          <w:numId w:val="44"/>
        </w:numPr>
        <w:spacing w:after="0" w:line="240" w:lineRule="auto"/>
        <w:ind w:right="-144"/>
        <w:jc w:val="both"/>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ТЕХНІЧНІ ВИМОГИ ДЛЯ НОСІЯ ЕЛЕКТРОННОГО КВИТКА</w:t>
      </w:r>
    </w:p>
    <w:p w14:paraId="0E39BA1F" w14:textId="77777777" w:rsidR="003E17C0" w:rsidRPr="0056325B" w:rsidRDefault="003E17C0" w:rsidP="003E17C0">
      <w:pPr>
        <w:pStyle w:val="ae"/>
        <w:spacing w:after="0" w:line="240" w:lineRule="auto"/>
        <w:ind w:left="927" w:right="-144"/>
        <w:jc w:val="both"/>
        <w:rPr>
          <w:rFonts w:ascii="Times New Roman" w:eastAsia="Times New Roman" w:hAnsi="Times New Roman"/>
          <w:b/>
          <w:bCs/>
          <w:i/>
          <w:lang w:val="uk-UA" w:eastAsia="ru-RU"/>
        </w:rPr>
      </w:pPr>
    </w:p>
    <w:p w14:paraId="57A5F0CE" w14:textId="77777777" w:rsidR="003E17C0" w:rsidRPr="0056325B" w:rsidRDefault="003E17C0" w:rsidP="006F76CD">
      <w:pPr>
        <w:pStyle w:val="ae"/>
        <w:numPr>
          <w:ilvl w:val="1"/>
          <w:numId w:val="44"/>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1413FBDC" w14:textId="77777777" w:rsidR="003E17C0" w:rsidRPr="0056325B" w:rsidRDefault="003E17C0" w:rsidP="006F76CD">
      <w:pPr>
        <w:pStyle w:val="ae"/>
        <w:numPr>
          <w:ilvl w:val="1"/>
          <w:numId w:val="44"/>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Фізичні характеристики, діапазон частот і сигнальний інтерфейс, процеси ініціалізації і </w:t>
      </w:r>
      <w:proofErr w:type="spellStart"/>
      <w:r w:rsidRPr="0056325B">
        <w:rPr>
          <w:rFonts w:ascii="Times New Roman" w:eastAsia="Times New Roman" w:hAnsi="Times New Roman"/>
          <w:i/>
          <w:lang w:val="uk-UA" w:eastAsia="ru-RU"/>
        </w:rPr>
        <w:t>антиколізії</w:t>
      </w:r>
      <w:proofErr w:type="spellEnd"/>
      <w:r w:rsidRPr="0056325B">
        <w:rPr>
          <w:rFonts w:ascii="Times New Roman" w:eastAsia="Times New Roman" w:hAnsi="Times New Roman"/>
          <w:i/>
          <w:lang w:val="uk-UA" w:eastAsia="ru-RU"/>
        </w:rPr>
        <w:t>, протокол передачі даних повинні відповідати ДСТУ ISO\IEC 14443 тип А.</w:t>
      </w:r>
    </w:p>
    <w:p w14:paraId="5DB1E569" w14:textId="77777777" w:rsidR="003E17C0" w:rsidRPr="0056325B" w:rsidRDefault="003E17C0" w:rsidP="006F76CD">
      <w:pPr>
        <w:pStyle w:val="ae"/>
        <w:numPr>
          <w:ilvl w:val="1"/>
          <w:numId w:val="44"/>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КБ повинні відповідати наступним характеристикам:</w:t>
      </w:r>
    </w:p>
    <w:p w14:paraId="0CBAD9B8"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Чіп – </w:t>
      </w:r>
      <w:proofErr w:type="spellStart"/>
      <w:r w:rsidRPr="0056325B">
        <w:rPr>
          <w:rFonts w:ascii="Times New Roman" w:eastAsia="Times New Roman" w:hAnsi="Times New Roman"/>
          <w:i/>
          <w:lang w:val="en-US" w:eastAsia="ru-RU"/>
        </w:rPr>
        <w:t>Mifare</w:t>
      </w:r>
      <w:proofErr w:type="spellEnd"/>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Plus</w:t>
      </w:r>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S</w:t>
      </w:r>
      <w:r w:rsidRPr="0056325B">
        <w:rPr>
          <w:rFonts w:ascii="Times New Roman" w:eastAsia="Times New Roman" w:hAnsi="Times New Roman"/>
          <w:i/>
          <w:lang w:val="uk-UA" w:eastAsia="ru-RU"/>
        </w:rPr>
        <w:t xml:space="preserve"> або </w:t>
      </w:r>
      <w:proofErr w:type="spellStart"/>
      <w:r w:rsidRPr="0056325B">
        <w:rPr>
          <w:rFonts w:ascii="Times New Roman" w:eastAsia="Times New Roman" w:hAnsi="Times New Roman"/>
          <w:i/>
          <w:lang w:val="uk-UA" w:eastAsia="ru-RU"/>
        </w:rPr>
        <w:t>Mifare</w:t>
      </w:r>
      <w:proofErr w:type="spellEnd"/>
      <w:r w:rsidRPr="0056325B">
        <w:rPr>
          <w:rFonts w:ascii="Times New Roman" w:eastAsia="Times New Roman" w:hAnsi="Times New Roman"/>
          <w:i/>
          <w:lang w:val="uk-UA" w:eastAsia="ru-RU"/>
        </w:rPr>
        <w:t xml:space="preserve"> </w:t>
      </w:r>
      <w:proofErr w:type="spellStart"/>
      <w:r w:rsidRPr="0056325B">
        <w:rPr>
          <w:rFonts w:ascii="Times New Roman" w:eastAsia="Times New Roman" w:hAnsi="Times New Roman"/>
          <w:i/>
          <w:lang w:val="uk-UA" w:eastAsia="ru-RU"/>
        </w:rPr>
        <w:t>Plus</w:t>
      </w:r>
      <w:proofErr w:type="spellEnd"/>
      <w:r w:rsidRPr="0056325B">
        <w:rPr>
          <w:rFonts w:ascii="Times New Roman" w:eastAsia="Times New Roman" w:hAnsi="Times New Roman"/>
          <w:i/>
          <w:lang w:val="uk-UA" w:eastAsia="ru-RU"/>
        </w:rPr>
        <w:t xml:space="preserve"> EV2 за заявкою Замовника;</w:t>
      </w:r>
    </w:p>
    <w:p w14:paraId="773F22E2"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Робоча частота – 13,56 МГц;</w:t>
      </w:r>
    </w:p>
    <w:p w14:paraId="4C2A3D66"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Швидкість передачі даних – 106 … 848 </w:t>
      </w:r>
      <w:proofErr w:type="spellStart"/>
      <w:r w:rsidRPr="0056325B">
        <w:rPr>
          <w:rFonts w:ascii="Times New Roman" w:eastAsia="Times New Roman" w:hAnsi="Times New Roman"/>
          <w:i/>
          <w:lang w:val="uk-UA" w:eastAsia="ru-RU"/>
        </w:rPr>
        <w:t>КБіт</w:t>
      </w:r>
      <w:proofErr w:type="spellEnd"/>
      <w:r w:rsidRPr="0056325B">
        <w:rPr>
          <w:rFonts w:ascii="Times New Roman" w:eastAsia="Times New Roman" w:hAnsi="Times New Roman"/>
          <w:i/>
          <w:lang w:val="uk-UA" w:eastAsia="ru-RU"/>
        </w:rPr>
        <w:t>\</w:t>
      </w:r>
      <w:proofErr w:type="spellStart"/>
      <w:r w:rsidRPr="0056325B">
        <w:rPr>
          <w:rFonts w:ascii="Times New Roman" w:eastAsia="Times New Roman" w:hAnsi="Times New Roman"/>
          <w:i/>
          <w:lang w:val="uk-UA" w:eastAsia="ru-RU"/>
        </w:rPr>
        <w:t>сек</w:t>
      </w:r>
      <w:proofErr w:type="spellEnd"/>
      <w:r w:rsidRPr="0056325B">
        <w:rPr>
          <w:rFonts w:ascii="Times New Roman" w:eastAsia="Times New Roman" w:hAnsi="Times New Roman"/>
          <w:i/>
          <w:lang w:val="uk-UA" w:eastAsia="ru-RU"/>
        </w:rPr>
        <w:t>.;</w:t>
      </w:r>
    </w:p>
    <w:p w14:paraId="0B82514B"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Відстань зчитування – 0,1 м;</w:t>
      </w:r>
    </w:p>
    <w:p w14:paraId="2175588E"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Максимальна кількість зчитувань – не обмежується;</w:t>
      </w:r>
    </w:p>
    <w:p w14:paraId="2DD2FCCE"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Кількість перезаписів – 200 000;</w:t>
      </w:r>
    </w:p>
    <w:p w14:paraId="12392DAD"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Строк зберігання даних – 10 років;</w:t>
      </w:r>
    </w:p>
    <w:p w14:paraId="3699FA39"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Об’єм пам’яті – 2 </w:t>
      </w:r>
      <w:proofErr w:type="spellStart"/>
      <w:r w:rsidRPr="0056325B">
        <w:rPr>
          <w:rFonts w:ascii="Times New Roman" w:eastAsia="Times New Roman" w:hAnsi="Times New Roman"/>
          <w:i/>
          <w:lang w:val="uk-UA" w:eastAsia="ru-RU"/>
        </w:rPr>
        <w:t>КБайт</w:t>
      </w:r>
      <w:proofErr w:type="spellEnd"/>
      <w:r w:rsidRPr="0056325B">
        <w:rPr>
          <w:rFonts w:ascii="Times New Roman" w:eastAsia="Times New Roman" w:hAnsi="Times New Roman"/>
          <w:i/>
          <w:lang w:val="uk-UA" w:eastAsia="ru-RU"/>
        </w:rPr>
        <w:t xml:space="preserve"> EEPROM;</w:t>
      </w:r>
    </w:p>
    <w:p w14:paraId="4C213546"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Блок захисту даних – 1 блок встановлює право доступу та секретні ключі до відповідних секторів;</w:t>
      </w:r>
    </w:p>
    <w:p w14:paraId="31058CBB"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Сертифікація </w:t>
      </w:r>
      <w:r w:rsidRPr="0056325B">
        <w:rPr>
          <w:rFonts w:ascii="Times New Roman" w:eastAsia="Times New Roman" w:hAnsi="Times New Roman"/>
          <w:i/>
          <w:lang w:val="en-US" w:eastAsia="ru-RU"/>
        </w:rPr>
        <w:t>Common</w:t>
      </w:r>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Criteria</w:t>
      </w:r>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EAL</w:t>
      </w:r>
      <w:r w:rsidRPr="0056325B">
        <w:rPr>
          <w:rFonts w:ascii="Times New Roman" w:eastAsia="Times New Roman" w:hAnsi="Times New Roman"/>
          <w:i/>
          <w:lang w:val="uk-UA" w:eastAsia="ru-RU"/>
        </w:rPr>
        <w:t xml:space="preserve"> 4+ або </w:t>
      </w:r>
      <w:proofErr w:type="spellStart"/>
      <w:r w:rsidRPr="0056325B">
        <w:rPr>
          <w:rFonts w:ascii="Times New Roman" w:eastAsia="Times New Roman" w:hAnsi="Times New Roman"/>
          <w:i/>
          <w:lang w:val="uk-UA" w:eastAsia="ru-RU"/>
        </w:rPr>
        <w:t>Common</w:t>
      </w:r>
      <w:proofErr w:type="spellEnd"/>
      <w:r w:rsidRPr="0056325B">
        <w:rPr>
          <w:rFonts w:ascii="Times New Roman" w:eastAsia="Times New Roman" w:hAnsi="Times New Roman"/>
          <w:i/>
          <w:lang w:val="uk-UA" w:eastAsia="ru-RU"/>
        </w:rPr>
        <w:t xml:space="preserve"> </w:t>
      </w:r>
      <w:proofErr w:type="spellStart"/>
      <w:r w:rsidRPr="0056325B">
        <w:rPr>
          <w:rFonts w:ascii="Times New Roman" w:eastAsia="Times New Roman" w:hAnsi="Times New Roman"/>
          <w:i/>
          <w:lang w:val="uk-UA" w:eastAsia="ru-RU"/>
        </w:rPr>
        <w:t>Criteria</w:t>
      </w:r>
      <w:proofErr w:type="spellEnd"/>
      <w:r w:rsidRPr="0056325B">
        <w:rPr>
          <w:rFonts w:ascii="Times New Roman" w:eastAsia="Times New Roman" w:hAnsi="Times New Roman"/>
          <w:i/>
          <w:lang w:val="uk-UA" w:eastAsia="ru-RU"/>
        </w:rPr>
        <w:t xml:space="preserve"> EAL 5+ (в залежності від </w:t>
      </w:r>
      <w:proofErr w:type="spellStart"/>
      <w:r w:rsidRPr="0056325B">
        <w:rPr>
          <w:rFonts w:ascii="Times New Roman" w:eastAsia="Times New Roman" w:hAnsi="Times New Roman"/>
          <w:i/>
          <w:lang w:val="uk-UA" w:eastAsia="ru-RU"/>
        </w:rPr>
        <w:t>типа</w:t>
      </w:r>
      <w:proofErr w:type="spellEnd"/>
      <w:r w:rsidRPr="0056325B">
        <w:rPr>
          <w:rFonts w:ascii="Times New Roman" w:eastAsia="Times New Roman" w:hAnsi="Times New Roman"/>
          <w:i/>
          <w:lang w:val="uk-UA" w:eastAsia="ru-RU"/>
        </w:rPr>
        <w:t xml:space="preserve"> чіпу);</w:t>
      </w:r>
    </w:p>
    <w:p w14:paraId="3CF4B4A8"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Спосіб захисту – протокол шифрування AES 128 біт;</w:t>
      </w:r>
    </w:p>
    <w:p w14:paraId="12C358E4"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Функція </w:t>
      </w:r>
      <w:proofErr w:type="spellStart"/>
      <w:r w:rsidRPr="0056325B">
        <w:rPr>
          <w:rFonts w:ascii="Times New Roman" w:eastAsia="Times New Roman" w:hAnsi="Times New Roman"/>
          <w:i/>
          <w:lang w:val="uk-UA" w:eastAsia="ru-RU"/>
        </w:rPr>
        <w:t>антиколізії</w:t>
      </w:r>
      <w:proofErr w:type="spellEnd"/>
      <w:r w:rsidRPr="0056325B">
        <w:rPr>
          <w:rFonts w:ascii="Times New Roman" w:eastAsia="Times New Roman" w:hAnsi="Times New Roman"/>
          <w:i/>
          <w:lang w:val="uk-UA" w:eastAsia="ru-RU"/>
        </w:rPr>
        <w:t xml:space="preserve">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6B35DDB8" w14:textId="77777777" w:rsidR="003E17C0" w:rsidRPr="0056325B" w:rsidRDefault="003E17C0" w:rsidP="006F76CD">
      <w:pPr>
        <w:pStyle w:val="ae"/>
        <w:numPr>
          <w:ilvl w:val="0"/>
          <w:numId w:val="45"/>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Обсяг і організація пам’яті електросхем пристроїв запам’ятовувальних повинні відповідати:</w:t>
      </w:r>
    </w:p>
    <w:p w14:paraId="0C87D335" w14:textId="77777777" w:rsidR="003E17C0" w:rsidRPr="0056325B" w:rsidRDefault="003E17C0" w:rsidP="006F76CD">
      <w:pPr>
        <w:pStyle w:val="ae"/>
        <w:numPr>
          <w:ilvl w:val="0"/>
          <w:numId w:val="46"/>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Пам’ять (EEPROM): 2Kbyte;</w:t>
      </w:r>
    </w:p>
    <w:p w14:paraId="51BE595E" w14:textId="77777777" w:rsidR="003E17C0" w:rsidRPr="0056325B" w:rsidRDefault="003E17C0" w:rsidP="006F76CD">
      <w:pPr>
        <w:pStyle w:val="ae"/>
        <w:numPr>
          <w:ilvl w:val="0"/>
          <w:numId w:val="46"/>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Організація пам’яті: 32 сектора по 4 блока (1блок – 16 байт);</w:t>
      </w:r>
    </w:p>
    <w:p w14:paraId="0E773F12" w14:textId="77777777" w:rsidR="003E17C0" w:rsidRPr="0056325B" w:rsidRDefault="003E17C0" w:rsidP="006F76CD">
      <w:pPr>
        <w:pStyle w:val="ae"/>
        <w:numPr>
          <w:ilvl w:val="0"/>
          <w:numId w:val="46"/>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Підтримка 2-х рівнів безпеки (</w:t>
      </w:r>
      <w:proofErr w:type="spellStart"/>
      <w:r w:rsidRPr="0056325B">
        <w:rPr>
          <w:rFonts w:ascii="Times New Roman" w:eastAsia="Times New Roman" w:hAnsi="Times New Roman"/>
          <w:i/>
          <w:lang w:val="uk-UA" w:eastAsia="ru-RU"/>
        </w:rPr>
        <w:t>Security</w:t>
      </w:r>
      <w:proofErr w:type="spellEnd"/>
      <w:r w:rsidRPr="0056325B">
        <w:rPr>
          <w:rFonts w:ascii="Times New Roman" w:eastAsia="Times New Roman" w:hAnsi="Times New Roman"/>
          <w:i/>
          <w:lang w:val="uk-UA" w:eastAsia="ru-RU"/>
        </w:rPr>
        <w:t xml:space="preserve"> </w:t>
      </w:r>
      <w:proofErr w:type="spellStart"/>
      <w:r w:rsidRPr="0056325B">
        <w:rPr>
          <w:rFonts w:ascii="Times New Roman" w:eastAsia="Times New Roman" w:hAnsi="Times New Roman"/>
          <w:i/>
          <w:lang w:val="uk-UA" w:eastAsia="ru-RU"/>
        </w:rPr>
        <w:t>Level</w:t>
      </w:r>
      <w:proofErr w:type="spellEnd"/>
      <w:r w:rsidRPr="0056325B">
        <w:rPr>
          <w:rFonts w:ascii="Times New Roman" w:eastAsia="Times New Roman" w:hAnsi="Times New Roman"/>
          <w:i/>
          <w:lang w:val="uk-UA" w:eastAsia="ru-RU"/>
        </w:rPr>
        <w:t xml:space="preserve"> 1,3);</w:t>
      </w:r>
    </w:p>
    <w:p w14:paraId="0FBB59CD" w14:textId="77777777" w:rsidR="003E17C0" w:rsidRPr="0056325B" w:rsidRDefault="003E17C0" w:rsidP="006F76CD">
      <w:pPr>
        <w:pStyle w:val="ae"/>
        <w:numPr>
          <w:ilvl w:val="0"/>
          <w:numId w:val="46"/>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Автентифікація в сектора пам’яті по алгоритмам CRYPTO1 </w:t>
      </w:r>
      <w:r w:rsidRPr="0056325B">
        <w:rPr>
          <w:rFonts w:ascii="Times New Roman" w:eastAsia="Times New Roman" w:hAnsi="Times New Roman"/>
          <w:i/>
          <w:lang w:val="uk-UA" w:eastAsia="ru-RU"/>
        </w:rPr>
        <w:br/>
        <w:t>(для рівня sl-1) або AES128 (для рівня sl-3).</w:t>
      </w:r>
    </w:p>
    <w:p w14:paraId="2170D328"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14:paraId="00617C87"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1.5. Стійкість КБ до механічних навантажень та хімічних впливів повинні відповідати стандартам ДСТУ ISO\IEC 7810:2008 та ДСТУ ISO\IEC 10373-1:2008.</w:t>
      </w:r>
    </w:p>
    <w:p w14:paraId="36F2F619"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1.6. КБ повинні мати заводський номер (UID) довжиною 7 байт.</w:t>
      </w:r>
    </w:p>
    <w:p w14:paraId="21D7F99F"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1.7. КБ повинні мати прозорий захисний шар з обох сторін товщиною не менше 40 </w:t>
      </w:r>
      <w:proofErr w:type="spellStart"/>
      <w:r w:rsidRPr="0056325B">
        <w:rPr>
          <w:rFonts w:ascii="Times New Roman" w:eastAsia="Times New Roman" w:hAnsi="Times New Roman"/>
          <w:i/>
          <w:lang w:val="uk-UA" w:eastAsia="ru-RU"/>
        </w:rPr>
        <w:t>мкм</w:t>
      </w:r>
      <w:proofErr w:type="spellEnd"/>
      <w:r w:rsidRPr="0056325B">
        <w:rPr>
          <w:rFonts w:ascii="Times New Roman" w:eastAsia="Times New Roman" w:hAnsi="Times New Roman"/>
          <w:i/>
          <w:lang w:val="uk-UA" w:eastAsia="ru-RU"/>
        </w:rPr>
        <w:t>.</w:t>
      </w:r>
    </w:p>
    <w:p w14:paraId="75901722"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Ламінація КБ з обох сторін – </w:t>
      </w:r>
      <w:proofErr w:type="spellStart"/>
      <w:r w:rsidRPr="0056325B">
        <w:rPr>
          <w:rFonts w:ascii="Times New Roman" w:eastAsia="Times New Roman" w:hAnsi="Times New Roman"/>
          <w:i/>
          <w:lang w:val="uk-UA" w:eastAsia="ru-RU"/>
        </w:rPr>
        <w:t>напівматова</w:t>
      </w:r>
      <w:proofErr w:type="spellEnd"/>
      <w:r w:rsidRPr="0056325B">
        <w:rPr>
          <w:rFonts w:ascii="Times New Roman" w:eastAsia="Times New Roman" w:hAnsi="Times New Roman"/>
          <w:i/>
          <w:lang w:val="uk-UA" w:eastAsia="ru-RU"/>
        </w:rPr>
        <w:t>, забороняється застосування глянцевої ламінації.</w:t>
      </w:r>
    </w:p>
    <w:p w14:paraId="33D47368"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1.8. Для виготовлення КБ використовується багатошаровий </w:t>
      </w:r>
      <w:proofErr w:type="spellStart"/>
      <w:r w:rsidRPr="0056325B">
        <w:rPr>
          <w:rFonts w:ascii="Times New Roman" w:eastAsia="Times New Roman" w:hAnsi="Times New Roman"/>
          <w:i/>
          <w:lang w:val="uk-UA" w:eastAsia="ru-RU"/>
        </w:rPr>
        <w:t>полівінілхлоридний</w:t>
      </w:r>
      <w:proofErr w:type="spellEnd"/>
      <w:r w:rsidRPr="0056325B">
        <w:rPr>
          <w:rFonts w:ascii="Times New Roman" w:eastAsia="Times New Roman" w:hAnsi="Times New Roman"/>
          <w:i/>
          <w:lang w:val="uk-UA" w:eastAsia="ru-RU"/>
        </w:rPr>
        <w:t xml:space="preserve"> матеріал або композитний полімер з включенням полівінілхлориду.</w:t>
      </w:r>
    </w:p>
    <w:p w14:paraId="785C2097"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1.9. КБ повинні мати </w:t>
      </w:r>
      <w:proofErr w:type="spellStart"/>
      <w:r w:rsidRPr="0056325B">
        <w:rPr>
          <w:rFonts w:ascii="Times New Roman" w:eastAsia="Times New Roman" w:hAnsi="Times New Roman"/>
          <w:i/>
          <w:lang w:val="uk-UA" w:eastAsia="ru-RU"/>
        </w:rPr>
        <w:t>повнокольорове</w:t>
      </w:r>
      <w:proofErr w:type="spellEnd"/>
      <w:r w:rsidRPr="0056325B">
        <w:rPr>
          <w:rFonts w:ascii="Times New Roman" w:eastAsia="Times New Roman" w:hAnsi="Times New Roman"/>
          <w:i/>
          <w:lang w:val="uk-UA" w:eastAsia="ru-RU"/>
        </w:rPr>
        <w:t xml:space="preserve"> зображення (не більше 4-х кольорів) </w:t>
      </w:r>
      <w:r w:rsidRPr="0056325B">
        <w:rPr>
          <w:rFonts w:ascii="Times New Roman" w:eastAsia="Times New Roman" w:hAnsi="Times New Roman"/>
          <w:i/>
          <w:lang w:val="uk-UA" w:eastAsia="ru-RU"/>
        </w:rPr>
        <w:br/>
        <w:t>з лицьової сторони, в тому числі невидиме в денному світлі зображення, яке набуває свічення синього кольору в УФ променях.</w:t>
      </w:r>
    </w:p>
    <w:p w14:paraId="015B2976"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1.10. КБ повинні мати на зворотній стороні такі елементи (</w:t>
      </w:r>
      <w:proofErr w:type="spellStart"/>
      <w:r w:rsidRPr="0056325B">
        <w:rPr>
          <w:rFonts w:ascii="Times New Roman" w:eastAsia="Times New Roman" w:hAnsi="Times New Roman"/>
          <w:i/>
          <w:lang w:val="uk-UA" w:eastAsia="ru-RU"/>
        </w:rPr>
        <w:t>повнокольорове</w:t>
      </w:r>
      <w:proofErr w:type="spellEnd"/>
      <w:r w:rsidRPr="0056325B">
        <w:rPr>
          <w:rFonts w:ascii="Times New Roman" w:eastAsia="Times New Roman" w:hAnsi="Times New Roman"/>
          <w:i/>
          <w:lang w:val="uk-UA" w:eastAsia="ru-RU"/>
        </w:rPr>
        <w:t xml:space="preserve"> зображення), які повинні знаходитись під ламінацією (прозорим захисним шаром товщиною не менше 40 </w:t>
      </w:r>
      <w:proofErr w:type="spellStart"/>
      <w:r w:rsidRPr="0056325B">
        <w:rPr>
          <w:rFonts w:ascii="Times New Roman" w:eastAsia="Times New Roman" w:hAnsi="Times New Roman"/>
          <w:i/>
          <w:lang w:val="uk-UA" w:eastAsia="ru-RU"/>
        </w:rPr>
        <w:t>мкм</w:t>
      </w:r>
      <w:proofErr w:type="spellEnd"/>
      <w:r w:rsidRPr="0056325B">
        <w:rPr>
          <w:rFonts w:ascii="Times New Roman" w:eastAsia="Times New Roman" w:hAnsi="Times New Roman"/>
          <w:i/>
          <w:lang w:val="uk-UA" w:eastAsia="ru-RU"/>
        </w:rPr>
        <w:t xml:space="preserve">), окрім </w:t>
      </w:r>
      <w:proofErr w:type="spellStart"/>
      <w:r w:rsidRPr="0056325B">
        <w:rPr>
          <w:rFonts w:ascii="Times New Roman" w:eastAsia="Times New Roman" w:hAnsi="Times New Roman"/>
          <w:i/>
          <w:lang w:val="uk-UA" w:eastAsia="ru-RU"/>
        </w:rPr>
        <w:t>скретч</w:t>
      </w:r>
      <w:proofErr w:type="spellEnd"/>
      <w:r w:rsidRPr="0056325B">
        <w:rPr>
          <w:rFonts w:ascii="Times New Roman" w:eastAsia="Times New Roman" w:hAnsi="Times New Roman"/>
          <w:i/>
          <w:lang w:val="uk-UA" w:eastAsia="ru-RU"/>
        </w:rPr>
        <w:t xml:space="preserve"> покриття, що закриває ПІН код та яке наноситься поверх ламінації:</w:t>
      </w:r>
    </w:p>
    <w:p w14:paraId="215236DC" w14:textId="77777777" w:rsidR="003E17C0" w:rsidRPr="0056325B" w:rsidRDefault="003E17C0" w:rsidP="006F76CD">
      <w:pPr>
        <w:pStyle w:val="ae"/>
        <w:numPr>
          <w:ilvl w:val="0"/>
          <w:numId w:val="47"/>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номер носія електронного квитка – насиченим чорним кольором, висота символів 2-2,5 мм, товщина лінії 0,3-0,5 мм;</w:t>
      </w:r>
    </w:p>
    <w:p w14:paraId="6A0F6917" w14:textId="77777777" w:rsidR="003E17C0" w:rsidRPr="0056325B" w:rsidRDefault="003E17C0" w:rsidP="006F76CD">
      <w:pPr>
        <w:pStyle w:val="ae"/>
        <w:numPr>
          <w:ilvl w:val="0"/>
          <w:numId w:val="47"/>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індивідуальний штрих-код квитка – насиченим чорним кольором, висота ліній 7-7,5 мм;</w:t>
      </w:r>
    </w:p>
    <w:p w14:paraId="6C3F9485" w14:textId="77777777" w:rsidR="003E17C0" w:rsidRPr="0056325B" w:rsidRDefault="003E17C0" w:rsidP="006F76CD">
      <w:pPr>
        <w:pStyle w:val="ae"/>
        <w:numPr>
          <w:ilvl w:val="0"/>
          <w:numId w:val="47"/>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 xml:space="preserve">ПІН код, на який нанесено </w:t>
      </w:r>
      <w:proofErr w:type="spellStart"/>
      <w:r w:rsidRPr="0056325B">
        <w:rPr>
          <w:rFonts w:ascii="Times New Roman" w:eastAsia="Times New Roman" w:hAnsi="Times New Roman"/>
          <w:i/>
          <w:lang w:val="uk-UA" w:eastAsia="ru-RU"/>
        </w:rPr>
        <w:t>скретч</w:t>
      </w:r>
      <w:proofErr w:type="spellEnd"/>
      <w:r w:rsidRPr="0056325B">
        <w:rPr>
          <w:rFonts w:ascii="Times New Roman" w:eastAsia="Times New Roman" w:hAnsi="Times New Roman"/>
          <w:i/>
          <w:lang w:val="uk-UA" w:eastAsia="ru-RU"/>
        </w:rPr>
        <w:t xml:space="preserve"> покриття – насиченим чорним кольором, висота символів 2-2,5 мм, товщина ліній 0,3-0,5 мм;</w:t>
      </w:r>
    </w:p>
    <w:p w14:paraId="5E31AFE5" w14:textId="77777777" w:rsidR="003E17C0" w:rsidRPr="0056325B" w:rsidRDefault="003E17C0" w:rsidP="006F76CD">
      <w:pPr>
        <w:pStyle w:val="ae"/>
        <w:numPr>
          <w:ilvl w:val="0"/>
          <w:numId w:val="47"/>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адреса сайту та телефон служби підтримки;</w:t>
      </w:r>
    </w:p>
    <w:p w14:paraId="3335CE84" w14:textId="77777777" w:rsidR="003E17C0" w:rsidRPr="0056325B" w:rsidRDefault="003E17C0" w:rsidP="006F76CD">
      <w:pPr>
        <w:pStyle w:val="ae"/>
        <w:numPr>
          <w:ilvl w:val="0"/>
          <w:numId w:val="47"/>
        </w:numPr>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графічні зображення та інформаційні написи.</w:t>
      </w:r>
    </w:p>
    <w:p w14:paraId="32406E21"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Вся інформація для нанесення на зворотній стороні надається Замовником.</w:t>
      </w:r>
    </w:p>
    <w:p w14:paraId="6CCDA919"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1.11. Відсоток відмов КБ при активізації має бути не більше 0,5%.</w:t>
      </w:r>
    </w:p>
    <w:p w14:paraId="28DD1E5E"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1.12. Термін працездатності має бути не менше ніж 3 роки, за умови відсутності механічних пошкоджень.</w:t>
      </w:r>
    </w:p>
    <w:p w14:paraId="45E2C068"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26FC41D4" w14:textId="77777777" w:rsidR="003E17C0" w:rsidRPr="0056325B" w:rsidRDefault="003E17C0" w:rsidP="006F76CD">
      <w:pPr>
        <w:pStyle w:val="ae"/>
        <w:spacing w:after="0" w:line="240" w:lineRule="auto"/>
        <w:ind w:left="0" w:right="-144" w:firstLine="567"/>
        <w:jc w:val="both"/>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2.</w:t>
      </w:r>
      <w:r w:rsidRPr="0056325B">
        <w:rPr>
          <w:rFonts w:ascii="Times New Roman" w:eastAsia="Times New Roman" w:hAnsi="Times New Roman"/>
          <w:i/>
          <w:lang w:val="uk-UA" w:eastAsia="ru-RU"/>
        </w:rPr>
        <w:tab/>
      </w:r>
      <w:r w:rsidRPr="0056325B">
        <w:rPr>
          <w:rFonts w:ascii="Times New Roman" w:eastAsia="Times New Roman" w:hAnsi="Times New Roman"/>
          <w:b/>
          <w:bCs/>
          <w:i/>
          <w:lang w:val="uk-UA" w:eastAsia="ru-RU"/>
        </w:rPr>
        <w:t>ВИМОГИ ДО ЕЛЕКТРОННОЇ ПЕРСОНАЛІЗАЦІЇ ТА ДОСТАВКИ НОСІЯ ЕЛЕКТРОННОГО КВИТКА</w:t>
      </w:r>
    </w:p>
    <w:p w14:paraId="36763902"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2.1 При замовленні кожної партії Замовник передає Постачальнику діапазон номерів КБ та іншу інформацію для виготовлення КБ.</w:t>
      </w:r>
    </w:p>
    <w:p w14:paraId="7075D724"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73CB82FA"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2.3. Постачальник має забезпечити ініціалізацію КБ на автоматичній </w:t>
      </w:r>
      <w:proofErr w:type="spellStart"/>
      <w:r w:rsidRPr="0056325B">
        <w:rPr>
          <w:rFonts w:ascii="Times New Roman" w:eastAsia="Times New Roman" w:hAnsi="Times New Roman"/>
          <w:i/>
          <w:lang w:val="uk-UA" w:eastAsia="ru-RU"/>
        </w:rPr>
        <w:t>персоналізаційній</w:t>
      </w:r>
      <w:proofErr w:type="spellEnd"/>
      <w:r w:rsidRPr="0056325B">
        <w:rPr>
          <w:rFonts w:ascii="Times New Roman" w:eastAsia="Times New Roman" w:hAnsi="Times New Roman"/>
          <w:i/>
          <w:lang w:val="uk-UA" w:eastAsia="ru-RU"/>
        </w:rPr>
        <w:t xml:space="preserve"> системі для виключення дублювання номерів КБ та забезпечення автоматичного тестування на працездатність КБ.</w:t>
      </w:r>
    </w:p>
    <w:p w14:paraId="616C973F"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2.4. Пакування КБ здійснюється в картонні коробки по 200 шт.</w:t>
      </w:r>
    </w:p>
    <w:p w14:paraId="1DF3316B" w14:textId="77777777" w:rsidR="003E17C0" w:rsidRPr="0056325B" w:rsidRDefault="003E17C0" w:rsidP="006F76CD">
      <w:pPr>
        <w:pStyle w:val="ae"/>
        <w:spacing w:after="0" w:line="240" w:lineRule="auto"/>
        <w:ind w:left="0" w:right="-144"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2.5. Доставка КБ здійснюється власними силами Постачальника на адресу Замовника.</w:t>
      </w:r>
    </w:p>
    <w:p w14:paraId="15BB8E12" w14:textId="77777777" w:rsidR="003E17C0" w:rsidRPr="0056325B" w:rsidRDefault="003E17C0" w:rsidP="003E17C0">
      <w:pPr>
        <w:pStyle w:val="ae"/>
        <w:ind w:left="927" w:right="-144"/>
        <w:rPr>
          <w:rFonts w:ascii="Times New Roman" w:eastAsia="Times New Roman" w:hAnsi="Times New Roman"/>
          <w:b/>
          <w:i/>
          <w:lang w:val="uk-UA"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3E17C0" w:rsidRPr="0056325B" w14:paraId="32CE28F2" w14:textId="77777777" w:rsidTr="00957730">
        <w:trPr>
          <w:trHeight w:val="2306"/>
        </w:trPr>
        <w:tc>
          <w:tcPr>
            <w:tcW w:w="4722" w:type="dxa"/>
            <w:tcBorders>
              <w:top w:val="single" w:sz="4" w:space="0" w:color="auto"/>
              <w:left w:val="single" w:sz="4" w:space="0" w:color="auto"/>
              <w:bottom w:val="single" w:sz="4" w:space="0" w:color="auto"/>
              <w:right w:val="single" w:sz="4" w:space="0" w:color="auto"/>
            </w:tcBorders>
            <w:hideMark/>
          </w:tcPr>
          <w:p w14:paraId="574604DB"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ЗАМОВНИК</w:t>
            </w:r>
          </w:p>
          <w:p w14:paraId="343527DE"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bCs/>
                <w:i/>
                <w:lang w:val="uk-UA" w:eastAsia="ru-RU"/>
              </w:rPr>
              <w:t>КОМУНАЛЬНЕ ПІДПРИЄМСТВО «ГОЛОВНИЙ ІНФОРМАЦІЙНО-ОБЧИСЛЮВАЛЬНИЙ ЦЕНТР»</w:t>
            </w:r>
          </w:p>
          <w:p w14:paraId="76472F1C"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b/>
                <w:i/>
                <w:lang w:val="uk-UA" w:eastAsia="ru-RU"/>
              </w:rPr>
              <w:t> </w:t>
            </w:r>
          </w:p>
          <w:p w14:paraId="23E73F9B"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14:paraId="797FEFA7" w14:textId="77777777" w:rsidR="003E17C0" w:rsidRPr="0056325B" w:rsidRDefault="003E17C0" w:rsidP="003E17C0">
            <w:pPr>
              <w:pStyle w:val="ae"/>
              <w:ind w:left="927" w:right="-144"/>
              <w:jc w:val="both"/>
              <w:rPr>
                <w:rFonts w:ascii="Times New Roman" w:eastAsia="Times New Roman" w:hAnsi="Times New Roman"/>
                <w:i/>
                <w:lang w:val="uk-UA" w:eastAsia="ru-RU"/>
              </w:rPr>
            </w:pPr>
            <w:r w:rsidRPr="0056325B">
              <w:rPr>
                <w:rFonts w:ascii="Times New Roman" w:eastAsia="Times New Roman" w:hAnsi="Times New Roman"/>
                <w:b/>
                <w:i/>
                <w:lang w:val="uk-UA" w:eastAsia="ru-RU"/>
              </w:rPr>
              <w:t>ПОСТАЧАЛЬНИК</w:t>
            </w:r>
          </w:p>
          <w:p w14:paraId="3C19CB69"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449D4ACB"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614B2ACE" w14:textId="77777777" w:rsidR="003E17C0" w:rsidRPr="0056325B" w:rsidRDefault="003E17C0" w:rsidP="003E17C0">
            <w:pPr>
              <w:pStyle w:val="ae"/>
              <w:ind w:left="927" w:right="-144"/>
              <w:rPr>
                <w:rFonts w:ascii="Times New Roman" w:eastAsia="Times New Roman" w:hAnsi="Times New Roman"/>
                <w:i/>
                <w:lang w:val="uk-UA" w:eastAsia="ru-RU"/>
              </w:rPr>
            </w:pPr>
            <w:r w:rsidRPr="0056325B">
              <w:rPr>
                <w:rFonts w:ascii="Times New Roman" w:eastAsia="Times New Roman" w:hAnsi="Times New Roman"/>
                <w:i/>
                <w:lang w:val="uk-UA" w:eastAsia="ru-RU"/>
              </w:rPr>
              <w:t> </w:t>
            </w:r>
          </w:p>
          <w:p w14:paraId="1BB6119B" w14:textId="77777777" w:rsidR="003E17C0" w:rsidRPr="0056325B" w:rsidRDefault="003E17C0" w:rsidP="003E17C0">
            <w:pPr>
              <w:pStyle w:val="ae"/>
              <w:ind w:left="927" w:right="-144"/>
              <w:rPr>
                <w:rFonts w:ascii="Times New Roman" w:eastAsia="Times New Roman" w:hAnsi="Times New Roman"/>
                <w:i/>
                <w:lang w:val="uk-UA" w:eastAsia="ru-RU"/>
              </w:rPr>
            </w:pPr>
          </w:p>
        </w:tc>
      </w:tr>
    </w:tbl>
    <w:p w14:paraId="2A05AA40" w14:textId="3E213370" w:rsidR="003E17C0" w:rsidRPr="003E17C0" w:rsidRDefault="006F76CD" w:rsidP="003E17C0">
      <w:pPr>
        <w:pStyle w:val="ae"/>
        <w:spacing w:after="0" w:line="240" w:lineRule="auto"/>
        <w:ind w:left="927" w:right="-144"/>
        <w:jc w:val="both"/>
        <w:rPr>
          <w:rFonts w:ascii="Times New Roman" w:eastAsia="Times New Roman" w:hAnsi="Times New Roman"/>
          <w:lang w:val="uk-UA" w:eastAsia="ru-RU"/>
        </w:rPr>
      </w:pPr>
      <w:r>
        <w:rPr>
          <w:rFonts w:ascii="Times New Roman" w:eastAsia="Times New Roman" w:hAnsi="Times New Roman"/>
          <w:lang w:val="uk-UA" w:eastAsia="ru-RU"/>
        </w:rPr>
        <w:t>»</w:t>
      </w:r>
    </w:p>
    <w:p w14:paraId="146AF5D2" w14:textId="39159C04" w:rsidR="0080350B" w:rsidRDefault="0080350B" w:rsidP="0080350B">
      <w:pPr>
        <w:pStyle w:val="ae"/>
        <w:spacing w:after="0" w:line="240" w:lineRule="auto"/>
        <w:ind w:left="927" w:right="-144"/>
        <w:jc w:val="both"/>
        <w:rPr>
          <w:rFonts w:ascii="Times New Roman" w:eastAsia="Times New Roman" w:hAnsi="Times New Roman"/>
          <w:lang w:val="uk-UA" w:eastAsia="ru-RU"/>
        </w:rPr>
      </w:pPr>
    </w:p>
    <w:p w14:paraId="4C5B0A03" w14:textId="6EFE69F7" w:rsidR="00774044" w:rsidRDefault="00774044" w:rsidP="00774044">
      <w:pPr>
        <w:spacing w:after="0" w:line="240" w:lineRule="auto"/>
        <w:ind w:right="-144"/>
        <w:jc w:val="both"/>
        <w:rPr>
          <w:rFonts w:ascii="Times New Roman" w:eastAsia="Times New Roman" w:hAnsi="Times New Roman"/>
          <w:lang w:val="uk-UA" w:eastAsia="ru-RU"/>
        </w:rPr>
      </w:pPr>
    </w:p>
    <w:p w14:paraId="31341813" w14:textId="77777777" w:rsidR="00774044" w:rsidRPr="00774044" w:rsidRDefault="00774044" w:rsidP="00774044">
      <w:pPr>
        <w:spacing w:after="0" w:line="240" w:lineRule="auto"/>
        <w:ind w:right="-144"/>
        <w:jc w:val="both"/>
        <w:rPr>
          <w:rFonts w:ascii="Times New Roman" w:eastAsia="Times New Roman" w:hAnsi="Times New Roman"/>
          <w:lang w:val="uk-UA" w:eastAsia="ru-RU"/>
        </w:rPr>
      </w:pPr>
    </w:p>
    <w:p w14:paraId="1AF7A028" w14:textId="7F3C8945" w:rsidR="00774044" w:rsidRDefault="00DF61A6" w:rsidP="00774044">
      <w:pPr>
        <w:pStyle w:val="ae"/>
        <w:numPr>
          <w:ilvl w:val="0"/>
          <w:numId w:val="27"/>
        </w:numPr>
        <w:rPr>
          <w:rFonts w:ascii="Times New Roman" w:eastAsia="Times New Roman" w:hAnsi="Times New Roman"/>
          <w:lang w:val="uk-UA" w:eastAsia="ru-RU"/>
        </w:rPr>
      </w:pPr>
      <w:r w:rsidRPr="00774044">
        <w:rPr>
          <w:rFonts w:ascii="Times New Roman" w:eastAsia="Times New Roman" w:hAnsi="Times New Roman"/>
          <w:lang w:val="uk-UA" w:eastAsia="ru-RU"/>
        </w:rPr>
        <w:t xml:space="preserve">Додаток 3 </w:t>
      </w:r>
      <w:r w:rsidR="00774044" w:rsidRPr="00774044">
        <w:rPr>
          <w:rFonts w:ascii="Times New Roman" w:eastAsia="Times New Roman" w:hAnsi="Times New Roman"/>
          <w:lang w:val="uk-UA" w:eastAsia="ru-RU"/>
        </w:rPr>
        <w:t>до тендерної документації «</w:t>
      </w:r>
      <w:r w:rsidR="00F80C9E">
        <w:rPr>
          <w:rFonts w:ascii="Times New Roman" w:eastAsia="Times New Roman" w:hAnsi="Times New Roman"/>
          <w:lang w:val="uk-UA" w:eastAsia="ru-RU"/>
        </w:rPr>
        <w:t>Технічні вимоги</w:t>
      </w:r>
      <w:r w:rsidR="00774044" w:rsidRPr="00774044">
        <w:rPr>
          <w:rFonts w:ascii="Times New Roman" w:eastAsia="Times New Roman" w:hAnsi="Times New Roman"/>
          <w:lang w:val="uk-UA" w:eastAsia="ru-RU"/>
        </w:rPr>
        <w:t>» викласти в новій редакції:</w:t>
      </w:r>
    </w:p>
    <w:p w14:paraId="7D053DAA" w14:textId="77777777" w:rsidR="009F5A3B" w:rsidRPr="009F5A3B" w:rsidRDefault="009F5A3B" w:rsidP="00EA74AE">
      <w:pPr>
        <w:pStyle w:val="ae"/>
        <w:ind w:left="1287"/>
        <w:jc w:val="right"/>
        <w:rPr>
          <w:rFonts w:ascii="Times New Roman" w:eastAsia="Times New Roman" w:hAnsi="Times New Roman"/>
          <w:b/>
          <w:lang w:val="uk-UA" w:eastAsia="ru-RU"/>
        </w:rPr>
      </w:pPr>
      <w:r>
        <w:rPr>
          <w:rFonts w:ascii="Times New Roman" w:eastAsia="Times New Roman" w:hAnsi="Times New Roman"/>
          <w:lang w:val="uk-UA" w:eastAsia="ru-RU"/>
        </w:rPr>
        <w:t>«</w:t>
      </w:r>
      <w:r w:rsidRPr="009F5A3B">
        <w:rPr>
          <w:rFonts w:ascii="Times New Roman" w:eastAsia="Times New Roman" w:hAnsi="Times New Roman"/>
          <w:b/>
          <w:lang w:val="uk-UA" w:eastAsia="ru-RU"/>
        </w:rPr>
        <w:t xml:space="preserve">ДОДАТОК 3 </w:t>
      </w:r>
    </w:p>
    <w:p w14:paraId="4D1B8F1B" w14:textId="77777777" w:rsidR="009F5A3B" w:rsidRPr="009F5A3B" w:rsidRDefault="009F5A3B" w:rsidP="00EA74AE">
      <w:pPr>
        <w:pStyle w:val="ae"/>
        <w:ind w:left="1287"/>
        <w:jc w:val="right"/>
        <w:rPr>
          <w:rFonts w:ascii="Times New Roman" w:eastAsia="Times New Roman" w:hAnsi="Times New Roman"/>
          <w:i/>
          <w:lang w:val="uk-UA" w:eastAsia="ru-RU"/>
        </w:rPr>
      </w:pPr>
      <w:r w:rsidRPr="009F5A3B">
        <w:rPr>
          <w:rFonts w:ascii="Times New Roman" w:eastAsia="Times New Roman" w:hAnsi="Times New Roman"/>
          <w:i/>
          <w:lang w:val="uk-UA" w:eastAsia="ru-RU"/>
        </w:rPr>
        <w:t>до тендерної документації</w:t>
      </w:r>
    </w:p>
    <w:p w14:paraId="354DCB76" w14:textId="77777777" w:rsidR="009F5A3B" w:rsidRPr="009F5A3B" w:rsidRDefault="009F5A3B" w:rsidP="00CA2BA7">
      <w:pPr>
        <w:pStyle w:val="ae"/>
        <w:ind w:left="0"/>
        <w:rPr>
          <w:rFonts w:ascii="Times New Roman" w:eastAsia="Times New Roman" w:hAnsi="Times New Roman"/>
          <w:i/>
          <w:lang w:val="uk-UA" w:eastAsia="ru-RU"/>
        </w:rPr>
      </w:pPr>
    </w:p>
    <w:p w14:paraId="048340BE" w14:textId="77777777" w:rsidR="009F5A3B" w:rsidRPr="009F5A3B" w:rsidRDefault="009F5A3B" w:rsidP="00CA2BA7">
      <w:pPr>
        <w:pStyle w:val="ae"/>
        <w:ind w:left="0"/>
        <w:rPr>
          <w:rFonts w:ascii="Times New Roman" w:eastAsia="Times New Roman" w:hAnsi="Times New Roman"/>
          <w:i/>
          <w:lang w:val="uk-UA" w:eastAsia="ru-RU"/>
        </w:rPr>
      </w:pPr>
      <w:r w:rsidRPr="009F5A3B">
        <w:rPr>
          <w:rFonts w:ascii="Times New Roman" w:eastAsia="Times New Roman" w:hAnsi="Times New Roman"/>
          <w:i/>
          <w:lang w:val="uk-UA" w:eastAsia="ru-RU"/>
        </w:rPr>
        <w:t>Примітка: у разі згоди з Технічними вимогами до предмету закупівлі, учасник торгів підписує даний документ і скріплює печаткою (за наявності).</w:t>
      </w:r>
      <w:r w:rsidRPr="009F5A3B">
        <w:rPr>
          <w:rFonts w:ascii="Times New Roman" w:eastAsia="Times New Roman" w:hAnsi="Times New Roman"/>
          <w:lang w:val="uk-UA" w:eastAsia="ru-RU"/>
        </w:rPr>
        <w:t xml:space="preserve"> У</w:t>
      </w:r>
      <w:r w:rsidRPr="009F5A3B">
        <w:rPr>
          <w:rFonts w:ascii="Times New Roman" w:eastAsia="Times New Roman" w:hAnsi="Times New Roman"/>
          <w:i/>
          <w:lang w:val="uk-UA" w:eastAsia="ru-RU"/>
        </w:rPr>
        <w:t>часник не повинен відступати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9F5A3B" w:rsidRPr="009F5A3B" w14:paraId="020D6F28" w14:textId="77777777" w:rsidTr="00957730">
        <w:tc>
          <w:tcPr>
            <w:tcW w:w="5103" w:type="dxa"/>
            <w:shd w:val="clear" w:color="auto" w:fill="auto"/>
          </w:tcPr>
          <w:p w14:paraId="3A576874" w14:textId="77777777" w:rsidR="009F5A3B" w:rsidRPr="009F5A3B" w:rsidRDefault="009F5A3B" w:rsidP="009F5A3B">
            <w:pPr>
              <w:pStyle w:val="ae"/>
              <w:ind w:left="1287"/>
              <w:rPr>
                <w:rFonts w:ascii="Times New Roman" w:eastAsia="Times New Roman" w:hAnsi="Times New Roman"/>
                <w:lang w:val="uk-UA" w:eastAsia="ru-RU"/>
              </w:rPr>
            </w:pPr>
          </w:p>
        </w:tc>
        <w:tc>
          <w:tcPr>
            <w:tcW w:w="289" w:type="dxa"/>
            <w:shd w:val="clear" w:color="auto" w:fill="auto"/>
          </w:tcPr>
          <w:p w14:paraId="464F0328" w14:textId="77777777" w:rsidR="009F5A3B" w:rsidRPr="009F5A3B" w:rsidRDefault="009F5A3B" w:rsidP="009F5A3B">
            <w:pPr>
              <w:pStyle w:val="ae"/>
              <w:ind w:left="1287"/>
              <w:rPr>
                <w:rFonts w:ascii="Times New Roman" w:eastAsia="Times New Roman" w:hAnsi="Times New Roman"/>
                <w:b/>
                <w:lang w:val="uk-UA" w:eastAsia="ru-RU"/>
              </w:rPr>
            </w:pPr>
          </w:p>
        </w:tc>
        <w:tc>
          <w:tcPr>
            <w:tcW w:w="4389" w:type="dxa"/>
            <w:shd w:val="clear" w:color="auto" w:fill="auto"/>
          </w:tcPr>
          <w:p w14:paraId="6038E747" w14:textId="77777777" w:rsidR="009F5A3B" w:rsidRPr="009F5A3B" w:rsidRDefault="009F5A3B" w:rsidP="009F5A3B">
            <w:pPr>
              <w:pStyle w:val="ae"/>
              <w:ind w:left="1287"/>
              <w:rPr>
                <w:rFonts w:ascii="Times New Roman" w:eastAsia="Times New Roman" w:hAnsi="Times New Roman"/>
                <w:b/>
                <w:lang w:val="uk-UA" w:eastAsia="ru-RU" w:bidi="uk-UA"/>
              </w:rPr>
            </w:pPr>
          </w:p>
        </w:tc>
      </w:tr>
    </w:tbl>
    <w:p w14:paraId="586DF545" w14:textId="77777777" w:rsidR="009F5A3B" w:rsidRPr="0056325B" w:rsidRDefault="009F5A3B" w:rsidP="00EA74AE">
      <w:pPr>
        <w:rPr>
          <w:rFonts w:ascii="Times New Roman" w:eastAsia="Times New Roman" w:hAnsi="Times New Roman"/>
          <w:i/>
          <w:lang w:val="uk-UA" w:eastAsia="ru-RU" w:bidi="uk-UA"/>
        </w:rPr>
      </w:pPr>
    </w:p>
    <w:p w14:paraId="0D674A90" w14:textId="77777777" w:rsidR="009F5A3B" w:rsidRPr="0056325B" w:rsidRDefault="009F5A3B" w:rsidP="00EA74AE">
      <w:pPr>
        <w:pStyle w:val="ae"/>
        <w:ind w:left="1287"/>
        <w:jc w:val="center"/>
        <w:rPr>
          <w:rFonts w:ascii="Times New Roman" w:eastAsia="Times New Roman" w:hAnsi="Times New Roman"/>
          <w:b/>
          <w:bCs/>
          <w:i/>
          <w:lang w:val="uk-UA" w:eastAsia="ru-RU"/>
        </w:rPr>
      </w:pPr>
      <w:bookmarkStart w:id="16" w:name="_PictureBullets"/>
      <w:bookmarkEnd w:id="16"/>
      <w:r w:rsidRPr="0056325B">
        <w:rPr>
          <w:rFonts w:ascii="Times New Roman" w:eastAsia="Times New Roman" w:hAnsi="Times New Roman"/>
          <w:b/>
          <w:i/>
          <w:lang w:val="uk-UA" w:eastAsia="ru-RU"/>
        </w:rPr>
        <w:t>НОСІЙ ЕЛЕКТРОННОГО КВИТКА</w:t>
      </w:r>
      <w:r w:rsidRPr="0056325B">
        <w:rPr>
          <w:rFonts w:ascii="Times New Roman" w:eastAsia="Times New Roman" w:hAnsi="Times New Roman"/>
          <w:b/>
          <w:i/>
          <w:lang w:val="uk-UA" w:eastAsia="ru-RU"/>
        </w:rPr>
        <w:br/>
        <w:t xml:space="preserve"> з</w:t>
      </w:r>
      <w:r w:rsidRPr="0056325B">
        <w:rPr>
          <w:rFonts w:ascii="Times New Roman" w:eastAsia="Times New Roman" w:hAnsi="Times New Roman"/>
          <w:b/>
          <w:bCs/>
          <w:i/>
          <w:lang w:val="uk-UA" w:eastAsia="ru-RU"/>
        </w:rPr>
        <w:t xml:space="preserve">а кодом ДК 021:2015 «Єдиний закупівельний словник» </w:t>
      </w:r>
      <w:r w:rsidRPr="0056325B">
        <w:rPr>
          <w:rFonts w:ascii="Times New Roman" w:eastAsia="Times New Roman" w:hAnsi="Times New Roman"/>
          <w:b/>
          <w:bCs/>
          <w:i/>
          <w:lang w:val="uk-UA" w:eastAsia="ru-RU"/>
        </w:rPr>
        <w:br/>
        <w:t>22450000-9 – Друкована продукція з елементами захисту</w:t>
      </w:r>
    </w:p>
    <w:p w14:paraId="4EA42F68" w14:textId="77777777" w:rsidR="009F5A3B" w:rsidRPr="0056325B" w:rsidRDefault="009F5A3B" w:rsidP="00EA74AE">
      <w:pPr>
        <w:pStyle w:val="ae"/>
        <w:ind w:left="1287"/>
        <w:jc w:val="center"/>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Інформація про необхідні технічні, якісні та кількісні характеристики Товару</w:t>
      </w:r>
    </w:p>
    <w:p w14:paraId="0BBB925C" w14:textId="77777777" w:rsidR="009F5A3B" w:rsidRPr="0056325B" w:rsidRDefault="009F5A3B" w:rsidP="00EA74AE">
      <w:pPr>
        <w:pStyle w:val="ae"/>
        <w:ind w:left="1287"/>
        <w:jc w:val="center"/>
        <w:rPr>
          <w:rFonts w:ascii="Times New Roman" w:eastAsia="Times New Roman" w:hAnsi="Times New Roman"/>
          <w:i/>
          <w:lang w:val="uk-UA" w:eastAsia="ru-RU"/>
        </w:rPr>
      </w:pPr>
      <w:r w:rsidRPr="0056325B">
        <w:rPr>
          <w:rFonts w:ascii="Times New Roman" w:eastAsia="Times New Roman" w:hAnsi="Times New Roman"/>
          <w:i/>
          <w:lang w:val="uk-UA" w:eastAsia="ru-RU"/>
        </w:rPr>
        <w:t>Носій електронного квитка, кількість – 150 000 шт.</w:t>
      </w:r>
    </w:p>
    <w:p w14:paraId="35EA8447" w14:textId="77777777" w:rsidR="009F5A3B" w:rsidRPr="0056325B" w:rsidRDefault="009F5A3B" w:rsidP="00EA74AE">
      <w:pPr>
        <w:pStyle w:val="ae"/>
        <w:numPr>
          <w:ilvl w:val="0"/>
          <w:numId w:val="44"/>
        </w:numPr>
        <w:jc w:val="center"/>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ТЕХНІЧНІ ВИМОГИ ДЛЯ НОСІЯ ЕЛЕКТРОННОГО КВИТКА</w:t>
      </w:r>
    </w:p>
    <w:p w14:paraId="00E15BC2" w14:textId="77777777" w:rsidR="009F5A3B" w:rsidRPr="0056325B" w:rsidRDefault="009F5A3B" w:rsidP="009F5A3B">
      <w:pPr>
        <w:pStyle w:val="ae"/>
        <w:ind w:left="1287"/>
        <w:rPr>
          <w:rFonts w:ascii="Times New Roman" w:eastAsia="Times New Roman" w:hAnsi="Times New Roman"/>
          <w:b/>
          <w:bCs/>
          <w:i/>
          <w:lang w:val="uk-UA" w:eastAsia="ru-RU"/>
        </w:rPr>
      </w:pPr>
    </w:p>
    <w:p w14:paraId="6089CB49" w14:textId="77777777" w:rsidR="009F5A3B" w:rsidRPr="0056325B" w:rsidRDefault="009F5A3B" w:rsidP="00EA74AE">
      <w:pPr>
        <w:pStyle w:val="ae"/>
        <w:numPr>
          <w:ilvl w:val="1"/>
          <w:numId w:val="44"/>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21489700" w14:textId="77777777" w:rsidR="009F5A3B" w:rsidRPr="0056325B" w:rsidRDefault="009F5A3B" w:rsidP="00EA74AE">
      <w:pPr>
        <w:pStyle w:val="ae"/>
        <w:numPr>
          <w:ilvl w:val="1"/>
          <w:numId w:val="44"/>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Фізичні характеристики, діапазон частот і сигнальний інтерфейс, процеси ініціалізації і </w:t>
      </w:r>
      <w:proofErr w:type="spellStart"/>
      <w:r w:rsidRPr="0056325B">
        <w:rPr>
          <w:rFonts w:ascii="Times New Roman" w:eastAsia="Times New Roman" w:hAnsi="Times New Roman"/>
          <w:i/>
          <w:lang w:val="uk-UA" w:eastAsia="ru-RU"/>
        </w:rPr>
        <w:t>антиколізії</w:t>
      </w:r>
      <w:proofErr w:type="spellEnd"/>
      <w:r w:rsidRPr="0056325B">
        <w:rPr>
          <w:rFonts w:ascii="Times New Roman" w:eastAsia="Times New Roman" w:hAnsi="Times New Roman"/>
          <w:i/>
          <w:lang w:val="uk-UA" w:eastAsia="ru-RU"/>
        </w:rPr>
        <w:t>, протокол передачі даних повинні відповідати ДСТУ ISO\IEC 14443 тип А.</w:t>
      </w:r>
    </w:p>
    <w:p w14:paraId="78D59404" w14:textId="77777777" w:rsidR="009F5A3B" w:rsidRPr="0056325B" w:rsidRDefault="009F5A3B" w:rsidP="00EA74AE">
      <w:pPr>
        <w:pStyle w:val="ae"/>
        <w:numPr>
          <w:ilvl w:val="1"/>
          <w:numId w:val="44"/>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КБ повинні відповідати наступним характеристикам:</w:t>
      </w:r>
    </w:p>
    <w:p w14:paraId="349C666C"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Чіп – </w:t>
      </w:r>
      <w:proofErr w:type="spellStart"/>
      <w:r w:rsidRPr="0056325B">
        <w:rPr>
          <w:rFonts w:ascii="Times New Roman" w:eastAsia="Times New Roman" w:hAnsi="Times New Roman"/>
          <w:i/>
          <w:lang w:val="en-US" w:eastAsia="ru-RU"/>
        </w:rPr>
        <w:t>Mifare</w:t>
      </w:r>
      <w:proofErr w:type="spellEnd"/>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Plus</w:t>
      </w:r>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S</w:t>
      </w:r>
      <w:r w:rsidRPr="0056325B">
        <w:rPr>
          <w:rFonts w:ascii="Times New Roman" w:eastAsia="Times New Roman" w:hAnsi="Times New Roman"/>
          <w:i/>
          <w:lang w:val="uk-UA" w:eastAsia="ru-RU"/>
        </w:rPr>
        <w:t xml:space="preserve"> або </w:t>
      </w:r>
      <w:proofErr w:type="spellStart"/>
      <w:r w:rsidRPr="0056325B">
        <w:rPr>
          <w:rFonts w:ascii="Times New Roman" w:eastAsia="Times New Roman" w:hAnsi="Times New Roman"/>
          <w:i/>
          <w:lang w:val="uk-UA" w:eastAsia="ru-RU"/>
        </w:rPr>
        <w:t>Mifare</w:t>
      </w:r>
      <w:proofErr w:type="spellEnd"/>
      <w:r w:rsidRPr="0056325B">
        <w:rPr>
          <w:rFonts w:ascii="Times New Roman" w:eastAsia="Times New Roman" w:hAnsi="Times New Roman"/>
          <w:i/>
          <w:lang w:val="uk-UA" w:eastAsia="ru-RU"/>
        </w:rPr>
        <w:t xml:space="preserve"> </w:t>
      </w:r>
      <w:proofErr w:type="spellStart"/>
      <w:r w:rsidRPr="0056325B">
        <w:rPr>
          <w:rFonts w:ascii="Times New Roman" w:eastAsia="Times New Roman" w:hAnsi="Times New Roman"/>
          <w:i/>
          <w:lang w:val="uk-UA" w:eastAsia="ru-RU"/>
        </w:rPr>
        <w:t>Plus</w:t>
      </w:r>
      <w:proofErr w:type="spellEnd"/>
      <w:r w:rsidRPr="0056325B">
        <w:rPr>
          <w:rFonts w:ascii="Times New Roman" w:eastAsia="Times New Roman" w:hAnsi="Times New Roman"/>
          <w:i/>
          <w:lang w:val="uk-UA" w:eastAsia="ru-RU"/>
        </w:rPr>
        <w:t xml:space="preserve"> EV2 за заявкою Замовника;</w:t>
      </w:r>
    </w:p>
    <w:p w14:paraId="6F121892"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Робоча частота – 13,56 МГц;</w:t>
      </w:r>
    </w:p>
    <w:p w14:paraId="244582FD"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Швидкість передачі даних – 106 … 848 </w:t>
      </w:r>
      <w:proofErr w:type="spellStart"/>
      <w:r w:rsidRPr="0056325B">
        <w:rPr>
          <w:rFonts w:ascii="Times New Roman" w:eastAsia="Times New Roman" w:hAnsi="Times New Roman"/>
          <w:i/>
          <w:lang w:val="uk-UA" w:eastAsia="ru-RU"/>
        </w:rPr>
        <w:t>КБіт</w:t>
      </w:r>
      <w:proofErr w:type="spellEnd"/>
      <w:r w:rsidRPr="0056325B">
        <w:rPr>
          <w:rFonts w:ascii="Times New Roman" w:eastAsia="Times New Roman" w:hAnsi="Times New Roman"/>
          <w:i/>
          <w:lang w:val="uk-UA" w:eastAsia="ru-RU"/>
        </w:rPr>
        <w:t>\</w:t>
      </w:r>
      <w:proofErr w:type="spellStart"/>
      <w:r w:rsidRPr="0056325B">
        <w:rPr>
          <w:rFonts w:ascii="Times New Roman" w:eastAsia="Times New Roman" w:hAnsi="Times New Roman"/>
          <w:i/>
          <w:lang w:val="uk-UA" w:eastAsia="ru-RU"/>
        </w:rPr>
        <w:t>сек</w:t>
      </w:r>
      <w:proofErr w:type="spellEnd"/>
      <w:r w:rsidRPr="0056325B">
        <w:rPr>
          <w:rFonts w:ascii="Times New Roman" w:eastAsia="Times New Roman" w:hAnsi="Times New Roman"/>
          <w:i/>
          <w:lang w:val="uk-UA" w:eastAsia="ru-RU"/>
        </w:rPr>
        <w:t>.;</w:t>
      </w:r>
    </w:p>
    <w:p w14:paraId="19BEF7C2"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Відстань зчитування – 0,1 м;</w:t>
      </w:r>
    </w:p>
    <w:p w14:paraId="4E338AC4"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Максимальна кількість зчитувань – не обмежується;</w:t>
      </w:r>
    </w:p>
    <w:p w14:paraId="2A5F715F"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Кількість перезаписів – 200 000;</w:t>
      </w:r>
    </w:p>
    <w:p w14:paraId="2A8D2021"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Строк зберігання даних – 10 років;</w:t>
      </w:r>
    </w:p>
    <w:p w14:paraId="03166AEF"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Об’єм пам’яті – 2 </w:t>
      </w:r>
      <w:proofErr w:type="spellStart"/>
      <w:r w:rsidRPr="0056325B">
        <w:rPr>
          <w:rFonts w:ascii="Times New Roman" w:eastAsia="Times New Roman" w:hAnsi="Times New Roman"/>
          <w:i/>
          <w:lang w:val="uk-UA" w:eastAsia="ru-RU"/>
        </w:rPr>
        <w:t>КБайт</w:t>
      </w:r>
      <w:proofErr w:type="spellEnd"/>
      <w:r w:rsidRPr="0056325B">
        <w:rPr>
          <w:rFonts w:ascii="Times New Roman" w:eastAsia="Times New Roman" w:hAnsi="Times New Roman"/>
          <w:i/>
          <w:lang w:val="uk-UA" w:eastAsia="ru-RU"/>
        </w:rPr>
        <w:t xml:space="preserve"> EEPROM;</w:t>
      </w:r>
    </w:p>
    <w:p w14:paraId="0E10F73E"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Блок захисту даних – 1 блок встановлює право доступу та секретні ключі до відповідних секторів;</w:t>
      </w:r>
    </w:p>
    <w:p w14:paraId="3BE9C3A4"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Сертифікація </w:t>
      </w:r>
      <w:r w:rsidRPr="0056325B">
        <w:rPr>
          <w:rFonts w:ascii="Times New Roman" w:eastAsia="Times New Roman" w:hAnsi="Times New Roman"/>
          <w:i/>
          <w:lang w:val="en-US" w:eastAsia="ru-RU"/>
        </w:rPr>
        <w:t>Common</w:t>
      </w:r>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Criteria</w:t>
      </w:r>
      <w:r w:rsidRPr="0056325B">
        <w:rPr>
          <w:rFonts w:ascii="Times New Roman" w:eastAsia="Times New Roman" w:hAnsi="Times New Roman"/>
          <w:i/>
          <w:lang w:val="uk-UA" w:eastAsia="ru-RU"/>
        </w:rPr>
        <w:t xml:space="preserve"> </w:t>
      </w:r>
      <w:r w:rsidRPr="0056325B">
        <w:rPr>
          <w:rFonts w:ascii="Times New Roman" w:eastAsia="Times New Roman" w:hAnsi="Times New Roman"/>
          <w:i/>
          <w:lang w:val="en-US" w:eastAsia="ru-RU"/>
        </w:rPr>
        <w:t>EAL</w:t>
      </w:r>
      <w:r w:rsidRPr="0056325B">
        <w:rPr>
          <w:rFonts w:ascii="Times New Roman" w:eastAsia="Times New Roman" w:hAnsi="Times New Roman"/>
          <w:i/>
          <w:lang w:val="uk-UA" w:eastAsia="ru-RU"/>
        </w:rPr>
        <w:t xml:space="preserve"> 4+ або </w:t>
      </w:r>
      <w:proofErr w:type="spellStart"/>
      <w:r w:rsidRPr="0056325B">
        <w:rPr>
          <w:rFonts w:ascii="Times New Roman" w:eastAsia="Times New Roman" w:hAnsi="Times New Roman"/>
          <w:i/>
          <w:lang w:val="uk-UA" w:eastAsia="ru-RU"/>
        </w:rPr>
        <w:t>Common</w:t>
      </w:r>
      <w:proofErr w:type="spellEnd"/>
      <w:r w:rsidRPr="0056325B">
        <w:rPr>
          <w:rFonts w:ascii="Times New Roman" w:eastAsia="Times New Roman" w:hAnsi="Times New Roman"/>
          <w:i/>
          <w:lang w:val="uk-UA" w:eastAsia="ru-RU"/>
        </w:rPr>
        <w:t xml:space="preserve"> </w:t>
      </w:r>
      <w:proofErr w:type="spellStart"/>
      <w:r w:rsidRPr="0056325B">
        <w:rPr>
          <w:rFonts w:ascii="Times New Roman" w:eastAsia="Times New Roman" w:hAnsi="Times New Roman"/>
          <w:i/>
          <w:lang w:val="uk-UA" w:eastAsia="ru-RU"/>
        </w:rPr>
        <w:t>Criteria</w:t>
      </w:r>
      <w:proofErr w:type="spellEnd"/>
      <w:r w:rsidRPr="0056325B">
        <w:rPr>
          <w:rFonts w:ascii="Times New Roman" w:eastAsia="Times New Roman" w:hAnsi="Times New Roman"/>
          <w:i/>
          <w:lang w:val="uk-UA" w:eastAsia="ru-RU"/>
        </w:rPr>
        <w:t xml:space="preserve"> EAL 5+ (в залежності від </w:t>
      </w:r>
      <w:proofErr w:type="spellStart"/>
      <w:r w:rsidRPr="0056325B">
        <w:rPr>
          <w:rFonts w:ascii="Times New Roman" w:eastAsia="Times New Roman" w:hAnsi="Times New Roman"/>
          <w:i/>
          <w:lang w:val="uk-UA" w:eastAsia="ru-RU"/>
        </w:rPr>
        <w:t>типа</w:t>
      </w:r>
      <w:proofErr w:type="spellEnd"/>
      <w:r w:rsidRPr="0056325B">
        <w:rPr>
          <w:rFonts w:ascii="Times New Roman" w:eastAsia="Times New Roman" w:hAnsi="Times New Roman"/>
          <w:i/>
          <w:lang w:val="uk-UA" w:eastAsia="ru-RU"/>
        </w:rPr>
        <w:t xml:space="preserve"> чіпу);</w:t>
      </w:r>
    </w:p>
    <w:p w14:paraId="12034B50"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Спосіб захисту – протокол шифрування AES 128 біт;</w:t>
      </w:r>
    </w:p>
    <w:p w14:paraId="236D02A6"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Функція </w:t>
      </w:r>
      <w:proofErr w:type="spellStart"/>
      <w:r w:rsidRPr="0056325B">
        <w:rPr>
          <w:rFonts w:ascii="Times New Roman" w:eastAsia="Times New Roman" w:hAnsi="Times New Roman"/>
          <w:i/>
          <w:lang w:val="uk-UA" w:eastAsia="ru-RU"/>
        </w:rPr>
        <w:t>антиколізії</w:t>
      </w:r>
      <w:proofErr w:type="spellEnd"/>
      <w:r w:rsidRPr="0056325B">
        <w:rPr>
          <w:rFonts w:ascii="Times New Roman" w:eastAsia="Times New Roman" w:hAnsi="Times New Roman"/>
          <w:i/>
          <w:lang w:val="uk-UA" w:eastAsia="ru-RU"/>
        </w:rPr>
        <w:t xml:space="preserve">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280B51D4" w14:textId="77777777" w:rsidR="009F5A3B" w:rsidRPr="0056325B" w:rsidRDefault="009F5A3B" w:rsidP="00EA74AE">
      <w:pPr>
        <w:pStyle w:val="ae"/>
        <w:numPr>
          <w:ilvl w:val="0"/>
          <w:numId w:val="45"/>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Обсяг і організація пам’яті електросхем пристроїв запам’ятовувальних повинні відповідати:</w:t>
      </w:r>
    </w:p>
    <w:p w14:paraId="554EFC58" w14:textId="77777777" w:rsidR="009F5A3B" w:rsidRPr="0056325B" w:rsidRDefault="009F5A3B" w:rsidP="00EA74AE">
      <w:pPr>
        <w:pStyle w:val="ae"/>
        <w:numPr>
          <w:ilvl w:val="0"/>
          <w:numId w:val="46"/>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Пам’ять (EEPROM): 2Kbyte;</w:t>
      </w:r>
    </w:p>
    <w:p w14:paraId="52339D00" w14:textId="77777777" w:rsidR="009F5A3B" w:rsidRPr="0056325B" w:rsidRDefault="009F5A3B" w:rsidP="00EA74AE">
      <w:pPr>
        <w:pStyle w:val="ae"/>
        <w:numPr>
          <w:ilvl w:val="0"/>
          <w:numId w:val="46"/>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Організація пам’яті: 32 сектора по 4 блока (1блок – 16 байт);</w:t>
      </w:r>
    </w:p>
    <w:p w14:paraId="211AEB75" w14:textId="77777777" w:rsidR="009F5A3B" w:rsidRPr="0056325B" w:rsidRDefault="009F5A3B" w:rsidP="00EA74AE">
      <w:pPr>
        <w:pStyle w:val="ae"/>
        <w:numPr>
          <w:ilvl w:val="0"/>
          <w:numId w:val="46"/>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Підтримка 2-х рівнів безпеки (</w:t>
      </w:r>
      <w:proofErr w:type="spellStart"/>
      <w:r w:rsidRPr="0056325B">
        <w:rPr>
          <w:rFonts w:ascii="Times New Roman" w:eastAsia="Times New Roman" w:hAnsi="Times New Roman"/>
          <w:i/>
          <w:lang w:val="uk-UA" w:eastAsia="ru-RU"/>
        </w:rPr>
        <w:t>Security</w:t>
      </w:r>
      <w:proofErr w:type="spellEnd"/>
      <w:r w:rsidRPr="0056325B">
        <w:rPr>
          <w:rFonts w:ascii="Times New Roman" w:eastAsia="Times New Roman" w:hAnsi="Times New Roman"/>
          <w:i/>
          <w:lang w:val="uk-UA" w:eastAsia="ru-RU"/>
        </w:rPr>
        <w:t xml:space="preserve"> </w:t>
      </w:r>
      <w:proofErr w:type="spellStart"/>
      <w:r w:rsidRPr="0056325B">
        <w:rPr>
          <w:rFonts w:ascii="Times New Roman" w:eastAsia="Times New Roman" w:hAnsi="Times New Roman"/>
          <w:i/>
          <w:lang w:val="uk-UA" w:eastAsia="ru-RU"/>
        </w:rPr>
        <w:t>Level</w:t>
      </w:r>
      <w:proofErr w:type="spellEnd"/>
      <w:r w:rsidRPr="0056325B">
        <w:rPr>
          <w:rFonts w:ascii="Times New Roman" w:eastAsia="Times New Roman" w:hAnsi="Times New Roman"/>
          <w:i/>
          <w:lang w:val="uk-UA" w:eastAsia="ru-RU"/>
        </w:rPr>
        <w:t xml:space="preserve"> 1,3);</w:t>
      </w:r>
    </w:p>
    <w:p w14:paraId="20C7B4E8" w14:textId="77777777" w:rsidR="009F5A3B" w:rsidRPr="0056325B" w:rsidRDefault="009F5A3B" w:rsidP="00EA74AE">
      <w:pPr>
        <w:pStyle w:val="ae"/>
        <w:numPr>
          <w:ilvl w:val="0"/>
          <w:numId w:val="46"/>
        </w:numPr>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Автентифікація в сектора пам’яті по алгоритмам CRYPTO1 </w:t>
      </w:r>
      <w:r w:rsidRPr="0056325B">
        <w:rPr>
          <w:rFonts w:ascii="Times New Roman" w:eastAsia="Times New Roman" w:hAnsi="Times New Roman"/>
          <w:i/>
          <w:lang w:val="uk-UA" w:eastAsia="ru-RU"/>
        </w:rPr>
        <w:br/>
        <w:t>(для рівня sl-1) або AES128 (для рівня sl-3).</w:t>
      </w:r>
    </w:p>
    <w:p w14:paraId="2873F41C"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14:paraId="0368A91F"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1.5. Стійкість КБ до механічних навантажень та хімічних впливів повинні відповідати стандартам ДСТУ ISO\IEC 7810:2008 та ДСТУ ISO\IEC 10373-1:2008.</w:t>
      </w:r>
    </w:p>
    <w:p w14:paraId="612CC0A8"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1.6. КБ повинні мати заводський номер (UID) довжиною 7 байт.</w:t>
      </w:r>
    </w:p>
    <w:p w14:paraId="0CE7E84B"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1.7. КБ повинні мати прозорий захисний шар з обох сторін товщиною не менше 40 </w:t>
      </w:r>
      <w:proofErr w:type="spellStart"/>
      <w:r w:rsidRPr="0056325B">
        <w:rPr>
          <w:rFonts w:ascii="Times New Roman" w:eastAsia="Times New Roman" w:hAnsi="Times New Roman"/>
          <w:i/>
          <w:lang w:val="uk-UA" w:eastAsia="ru-RU"/>
        </w:rPr>
        <w:t>мкм</w:t>
      </w:r>
      <w:proofErr w:type="spellEnd"/>
      <w:r w:rsidRPr="0056325B">
        <w:rPr>
          <w:rFonts w:ascii="Times New Roman" w:eastAsia="Times New Roman" w:hAnsi="Times New Roman"/>
          <w:i/>
          <w:lang w:val="uk-UA" w:eastAsia="ru-RU"/>
        </w:rPr>
        <w:t>.</w:t>
      </w:r>
    </w:p>
    <w:p w14:paraId="37C73101"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Ламінація КБ з обох сторін – </w:t>
      </w:r>
      <w:proofErr w:type="spellStart"/>
      <w:r w:rsidRPr="0056325B">
        <w:rPr>
          <w:rFonts w:ascii="Times New Roman" w:eastAsia="Times New Roman" w:hAnsi="Times New Roman"/>
          <w:i/>
          <w:lang w:val="uk-UA" w:eastAsia="ru-RU"/>
        </w:rPr>
        <w:t>напівматова</w:t>
      </w:r>
      <w:proofErr w:type="spellEnd"/>
      <w:r w:rsidRPr="0056325B">
        <w:rPr>
          <w:rFonts w:ascii="Times New Roman" w:eastAsia="Times New Roman" w:hAnsi="Times New Roman"/>
          <w:i/>
          <w:lang w:val="uk-UA" w:eastAsia="ru-RU"/>
        </w:rPr>
        <w:t>, забороняється застосування глянцевої ламінації.</w:t>
      </w:r>
    </w:p>
    <w:p w14:paraId="6FAFD032"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1.8. Для виготовлення КБ використовується багатошаровий </w:t>
      </w:r>
      <w:proofErr w:type="spellStart"/>
      <w:r w:rsidRPr="0056325B">
        <w:rPr>
          <w:rFonts w:ascii="Times New Roman" w:eastAsia="Times New Roman" w:hAnsi="Times New Roman"/>
          <w:i/>
          <w:lang w:val="uk-UA" w:eastAsia="ru-RU"/>
        </w:rPr>
        <w:t>полівінілхлоридний</w:t>
      </w:r>
      <w:proofErr w:type="spellEnd"/>
      <w:r w:rsidRPr="0056325B">
        <w:rPr>
          <w:rFonts w:ascii="Times New Roman" w:eastAsia="Times New Roman" w:hAnsi="Times New Roman"/>
          <w:i/>
          <w:lang w:val="uk-UA" w:eastAsia="ru-RU"/>
        </w:rPr>
        <w:t xml:space="preserve"> матеріал або композитний полімер з включенням полівінілхлориду.</w:t>
      </w:r>
    </w:p>
    <w:p w14:paraId="46D31064"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1.9. КБ повинні мати </w:t>
      </w:r>
      <w:proofErr w:type="spellStart"/>
      <w:r w:rsidRPr="0056325B">
        <w:rPr>
          <w:rFonts w:ascii="Times New Roman" w:eastAsia="Times New Roman" w:hAnsi="Times New Roman"/>
          <w:i/>
          <w:lang w:val="uk-UA" w:eastAsia="ru-RU"/>
        </w:rPr>
        <w:t>повнокольорове</w:t>
      </w:r>
      <w:proofErr w:type="spellEnd"/>
      <w:r w:rsidRPr="0056325B">
        <w:rPr>
          <w:rFonts w:ascii="Times New Roman" w:eastAsia="Times New Roman" w:hAnsi="Times New Roman"/>
          <w:i/>
          <w:lang w:val="uk-UA" w:eastAsia="ru-RU"/>
        </w:rPr>
        <w:t xml:space="preserve"> зображення (не більше 4-х кольорів) </w:t>
      </w:r>
      <w:r w:rsidRPr="0056325B">
        <w:rPr>
          <w:rFonts w:ascii="Times New Roman" w:eastAsia="Times New Roman" w:hAnsi="Times New Roman"/>
          <w:i/>
          <w:lang w:val="uk-UA" w:eastAsia="ru-RU"/>
        </w:rPr>
        <w:br/>
        <w:t>з лицьової сторони, в тому числі невидиме в денному світлі зображення, яке набуває свічення синього кольору в УФ променях.</w:t>
      </w:r>
    </w:p>
    <w:p w14:paraId="2A289A7B" w14:textId="77777777" w:rsidR="009F5A3B" w:rsidRPr="0056325B" w:rsidRDefault="009F5A3B" w:rsidP="00EA74AE">
      <w:pPr>
        <w:pStyle w:val="ae"/>
        <w:ind w:left="0" w:firstLine="567"/>
        <w:rPr>
          <w:rFonts w:ascii="Times New Roman" w:eastAsia="Times New Roman" w:hAnsi="Times New Roman"/>
          <w:i/>
          <w:lang w:val="uk-UA" w:eastAsia="ru-RU"/>
        </w:rPr>
      </w:pPr>
      <w:r w:rsidRPr="0056325B">
        <w:rPr>
          <w:rFonts w:ascii="Times New Roman" w:eastAsia="Times New Roman" w:hAnsi="Times New Roman"/>
          <w:i/>
          <w:lang w:val="uk-UA" w:eastAsia="ru-RU"/>
        </w:rPr>
        <w:t>1.10. КБ повинні мати на зворотній стороні такі елементи (</w:t>
      </w:r>
      <w:proofErr w:type="spellStart"/>
      <w:r w:rsidRPr="0056325B">
        <w:rPr>
          <w:rFonts w:ascii="Times New Roman" w:eastAsia="Times New Roman" w:hAnsi="Times New Roman"/>
          <w:i/>
          <w:lang w:val="uk-UA" w:eastAsia="ru-RU"/>
        </w:rPr>
        <w:t>повнокольорове</w:t>
      </w:r>
      <w:proofErr w:type="spellEnd"/>
      <w:r w:rsidRPr="0056325B">
        <w:rPr>
          <w:rFonts w:ascii="Times New Roman" w:eastAsia="Times New Roman" w:hAnsi="Times New Roman"/>
          <w:i/>
          <w:lang w:val="uk-UA" w:eastAsia="ru-RU"/>
        </w:rPr>
        <w:t xml:space="preserve"> зображення), які повинні знаходитись під ламінацією (прозорим захисним шаром товщиною не менше 40 </w:t>
      </w:r>
      <w:proofErr w:type="spellStart"/>
      <w:r w:rsidRPr="0056325B">
        <w:rPr>
          <w:rFonts w:ascii="Times New Roman" w:eastAsia="Times New Roman" w:hAnsi="Times New Roman"/>
          <w:i/>
          <w:lang w:val="uk-UA" w:eastAsia="ru-RU"/>
        </w:rPr>
        <w:t>мкм</w:t>
      </w:r>
      <w:proofErr w:type="spellEnd"/>
      <w:r w:rsidRPr="0056325B">
        <w:rPr>
          <w:rFonts w:ascii="Times New Roman" w:eastAsia="Times New Roman" w:hAnsi="Times New Roman"/>
          <w:i/>
          <w:lang w:val="uk-UA" w:eastAsia="ru-RU"/>
        </w:rPr>
        <w:t xml:space="preserve">), окрім </w:t>
      </w:r>
      <w:proofErr w:type="spellStart"/>
      <w:r w:rsidRPr="0056325B">
        <w:rPr>
          <w:rFonts w:ascii="Times New Roman" w:eastAsia="Times New Roman" w:hAnsi="Times New Roman"/>
          <w:i/>
          <w:lang w:val="uk-UA" w:eastAsia="ru-RU"/>
        </w:rPr>
        <w:t>скретч</w:t>
      </w:r>
      <w:proofErr w:type="spellEnd"/>
      <w:r w:rsidRPr="0056325B">
        <w:rPr>
          <w:rFonts w:ascii="Times New Roman" w:eastAsia="Times New Roman" w:hAnsi="Times New Roman"/>
          <w:i/>
          <w:lang w:val="uk-UA" w:eastAsia="ru-RU"/>
        </w:rPr>
        <w:t xml:space="preserve"> покриття, що закриває ПІН код та яке наноситься поверх ламінації:</w:t>
      </w:r>
    </w:p>
    <w:p w14:paraId="72BB2577" w14:textId="77777777" w:rsidR="009F5A3B" w:rsidRPr="0056325B" w:rsidRDefault="009F5A3B" w:rsidP="009F5A3B">
      <w:pPr>
        <w:pStyle w:val="ae"/>
        <w:numPr>
          <w:ilvl w:val="0"/>
          <w:numId w:val="47"/>
        </w:numPr>
        <w:rPr>
          <w:rFonts w:ascii="Times New Roman" w:eastAsia="Times New Roman" w:hAnsi="Times New Roman"/>
          <w:i/>
          <w:lang w:val="uk-UA" w:eastAsia="ru-RU"/>
        </w:rPr>
      </w:pPr>
      <w:r w:rsidRPr="0056325B">
        <w:rPr>
          <w:rFonts w:ascii="Times New Roman" w:eastAsia="Times New Roman" w:hAnsi="Times New Roman"/>
          <w:i/>
          <w:lang w:val="uk-UA" w:eastAsia="ru-RU"/>
        </w:rPr>
        <w:t>номер носія електронного квитка – насиченим чорним кольором, висота символів 2-2,5 мм, товщина лінії 0,3-0,5 мм;</w:t>
      </w:r>
    </w:p>
    <w:p w14:paraId="10993CB2" w14:textId="77777777" w:rsidR="009F5A3B" w:rsidRPr="0056325B" w:rsidRDefault="009F5A3B" w:rsidP="009F5A3B">
      <w:pPr>
        <w:pStyle w:val="ae"/>
        <w:numPr>
          <w:ilvl w:val="0"/>
          <w:numId w:val="47"/>
        </w:numPr>
        <w:rPr>
          <w:rFonts w:ascii="Times New Roman" w:eastAsia="Times New Roman" w:hAnsi="Times New Roman"/>
          <w:i/>
          <w:lang w:val="uk-UA" w:eastAsia="ru-RU"/>
        </w:rPr>
      </w:pPr>
      <w:r w:rsidRPr="0056325B">
        <w:rPr>
          <w:rFonts w:ascii="Times New Roman" w:eastAsia="Times New Roman" w:hAnsi="Times New Roman"/>
          <w:i/>
          <w:lang w:val="uk-UA" w:eastAsia="ru-RU"/>
        </w:rPr>
        <w:t>індивідуальний штрих-код квитка – насиченим чорним кольором, висота ліній 7-7,5 мм;</w:t>
      </w:r>
    </w:p>
    <w:p w14:paraId="61BA32E2" w14:textId="77777777" w:rsidR="009F5A3B" w:rsidRPr="0056325B" w:rsidRDefault="009F5A3B" w:rsidP="009F5A3B">
      <w:pPr>
        <w:pStyle w:val="ae"/>
        <w:numPr>
          <w:ilvl w:val="0"/>
          <w:numId w:val="47"/>
        </w:numPr>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ПІН код, на який нанесено </w:t>
      </w:r>
      <w:proofErr w:type="spellStart"/>
      <w:r w:rsidRPr="0056325B">
        <w:rPr>
          <w:rFonts w:ascii="Times New Roman" w:eastAsia="Times New Roman" w:hAnsi="Times New Roman"/>
          <w:i/>
          <w:lang w:val="uk-UA" w:eastAsia="ru-RU"/>
        </w:rPr>
        <w:t>скретч</w:t>
      </w:r>
      <w:proofErr w:type="spellEnd"/>
      <w:r w:rsidRPr="0056325B">
        <w:rPr>
          <w:rFonts w:ascii="Times New Roman" w:eastAsia="Times New Roman" w:hAnsi="Times New Roman"/>
          <w:i/>
          <w:lang w:val="uk-UA" w:eastAsia="ru-RU"/>
        </w:rPr>
        <w:t xml:space="preserve"> покриття – насиченим чорним кольором, висота символів 2-2,5 мм, товщина ліній 0,3-0,5 мм;</w:t>
      </w:r>
    </w:p>
    <w:p w14:paraId="3F3EE71C" w14:textId="77777777" w:rsidR="009F5A3B" w:rsidRPr="0056325B" w:rsidRDefault="009F5A3B" w:rsidP="009F5A3B">
      <w:pPr>
        <w:pStyle w:val="ae"/>
        <w:numPr>
          <w:ilvl w:val="0"/>
          <w:numId w:val="47"/>
        </w:numPr>
        <w:rPr>
          <w:rFonts w:ascii="Times New Roman" w:eastAsia="Times New Roman" w:hAnsi="Times New Roman"/>
          <w:i/>
          <w:lang w:val="uk-UA" w:eastAsia="ru-RU"/>
        </w:rPr>
      </w:pPr>
      <w:r w:rsidRPr="0056325B">
        <w:rPr>
          <w:rFonts w:ascii="Times New Roman" w:eastAsia="Times New Roman" w:hAnsi="Times New Roman"/>
          <w:i/>
          <w:lang w:val="uk-UA" w:eastAsia="ru-RU"/>
        </w:rPr>
        <w:t>адреса сайту та телефон служби підтримки;</w:t>
      </w:r>
    </w:p>
    <w:p w14:paraId="6B35034C" w14:textId="77777777" w:rsidR="009F5A3B" w:rsidRPr="0056325B" w:rsidRDefault="009F5A3B" w:rsidP="009F5A3B">
      <w:pPr>
        <w:pStyle w:val="ae"/>
        <w:numPr>
          <w:ilvl w:val="0"/>
          <w:numId w:val="47"/>
        </w:numPr>
        <w:rPr>
          <w:rFonts w:ascii="Times New Roman" w:eastAsia="Times New Roman" w:hAnsi="Times New Roman"/>
          <w:i/>
          <w:lang w:val="uk-UA" w:eastAsia="ru-RU"/>
        </w:rPr>
      </w:pPr>
      <w:r w:rsidRPr="0056325B">
        <w:rPr>
          <w:rFonts w:ascii="Times New Roman" w:eastAsia="Times New Roman" w:hAnsi="Times New Roman"/>
          <w:i/>
          <w:lang w:val="uk-UA" w:eastAsia="ru-RU"/>
        </w:rPr>
        <w:lastRenderedPageBreak/>
        <w:t>графічні зображення та інформаційні написи.</w:t>
      </w:r>
    </w:p>
    <w:p w14:paraId="6BCC6A8D"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Вся інформація для нанесення на зворотній стороні надається Замовником.</w:t>
      </w:r>
    </w:p>
    <w:p w14:paraId="1C208B73"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1.11. Відсоток відмов КБ при активізації має бути не більше 0,5%.</w:t>
      </w:r>
    </w:p>
    <w:p w14:paraId="279287BB"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1.12. Термін працездатності має бути не менше ніж 3 роки, за умови відсутності механічних пошкоджень.</w:t>
      </w:r>
    </w:p>
    <w:p w14:paraId="3B6DD951"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0036BDBD" w14:textId="77777777" w:rsidR="009F5A3B" w:rsidRPr="0056325B" w:rsidRDefault="009F5A3B" w:rsidP="00EE5E7E">
      <w:pPr>
        <w:pStyle w:val="ae"/>
        <w:ind w:left="0" w:firstLine="709"/>
        <w:rPr>
          <w:rFonts w:ascii="Times New Roman" w:eastAsia="Times New Roman" w:hAnsi="Times New Roman"/>
          <w:b/>
          <w:bCs/>
          <w:i/>
          <w:lang w:val="uk-UA" w:eastAsia="ru-RU"/>
        </w:rPr>
      </w:pPr>
      <w:r w:rsidRPr="0056325B">
        <w:rPr>
          <w:rFonts w:ascii="Times New Roman" w:eastAsia="Times New Roman" w:hAnsi="Times New Roman"/>
          <w:b/>
          <w:bCs/>
          <w:i/>
          <w:lang w:val="uk-UA" w:eastAsia="ru-RU"/>
        </w:rPr>
        <w:t>2.</w:t>
      </w:r>
      <w:r w:rsidRPr="0056325B">
        <w:rPr>
          <w:rFonts w:ascii="Times New Roman" w:eastAsia="Times New Roman" w:hAnsi="Times New Roman"/>
          <w:i/>
          <w:lang w:val="uk-UA" w:eastAsia="ru-RU"/>
        </w:rPr>
        <w:tab/>
      </w:r>
      <w:r w:rsidRPr="0056325B">
        <w:rPr>
          <w:rFonts w:ascii="Times New Roman" w:eastAsia="Times New Roman" w:hAnsi="Times New Roman"/>
          <w:b/>
          <w:bCs/>
          <w:i/>
          <w:lang w:val="uk-UA" w:eastAsia="ru-RU"/>
        </w:rPr>
        <w:t>ВИМОГИ ДО ЕЛЕКТРОННОЇ ПЕРСОНАЛІЗАЦІЇ ТА ДОСТАВКИ НОСІЯ ЕЛЕКТРОННОГО КВИТКА</w:t>
      </w:r>
    </w:p>
    <w:p w14:paraId="4F19AFCF"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2.1 При замовленні кожної партії Замовник передає Постачальнику діапазон номерів КБ та іншу інформацію для виготовлення КБ.</w:t>
      </w:r>
    </w:p>
    <w:p w14:paraId="277A823A"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21E2ADC2"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 xml:space="preserve">2.3. Постачальник має забезпечити ініціалізацію КБ на автоматичній </w:t>
      </w:r>
      <w:proofErr w:type="spellStart"/>
      <w:r w:rsidRPr="0056325B">
        <w:rPr>
          <w:rFonts w:ascii="Times New Roman" w:eastAsia="Times New Roman" w:hAnsi="Times New Roman"/>
          <w:i/>
          <w:lang w:val="uk-UA" w:eastAsia="ru-RU"/>
        </w:rPr>
        <w:t>персоналізаційній</w:t>
      </w:r>
      <w:proofErr w:type="spellEnd"/>
      <w:r w:rsidRPr="0056325B">
        <w:rPr>
          <w:rFonts w:ascii="Times New Roman" w:eastAsia="Times New Roman" w:hAnsi="Times New Roman"/>
          <w:i/>
          <w:lang w:val="uk-UA" w:eastAsia="ru-RU"/>
        </w:rPr>
        <w:t xml:space="preserve"> системі для виключення дублювання номерів КБ та забезпечення автоматичного тестування на працездатність КБ.</w:t>
      </w:r>
    </w:p>
    <w:p w14:paraId="1030B848"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2.4. Пакування КБ здійснюється в картонні коробки по 200 шт.</w:t>
      </w:r>
    </w:p>
    <w:p w14:paraId="381A5C9A" w14:textId="77777777" w:rsidR="009F5A3B" w:rsidRPr="0056325B" w:rsidRDefault="009F5A3B" w:rsidP="00EE5E7E">
      <w:pPr>
        <w:pStyle w:val="ae"/>
        <w:ind w:left="0" w:firstLine="709"/>
        <w:rPr>
          <w:rFonts w:ascii="Times New Roman" w:eastAsia="Times New Roman" w:hAnsi="Times New Roman"/>
          <w:i/>
          <w:lang w:val="uk-UA" w:eastAsia="ru-RU"/>
        </w:rPr>
      </w:pPr>
      <w:r w:rsidRPr="0056325B">
        <w:rPr>
          <w:rFonts w:ascii="Times New Roman" w:eastAsia="Times New Roman" w:hAnsi="Times New Roman"/>
          <w:i/>
          <w:lang w:val="uk-UA" w:eastAsia="ru-RU"/>
        </w:rPr>
        <w:t>2.5. Доставка КБ здійснюється власними силами Постачальника на адресу Замовника.</w:t>
      </w:r>
    </w:p>
    <w:p w14:paraId="665F4D7E" w14:textId="77777777" w:rsidR="009F5A3B" w:rsidRPr="0056325B" w:rsidRDefault="009F5A3B" w:rsidP="009F5A3B">
      <w:pPr>
        <w:pStyle w:val="ae"/>
        <w:ind w:left="1287"/>
        <w:rPr>
          <w:rFonts w:ascii="Times New Roman" w:eastAsia="Times New Roman" w:hAnsi="Times New Roman"/>
          <w:b/>
          <w:i/>
          <w:lang w:val="uk-UA" w:eastAsia="ru-RU"/>
        </w:rPr>
      </w:pPr>
    </w:p>
    <w:p w14:paraId="712CDAE6" w14:textId="77777777" w:rsidR="009F5A3B" w:rsidRPr="0056325B" w:rsidRDefault="009F5A3B" w:rsidP="00EE5E7E">
      <w:pPr>
        <w:pStyle w:val="ae"/>
        <w:ind w:left="1287" w:hanging="1287"/>
        <w:rPr>
          <w:rFonts w:ascii="Times New Roman" w:eastAsia="Times New Roman" w:hAnsi="Times New Roman"/>
          <w:b/>
          <w:i/>
          <w:lang w:eastAsia="ru-RU"/>
        </w:rPr>
      </w:pPr>
      <w:proofErr w:type="spellStart"/>
      <w:r w:rsidRPr="0056325B">
        <w:rPr>
          <w:rFonts w:ascii="Times New Roman" w:eastAsia="Times New Roman" w:hAnsi="Times New Roman"/>
          <w:b/>
          <w:i/>
          <w:lang w:eastAsia="ru-RU"/>
        </w:rPr>
        <w:t>Керівник</w:t>
      </w:r>
      <w:proofErr w:type="spellEnd"/>
      <w:r w:rsidRPr="0056325B">
        <w:rPr>
          <w:rFonts w:ascii="Times New Roman" w:eastAsia="Times New Roman" w:hAnsi="Times New Roman"/>
          <w:b/>
          <w:i/>
          <w:lang w:eastAsia="ru-RU"/>
        </w:rPr>
        <w:t xml:space="preserve"> </w:t>
      </w:r>
      <w:proofErr w:type="spellStart"/>
      <w:r w:rsidRPr="0056325B">
        <w:rPr>
          <w:rFonts w:ascii="Times New Roman" w:eastAsia="Times New Roman" w:hAnsi="Times New Roman"/>
          <w:b/>
          <w:i/>
          <w:lang w:eastAsia="ru-RU"/>
        </w:rPr>
        <w:t>організації</w:t>
      </w:r>
      <w:proofErr w:type="spellEnd"/>
      <w:r w:rsidRPr="0056325B">
        <w:rPr>
          <w:rFonts w:ascii="Times New Roman" w:eastAsia="Times New Roman" w:hAnsi="Times New Roman"/>
          <w:b/>
          <w:i/>
          <w:lang w:eastAsia="ru-RU"/>
        </w:rPr>
        <w:t xml:space="preserve"> – </w:t>
      </w:r>
      <w:proofErr w:type="spellStart"/>
      <w:r w:rsidRPr="0056325B">
        <w:rPr>
          <w:rFonts w:ascii="Times New Roman" w:eastAsia="Times New Roman" w:hAnsi="Times New Roman"/>
          <w:b/>
          <w:i/>
          <w:lang w:eastAsia="ru-RU"/>
        </w:rPr>
        <w:t>учасника</w:t>
      </w:r>
      <w:proofErr w:type="spellEnd"/>
      <w:r w:rsidRPr="0056325B">
        <w:rPr>
          <w:rFonts w:ascii="Times New Roman" w:eastAsia="Times New Roman" w:hAnsi="Times New Roman"/>
          <w:b/>
          <w:i/>
          <w:lang w:eastAsia="ru-RU"/>
        </w:rPr>
        <w:t xml:space="preserve"> </w:t>
      </w:r>
    </w:p>
    <w:p w14:paraId="60D69A9F" w14:textId="77777777" w:rsidR="009F5A3B" w:rsidRPr="0056325B" w:rsidRDefault="009F5A3B" w:rsidP="00EE5E7E">
      <w:pPr>
        <w:pStyle w:val="ae"/>
        <w:ind w:left="1287" w:hanging="1287"/>
        <w:rPr>
          <w:rFonts w:ascii="Times New Roman" w:eastAsia="Times New Roman" w:hAnsi="Times New Roman"/>
          <w:b/>
          <w:i/>
          <w:lang w:eastAsia="ru-RU"/>
        </w:rPr>
      </w:pPr>
      <w:proofErr w:type="spellStart"/>
      <w:r w:rsidRPr="0056325B">
        <w:rPr>
          <w:rFonts w:ascii="Times New Roman" w:eastAsia="Times New Roman" w:hAnsi="Times New Roman"/>
          <w:b/>
          <w:i/>
          <w:lang w:eastAsia="ru-RU"/>
        </w:rPr>
        <w:t>процедури</w:t>
      </w:r>
      <w:proofErr w:type="spellEnd"/>
      <w:r w:rsidRPr="0056325B">
        <w:rPr>
          <w:rFonts w:ascii="Times New Roman" w:eastAsia="Times New Roman" w:hAnsi="Times New Roman"/>
          <w:b/>
          <w:i/>
          <w:lang w:eastAsia="ru-RU"/>
        </w:rPr>
        <w:t xml:space="preserve"> </w:t>
      </w:r>
      <w:proofErr w:type="spellStart"/>
      <w:r w:rsidRPr="0056325B">
        <w:rPr>
          <w:rFonts w:ascii="Times New Roman" w:eastAsia="Times New Roman" w:hAnsi="Times New Roman"/>
          <w:b/>
          <w:i/>
          <w:lang w:eastAsia="ru-RU"/>
        </w:rPr>
        <w:t>закупівлі</w:t>
      </w:r>
      <w:proofErr w:type="spellEnd"/>
      <w:r w:rsidRPr="0056325B">
        <w:rPr>
          <w:rFonts w:ascii="Times New Roman" w:eastAsia="Times New Roman" w:hAnsi="Times New Roman"/>
          <w:b/>
          <w:i/>
          <w:lang w:eastAsia="ru-RU"/>
        </w:rPr>
        <w:t xml:space="preserve"> </w:t>
      </w:r>
      <w:proofErr w:type="spellStart"/>
      <w:r w:rsidRPr="0056325B">
        <w:rPr>
          <w:rFonts w:ascii="Times New Roman" w:eastAsia="Times New Roman" w:hAnsi="Times New Roman"/>
          <w:b/>
          <w:i/>
          <w:lang w:eastAsia="ru-RU"/>
        </w:rPr>
        <w:t>або</w:t>
      </w:r>
      <w:proofErr w:type="spellEnd"/>
      <w:r w:rsidRPr="0056325B">
        <w:rPr>
          <w:rFonts w:ascii="Times New Roman" w:eastAsia="Times New Roman" w:hAnsi="Times New Roman"/>
          <w:b/>
          <w:i/>
          <w:lang w:eastAsia="ru-RU"/>
        </w:rPr>
        <w:t xml:space="preserve">                      _______________________             /____________________/</w:t>
      </w:r>
    </w:p>
    <w:p w14:paraId="23F6A359" w14:textId="77777777" w:rsidR="009F5A3B" w:rsidRPr="0056325B" w:rsidRDefault="009F5A3B" w:rsidP="00EE5E7E">
      <w:pPr>
        <w:pStyle w:val="ae"/>
        <w:ind w:left="1287" w:hanging="1287"/>
        <w:rPr>
          <w:rFonts w:ascii="Times New Roman" w:eastAsia="Times New Roman" w:hAnsi="Times New Roman"/>
          <w:i/>
          <w:lang w:eastAsia="ru-RU"/>
        </w:rPr>
      </w:pPr>
      <w:proofErr w:type="spellStart"/>
      <w:r w:rsidRPr="0056325B">
        <w:rPr>
          <w:rFonts w:ascii="Times New Roman" w:eastAsia="Times New Roman" w:hAnsi="Times New Roman"/>
          <w:b/>
          <w:i/>
          <w:lang w:eastAsia="ru-RU"/>
        </w:rPr>
        <w:t>інша</w:t>
      </w:r>
      <w:proofErr w:type="spellEnd"/>
      <w:r w:rsidRPr="0056325B">
        <w:rPr>
          <w:rFonts w:ascii="Times New Roman" w:eastAsia="Times New Roman" w:hAnsi="Times New Roman"/>
          <w:b/>
          <w:i/>
          <w:lang w:eastAsia="ru-RU"/>
        </w:rPr>
        <w:t xml:space="preserve"> </w:t>
      </w:r>
      <w:proofErr w:type="spellStart"/>
      <w:r w:rsidRPr="0056325B">
        <w:rPr>
          <w:rFonts w:ascii="Times New Roman" w:eastAsia="Times New Roman" w:hAnsi="Times New Roman"/>
          <w:b/>
          <w:i/>
          <w:lang w:eastAsia="ru-RU"/>
        </w:rPr>
        <w:t>уповноважена</w:t>
      </w:r>
      <w:proofErr w:type="spellEnd"/>
      <w:r w:rsidRPr="0056325B">
        <w:rPr>
          <w:rFonts w:ascii="Times New Roman" w:eastAsia="Times New Roman" w:hAnsi="Times New Roman"/>
          <w:b/>
          <w:i/>
          <w:lang w:eastAsia="ru-RU"/>
        </w:rPr>
        <w:t xml:space="preserve"> (</w:t>
      </w:r>
      <w:proofErr w:type="spellStart"/>
      <w:r w:rsidRPr="0056325B">
        <w:rPr>
          <w:rFonts w:ascii="Times New Roman" w:eastAsia="Times New Roman" w:hAnsi="Times New Roman"/>
          <w:b/>
          <w:i/>
          <w:lang w:eastAsia="ru-RU"/>
        </w:rPr>
        <w:t>посадова</w:t>
      </w:r>
      <w:proofErr w:type="spellEnd"/>
      <w:r w:rsidRPr="0056325B">
        <w:rPr>
          <w:rFonts w:ascii="Times New Roman" w:eastAsia="Times New Roman" w:hAnsi="Times New Roman"/>
          <w:b/>
          <w:i/>
          <w:lang w:eastAsia="ru-RU"/>
        </w:rPr>
        <w:t>) особа</w:t>
      </w:r>
      <w:proofErr w:type="gramStart"/>
      <w:r w:rsidRPr="0056325B">
        <w:rPr>
          <w:rFonts w:ascii="Times New Roman" w:eastAsia="Times New Roman" w:hAnsi="Times New Roman"/>
          <w:i/>
          <w:lang w:eastAsia="ru-RU"/>
        </w:rPr>
        <w:t xml:space="preserve">   (</w:t>
      </w:r>
      <w:proofErr w:type="spellStart"/>
      <w:proofErr w:type="gramEnd"/>
      <w:r w:rsidRPr="0056325B">
        <w:rPr>
          <w:rFonts w:ascii="Times New Roman" w:eastAsia="Times New Roman" w:hAnsi="Times New Roman"/>
          <w:i/>
          <w:lang w:eastAsia="ru-RU"/>
        </w:rPr>
        <w:t>підпис</w:t>
      </w:r>
      <w:proofErr w:type="spellEnd"/>
      <w:r w:rsidRPr="0056325B">
        <w:rPr>
          <w:rFonts w:ascii="Times New Roman" w:eastAsia="Times New Roman" w:hAnsi="Times New Roman"/>
          <w:i/>
          <w:lang w:eastAsia="ru-RU"/>
        </w:rPr>
        <w:t>)       МП **                         (</w:t>
      </w:r>
      <w:proofErr w:type="spellStart"/>
      <w:r w:rsidRPr="0056325B">
        <w:rPr>
          <w:rFonts w:ascii="Times New Roman" w:eastAsia="Times New Roman" w:hAnsi="Times New Roman"/>
          <w:i/>
          <w:lang w:eastAsia="ru-RU"/>
        </w:rPr>
        <w:t>ініціали</w:t>
      </w:r>
      <w:proofErr w:type="spellEnd"/>
      <w:r w:rsidRPr="0056325B">
        <w:rPr>
          <w:rFonts w:ascii="Times New Roman" w:eastAsia="Times New Roman" w:hAnsi="Times New Roman"/>
          <w:i/>
          <w:lang w:eastAsia="ru-RU"/>
        </w:rPr>
        <w:t xml:space="preserve"> та </w:t>
      </w:r>
      <w:proofErr w:type="spellStart"/>
      <w:r w:rsidRPr="0056325B">
        <w:rPr>
          <w:rFonts w:ascii="Times New Roman" w:eastAsia="Times New Roman" w:hAnsi="Times New Roman"/>
          <w:i/>
          <w:lang w:eastAsia="ru-RU"/>
        </w:rPr>
        <w:t>прізвище</w:t>
      </w:r>
      <w:proofErr w:type="spellEnd"/>
      <w:r w:rsidRPr="0056325B">
        <w:rPr>
          <w:rFonts w:ascii="Times New Roman" w:eastAsia="Times New Roman" w:hAnsi="Times New Roman"/>
          <w:i/>
          <w:lang w:eastAsia="ru-RU"/>
        </w:rPr>
        <w:t>)</w:t>
      </w:r>
    </w:p>
    <w:p w14:paraId="506B0D48" w14:textId="717D5E95" w:rsidR="009F5A3B" w:rsidRPr="0056325B" w:rsidRDefault="009F5A3B" w:rsidP="00EE5E7E">
      <w:pPr>
        <w:pStyle w:val="ae"/>
        <w:ind w:left="0"/>
        <w:rPr>
          <w:rFonts w:ascii="Times New Roman" w:eastAsia="Times New Roman" w:hAnsi="Times New Roman"/>
          <w:i/>
          <w:lang w:val="uk-UA" w:eastAsia="ru-RU"/>
        </w:rPr>
      </w:pPr>
      <w:r w:rsidRPr="0056325B">
        <w:rPr>
          <w:rFonts w:ascii="Times New Roman" w:eastAsia="Times New Roman" w:hAnsi="Times New Roman"/>
          <w:bCs/>
          <w:i/>
          <w:lang w:eastAsia="ru-RU"/>
        </w:rPr>
        <w:t>**</w:t>
      </w:r>
      <w:proofErr w:type="spellStart"/>
      <w:r w:rsidRPr="0056325B">
        <w:rPr>
          <w:rFonts w:ascii="Times New Roman" w:eastAsia="Times New Roman" w:hAnsi="Times New Roman"/>
          <w:i/>
          <w:lang w:eastAsia="ru-RU"/>
        </w:rPr>
        <w:t>Ця</w:t>
      </w:r>
      <w:proofErr w:type="spellEnd"/>
      <w:r w:rsidRPr="0056325B">
        <w:rPr>
          <w:rFonts w:ascii="Times New Roman" w:eastAsia="Times New Roman" w:hAnsi="Times New Roman"/>
          <w:i/>
          <w:lang w:eastAsia="ru-RU"/>
        </w:rPr>
        <w:t xml:space="preserve"> </w:t>
      </w:r>
      <w:proofErr w:type="spellStart"/>
      <w:r w:rsidRPr="0056325B">
        <w:rPr>
          <w:rFonts w:ascii="Times New Roman" w:eastAsia="Times New Roman" w:hAnsi="Times New Roman"/>
          <w:i/>
          <w:lang w:eastAsia="ru-RU"/>
        </w:rPr>
        <w:t>вимога</w:t>
      </w:r>
      <w:proofErr w:type="spellEnd"/>
      <w:r w:rsidRPr="0056325B">
        <w:rPr>
          <w:rFonts w:ascii="Times New Roman" w:eastAsia="Times New Roman" w:hAnsi="Times New Roman"/>
          <w:i/>
          <w:lang w:eastAsia="ru-RU"/>
        </w:rPr>
        <w:t xml:space="preserve"> не </w:t>
      </w:r>
      <w:proofErr w:type="spellStart"/>
      <w:r w:rsidRPr="0056325B">
        <w:rPr>
          <w:rFonts w:ascii="Times New Roman" w:eastAsia="Times New Roman" w:hAnsi="Times New Roman"/>
          <w:i/>
          <w:lang w:eastAsia="ru-RU"/>
        </w:rPr>
        <w:t>стосується</w:t>
      </w:r>
      <w:proofErr w:type="spellEnd"/>
      <w:r w:rsidRPr="0056325B">
        <w:rPr>
          <w:rFonts w:ascii="Times New Roman" w:eastAsia="Times New Roman" w:hAnsi="Times New Roman"/>
          <w:i/>
          <w:lang w:eastAsia="ru-RU"/>
        </w:rPr>
        <w:t xml:space="preserve"> </w:t>
      </w:r>
      <w:proofErr w:type="spellStart"/>
      <w:r w:rsidRPr="0056325B">
        <w:rPr>
          <w:rFonts w:ascii="Times New Roman" w:eastAsia="Times New Roman" w:hAnsi="Times New Roman"/>
          <w:i/>
          <w:lang w:eastAsia="ru-RU"/>
        </w:rPr>
        <w:t>осіб</w:t>
      </w:r>
      <w:proofErr w:type="spellEnd"/>
      <w:r w:rsidRPr="0056325B">
        <w:rPr>
          <w:rFonts w:ascii="Times New Roman" w:eastAsia="Times New Roman" w:hAnsi="Times New Roman"/>
          <w:i/>
          <w:lang w:eastAsia="ru-RU"/>
        </w:rPr>
        <w:t xml:space="preserve">, </w:t>
      </w:r>
      <w:proofErr w:type="spellStart"/>
      <w:r w:rsidRPr="0056325B">
        <w:rPr>
          <w:rFonts w:ascii="Times New Roman" w:eastAsia="Times New Roman" w:hAnsi="Times New Roman"/>
          <w:i/>
          <w:lang w:eastAsia="ru-RU"/>
        </w:rPr>
        <w:t>які</w:t>
      </w:r>
      <w:proofErr w:type="spellEnd"/>
      <w:r w:rsidRPr="0056325B">
        <w:rPr>
          <w:rFonts w:ascii="Times New Roman" w:eastAsia="Times New Roman" w:hAnsi="Times New Roman"/>
          <w:i/>
          <w:lang w:eastAsia="ru-RU"/>
        </w:rPr>
        <w:t xml:space="preserve"> </w:t>
      </w:r>
      <w:proofErr w:type="spellStart"/>
      <w:r w:rsidRPr="0056325B">
        <w:rPr>
          <w:rFonts w:ascii="Times New Roman" w:eastAsia="Times New Roman" w:hAnsi="Times New Roman"/>
          <w:i/>
          <w:lang w:eastAsia="ru-RU"/>
        </w:rPr>
        <w:t>здійснюють</w:t>
      </w:r>
      <w:proofErr w:type="spellEnd"/>
      <w:r w:rsidRPr="0056325B">
        <w:rPr>
          <w:rFonts w:ascii="Times New Roman" w:eastAsia="Times New Roman" w:hAnsi="Times New Roman"/>
          <w:i/>
          <w:lang w:eastAsia="ru-RU"/>
        </w:rPr>
        <w:t xml:space="preserve"> </w:t>
      </w:r>
      <w:proofErr w:type="spellStart"/>
      <w:r w:rsidRPr="0056325B">
        <w:rPr>
          <w:rFonts w:ascii="Times New Roman" w:eastAsia="Times New Roman" w:hAnsi="Times New Roman"/>
          <w:i/>
          <w:lang w:eastAsia="ru-RU"/>
        </w:rPr>
        <w:t>діяльність</w:t>
      </w:r>
      <w:proofErr w:type="spellEnd"/>
      <w:r w:rsidRPr="0056325B">
        <w:rPr>
          <w:rFonts w:ascii="Times New Roman" w:eastAsia="Times New Roman" w:hAnsi="Times New Roman"/>
          <w:i/>
          <w:lang w:eastAsia="ru-RU"/>
        </w:rPr>
        <w:t xml:space="preserve"> без печатки, </w:t>
      </w:r>
      <w:proofErr w:type="spellStart"/>
      <w:r w:rsidRPr="0056325B">
        <w:rPr>
          <w:rFonts w:ascii="Times New Roman" w:eastAsia="Times New Roman" w:hAnsi="Times New Roman"/>
          <w:i/>
          <w:lang w:eastAsia="ru-RU"/>
        </w:rPr>
        <w:t>згідно</w:t>
      </w:r>
      <w:proofErr w:type="spellEnd"/>
      <w:r w:rsidRPr="0056325B">
        <w:rPr>
          <w:rFonts w:ascii="Times New Roman" w:eastAsia="Times New Roman" w:hAnsi="Times New Roman"/>
          <w:i/>
          <w:lang w:eastAsia="ru-RU"/>
        </w:rPr>
        <w:t xml:space="preserve"> з </w:t>
      </w:r>
      <w:proofErr w:type="spellStart"/>
      <w:r w:rsidRPr="0056325B">
        <w:rPr>
          <w:rFonts w:ascii="Times New Roman" w:eastAsia="Times New Roman" w:hAnsi="Times New Roman"/>
          <w:i/>
          <w:lang w:eastAsia="ru-RU"/>
        </w:rPr>
        <w:t>чинним</w:t>
      </w:r>
      <w:proofErr w:type="spellEnd"/>
      <w:r w:rsidRPr="0056325B">
        <w:rPr>
          <w:rFonts w:ascii="Times New Roman" w:eastAsia="Times New Roman" w:hAnsi="Times New Roman"/>
          <w:i/>
          <w:lang w:eastAsia="ru-RU"/>
        </w:rPr>
        <w:t xml:space="preserve"> </w:t>
      </w:r>
      <w:proofErr w:type="spellStart"/>
      <w:r w:rsidRPr="0056325B">
        <w:rPr>
          <w:rFonts w:ascii="Times New Roman" w:eastAsia="Times New Roman" w:hAnsi="Times New Roman"/>
          <w:i/>
          <w:lang w:eastAsia="ru-RU"/>
        </w:rPr>
        <w:t>законодавством</w:t>
      </w:r>
      <w:proofErr w:type="spellEnd"/>
      <w:r w:rsidRPr="0056325B">
        <w:rPr>
          <w:rFonts w:ascii="Times New Roman" w:eastAsia="Times New Roman" w:hAnsi="Times New Roman"/>
          <w:i/>
          <w:lang w:val="uk-UA" w:eastAsia="ru-RU"/>
        </w:rPr>
        <w:t>».</w:t>
      </w:r>
    </w:p>
    <w:p w14:paraId="5CAA38F0" w14:textId="77777777" w:rsidR="00DF61A6" w:rsidRPr="00DF61A6" w:rsidRDefault="00DF61A6" w:rsidP="00DF61A6">
      <w:pPr>
        <w:spacing w:after="0" w:line="240" w:lineRule="auto"/>
        <w:ind w:right="-144"/>
        <w:jc w:val="both"/>
        <w:rPr>
          <w:rFonts w:ascii="Times New Roman" w:eastAsia="Times New Roman" w:hAnsi="Times New Roman"/>
          <w:lang w:val="uk-UA" w:eastAsia="ru-RU"/>
        </w:rPr>
      </w:pPr>
    </w:p>
    <w:p w14:paraId="125F88E9" w14:textId="61CDC90B" w:rsidR="00CC4E1B" w:rsidRPr="00B5364E" w:rsidRDefault="00CC4E1B" w:rsidP="00CC4E1B">
      <w:pPr>
        <w:pStyle w:val="ae"/>
        <w:numPr>
          <w:ilvl w:val="0"/>
          <w:numId w:val="27"/>
        </w:numPr>
        <w:spacing w:after="0" w:line="240" w:lineRule="auto"/>
        <w:ind w:left="0" w:right="-144" w:firstLine="927"/>
        <w:jc w:val="both"/>
        <w:rPr>
          <w:rFonts w:ascii="Times New Roman" w:eastAsia="Times New Roman" w:hAnsi="Times New Roman"/>
          <w:lang w:val="uk-UA" w:eastAsia="ru-RU"/>
        </w:rPr>
      </w:pPr>
      <w:r w:rsidRPr="00B5364E">
        <w:rPr>
          <w:rFonts w:ascii="Times New Roman" w:eastAsia="Times New Roman" w:hAnsi="Times New Roman"/>
          <w:lang w:val="uk-UA" w:eastAsia="ru-RU"/>
        </w:rPr>
        <w:t xml:space="preserve">Підпункт 4.1.1. пункту 1 «Кінцевий строк подання тендерної пропозиції» Розділу 4 «ПОДАННЯ ТА РОЗКРИТТЯ ТЕНДЕРНОЇ ПРОПОЗИЦІЇ» тендерної документації викласти в новій редакції: </w:t>
      </w:r>
    </w:p>
    <w:p w14:paraId="76141A7F" w14:textId="30FD9558" w:rsidR="00CC4E1B" w:rsidRPr="00777F48" w:rsidRDefault="00CC4E1B" w:rsidP="00CC4E1B">
      <w:pPr>
        <w:spacing w:after="0" w:line="240" w:lineRule="auto"/>
        <w:ind w:right="-144" w:firstLine="927"/>
        <w:jc w:val="both"/>
        <w:rPr>
          <w:rFonts w:ascii="Times New Roman" w:eastAsia="Times New Roman" w:hAnsi="Times New Roman" w:cs="Times New Roman"/>
          <w:i/>
          <w:lang w:val="uk-UA" w:eastAsia="ru-RU"/>
        </w:rPr>
      </w:pPr>
      <w:r w:rsidRPr="00382133">
        <w:rPr>
          <w:rFonts w:ascii="Times New Roman" w:eastAsia="Times New Roman" w:hAnsi="Times New Roman" w:cs="Times New Roman"/>
          <w:i/>
          <w:lang w:val="uk-UA" w:eastAsia="ru-RU"/>
        </w:rPr>
        <w:t xml:space="preserve">«Кінцевий строк подання тендерних пропозицій </w:t>
      </w:r>
      <w:r w:rsidR="00F80C9E">
        <w:rPr>
          <w:rFonts w:ascii="Times New Roman" w:eastAsia="Times New Roman" w:hAnsi="Times New Roman" w:cs="Times New Roman"/>
          <w:i/>
          <w:lang w:val="uk-UA" w:eastAsia="ru-RU"/>
        </w:rPr>
        <w:t>0</w:t>
      </w:r>
      <w:r w:rsidR="00DB1F69">
        <w:rPr>
          <w:rFonts w:ascii="Times New Roman" w:eastAsia="Times New Roman" w:hAnsi="Times New Roman" w:cs="Times New Roman"/>
          <w:i/>
          <w:lang w:val="uk-UA" w:eastAsia="ru-RU"/>
        </w:rPr>
        <w:t>4</w:t>
      </w:r>
      <w:bookmarkStart w:id="17" w:name="_GoBack"/>
      <w:bookmarkEnd w:id="17"/>
      <w:r w:rsidR="00F80C9E">
        <w:rPr>
          <w:rFonts w:ascii="Times New Roman" w:eastAsia="Times New Roman" w:hAnsi="Times New Roman" w:cs="Times New Roman"/>
          <w:i/>
          <w:lang w:val="uk-UA" w:eastAsia="ru-RU"/>
        </w:rPr>
        <w:t xml:space="preserve"> березня</w:t>
      </w:r>
      <w:r w:rsidRPr="00382133">
        <w:rPr>
          <w:rFonts w:ascii="Times New Roman" w:eastAsia="Times New Roman" w:hAnsi="Times New Roman" w:cs="Times New Roman"/>
          <w:i/>
          <w:lang w:val="uk-UA" w:eastAsia="ru-RU"/>
        </w:rPr>
        <w:t xml:space="preserve"> 202</w:t>
      </w:r>
      <w:r>
        <w:rPr>
          <w:rFonts w:ascii="Times New Roman" w:eastAsia="Times New Roman" w:hAnsi="Times New Roman" w:cs="Times New Roman"/>
          <w:i/>
          <w:lang w:val="uk-UA" w:eastAsia="ru-RU"/>
        </w:rPr>
        <w:t>4</w:t>
      </w:r>
      <w:r w:rsidRPr="00382133">
        <w:rPr>
          <w:rFonts w:ascii="Times New Roman" w:eastAsia="Times New Roman" w:hAnsi="Times New Roman" w:cs="Times New Roman"/>
          <w:i/>
          <w:lang w:val="uk-UA" w:eastAsia="ru-RU"/>
        </w:rPr>
        <w:t xml:space="preserve"> року о </w:t>
      </w:r>
      <w:r w:rsidR="002237DE">
        <w:rPr>
          <w:rFonts w:ascii="Times New Roman" w:eastAsia="Times New Roman" w:hAnsi="Times New Roman" w:cs="Times New Roman"/>
          <w:i/>
          <w:lang w:val="uk-UA" w:eastAsia="ru-RU"/>
        </w:rPr>
        <w:t>16</w:t>
      </w:r>
      <w:r w:rsidRPr="00382133">
        <w:rPr>
          <w:rFonts w:ascii="Times New Roman" w:eastAsia="Times New Roman" w:hAnsi="Times New Roman" w:cs="Times New Roman"/>
          <w:i/>
          <w:lang w:val="uk-UA" w:eastAsia="ru-RU"/>
        </w:rPr>
        <w:t xml:space="preserve"> год. 00 хв.».</w:t>
      </w:r>
    </w:p>
    <w:p w14:paraId="7C4981C1" w14:textId="77777777" w:rsidR="00CC4E1B" w:rsidRPr="00EA0704" w:rsidRDefault="00CC4E1B" w:rsidP="00CC4E1B">
      <w:pPr>
        <w:spacing w:after="0" w:line="240" w:lineRule="auto"/>
        <w:ind w:right="-144" w:firstLine="567"/>
        <w:jc w:val="both"/>
        <w:rPr>
          <w:rFonts w:ascii="Times New Roman" w:eastAsia="Calibri" w:hAnsi="Times New Roman" w:cs="Times New Roman"/>
          <w:lang w:val="uk-UA" w:eastAsia="ru-RU"/>
        </w:rPr>
      </w:pPr>
    </w:p>
    <w:p w14:paraId="18D334B9" w14:textId="73A8FDAD" w:rsidR="00CC4E1B" w:rsidRPr="00CC4E1B" w:rsidRDefault="00CC4E1B" w:rsidP="008C6E6F">
      <w:pPr>
        <w:pStyle w:val="ae"/>
        <w:spacing w:after="0" w:line="240" w:lineRule="auto"/>
        <w:ind w:left="567" w:right="-144"/>
        <w:jc w:val="both"/>
        <w:rPr>
          <w:rFonts w:ascii="Times New Roman" w:eastAsia="Times New Roman" w:hAnsi="Times New Roman" w:cs="Times New Roman"/>
          <w:lang w:val="uk-UA" w:eastAsia="ru-RU"/>
        </w:rPr>
      </w:pPr>
    </w:p>
    <w:sectPr w:rsidR="00CC4E1B" w:rsidRPr="00CC4E1B"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6F13" w14:textId="77777777" w:rsidR="006C3698" w:rsidRDefault="006C3698" w:rsidP="005C7A98">
      <w:pPr>
        <w:spacing w:after="0" w:line="240" w:lineRule="auto"/>
      </w:pPr>
      <w:r>
        <w:separator/>
      </w:r>
    </w:p>
  </w:endnote>
  <w:endnote w:type="continuationSeparator" w:id="0">
    <w:p w14:paraId="102CA470" w14:textId="77777777" w:rsidR="006C3698" w:rsidRDefault="006C3698"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84B42" w14:textId="77777777" w:rsidR="006C3698" w:rsidRDefault="006C3698" w:rsidP="005C7A98">
      <w:pPr>
        <w:spacing w:after="0" w:line="240" w:lineRule="auto"/>
      </w:pPr>
      <w:r>
        <w:separator/>
      </w:r>
    </w:p>
  </w:footnote>
  <w:footnote w:type="continuationSeparator" w:id="0">
    <w:p w14:paraId="1DA1959F" w14:textId="77777777" w:rsidR="006C3698" w:rsidRDefault="006C3698"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7FA53CDE" w:rsidR="008676A8" w:rsidRDefault="008676A8">
        <w:pPr>
          <w:pStyle w:val="af6"/>
          <w:jc w:val="center"/>
        </w:pPr>
        <w:r>
          <w:fldChar w:fldCharType="begin"/>
        </w:r>
        <w:r>
          <w:instrText>PAGE   \* MERGEFORMAT</w:instrText>
        </w:r>
        <w:r>
          <w:fldChar w:fldCharType="separate"/>
        </w:r>
        <w:r w:rsidR="00DB1F69" w:rsidRPr="00DB1F69">
          <w:rPr>
            <w:noProof/>
            <w:lang w:val="uk-UA"/>
          </w:rPr>
          <w:t>14</w:t>
        </w:r>
        <w:r>
          <w:fldChar w:fldCharType="end"/>
        </w:r>
      </w:p>
    </w:sdtContent>
  </w:sdt>
  <w:p w14:paraId="6C7D0FD4" w14:textId="77777777" w:rsidR="008676A8" w:rsidRDefault="008676A8">
    <w:pPr>
      <w:pStyle w:val="af6"/>
    </w:pPr>
  </w:p>
  <w:p w14:paraId="021744F5" w14:textId="77777777" w:rsidR="008676A8" w:rsidRDefault="008676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10"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1"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3"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9"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3"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9"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2"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45"/>
  </w:num>
  <w:num w:numId="4">
    <w:abstractNumId w:val="41"/>
  </w:num>
  <w:num w:numId="5">
    <w:abstractNumId w:val="6"/>
  </w:num>
  <w:num w:numId="6">
    <w:abstractNumId w:val="1"/>
  </w:num>
  <w:num w:numId="7">
    <w:abstractNumId w:val="36"/>
  </w:num>
  <w:num w:numId="8">
    <w:abstractNumId w:val="20"/>
  </w:num>
  <w:num w:numId="9">
    <w:abstractNumId w:val="32"/>
  </w:num>
  <w:num w:numId="10">
    <w:abstractNumId w:val="3"/>
  </w:num>
  <w:num w:numId="11">
    <w:abstractNumId w:val="8"/>
  </w:num>
  <w:num w:numId="12">
    <w:abstractNumId w:val="9"/>
  </w:num>
  <w:num w:numId="13">
    <w:abstractNumId w:val="39"/>
  </w:num>
  <w:num w:numId="14">
    <w:abstractNumId w:val="46"/>
  </w:num>
  <w:num w:numId="15">
    <w:abstractNumId w:val="12"/>
  </w:num>
  <w:num w:numId="16">
    <w:abstractNumId w:val="13"/>
  </w:num>
  <w:num w:numId="17">
    <w:abstractNumId w:val="18"/>
  </w:num>
  <w:num w:numId="18">
    <w:abstractNumId w:val="5"/>
  </w:num>
  <w:num w:numId="19">
    <w:abstractNumId w:val="25"/>
  </w:num>
  <w:num w:numId="20">
    <w:abstractNumId w:val="44"/>
  </w:num>
  <w:num w:numId="21">
    <w:abstractNumId w:val="23"/>
    <w:lvlOverride w:ilvl="0">
      <w:startOverride w:val="1"/>
    </w:lvlOverride>
  </w:num>
  <w:num w:numId="22">
    <w:abstractNumId w:val="38"/>
  </w:num>
  <w:num w:numId="23">
    <w:abstractNumId w:val="22"/>
  </w:num>
  <w:num w:numId="24">
    <w:abstractNumId w:val="10"/>
  </w:num>
  <w:num w:numId="25">
    <w:abstractNumId w:val="0"/>
  </w:num>
  <w:num w:numId="26">
    <w:abstractNumId w:val="33"/>
  </w:num>
  <w:num w:numId="27">
    <w:abstractNumId w:val="43"/>
  </w:num>
  <w:num w:numId="28">
    <w:abstractNumId w:val="34"/>
  </w:num>
  <w:num w:numId="29">
    <w:abstractNumId w:val="15"/>
  </w:num>
  <w:num w:numId="30">
    <w:abstractNumId w:val="7"/>
  </w:num>
  <w:num w:numId="31">
    <w:abstractNumId w:val="37"/>
  </w:num>
  <w:num w:numId="32">
    <w:abstractNumId w:val="29"/>
  </w:num>
  <w:num w:numId="33">
    <w:abstractNumId w:val="3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14"/>
  </w:num>
  <w:num w:numId="43">
    <w:abstractNumId w:val="40"/>
  </w:num>
  <w:num w:numId="44">
    <w:abstractNumId w:val="24"/>
  </w:num>
  <w:num w:numId="45">
    <w:abstractNumId w:val="28"/>
  </w:num>
  <w:num w:numId="46">
    <w:abstractNumId w:val="4"/>
  </w:num>
  <w:num w:numId="47">
    <w:abstractNumId w:val="26"/>
  </w:num>
  <w:num w:numId="48">
    <w:abstractNumId w:val="27"/>
  </w:num>
  <w:num w:numId="49">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04D34"/>
    <w:rsid w:val="00010379"/>
    <w:rsid w:val="00012899"/>
    <w:rsid w:val="000142AB"/>
    <w:rsid w:val="000169D2"/>
    <w:rsid w:val="000205CD"/>
    <w:rsid w:val="000272DC"/>
    <w:rsid w:val="00027506"/>
    <w:rsid w:val="00031439"/>
    <w:rsid w:val="00031E38"/>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94FC3"/>
    <w:rsid w:val="000A1FF7"/>
    <w:rsid w:val="000A33AE"/>
    <w:rsid w:val="000B1FA3"/>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6D35"/>
    <w:rsid w:val="001F42AD"/>
    <w:rsid w:val="001F5BFC"/>
    <w:rsid w:val="00203C56"/>
    <w:rsid w:val="00210CDD"/>
    <w:rsid w:val="00211B76"/>
    <w:rsid w:val="00213CE9"/>
    <w:rsid w:val="002166A5"/>
    <w:rsid w:val="00220B7B"/>
    <w:rsid w:val="002237DE"/>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C6AB0"/>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3DD9"/>
    <w:rsid w:val="00314959"/>
    <w:rsid w:val="00315155"/>
    <w:rsid w:val="00325F8D"/>
    <w:rsid w:val="00327935"/>
    <w:rsid w:val="00330800"/>
    <w:rsid w:val="00330CF0"/>
    <w:rsid w:val="0033525C"/>
    <w:rsid w:val="0033645B"/>
    <w:rsid w:val="00340BC7"/>
    <w:rsid w:val="0034400B"/>
    <w:rsid w:val="003453E0"/>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17C0"/>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25B"/>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4B5B"/>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87DA7"/>
    <w:rsid w:val="00691FCE"/>
    <w:rsid w:val="00696D1C"/>
    <w:rsid w:val="00697D70"/>
    <w:rsid w:val="006A127C"/>
    <w:rsid w:val="006A4FF9"/>
    <w:rsid w:val="006A5219"/>
    <w:rsid w:val="006A74F2"/>
    <w:rsid w:val="006B356A"/>
    <w:rsid w:val="006B71A1"/>
    <w:rsid w:val="006C2076"/>
    <w:rsid w:val="006C3698"/>
    <w:rsid w:val="006C6521"/>
    <w:rsid w:val="006C7431"/>
    <w:rsid w:val="006C7F3F"/>
    <w:rsid w:val="006D1176"/>
    <w:rsid w:val="006E0CA7"/>
    <w:rsid w:val="006E2647"/>
    <w:rsid w:val="006F76CD"/>
    <w:rsid w:val="00700434"/>
    <w:rsid w:val="00706CBB"/>
    <w:rsid w:val="0071229E"/>
    <w:rsid w:val="0071256A"/>
    <w:rsid w:val="00716225"/>
    <w:rsid w:val="00720E67"/>
    <w:rsid w:val="00724387"/>
    <w:rsid w:val="00726749"/>
    <w:rsid w:val="00726DC2"/>
    <w:rsid w:val="00727E60"/>
    <w:rsid w:val="00735CAC"/>
    <w:rsid w:val="007435A0"/>
    <w:rsid w:val="007577CC"/>
    <w:rsid w:val="00761354"/>
    <w:rsid w:val="00763389"/>
    <w:rsid w:val="007662C0"/>
    <w:rsid w:val="00774044"/>
    <w:rsid w:val="00777DBD"/>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350B"/>
    <w:rsid w:val="0080640E"/>
    <w:rsid w:val="00806894"/>
    <w:rsid w:val="00811E1B"/>
    <w:rsid w:val="00814E28"/>
    <w:rsid w:val="00815828"/>
    <w:rsid w:val="00822A3E"/>
    <w:rsid w:val="00824878"/>
    <w:rsid w:val="00826F02"/>
    <w:rsid w:val="00827997"/>
    <w:rsid w:val="00827EB0"/>
    <w:rsid w:val="00833464"/>
    <w:rsid w:val="00834322"/>
    <w:rsid w:val="00834E65"/>
    <w:rsid w:val="00842880"/>
    <w:rsid w:val="008459CD"/>
    <w:rsid w:val="0084646E"/>
    <w:rsid w:val="008505C8"/>
    <w:rsid w:val="008513DA"/>
    <w:rsid w:val="0086026B"/>
    <w:rsid w:val="008611C7"/>
    <w:rsid w:val="008673F9"/>
    <w:rsid w:val="008676A8"/>
    <w:rsid w:val="008712A9"/>
    <w:rsid w:val="00871422"/>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6F"/>
    <w:rsid w:val="008C6EA8"/>
    <w:rsid w:val="008D2CB2"/>
    <w:rsid w:val="008D4771"/>
    <w:rsid w:val="008D4776"/>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A7CC8"/>
    <w:rsid w:val="009B232F"/>
    <w:rsid w:val="009B42CA"/>
    <w:rsid w:val="009B772B"/>
    <w:rsid w:val="009C033F"/>
    <w:rsid w:val="009D0457"/>
    <w:rsid w:val="009D2C02"/>
    <w:rsid w:val="009D3167"/>
    <w:rsid w:val="009D5204"/>
    <w:rsid w:val="009D58BC"/>
    <w:rsid w:val="009D7EB8"/>
    <w:rsid w:val="009E6124"/>
    <w:rsid w:val="009F07A2"/>
    <w:rsid w:val="009F1A78"/>
    <w:rsid w:val="009F3F8E"/>
    <w:rsid w:val="009F5A3B"/>
    <w:rsid w:val="009F7430"/>
    <w:rsid w:val="00A03178"/>
    <w:rsid w:val="00A136C9"/>
    <w:rsid w:val="00A13FD4"/>
    <w:rsid w:val="00A16D84"/>
    <w:rsid w:val="00A2494F"/>
    <w:rsid w:val="00A26195"/>
    <w:rsid w:val="00A27DC1"/>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2B8D"/>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344"/>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2BA7"/>
    <w:rsid w:val="00CA4DBE"/>
    <w:rsid w:val="00CA75A1"/>
    <w:rsid w:val="00CA7EF5"/>
    <w:rsid w:val="00CB05B9"/>
    <w:rsid w:val="00CC4710"/>
    <w:rsid w:val="00CC4E1B"/>
    <w:rsid w:val="00CC5C7D"/>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552BF"/>
    <w:rsid w:val="00D73020"/>
    <w:rsid w:val="00D739D3"/>
    <w:rsid w:val="00D73F89"/>
    <w:rsid w:val="00D75E2F"/>
    <w:rsid w:val="00D818C1"/>
    <w:rsid w:val="00D841C4"/>
    <w:rsid w:val="00D86C20"/>
    <w:rsid w:val="00D930D3"/>
    <w:rsid w:val="00D972E8"/>
    <w:rsid w:val="00D97952"/>
    <w:rsid w:val="00DA15BF"/>
    <w:rsid w:val="00DB16DD"/>
    <w:rsid w:val="00DB1F69"/>
    <w:rsid w:val="00DC04F2"/>
    <w:rsid w:val="00DC2819"/>
    <w:rsid w:val="00DC4C7B"/>
    <w:rsid w:val="00DC7957"/>
    <w:rsid w:val="00DC7B0C"/>
    <w:rsid w:val="00DD12FC"/>
    <w:rsid w:val="00DD6342"/>
    <w:rsid w:val="00DE2E92"/>
    <w:rsid w:val="00DE7E08"/>
    <w:rsid w:val="00DF0E5A"/>
    <w:rsid w:val="00DF2A82"/>
    <w:rsid w:val="00DF3560"/>
    <w:rsid w:val="00DF61A6"/>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862A6"/>
    <w:rsid w:val="00E90FE0"/>
    <w:rsid w:val="00E94578"/>
    <w:rsid w:val="00E95AC0"/>
    <w:rsid w:val="00E9664A"/>
    <w:rsid w:val="00E971A4"/>
    <w:rsid w:val="00EA0704"/>
    <w:rsid w:val="00EA1378"/>
    <w:rsid w:val="00EA74AE"/>
    <w:rsid w:val="00EA7D6C"/>
    <w:rsid w:val="00EB699E"/>
    <w:rsid w:val="00EC0357"/>
    <w:rsid w:val="00ED507B"/>
    <w:rsid w:val="00ED715E"/>
    <w:rsid w:val="00ED74EA"/>
    <w:rsid w:val="00EE3B1A"/>
    <w:rsid w:val="00EE50DE"/>
    <w:rsid w:val="00EE5E6E"/>
    <w:rsid w:val="00EE5E7E"/>
    <w:rsid w:val="00EF21F1"/>
    <w:rsid w:val="00EF267E"/>
    <w:rsid w:val="00F03CF9"/>
    <w:rsid w:val="00F042ED"/>
    <w:rsid w:val="00F04559"/>
    <w:rsid w:val="00F06B36"/>
    <w:rsid w:val="00F10ABE"/>
    <w:rsid w:val="00F10B28"/>
    <w:rsid w:val="00F10B51"/>
    <w:rsid w:val="00F119CF"/>
    <w:rsid w:val="00F13296"/>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0C9E"/>
    <w:rsid w:val="00F81011"/>
    <w:rsid w:val="00F856CB"/>
    <w:rsid w:val="00F9006C"/>
    <w:rsid w:val="00F923E8"/>
    <w:rsid w:val="00F92E08"/>
    <w:rsid w:val="00F96B4E"/>
    <w:rsid w:val="00FA19C7"/>
    <w:rsid w:val="00FA6CC1"/>
    <w:rsid w:val="00FA72E0"/>
    <w:rsid w:val="00FA73D9"/>
    <w:rsid w:val="00FB1C67"/>
    <w:rsid w:val="00FB4C87"/>
    <w:rsid w:val="00FC429F"/>
    <w:rsid w:val="00FC5E3E"/>
    <w:rsid w:val="00FD58A5"/>
    <w:rsid w:val="00FD764D"/>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7818-1255-45BA-87D8-47BFF2A6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27452</Words>
  <Characters>15648</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Страдна Анна Антонівна</cp:lastModifiedBy>
  <cp:revision>22</cp:revision>
  <cp:lastPrinted>2023-12-13T14:06:00Z</cp:lastPrinted>
  <dcterms:created xsi:type="dcterms:W3CDTF">2024-02-05T15:14:00Z</dcterms:created>
  <dcterms:modified xsi:type="dcterms:W3CDTF">2024-02-28T09:09:00Z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