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A4" w:rsidRPr="00190D46" w:rsidRDefault="003D6BA4" w:rsidP="003D6BA4">
      <w:pPr>
        <w:shd w:val="clear" w:color="auto" w:fill="FFFFFF"/>
        <w:spacing w:after="200" w:line="276" w:lineRule="auto"/>
        <w:ind w:firstLine="567"/>
        <w:jc w:val="right"/>
        <w:outlineLvl w:val="0"/>
        <w:rPr>
          <w:rFonts w:ascii="Times New Roman" w:eastAsiaTheme="minorEastAsia" w:hAnsi="Times New Roman" w:cs="Times New Roman"/>
          <w:b/>
          <w:bCs/>
          <w:color w:val="000000"/>
          <w:spacing w:val="-9"/>
          <w:sz w:val="24"/>
          <w:szCs w:val="24"/>
          <w:lang w:eastAsia="uk-UA"/>
        </w:rPr>
      </w:pPr>
      <w:r w:rsidRPr="00190D46">
        <w:rPr>
          <w:rFonts w:ascii="Times New Roman" w:eastAsiaTheme="minorEastAsia" w:hAnsi="Times New Roman" w:cs="Times New Roman"/>
          <w:b/>
          <w:bCs/>
          <w:color w:val="000000"/>
          <w:spacing w:val="-9"/>
          <w:sz w:val="24"/>
          <w:szCs w:val="24"/>
          <w:lang w:eastAsia="uk-UA"/>
        </w:rPr>
        <w:t>Додаток №2</w:t>
      </w:r>
    </w:p>
    <w:p w:rsidR="003D6BA4" w:rsidRDefault="003D6BA4" w:rsidP="003D6BA4">
      <w:pPr>
        <w:tabs>
          <w:tab w:val="left" w:pos="1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Оголошення </w:t>
      </w:r>
    </w:p>
    <w:p w:rsidR="003D6BA4" w:rsidRDefault="003D6BA4" w:rsidP="003D6BA4">
      <w:pPr>
        <w:tabs>
          <w:tab w:val="left" w:pos="1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проведення спрощеної закупівлі </w:t>
      </w:r>
    </w:p>
    <w:p w:rsidR="003D6BA4" w:rsidRDefault="003D6BA4" w:rsidP="003D6BA4">
      <w:pPr>
        <w:shd w:val="clear" w:color="auto" w:fill="FFFFFF"/>
        <w:spacing w:after="200" w:line="276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color w:val="000000"/>
          <w:spacing w:val="-9"/>
          <w:sz w:val="24"/>
          <w:szCs w:val="24"/>
          <w:lang w:eastAsia="uk-UA"/>
        </w:rPr>
      </w:pPr>
    </w:p>
    <w:p w:rsidR="00190D46" w:rsidRDefault="00397909" w:rsidP="00190D46">
      <w:pPr>
        <w:shd w:val="clear" w:color="auto" w:fill="FFFFFF"/>
        <w:tabs>
          <w:tab w:val="left" w:pos="7291"/>
          <w:tab w:val="left" w:leader="underscore" w:pos="8597"/>
          <w:tab w:val="left" w:leader="underscore" w:pos="9082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  <w:t>Проє</w:t>
      </w:r>
      <w:r w:rsidR="00190D46"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  <w:t>кт</w:t>
      </w:r>
      <w:proofErr w:type="spellEnd"/>
      <w:r w:rsidR="00190D46"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  <w:t>Догово</w:t>
      </w:r>
      <w:r w:rsidR="00190D46"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  <w:t>ру №____</w:t>
      </w:r>
    </w:p>
    <w:p w:rsidR="003D6BA4" w:rsidRDefault="00F7262D" w:rsidP="003D6BA4">
      <w:pPr>
        <w:shd w:val="clear" w:color="auto" w:fill="FFFFFF"/>
        <w:tabs>
          <w:tab w:val="left" w:pos="7291"/>
          <w:tab w:val="left" w:leader="underscore" w:pos="8597"/>
          <w:tab w:val="left" w:leader="underscore" w:pos="9082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>с</w:t>
      </w:r>
      <w:r w:rsidR="0094476F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CC5714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>Сереховичі</w:t>
      </w:r>
      <w:proofErr w:type="spellEnd"/>
      <w:r w:rsidR="0094476F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</w:t>
      </w:r>
      <w:r w:rsidR="00C07BFD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 xml:space="preserve">       </w:t>
      </w:r>
      <w:r w:rsidR="0094476F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 xml:space="preserve">                     </w:t>
      </w:r>
      <w:r w:rsidR="003D6BA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uk-UA"/>
        </w:rPr>
        <w:t>«_</w:t>
      </w:r>
      <w:r w:rsidR="001E2391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uk-UA"/>
        </w:rPr>
        <w:t>_</w:t>
      </w:r>
      <w:r w:rsidR="003D6BA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uk-UA"/>
        </w:rPr>
        <w:t>_»</w:t>
      </w:r>
      <w:r w:rsidR="003D6BA4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 xml:space="preserve">__________ </w:t>
      </w:r>
      <w:r w:rsidR="003D6BA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uk-UA"/>
        </w:rPr>
        <w:t>20</w:t>
      </w:r>
      <w:r w:rsidR="003D6BA4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>2</w:t>
      </w:r>
      <w:r w:rsidR="00CC5714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>2</w:t>
      </w:r>
      <w:r w:rsidR="003D6BA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uk-UA"/>
        </w:rPr>
        <w:t>р.</w:t>
      </w:r>
    </w:p>
    <w:p w:rsidR="003D6BA4" w:rsidRDefault="003D6BA4" w:rsidP="003D6BA4">
      <w:pPr>
        <w:shd w:val="clear" w:color="auto" w:fill="FFFFFF"/>
        <w:tabs>
          <w:tab w:val="left" w:pos="7291"/>
          <w:tab w:val="left" w:leader="underscore" w:pos="8597"/>
          <w:tab w:val="left" w:leader="underscore" w:pos="9082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uk-UA"/>
        </w:rPr>
      </w:pPr>
    </w:p>
    <w:p w:rsidR="003D6BA4" w:rsidRPr="005350A9" w:rsidRDefault="00CC5714" w:rsidP="005350A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6"/>
          <w:lang w:eastAsia="uk-UA"/>
        </w:rPr>
      </w:pPr>
      <w:r>
        <w:rPr>
          <w:rFonts w:ascii="Times New Roman" w:hAnsi="Times New Roman" w:cs="Times New Roman"/>
          <w:b/>
          <w:sz w:val="24"/>
        </w:rPr>
        <w:t>Сереховичівська сільська рада</w:t>
      </w:r>
      <w:r w:rsidR="0020383B" w:rsidRPr="0020383B">
        <w:rPr>
          <w:rFonts w:ascii="Times New Roman" w:hAnsi="Times New Roman" w:cs="Times New Roman"/>
          <w:b/>
          <w:sz w:val="24"/>
        </w:rPr>
        <w:t xml:space="preserve"> Ковельського району Волинської області ( далі – Покупець) в особі </w:t>
      </w:r>
      <w:r>
        <w:rPr>
          <w:rFonts w:ascii="Times New Roman" w:hAnsi="Times New Roman" w:cs="Times New Roman"/>
          <w:b/>
          <w:sz w:val="24"/>
        </w:rPr>
        <w:t>сільського голови, який</w:t>
      </w:r>
      <w:r w:rsidR="0020383B" w:rsidRPr="0020383B">
        <w:rPr>
          <w:rFonts w:ascii="Times New Roman" w:hAnsi="Times New Roman" w:cs="Times New Roman"/>
          <w:b/>
          <w:sz w:val="24"/>
        </w:rPr>
        <w:t xml:space="preserve"> діє на підставі</w:t>
      </w:r>
      <w:r>
        <w:rPr>
          <w:rFonts w:ascii="Times New Roman" w:hAnsi="Times New Roman" w:cs="Times New Roman"/>
          <w:b/>
          <w:sz w:val="24"/>
        </w:rPr>
        <w:t xml:space="preserve"> закону України «Про місцеве </w:t>
      </w:r>
      <w:proofErr w:type="spellStart"/>
      <w:r>
        <w:rPr>
          <w:rFonts w:ascii="Times New Roman" w:hAnsi="Times New Roman" w:cs="Times New Roman"/>
          <w:b/>
          <w:sz w:val="24"/>
        </w:rPr>
        <w:t>самоврядукання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Україні»</w:t>
      </w:r>
      <w:r w:rsidR="0020383B" w:rsidRPr="0020383B">
        <w:rPr>
          <w:sz w:val="24"/>
        </w:rPr>
        <w:t xml:space="preserve"> </w:t>
      </w:r>
      <w:r w:rsidR="001927B7" w:rsidRPr="001927B7">
        <w:rPr>
          <w:rFonts w:ascii="Times New Roman" w:hAnsi="Times New Roman" w:cs="Times New Roman"/>
          <w:sz w:val="24"/>
        </w:rPr>
        <w:t xml:space="preserve">(Замовник) </w:t>
      </w:r>
      <w:r w:rsidR="003D6BA4" w:rsidRPr="001927B7">
        <w:rPr>
          <w:rFonts w:ascii="Times New Roman" w:eastAsiaTheme="minorEastAsia" w:hAnsi="Times New Roman" w:cs="Times New Roman"/>
          <w:color w:val="000000"/>
          <w:spacing w:val="2"/>
          <w:sz w:val="24"/>
          <w:szCs w:val="26"/>
          <w:lang w:eastAsia="uk-UA"/>
        </w:rPr>
        <w:t xml:space="preserve">з однієї </w:t>
      </w:r>
      <w:r w:rsidR="003D6BA4"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 xml:space="preserve">сторони, </w:t>
      </w:r>
      <w:r w:rsidR="003D6BA4" w:rsidRPr="001927B7">
        <w:rPr>
          <w:rFonts w:ascii="Times New Roman" w:eastAsiaTheme="minorEastAsia" w:hAnsi="Times New Roman" w:cs="Times New Roman"/>
          <w:color w:val="000000"/>
          <w:sz w:val="24"/>
          <w:szCs w:val="26"/>
          <w:lang w:eastAsia="uk-UA"/>
        </w:rPr>
        <w:t>та________________________________________</w:t>
      </w:r>
      <w:r w:rsidR="0094476F" w:rsidRPr="001927B7">
        <w:rPr>
          <w:rFonts w:ascii="Times New Roman" w:eastAsiaTheme="minorEastAsia" w:hAnsi="Times New Roman" w:cs="Times New Roman"/>
          <w:color w:val="000000"/>
          <w:sz w:val="24"/>
          <w:szCs w:val="26"/>
          <w:lang w:eastAsia="uk-UA"/>
        </w:rPr>
        <w:t>_</w:t>
      </w:r>
      <w:r w:rsidR="005350A9">
        <w:rPr>
          <w:rFonts w:ascii="Times New Roman" w:eastAsiaTheme="minorEastAsia" w:hAnsi="Times New Roman" w:cs="Times New Roman"/>
          <w:color w:val="000000"/>
          <w:sz w:val="24"/>
          <w:szCs w:val="26"/>
          <w:lang w:eastAsia="uk-UA"/>
        </w:rPr>
        <w:t>________________________________________________________</w:t>
      </w:r>
      <w:r w:rsidR="003D6BA4" w:rsidRPr="001927B7">
        <w:rPr>
          <w:rFonts w:ascii="Times New Roman" w:eastAsiaTheme="minorEastAsia" w:hAnsi="Times New Roman" w:cs="Times New Roman"/>
          <w:color w:val="000000"/>
          <w:sz w:val="24"/>
          <w:szCs w:val="26"/>
          <w:lang w:eastAsia="uk-UA"/>
        </w:rPr>
        <w:t>__________________________________</w:t>
      </w:r>
      <w:r w:rsidR="001927B7" w:rsidRPr="001927B7">
        <w:rPr>
          <w:rFonts w:ascii="Times New Roman" w:eastAsiaTheme="minorEastAsia" w:hAnsi="Times New Roman" w:cs="Times New Roman"/>
          <w:color w:val="000000"/>
          <w:sz w:val="24"/>
          <w:szCs w:val="26"/>
          <w:lang w:eastAsia="uk-UA"/>
        </w:rPr>
        <w:t>, яке надалі іменується (Постачальник)</w:t>
      </w:r>
      <w:r w:rsidR="003D6BA4" w:rsidRPr="001927B7">
        <w:rPr>
          <w:rFonts w:ascii="Times New Roman" w:eastAsiaTheme="minorEastAsia" w:hAnsi="Times New Roman" w:cs="Times New Roman"/>
          <w:color w:val="000000"/>
          <w:sz w:val="24"/>
          <w:szCs w:val="26"/>
          <w:lang w:eastAsia="uk-UA"/>
        </w:rPr>
        <w:t>, в особі_________________________________</w:t>
      </w:r>
      <w:r w:rsidR="005350A9">
        <w:rPr>
          <w:rFonts w:ascii="Times New Roman" w:eastAsiaTheme="minorEastAsia" w:hAnsi="Times New Roman" w:cs="Times New Roman"/>
          <w:color w:val="000000"/>
          <w:sz w:val="24"/>
          <w:szCs w:val="26"/>
          <w:lang w:eastAsia="uk-UA"/>
        </w:rPr>
        <w:t>______________________</w:t>
      </w:r>
      <w:r w:rsidR="003D6BA4" w:rsidRPr="001927B7">
        <w:rPr>
          <w:rFonts w:ascii="Times New Roman" w:eastAsiaTheme="minorEastAsia" w:hAnsi="Times New Roman" w:cs="Times New Roman"/>
          <w:color w:val="000000"/>
          <w:sz w:val="24"/>
          <w:szCs w:val="26"/>
          <w:lang w:eastAsia="uk-UA"/>
        </w:rPr>
        <w:t>_________________________, що діє на підставі ____________________</w:t>
      </w:r>
      <w:r w:rsidR="003D6BA4" w:rsidRPr="001927B7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>, з іншої сторони, які надалі разом іменуються «Сторони», уклали цей Договір про наступне: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Cs/>
          <w:color w:val="000000"/>
          <w:spacing w:val="-1"/>
          <w:sz w:val="24"/>
          <w:szCs w:val="26"/>
          <w:lang w:eastAsia="uk-UA"/>
        </w:rPr>
      </w:pP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bCs/>
          <w:color w:val="000000"/>
          <w:spacing w:val="-1"/>
          <w:sz w:val="24"/>
          <w:szCs w:val="26"/>
          <w:lang w:eastAsia="uk-UA"/>
        </w:rPr>
        <w:t>1. ПРЕДМЕТ ДОГОВОРУ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1"/>
          <w:sz w:val="24"/>
          <w:szCs w:val="26"/>
          <w:lang w:eastAsia="uk-UA"/>
        </w:rPr>
        <w:t xml:space="preserve">1.1 Постачальник зобов'язується поставити, </w:t>
      </w:r>
      <w:r w:rsidRPr="001927B7">
        <w:rPr>
          <w:rFonts w:ascii="Times New Roman" w:eastAsiaTheme="minorEastAsia" w:hAnsi="Times New Roman" w:cs="Times New Roman"/>
          <w:bCs/>
          <w:sz w:val="24"/>
          <w:szCs w:val="26"/>
          <w:lang w:eastAsia="uk-UA"/>
        </w:rPr>
        <w:t>а Покупець прийняти і оплатити продукцію іменовану надалі Товар. Асортимент, кількість та ціна зазначаються у видаткових накладних на товар, які є його невід’ємною частиною. Найменування товару: Тверде паливо (</w:t>
      </w:r>
      <w:r w:rsidRPr="001927B7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Торфобрикет ДСТУ 2042-92) код за </w:t>
      </w:r>
      <w:r w:rsidRPr="001927B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ДК 021:2015: </w:t>
      </w:r>
      <w:r w:rsidRPr="001927B7">
        <w:rPr>
          <w:rFonts w:ascii="Times New Roman" w:eastAsia="Times New Roman" w:hAnsi="Times New Roman" w:cs="Times New Roman"/>
          <w:sz w:val="24"/>
          <w:szCs w:val="26"/>
          <w:lang w:eastAsia="ru-RU"/>
        </w:rPr>
        <w:t>0911</w:t>
      </w:r>
      <w:r w:rsidR="00686EC2" w:rsidRPr="001927B7">
        <w:rPr>
          <w:rFonts w:ascii="Times New Roman" w:eastAsia="Times New Roman" w:hAnsi="Times New Roman" w:cs="Times New Roman"/>
          <w:sz w:val="24"/>
          <w:szCs w:val="26"/>
          <w:lang w:eastAsia="ru-RU"/>
        </w:rPr>
        <w:t>00</w:t>
      </w:r>
      <w:r w:rsidRPr="001927B7">
        <w:rPr>
          <w:rFonts w:ascii="Times New Roman" w:eastAsia="Times New Roman" w:hAnsi="Times New Roman" w:cs="Times New Roman"/>
          <w:sz w:val="24"/>
          <w:szCs w:val="26"/>
          <w:lang w:eastAsia="ru-RU"/>
        </w:rPr>
        <w:t>00-</w:t>
      </w:r>
      <w:r w:rsidR="00686EC2" w:rsidRPr="001927B7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1927B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B109E6" w:rsidRPr="001927B7">
        <w:rPr>
          <w:rFonts w:ascii="Times New Roman" w:eastAsia="Times New Roman" w:hAnsi="Times New Roman" w:cs="Times New Roman"/>
          <w:sz w:val="24"/>
          <w:szCs w:val="26"/>
          <w:lang w:eastAsia="ru-RU"/>
        </w:rPr>
        <w:t>Тверде паливо</w:t>
      </w:r>
      <w:r w:rsidRPr="001927B7">
        <w:rPr>
          <w:rFonts w:ascii="Times New Roman" w:eastAsia="Times New Roman" w:hAnsi="Times New Roman" w:cs="Times New Roman"/>
          <w:sz w:val="24"/>
          <w:szCs w:val="26"/>
          <w:lang w:eastAsia="ru-RU"/>
        </w:rPr>
        <w:t>(Торфобрикет)</w:t>
      </w:r>
      <w:r w:rsidR="004F3E55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6"/>
          <w:lang w:eastAsia="uk-UA"/>
        </w:rPr>
      </w:pPr>
      <w:r w:rsidRPr="001927B7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1.2 Якість товару повинна відповідати вимогам зазначеним в п.1.1 даного Договору.</w:t>
      </w:r>
    </w:p>
    <w:p w:rsidR="003D6BA4" w:rsidRPr="001927B7" w:rsidRDefault="003D6BA4" w:rsidP="003D6BA4">
      <w:pPr>
        <w:tabs>
          <w:tab w:val="left" w:pos="360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6"/>
          <w:lang w:eastAsia="uk-UA"/>
        </w:rPr>
      </w:pPr>
    </w:p>
    <w:p w:rsidR="003D6BA4" w:rsidRPr="001927B7" w:rsidRDefault="003D6BA4" w:rsidP="003D6BA4">
      <w:pPr>
        <w:tabs>
          <w:tab w:val="left" w:pos="360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6"/>
          <w:lang w:eastAsia="uk-UA"/>
        </w:rPr>
        <w:t>2. ЗАГАЛЬНА СУМА, ЦІНА ДОГОВОРУ ТА ПОРЯДОК РОЗРАХУНКІВ</w:t>
      </w:r>
    </w:p>
    <w:p w:rsidR="003D6BA4" w:rsidRPr="001927B7" w:rsidRDefault="003D6BA4" w:rsidP="003D6BA4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>2.1.</w:t>
      </w:r>
      <w:r w:rsidRPr="001927B7">
        <w:rPr>
          <w:rFonts w:ascii="Times New Roman" w:eastAsiaTheme="minorEastAsia" w:hAnsi="Times New Roman" w:cs="Times New Roman"/>
          <w:sz w:val="24"/>
          <w:szCs w:val="26"/>
          <w:lang w:eastAsia="uk-UA"/>
        </w:rPr>
        <w:t xml:space="preserve"> Ціна товару, яка буде поставлена за цим договором складає</w:t>
      </w:r>
      <w:r w:rsidRPr="001927B7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>: _________</w:t>
      </w:r>
      <w:r w:rsidRPr="001927B7">
        <w:rPr>
          <w:rFonts w:ascii="Times New Roman" w:eastAsiaTheme="minorEastAsia" w:hAnsi="Times New Roman" w:cs="Times New Roman"/>
          <w:sz w:val="24"/>
          <w:szCs w:val="26"/>
          <w:lang w:eastAsia="uk-UA"/>
        </w:rPr>
        <w:t>грн._____коп.(_________________________________________________)</w:t>
      </w:r>
      <w:r w:rsidR="00CB6D12" w:rsidRPr="001927B7">
        <w:rPr>
          <w:rFonts w:ascii="Times New Roman" w:eastAsiaTheme="minorEastAsia" w:hAnsi="Times New Roman" w:cs="Times New Roman"/>
          <w:sz w:val="24"/>
          <w:szCs w:val="26"/>
          <w:lang w:eastAsia="uk-UA"/>
        </w:rPr>
        <w:t xml:space="preserve"> з ПДВ/без ПДВ.</w:t>
      </w:r>
    </w:p>
    <w:p w:rsidR="003D6BA4" w:rsidRPr="001927B7" w:rsidRDefault="003D6BA4" w:rsidP="003D6BA4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sz w:val="24"/>
          <w:szCs w:val="26"/>
          <w:lang w:eastAsia="uk-UA"/>
        </w:rPr>
        <w:t xml:space="preserve">2.2. </w:t>
      </w:r>
      <w:r w:rsidRPr="001927B7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 xml:space="preserve">Загальна сума Договору становить: </w:t>
      </w:r>
      <w:r w:rsidR="001E2391" w:rsidRPr="001E2391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>__________</w:t>
      </w:r>
      <w:r w:rsidRPr="001E2391">
        <w:rPr>
          <w:rFonts w:ascii="Times New Roman" w:eastAsiaTheme="minorEastAsia" w:hAnsi="Times New Roman" w:cs="Times New Roman"/>
          <w:sz w:val="24"/>
          <w:szCs w:val="26"/>
          <w:lang w:eastAsia="uk-UA"/>
        </w:rPr>
        <w:t>грн. 00 коп. (</w:t>
      </w:r>
      <w:r w:rsidR="001E2391" w:rsidRPr="001E2391">
        <w:rPr>
          <w:rFonts w:ascii="Times New Roman" w:eastAsiaTheme="minorEastAsia" w:hAnsi="Times New Roman" w:cs="Times New Roman"/>
          <w:sz w:val="24"/>
          <w:szCs w:val="26"/>
          <w:lang w:eastAsia="uk-UA"/>
        </w:rPr>
        <w:t>________________________</w:t>
      </w:r>
      <w:r w:rsidRPr="001E2391">
        <w:rPr>
          <w:rFonts w:ascii="Times New Roman" w:eastAsiaTheme="minorEastAsia" w:hAnsi="Times New Roman" w:cs="Times New Roman"/>
          <w:sz w:val="24"/>
          <w:szCs w:val="26"/>
          <w:lang w:eastAsia="uk-UA"/>
        </w:rPr>
        <w:t xml:space="preserve">) </w:t>
      </w:r>
      <w:r w:rsidR="00CB6D12" w:rsidRPr="001927B7">
        <w:rPr>
          <w:rFonts w:ascii="Times New Roman" w:eastAsiaTheme="minorEastAsia" w:hAnsi="Times New Roman" w:cs="Times New Roman"/>
          <w:sz w:val="24"/>
          <w:szCs w:val="26"/>
          <w:lang w:eastAsia="uk-UA"/>
        </w:rPr>
        <w:t>з ПДВ/без ПДВ.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>2.3 Розрахунки за даним Договором проводяться у Національній Валюті України шляхом перерахування грошових коштів на розрахунковий</w:t>
      </w:r>
      <w:r w:rsidR="00F7262D" w:rsidRPr="001927B7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 xml:space="preserve"> </w:t>
      </w:r>
      <w:r w:rsidRPr="001927B7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 xml:space="preserve"> рахунок Постачальника, вказаний у видатковій накладній.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 xml:space="preserve">2.4 Умови оплати: оплата Товару проводиться шляхом перерахування грошових коштів на розрахунковий рахунок Постачальника </w:t>
      </w:r>
      <w:r w:rsidR="00A027D2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>в обсязі 100% оплати протягом 7</w:t>
      </w:r>
      <w:r w:rsidRPr="001927B7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 xml:space="preserve"> </w:t>
      </w:r>
      <w:r w:rsidR="00A027D2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 xml:space="preserve">робочих </w:t>
      </w:r>
      <w:r w:rsidR="001B379B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>днів з дня отримання належним чином оформленої видаткової накладної.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1927B7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>2.4 Датою оплати Товару вважається дата зарахування грошових коштів на рахунок  Постачальника.</w:t>
      </w:r>
    </w:p>
    <w:p w:rsidR="003D6BA4" w:rsidRPr="001927B7" w:rsidRDefault="003D6BA4" w:rsidP="00875636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6"/>
          <w:lang w:eastAsia="uk-UA"/>
        </w:rPr>
      </w:pP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6"/>
          <w:lang w:eastAsia="uk-UA"/>
        </w:rPr>
        <w:t>3. СТРОКИ ТА УМОВИ ПОСТАВКИ ТОВАР</w:t>
      </w:r>
    </w:p>
    <w:p w:rsidR="003D6BA4" w:rsidRPr="001927B7" w:rsidRDefault="003D6BA4" w:rsidP="003D6BA4">
      <w:pPr>
        <w:shd w:val="clear" w:color="auto" w:fill="FFFFFF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1"/>
          <w:sz w:val="24"/>
          <w:szCs w:val="26"/>
          <w:lang w:eastAsia="uk-UA"/>
        </w:rPr>
        <w:t>3.1.</w:t>
      </w:r>
      <w:r w:rsidRPr="001927B7">
        <w:rPr>
          <w:rFonts w:ascii="Times New Roman" w:eastAsiaTheme="minorEastAsia" w:hAnsi="Times New Roman" w:cs="Times New Roman"/>
          <w:color w:val="000000"/>
          <w:sz w:val="24"/>
          <w:szCs w:val="26"/>
          <w:lang w:eastAsia="uk-UA"/>
        </w:rPr>
        <w:tab/>
      </w:r>
      <w:r w:rsidRPr="001927B7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 xml:space="preserve">Постачання Товару здійснюється Постачальником в кількості та </w:t>
      </w:r>
      <w:r w:rsidR="00CC5714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 xml:space="preserve">асортименті за </w:t>
      </w:r>
      <w:proofErr w:type="spellStart"/>
      <w:r w:rsidR="00CC5714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>адресою</w:t>
      </w:r>
      <w:proofErr w:type="spellEnd"/>
      <w:r w:rsidR="00CC5714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>: 44442</w:t>
      </w:r>
      <w:r w:rsidR="003B0E28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>, Волинська область, Ковельський район, с.</w:t>
      </w:r>
      <w:r w:rsidR="00243BE9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 xml:space="preserve"> </w:t>
      </w:r>
      <w:proofErr w:type="spellStart"/>
      <w:r w:rsidR="00CC5714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>Сереховичі</w:t>
      </w:r>
      <w:proofErr w:type="spellEnd"/>
      <w:r w:rsidR="000D71ED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 xml:space="preserve">, </w:t>
      </w:r>
      <w:proofErr w:type="spellStart"/>
      <w:r w:rsidR="000D71ED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>вул.</w:t>
      </w:r>
      <w:r w:rsidR="00CC5714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>Центральна</w:t>
      </w:r>
      <w:proofErr w:type="spellEnd"/>
      <w:r w:rsidR="00CC5714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 xml:space="preserve"> 24а</w:t>
      </w:r>
      <w:r w:rsidR="000D71ED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>.</w:t>
      </w:r>
    </w:p>
    <w:p w:rsidR="003D6BA4" w:rsidRPr="001927B7" w:rsidRDefault="003D6BA4" w:rsidP="003D6BA4">
      <w:pPr>
        <w:shd w:val="clear" w:color="auto" w:fill="FFFFFF"/>
        <w:tabs>
          <w:tab w:val="left" w:pos="691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6"/>
          <w:sz w:val="24"/>
          <w:szCs w:val="26"/>
          <w:lang w:eastAsia="uk-UA"/>
        </w:rPr>
        <w:t xml:space="preserve">3.2. </w:t>
      </w:r>
      <w:r w:rsidRPr="001927B7">
        <w:rPr>
          <w:rFonts w:ascii="Times New Roman" w:eastAsiaTheme="minorEastAsia" w:hAnsi="Times New Roman" w:cs="Times New Roman"/>
          <w:sz w:val="24"/>
          <w:szCs w:val="26"/>
          <w:lang w:eastAsia="uk-UA"/>
        </w:rPr>
        <w:t xml:space="preserve">Доставку, відвантаження і розвантаження товарів Постачальник проводить за свій рахунок. 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6"/>
          <w:lang w:eastAsia="uk-UA"/>
        </w:rPr>
        <w:t>4. ЗОБОВ'ЯЗАННЯ СТОРІН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7"/>
          <w:sz w:val="24"/>
          <w:szCs w:val="26"/>
          <w:lang w:eastAsia="uk-UA"/>
        </w:rPr>
        <w:t>4. 1 Постачальник зобов'язаний: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3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3"/>
          <w:sz w:val="24"/>
          <w:szCs w:val="26"/>
          <w:lang w:eastAsia="uk-UA"/>
        </w:rPr>
        <w:t>4.1.1. Своєчасно поставити і передати у власність Покупцю Товар за видатковою накладною.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2"/>
          <w:sz w:val="24"/>
          <w:szCs w:val="26"/>
          <w:lang w:eastAsia="uk-UA"/>
        </w:rPr>
        <w:t>4.1.2. Передати Покупцю Товар вільним від будь-яких прав третіх осіб.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lastRenderedPageBreak/>
        <w:t>4.</w:t>
      </w:r>
      <w:r w:rsidRPr="001927B7">
        <w:rPr>
          <w:rFonts w:ascii="Times New Roman" w:eastAsiaTheme="minorEastAsia" w:hAnsi="Times New Roman" w:cs="Times New Roman"/>
          <w:color w:val="000000"/>
          <w:spacing w:val="-2"/>
          <w:sz w:val="24"/>
          <w:szCs w:val="26"/>
          <w:lang w:eastAsia="uk-UA"/>
        </w:rPr>
        <w:t>1.3.</w:t>
      </w: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 xml:space="preserve"> Надати Покупцю Сертифікат якості Товару, який постачається. 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 xml:space="preserve">4.1.4. Своєчасно направляти до Покупця своїх представників для оперативного вирішення усіх питань, </w:t>
      </w:r>
      <w:r w:rsidRPr="001927B7">
        <w:rPr>
          <w:rFonts w:ascii="Times New Roman" w:eastAsiaTheme="minorEastAsia" w:hAnsi="Times New Roman" w:cs="Times New Roman"/>
          <w:color w:val="000000"/>
          <w:spacing w:val="-2"/>
          <w:sz w:val="24"/>
          <w:szCs w:val="26"/>
          <w:lang w:eastAsia="uk-UA"/>
        </w:rPr>
        <w:t>пов'язаних з якісним виконанням зобов'язань за цим Договором.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5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5"/>
          <w:sz w:val="24"/>
          <w:szCs w:val="26"/>
          <w:lang w:eastAsia="uk-UA"/>
        </w:rPr>
        <w:t xml:space="preserve">4.2.Покупець зобов'язаний: 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8"/>
          <w:sz w:val="24"/>
          <w:szCs w:val="26"/>
          <w:lang w:eastAsia="uk-UA"/>
        </w:rPr>
        <w:t>4.2.1. Прийняти та оплатити Товар згідно з умовами цього Договору.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5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>4.2.2. При встановленні невідповідності Товару заявлених покупцем, негайно протягом 1 робочого дня  інформувати про це Постачальника.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5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5"/>
          <w:sz w:val="24"/>
          <w:szCs w:val="26"/>
          <w:lang w:eastAsia="uk-UA"/>
        </w:rPr>
        <w:t>4.3. Сторона зобов'язана при настанні обставин, що призведе до необхідності розірвання договору, повідомити про це іншу Сторону за 30 календарних днів до настання такої обставини. Розірвання договору оформлюється відповідною додатковою угодою.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6"/>
          <w:lang w:eastAsia="uk-UA"/>
        </w:rPr>
      </w:pP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6"/>
          <w:lang w:eastAsia="uk-UA"/>
        </w:rPr>
        <w:t>5. ГАРАНТІЙНІ ЗОБОВ'ЯЗАННЯ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3"/>
          <w:sz w:val="24"/>
          <w:szCs w:val="26"/>
          <w:lang w:eastAsia="uk-UA"/>
        </w:rPr>
        <w:t xml:space="preserve">5.1. Постачальник гарантує, що Товар, який постачається, є високої якості, відповідає вимогам стандартів та технічним умовам </w:t>
      </w:r>
      <w:r w:rsidRPr="001927B7">
        <w:rPr>
          <w:rFonts w:ascii="Times New Roman" w:eastAsiaTheme="minorEastAsia" w:hAnsi="Times New Roman" w:cs="Times New Roman"/>
          <w:color w:val="000000"/>
          <w:spacing w:val="-7"/>
          <w:sz w:val="24"/>
          <w:szCs w:val="26"/>
          <w:lang w:eastAsia="uk-UA"/>
        </w:rPr>
        <w:t>виробника.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5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2"/>
          <w:sz w:val="24"/>
          <w:szCs w:val="26"/>
          <w:lang w:eastAsia="uk-UA"/>
        </w:rPr>
        <w:t>5.2. Покупець має право відмовитись від прийняття поставленого Постачальником неякісного Товару.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Cs/>
          <w:iCs/>
          <w:color w:val="000000"/>
          <w:spacing w:val="-6"/>
          <w:sz w:val="24"/>
          <w:szCs w:val="26"/>
          <w:lang w:eastAsia="uk-UA"/>
        </w:rPr>
      </w:pP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bCs/>
          <w:iCs/>
          <w:color w:val="000000"/>
          <w:spacing w:val="-6"/>
          <w:sz w:val="24"/>
          <w:szCs w:val="26"/>
          <w:lang w:eastAsia="uk-UA"/>
        </w:rPr>
        <w:t xml:space="preserve">6. </w:t>
      </w:r>
      <w:r w:rsidRPr="001927B7">
        <w:rPr>
          <w:rFonts w:ascii="Times New Roman" w:eastAsiaTheme="minorEastAsia" w:hAnsi="Times New Roman" w:cs="Times New Roman"/>
          <w:bCs/>
          <w:color w:val="000000"/>
          <w:spacing w:val="-6"/>
          <w:sz w:val="24"/>
          <w:szCs w:val="26"/>
          <w:lang w:eastAsia="uk-UA"/>
        </w:rPr>
        <w:t>ВІДПОВІДАЛЬНІСТЬ СТОРІН</w:t>
      </w:r>
    </w:p>
    <w:p w:rsidR="003D6BA4" w:rsidRPr="001927B7" w:rsidRDefault="003D6BA4" w:rsidP="003D6BA4">
      <w:pPr>
        <w:shd w:val="clear" w:color="auto" w:fill="FFFFFF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3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14"/>
          <w:sz w:val="24"/>
          <w:szCs w:val="26"/>
          <w:lang w:eastAsia="uk-UA"/>
        </w:rPr>
        <w:t>6.1.</w:t>
      </w:r>
      <w:r w:rsidRPr="001927B7">
        <w:rPr>
          <w:rFonts w:ascii="Times New Roman" w:eastAsiaTheme="minorEastAsia" w:hAnsi="Times New Roman" w:cs="Times New Roman"/>
          <w:color w:val="000000"/>
          <w:sz w:val="24"/>
          <w:szCs w:val="26"/>
          <w:lang w:eastAsia="uk-UA"/>
        </w:rPr>
        <w:tab/>
      </w:r>
      <w:r w:rsidRPr="001927B7">
        <w:rPr>
          <w:rFonts w:ascii="Times New Roman" w:eastAsiaTheme="minorEastAsia" w:hAnsi="Times New Roman" w:cs="Times New Roman"/>
          <w:color w:val="000000"/>
          <w:spacing w:val="-3"/>
          <w:sz w:val="24"/>
          <w:szCs w:val="26"/>
          <w:lang w:eastAsia="uk-UA"/>
        </w:rPr>
        <w:t>Постачальник несе відповідальність за якість проданого товару, на заміну неякісного товару Покупець має право отримати від Постачальника таку ж кількість товарів належної якості, або ж стягнути з Постачальника штраф у розмірі 100% від вартості неякісних товарів, якщо продавець не має змоги  здійснити заміну неякісних товарів.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3"/>
          <w:sz w:val="24"/>
          <w:szCs w:val="26"/>
          <w:lang w:eastAsia="uk-UA"/>
        </w:rPr>
        <w:t>6.2. Сторони несуть відповідальність за невиконання або неналежне виконання покладених на них зобов’язань у вигляді накладення на винну сторону штрафних санкцій у розмірі подвійної облікової ставки НБУ з дня отримання бюджетних коштів.</w:t>
      </w:r>
    </w:p>
    <w:p w:rsidR="003D6BA4" w:rsidRPr="001927B7" w:rsidRDefault="003D6BA4" w:rsidP="003D6B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pacing w:val="-8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2"/>
          <w:sz w:val="24"/>
          <w:szCs w:val="26"/>
          <w:lang w:eastAsia="uk-UA"/>
        </w:rPr>
        <w:t xml:space="preserve">Сплата пені не звільняє Сторони від виконання своїх зобов'язань за цим Договором у повному </w:t>
      </w: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обсязі.</w:t>
      </w:r>
    </w:p>
    <w:p w:rsidR="003D6BA4" w:rsidRPr="001927B7" w:rsidRDefault="003D6BA4" w:rsidP="003D6B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pacing w:val="-8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Покупець , у разі затримки бюджетного фінансування, здійснює оплату протягом 5 днів з дня його отримання. В цьому випадку Покупець звільняється від сплати пені.</w:t>
      </w:r>
    </w:p>
    <w:p w:rsidR="003D6BA4" w:rsidRPr="001927B7" w:rsidRDefault="003D6BA4" w:rsidP="003D6BA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pacing w:val="-8"/>
          <w:sz w:val="24"/>
          <w:szCs w:val="26"/>
          <w:lang w:eastAsia="uk-UA"/>
        </w:rPr>
      </w:pPr>
    </w:p>
    <w:p w:rsidR="003D6BA4" w:rsidRPr="001927B7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7. ФОРС-МАЖОРНІ ОБСТАВИНИ</w:t>
      </w:r>
    </w:p>
    <w:p w:rsidR="003D6BA4" w:rsidRPr="001927B7" w:rsidRDefault="003D6BA4" w:rsidP="003D6BA4">
      <w:pPr>
        <w:shd w:val="clear" w:color="auto" w:fill="FFFFFF"/>
        <w:tabs>
          <w:tab w:val="left" w:pos="9612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7.1.Сторони звільняються від відповідальності за повне або часткове невиконання зобов'язань за цим Договором, якщо це стало неможливим внаслідок дії обставин непереборної силі (форс-мажорних обставин).</w:t>
      </w:r>
    </w:p>
    <w:p w:rsidR="003D6BA4" w:rsidRPr="001927B7" w:rsidRDefault="003D6BA4" w:rsidP="003D6BA4">
      <w:pPr>
        <w:shd w:val="clear" w:color="auto" w:fill="FFFFFF"/>
        <w:tabs>
          <w:tab w:val="left" w:pos="11741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Форс-мажорні обставини - це обставини, що виникли внаслідок подій екстраординарного характеру, які не могли бути передбачені та яким Сторони не могли запобігти, а саме: пожежі, повені, шторму, пилової бурі, землетрусу, засухи або інших природних явищ, а також війни, обмежень або санкцій будь-яких держав, що відбулися де-юре або де-факто, дій органів державної влади, блокади, страйку, саботажу, безладдя, заколоти за умов, що ці обставини впливають на виконання Договірних зобов'язань та у їх виникненні відсутня вина Сторони, якій такі обставини перешкодили виконанню свого обов'язку за цим Договором.</w:t>
      </w:r>
    </w:p>
    <w:p w:rsidR="003D6BA4" w:rsidRPr="001927B7" w:rsidRDefault="003D6BA4" w:rsidP="003D6BA4">
      <w:pPr>
        <w:shd w:val="clear" w:color="auto" w:fill="FFFFFF"/>
        <w:tabs>
          <w:tab w:val="left" w:pos="10027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7.2. Якщо будь-яка із таких обставин безпосередньо вплинула на виконання Сторонами своїх зобов'язань у встановлені цим Договором строки, то вони продовжуються на строк дії форс-мажорних обставин. Сторона, яка не може виконувати свої зобов'язання за цим Договором через форс-мажорні обставини, повинна протягом 1 робочого дня повідомити про це другу Сторону.</w:t>
      </w:r>
    </w:p>
    <w:p w:rsidR="003D6BA4" w:rsidRPr="001927B7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 xml:space="preserve">7.3. Якщо дія обставин непереборної сили триває більше ніж 3 календарних дні,  Сторони мають право припинити дію цього Договору. </w:t>
      </w:r>
    </w:p>
    <w:p w:rsidR="003D6BA4" w:rsidRPr="001927B7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</w:p>
    <w:p w:rsidR="003D6BA4" w:rsidRPr="001927B7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lastRenderedPageBreak/>
        <w:t>8. ПОРЯДОК ВИРІШЕННЯ СПОРІВ</w:t>
      </w:r>
    </w:p>
    <w:p w:rsidR="003D6BA4" w:rsidRPr="001927B7" w:rsidRDefault="003D6BA4" w:rsidP="003D6BA4">
      <w:pPr>
        <w:shd w:val="clear" w:color="auto" w:fill="FFFFFF"/>
        <w:tabs>
          <w:tab w:val="left" w:pos="426"/>
          <w:tab w:val="left" w:pos="2069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8.1. Усі спори між Сторонами вирішуються шляхом переговорів.</w:t>
      </w:r>
    </w:p>
    <w:p w:rsidR="003D6BA4" w:rsidRPr="001927B7" w:rsidRDefault="003D6BA4" w:rsidP="003D6BA4">
      <w:pPr>
        <w:shd w:val="clear" w:color="auto" w:fill="FFFFFF"/>
        <w:tabs>
          <w:tab w:val="left" w:pos="426"/>
          <w:tab w:val="left" w:pos="214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8.2. Спори між Сторонами з питань, щодо яких не було досягнуто згоди, розв'язуються згідно з чинним законодавством України.</w:t>
      </w:r>
    </w:p>
    <w:p w:rsidR="003D6BA4" w:rsidRPr="001927B7" w:rsidRDefault="003D6BA4" w:rsidP="003D6BA4">
      <w:pPr>
        <w:shd w:val="clear" w:color="auto" w:fill="FFFFFF"/>
        <w:tabs>
          <w:tab w:val="left" w:pos="426"/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</w:p>
    <w:p w:rsidR="003D6BA4" w:rsidRPr="001927B7" w:rsidRDefault="003D6BA4" w:rsidP="003D6BA4">
      <w:pPr>
        <w:shd w:val="clear" w:color="auto" w:fill="FFFFFF"/>
        <w:tabs>
          <w:tab w:val="left" w:pos="426"/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9. ІНШІ УМОВИ</w:t>
      </w:r>
    </w:p>
    <w:p w:rsidR="003D6BA4" w:rsidRPr="001927B7" w:rsidRDefault="003D6BA4" w:rsidP="003D6BA4">
      <w:pPr>
        <w:shd w:val="clear" w:color="auto" w:fill="FFFFFF"/>
        <w:tabs>
          <w:tab w:val="left" w:pos="426"/>
          <w:tab w:val="left" w:pos="9498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9.1. Ризик випадкової втрати Товару несе Постачальник до моменту передачі його Покупцю за накладною на склад.</w:t>
      </w:r>
    </w:p>
    <w:p w:rsidR="003D6BA4" w:rsidRPr="001927B7" w:rsidRDefault="003D6BA4" w:rsidP="003D6BA4">
      <w:pPr>
        <w:shd w:val="clear" w:color="auto" w:fill="FFFFFF"/>
        <w:tabs>
          <w:tab w:val="left" w:pos="426"/>
          <w:tab w:val="left" w:pos="9639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9.2. Якщо протягом строку дії цього Договору будь-яка Сторона змінить свою назву, місцезнаходження, розрахункові реквізити або буде реорганізована, вона повинна повідомити про це другу Сторону на протязі 3 робочих днів.</w:t>
      </w:r>
    </w:p>
    <w:p w:rsidR="003D6BA4" w:rsidRPr="001927B7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7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4"/>
          <w:sz w:val="24"/>
          <w:szCs w:val="26"/>
          <w:lang w:eastAsia="uk-UA"/>
        </w:rPr>
        <w:t>Істотні умови цього Договору не можуть бути змінені після підписання Договору до повного виконання зобов'язань сторонами.</w:t>
      </w:r>
    </w:p>
    <w:p w:rsidR="003D6BA4" w:rsidRPr="001927B7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214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Умови цього Договору мають однакову юридичну силу для кожної із Сторін і можуть бути змінені за їх взаємною згодою з обов'язковим укладенням Додаткової угоди.</w:t>
      </w:r>
    </w:p>
    <w:p w:rsidR="003D6BA4" w:rsidRPr="001927B7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214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Додаткові угоди та додатки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3D6BA4" w:rsidRPr="001927B7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214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Жодна із Сторін не має права передавати свої права та обов'язки за цим Договором іншій стороні без письмової на те згоди другої Сторони.</w:t>
      </w:r>
    </w:p>
    <w:p w:rsidR="003D6BA4" w:rsidRPr="001927B7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214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Цей Договір укладено при повному розумінні Сторонами його умов та термінології українською мовою у двох примірниках, по одному для кожної із Сторін, кожний з яких має однакову юридичну силу.</w:t>
      </w:r>
    </w:p>
    <w:p w:rsidR="003D6BA4" w:rsidRPr="001927B7" w:rsidRDefault="003D6BA4" w:rsidP="003D6BA4">
      <w:pPr>
        <w:shd w:val="clear" w:color="auto" w:fill="FFFFFF"/>
        <w:tabs>
          <w:tab w:val="left" w:pos="426"/>
          <w:tab w:val="left" w:pos="811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9.8. Цей Договір набирає чинності з дня його підписання і діє до виконання Сторонами своїх зобов'язань у повному обсяз</w:t>
      </w:r>
      <w:r w:rsidR="00CC5714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і, але не пізніше 31 грудня 2022</w:t>
      </w: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 xml:space="preserve"> року. </w:t>
      </w:r>
    </w:p>
    <w:p w:rsidR="003D6BA4" w:rsidRPr="001927B7" w:rsidRDefault="003D6BA4" w:rsidP="003D6BA4">
      <w:pPr>
        <w:shd w:val="clear" w:color="auto" w:fill="FFFFFF"/>
        <w:tabs>
          <w:tab w:val="left" w:pos="811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9.9. В інших питаннях не передбачених даним договором Сторони керуються чинним законодавством України.</w:t>
      </w:r>
    </w:p>
    <w:p w:rsidR="003D6BA4" w:rsidRPr="001927B7" w:rsidRDefault="003D6BA4" w:rsidP="003D6BA4">
      <w:pPr>
        <w:shd w:val="clear" w:color="auto" w:fill="FFFFFF"/>
        <w:tabs>
          <w:tab w:val="left" w:pos="811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6"/>
          <w:sz w:val="24"/>
          <w:szCs w:val="26"/>
          <w:lang w:eastAsia="uk-UA"/>
        </w:rPr>
        <w:t>9.10.Невідємною частиною договору є специфікація ,яка  викладена  в дод. №1 до договору</w:t>
      </w:r>
    </w:p>
    <w:p w:rsidR="00582FEF" w:rsidRPr="001927B7" w:rsidRDefault="00582FEF" w:rsidP="00875636">
      <w:pPr>
        <w:shd w:val="clear" w:color="auto" w:fill="FFFFFF"/>
        <w:tabs>
          <w:tab w:val="left" w:pos="811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pacing w:val="-8"/>
          <w:sz w:val="24"/>
          <w:szCs w:val="26"/>
          <w:lang w:eastAsia="uk-UA"/>
        </w:rPr>
      </w:pPr>
    </w:p>
    <w:p w:rsidR="00582FEF" w:rsidRPr="001927B7" w:rsidRDefault="00582FEF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8"/>
          <w:sz w:val="24"/>
          <w:szCs w:val="26"/>
          <w:lang w:eastAsia="uk-UA"/>
        </w:rPr>
      </w:pPr>
    </w:p>
    <w:p w:rsidR="003D6BA4" w:rsidRPr="001927B7" w:rsidRDefault="003D6BA4" w:rsidP="00582FEF">
      <w:pPr>
        <w:shd w:val="clear" w:color="auto" w:fill="FFFFFF"/>
        <w:tabs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pacing w:val="-8"/>
          <w:sz w:val="24"/>
          <w:szCs w:val="26"/>
          <w:lang w:eastAsia="uk-UA"/>
        </w:rPr>
      </w:pPr>
      <w:r w:rsidRPr="001927B7">
        <w:rPr>
          <w:rFonts w:ascii="Times New Roman" w:eastAsiaTheme="minorEastAsia" w:hAnsi="Times New Roman" w:cs="Times New Roman"/>
          <w:color w:val="000000"/>
          <w:spacing w:val="-8"/>
          <w:sz w:val="24"/>
          <w:szCs w:val="26"/>
          <w:lang w:eastAsia="uk-UA"/>
        </w:rPr>
        <w:t>10. АДРЕСИ ТА БАНКІВСЬКІ РЕКВІЗИТИ СТОРІН</w:t>
      </w:r>
    </w:p>
    <w:tbl>
      <w:tblPr>
        <w:tblW w:w="4927" w:type="pct"/>
        <w:tblLook w:val="01E0" w:firstRow="1" w:lastRow="1" w:firstColumn="1" w:lastColumn="1" w:noHBand="0" w:noVBand="0"/>
      </w:tblPr>
      <w:tblGrid>
        <w:gridCol w:w="4682"/>
        <w:gridCol w:w="529"/>
        <w:gridCol w:w="4845"/>
      </w:tblGrid>
      <w:tr w:rsidR="00582FEF" w:rsidRPr="001927B7" w:rsidTr="00582FEF">
        <w:tc>
          <w:tcPr>
            <w:tcW w:w="2328" w:type="pct"/>
            <w:hideMark/>
          </w:tcPr>
          <w:p w:rsidR="00582FEF" w:rsidRPr="001927B7" w:rsidRDefault="00243BE9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Замовник</w:t>
            </w:r>
            <w:r w:rsidR="00582FEF" w:rsidRPr="001927B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63" w:type="pct"/>
          </w:tcPr>
          <w:p w:rsidR="00582FEF" w:rsidRPr="001927B7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  <w:hideMark/>
          </w:tcPr>
          <w:p w:rsidR="00582FEF" w:rsidRPr="001927B7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 xml:space="preserve">                   Постачальник:</w:t>
            </w:r>
          </w:p>
        </w:tc>
      </w:tr>
      <w:tr w:rsidR="00582FEF" w:rsidRPr="001927B7" w:rsidTr="00582FEF">
        <w:tc>
          <w:tcPr>
            <w:tcW w:w="2328" w:type="pct"/>
          </w:tcPr>
          <w:p w:rsidR="0040258E" w:rsidRPr="0040258E" w:rsidRDefault="00CC5714" w:rsidP="0040258E">
            <w:pPr>
              <w:spacing w:after="0" w:line="257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Сереховичівська сільська рада </w:t>
            </w:r>
            <w:r w:rsidR="0040258E" w:rsidRPr="0040258E">
              <w:rPr>
                <w:rFonts w:ascii="Times New Roman" w:hAnsi="Times New Roman" w:cs="Times New Roman"/>
                <w:b/>
                <w:sz w:val="24"/>
              </w:rPr>
              <w:t xml:space="preserve">Ковельського району Волинської області </w:t>
            </w:r>
          </w:p>
          <w:p w:rsidR="0040258E" w:rsidRPr="0040258E" w:rsidRDefault="00BE1051" w:rsidP="0040258E">
            <w:pPr>
              <w:spacing w:after="0" w:line="257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Адреса: </w:t>
            </w:r>
            <w:r w:rsidR="00CC5714">
              <w:rPr>
                <w:rFonts w:ascii="Times New Roman" w:hAnsi="Times New Roman" w:cs="Times New Roman"/>
                <w:sz w:val="24"/>
              </w:rPr>
              <w:t>44442</w:t>
            </w:r>
            <w:r w:rsidR="0040258E" w:rsidRPr="0040258E">
              <w:rPr>
                <w:rFonts w:ascii="Times New Roman" w:hAnsi="Times New Roman" w:cs="Times New Roman"/>
                <w:sz w:val="24"/>
              </w:rPr>
              <w:t xml:space="preserve">, Волинська область, Ковельський район, село </w:t>
            </w:r>
            <w:proofErr w:type="spellStart"/>
            <w:r w:rsidR="00CC5714">
              <w:rPr>
                <w:rFonts w:ascii="Times New Roman" w:hAnsi="Times New Roman" w:cs="Times New Roman"/>
                <w:sz w:val="24"/>
              </w:rPr>
              <w:t>Сереховичі</w:t>
            </w:r>
            <w:proofErr w:type="spellEnd"/>
            <w:r w:rsidR="0040258E" w:rsidRPr="0040258E">
              <w:rPr>
                <w:rFonts w:ascii="Times New Roman" w:hAnsi="Times New Roman" w:cs="Times New Roman"/>
                <w:sz w:val="24"/>
              </w:rPr>
              <w:t xml:space="preserve">, вулиця </w:t>
            </w:r>
            <w:r w:rsidR="00CC5714">
              <w:rPr>
                <w:rFonts w:ascii="Times New Roman" w:hAnsi="Times New Roman" w:cs="Times New Roman"/>
                <w:sz w:val="24"/>
              </w:rPr>
              <w:t>Центральна, 24а</w:t>
            </w:r>
          </w:p>
          <w:p w:rsidR="0040258E" w:rsidRPr="0040258E" w:rsidRDefault="0040258E" w:rsidP="0040258E">
            <w:pPr>
              <w:spacing w:after="0" w:line="257" w:lineRule="auto"/>
              <w:rPr>
                <w:rFonts w:ascii="Times New Roman" w:hAnsi="Times New Roman" w:cs="Times New Roman"/>
                <w:sz w:val="24"/>
              </w:rPr>
            </w:pPr>
            <w:r w:rsidRPr="0040258E">
              <w:rPr>
                <w:rFonts w:ascii="Times New Roman" w:hAnsi="Times New Roman" w:cs="Times New Roman"/>
                <w:sz w:val="24"/>
              </w:rPr>
              <w:t>Р/рUA</w:t>
            </w:r>
            <w:r w:rsidR="00FF3E27">
              <w:rPr>
                <w:rFonts w:ascii="Times New Roman" w:hAnsi="Times New Roman" w:cs="Times New Roman"/>
                <w:sz w:val="24"/>
              </w:rPr>
              <w:t>138201720344210002000021238</w:t>
            </w:r>
          </w:p>
          <w:p w:rsidR="0040258E" w:rsidRPr="0040258E" w:rsidRDefault="0040258E" w:rsidP="0040258E">
            <w:pPr>
              <w:spacing w:after="0" w:line="257" w:lineRule="auto"/>
              <w:rPr>
                <w:rFonts w:ascii="Times New Roman" w:hAnsi="Times New Roman" w:cs="Times New Roman"/>
                <w:sz w:val="24"/>
              </w:rPr>
            </w:pPr>
            <w:r w:rsidRPr="0040258E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40258E">
              <w:rPr>
                <w:rFonts w:ascii="Times New Roman" w:hAnsi="Times New Roman" w:cs="Times New Roman"/>
                <w:sz w:val="24"/>
              </w:rPr>
              <w:t>Держказначейська</w:t>
            </w:r>
            <w:proofErr w:type="spellEnd"/>
            <w:r w:rsidRPr="0040258E">
              <w:rPr>
                <w:rFonts w:ascii="Times New Roman" w:hAnsi="Times New Roman" w:cs="Times New Roman"/>
                <w:sz w:val="24"/>
              </w:rPr>
              <w:t xml:space="preserve"> служба України </w:t>
            </w:r>
            <w:proofErr w:type="spellStart"/>
            <w:r w:rsidRPr="0040258E">
              <w:rPr>
                <w:rFonts w:ascii="Times New Roman" w:hAnsi="Times New Roman" w:cs="Times New Roman"/>
                <w:sz w:val="24"/>
              </w:rPr>
              <w:t>м.Київ</w:t>
            </w:r>
            <w:proofErr w:type="spellEnd"/>
          </w:p>
          <w:p w:rsidR="0040258E" w:rsidRPr="0040258E" w:rsidRDefault="0040258E" w:rsidP="0040258E">
            <w:pPr>
              <w:spacing w:after="0" w:line="257" w:lineRule="auto"/>
              <w:rPr>
                <w:rFonts w:ascii="Times New Roman" w:hAnsi="Times New Roman" w:cs="Times New Roman"/>
                <w:sz w:val="24"/>
              </w:rPr>
            </w:pPr>
            <w:r w:rsidRPr="0040258E">
              <w:rPr>
                <w:rFonts w:ascii="Times New Roman" w:hAnsi="Times New Roman" w:cs="Times New Roman"/>
                <w:sz w:val="24"/>
              </w:rPr>
              <w:t>ЄДРПОУ:</w:t>
            </w:r>
            <w:r w:rsidR="00CC5714">
              <w:rPr>
                <w:rFonts w:ascii="Times New Roman" w:hAnsi="Times New Roman" w:cs="Times New Roman"/>
                <w:sz w:val="24"/>
              </w:rPr>
              <w:t>04332851</w:t>
            </w:r>
          </w:p>
          <w:p w:rsidR="0040258E" w:rsidRPr="0040258E" w:rsidRDefault="0040258E" w:rsidP="0040258E">
            <w:pPr>
              <w:spacing w:after="0" w:line="257" w:lineRule="auto"/>
              <w:rPr>
                <w:rFonts w:ascii="Times New Roman" w:hAnsi="Times New Roman" w:cs="Times New Roman"/>
                <w:sz w:val="24"/>
              </w:rPr>
            </w:pPr>
          </w:p>
          <w:p w:rsidR="0040258E" w:rsidRPr="0040258E" w:rsidRDefault="0040258E" w:rsidP="0040258E">
            <w:pPr>
              <w:spacing w:after="0" w:line="257" w:lineRule="auto"/>
              <w:rPr>
                <w:rFonts w:ascii="Times New Roman" w:hAnsi="Times New Roman" w:cs="Times New Roman"/>
                <w:sz w:val="24"/>
              </w:rPr>
            </w:pPr>
          </w:p>
          <w:p w:rsidR="0040258E" w:rsidRPr="0040258E" w:rsidRDefault="00CC5714" w:rsidP="0040258E">
            <w:pPr>
              <w:spacing w:after="0" w:line="257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Сільський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голова</w:t>
            </w:r>
            <w:r w:rsidR="0040258E" w:rsidRPr="0040258E">
              <w:rPr>
                <w:rFonts w:ascii="Times New Roman" w:hAnsi="Times New Roman" w:cs="Times New Roman"/>
                <w:sz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</w:rPr>
              <w:t>Шиманський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Р.Т.</w:t>
            </w:r>
          </w:p>
          <w:p w:rsidR="00582FEF" w:rsidRPr="001927B7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" w:type="pct"/>
          </w:tcPr>
          <w:p w:rsidR="00582FEF" w:rsidRPr="001927B7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582FEF" w:rsidRPr="001927B7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>Код</w:t>
            </w:r>
          </w:p>
          <w:p w:rsidR="00582FEF" w:rsidRPr="001927B7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>Адреса:</w:t>
            </w:r>
          </w:p>
          <w:p w:rsidR="00582FEF" w:rsidRPr="001927B7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>Е-</w:t>
            </w:r>
            <w:proofErr w:type="spellStart"/>
            <w:r w:rsidRPr="001927B7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1927B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927B7">
              <w:rPr>
                <w:rFonts w:ascii="Times New Roman" w:hAnsi="Times New Roman" w:cs="Times New Roman"/>
                <w:sz w:val="24"/>
              </w:rPr>
              <w:t>адреса:</w:t>
            </w:r>
          </w:p>
          <w:p w:rsidR="00582FEF" w:rsidRPr="001927B7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27B7">
              <w:rPr>
                <w:rFonts w:ascii="Times New Roman" w:hAnsi="Times New Roman" w:cs="Times New Roman"/>
                <w:sz w:val="24"/>
              </w:rPr>
              <w:t>тел</w:t>
            </w:r>
            <w:proofErr w:type="spellEnd"/>
            <w:r w:rsidRPr="001927B7">
              <w:rPr>
                <w:rFonts w:ascii="Times New Roman" w:hAnsi="Times New Roman" w:cs="Times New Roman"/>
                <w:sz w:val="24"/>
              </w:rPr>
              <w:t xml:space="preserve">.:  </w:t>
            </w:r>
          </w:p>
          <w:p w:rsidR="00582FEF" w:rsidRPr="001927B7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>Банк:</w:t>
            </w:r>
          </w:p>
          <w:p w:rsidR="00582FEF" w:rsidRPr="001927B7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>МФО</w:t>
            </w:r>
          </w:p>
          <w:p w:rsidR="00582FEF" w:rsidRPr="001927B7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>р/р</w:t>
            </w:r>
          </w:p>
          <w:p w:rsidR="00582FEF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76118" w:rsidRPr="001927B7" w:rsidRDefault="00476118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82FEF" w:rsidRPr="00875636" w:rsidRDefault="00582FEF" w:rsidP="00582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927B7">
              <w:rPr>
                <w:rFonts w:ascii="Times New Roman" w:hAnsi="Times New Roman" w:cs="Times New Roman"/>
                <w:sz w:val="24"/>
                <w:lang w:val="ru-RU"/>
              </w:rPr>
              <w:t>______________________/____________ / (</w:t>
            </w:r>
            <w:proofErr w:type="spellStart"/>
            <w:r w:rsidRPr="001927B7">
              <w:rPr>
                <w:rFonts w:ascii="Times New Roman" w:hAnsi="Times New Roman" w:cs="Times New Roman"/>
                <w:sz w:val="24"/>
                <w:lang w:val="ru-RU"/>
              </w:rPr>
              <w:t>підпис</w:t>
            </w:r>
            <w:proofErr w:type="spellEnd"/>
            <w:r w:rsidRPr="001927B7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</w:tr>
    </w:tbl>
    <w:p w:rsidR="00CC5714" w:rsidRDefault="00CC5714" w:rsidP="00B104AF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:rsidR="003D6BA4" w:rsidRPr="009A02E8" w:rsidRDefault="003D6BA4" w:rsidP="00B104AF">
      <w:pPr>
        <w:spacing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</w:pPr>
      <w:r w:rsidRPr="00875636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lastRenderedPageBreak/>
        <w:t xml:space="preserve">Додаток  №1 до договору </w:t>
      </w:r>
    </w:p>
    <w:p w:rsidR="003D6BA4" w:rsidRPr="00875636" w:rsidRDefault="003D6BA4" w:rsidP="00875636">
      <w:pPr>
        <w:spacing w:after="200" w:line="276" w:lineRule="auto"/>
        <w:ind w:left="6096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 w:rsidRPr="00875636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№  ___</w:t>
      </w:r>
      <w:r w:rsidR="00B104AF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__</w:t>
      </w:r>
      <w:r w:rsidRPr="00875636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 від __________202</w:t>
      </w:r>
      <w:r w:rsidR="0064511B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2</w:t>
      </w:r>
      <w:r w:rsidR="00B104AF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75636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р.</w:t>
      </w:r>
    </w:p>
    <w:p w:rsidR="003D6BA4" w:rsidRPr="001927B7" w:rsidRDefault="003D6BA4" w:rsidP="003D6BA4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</w:pPr>
    </w:p>
    <w:p w:rsidR="003D6BA4" w:rsidRPr="00875636" w:rsidRDefault="003D6BA4" w:rsidP="003D6BA4">
      <w:pPr>
        <w:spacing w:after="200" w:line="276" w:lineRule="auto"/>
        <w:jc w:val="center"/>
        <w:rPr>
          <w:rFonts w:ascii="Times New Roman" w:eastAsiaTheme="minorEastAsia" w:hAnsi="Times New Roman" w:cs="Times New Roman"/>
          <w:bCs/>
          <w:sz w:val="28"/>
          <w:szCs w:val="32"/>
          <w:lang w:eastAsia="uk-UA"/>
        </w:rPr>
      </w:pPr>
      <w:r w:rsidRPr="00875636">
        <w:rPr>
          <w:rFonts w:ascii="Times New Roman" w:eastAsiaTheme="minorEastAsia" w:hAnsi="Times New Roman" w:cs="Times New Roman"/>
          <w:bCs/>
          <w:sz w:val="28"/>
          <w:szCs w:val="32"/>
          <w:lang w:eastAsia="uk-UA"/>
        </w:rPr>
        <w:t>Специфікація</w:t>
      </w:r>
    </w:p>
    <w:p w:rsidR="003D6BA4" w:rsidRPr="001927B7" w:rsidRDefault="003D6BA4" w:rsidP="003D6BA4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</w:pPr>
    </w:p>
    <w:tbl>
      <w:tblPr>
        <w:tblpPr w:leftFromText="180" w:rightFromText="180" w:bottomFromText="160" w:vertAnchor="text" w:horzAnchor="page" w:tblpX="1090" w:tblpY="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91"/>
        <w:gridCol w:w="1053"/>
        <w:gridCol w:w="1174"/>
        <w:gridCol w:w="1539"/>
        <w:gridCol w:w="1417"/>
      </w:tblGrid>
      <w:tr w:rsidR="003D6BA4" w:rsidRPr="001927B7" w:rsidTr="006215B5">
        <w:trPr>
          <w:trHeight w:val="9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Pr="001927B7" w:rsidRDefault="003D6BA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927B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Pr="001927B7" w:rsidRDefault="003D6BA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927B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Найменування товару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Pr="001927B7" w:rsidRDefault="003D6BA4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927B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О-ця виміру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Pr="001927B7" w:rsidRDefault="003D6BA4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927B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К-сть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Pr="001927B7" w:rsidRDefault="003D6BA4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927B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Ціна </w:t>
            </w:r>
            <w:proofErr w:type="spellStart"/>
            <w:r w:rsidRPr="001927B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в.т.ч</w:t>
            </w:r>
            <w:proofErr w:type="spellEnd"/>
            <w:r w:rsidRPr="001927B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 ПДВ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Pr="001927B7" w:rsidRDefault="003D6BA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1927B7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Сума </w:t>
            </w:r>
            <w:proofErr w:type="spellStart"/>
            <w:r w:rsidRPr="001927B7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в.т.ч</w:t>
            </w:r>
            <w:proofErr w:type="spellEnd"/>
            <w:r w:rsidRPr="001927B7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. ПДВ грн.</w:t>
            </w:r>
          </w:p>
        </w:tc>
      </w:tr>
      <w:tr w:rsidR="003D6BA4" w:rsidRPr="001927B7" w:rsidTr="006215B5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Pr="001927B7" w:rsidRDefault="003D6BA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927B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Pr="001927B7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Торфобрикет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Pr="001927B7" w:rsidRDefault="003D6BA4">
            <w:pPr>
              <w:tabs>
                <w:tab w:val="left" w:pos="900"/>
              </w:tabs>
              <w:spacing w:after="200" w:line="276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Pr="001927B7" w:rsidRDefault="0064511B">
            <w:pPr>
              <w:tabs>
                <w:tab w:val="left" w:pos="900"/>
              </w:tabs>
              <w:spacing w:after="200" w:line="276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BA4" w:rsidRPr="001927B7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BA4" w:rsidRPr="001927B7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15B5" w:rsidRPr="001927B7" w:rsidTr="006215B5">
        <w:trPr>
          <w:trHeight w:val="589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5B5" w:rsidRPr="001927B7" w:rsidRDefault="006215B5" w:rsidP="006215B5">
            <w:pPr>
              <w:tabs>
                <w:tab w:val="left" w:pos="900"/>
              </w:tabs>
              <w:spacing w:after="200" w:line="276" w:lineRule="auto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27B7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B5" w:rsidRPr="001927B7" w:rsidRDefault="006215B5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5B5" w:rsidRPr="001927B7" w:rsidTr="006215B5">
        <w:trPr>
          <w:trHeight w:val="589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B5" w:rsidRPr="001927B7" w:rsidRDefault="006215B5" w:rsidP="006215B5">
            <w:pPr>
              <w:tabs>
                <w:tab w:val="left" w:pos="900"/>
              </w:tabs>
              <w:spacing w:after="200" w:line="276" w:lineRule="auto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ПДВ: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B5" w:rsidRPr="001927B7" w:rsidRDefault="006215B5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6BA4" w:rsidRPr="001927B7" w:rsidRDefault="003D6BA4" w:rsidP="003D6BA4">
      <w:pP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582FEF" w:rsidRPr="001927B7" w:rsidRDefault="00582FEF" w:rsidP="003D6BA4">
      <w:pP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5163"/>
      </w:tblGrid>
      <w:tr w:rsidR="0064511B" w:rsidRPr="001927B7" w:rsidTr="00582FEF">
        <w:tc>
          <w:tcPr>
            <w:tcW w:w="5210" w:type="dxa"/>
          </w:tcPr>
          <w:p w:rsidR="00582FEF" w:rsidRPr="001927B7" w:rsidRDefault="00606B44" w:rsidP="00582FEF">
            <w:pPr>
              <w:widowControl w:val="0"/>
              <w:shd w:val="clear" w:color="auto" w:fill="FFFFFF"/>
              <w:tabs>
                <w:tab w:val="left" w:pos="786"/>
              </w:tabs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Замовник:</w:t>
            </w:r>
          </w:p>
          <w:p w:rsidR="00BE1051" w:rsidRPr="0040258E" w:rsidRDefault="0064511B" w:rsidP="00BE1051">
            <w:pPr>
              <w:spacing w:after="0" w:line="257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Сереховичівська сільська рада</w:t>
            </w:r>
            <w:r w:rsidR="00BE1051" w:rsidRPr="0040258E">
              <w:rPr>
                <w:rFonts w:ascii="Times New Roman" w:hAnsi="Times New Roman" w:cs="Times New Roman"/>
                <w:b/>
                <w:sz w:val="24"/>
              </w:rPr>
              <w:t xml:space="preserve"> Ковельського району Волинської області </w:t>
            </w:r>
          </w:p>
          <w:p w:rsidR="00582FEF" w:rsidRPr="001927B7" w:rsidRDefault="00582FEF" w:rsidP="00582FEF">
            <w:pPr>
              <w:widowControl w:val="0"/>
              <w:shd w:val="clear" w:color="auto" w:fill="FFFFFF"/>
              <w:tabs>
                <w:tab w:val="left" w:pos="786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iCs/>
                <w:sz w:val="24"/>
              </w:rPr>
            </w:pPr>
          </w:p>
          <w:p w:rsidR="00582FEF" w:rsidRPr="001927B7" w:rsidRDefault="00582FEF" w:rsidP="00582FEF">
            <w:pPr>
              <w:widowControl w:val="0"/>
              <w:shd w:val="clear" w:color="auto" w:fill="FFFFFF"/>
              <w:tabs>
                <w:tab w:val="left" w:pos="786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iCs/>
                <w:sz w:val="24"/>
              </w:rPr>
            </w:pPr>
          </w:p>
          <w:p w:rsidR="00582FEF" w:rsidRPr="001927B7" w:rsidRDefault="0064511B" w:rsidP="00582F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Сільський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голова___________________Шиманський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Р.Т.</w:t>
            </w:r>
          </w:p>
          <w:p w:rsidR="00582FEF" w:rsidRPr="001927B7" w:rsidRDefault="00582FEF" w:rsidP="00582F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582FEF" w:rsidRPr="001927B7" w:rsidRDefault="00582FEF" w:rsidP="00582F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1" w:type="dxa"/>
          </w:tcPr>
          <w:p w:rsidR="00582FEF" w:rsidRPr="001927B7" w:rsidRDefault="00582FEF" w:rsidP="00582FEF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>Постачальник</w:t>
            </w:r>
            <w:r w:rsidR="00606B44">
              <w:rPr>
                <w:rFonts w:ascii="Times New Roman" w:hAnsi="Times New Roman" w:cs="Times New Roman"/>
                <w:sz w:val="24"/>
              </w:rPr>
              <w:t>:</w:t>
            </w:r>
          </w:p>
          <w:p w:rsidR="00582FEF" w:rsidRPr="001927B7" w:rsidRDefault="00582FEF" w:rsidP="00582FEF">
            <w:pPr>
              <w:tabs>
                <w:tab w:val="left" w:pos="708"/>
                <w:tab w:val="left" w:pos="1416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582FEF" w:rsidRPr="001927B7" w:rsidRDefault="00582FEF" w:rsidP="00582FEF">
            <w:pPr>
              <w:tabs>
                <w:tab w:val="left" w:pos="708"/>
                <w:tab w:val="left" w:pos="1416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582FEF" w:rsidRPr="001927B7" w:rsidRDefault="00582FEF" w:rsidP="00582FEF">
            <w:pPr>
              <w:tabs>
                <w:tab w:val="left" w:pos="708"/>
                <w:tab w:val="left" w:pos="1416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582FEF" w:rsidRPr="001927B7" w:rsidRDefault="00582FEF" w:rsidP="00582F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82FEF" w:rsidRPr="001927B7" w:rsidRDefault="00582FEF" w:rsidP="00582F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82FEF" w:rsidRPr="001927B7" w:rsidRDefault="00582FEF" w:rsidP="00582F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927B7">
              <w:rPr>
                <w:rFonts w:ascii="Times New Roman" w:hAnsi="Times New Roman" w:cs="Times New Roman"/>
                <w:sz w:val="24"/>
              </w:rPr>
              <w:t>_______________________(Прізвище, ініціали)</w:t>
            </w:r>
          </w:p>
        </w:tc>
      </w:tr>
    </w:tbl>
    <w:p w:rsidR="00582FEF" w:rsidRPr="001927B7" w:rsidRDefault="00582FEF" w:rsidP="003D6BA4">
      <w:pP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19468F" w:rsidRPr="001927B7" w:rsidRDefault="0019468F" w:rsidP="003D6BA4">
      <w:pPr>
        <w:rPr>
          <w:rFonts w:ascii="Times New Roman" w:hAnsi="Times New Roman" w:cs="Times New Roman"/>
          <w:sz w:val="24"/>
        </w:rPr>
      </w:pPr>
    </w:p>
    <w:p w:rsidR="003D6BA4" w:rsidRPr="001927B7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6BA4" w:rsidRPr="001927B7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BA4" w:rsidRPr="001927B7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BA4" w:rsidRPr="001927B7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BA4" w:rsidRPr="001927B7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BA4" w:rsidRPr="001927B7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BA4" w:rsidRPr="001927B7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BA4" w:rsidRPr="001927B7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BA4" w:rsidRPr="001927B7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BA4" w:rsidRPr="001927B7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BA4" w:rsidRPr="001927B7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1C9" w:rsidRPr="001927B7" w:rsidRDefault="00F121C9">
      <w:pPr>
        <w:rPr>
          <w:rFonts w:ascii="Times New Roman" w:hAnsi="Times New Roman" w:cs="Times New Roman"/>
          <w:sz w:val="24"/>
        </w:rPr>
      </w:pPr>
    </w:p>
    <w:sectPr w:rsidR="00F121C9" w:rsidRPr="001927B7" w:rsidSect="00CC5714">
      <w:pgSz w:w="11906" w:h="16838"/>
      <w:pgMar w:top="426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27D0"/>
    <w:multiLevelType w:val="multilevel"/>
    <w:tmpl w:val="4F643BC8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3"/>
      <w:numFmt w:val="decimal"/>
      <w:suff w:val="space"/>
      <w:lvlText w:val="%1.%2."/>
      <w:lvlJc w:val="left"/>
      <w:pPr>
        <w:ind w:left="1211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/>
      </w:rPr>
    </w:lvl>
  </w:abstractNum>
  <w:abstractNum w:abstractNumId="1" w15:restartNumberingAfterBreak="0">
    <w:nsid w:val="45243E61"/>
    <w:multiLevelType w:val="multilevel"/>
    <w:tmpl w:val="8B30562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4"/>
    <w:rsid w:val="0004475C"/>
    <w:rsid w:val="000D71ED"/>
    <w:rsid w:val="0017163E"/>
    <w:rsid w:val="00190D46"/>
    <w:rsid w:val="001927B7"/>
    <w:rsid w:val="0019468F"/>
    <w:rsid w:val="001B379B"/>
    <w:rsid w:val="001E2391"/>
    <w:rsid w:val="001F28EF"/>
    <w:rsid w:val="0020383B"/>
    <w:rsid w:val="00234D6D"/>
    <w:rsid w:val="00243BE9"/>
    <w:rsid w:val="002A4074"/>
    <w:rsid w:val="00397909"/>
    <w:rsid w:val="003B0E28"/>
    <w:rsid w:val="003C11F8"/>
    <w:rsid w:val="003D6BA4"/>
    <w:rsid w:val="0040258E"/>
    <w:rsid w:val="00472133"/>
    <w:rsid w:val="00476118"/>
    <w:rsid w:val="004F3E55"/>
    <w:rsid w:val="005350A9"/>
    <w:rsid w:val="00582FEF"/>
    <w:rsid w:val="005E37B8"/>
    <w:rsid w:val="00606B44"/>
    <w:rsid w:val="006215B5"/>
    <w:rsid w:val="0064511B"/>
    <w:rsid w:val="00686EC2"/>
    <w:rsid w:val="00720C7B"/>
    <w:rsid w:val="00865882"/>
    <w:rsid w:val="00875636"/>
    <w:rsid w:val="0093428F"/>
    <w:rsid w:val="0094476F"/>
    <w:rsid w:val="009A02E8"/>
    <w:rsid w:val="00A027D2"/>
    <w:rsid w:val="00AF332A"/>
    <w:rsid w:val="00B104AF"/>
    <w:rsid w:val="00B109E6"/>
    <w:rsid w:val="00B6697C"/>
    <w:rsid w:val="00BE1051"/>
    <w:rsid w:val="00C07BFD"/>
    <w:rsid w:val="00CA7277"/>
    <w:rsid w:val="00CB6D12"/>
    <w:rsid w:val="00CC5714"/>
    <w:rsid w:val="00D34278"/>
    <w:rsid w:val="00D47354"/>
    <w:rsid w:val="00D923AB"/>
    <w:rsid w:val="00E676E9"/>
    <w:rsid w:val="00E843D5"/>
    <w:rsid w:val="00EA5D27"/>
    <w:rsid w:val="00F121C9"/>
    <w:rsid w:val="00F7262D"/>
    <w:rsid w:val="00FC6F11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5298"/>
  <w15:docId w15:val="{9ABCC82C-26C2-4212-9D97-372A9FB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A4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5423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64</cp:revision>
  <cp:lastPrinted>2020-08-03T07:46:00Z</cp:lastPrinted>
  <dcterms:created xsi:type="dcterms:W3CDTF">2020-08-11T05:29:00Z</dcterms:created>
  <dcterms:modified xsi:type="dcterms:W3CDTF">2022-07-26T06:07:00Z</dcterms:modified>
</cp:coreProperties>
</file>