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F8" w:rsidRDefault="00B96FF8" w:rsidP="00123CA1">
      <w:pPr>
        <w:ind w:left="-283" w:right="-6" w:firstLine="283"/>
        <w:jc w:val="center"/>
        <w:rPr>
          <w:b/>
          <w:lang w:val="uk-UA"/>
        </w:rPr>
      </w:pPr>
      <w:r w:rsidRPr="00EF6243">
        <w:rPr>
          <w:b/>
          <w:lang w:val="uk-UA"/>
        </w:rPr>
        <w:t>ДОГОВ</w:t>
      </w:r>
      <w:r>
        <w:rPr>
          <w:b/>
          <w:lang w:val="uk-UA"/>
        </w:rPr>
        <w:t>І</w:t>
      </w:r>
      <w:r w:rsidRPr="00EF6243">
        <w:rPr>
          <w:b/>
          <w:lang w:val="uk-UA"/>
        </w:rPr>
        <w:t>Р</w:t>
      </w:r>
      <w:r>
        <w:rPr>
          <w:b/>
          <w:lang w:val="uk-UA"/>
        </w:rPr>
        <w:t xml:space="preserve"> ПІДРЯДУ ______</w:t>
      </w:r>
    </w:p>
    <w:p w:rsidR="00B96FF8" w:rsidRPr="00EF6243" w:rsidRDefault="00B96FF8" w:rsidP="00123CA1">
      <w:pPr>
        <w:ind w:left="-283" w:right="-6" w:firstLine="283"/>
        <w:jc w:val="center"/>
        <w:rPr>
          <w:b/>
          <w:lang w:val="uk-UA"/>
        </w:rPr>
      </w:pPr>
    </w:p>
    <w:p w:rsidR="00B96FF8" w:rsidRPr="00EF6243" w:rsidRDefault="00B96FF8" w:rsidP="00123CA1">
      <w:pPr>
        <w:ind w:left="-283" w:right="-6" w:firstLine="283"/>
        <w:jc w:val="both"/>
        <w:rPr>
          <w:lang w:val="uk-UA"/>
        </w:rPr>
      </w:pPr>
      <w:r w:rsidRPr="004204C5">
        <w:rPr>
          <w:lang w:val="uk-UA"/>
        </w:rPr>
        <w:t xml:space="preserve">м. Луцьк        </w:t>
      </w:r>
      <w:r w:rsidRPr="00EF6243">
        <w:rPr>
          <w:b/>
          <w:lang w:val="uk-UA"/>
        </w:rPr>
        <w:t xml:space="preserve">                             </w:t>
      </w:r>
      <w:r>
        <w:rPr>
          <w:b/>
          <w:lang w:val="uk-UA"/>
        </w:rPr>
        <w:t xml:space="preserve">        </w:t>
      </w:r>
      <w:r w:rsidRPr="00EF6243">
        <w:rPr>
          <w:b/>
          <w:lang w:val="uk-UA"/>
        </w:rPr>
        <w:t xml:space="preserve">                       </w:t>
      </w:r>
      <w:r>
        <w:rPr>
          <w:b/>
          <w:lang w:val="uk-UA"/>
        </w:rPr>
        <w:t xml:space="preserve">           </w:t>
      </w:r>
      <w:r w:rsidRPr="00EF6243">
        <w:rPr>
          <w:b/>
          <w:lang w:val="uk-UA"/>
        </w:rPr>
        <w:t xml:space="preserve">                      </w:t>
      </w:r>
      <w:r w:rsidRPr="00EF6243">
        <w:rPr>
          <w:lang w:val="uk-UA"/>
        </w:rPr>
        <w:t>«____» __________2023 року</w:t>
      </w:r>
    </w:p>
    <w:p w:rsidR="00B96FF8" w:rsidRPr="000D0585" w:rsidRDefault="00B96FF8" w:rsidP="00556550">
      <w:pPr>
        <w:pStyle w:val="a3"/>
        <w:spacing w:before="240" w:line="240" w:lineRule="auto"/>
        <w:ind w:firstLine="709"/>
        <w:rPr>
          <w:b/>
          <w:color w:val="auto"/>
          <w:sz w:val="24"/>
          <w:szCs w:val="24"/>
          <w:lang w:val="uk-UA"/>
        </w:rPr>
      </w:pPr>
      <w:r w:rsidRPr="000D0585">
        <w:rPr>
          <w:b/>
          <w:bCs/>
          <w:color w:val="auto"/>
          <w:sz w:val="24"/>
          <w:szCs w:val="24"/>
          <w:lang w:val="uk-UA" w:eastAsia="zh-CN"/>
        </w:rPr>
        <w:t>ГОЛОВНЕ УПРАВЛІННЯ ДЕРЖПРОДСПОЖИВСЛУЖБИ У ВОЛИНСЬКІЙ ОБЛАСТІ</w:t>
      </w:r>
      <w:r w:rsidRPr="000D0585">
        <w:rPr>
          <w:color w:val="auto"/>
          <w:sz w:val="24"/>
          <w:szCs w:val="24"/>
          <w:lang w:val="uk-UA"/>
        </w:rPr>
        <w:t xml:space="preserve"> </w:t>
      </w:r>
      <w:r w:rsidRPr="000D0585">
        <w:rPr>
          <w:bCs/>
          <w:color w:val="auto"/>
          <w:sz w:val="24"/>
          <w:szCs w:val="24"/>
          <w:lang w:val="uk-UA" w:eastAsia="zh-CN"/>
        </w:rPr>
        <w:t>в особі в.о. начальника СЛЄСАРЄВА Миколи Васильовича</w:t>
      </w:r>
      <w:r w:rsidRPr="000D0585">
        <w:rPr>
          <w:color w:val="auto"/>
          <w:sz w:val="24"/>
          <w:szCs w:val="24"/>
          <w:lang w:val="uk-UA"/>
        </w:rPr>
        <w:t xml:space="preserve">, </w:t>
      </w:r>
      <w:r w:rsidRPr="000D0585">
        <w:rPr>
          <w:bCs/>
          <w:color w:val="auto"/>
          <w:sz w:val="24"/>
          <w:szCs w:val="24"/>
          <w:lang w:val="uk-UA" w:eastAsia="zh-CN"/>
        </w:rPr>
        <w:t xml:space="preserve">який діє на підставі Положення про Головне управління </w:t>
      </w:r>
      <w:proofErr w:type="spellStart"/>
      <w:r w:rsidRPr="000D0585">
        <w:rPr>
          <w:bCs/>
          <w:color w:val="auto"/>
          <w:sz w:val="24"/>
          <w:szCs w:val="24"/>
          <w:lang w:val="uk-UA" w:eastAsia="zh-CN"/>
        </w:rPr>
        <w:t>Держпродспоживслужби</w:t>
      </w:r>
      <w:proofErr w:type="spellEnd"/>
      <w:r w:rsidRPr="000D0585">
        <w:rPr>
          <w:bCs/>
          <w:color w:val="auto"/>
          <w:sz w:val="24"/>
          <w:szCs w:val="24"/>
          <w:lang w:val="uk-UA" w:eastAsia="zh-CN"/>
        </w:rPr>
        <w:t xml:space="preserve"> у Волинській області, затвердженого наказом </w:t>
      </w:r>
      <w:proofErr w:type="spellStart"/>
      <w:r w:rsidRPr="000D0585">
        <w:rPr>
          <w:bCs/>
          <w:color w:val="auto"/>
          <w:sz w:val="24"/>
          <w:szCs w:val="24"/>
          <w:lang w:val="uk-UA" w:eastAsia="zh-CN"/>
        </w:rPr>
        <w:t>Держпродспоживслужби</w:t>
      </w:r>
      <w:proofErr w:type="spellEnd"/>
      <w:r w:rsidRPr="000D0585">
        <w:rPr>
          <w:bCs/>
          <w:color w:val="auto"/>
          <w:sz w:val="24"/>
          <w:szCs w:val="24"/>
          <w:lang w:val="uk-UA" w:eastAsia="zh-CN"/>
        </w:rPr>
        <w:t xml:space="preserve"> від 24 лютого 2020 року № 146</w:t>
      </w:r>
      <w:r w:rsidRPr="000D0585">
        <w:rPr>
          <w:color w:val="auto"/>
          <w:sz w:val="24"/>
          <w:szCs w:val="24"/>
          <w:lang w:val="uk-UA"/>
        </w:rPr>
        <w:t xml:space="preserve">  (далі – Замовник), з однієї сторони, та </w:t>
      </w:r>
      <w:r>
        <w:rPr>
          <w:b/>
          <w:color w:val="auto"/>
          <w:sz w:val="24"/>
          <w:szCs w:val="24"/>
          <w:lang w:val="uk-UA"/>
        </w:rPr>
        <w:t>______________________</w:t>
      </w:r>
      <w:r w:rsidRPr="000D0585">
        <w:rPr>
          <w:color w:val="auto"/>
          <w:sz w:val="24"/>
          <w:szCs w:val="24"/>
          <w:lang w:val="uk-UA"/>
        </w:rPr>
        <w:t xml:space="preserve">, який діє на підставі </w:t>
      </w:r>
      <w:r>
        <w:rPr>
          <w:color w:val="auto"/>
          <w:sz w:val="24"/>
          <w:szCs w:val="24"/>
          <w:lang w:val="uk-UA"/>
        </w:rPr>
        <w:t>______________</w:t>
      </w:r>
      <w:r w:rsidRPr="000D0585">
        <w:rPr>
          <w:color w:val="auto"/>
          <w:sz w:val="24"/>
          <w:szCs w:val="24"/>
          <w:lang w:val="uk-UA"/>
        </w:rPr>
        <w:t xml:space="preserve"> (далі – </w:t>
      </w:r>
      <w:r w:rsidRPr="000D0585">
        <w:rPr>
          <w:bCs/>
          <w:color w:val="auto"/>
          <w:sz w:val="24"/>
          <w:szCs w:val="24"/>
          <w:lang w:val="uk-UA"/>
        </w:rPr>
        <w:t>Підрядник),</w:t>
      </w:r>
      <w:r w:rsidRPr="000D0585">
        <w:rPr>
          <w:color w:val="auto"/>
          <w:sz w:val="24"/>
          <w:szCs w:val="24"/>
          <w:lang w:val="uk-UA"/>
        </w:rPr>
        <w:t xml:space="preserve"> з другої сторони, разом іменуються - </w:t>
      </w:r>
      <w:r w:rsidRPr="000D0585">
        <w:rPr>
          <w:bCs/>
          <w:color w:val="auto"/>
          <w:sz w:val="24"/>
          <w:szCs w:val="24"/>
          <w:lang w:val="uk-UA"/>
        </w:rPr>
        <w:t>Сторони</w:t>
      </w:r>
      <w:r w:rsidRPr="000D0585">
        <w:rPr>
          <w:color w:val="auto"/>
          <w:sz w:val="24"/>
          <w:szCs w:val="24"/>
          <w:lang w:val="uk-UA"/>
        </w:rPr>
        <w:t xml:space="preserve">, а кожна окремо – </w:t>
      </w:r>
      <w:r w:rsidRPr="000D0585">
        <w:rPr>
          <w:bCs/>
          <w:color w:val="auto"/>
          <w:sz w:val="24"/>
          <w:szCs w:val="24"/>
          <w:lang w:val="uk-UA"/>
        </w:rPr>
        <w:t>Сторона)</w:t>
      </w:r>
      <w:r w:rsidRPr="000D0585">
        <w:rPr>
          <w:color w:val="auto"/>
          <w:sz w:val="24"/>
          <w:szCs w:val="24"/>
          <w:lang w:val="uk-UA"/>
        </w:rPr>
        <w:t xml:space="preserve">, уклали цей Договір </w:t>
      </w:r>
      <w:proofErr w:type="spellStart"/>
      <w:r w:rsidRPr="000D0585">
        <w:rPr>
          <w:color w:val="auto"/>
          <w:sz w:val="24"/>
          <w:szCs w:val="24"/>
          <w:lang w:val="uk-UA"/>
        </w:rPr>
        <w:t>підряду</w:t>
      </w:r>
      <w:proofErr w:type="spellEnd"/>
      <w:r w:rsidRPr="000D0585">
        <w:rPr>
          <w:color w:val="auto"/>
          <w:sz w:val="24"/>
          <w:szCs w:val="24"/>
          <w:lang w:val="uk-UA"/>
        </w:rPr>
        <w:t xml:space="preserve"> ( далі – </w:t>
      </w:r>
      <w:r w:rsidRPr="000D0585">
        <w:rPr>
          <w:bCs/>
          <w:color w:val="auto"/>
          <w:sz w:val="24"/>
          <w:szCs w:val="24"/>
          <w:lang w:val="uk-UA"/>
        </w:rPr>
        <w:t xml:space="preserve">Договір) </w:t>
      </w:r>
      <w:r w:rsidRPr="000D0585">
        <w:rPr>
          <w:color w:val="auto"/>
          <w:sz w:val="24"/>
          <w:szCs w:val="24"/>
          <w:lang w:val="uk-UA"/>
        </w:rPr>
        <w:t xml:space="preserve"> про наступне:</w:t>
      </w:r>
    </w:p>
    <w:p w:rsidR="00B96FF8" w:rsidRPr="000D0585" w:rsidRDefault="00B96FF8" w:rsidP="00123CA1">
      <w:pPr>
        <w:ind w:left="-283" w:right="-6" w:firstLine="283"/>
        <w:jc w:val="both"/>
        <w:rPr>
          <w:lang w:val="uk-UA"/>
        </w:rPr>
      </w:pPr>
    </w:p>
    <w:p w:rsidR="00B96FF8" w:rsidRPr="00EF6243" w:rsidRDefault="00B96FF8" w:rsidP="00123CA1">
      <w:pPr>
        <w:ind w:left="-283" w:right="-6" w:firstLine="283"/>
        <w:jc w:val="center"/>
        <w:rPr>
          <w:b/>
          <w:lang w:val="uk-UA"/>
        </w:rPr>
      </w:pPr>
      <w:r w:rsidRPr="00EF6243">
        <w:rPr>
          <w:b/>
          <w:lang w:val="uk-UA"/>
        </w:rPr>
        <w:t>1. Предмет Договору</w:t>
      </w:r>
    </w:p>
    <w:p w:rsidR="00B96FF8" w:rsidRPr="002E517F" w:rsidRDefault="00B96FF8" w:rsidP="0051761E">
      <w:pPr>
        <w:pStyle w:val="search-previewtext"/>
        <w:spacing w:before="0" w:beforeAutospacing="0" w:after="0" w:afterAutospacing="0" w:line="300" w:lineRule="atLeast"/>
        <w:ind w:right="120"/>
        <w:jc w:val="both"/>
        <w:rPr>
          <w:lang w:val="uk-UA"/>
        </w:rPr>
      </w:pPr>
      <w:r>
        <w:rPr>
          <w:lang w:val="uk-UA"/>
        </w:rPr>
        <w:t>1.1.</w:t>
      </w:r>
      <w:r w:rsidRPr="00EF6243">
        <w:rPr>
          <w:b/>
          <w:lang w:val="uk-UA"/>
        </w:rPr>
        <w:t xml:space="preserve"> </w:t>
      </w:r>
      <w:r w:rsidRPr="00EF6243">
        <w:rPr>
          <w:lang w:val="uk-UA"/>
        </w:rPr>
        <w:t>Згідно умов цього Договору</w:t>
      </w:r>
      <w:r>
        <w:rPr>
          <w:lang w:val="uk-UA"/>
        </w:rPr>
        <w:t xml:space="preserve">:  Замовник доручає, а </w:t>
      </w:r>
      <w:r w:rsidRPr="00EF6243">
        <w:rPr>
          <w:lang w:val="uk-UA"/>
        </w:rPr>
        <w:t xml:space="preserve"> Підрядник зобов’язується виконати </w:t>
      </w:r>
      <w:r w:rsidRPr="00EF6243">
        <w:rPr>
          <w:bCs/>
          <w:lang w:val="uk-UA"/>
        </w:rPr>
        <w:t>роботи</w:t>
      </w:r>
      <w:r w:rsidRPr="002E517F">
        <w:rPr>
          <w:lang w:val="uk-UA"/>
        </w:rPr>
        <w:t xml:space="preserve"> </w:t>
      </w:r>
      <w:bookmarkStart w:id="0" w:name="_Hlk71721458"/>
      <w:r>
        <w:rPr>
          <w:lang w:val="uk-UA"/>
        </w:rPr>
        <w:t xml:space="preserve"> (</w:t>
      </w:r>
      <w:r w:rsidRPr="00354040">
        <w:rPr>
          <w:rFonts w:ascii="Times New Roman CYR" w:hAnsi="Times New Roman CYR" w:cs="Times New Roman CYR"/>
          <w:b/>
          <w:bCs/>
          <w:color w:val="000000"/>
          <w:lang w:val="uk-UA"/>
        </w:rPr>
        <w:t>капітальний  ремонт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>)</w:t>
      </w:r>
      <w:r w:rsidRPr="00354040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</w:t>
      </w:r>
      <w:bookmarkEnd w:id="0"/>
      <w:r w:rsidRPr="00EF6243">
        <w:rPr>
          <w:bCs/>
          <w:lang w:val="uk-UA"/>
        </w:rPr>
        <w:t>по об’єкту</w:t>
      </w:r>
      <w:r w:rsidRPr="00EF6243">
        <w:rPr>
          <w:lang w:val="uk-UA"/>
        </w:rPr>
        <w:t xml:space="preserve">: </w:t>
      </w:r>
      <w:r w:rsidRPr="00417648">
        <w:rPr>
          <w:b/>
          <w:bCs/>
          <w:lang w:val="uk-UA"/>
        </w:rPr>
        <w:t>«</w:t>
      </w:r>
      <w:r w:rsidRPr="00417648">
        <w:rPr>
          <w:b/>
          <w:spacing w:val="-3"/>
          <w:lang w:val="uk-UA"/>
        </w:rPr>
        <w:t xml:space="preserve">Капітальний ремонт даху та утеплення фасаду приміщення ветлікарні за </w:t>
      </w:r>
      <w:proofErr w:type="spellStart"/>
      <w:r w:rsidRPr="00417648">
        <w:rPr>
          <w:b/>
          <w:spacing w:val="-3"/>
          <w:lang w:val="uk-UA"/>
        </w:rPr>
        <w:t>адресою</w:t>
      </w:r>
      <w:proofErr w:type="spellEnd"/>
      <w:r w:rsidRPr="00417648">
        <w:rPr>
          <w:b/>
          <w:spacing w:val="-3"/>
          <w:lang w:val="uk-UA"/>
        </w:rPr>
        <w:t xml:space="preserve">: вул. Ковельська, </w:t>
      </w:r>
      <w:smartTag w:uri="urn:schemas-microsoft-com:office:smarttags" w:element="metricconverter">
        <w:smartTagPr>
          <w:attr w:name="ProductID" w:val="128, м"/>
        </w:smartTagPr>
        <w:r w:rsidRPr="00417648">
          <w:rPr>
            <w:b/>
            <w:spacing w:val="-3"/>
            <w:lang w:val="uk-UA"/>
          </w:rPr>
          <w:t>128, м</w:t>
        </w:r>
      </w:smartTag>
      <w:r w:rsidRPr="00417648">
        <w:rPr>
          <w:b/>
          <w:spacing w:val="-3"/>
          <w:lang w:val="uk-UA"/>
        </w:rPr>
        <w:t>. Луцьк, Волинська область</w:t>
      </w:r>
      <w:r w:rsidRPr="00417648">
        <w:rPr>
          <w:b/>
          <w:bCs/>
          <w:lang w:val="uk-UA"/>
        </w:rPr>
        <w:t>»</w:t>
      </w:r>
      <w:r w:rsidRPr="00417648">
        <w:rPr>
          <w:rFonts w:ascii="Times New Roman CYR" w:hAnsi="Times New Roman CYR" w:cs="Times New Roman CYR"/>
          <w:lang w:val="uk-UA"/>
        </w:rPr>
        <w:t xml:space="preserve"> </w:t>
      </w:r>
      <w:r w:rsidRPr="00417648">
        <w:rPr>
          <w:rFonts w:ascii="Times New Roman CYR" w:hAnsi="Times New Roman CYR" w:cs="Times New Roman CYR"/>
          <w:bCs/>
          <w:lang w:val="uk-UA"/>
        </w:rPr>
        <w:t>згідно коду</w:t>
      </w:r>
      <w:r w:rsidRPr="00417648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Pr="00417648">
        <w:rPr>
          <w:lang w:val="uk-UA"/>
        </w:rPr>
        <w:t xml:space="preserve">ДК </w:t>
      </w:r>
      <w:r w:rsidRPr="00417648">
        <w:rPr>
          <w:kern w:val="36"/>
          <w:lang w:val="uk-UA" w:eastAsia="uk-UA"/>
        </w:rPr>
        <w:t xml:space="preserve">021:2015: </w:t>
      </w:r>
      <w:r w:rsidRPr="00417648">
        <w:rPr>
          <w:bCs/>
          <w:lang w:val="uk-UA"/>
        </w:rPr>
        <w:t>45450000-6</w:t>
      </w:r>
      <w:r w:rsidRPr="00417648">
        <w:t> </w:t>
      </w:r>
      <w:r w:rsidRPr="00417648">
        <w:rPr>
          <w:lang w:val="uk-UA"/>
        </w:rPr>
        <w:t>– Інші завершальні будівельні роботи (</w:t>
      </w:r>
      <w:r w:rsidRPr="00417648">
        <w:rPr>
          <w:kern w:val="36"/>
          <w:lang w:val="uk-UA" w:eastAsia="uk-UA"/>
        </w:rPr>
        <w:t>45453000-7 – Капітальний ремонт і реставрація)</w:t>
      </w:r>
      <w:r w:rsidRPr="00EF6243">
        <w:rPr>
          <w:lang w:val="uk-UA"/>
        </w:rPr>
        <w:t>, надалі по тексту Договору – об’єкт, за переліком, обсягами робіт згідно</w:t>
      </w:r>
      <w:r>
        <w:rPr>
          <w:lang w:val="uk-UA"/>
        </w:rPr>
        <w:t xml:space="preserve"> робочого проекту </w:t>
      </w:r>
      <w:r w:rsidRPr="00EF6243">
        <w:rPr>
          <w:lang w:val="uk-UA"/>
        </w:rPr>
        <w:t xml:space="preserve">з використанням власних матеріалів, а Замовник зобов’язується прийняти і оплатити </w:t>
      </w:r>
      <w:r>
        <w:rPr>
          <w:lang w:val="uk-UA"/>
        </w:rPr>
        <w:t>якісно виконані</w:t>
      </w:r>
      <w:r w:rsidRPr="00EF6243">
        <w:rPr>
          <w:lang w:val="uk-UA"/>
        </w:rPr>
        <w:t xml:space="preserve"> роботи на умовах, визначених цим Договором.</w:t>
      </w:r>
    </w:p>
    <w:p w:rsidR="00B96FF8" w:rsidRPr="005F25B3" w:rsidRDefault="00B96FF8" w:rsidP="004204C5">
      <w:pPr>
        <w:jc w:val="both"/>
        <w:rPr>
          <w:color w:val="00000A"/>
          <w:lang w:val="uk-UA"/>
        </w:rPr>
      </w:pPr>
      <w:r w:rsidRPr="00417648">
        <w:rPr>
          <w:lang w:val="uk-UA"/>
        </w:rPr>
        <w:t xml:space="preserve">1.2. Склад та обсяги робіт, що доручаються до виконання Підряднику, визначені кошторисом на </w:t>
      </w:r>
      <w:r w:rsidRPr="00417648">
        <w:rPr>
          <w:spacing w:val="-3"/>
          <w:lang w:val="uk-UA"/>
        </w:rPr>
        <w:t xml:space="preserve">Капітальний ремонт даху та утеплення фасаду приміщення ветлікарні за </w:t>
      </w:r>
      <w:proofErr w:type="spellStart"/>
      <w:r w:rsidRPr="00417648">
        <w:rPr>
          <w:spacing w:val="-3"/>
          <w:lang w:val="uk-UA"/>
        </w:rPr>
        <w:t>адресою</w:t>
      </w:r>
      <w:proofErr w:type="spellEnd"/>
      <w:r w:rsidRPr="00417648">
        <w:rPr>
          <w:spacing w:val="-3"/>
          <w:lang w:val="uk-UA"/>
        </w:rPr>
        <w:t xml:space="preserve">: вул. Ковельська, </w:t>
      </w:r>
      <w:smartTag w:uri="urn:schemas-microsoft-com:office:smarttags" w:element="metricconverter">
        <w:smartTagPr>
          <w:attr w:name="ProductID" w:val="128, м"/>
        </w:smartTagPr>
        <w:r w:rsidRPr="00417648">
          <w:rPr>
            <w:spacing w:val="-3"/>
            <w:lang w:val="uk-UA"/>
          </w:rPr>
          <w:t>128, м</w:t>
        </w:r>
      </w:smartTag>
      <w:r w:rsidRPr="00417648">
        <w:rPr>
          <w:spacing w:val="-3"/>
          <w:lang w:val="uk-UA"/>
        </w:rPr>
        <w:t>. Луцьк, Волинська область</w:t>
      </w:r>
      <w:r w:rsidRPr="00417648">
        <w:rPr>
          <w:bCs/>
          <w:lang w:val="uk-UA"/>
        </w:rPr>
        <w:t>, що здійснюється у 2023-2024 роках</w:t>
      </w:r>
      <w:r w:rsidRPr="00417648">
        <w:rPr>
          <w:lang w:val="uk-UA"/>
        </w:rPr>
        <w:t xml:space="preserve"> (Додаток № 1), який є невід’ємною частиною Договору</w:t>
      </w:r>
      <w:r>
        <w:rPr>
          <w:color w:val="00000A"/>
          <w:lang w:val="uk-UA"/>
        </w:rPr>
        <w:t>.</w:t>
      </w:r>
    </w:p>
    <w:p w:rsidR="00B96FF8" w:rsidRDefault="00B96FF8" w:rsidP="004204C5">
      <w:pPr>
        <w:jc w:val="both"/>
        <w:rPr>
          <w:lang w:val="uk-UA"/>
        </w:rPr>
      </w:pPr>
      <w:r w:rsidRPr="00EF6243">
        <w:rPr>
          <w:color w:val="00000A"/>
          <w:lang w:val="uk-UA"/>
        </w:rPr>
        <w:t>1.</w:t>
      </w:r>
      <w:r>
        <w:rPr>
          <w:color w:val="00000A"/>
          <w:lang w:val="uk-UA"/>
        </w:rPr>
        <w:t>3</w:t>
      </w:r>
      <w:r w:rsidRPr="00EF6243">
        <w:rPr>
          <w:color w:val="00000A"/>
          <w:lang w:val="uk-UA"/>
        </w:rPr>
        <w:t xml:space="preserve">. </w:t>
      </w:r>
      <w:r w:rsidRPr="00EF6243">
        <w:rPr>
          <w:lang w:val="uk-UA"/>
        </w:rPr>
        <w:t xml:space="preserve">Передбачені Договором роботи повинні відповідати </w:t>
      </w:r>
      <w:r>
        <w:rPr>
          <w:lang w:val="uk-UA"/>
        </w:rPr>
        <w:t>робочому проекту</w:t>
      </w:r>
      <w:r w:rsidRPr="00EF6243">
        <w:rPr>
          <w:lang w:val="uk-UA"/>
        </w:rPr>
        <w:t xml:space="preserve">, будівельним нормам, технічним  умовам, державним стандартам і правилам, а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</w:t>
      </w:r>
      <w:r>
        <w:rPr>
          <w:lang w:val="uk-UA"/>
        </w:rPr>
        <w:t>робочому проекту</w:t>
      </w:r>
      <w:r w:rsidRPr="00EF6243">
        <w:rPr>
          <w:lang w:val="uk-UA"/>
        </w:rPr>
        <w:t xml:space="preserve"> та Договору.</w:t>
      </w:r>
    </w:p>
    <w:p w:rsidR="00B96FF8" w:rsidRPr="00E278C9" w:rsidRDefault="00B96FF8" w:rsidP="004204C5">
      <w:pPr>
        <w:jc w:val="both"/>
        <w:rPr>
          <w:color w:val="00000A"/>
          <w:lang w:val="uk-UA"/>
        </w:rPr>
      </w:pPr>
      <w:r>
        <w:rPr>
          <w:lang w:val="uk-UA"/>
        </w:rPr>
        <w:t>1</w:t>
      </w:r>
      <w:r w:rsidRPr="00417648">
        <w:rPr>
          <w:lang w:val="uk-UA"/>
        </w:rPr>
        <w:t>.4. Адреса розташування об</w:t>
      </w:r>
      <w:r w:rsidRPr="00417648">
        <w:t>’</w:t>
      </w:r>
      <w:proofErr w:type="spellStart"/>
      <w:r w:rsidRPr="00417648">
        <w:rPr>
          <w:lang w:val="uk-UA"/>
        </w:rPr>
        <w:t>єкта</w:t>
      </w:r>
      <w:proofErr w:type="spellEnd"/>
      <w:r w:rsidRPr="00417648">
        <w:rPr>
          <w:lang w:val="uk-UA"/>
        </w:rPr>
        <w:t xml:space="preserve">: </w:t>
      </w:r>
      <w:proofErr w:type="spellStart"/>
      <w:r w:rsidRPr="00417648">
        <w:rPr>
          <w:b/>
          <w:bCs/>
        </w:rPr>
        <w:t>вул</w:t>
      </w:r>
      <w:proofErr w:type="spellEnd"/>
      <w:r w:rsidRPr="00417648">
        <w:rPr>
          <w:b/>
          <w:bCs/>
        </w:rPr>
        <w:t xml:space="preserve">. </w:t>
      </w:r>
      <w:r w:rsidRPr="00417648">
        <w:rPr>
          <w:b/>
          <w:bCs/>
          <w:lang w:val="uk-UA"/>
        </w:rPr>
        <w:t>Ковельська</w:t>
      </w:r>
      <w:r w:rsidRPr="00417648">
        <w:rPr>
          <w:b/>
          <w:bCs/>
        </w:rPr>
        <w:t>,</w:t>
      </w:r>
      <w:r w:rsidRPr="00417648">
        <w:rPr>
          <w:b/>
          <w:bCs/>
          <w:lang w:val="uk-UA"/>
        </w:rPr>
        <w:t xml:space="preserve"> 128,</w:t>
      </w:r>
      <w:r w:rsidRPr="00417648">
        <w:rPr>
          <w:b/>
          <w:bCs/>
        </w:rPr>
        <w:t xml:space="preserve"> в м. </w:t>
      </w:r>
      <w:r w:rsidRPr="00417648">
        <w:rPr>
          <w:b/>
          <w:bCs/>
          <w:lang w:val="uk-UA"/>
        </w:rPr>
        <w:t xml:space="preserve">Луцьк, </w:t>
      </w:r>
      <w:proofErr w:type="spellStart"/>
      <w:r w:rsidRPr="00417648">
        <w:rPr>
          <w:b/>
          <w:bCs/>
        </w:rPr>
        <w:t>Волинської</w:t>
      </w:r>
      <w:proofErr w:type="spellEnd"/>
      <w:r w:rsidRPr="00417648">
        <w:rPr>
          <w:b/>
          <w:bCs/>
        </w:rPr>
        <w:t xml:space="preserve"> </w:t>
      </w:r>
      <w:proofErr w:type="spellStart"/>
      <w:r w:rsidRPr="00417648">
        <w:rPr>
          <w:b/>
          <w:bCs/>
        </w:rPr>
        <w:t>області</w:t>
      </w:r>
      <w:proofErr w:type="spellEnd"/>
      <w:r w:rsidRPr="00417648">
        <w:rPr>
          <w:b/>
          <w:bCs/>
          <w:lang w:val="uk-UA"/>
        </w:rPr>
        <w:t>, 43000</w:t>
      </w:r>
      <w:r w:rsidRPr="00417648">
        <w:rPr>
          <w:lang w:val="uk-UA"/>
        </w:rPr>
        <w:t>.</w:t>
      </w:r>
    </w:p>
    <w:p w:rsidR="00B96FF8" w:rsidRPr="00EF6243" w:rsidRDefault="00B96FF8" w:rsidP="00123CA1">
      <w:pPr>
        <w:ind w:left="-283" w:right="-6" w:firstLine="283"/>
        <w:jc w:val="center"/>
        <w:rPr>
          <w:b/>
          <w:lang w:val="uk-UA"/>
        </w:rPr>
      </w:pPr>
      <w:r w:rsidRPr="00EF6243">
        <w:rPr>
          <w:b/>
          <w:lang w:val="uk-UA"/>
        </w:rPr>
        <w:t>2.  Строк виконання робіт</w:t>
      </w:r>
    </w:p>
    <w:p w:rsidR="00B96FF8" w:rsidRPr="00417648" w:rsidRDefault="00B96FF8" w:rsidP="00052C1F">
      <w:pPr>
        <w:jc w:val="both"/>
        <w:rPr>
          <w:lang w:val="uk-UA"/>
        </w:rPr>
      </w:pPr>
      <w:r w:rsidRPr="00417648">
        <w:rPr>
          <w:lang w:val="uk-UA"/>
        </w:rPr>
        <w:t>2.1. Строк виконання робіт: Підрядник зобов’язаний розпочати роботи за Договором протягом 5 (п’яти) календарних днів з моменту отримання від Замовника примірника робочого проекту, при умові отримання Замовником дозволу на виконання будівельних робіт в порядку встановленому законодавством України, згідно календарного графіку виконання робіт (Додаток № 2) і завершити виконання робіт по об’єкту до 30.06.2024 року або</w:t>
      </w:r>
      <w:r w:rsidRPr="00417648">
        <w:rPr>
          <w:bCs/>
        </w:rPr>
        <w:t xml:space="preserve"> </w:t>
      </w:r>
      <w:proofErr w:type="spellStart"/>
      <w:r w:rsidRPr="00417648">
        <w:rPr>
          <w:bCs/>
        </w:rPr>
        <w:t>повного</w:t>
      </w:r>
      <w:proofErr w:type="spellEnd"/>
      <w:r w:rsidRPr="00417648">
        <w:rPr>
          <w:bCs/>
        </w:rPr>
        <w:t xml:space="preserve"> </w:t>
      </w:r>
      <w:proofErr w:type="spellStart"/>
      <w:r w:rsidRPr="00417648">
        <w:rPr>
          <w:bCs/>
        </w:rPr>
        <w:t>виконання</w:t>
      </w:r>
      <w:proofErr w:type="spellEnd"/>
      <w:r w:rsidRPr="00417648">
        <w:rPr>
          <w:bCs/>
        </w:rPr>
        <w:t xml:space="preserve"> </w:t>
      </w:r>
      <w:r w:rsidRPr="00417648">
        <w:rPr>
          <w:bCs/>
          <w:lang w:val="uk-UA"/>
        </w:rPr>
        <w:t>С</w:t>
      </w:r>
      <w:proofErr w:type="spellStart"/>
      <w:r w:rsidRPr="00417648">
        <w:rPr>
          <w:bCs/>
        </w:rPr>
        <w:t>торонами</w:t>
      </w:r>
      <w:proofErr w:type="spellEnd"/>
      <w:r w:rsidRPr="00417648">
        <w:rPr>
          <w:bCs/>
        </w:rPr>
        <w:t xml:space="preserve"> </w:t>
      </w:r>
      <w:r w:rsidRPr="00417648">
        <w:rPr>
          <w:bCs/>
          <w:lang w:val="uk-UA"/>
        </w:rPr>
        <w:t xml:space="preserve">своїх </w:t>
      </w:r>
      <w:proofErr w:type="spellStart"/>
      <w:r w:rsidRPr="00417648">
        <w:rPr>
          <w:bCs/>
        </w:rPr>
        <w:t>договірних</w:t>
      </w:r>
      <w:proofErr w:type="spellEnd"/>
      <w:r w:rsidRPr="00417648">
        <w:rPr>
          <w:bCs/>
        </w:rPr>
        <w:t xml:space="preserve"> </w:t>
      </w:r>
      <w:proofErr w:type="spellStart"/>
      <w:r w:rsidRPr="00417648">
        <w:rPr>
          <w:bCs/>
        </w:rPr>
        <w:t>зобов’язань</w:t>
      </w:r>
      <w:proofErr w:type="spellEnd"/>
      <w:r w:rsidRPr="00417648">
        <w:rPr>
          <w:bCs/>
          <w:lang w:val="uk-UA"/>
        </w:rPr>
        <w:t xml:space="preserve">. </w:t>
      </w:r>
    </w:p>
    <w:p w:rsidR="00B96FF8" w:rsidRPr="00417648" w:rsidRDefault="00B96FF8" w:rsidP="00B650AB">
      <w:pPr>
        <w:jc w:val="both"/>
        <w:rPr>
          <w:b/>
          <w:bCs/>
          <w:lang w:val="uk-UA"/>
        </w:rPr>
      </w:pPr>
      <w:r w:rsidRPr="00417648">
        <w:rPr>
          <w:lang w:val="uk-UA"/>
        </w:rPr>
        <w:t xml:space="preserve">2.2. Місце виконання робіт: </w:t>
      </w:r>
      <w:proofErr w:type="spellStart"/>
      <w:r w:rsidRPr="00417648">
        <w:rPr>
          <w:b/>
          <w:bCs/>
        </w:rPr>
        <w:t>вул</w:t>
      </w:r>
      <w:proofErr w:type="spellEnd"/>
      <w:r w:rsidRPr="00417648">
        <w:rPr>
          <w:b/>
          <w:bCs/>
        </w:rPr>
        <w:t xml:space="preserve">. </w:t>
      </w:r>
      <w:r w:rsidRPr="00417648">
        <w:rPr>
          <w:b/>
          <w:bCs/>
          <w:lang w:val="uk-UA"/>
        </w:rPr>
        <w:t>Ковельська</w:t>
      </w:r>
      <w:r w:rsidRPr="00417648">
        <w:rPr>
          <w:b/>
          <w:bCs/>
        </w:rPr>
        <w:t>,</w:t>
      </w:r>
      <w:r w:rsidRPr="00417648">
        <w:rPr>
          <w:b/>
          <w:bCs/>
          <w:lang w:val="uk-UA"/>
        </w:rPr>
        <w:t xml:space="preserve"> 128,</w:t>
      </w:r>
      <w:r w:rsidRPr="00417648">
        <w:rPr>
          <w:b/>
          <w:bCs/>
        </w:rPr>
        <w:t xml:space="preserve"> в м. </w:t>
      </w:r>
      <w:r w:rsidRPr="00417648">
        <w:rPr>
          <w:b/>
          <w:bCs/>
          <w:lang w:val="uk-UA"/>
        </w:rPr>
        <w:t xml:space="preserve">Луцьк, </w:t>
      </w:r>
      <w:proofErr w:type="spellStart"/>
      <w:r w:rsidRPr="00417648">
        <w:rPr>
          <w:b/>
          <w:bCs/>
        </w:rPr>
        <w:t>Волинської</w:t>
      </w:r>
      <w:proofErr w:type="spellEnd"/>
      <w:r w:rsidRPr="00417648">
        <w:rPr>
          <w:b/>
          <w:bCs/>
        </w:rPr>
        <w:t xml:space="preserve"> </w:t>
      </w:r>
      <w:proofErr w:type="spellStart"/>
      <w:r w:rsidRPr="00417648">
        <w:rPr>
          <w:b/>
          <w:bCs/>
        </w:rPr>
        <w:t>області</w:t>
      </w:r>
      <w:proofErr w:type="spellEnd"/>
      <w:r w:rsidRPr="00417648">
        <w:rPr>
          <w:b/>
          <w:bCs/>
          <w:lang w:val="uk-UA"/>
        </w:rPr>
        <w:t>, 43000</w:t>
      </w:r>
      <w:r w:rsidRPr="00417648">
        <w:rPr>
          <w:lang w:val="uk-UA"/>
        </w:rPr>
        <w:t>.</w:t>
      </w:r>
    </w:p>
    <w:p w:rsidR="00B96FF8" w:rsidRPr="008F2514" w:rsidRDefault="00B96FF8" w:rsidP="00B650AB">
      <w:pPr>
        <w:jc w:val="both"/>
        <w:rPr>
          <w:bCs/>
          <w:lang w:val="uk-UA"/>
        </w:rPr>
      </w:pPr>
      <w:r w:rsidRPr="008F2514">
        <w:rPr>
          <w:bCs/>
          <w:lang w:val="uk-UA"/>
        </w:rPr>
        <w:t>2.3.</w:t>
      </w:r>
      <w:r>
        <w:rPr>
          <w:bCs/>
          <w:lang w:val="uk-UA"/>
        </w:rPr>
        <w:t xml:space="preserve"> </w:t>
      </w:r>
      <w:r w:rsidRPr="00634507">
        <w:rPr>
          <w:bCs/>
          <w:lang w:val="uk-UA"/>
        </w:rPr>
        <w:t>Строки виконання робіт можуть змінюватись у випадках передбачених законодавством із внесенням відповідних змін у цей Договір.</w:t>
      </w:r>
    </w:p>
    <w:p w:rsidR="00B96FF8" w:rsidRPr="00EF6243" w:rsidRDefault="00B96FF8" w:rsidP="00123CA1">
      <w:pPr>
        <w:ind w:left="-283" w:right="-6" w:firstLine="283"/>
        <w:jc w:val="both"/>
        <w:rPr>
          <w:lang w:val="uk-UA"/>
        </w:rPr>
      </w:pPr>
    </w:p>
    <w:p w:rsidR="00B96FF8" w:rsidRPr="00EF6243" w:rsidRDefault="00B96FF8" w:rsidP="00123CA1">
      <w:pPr>
        <w:ind w:left="-283" w:right="-6" w:firstLine="283"/>
        <w:jc w:val="center"/>
        <w:rPr>
          <w:b/>
          <w:lang w:val="uk-UA"/>
        </w:rPr>
      </w:pPr>
      <w:r>
        <w:rPr>
          <w:b/>
          <w:lang w:val="uk-UA"/>
        </w:rPr>
        <w:t>3. Сума Д</w:t>
      </w:r>
      <w:r w:rsidRPr="00EF6243">
        <w:rPr>
          <w:b/>
          <w:lang w:val="uk-UA"/>
        </w:rPr>
        <w:t>оговору та порядок розрахунків</w:t>
      </w:r>
    </w:p>
    <w:p w:rsidR="00B96FF8" w:rsidRPr="005020DE" w:rsidRDefault="00B96FF8" w:rsidP="00DA5D5C">
      <w:pPr>
        <w:jc w:val="both"/>
        <w:rPr>
          <w:lang w:val="uk-UA"/>
        </w:rPr>
      </w:pPr>
      <w:r w:rsidRPr="005020DE">
        <w:rPr>
          <w:lang w:val="uk-UA"/>
        </w:rPr>
        <w:t xml:space="preserve">3.1. Загальна вартість робіт за Договором, яка підлягає оплаті визначається на підставі договірної ціни (Додаток № 3), яка є </w:t>
      </w:r>
      <w:r w:rsidR="009F067A">
        <w:rPr>
          <w:lang w:val="uk-UA"/>
        </w:rPr>
        <w:t>динамічною</w:t>
      </w:r>
      <w:bookmarkStart w:id="1" w:name="_GoBack"/>
      <w:bookmarkEnd w:id="1"/>
      <w:r w:rsidRPr="005020DE">
        <w:rPr>
          <w:lang w:val="uk-UA"/>
        </w:rPr>
        <w:t xml:space="preserve"> і становить </w:t>
      </w:r>
      <w:r>
        <w:rPr>
          <w:b/>
          <w:lang w:val="uk-UA"/>
        </w:rPr>
        <w:t>_____________</w:t>
      </w:r>
      <w:r w:rsidRPr="005020DE">
        <w:rPr>
          <w:b/>
          <w:lang w:val="uk-UA"/>
        </w:rPr>
        <w:t xml:space="preserve"> грн. (</w:t>
      </w:r>
      <w:r>
        <w:rPr>
          <w:b/>
          <w:lang w:val="uk-UA"/>
        </w:rPr>
        <w:t>____________</w:t>
      </w:r>
      <w:r w:rsidRPr="005020DE">
        <w:rPr>
          <w:b/>
          <w:lang w:val="uk-UA"/>
        </w:rPr>
        <w:t xml:space="preserve"> гривень </w:t>
      </w:r>
      <w:r>
        <w:rPr>
          <w:b/>
          <w:lang w:val="uk-UA"/>
        </w:rPr>
        <w:t>___</w:t>
      </w:r>
      <w:r w:rsidRPr="005020DE">
        <w:rPr>
          <w:b/>
          <w:lang w:val="uk-UA"/>
        </w:rPr>
        <w:t xml:space="preserve"> копійок), </w:t>
      </w:r>
      <w:r>
        <w:rPr>
          <w:b/>
          <w:lang w:val="uk-UA"/>
        </w:rPr>
        <w:t>з/</w:t>
      </w:r>
      <w:r w:rsidRPr="005020DE">
        <w:rPr>
          <w:b/>
          <w:lang w:val="uk-UA"/>
        </w:rPr>
        <w:t>без ПДВ</w:t>
      </w:r>
      <w:r>
        <w:rPr>
          <w:b/>
          <w:lang w:val="uk-UA"/>
        </w:rPr>
        <w:t xml:space="preserve"> - _____________</w:t>
      </w:r>
      <w:r w:rsidRPr="005020DE">
        <w:rPr>
          <w:b/>
          <w:lang w:val="uk-UA"/>
        </w:rPr>
        <w:t xml:space="preserve"> грн. (</w:t>
      </w:r>
      <w:r>
        <w:rPr>
          <w:b/>
          <w:lang w:val="uk-UA"/>
        </w:rPr>
        <w:t>____________</w:t>
      </w:r>
      <w:r w:rsidRPr="005020DE">
        <w:rPr>
          <w:b/>
          <w:lang w:val="uk-UA"/>
        </w:rPr>
        <w:t xml:space="preserve"> гривень </w:t>
      </w:r>
      <w:r>
        <w:rPr>
          <w:b/>
          <w:lang w:val="uk-UA"/>
        </w:rPr>
        <w:t>___</w:t>
      </w:r>
      <w:r w:rsidRPr="005020DE">
        <w:rPr>
          <w:b/>
          <w:lang w:val="uk-UA"/>
        </w:rPr>
        <w:t xml:space="preserve"> копійок)</w:t>
      </w:r>
      <w:r w:rsidRPr="005020DE">
        <w:rPr>
          <w:lang w:val="uk-UA"/>
        </w:rPr>
        <w:t>.</w:t>
      </w:r>
    </w:p>
    <w:p w:rsidR="00B96FF8" w:rsidRPr="00417648" w:rsidRDefault="00B96FF8" w:rsidP="00DA5D5C">
      <w:pPr>
        <w:jc w:val="both"/>
        <w:rPr>
          <w:lang w:val="uk-UA"/>
        </w:rPr>
      </w:pPr>
      <w:r w:rsidRPr="00417648">
        <w:rPr>
          <w:lang w:val="uk-UA"/>
        </w:rPr>
        <w:t>3.2. Розрахунки за даним Договором здійснюються в межах бюджетних призначень на відповідний бюджетний рік, що зазначено в Плані фінансування робіт (Додаток № 4),</w:t>
      </w:r>
      <w:r w:rsidRPr="00417648">
        <w:rPr>
          <w:spacing w:val="55"/>
          <w:lang w:val="uk-UA"/>
        </w:rPr>
        <w:t xml:space="preserve"> </w:t>
      </w:r>
      <w:r w:rsidRPr="00417648">
        <w:rPr>
          <w:lang w:val="uk-UA"/>
        </w:rPr>
        <w:t>по мірі надходження коштів</w:t>
      </w:r>
      <w:r w:rsidRPr="00417648">
        <w:rPr>
          <w:spacing w:val="1"/>
          <w:lang w:val="uk-UA"/>
        </w:rPr>
        <w:t xml:space="preserve"> </w:t>
      </w:r>
      <w:r w:rsidRPr="00417648">
        <w:rPr>
          <w:lang w:val="uk-UA"/>
        </w:rPr>
        <w:t>з</w:t>
      </w:r>
      <w:r w:rsidRPr="00417648">
        <w:rPr>
          <w:spacing w:val="-1"/>
          <w:lang w:val="uk-UA"/>
        </w:rPr>
        <w:t xml:space="preserve"> </w:t>
      </w:r>
      <w:r w:rsidRPr="00417648">
        <w:rPr>
          <w:lang w:val="uk-UA"/>
        </w:rPr>
        <w:t>джерел</w:t>
      </w:r>
      <w:r w:rsidRPr="00417648">
        <w:rPr>
          <w:spacing w:val="-4"/>
          <w:lang w:val="uk-UA"/>
        </w:rPr>
        <w:t xml:space="preserve"> </w:t>
      </w:r>
      <w:r w:rsidRPr="00417648">
        <w:rPr>
          <w:lang w:val="uk-UA"/>
        </w:rPr>
        <w:t>фінансування</w:t>
      </w:r>
      <w:r w:rsidRPr="00417648">
        <w:rPr>
          <w:spacing w:val="-8"/>
          <w:lang w:val="uk-UA"/>
        </w:rPr>
        <w:t xml:space="preserve"> </w:t>
      </w:r>
      <w:r w:rsidRPr="00417648">
        <w:rPr>
          <w:lang w:val="uk-UA"/>
        </w:rPr>
        <w:t>в</w:t>
      </w:r>
      <w:r w:rsidRPr="00417648">
        <w:rPr>
          <w:spacing w:val="-3"/>
          <w:lang w:val="uk-UA"/>
        </w:rPr>
        <w:t xml:space="preserve"> </w:t>
      </w:r>
      <w:r w:rsidRPr="00417648">
        <w:rPr>
          <w:lang w:val="uk-UA"/>
        </w:rPr>
        <w:t>обсягах,</w:t>
      </w:r>
      <w:r w:rsidRPr="00417648">
        <w:rPr>
          <w:spacing w:val="-1"/>
          <w:lang w:val="uk-UA"/>
        </w:rPr>
        <w:t xml:space="preserve"> </w:t>
      </w:r>
      <w:r w:rsidRPr="00417648">
        <w:rPr>
          <w:lang w:val="uk-UA"/>
        </w:rPr>
        <w:t>визначених у</w:t>
      </w:r>
      <w:r w:rsidRPr="00417648">
        <w:rPr>
          <w:spacing w:val="-1"/>
          <w:lang w:val="uk-UA"/>
        </w:rPr>
        <w:t xml:space="preserve"> </w:t>
      </w:r>
      <w:r w:rsidRPr="00417648">
        <w:rPr>
          <w:lang w:val="uk-UA"/>
        </w:rPr>
        <w:t>Плані</w:t>
      </w:r>
      <w:r w:rsidRPr="00417648">
        <w:rPr>
          <w:spacing w:val="-3"/>
          <w:lang w:val="uk-UA"/>
        </w:rPr>
        <w:t xml:space="preserve"> </w:t>
      </w:r>
      <w:r w:rsidRPr="00417648">
        <w:rPr>
          <w:lang w:val="uk-UA"/>
        </w:rPr>
        <w:t>фінансування</w:t>
      </w:r>
      <w:r w:rsidRPr="00417648">
        <w:rPr>
          <w:spacing w:val="-3"/>
          <w:lang w:val="uk-UA"/>
        </w:rPr>
        <w:t xml:space="preserve"> </w:t>
      </w:r>
      <w:r w:rsidRPr="00417648">
        <w:rPr>
          <w:lang w:val="uk-UA"/>
        </w:rPr>
        <w:t xml:space="preserve">робіт. </w:t>
      </w:r>
    </w:p>
    <w:p w:rsidR="00B96FF8" w:rsidRDefault="00B96FF8" w:rsidP="004C1A0B">
      <w:pPr>
        <w:jc w:val="both"/>
        <w:rPr>
          <w:lang w:val="uk-UA"/>
        </w:rPr>
      </w:pPr>
      <w:r w:rsidRPr="00EF6243">
        <w:rPr>
          <w:lang w:val="uk-UA"/>
        </w:rPr>
        <w:t>3.3. Ціна Договору може бути зменшена за взаємною згодою Сторін.</w:t>
      </w:r>
    </w:p>
    <w:p w:rsidR="00B96FF8" w:rsidRPr="00EF6243" w:rsidRDefault="00B96FF8" w:rsidP="004C1A0B">
      <w:pPr>
        <w:jc w:val="both"/>
        <w:rPr>
          <w:lang w:val="uk-UA"/>
        </w:rPr>
      </w:pPr>
      <w:r w:rsidRPr="00EF6243">
        <w:rPr>
          <w:lang w:val="uk-UA"/>
        </w:rPr>
        <w:t>3.</w:t>
      </w:r>
      <w:r>
        <w:rPr>
          <w:lang w:val="uk-UA"/>
        </w:rPr>
        <w:t>4</w:t>
      </w:r>
      <w:r w:rsidRPr="00EF6243">
        <w:rPr>
          <w:lang w:val="uk-UA"/>
        </w:rPr>
        <w:t>. Розрахунки за Договором здійснюються Замовником шляхом перерахування коштів на розрахунковий рахунок Підрядника за фактично виконані роботи на підставі актів форми №</w:t>
      </w:r>
      <w:r>
        <w:rPr>
          <w:lang w:val="uk-UA"/>
        </w:rPr>
        <w:t xml:space="preserve"> </w:t>
      </w:r>
      <w:r w:rsidRPr="00EF6243">
        <w:rPr>
          <w:lang w:val="uk-UA"/>
        </w:rPr>
        <w:t>КБ-2в та форми №</w:t>
      </w:r>
      <w:r>
        <w:rPr>
          <w:lang w:val="uk-UA"/>
        </w:rPr>
        <w:t xml:space="preserve"> </w:t>
      </w:r>
      <w:r w:rsidRPr="00EF6243">
        <w:rPr>
          <w:lang w:val="uk-UA"/>
        </w:rPr>
        <w:t>КБ-3 згідно з об’ємами виконаних робіт.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3.</w:t>
      </w:r>
      <w:r>
        <w:rPr>
          <w:lang w:val="uk-UA"/>
        </w:rPr>
        <w:t>5</w:t>
      </w:r>
      <w:r w:rsidRPr="00EF6243">
        <w:rPr>
          <w:lang w:val="uk-UA"/>
        </w:rPr>
        <w:t>. Розрахунки за виконані роботи проводяться Замовником на підставі первинних документів, виконавчої документації, актів форми №</w:t>
      </w:r>
      <w:r>
        <w:rPr>
          <w:lang w:val="uk-UA"/>
        </w:rPr>
        <w:t xml:space="preserve"> </w:t>
      </w:r>
      <w:r w:rsidRPr="00EF6243">
        <w:rPr>
          <w:lang w:val="uk-UA"/>
        </w:rPr>
        <w:t>КБ-2в та форми №</w:t>
      </w:r>
      <w:r>
        <w:rPr>
          <w:lang w:val="uk-UA"/>
        </w:rPr>
        <w:t xml:space="preserve"> </w:t>
      </w:r>
      <w:r w:rsidRPr="00EF6243">
        <w:rPr>
          <w:lang w:val="uk-UA"/>
        </w:rPr>
        <w:t xml:space="preserve">КБ-3, які складаються і підписуються Підрядником в чотирьох примірниках та передаються </w:t>
      </w:r>
      <w:r w:rsidRPr="006D204A">
        <w:rPr>
          <w:lang w:val="uk-UA"/>
        </w:rPr>
        <w:t xml:space="preserve">Замовникові станом на 25 </w:t>
      </w:r>
      <w:r w:rsidRPr="006D204A">
        <w:rPr>
          <w:lang w:val="uk-UA"/>
        </w:rPr>
        <w:lastRenderedPageBreak/>
        <w:t>число</w:t>
      </w:r>
      <w:r w:rsidRPr="00EF6243">
        <w:rPr>
          <w:lang w:val="uk-UA"/>
        </w:rPr>
        <w:t xml:space="preserve"> місяця, не пізніше, ніж за два останніх робочих дні звітного місяця. Замовник перевіряє надані Підрядником акти форми №</w:t>
      </w:r>
      <w:r>
        <w:rPr>
          <w:lang w:val="uk-UA"/>
        </w:rPr>
        <w:t xml:space="preserve"> </w:t>
      </w:r>
      <w:r w:rsidRPr="00EF6243">
        <w:rPr>
          <w:lang w:val="uk-UA"/>
        </w:rPr>
        <w:t>КБ-2в та форми №</w:t>
      </w:r>
      <w:r>
        <w:rPr>
          <w:lang w:val="uk-UA"/>
        </w:rPr>
        <w:t xml:space="preserve"> </w:t>
      </w:r>
      <w:r w:rsidRPr="00EF6243">
        <w:rPr>
          <w:lang w:val="uk-UA"/>
        </w:rPr>
        <w:t>КБ-3 і в разі відсутності зауважень підписує їх і передає один примірник Підрядникові. Розрахунки за Договором проводяться в порядку, визначеному цим Договором та по мірі надходження бюджетних коштів на рахунок Замовника.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3.</w:t>
      </w:r>
      <w:r>
        <w:rPr>
          <w:lang w:val="uk-UA"/>
        </w:rPr>
        <w:t>6</w:t>
      </w:r>
      <w:r w:rsidRPr="00EF6243">
        <w:rPr>
          <w:lang w:val="uk-UA"/>
        </w:rPr>
        <w:t xml:space="preserve">. Акти виконаних робіт розраховуються Підрядником відповідно до вимог чинних державних стандартів, з урахуванням положень </w:t>
      </w:r>
      <w:proofErr w:type="spellStart"/>
      <w:r w:rsidRPr="00EF6243">
        <w:rPr>
          <w:lang w:val="uk-UA"/>
        </w:rPr>
        <w:t>М</w:t>
      </w:r>
      <w:r>
        <w:rPr>
          <w:lang w:val="uk-UA"/>
        </w:rPr>
        <w:t>інрегіонбуду</w:t>
      </w:r>
      <w:proofErr w:type="spellEnd"/>
      <w:r>
        <w:rPr>
          <w:lang w:val="uk-UA"/>
        </w:rPr>
        <w:t xml:space="preserve">, рекомендованих для </w:t>
      </w:r>
      <w:r w:rsidRPr="00EF6243">
        <w:rPr>
          <w:lang w:val="uk-UA"/>
        </w:rPr>
        <w:t xml:space="preserve">будов, будівництво яких здійснюється за бюджетні кошти. 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3.</w:t>
      </w:r>
      <w:r>
        <w:rPr>
          <w:lang w:val="uk-UA"/>
        </w:rPr>
        <w:t>7</w:t>
      </w:r>
      <w:r w:rsidRPr="00EF6243">
        <w:rPr>
          <w:lang w:val="uk-UA"/>
        </w:rPr>
        <w:t xml:space="preserve">. Вартість фактично виконаних обсягів робіт визначається на підставі поточних цін та </w:t>
      </w:r>
      <w:r>
        <w:rPr>
          <w:lang w:val="uk-UA"/>
        </w:rPr>
        <w:t>п</w:t>
      </w:r>
      <w:r w:rsidRPr="00EF6243">
        <w:rPr>
          <w:lang w:val="uk-UA"/>
        </w:rPr>
        <w:t xml:space="preserve">ідтверджуються </w:t>
      </w:r>
      <w:r w:rsidRPr="00B45DDD">
        <w:rPr>
          <w:lang w:val="uk-UA"/>
        </w:rPr>
        <w:t xml:space="preserve"> актами форми</w:t>
      </w:r>
      <w:r w:rsidRPr="00EF6243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Pr="00EF6243">
        <w:rPr>
          <w:lang w:val="uk-UA"/>
        </w:rPr>
        <w:t>КБ-2в та форми №</w:t>
      </w:r>
      <w:r>
        <w:rPr>
          <w:lang w:val="uk-UA"/>
        </w:rPr>
        <w:t xml:space="preserve"> </w:t>
      </w:r>
      <w:r w:rsidRPr="00EF6243">
        <w:rPr>
          <w:lang w:val="uk-UA"/>
        </w:rPr>
        <w:t>КБ-3. Замовник, протягом 10 робочих днів після отримання актів форми</w:t>
      </w:r>
      <w:r>
        <w:rPr>
          <w:lang w:val="uk-UA"/>
        </w:rPr>
        <w:t xml:space="preserve"> </w:t>
      </w:r>
      <w:r w:rsidRPr="00EF6243">
        <w:rPr>
          <w:lang w:val="uk-UA"/>
        </w:rPr>
        <w:t>№ КБ-2в та форми №</w:t>
      </w:r>
      <w:r>
        <w:rPr>
          <w:lang w:val="uk-UA"/>
        </w:rPr>
        <w:t xml:space="preserve"> </w:t>
      </w:r>
      <w:r w:rsidRPr="00EF6243">
        <w:rPr>
          <w:lang w:val="uk-UA"/>
        </w:rPr>
        <w:t xml:space="preserve">КБ-3, повинен підписати акт та повернути один з його примірників Підряднику або передати Підряднику викладені письмово зауваження до змісту </w:t>
      </w:r>
      <w:proofErr w:type="spellStart"/>
      <w:r w:rsidRPr="00EF6243">
        <w:rPr>
          <w:lang w:val="uk-UA"/>
        </w:rPr>
        <w:t>акта</w:t>
      </w:r>
      <w:proofErr w:type="spellEnd"/>
      <w:r w:rsidRPr="00EF6243">
        <w:rPr>
          <w:lang w:val="uk-UA"/>
        </w:rPr>
        <w:t xml:space="preserve"> або мотивовану відмову від його підписання. </w:t>
      </w:r>
    </w:p>
    <w:p w:rsidR="00B96FF8" w:rsidRPr="00EF6243" w:rsidRDefault="00B96FF8" w:rsidP="006E415B">
      <w:pPr>
        <w:ind w:firstLine="567"/>
        <w:jc w:val="both"/>
        <w:rPr>
          <w:lang w:val="uk-UA"/>
        </w:rPr>
      </w:pPr>
      <w:r w:rsidRPr="00EF6243">
        <w:rPr>
          <w:lang w:val="uk-UA"/>
        </w:rPr>
        <w:t xml:space="preserve">У випадку відмови Замовника від підписання </w:t>
      </w:r>
      <w:proofErr w:type="spellStart"/>
      <w:r w:rsidRPr="00EF6243">
        <w:rPr>
          <w:lang w:val="uk-UA"/>
        </w:rPr>
        <w:t>акта</w:t>
      </w:r>
      <w:proofErr w:type="spellEnd"/>
      <w:r w:rsidRPr="00EF6243">
        <w:rPr>
          <w:lang w:val="uk-UA"/>
        </w:rPr>
        <w:t xml:space="preserve"> у зв'язку з виявленням недоліків у виконаних роботах або підписання </w:t>
      </w:r>
      <w:proofErr w:type="spellStart"/>
      <w:r w:rsidRPr="00EF6243">
        <w:rPr>
          <w:lang w:val="uk-UA"/>
        </w:rPr>
        <w:t>акта</w:t>
      </w:r>
      <w:proofErr w:type="spellEnd"/>
      <w:r w:rsidRPr="00EF6243">
        <w:rPr>
          <w:lang w:val="uk-UA"/>
        </w:rPr>
        <w:t xml:space="preserve"> із зауваженнями щодо якості робіт</w:t>
      </w:r>
      <w:r>
        <w:rPr>
          <w:lang w:val="uk-UA"/>
        </w:rPr>
        <w:t>,</w:t>
      </w:r>
      <w:r w:rsidRPr="00EF6243">
        <w:rPr>
          <w:lang w:val="uk-UA"/>
        </w:rPr>
        <w:t xml:space="preserve"> Підрядник зобов'язаний </w:t>
      </w:r>
      <w:r w:rsidRPr="00634507">
        <w:rPr>
          <w:lang w:val="uk-UA"/>
        </w:rPr>
        <w:t>за власний рахунок та в строк погоджений</w:t>
      </w:r>
      <w:r>
        <w:rPr>
          <w:lang w:val="uk-UA"/>
        </w:rPr>
        <w:t xml:space="preserve"> із Замовником</w:t>
      </w:r>
      <w:r w:rsidRPr="00EF6243">
        <w:rPr>
          <w:lang w:val="uk-UA"/>
        </w:rPr>
        <w:t xml:space="preserve"> та повторно повідомити Замовника про готовність до передачі закінчених робіт.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3.</w:t>
      </w:r>
      <w:r>
        <w:rPr>
          <w:lang w:val="uk-UA"/>
        </w:rPr>
        <w:t>8</w:t>
      </w:r>
      <w:r w:rsidRPr="00EF6243">
        <w:rPr>
          <w:lang w:val="uk-UA"/>
        </w:rPr>
        <w:t>. Розрахунки за виконані роботи за цим Договором здійснюватимуться з урахуванням чинного бюджетного законодавства</w:t>
      </w:r>
      <w:r>
        <w:rPr>
          <w:lang w:val="uk-UA"/>
        </w:rPr>
        <w:t xml:space="preserve"> України</w:t>
      </w:r>
      <w:r w:rsidRPr="00EF6243">
        <w:rPr>
          <w:lang w:val="uk-UA"/>
        </w:rPr>
        <w:t>. У разі затримки бюджетного фінансування</w:t>
      </w:r>
      <w:r>
        <w:rPr>
          <w:lang w:val="uk-UA"/>
        </w:rPr>
        <w:t>,</w:t>
      </w:r>
      <w:r w:rsidRPr="00EF6243">
        <w:rPr>
          <w:lang w:val="uk-UA"/>
        </w:rPr>
        <w:t xml:space="preserve"> розрахунок за виконані роботи здійснюється протягом 10 банківських (робочих) днів з дати отримання Замовником коштів на свій реєстраційний  рахунок.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3.</w:t>
      </w:r>
      <w:r>
        <w:rPr>
          <w:lang w:val="uk-UA"/>
        </w:rPr>
        <w:t>9</w:t>
      </w:r>
      <w:r w:rsidRPr="00EF6243">
        <w:rPr>
          <w:lang w:val="uk-UA"/>
        </w:rPr>
        <w:t>. Замовник має право затримати кінцеві розрахунки за роботи, виконані з недо</w:t>
      </w:r>
      <w:r>
        <w:rPr>
          <w:lang w:val="uk-UA"/>
        </w:rPr>
        <w:t>лі</w:t>
      </w:r>
      <w:r w:rsidRPr="00EF6243">
        <w:rPr>
          <w:lang w:val="uk-UA"/>
        </w:rPr>
        <w:t>ками і дефектами, виявленими на будь-якій стадії будівництва, до їх усунення.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3.1</w:t>
      </w:r>
      <w:r>
        <w:rPr>
          <w:lang w:val="uk-UA"/>
        </w:rPr>
        <w:t>0</w:t>
      </w:r>
      <w:r w:rsidRPr="00EF6243">
        <w:rPr>
          <w:lang w:val="uk-UA"/>
        </w:rPr>
        <w:t>. На час затримки бюджетного фінансування Підрядник має право на свій ризик виконувати роботи за власний рахунок в межах ціни Договору. Вартість робіт, виконаних Підрядником за власний рахунок у період затримки бюджетного фінансування, оплачується Замовником в межах ціни Договору</w:t>
      </w:r>
      <w:r>
        <w:rPr>
          <w:lang w:val="uk-UA"/>
        </w:rPr>
        <w:t xml:space="preserve">, </w:t>
      </w:r>
      <w:r w:rsidRPr="00EF6243">
        <w:rPr>
          <w:lang w:val="uk-UA"/>
        </w:rPr>
        <w:t>з моменту отримання Замовником коштів в порядку бюджетного фінансування.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3.1</w:t>
      </w:r>
      <w:r>
        <w:rPr>
          <w:lang w:val="uk-UA"/>
        </w:rPr>
        <w:t>1</w:t>
      </w:r>
      <w:r w:rsidRPr="00EF6243">
        <w:rPr>
          <w:lang w:val="uk-UA"/>
        </w:rPr>
        <w:t>. При виявленні в розрахунках визначення вартості виконання робіт (акти форми №</w:t>
      </w:r>
      <w:r>
        <w:rPr>
          <w:lang w:val="uk-UA"/>
        </w:rPr>
        <w:t xml:space="preserve"> </w:t>
      </w:r>
      <w:r w:rsidRPr="00EF6243">
        <w:rPr>
          <w:lang w:val="uk-UA"/>
        </w:rPr>
        <w:t>КБ-2в та №</w:t>
      </w:r>
      <w:r>
        <w:rPr>
          <w:lang w:val="uk-UA"/>
        </w:rPr>
        <w:t xml:space="preserve"> </w:t>
      </w:r>
      <w:r w:rsidRPr="00EF6243">
        <w:rPr>
          <w:lang w:val="uk-UA"/>
        </w:rPr>
        <w:t>КБ-3, які були оплачені в попередніх періодах) безперечних помилок і порушень чинного порядку визначення вартості будівництва, загальна вартість виконаних робіт підлягає уточненню з моменту виявлення зазначених помилок.</w:t>
      </w:r>
    </w:p>
    <w:p w:rsidR="00B96FF8" w:rsidRPr="00EF6243" w:rsidRDefault="00B96FF8" w:rsidP="004C1A0B">
      <w:pPr>
        <w:jc w:val="both"/>
        <w:rPr>
          <w:lang w:val="uk-UA"/>
        </w:rPr>
      </w:pPr>
    </w:p>
    <w:p w:rsidR="00B96FF8" w:rsidRPr="00EF6243" w:rsidRDefault="00B96FF8" w:rsidP="00123CA1">
      <w:pPr>
        <w:ind w:left="-283" w:right="-6" w:firstLine="283"/>
        <w:jc w:val="center"/>
        <w:rPr>
          <w:b/>
          <w:lang w:val="uk-UA"/>
        </w:rPr>
      </w:pPr>
      <w:r w:rsidRPr="00EF6243">
        <w:rPr>
          <w:b/>
          <w:lang w:val="uk-UA"/>
        </w:rPr>
        <w:t>4. Якість робіт</w:t>
      </w:r>
    </w:p>
    <w:p w:rsidR="00B96FF8" w:rsidRPr="00EF6243" w:rsidRDefault="00B96FF8" w:rsidP="00DA5D5C">
      <w:pPr>
        <w:pStyle w:val="21"/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  <w:lang w:val="uk-UA" w:eastAsia="uk-UA"/>
        </w:rPr>
      </w:pPr>
      <w:r w:rsidRPr="00EF6243">
        <w:rPr>
          <w:lang w:val="uk-UA"/>
        </w:rPr>
        <w:t xml:space="preserve">4.1. Підрядник зобов’язується забезпечити виконання обсягів робіт на об’єкті у відповідності з </w:t>
      </w:r>
      <w:r>
        <w:rPr>
          <w:lang w:val="uk-UA"/>
        </w:rPr>
        <w:t>робочим проектом</w:t>
      </w:r>
      <w:r w:rsidRPr="00EF6243">
        <w:rPr>
          <w:lang w:val="uk-UA"/>
        </w:rPr>
        <w:t>, державними будівельними нормами та технічними  умовами, якісно і в строк, установлений цим Договором.</w:t>
      </w:r>
    </w:p>
    <w:p w:rsidR="00B96FF8" w:rsidRPr="00EF6243" w:rsidRDefault="00B96FF8" w:rsidP="00DA5D5C">
      <w:pPr>
        <w:pStyle w:val="21"/>
        <w:spacing w:after="0" w:line="240" w:lineRule="auto"/>
        <w:ind w:left="0"/>
        <w:jc w:val="both"/>
        <w:rPr>
          <w:lang w:val="uk-UA"/>
        </w:rPr>
      </w:pPr>
      <w:r w:rsidRPr="00EF6243">
        <w:rPr>
          <w:lang w:val="uk-UA"/>
        </w:rPr>
        <w:t>4.2. Підрядник гарантує можливість безперервної та нормальної експлуатації об’єкта, при умові його правильної експлуатації, протягом не менше 3 (трьох ) років</w:t>
      </w:r>
      <w:r>
        <w:rPr>
          <w:lang w:val="uk-UA"/>
        </w:rPr>
        <w:t>,</w:t>
      </w:r>
      <w:r w:rsidRPr="00EF6243">
        <w:rPr>
          <w:lang w:val="uk-UA"/>
        </w:rPr>
        <w:t xml:space="preserve"> з моменту підписання</w:t>
      </w:r>
      <w:r>
        <w:rPr>
          <w:lang w:val="uk-UA"/>
        </w:rPr>
        <w:t xml:space="preserve"> Сторонами</w:t>
      </w:r>
      <w:r w:rsidRPr="00EF6243">
        <w:rPr>
          <w:lang w:val="uk-UA"/>
        </w:rPr>
        <w:t xml:space="preserve"> акту виконаних робіт. </w:t>
      </w:r>
    </w:p>
    <w:p w:rsidR="00B96FF8" w:rsidRPr="00EF6243" w:rsidRDefault="00B96FF8" w:rsidP="00DA5D5C">
      <w:pPr>
        <w:pStyle w:val="21"/>
        <w:spacing w:after="0" w:line="240" w:lineRule="auto"/>
        <w:ind w:left="0"/>
        <w:jc w:val="both"/>
        <w:rPr>
          <w:bCs/>
          <w:lang w:val="uk-UA"/>
        </w:rPr>
      </w:pPr>
      <w:r w:rsidRPr="00EF6243">
        <w:rPr>
          <w:lang w:val="uk-UA"/>
        </w:rPr>
        <w:t xml:space="preserve">4.3. </w:t>
      </w:r>
      <w:r>
        <w:rPr>
          <w:bCs/>
          <w:lang w:val="uk-UA"/>
        </w:rPr>
        <w:t xml:space="preserve">Гарантійні строки </w:t>
      </w:r>
      <w:r w:rsidRPr="00EF6243">
        <w:rPr>
          <w:bCs/>
          <w:lang w:val="uk-UA"/>
        </w:rPr>
        <w:t>продовжуються на час, протягом якого закінчені роботи і змонтовані конструкції не могли експлуатуватися внаслідок виявлених  недоліків  (дефектів), відповідальність за які</w:t>
      </w:r>
      <w:r>
        <w:rPr>
          <w:bCs/>
          <w:lang w:val="uk-UA"/>
        </w:rPr>
        <w:t>,</w:t>
      </w:r>
      <w:r w:rsidRPr="00EF6243">
        <w:rPr>
          <w:bCs/>
          <w:lang w:val="uk-UA"/>
        </w:rPr>
        <w:t xml:space="preserve"> несе Підрядник.</w:t>
      </w:r>
    </w:p>
    <w:p w:rsidR="00B96FF8" w:rsidRPr="00EF6243" w:rsidRDefault="00B96FF8" w:rsidP="00DA5D5C">
      <w:pPr>
        <w:pStyle w:val="21"/>
        <w:spacing w:after="0" w:line="240" w:lineRule="auto"/>
        <w:ind w:left="0"/>
        <w:jc w:val="both"/>
        <w:rPr>
          <w:bCs/>
          <w:lang w:val="uk-UA"/>
        </w:rPr>
      </w:pPr>
      <w:r w:rsidRPr="00EF6243">
        <w:rPr>
          <w:bCs/>
          <w:lang w:val="uk-UA"/>
        </w:rPr>
        <w:t>4.4. Неякісно виконані роботи, а також роботи виконані з порушенням державних будівельних норм і правил, роботи виконані з відхиленням від проекту та роботи, виконані з використанням матеріальних ресурсів, які не відповідають  встановленим вимогам оплаті не підлягають.</w:t>
      </w:r>
    </w:p>
    <w:p w:rsidR="00B96FF8" w:rsidRPr="00EF6243" w:rsidRDefault="00B96FF8" w:rsidP="00DA5D5C">
      <w:pPr>
        <w:pStyle w:val="21"/>
        <w:tabs>
          <w:tab w:val="left" w:pos="142"/>
        </w:tabs>
        <w:spacing w:after="0" w:line="240" w:lineRule="auto"/>
        <w:ind w:left="0"/>
        <w:jc w:val="both"/>
        <w:rPr>
          <w:lang w:val="uk-UA"/>
        </w:rPr>
      </w:pPr>
      <w:r w:rsidRPr="00EF6243">
        <w:rPr>
          <w:lang w:val="uk-UA"/>
        </w:rPr>
        <w:t>4.5. Протягом дії гарантійного терміну виявлені недо</w:t>
      </w:r>
      <w:r>
        <w:rPr>
          <w:lang w:val="uk-UA"/>
        </w:rPr>
        <w:t>лі</w:t>
      </w:r>
      <w:r w:rsidRPr="00EF6243">
        <w:rPr>
          <w:lang w:val="uk-UA"/>
        </w:rPr>
        <w:t>ки та дефекти фіксуються у дефектному акті, який складаєть</w:t>
      </w:r>
      <w:r>
        <w:rPr>
          <w:lang w:val="uk-UA"/>
        </w:rPr>
        <w:t xml:space="preserve">ся в присутності </w:t>
      </w:r>
      <w:r w:rsidRPr="00634507">
        <w:rPr>
          <w:lang w:val="uk-UA"/>
        </w:rPr>
        <w:t>уповноважених представників обох Сторін</w:t>
      </w:r>
      <w:r w:rsidRPr="00EF6243">
        <w:rPr>
          <w:lang w:val="uk-UA"/>
        </w:rPr>
        <w:t xml:space="preserve"> та </w:t>
      </w:r>
      <w:r>
        <w:rPr>
          <w:lang w:val="uk-UA"/>
        </w:rPr>
        <w:t>підписується ними</w:t>
      </w:r>
      <w:r w:rsidRPr="00EF6243">
        <w:rPr>
          <w:lang w:val="uk-UA"/>
        </w:rPr>
        <w:t>. В дефектному акті зазначається перелік недо</w:t>
      </w:r>
      <w:r>
        <w:rPr>
          <w:lang w:val="uk-UA"/>
        </w:rPr>
        <w:t>ліків та дефектів</w:t>
      </w:r>
      <w:r w:rsidRPr="00EF6243">
        <w:rPr>
          <w:lang w:val="uk-UA"/>
        </w:rPr>
        <w:t>. Зафіксовані в дефектному акті недо</w:t>
      </w:r>
      <w:r>
        <w:rPr>
          <w:lang w:val="uk-UA"/>
        </w:rPr>
        <w:t>лі</w:t>
      </w:r>
      <w:r w:rsidRPr="00EF6243">
        <w:rPr>
          <w:lang w:val="uk-UA"/>
        </w:rPr>
        <w:t>ки та дефекти мають бути усунені в обумовлені Сторонами строки за</w:t>
      </w:r>
      <w:r>
        <w:rPr>
          <w:lang w:val="uk-UA"/>
        </w:rPr>
        <w:t xml:space="preserve"> власний </w:t>
      </w:r>
      <w:r w:rsidRPr="00EF6243">
        <w:rPr>
          <w:lang w:val="uk-UA"/>
        </w:rPr>
        <w:t>рахунок Підрядника. Якщо Підрядник відм</w:t>
      </w:r>
      <w:r>
        <w:rPr>
          <w:lang w:val="uk-UA"/>
        </w:rPr>
        <w:t>овився взяти участь у склад</w:t>
      </w:r>
      <w:r w:rsidRPr="00EF6243">
        <w:rPr>
          <w:lang w:val="uk-UA"/>
        </w:rPr>
        <w:t>анні акт</w:t>
      </w:r>
      <w:r>
        <w:rPr>
          <w:lang w:val="uk-UA"/>
        </w:rPr>
        <w:t>у</w:t>
      </w:r>
      <w:r w:rsidRPr="00EF6243">
        <w:rPr>
          <w:lang w:val="uk-UA"/>
        </w:rPr>
        <w:t xml:space="preserve">, Замовник має скласти такий акт із залученням незалежних експертів і надіслати його </w:t>
      </w:r>
      <w:r>
        <w:rPr>
          <w:lang w:val="uk-UA"/>
        </w:rPr>
        <w:t>на адресу Підрядника</w:t>
      </w:r>
      <w:r w:rsidRPr="00EF6243">
        <w:rPr>
          <w:lang w:val="uk-UA"/>
        </w:rPr>
        <w:t>.</w:t>
      </w:r>
    </w:p>
    <w:p w:rsidR="00B96FF8" w:rsidRPr="00EF6243" w:rsidRDefault="00B96FF8" w:rsidP="00DA5D5C">
      <w:pPr>
        <w:pStyle w:val="21"/>
        <w:spacing w:after="0" w:line="240" w:lineRule="auto"/>
        <w:ind w:left="0"/>
        <w:jc w:val="both"/>
        <w:rPr>
          <w:bCs/>
          <w:lang w:val="uk-UA"/>
        </w:rPr>
      </w:pPr>
      <w:r w:rsidRPr="00EF6243">
        <w:rPr>
          <w:lang w:val="uk-UA"/>
        </w:rPr>
        <w:t xml:space="preserve">4.6. На підставі дефектного </w:t>
      </w:r>
      <w:r w:rsidRPr="00634507">
        <w:rPr>
          <w:lang w:val="uk-UA"/>
        </w:rPr>
        <w:t>акту Замовником складається</w:t>
      </w:r>
      <w:r w:rsidRPr="00EF6243">
        <w:rPr>
          <w:lang w:val="uk-UA"/>
        </w:rPr>
        <w:t xml:space="preserve"> Акт-графік виправлення </w:t>
      </w:r>
      <w:r>
        <w:rPr>
          <w:lang w:val="uk-UA"/>
        </w:rPr>
        <w:t>недоліків (</w:t>
      </w:r>
      <w:r w:rsidRPr="00EF6243">
        <w:rPr>
          <w:lang w:val="uk-UA"/>
        </w:rPr>
        <w:t>дефектів</w:t>
      </w:r>
      <w:r>
        <w:rPr>
          <w:lang w:val="uk-UA"/>
        </w:rPr>
        <w:t>)</w:t>
      </w:r>
      <w:r w:rsidRPr="00EF6243">
        <w:rPr>
          <w:lang w:val="uk-UA"/>
        </w:rPr>
        <w:t>, в якому зазначаються граничні строки усунення</w:t>
      </w:r>
      <w:r>
        <w:rPr>
          <w:lang w:val="uk-UA"/>
        </w:rPr>
        <w:t xml:space="preserve"> виявлених недоліків (</w:t>
      </w:r>
      <w:r w:rsidRPr="00EF6243">
        <w:rPr>
          <w:lang w:val="uk-UA"/>
        </w:rPr>
        <w:t>дефектів</w:t>
      </w:r>
      <w:r>
        <w:rPr>
          <w:lang w:val="uk-UA"/>
        </w:rPr>
        <w:t>)</w:t>
      </w:r>
      <w:r w:rsidRPr="00EF6243">
        <w:rPr>
          <w:lang w:val="uk-UA"/>
        </w:rPr>
        <w:t>.</w:t>
      </w:r>
    </w:p>
    <w:p w:rsidR="00B96FF8" w:rsidRPr="00EF6243" w:rsidRDefault="00B96FF8" w:rsidP="00DA5D5C">
      <w:pPr>
        <w:pStyle w:val="21"/>
        <w:spacing w:after="0" w:line="240" w:lineRule="auto"/>
        <w:ind w:left="0"/>
        <w:jc w:val="both"/>
        <w:rPr>
          <w:bCs/>
          <w:lang w:val="uk-UA"/>
        </w:rPr>
      </w:pPr>
      <w:r w:rsidRPr="00EF6243">
        <w:rPr>
          <w:bCs/>
          <w:lang w:val="uk-UA"/>
        </w:rPr>
        <w:t>4.7.</w:t>
      </w:r>
      <w:r w:rsidRPr="00EF6243">
        <w:rPr>
          <w:lang w:val="uk-UA"/>
        </w:rPr>
        <w:t xml:space="preserve"> Підрядник</w:t>
      </w:r>
      <w:r>
        <w:rPr>
          <w:lang w:val="uk-UA"/>
        </w:rPr>
        <w:t xml:space="preserve"> зобов’язаний усунути недоліки (дефекти)</w:t>
      </w:r>
      <w:r w:rsidRPr="00EF6243">
        <w:rPr>
          <w:lang w:val="uk-UA"/>
        </w:rPr>
        <w:t xml:space="preserve"> у визначений Актом-графіком виправлення </w:t>
      </w:r>
      <w:r>
        <w:rPr>
          <w:lang w:val="uk-UA"/>
        </w:rPr>
        <w:t>недоліків (</w:t>
      </w:r>
      <w:r w:rsidRPr="00EF6243">
        <w:rPr>
          <w:lang w:val="uk-UA"/>
        </w:rPr>
        <w:t>дефектів</w:t>
      </w:r>
      <w:r>
        <w:rPr>
          <w:lang w:val="uk-UA"/>
        </w:rPr>
        <w:t>)</w:t>
      </w:r>
      <w:r w:rsidRPr="00EF6243">
        <w:rPr>
          <w:lang w:val="uk-UA"/>
        </w:rPr>
        <w:t xml:space="preserve"> строк. </w:t>
      </w:r>
    </w:p>
    <w:p w:rsidR="00B96FF8" w:rsidRPr="00EF6243" w:rsidRDefault="00B96FF8" w:rsidP="00DA5D5C">
      <w:pPr>
        <w:pStyle w:val="21"/>
        <w:spacing w:after="0" w:line="240" w:lineRule="auto"/>
        <w:ind w:left="0"/>
        <w:jc w:val="both"/>
        <w:rPr>
          <w:bCs/>
          <w:lang w:val="uk-UA"/>
        </w:rPr>
      </w:pPr>
      <w:r w:rsidRPr="00EF6243">
        <w:rPr>
          <w:bCs/>
          <w:lang w:val="uk-UA"/>
        </w:rPr>
        <w:lastRenderedPageBreak/>
        <w:t>4.8. Якщо між Замовником і Підрядником виник спір щодо усунення недоліків (дефектів) або ї</w:t>
      </w:r>
      <w:r>
        <w:rPr>
          <w:bCs/>
          <w:lang w:val="uk-UA"/>
        </w:rPr>
        <w:t>х причин, на вимогу будь-якої С</w:t>
      </w:r>
      <w:r w:rsidRPr="00EF6243">
        <w:rPr>
          <w:bCs/>
          <w:lang w:val="uk-UA"/>
        </w:rPr>
        <w:t xml:space="preserve">торони може бути проведено незалежну </w:t>
      </w:r>
      <w:r>
        <w:rPr>
          <w:bCs/>
          <w:lang w:val="uk-UA"/>
        </w:rPr>
        <w:t xml:space="preserve">експертизу. </w:t>
      </w:r>
      <w:r w:rsidRPr="00EF6243">
        <w:rPr>
          <w:bCs/>
          <w:lang w:val="uk-UA"/>
        </w:rPr>
        <w:t>Фінансування витрат, пов'язаних з проведенням такої експертизи, покладається на Підрядника.</w:t>
      </w:r>
    </w:p>
    <w:p w:rsidR="00B96FF8" w:rsidRPr="00EF6243" w:rsidRDefault="00B96FF8" w:rsidP="00DA5D5C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EF6243">
        <w:rPr>
          <w:color w:val="000000"/>
          <w:lang w:val="uk-UA"/>
        </w:rPr>
        <w:t xml:space="preserve">4.9. Матеріали, які використовуються ля виконання робіт мають </w:t>
      </w:r>
      <w:r>
        <w:rPr>
          <w:color w:val="000000"/>
          <w:lang w:val="uk-UA"/>
        </w:rPr>
        <w:t>мати</w:t>
      </w:r>
      <w:r w:rsidRPr="00EF6243">
        <w:rPr>
          <w:color w:val="000000"/>
          <w:lang w:val="uk-UA"/>
        </w:rPr>
        <w:t xml:space="preserve"> наступні параметри:</w:t>
      </w:r>
    </w:p>
    <w:p w:rsidR="00B96FF8" w:rsidRPr="00EF6243" w:rsidRDefault="00B96FF8" w:rsidP="00DA5D5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906"/>
        </w:tabs>
        <w:jc w:val="both"/>
        <w:rPr>
          <w:lang w:val="uk-UA"/>
        </w:rPr>
      </w:pPr>
      <w:r w:rsidRPr="00EF6243">
        <w:rPr>
          <w:color w:val="000000"/>
          <w:lang w:val="uk-UA"/>
        </w:rPr>
        <w:t>не токсичні, не відноситися до горючих матеріалів;</w:t>
      </w:r>
    </w:p>
    <w:p w:rsidR="00B96FF8" w:rsidRPr="00EF6243" w:rsidRDefault="00B96FF8" w:rsidP="00D4574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906"/>
        </w:tabs>
        <w:jc w:val="both"/>
        <w:rPr>
          <w:lang w:val="uk-UA"/>
        </w:rPr>
      </w:pPr>
      <w:r w:rsidRPr="00EF6243">
        <w:rPr>
          <w:color w:val="000000"/>
          <w:lang w:val="uk-UA"/>
        </w:rPr>
        <w:t>мати високі зносостійк</w:t>
      </w:r>
      <w:r>
        <w:rPr>
          <w:color w:val="000000"/>
          <w:lang w:val="uk-UA"/>
        </w:rPr>
        <w:t>і</w:t>
      </w:r>
      <w:r w:rsidRPr="00EF6243">
        <w:rPr>
          <w:color w:val="000000"/>
          <w:lang w:val="uk-UA"/>
        </w:rPr>
        <w:t xml:space="preserve"> властивості;</w:t>
      </w:r>
    </w:p>
    <w:p w:rsidR="00B96FF8" w:rsidRPr="00EF6243" w:rsidRDefault="00B96FF8" w:rsidP="00D4574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906"/>
        </w:tabs>
        <w:jc w:val="both"/>
        <w:rPr>
          <w:lang w:val="uk-UA"/>
        </w:rPr>
      </w:pPr>
      <w:r w:rsidRPr="00EF6243">
        <w:rPr>
          <w:color w:val="000000"/>
          <w:lang w:val="uk-UA"/>
        </w:rPr>
        <w:t>відповідність вимогам безпеки;</w:t>
      </w:r>
    </w:p>
    <w:p w:rsidR="00B96FF8" w:rsidRPr="00EF6243" w:rsidRDefault="00B96FF8" w:rsidP="00D4574E">
      <w:pPr>
        <w:widowControl w:val="0"/>
        <w:numPr>
          <w:ilvl w:val="0"/>
          <w:numId w:val="5"/>
        </w:numPr>
        <w:shd w:val="clear" w:color="auto" w:fill="FFFFFF"/>
        <w:tabs>
          <w:tab w:val="left" w:pos="906"/>
        </w:tabs>
        <w:rPr>
          <w:lang w:val="uk-UA"/>
        </w:rPr>
      </w:pPr>
      <w:r w:rsidRPr="00EF6243">
        <w:rPr>
          <w:color w:val="000000"/>
          <w:lang w:val="uk-UA"/>
        </w:rPr>
        <w:t>термін служби не менше 10 років.</w:t>
      </w:r>
    </w:p>
    <w:p w:rsidR="00B96FF8" w:rsidRPr="00EF6243" w:rsidRDefault="00B96FF8" w:rsidP="00DA5D5C">
      <w:pPr>
        <w:widowControl w:val="0"/>
        <w:shd w:val="clear" w:color="auto" w:fill="FFFFFF"/>
        <w:tabs>
          <w:tab w:val="left" w:pos="906"/>
        </w:tabs>
        <w:jc w:val="both"/>
        <w:rPr>
          <w:lang w:val="uk-UA"/>
        </w:rPr>
      </w:pPr>
      <w:r w:rsidRPr="00EF6243">
        <w:rPr>
          <w:color w:val="000000"/>
          <w:lang w:val="uk-UA"/>
        </w:rPr>
        <w:t xml:space="preserve">4.10. </w:t>
      </w:r>
      <w:r w:rsidRPr="00EF6243">
        <w:rPr>
          <w:lang w:val="uk-UA"/>
        </w:rPr>
        <w:t>Матеріали що не відповідають нормативним вимогам, мають негайно усуватися з будівельного майданчика і замінюватись за рахунок Підрядника. Підрядник у визначені Замовником терміни зобов’язаний привести їх у відповідність до встановлених норм і правил.</w:t>
      </w:r>
    </w:p>
    <w:p w:rsidR="00B96FF8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4.11. Підрядник зобов’язаний надавати Замовнику необхідну допомогу під час проведення ним перевірок якості виконаних робіт, матеріалів та устаткування, в тому числі надавати необхідну інформацію, документи, устаткування, робочу силу, супровід Замовника власним представником на будівельному майданчику тощо. Під час проведення, на вимогу Замовника, повторних перевірок і випробувань, додаткові витрати на їх здійснення у разі виявлення невідповідності робіт, матеріалів устаткування нормативним вимогам  або у разі несвоєчасності запрошення Замовника Підрядником для участі в поточних перевірках і випробуваннях, будуть відшкодовуватись за рахунок Підрядника.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 xml:space="preserve">4.12. Перевірки Замовником якості виконаних робіт, матеріалів, устаткування не звільняють Підрядника від відповідальності за їх відповідність  визначеним вимогам.  </w:t>
      </w:r>
    </w:p>
    <w:p w:rsidR="00B96FF8" w:rsidRPr="00EF6243" w:rsidRDefault="00B96FF8" w:rsidP="00DA5D5C">
      <w:pPr>
        <w:pStyle w:val="a6"/>
        <w:spacing w:after="0"/>
        <w:jc w:val="both"/>
        <w:rPr>
          <w:b/>
          <w:color w:val="00000A"/>
          <w:lang w:val="uk-UA"/>
        </w:rPr>
      </w:pPr>
    </w:p>
    <w:p w:rsidR="00B96FF8" w:rsidRPr="00EF6243" w:rsidRDefault="00B96FF8" w:rsidP="00A20873">
      <w:pPr>
        <w:ind w:right="-6"/>
        <w:jc w:val="center"/>
        <w:rPr>
          <w:b/>
          <w:color w:val="00000A"/>
          <w:lang w:val="uk-UA"/>
        </w:rPr>
      </w:pPr>
      <w:r w:rsidRPr="00EF6243">
        <w:rPr>
          <w:b/>
          <w:color w:val="00000A"/>
          <w:lang w:val="uk-UA"/>
        </w:rPr>
        <w:t>5. Ризики знищення або пошкодження об’єкта та їх страхування</w:t>
      </w:r>
    </w:p>
    <w:p w:rsidR="00B96FF8" w:rsidRPr="00EF6243" w:rsidRDefault="00B96FF8" w:rsidP="00DA5D5C">
      <w:pPr>
        <w:jc w:val="both"/>
        <w:rPr>
          <w:color w:val="00000A"/>
          <w:lang w:val="uk-UA"/>
        </w:rPr>
      </w:pPr>
      <w:r w:rsidRPr="00EF6243">
        <w:rPr>
          <w:color w:val="00000A"/>
          <w:lang w:val="uk-UA"/>
        </w:rPr>
        <w:t xml:space="preserve">5.1. Ризик випадкового знищення або пошкодження об’єкта до його прийняття Замовником несе Підрядник, крім випадків виникнення ризику внаслідок обставин, що залежали від Замовника. </w:t>
      </w:r>
    </w:p>
    <w:p w:rsidR="00B96FF8" w:rsidRPr="00EF6243" w:rsidRDefault="00B96FF8" w:rsidP="00DA5D5C">
      <w:pPr>
        <w:jc w:val="both"/>
        <w:rPr>
          <w:color w:val="00000A"/>
          <w:lang w:val="uk-UA"/>
        </w:rPr>
      </w:pPr>
      <w:r w:rsidRPr="00EF6243">
        <w:rPr>
          <w:color w:val="00000A"/>
          <w:lang w:val="uk-UA"/>
        </w:rPr>
        <w:t>5.2. Підрядник зобов’язаний негайно повідомити Замовника про обставини, що загрожують знищенню або пошкодженню об’єкта, ризик якого несе Замовник, а Замовник протягом 5 днів після одержання повідомлення повинен надати Підряднику відповідне рішення. У разі необхідності Сторони вн</w:t>
      </w:r>
      <w:r>
        <w:rPr>
          <w:color w:val="00000A"/>
          <w:lang w:val="uk-UA"/>
        </w:rPr>
        <w:t>о</w:t>
      </w:r>
      <w:r w:rsidRPr="00EF6243">
        <w:rPr>
          <w:color w:val="00000A"/>
          <w:lang w:val="uk-UA"/>
        </w:rPr>
        <w:t>с</w:t>
      </w:r>
      <w:r>
        <w:rPr>
          <w:color w:val="00000A"/>
          <w:lang w:val="uk-UA"/>
        </w:rPr>
        <w:t>я</w:t>
      </w:r>
      <w:r w:rsidRPr="00EF6243">
        <w:rPr>
          <w:color w:val="00000A"/>
          <w:lang w:val="uk-UA"/>
        </w:rPr>
        <w:t>ть відповідні зміни в умови Договору, у зв’язку з появою цих обставин.</w:t>
      </w:r>
    </w:p>
    <w:p w:rsidR="00B96FF8" w:rsidRPr="00EF6243" w:rsidRDefault="00B96FF8" w:rsidP="00DA5D5C">
      <w:pPr>
        <w:jc w:val="both"/>
        <w:rPr>
          <w:color w:val="00000A"/>
          <w:lang w:val="uk-UA"/>
        </w:rPr>
      </w:pPr>
      <w:r w:rsidRPr="00EF6243">
        <w:rPr>
          <w:color w:val="00000A"/>
          <w:lang w:val="uk-UA"/>
        </w:rPr>
        <w:t xml:space="preserve">5.3. Повідомлення про пошкодження об’єкта, відповідальність за виникнення якого несе Підрядник, надсилається Замовнику протягом п’яти календарних днів після його виявлення. Пошкодження підлягає усуненню Підрядником у строки, погоджені Сторонами із урахуванням його складності та обсягів. Підрядник повідомляє Замовника про вжиті заходи протягом 5 днів після усунення пошкодження. </w:t>
      </w:r>
    </w:p>
    <w:p w:rsidR="00B96FF8" w:rsidRPr="00EF6243" w:rsidRDefault="00B96FF8" w:rsidP="00DA5D5C">
      <w:pPr>
        <w:jc w:val="both"/>
        <w:rPr>
          <w:color w:val="00000A"/>
          <w:lang w:val="uk-UA"/>
        </w:rPr>
      </w:pPr>
      <w:r w:rsidRPr="00634507">
        <w:rPr>
          <w:color w:val="00000A"/>
          <w:lang w:val="uk-UA"/>
        </w:rPr>
        <w:t>5.4. Страхування ризику знищення або пошкодження об’єкта не передбачається  умовами Договору.</w:t>
      </w:r>
    </w:p>
    <w:p w:rsidR="00B96FF8" w:rsidRPr="00EF6243" w:rsidRDefault="00B96FF8" w:rsidP="00123CA1">
      <w:pPr>
        <w:ind w:left="-283" w:right="-6" w:firstLine="283"/>
        <w:jc w:val="center"/>
        <w:rPr>
          <w:b/>
          <w:color w:val="00000A"/>
          <w:lang w:val="uk-UA"/>
        </w:rPr>
      </w:pPr>
      <w:r w:rsidRPr="00EF6243">
        <w:rPr>
          <w:b/>
          <w:color w:val="00000A"/>
          <w:lang w:val="uk-UA"/>
        </w:rPr>
        <w:t xml:space="preserve">6. Забезпечення робіт </w:t>
      </w:r>
      <w:proofErr w:type="spellStart"/>
      <w:r w:rsidRPr="00EF6243">
        <w:rPr>
          <w:b/>
          <w:color w:val="00000A"/>
          <w:lang w:val="uk-UA"/>
        </w:rPr>
        <w:t>проєктно</w:t>
      </w:r>
      <w:proofErr w:type="spellEnd"/>
      <w:r>
        <w:rPr>
          <w:b/>
          <w:color w:val="00000A"/>
          <w:lang w:val="uk-UA"/>
        </w:rPr>
        <w:t>-кошторисною</w:t>
      </w:r>
      <w:r w:rsidRPr="00EF6243">
        <w:rPr>
          <w:b/>
          <w:color w:val="00000A"/>
          <w:lang w:val="uk-UA"/>
        </w:rPr>
        <w:t xml:space="preserve"> документацією</w:t>
      </w:r>
    </w:p>
    <w:p w:rsidR="00B96FF8" w:rsidRPr="00EF6243" w:rsidRDefault="00B96FF8" w:rsidP="00DA5D5C">
      <w:pPr>
        <w:jc w:val="both"/>
        <w:rPr>
          <w:color w:val="00000A"/>
          <w:lang w:val="uk-UA"/>
        </w:rPr>
      </w:pPr>
      <w:r w:rsidRPr="00EF6243">
        <w:rPr>
          <w:color w:val="00000A"/>
          <w:lang w:val="uk-UA"/>
        </w:rPr>
        <w:t xml:space="preserve">6.1. Забезпечення робіт </w:t>
      </w:r>
      <w:proofErr w:type="spellStart"/>
      <w:r w:rsidRPr="00EF6243">
        <w:rPr>
          <w:color w:val="00000A"/>
          <w:lang w:val="uk-UA"/>
        </w:rPr>
        <w:t>проєктно</w:t>
      </w:r>
      <w:proofErr w:type="spellEnd"/>
      <w:r>
        <w:rPr>
          <w:color w:val="00000A"/>
          <w:lang w:val="uk-UA"/>
        </w:rPr>
        <w:t>-кошторисною</w:t>
      </w:r>
      <w:r w:rsidRPr="00EF6243">
        <w:rPr>
          <w:color w:val="00000A"/>
          <w:lang w:val="uk-UA"/>
        </w:rPr>
        <w:t xml:space="preserve"> документацією покладається на Замовника із урахуванням </w:t>
      </w:r>
      <w:r w:rsidRPr="00E0746F">
        <w:rPr>
          <w:lang w:val="uk-UA"/>
        </w:rPr>
        <w:t xml:space="preserve">положень </w:t>
      </w:r>
      <w:r w:rsidRPr="00634507">
        <w:rPr>
          <w:lang w:val="uk-UA"/>
        </w:rPr>
        <w:t xml:space="preserve">Загальних умов укладення та виконання договорів </w:t>
      </w:r>
      <w:proofErr w:type="spellStart"/>
      <w:r w:rsidRPr="00634507">
        <w:rPr>
          <w:lang w:val="uk-UA"/>
        </w:rPr>
        <w:t>підряду</w:t>
      </w:r>
      <w:proofErr w:type="spellEnd"/>
      <w:r w:rsidRPr="00634507">
        <w:rPr>
          <w:lang w:val="uk-UA"/>
        </w:rPr>
        <w:t xml:space="preserve"> в</w:t>
      </w:r>
      <w:r>
        <w:rPr>
          <w:lang w:val="uk-UA"/>
        </w:rPr>
        <w:t xml:space="preserve"> </w:t>
      </w:r>
      <w:r w:rsidRPr="00634507">
        <w:rPr>
          <w:lang w:val="uk-UA"/>
        </w:rPr>
        <w:t>капітальному будівництві (надалі – Загальних умов), затверджених постановою Кабінету Міністрів</w:t>
      </w:r>
      <w:r>
        <w:rPr>
          <w:lang w:val="uk-UA"/>
        </w:rPr>
        <w:t xml:space="preserve"> України </w:t>
      </w:r>
      <w:r w:rsidRPr="00634507">
        <w:rPr>
          <w:lang w:val="uk-UA"/>
        </w:rPr>
        <w:t xml:space="preserve">від 1 серпня 2005 р. </w:t>
      </w:r>
      <w:r w:rsidRPr="00634507">
        <w:t>N</w:t>
      </w:r>
      <w:r w:rsidRPr="00634507">
        <w:rPr>
          <w:lang w:val="uk-UA"/>
        </w:rPr>
        <w:t xml:space="preserve"> 668, </w:t>
      </w:r>
      <w:r w:rsidRPr="00634507">
        <w:rPr>
          <w:color w:val="00000A"/>
          <w:lang w:val="uk-UA"/>
        </w:rPr>
        <w:t>інших нормативних документів.</w:t>
      </w:r>
    </w:p>
    <w:p w:rsidR="00B96FF8" w:rsidRDefault="00B96FF8" w:rsidP="00DA5D5C">
      <w:pPr>
        <w:jc w:val="both"/>
        <w:rPr>
          <w:color w:val="00000A"/>
          <w:lang w:val="uk-UA"/>
        </w:rPr>
      </w:pPr>
      <w:r w:rsidRPr="00EF6243">
        <w:rPr>
          <w:color w:val="00000A"/>
          <w:lang w:val="uk-UA"/>
        </w:rPr>
        <w:t xml:space="preserve">6.2. Замовник передає </w:t>
      </w:r>
      <w:r w:rsidRPr="0034122C">
        <w:rPr>
          <w:lang w:val="uk-UA"/>
        </w:rPr>
        <w:t>Підряднику примірник затверджено</w:t>
      </w:r>
      <w:r>
        <w:rPr>
          <w:lang w:val="uk-UA"/>
        </w:rPr>
        <w:t>го робочого проекту</w:t>
      </w:r>
      <w:r w:rsidRPr="00EF6243">
        <w:rPr>
          <w:color w:val="00000A"/>
          <w:lang w:val="uk-UA"/>
        </w:rPr>
        <w:t xml:space="preserve"> протягом 1 (одного) дня</w:t>
      </w:r>
      <w:r>
        <w:rPr>
          <w:color w:val="00000A"/>
          <w:lang w:val="uk-UA"/>
        </w:rPr>
        <w:t>,</w:t>
      </w:r>
      <w:r w:rsidRPr="00EF6243">
        <w:rPr>
          <w:color w:val="00000A"/>
          <w:lang w:val="uk-UA"/>
        </w:rPr>
        <w:t xml:space="preserve"> з дня підписання </w:t>
      </w:r>
      <w:r>
        <w:rPr>
          <w:color w:val="00000A"/>
          <w:lang w:val="uk-UA"/>
        </w:rPr>
        <w:t xml:space="preserve">Сторонами цього </w:t>
      </w:r>
      <w:r w:rsidRPr="00EF6243">
        <w:rPr>
          <w:color w:val="00000A"/>
          <w:lang w:val="uk-UA"/>
        </w:rPr>
        <w:t>Договору.</w:t>
      </w:r>
    </w:p>
    <w:p w:rsidR="00B96FF8" w:rsidRPr="0028222A" w:rsidRDefault="00B96FF8" w:rsidP="0028222A">
      <w:pPr>
        <w:jc w:val="both"/>
        <w:rPr>
          <w:lang w:val="uk-UA"/>
        </w:rPr>
      </w:pPr>
      <w:r w:rsidRPr="00460154">
        <w:rPr>
          <w:color w:val="00000A"/>
          <w:lang w:val="uk-UA"/>
        </w:rPr>
        <w:t xml:space="preserve">6.3. </w:t>
      </w:r>
      <w:r w:rsidRPr="00460154">
        <w:rPr>
          <w:lang w:val="uk-UA"/>
        </w:rPr>
        <w:t>Замовник  має право вносити зміни в проектну документацію із врахуванням умов, визначених в пункті 53 Загальних умов.</w:t>
      </w:r>
    </w:p>
    <w:p w:rsidR="00B96FF8" w:rsidRPr="00EF6243" w:rsidRDefault="00B96FF8" w:rsidP="00DA5D5C">
      <w:pPr>
        <w:jc w:val="both"/>
        <w:rPr>
          <w:color w:val="00000A"/>
          <w:lang w:val="uk-UA"/>
        </w:rPr>
      </w:pPr>
    </w:p>
    <w:p w:rsidR="00B96FF8" w:rsidRPr="00EF6243" w:rsidRDefault="00B96FF8" w:rsidP="00123CA1">
      <w:pPr>
        <w:ind w:left="-283" w:right="-6" w:firstLine="283"/>
        <w:jc w:val="center"/>
        <w:rPr>
          <w:color w:val="00000A"/>
          <w:lang w:val="uk-UA"/>
        </w:rPr>
      </w:pPr>
      <w:r w:rsidRPr="00EF6243">
        <w:rPr>
          <w:b/>
          <w:color w:val="00000A"/>
          <w:lang w:val="uk-UA"/>
        </w:rPr>
        <w:t>7. Забезпечення робіт матеріалами, устаткуванням та послугами</w:t>
      </w:r>
    </w:p>
    <w:p w:rsidR="00B96FF8" w:rsidRDefault="00B96FF8" w:rsidP="00F57315">
      <w:pPr>
        <w:jc w:val="both"/>
        <w:rPr>
          <w:color w:val="00000A"/>
          <w:lang w:val="uk-UA"/>
        </w:rPr>
      </w:pPr>
      <w:r w:rsidRPr="00EF6243">
        <w:rPr>
          <w:color w:val="00000A"/>
          <w:lang w:val="uk-UA"/>
        </w:rPr>
        <w:t>7.1. Забезпечення робіт матеріалами та устаткуванням здійснює Підрядник</w:t>
      </w:r>
      <w:r>
        <w:rPr>
          <w:color w:val="00000A"/>
          <w:lang w:val="uk-UA"/>
        </w:rPr>
        <w:t xml:space="preserve"> відповідно до Загальних умов.</w:t>
      </w:r>
      <w:r w:rsidRPr="00EF6243">
        <w:rPr>
          <w:color w:val="00000A"/>
          <w:lang w:val="uk-UA"/>
        </w:rPr>
        <w:t xml:space="preserve"> </w:t>
      </w:r>
    </w:p>
    <w:p w:rsidR="00B96FF8" w:rsidRDefault="00B96FF8" w:rsidP="00F57315">
      <w:pPr>
        <w:jc w:val="both"/>
        <w:rPr>
          <w:color w:val="00000A"/>
          <w:lang w:val="uk-UA"/>
        </w:rPr>
      </w:pPr>
    </w:p>
    <w:p w:rsidR="00B96FF8" w:rsidRPr="00EF6243" w:rsidRDefault="00B96FF8" w:rsidP="00123CA1">
      <w:pPr>
        <w:ind w:left="-283" w:right="-6" w:firstLine="283"/>
        <w:jc w:val="center"/>
        <w:rPr>
          <w:b/>
          <w:color w:val="00000A"/>
          <w:lang w:val="uk-UA"/>
        </w:rPr>
      </w:pPr>
      <w:r w:rsidRPr="00EF6243">
        <w:rPr>
          <w:b/>
          <w:color w:val="00000A"/>
          <w:lang w:val="uk-UA"/>
        </w:rPr>
        <w:t>8. Залучення до виконання робіт робочої сили</w:t>
      </w:r>
    </w:p>
    <w:p w:rsidR="00B96FF8" w:rsidRPr="00EF6243" w:rsidRDefault="00B96FF8" w:rsidP="00DA5D5C">
      <w:pPr>
        <w:jc w:val="both"/>
        <w:rPr>
          <w:color w:val="00000A"/>
          <w:lang w:val="uk-UA"/>
        </w:rPr>
      </w:pPr>
      <w:r w:rsidRPr="00EF6243">
        <w:rPr>
          <w:color w:val="00000A"/>
          <w:lang w:val="uk-UA"/>
        </w:rPr>
        <w:t>8.1 Залучення до виконання робіт робочої сили повністю забезпечує Підрядник</w:t>
      </w:r>
      <w:r>
        <w:rPr>
          <w:color w:val="00000A"/>
          <w:lang w:val="uk-UA"/>
        </w:rPr>
        <w:t xml:space="preserve"> із дотриманням положень Загальних умов.</w:t>
      </w:r>
    </w:p>
    <w:p w:rsidR="00B96FF8" w:rsidRPr="00EF6243" w:rsidRDefault="00B96FF8" w:rsidP="00DA5D5C">
      <w:pPr>
        <w:jc w:val="both"/>
        <w:rPr>
          <w:color w:val="00000A"/>
          <w:lang w:val="uk-UA"/>
        </w:rPr>
      </w:pPr>
      <w:r w:rsidRPr="00EF6243">
        <w:rPr>
          <w:color w:val="00000A"/>
          <w:lang w:val="uk-UA"/>
        </w:rPr>
        <w:lastRenderedPageBreak/>
        <w:t xml:space="preserve">8.2. Підрядник забезпечує дотримання всіма працівниками трудового законодавства, створення для них на будівельному майданчику необхідних умов праці та відпочинку, проведення </w:t>
      </w:r>
      <w:r>
        <w:rPr>
          <w:color w:val="00000A"/>
          <w:lang w:val="uk-UA"/>
        </w:rPr>
        <w:t>необхідного інструктажу та ін.</w:t>
      </w:r>
    </w:p>
    <w:p w:rsidR="00B96FF8" w:rsidRPr="00EF6243" w:rsidRDefault="00B96FF8" w:rsidP="00DA5D5C">
      <w:pPr>
        <w:jc w:val="both"/>
        <w:rPr>
          <w:color w:val="00000A"/>
          <w:lang w:val="uk-UA"/>
        </w:rPr>
      </w:pPr>
      <w:r w:rsidRPr="00EF6243">
        <w:rPr>
          <w:color w:val="00000A"/>
          <w:lang w:val="uk-UA"/>
        </w:rPr>
        <w:t xml:space="preserve">8.3. Замовник має право вимагати від Підрядника з відповідним обґрунтуванням відсторонення від виконання робіт робітників та інженерно-технічних працівників у </w:t>
      </w:r>
      <w:r>
        <w:rPr>
          <w:color w:val="00000A"/>
          <w:lang w:val="uk-UA"/>
        </w:rPr>
        <w:t>разі недостатньої кваліфікації, порушень правил і норм техніки безпеки, тощо.</w:t>
      </w:r>
    </w:p>
    <w:p w:rsidR="00B96FF8" w:rsidRPr="00EF6243" w:rsidRDefault="00B96FF8" w:rsidP="009814FE">
      <w:pPr>
        <w:ind w:firstLine="709"/>
        <w:jc w:val="both"/>
        <w:rPr>
          <w:color w:val="00000A"/>
          <w:lang w:val="uk-UA"/>
        </w:rPr>
      </w:pPr>
    </w:p>
    <w:p w:rsidR="00B96FF8" w:rsidRPr="00EF6243" w:rsidRDefault="00B96FF8" w:rsidP="00BE1200">
      <w:pPr>
        <w:ind w:left="-283" w:right="-6" w:firstLine="283"/>
        <w:jc w:val="center"/>
        <w:rPr>
          <w:b/>
          <w:color w:val="00000A"/>
          <w:lang w:val="uk-UA"/>
        </w:rPr>
      </w:pPr>
      <w:r w:rsidRPr="00EF6243">
        <w:rPr>
          <w:b/>
          <w:color w:val="00000A"/>
          <w:lang w:val="uk-UA"/>
        </w:rPr>
        <w:t>9. Організація виконання робіт</w:t>
      </w:r>
    </w:p>
    <w:p w:rsidR="00B96FF8" w:rsidRPr="008E679F" w:rsidRDefault="00B96FF8" w:rsidP="008F0A1B">
      <w:pPr>
        <w:jc w:val="both"/>
        <w:rPr>
          <w:lang w:val="uk-UA"/>
        </w:rPr>
      </w:pPr>
      <w:r w:rsidRPr="00634507">
        <w:rPr>
          <w:color w:val="00000A"/>
          <w:lang w:val="uk-UA"/>
        </w:rPr>
        <w:t>9.1</w:t>
      </w:r>
      <w:r w:rsidRPr="00634507">
        <w:rPr>
          <w:lang w:val="uk-UA"/>
        </w:rPr>
        <w:t>. Замовник за актом переда</w:t>
      </w:r>
      <w:r>
        <w:rPr>
          <w:lang w:val="uk-UA"/>
        </w:rPr>
        <w:t>є</w:t>
      </w:r>
      <w:r w:rsidRPr="00634507">
        <w:rPr>
          <w:lang w:val="uk-UA"/>
        </w:rPr>
        <w:t xml:space="preserve"> Підряднику будівельний майданчик (фронт робіт) та </w:t>
      </w:r>
      <w:r>
        <w:rPr>
          <w:lang w:val="uk-UA"/>
        </w:rPr>
        <w:t xml:space="preserve">всю </w:t>
      </w:r>
      <w:r w:rsidRPr="00634507">
        <w:rPr>
          <w:lang w:val="uk-UA"/>
        </w:rPr>
        <w:t xml:space="preserve">дозвільну документацію  протягом </w:t>
      </w:r>
      <w:r>
        <w:rPr>
          <w:lang w:val="uk-UA"/>
        </w:rPr>
        <w:t>5 (п’яти)</w:t>
      </w:r>
      <w:r w:rsidRPr="00634507">
        <w:rPr>
          <w:lang w:val="uk-UA"/>
        </w:rPr>
        <w:t xml:space="preserve"> </w:t>
      </w:r>
      <w:r>
        <w:rPr>
          <w:lang w:val="uk-UA"/>
        </w:rPr>
        <w:t xml:space="preserve">календарних </w:t>
      </w:r>
      <w:r w:rsidRPr="00634507">
        <w:rPr>
          <w:lang w:val="uk-UA"/>
        </w:rPr>
        <w:t>дн</w:t>
      </w:r>
      <w:r>
        <w:rPr>
          <w:lang w:val="uk-UA"/>
        </w:rPr>
        <w:t>я</w:t>
      </w:r>
      <w:r w:rsidRPr="00634507">
        <w:rPr>
          <w:lang w:val="uk-UA"/>
        </w:rPr>
        <w:t xml:space="preserve"> з дня підписання Договору.</w:t>
      </w:r>
    </w:p>
    <w:p w:rsidR="00B96FF8" w:rsidRPr="00EF6243" w:rsidRDefault="00B96FF8" w:rsidP="00DA5D5C">
      <w:pPr>
        <w:jc w:val="both"/>
        <w:rPr>
          <w:lang w:val="uk-UA"/>
        </w:rPr>
      </w:pPr>
      <w:r>
        <w:rPr>
          <w:lang w:val="uk-UA"/>
        </w:rPr>
        <w:t xml:space="preserve">9.2. </w:t>
      </w:r>
      <w:r w:rsidRPr="00EF6243">
        <w:rPr>
          <w:lang w:val="uk-UA"/>
        </w:rPr>
        <w:t xml:space="preserve">Підрядник забезпечує виконання робіт згідно з календарним графіком їх </w:t>
      </w:r>
      <w:r w:rsidRPr="00BA1497">
        <w:rPr>
          <w:lang w:val="uk-UA"/>
        </w:rPr>
        <w:t xml:space="preserve">виконання (Додаток </w:t>
      </w:r>
      <w:r w:rsidRPr="00BA1497">
        <w:rPr>
          <w:color w:val="000000"/>
          <w:lang w:val="uk-UA"/>
        </w:rPr>
        <w:t>№ 2)</w:t>
      </w:r>
      <w:r w:rsidRPr="00BA1497">
        <w:rPr>
          <w:lang w:val="uk-UA"/>
        </w:rPr>
        <w:t>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9</w:t>
      </w:r>
      <w:r>
        <w:rPr>
          <w:lang w:val="uk-UA"/>
        </w:rPr>
        <w:t>.3</w:t>
      </w:r>
      <w:r w:rsidRPr="00EF6243">
        <w:rPr>
          <w:lang w:val="uk-UA"/>
        </w:rPr>
        <w:t>. Підрядник зобов’язується повідомляти Замовника про виникнення обставин, що загрожують виконанню Договору з вини Замовника, протягом одного дня з дня їх виникнення. Замовник протягом 3-х днів з дня одержання повідомлення від Підрядника повинен надати йому відповідь щодо прийнятих рішень та намічених заходів.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9.</w:t>
      </w:r>
      <w:r>
        <w:rPr>
          <w:lang w:val="uk-UA"/>
        </w:rPr>
        <w:t>4.</w:t>
      </w:r>
      <w:r w:rsidRPr="00EF6243">
        <w:rPr>
          <w:lang w:val="uk-UA"/>
        </w:rPr>
        <w:t xml:space="preserve"> Підрядник відповідає за створення належних, безпечних і здорових умов праці, запобігання нещасним випадкам для працівників та інших осіб, задіяних до виконання робіт та надання послуг на об’єкті будівництва </w:t>
      </w:r>
      <w:r>
        <w:rPr>
          <w:lang w:val="uk-UA"/>
        </w:rPr>
        <w:t>протягом всього часу виконання р</w:t>
      </w:r>
      <w:r w:rsidRPr="00EF6243">
        <w:rPr>
          <w:lang w:val="uk-UA"/>
        </w:rPr>
        <w:t xml:space="preserve">обіт до моменту прийняття об’єкту будівництва в експлуатацію. 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>
        <w:rPr>
          <w:lang w:val="uk-UA"/>
        </w:rPr>
        <w:t>9.5</w:t>
      </w:r>
      <w:r w:rsidRPr="00EF6243">
        <w:rPr>
          <w:lang w:val="uk-UA"/>
        </w:rPr>
        <w:t>. Підрядник, в порядку, визначеному чинним законодавством України та Договором, забезпечує ведення журналу виконаних робіт, виконавчої документації, складання актів прихованих робіт  та передачу Замовнику після виконання робіт всіх документів про виконання Договору. У разі розірвання договору Підрядник зобов’язаний повернути Замовнику всю отриману від останнього документацію, що була передана Підряднику на виконання</w:t>
      </w:r>
      <w:r>
        <w:rPr>
          <w:lang w:val="uk-UA"/>
        </w:rPr>
        <w:t xml:space="preserve"> умов цього</w:t>
      </w:r>
      <w:r w:rsidRPr="00EF6243">
        <w:rPr>
          <w:lang w:val="uk-UA"/>
        </w:rPr>
        <w:t xml:space="preserve"> Договору.</w:t>
      </w:r>
    </w:p>
    <w:p w:rsidR="00B96FF8" w:rsidRDefault="00B96FF8" w:rsidP="00DA5D5C">
      <w:pPr>
        <w:pStyle w:val="a6"/>
        <w:spacing w:after="0"/>
        <w:jc w:val="both"/>
        <w:rPr>
          <w:lang w:val="uk-UA"/>
        </w:rPr>
      </w:pPr>
      <w:r>
        <w:rPr>
          <w:lang w:val="uk-UA"/>
        </w:rPr>
        <w:t>9.6</w:t>
      </w:r>
      <w:r w:rsidRPr="00EF6243">
        <w:rPr>
          <w:lang w:val="uk-UA"/>
        </w:rPr>
        <w:t>. Підрядник зобов’язаний</w:t>
      </w:r>
      <w:r>
        <w:rPr>
          <w:lang w:val="uk-UA"/>
        </w:rPr>
        <w:t xml:space="preserve"> </w:t>
      </w:r>
      <w:r w:rsidRPr="00634507">
        <w:rPr>
          <w:lang w:val="uk-UA"/>
        </w:rPr>
        <w:t>власними силами та засобами звільнити</w:t>
      </w:r>
      <w:r w:rsidRPr="00EF6243">
        <w:rPr>
          <w:lang w:val="uk-UA"/>
        </w:rPr>
        <w:t xml:space="preserve"> будівельний майданчик після завершення будівельних робіт (очистити від сміття, непотрібних матеріальних ресурсів, тимчасових споруд, приміщень, тощо) та відновити благоустрій території будівництва. 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</w:p>
    <w:p w:rsidR="00B96FF8" w:rsidRPr="009C163B" w:rsidRDefault="00B96FF8" w:rsidP="00DA5D5C">
      <w:pPr>
        <w:ind w:firstLine="709"/>
        <w:jc w:val="center"/>
        <w:rPr>
          <w:b/>
          <w:lang w:val="uk-UA"/>
        </w:rPr>
      </w:pPr>
      <w:r w:rsidRPr="009C163B">
        <w:rPr>
          <w:b/>
          <w:lang w:val="uk-UA"/>
        </w:rPr>
        <w:t>10. Права та обов'язки Сторін</w:t>
      </w:r>
    </w:p>
    <w:p w:rsidR="00B96FF8" w:rsidRPr="00EF6243" w:rsidRDefault="00B96FF8" w:rsidP="00DA5D5C">
      <w:pPr>
        <w:jc w:val="both"/>
        <w:rPr>
          <w:lang w:val="uk-UA"/>
        </w:rPr>
      </w:pPr>
      <w:r w:rsidRPr="00460154">
        <w:rPr>
          <w:lang w:val="uk-UA"/>
        </w:rPr>
        <w:t>10.1.Замовник зобов'язаний: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10.1.1.</w:t>
      </w:r>
      <w:r w:rsidRPr="00EF6243">
        <w:rPr>
          <w:bCs/>
          <w:lang w:val="uk-UA"/>
        </w:rPr>
        <w:t xml:space="preserve"> Прийняти та оплатити роботи на умовах, визначених цим Договором.</w:t>
      </w:r>
    </w:p>
    <w:p w:rsidR="00B96FF8" w:rsidRPr="00EF6243" w:rsidRDefault="00B96FF8" w:rsidP="00DA5D5C">
      <w:pPr>
        <w:tabs>
          <w:tab w:val="left" w:pos="540"/>
        </w:tabs>
        <w:jc w:val="both"/>
        <w:rPr>
          <w:lang w:val="uk-UA"/>
        </w:rPr>
      </w:pPr>
      <w:r w:rsidRPr="00EF6243">
        <w:rPr>
          <w:lang w:val="uk-UA"/>
        </w:rPr>
        <w:t xml:space="preserve">10.1.2. </w:t>
      </w:r>
      <w:r w:rsidRPr="00EF6243">
        <w:rPr>
          <w:bCs/>
          <w:lang w:val="uk-UA"/>
        </w:rPr>
        <w:t xml:space="preserve">Протягом 1 (одного) календарного дня з дня підписання Сторонами Договору передати Підряднику </w:t>
      </w:r>
      <w:r>
        <w:rPr>
          <w:lang w:val="uk-UA"/>
        </w:rPr>
        <w:t>робочий проект</w:t>
      </w:r>
      <w:r w:rsidRPr="00EF6243">
        <w:rPr>
          <w:bCs/>
          <w:lang w:val="uk-UA"/>
        </w:rPr>
        <w:t xml:space="preserve"> на виконання робіт по об’єкту</w:t>
      </w:r>
      <w:r w:rsidRPr="00EF6243">
        <w:rPr>
          <w:lang w:val="uk-UA"/>
        </w:rPr>
        <w:t>.</w:t>
      </w:r>
    </w:p>
    <w:p w:rsidR="00B96FF8" w:rsidRPr="008F0A1B" w:rsidRDefault="00B96FF8" w:rsidP="00DA5D5C">
      <w:pPr>
        <w:tabs>
          <w:tab w:val="left" w:pos="540"/>
        </w:tabs>
        <w:jc w:val="both"/>
        <w:rPr>
          <w:bCs/>
          <w:color w:val="000000"/>
          <w:lang w:val="uk-UA"/>
        </w:rPr>
      </w:pPr>
      <w:r w:rsidRPr="008F0A1B">
        <w:rPr>
          <w:color w:val="000000"/>
          <w:lang w:val="uk-UA"/>
        </w:rPr>
        <w:t>10.1.3. Забезпечити ведення технічного та авторського нагляду за будівництвом.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10.2. Замовник має право: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10.2.1.</w:t>
      </w:r>
      <w:r>
        <w:rPr>
          <w:lang w:val="uk-UA"/>
        </w:rPr>
        <w:t xml:space="preserve"> </w:t>
      </w:r>
      <w:r w:rsidRPr="00EF6243">
        <w:rPr>
          <w:lang w:val="uk-UA"/>
        </w:rPr>
        <w:t>Контролювати якість виконання робіт у строки, встановлені цим Договором.</w:t>
      </w:r>
    </w:p>
    <w:p w:rsidR="00B96FF8" w:rsidRPr="00634507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10.2.2.</w:t>
      </w:r>
      <w:r>
        <w:rPr>
          <w:lang w:val="uk-UA"/>
        </w:rPr>
        <w:t xml:space="preserve"> </w:t>
      </w:r>
      <w:r w:rsidRPr="00634507">
        <w:rPr>
          <w:lang w:val="uk-UA"/>
        </w:rPr>
        <w:t>Достроково в односторонньому порядку розірвати цей Договір, у разі невиконання Підрядником передбачених цим Договором зобов'</w:t>
      </w:r>
      <w:r>
        <w:rPr>
          <w:lang w:val="uk-UA"/>
        </w:rPr>
        <w:t>я</w:t>
      </w:r>
      <w:r w:rsidRPr="00634507">
        <w:rPr>
          <w:lang w:val="uk-UA"/>
        </w:rPr>
        <w:t xml:space="preserve">зань, без нарахування і виплати втраченої вигоди, попередньо повідомивши Підрядника за 5 днів до дати розірвання цього Договору, надіславши лист-повідомлення на адресу Підрядника. </w:t>
      </w:r>
    </w:p>
    <w:p w:rsidR="00B96FF8" w:rsidRPr="00EF6243" w:rsidRDefault="00B96FF8" w:rsidP="00DA5D5C">
      <w:pPr>
        <w:jc w:val="both"/>
        <w:rPr>
          <w:lang w:val="uk-UA"/>
        </w:rPr>
      </w:pPr>
      <w:r w:rsidRPr="00634507">
        <w:rPr>
          <w:lang w:val="uk-UA"/>
        </w:rPr>
        <w:t>10.2.3. Розірвати Договір та вимагати відшкодування збитків, якщо Підрядник своєчасно не розпочав виконання робіт або виконує їх настільки повільно, що надання їх у строк, визначений Договором, стає неможливим та за наявності істотних порушень Підрядником інших умов Договору.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10.2.</w:t>
      </w:r>
      <w:r>
        <w:rPr>
          <w:lang w:val="uk-UA"/>
        </w:rPr>
        <w:t>4</w:t>
      </w:r>
      <w:r w:rsidRPr="00EF6243">
        <w:rPr>
          <w:lang w:val="uk-UA"/>
        </w:rPr>
        <w:t>. З обґрунтуванням підстав, вимагати від Підрядника усунення від виконання робіт фахівців та робітників з недостатньою професійною кваліфікацією.</w:t>
      </w:r>
    </w:p>
    <w:p w:rsidR="00B96FF8" w:rsidRPr="00EF6243" w:rsidRDefault="00B96FF8" w:rsidP="00DA5D5C">
      <w:pPr>
        <w:jc w:val="both"/>
        <w:rPr>
          <w:bCs/>
          <w:lang w:val="uk-UA"/>
        </w:rPr>
      </w:pPr>
      <w:r w:rsidRPr="00EF6243">
        <w:rPr>
          <w:lang w:val="uk-UA"/>
        </w:rPr>
        <w:t>10.2.</w:t>
      </w:r>
      <w:r>
        <w:rPr>
          <w:lang w:val="uk-UA"/>
        </w:rPr>
        <w:t>5</w:t>
      </w:r>
      <w:r w:rsidRPr="00EF6243">
        <w:rPr>
          <w:lang w:val="uk-UA"/>
        </w:rPr>
        <w:t xml:space="preserve">. </w:t>
      </w:r>
      <w:r w:rsidRPr="00EF6243">
        <w:rPr>
          <w:bCs/>
          <w:lang w:val="uk-UA"/>
        </w:rPr>
        <w:t>Вносити зміни до проектної документації до початку робіт або під час їх виконання в установленому порядку.</w:t>
      </w:r>
    </w:p>
    <w:p w:rsidR="00B96FF8" w:rsidRPr="00EF6243" w:rsidRDefault="00B96FF8" w:rsidP="00DA5D5C">
      <w:pPr>
        <w:jc w:val="both"/>
        <w:rPr>
          <w:bCs/>
          <w:lang w:val="uk-UA"/>
        </w:rPr>
      </w:pPr>
      <w:r w:rsidRPr="00EF6243">
        <w:rPr>
          <w:bCs/>
          <w:lang w:val="uk-UA"/>
        </w:rPr>
        <w:t>10.2.</w:t>
      </w:r>
      <w:r>
        <w:rPr>
          <w:bCs/>
          <w:lang w:val="uk-UA"/>
        </w:rPr>
        <w:t>6</w:t>
      </w:r>
      <w:r w:rsidRPr="00EF6243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D32BF7">
        <w:rPr>
          <w:bCs/>
          <w:lang w:val="uk-UA"/>
        </w:rPr>
        <w:t xml:space="preserve">Вимагати безоплатного виправлення  недоліків (дефектів), що виникли внаслідок допущених Підрядником порушень, в порядку </w:t>
      </w:r>
      <w:r>
        <w:rPr>
          <w:bCs/>
          <w:lang w:val="uk-UA"/>
        </w:rPr>
        <w:t>визначеному</w:t>
      </w:r>
      <w:r w:rsidRPr="00D32BF7">
        <w:rPr>
          <w:bCs/>
          <w:lang w:val="uk-UA"/>
        </w:rPr>
        <w:t xml:space="preserve"> ст.</w:t>
      </w:r>
      <w:r>
        <w:rPr>
          <w:bCs/>
          <w:lang w:val="uk-UA"/>
        </w:rPr>
        <w:t xml:space="preserve"> </w:t>
      </w:r>
      <w:r w:rsidRPr="00D32BF7">
        <w:rPr>
          <w:bCs/>
          <w:lang w:val="uk-UA"/>
        </w:rPr>
        <w:t>222 Господарського кодексу України.</w:t>
      </w:r>
    </w:p>
    <w:p w:rsidR="00B96FF8" w:rsidRPr="00EF6243" w:rsidRDefault="00B96FF8" w:rsidP="00DA5D5C">
      <w:pPr>
        <w:tabs>
          <w:tab w:val="left" w:pos="540"/>
        </w:tabs>
        <w:jc w:val="both"/>
        <w:rPr>
          <w:bCs/>
          <w:lang w:val="uk-UA"/>
        </w:rPr>
      </w:pPr>
      <w:r w:rsidRPr="00EF6243">
        <w:rPr>
          <w:bCs/>
          <w:lang w:val="uk-UA"/>
        </w:rPr>
        <w:t>10.2.</w:t>
      </w:r>
      <w:r>
        <w:rPr>
          <w:bCs/>
          <w:lang w:val="uk-UA"/>
        </w:rPr>
        <w:t>7</w:t>
      </w:r>
      <w:r w:rsidRPr="00EF6243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EF6243">
        <w:rPr>
          <w:bCs/>
          <w:lang w:val="uk-UA"/>
        </w:rPr>
        <w:t xml:space="preserve">Вимагати сплати Підрядником штрафів передбачених цим Договором. </w:t>
      </w:r>
    </w:p>
    <w:p w:rsidR="00B96FF8" w:rsidRPr="00EF6243" w:rsidRDefault="00B96FF8" w:rsidP="00DA5D5C">
      <w:pPr>
        <w:tabs>
          <w:tab w:val="left" w:pos="540"/>
        </w:tabs>
        <w:jc w:val="both"/>
        <w:rPr>
          <w:bCs/>
          <w:lang w:val="uk-UA"/>
        </w:rPr>
      </w:pPr>
      <w:r w:rsidRPr="00EF6243">
        <w:rPr>
          <w:bCs/>
          <w:lang w:val="uk-UA"/>
        </w:rPr>
        <w:t>10.2.</w:t>
      </w:r>
      <w:r>
        <w:rPr>
          <w:bCs/>
          <w:lang w:val="uk-UA"/>
        </w:rPr>
        <w:t>8</w:t>
      </w:r>
      <w:r w:rsidRPr="00EF6243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EF6243">
        <w:rPr>
          <w:bCs/>
          <w:lang w:val="uk-UA"/>
        </w:rPr>
        <w:t>Вимагати відшкодування завданих збитків,  зумовлених порушенням Договору.</w:t>
      </w:r>
    </w:p>
    <w:p w:rsidR="00B96FF8" w:rsidRPr="00EF6243" w:rsidRDefault="00B96FF8" w:rsidP="00DA5D5C">
      <w:pPr>
        <w:tabs>
          <w:tab w:val="left" w:pos="540"/>
        </w:tabs>
        <w:jc w:val="both"/>
        <w:rPr>
          <w:lang w:val="uk-UA"/>
        </w:rPr>
      </w:pPr>
      <w:r w:rsidRPr="00EF6243">
        <w:rPr>
          <w:bCs/>
          <w:lang w:val="uk-UA"/>
        </w:rPr>
        <w:lastRenderedPageBreak/>
        <w:t>10.2.</w:t>
      </w:r>
      <w:r>
        <w:rPr>
          <w:bCs/>
          <w:lang w:val="uk-UA"/>
        </w:rPr>
        <w:t>9</w:t>
      </w:r>
      <w:r w:rsidRPr="00EF6243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EF6243">
        <w:rPr>
          <w:bCs/>
          <w:lang w:val="uk-UA"/>
        </w:rPr>
        <w:t>З</w:t>
      </w:r>
      <w:r w:rsidRPr="00EF6243">
        <w:rPr>
          <w:lang w:val="uk-UA"/>
        </w:rPr>
        <w:t>дійснювати у будь-який час, не втручаючись у господарську діяльність Підрядника</w:t>
      </w:r>
      <w:r w:rsidRPr="0034122C">
        <w:rPr>
          <w:lang w:val="uk-UA"/>
        </w:rPr>
        <w:t xml:space="preserve">, </w:t>
      </w:r>
      <w:r w:rsidRPr="00EF6243">
        <w:rPr>
          <w:lang w:val="uk-UA"/>
        </w:rPr>
        <w:t>контроль за ходом, якістю, варті</w:t>
      </w:r>
      <w:r>
        <w:rPr>
          <w:lang w:val="uk-UA"/>
        </w:rPr>
        <w:t>стю та обсягами виконання робіт,</w:t>
      </w:r>
      <w:r w:rsidRPr="00EF6243">
        <w:rPr>
          <w:lang w:val="uk-UA"/>
        </w:rPr>
        <w:t xml:space="preserve"> контроль за відповідністю проектній документації, будівельним нормам і правилам, а також відповідністю матеріалів, конструкцій, виробів – державним стандартам і технічним умовам.</w:t>
      </w:r>
    </w:p>
    <w:p w:rsidR="00B96FF8" w:rsidRPr="00EF6243" w:rsidRDefault="00B96FF8" w:rsidP="00DA5D5C">
      <w:pPr>
        <w:tabs>
          <w:tab w:val="left" w:pos="540"/>
        </w:tabs>
        <w:jc w:val="both"/>
        <w:rPr>
          <w:bCs/>
          <w:lang w:val="uk-UA"/>
        </w:rPr>
      </w:pPr>
      <w:r w:rsidRPr="00EF6243">
        <w:rPr>
          <w:lang w:val="uk-UA"/>
        </w:rPr>
        <w:t>10.2.1</w:t>
      </w:r>
      <w:r>
        <w:rPr>
          <w:lang w:val="uk-UA"/>
        </w:rPr>
        <w:t>0</w:t>
      </w:r>
      <w:r w:rsidRPr="00EF6243">
        <w:rPr>
          <w:lang w:val="uk-UA"/>
        </w:rPr>
        <w:t xml:space="preserve">. Ініціювати внесення змін до цього Договору, </w:t>
      </w:r>
      <w:r>
        <w:rPr>
          <w:lang w:val="uk-UA"/>
        </w:rPr>
        <w:t xml:space="preserve">ініціювати </w:t>
      </w:r>
      <w:r w:rsidRPr="00EF6243">
        <w:rPr>
          <w:lang w:val="uk-UA"/>
        </w:rPr>
        <w:t xml:space="preserve">розірвання Договору та відшкодування збитків за наявності істотних порушень Підрядником умов Договору. Розмір </w:t>
      </w:r>
      <w:r>
        <w:rPr>
          <w:lang w:val="uk-UA"/>
        </w:rPr>
        <w:t>збитків визначається Замовником.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>10.3. Підрядник зобов'язаний:</w:t>
      </w:r>
    </w:p>
    <w:p w:rsidR="00B96FF8" w:rsidRPr="00EF6243" w:rsidRDefault="00B96FF8" w:rsidP="00DA5D5C">
      <w:pPr>
        <w:jc w:val="both"/>
        <w:rPr>
          <w:lang w:val="uk-UA"/>
        </w:rPr>
      </w:pPr>
      <w:r w:rsidRPr="00EF6243">
        <w:rPr>
          <w:lang w:val="uk-UA"/>
        </w:rPr>
        <w:t xml:space="preserve">10.3.1. Забезпечити своєчасне виконання робіт згідно з календарним графіком виконання робіт (Додаток </w:t>
      </w:r>
      <w:r w:rsidRPr="008F0A1B">
        <w:rPr>
          <w:color w:val="000000"/>
          <w:lang w:val="uk-UA"/>
        </w:rPr>
        <w:t>№ 2</w:t>
      </w:r>
      <w:r w:rsidRPr="00EF6243">
        <w:rPr>
          <w:lang w:val="uk-UA"/>
        </w:rPr>
        <w:t xml:space="preserve">) у повному обсязі та у відповідності до </w:t>
      </w:r>
      <w:r>
        <w:rPr>
          <w:lang w:val="uk-UA"/>
        </w:rPr>
        <w:t>робочого проекту</w:t>
      </w:r>
      <w:r w:rsidRPr="00EF6243">
        <w:rPr>
          <w:lang w:val="uk-UA"/>
        </w:rPr>
        <w:t>, будівельних норм і правил.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10.3.2. Передати Замовнику в строки та порядку передбаченому Договором закінчені роботи та об’єкт будівництва.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10.3.3. Інформувати Замовника про хід виконання обов’язків за чинним Договором, про обставини, що перешкоджають його виконанню, а також про заходи, необхідні для їх усунення.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10.3.</w:t>
      </w:r>
      <w:r>
        <w:rPr>
          <w:lang w:val="uk-UA"/>
        </w:rPr>
        <w:t>4</w:t>
      </w:r>
      <w:r w:rsidRPr="00EF6243">
        <w:rPr>
          <w:lang w:val="uk-UA"/>
        </w:rPr>
        <w:t>. Забезпечити повне, якісне і своєчасне ведення виконавчої документації, що передбачена діючим законодавством і будівельними нормами.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>
        <w:rPr>
          <w:lang w:val="uk-UA"/>
        </w:rPr>
        <w:t>10.3.5</w:t>
      </w:r>
      <w:r w:rsidRPr="00EF6243">
        <w:rPr>
          <w:lang w:val="uk-UA"/>
        </w:rPr>
        <w:t>. Забезпечити уникнення нещасних випадків, безпеку працівників та інших осіб на період ведення робіт, проводити інструктаж працівників та нести відповідальність за порушення вимог техніки безпеки.</w:t>
      </w:r>
    </w:p>
    <w:p w:rsidR="00B96FF8" w:rsidRPr="0034122C" w:rsidRDefault="00B96FF8" w:rsidP="00DA5D5C">
      <w:pPr>
        <w:pStyle w:val="a6"/>
        <w:spacing w:after="0"/>
        <w:jc w:val="both"/>
        <w:rPr>
          <w:lang w:val="uk-UA"/>
        </w:rPr>
      </w:pPr>
      <w:r>
        <w:rPr>
          <w:lang w:val="uk-UA"/>
        </w:rPr>
        <w:t>10.3.6</w:t>
      </w:r>
      <w:r w:rsidRPr="00EF6243">
        <w:rPr>
          <w:lang w:val="uk-UA"/>
        </w:rPr>
        <w:t xml:space="preserve">. Забезпечити виконання Мінімальних вимог з охорони праці на тимчасових або мобільних будівельних майданчиках, що затверджені наказом </w:t>
      </w:r>
      <w:proofErr w:type="spellStart"/>
      <w:r w:rsidRPr="00EF6243">
        <w:rPr>
          <w:lang w:val="uk-UA"/>
        </w:rPr>
        <w:t>Мінсоцполітики</w:t>
      </w:r>
      <w:proofErr w:type="spellEnd"/>
      <w:r w:rsidRPr="00EF6243">
        <w:rPr>
          <w:lang w:val="uk-UA"/>
        </w:rPr>
        <w:t xml:space="preserve"> №1050 від 23.06.2017 року.</w:t>
      </w:r>
      <w:r w:rsidRPr="007761CD">
        <w:rPr>
          <w:color w:val="FF0000"/>
          <w:lang w:val="uk-UA"/>
        </w:rPr>
        <w:t xml:space="preserve"> 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10.3.</w:t>
      </w:r>
      <w:r>
        <w:rPr>
          <w:lang w:val="uk-UA"/>
        </w:rPr>
        <w:t>7</w:t>
      </w:r>
      <w:r w:rsidRPr="00EF6243">
        <w:rPr>
          <w:lang w:val="uk-UA"/>
        </w:rPr>
        <w:t xml:space="preserve">. Повідомити Замовника про будь-які зміни в статусі платника податків, зміну фактичної чи юридичної адреси, керівництва, розрахункових рахунків протягом </w:t>
      </w:r>
      <w:r>
        <w:rPr>
          <w:lang w:val="uk-UA"/>
        </w:rPr>
        <w:t>3</w:t>
      </w:r>
      <w:r w:rsidRPr="00EF6243">
        <w:rPr>
          <w:lang w:val="uk-UA"/>
        </w:rPr>
        <w:t xml:space="preserve"> днів з моменту реєстрації вказаних змін.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10.3.</w:t>
      </w:r>
      <w:r>
        <w:rPr>
          <w:lang w:val="uk-UA"/>
        </w:rPr>
        <w:t>8</w:t>
      </w:r>
      <w:r w:rsidRPr="00EF6243">
        <w:rPr>
          <w:lang w:val="uk-UA"/>
        </w:rPr>
        <w:t>. Усунути, на вимогу Замовника, за свій рахунок, виявлені недоліки</w:t>
      </w:r>
      <w:r>
        <w:rPr>
          <w:lang w:val="uk-UA"/>
        </w:rPr>
        <w:t xml:space="preserve"> (дефекти)</w:t>
      </w:r>
      <w:r w:rsidRPr="00EF6243">
        <w:rPr>
          <w:lang w:val="uk-UA"/>
        </w:rPr>
        <w:t>, за які він несе відповідальність, не пізні</w:t>
      </w:r>
      <w:r>
        <w:rPr>
          <w:lang w:val="uk-UA"/>
        </w:rPr>
        <w:t>ше 3</w:t>
      </w:r>
      <w:r w:rsidRPr="00EF6243">
        <w:rPr>
          <w:lang w:val="uk-UA"/>
        </w:rPr>
        <w:t xml:space="preserve"> календарних днів з моменту виявлення таких недоліків Замовником.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10.3.</w:t>
      </w:r>
      <w:r>
        <w:rPr>
          <w:lang w:val="uk-UA"/>
        </w:rPr>
        <w:t>9</w:t>
      </w:r>
      <w:r w:rsidRPr="00EF6243">
        <w:rPr>
          <w:lang w:val="uk-UA"/>
        </w:rPr>
        <w:t>. Надавати на вимогу Замовника сертифікати якості, накладні, та інші документи, які посвідчують якість матеріалів та їх вартість, що будуть використовуватись  при виконанні робіт за цим Договором.</w:t>
      </w:r>
    </w:p>
    <w:p w:rsidR="00B96FF8" w:rsidRPr="00EF6243" w:rsidRDefault="00B96FF8" w:rsidP="00DA5D5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10.3.</w:t>
      </w:r>
      <w:r>
        <w:rPr>
          <w:lang w:val="uk-UA"/>
        </w:rPr>
        <w:t>10</w:t>
      </w:r>
      <w:r w:rsidRPr="00EF6243">
        <w:rPr>
          <w:lang w:val="uk-UA"/>
        </w:rPr>
        <w:t>. Нести відповідальність за цільове використання к</w:t>
      </w:r>
      <w:r>
        <w:rPr>
          <w:lang w:val="uk-UA"/>
        </w:rPr>
        <w:t>оштів, отриманих від Замовника;</w:t>
      </w:r>
      <w:r w:rsidRPr="00EF6243">
        <w:rPr>
          <w:lang w:val="uk-UA"/>
        </w:rPr>
        <w:t xml:space="preserve"> за письмовою вимогою Замовника, в межах гарантійного терміну, усувати за власний рахунок дефекти та недо</w:t>
      </w:r>
      <w:r>
        <w:rPr>
          <w:lang w:val="uk-UA"/>
        </w:rPr>
        <w:t>лі</w:t>
      </w:r>
      <w:r w:rsidRPr="00EF6243">
        <w:rPr>
          <w:lang w:val="uk-UA"/>
        </w:rPr>
        <w:t>ки, які виникли в процесі експлуатації об’єкту будівництва з вини Підрядника, про що складається відповідний акт.</w:t>
      </w:r>
    </w:p>
    <w:p w:rsidR="00B96FF8" w:rsidRPr="00EF6243" w:rsidRDefault="00B96FF8" w:rsidP="00AB3457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10.3.1</w:t>
      </w:r>
      <w:r>
        <w:rPr>
          <w:lang w:val="uk-UA"/>
        </w:rPr>
        <w:t>1</w:t>
      </w:r>
      <w:r w:rsidRPr="00EF6243">
        <w:rPr>
          <w:lang w:val="uk-UA"/>
        </w:rPr>
        <w:t>. Після завершення всіх будівельних робіт підготувати та підписати акт готовності об’єкта до експлуатації.</w:t>
      </w:r>
    </w:p>
    <w:p w:rsidR="00B96FF8" w:rsidRPr="00EF6243" w:rsidRDefault="00B96FF8" w:rsidP="0047042C">
      <w:pPr>
        <w:jc w:val="both"/>
        <w:rPr>
          <w:lang w:val="uk-UA"/>
        </w:rPr>
      </w:pPr>
      <w:r w:rsidRPr="00EF6243">
        <w:rPr>
          <w:lang w:val="uk-UA"/>
        </w:rPr>
        <w:t>10.4. Підрядник має право:</w:t>
      </w:r>
    </w:p>
    <w:p w:rsidR="00B96FF8" w:rsidRPr="00EF6243" w:rsidRDefault="00B96FF8" w:rsidP="0047042C">
      <w:pPr>
        <w:jc w:val="both"/>
        <w:rPr>
          <w:lang w:val="uk-UA"/>
        </w:rPr>
      </w:pPr>
      <w:r w:rsidRPr="00EF6243">
        <w:rPr>
          <w:lang w:val="uk-UA"/>
        </w:rPr>
        <w:t>10.4.1. Своєчасно та в повному обсязі отримувати плату за виконані роботи.</w:t>
      </w:r>
    </w:p>
    <w:p w:rsidR="00B96FF8" w:rsidRPr="00EF6243" w:rsidRDefault="00B96FF8" w:rsidP="0047042C">
      <w:pPr>
        <w:jc w:val="both"/>
        <w:rPr>
          <w:lang w:val="uk-UA"/>
        </w:rPr>
      </w:pPr>
      <w:r w:rsidRPr="00EF6243">
        <w:rPr>
          <w:lang w:val="uk-UA"/>
        </w:rPr>
        <w:t>10.4.2. Достроково виконати роботи за Договором.</w:t>
      </w:r>
    </w:p>
    <w:p w:rsidR="00B96FF8" w:rsidRPr="00EF6243" w:rsidRDefault="00B96FF8" w:rsidP="0047042C">
      <w:pPr>
        <w:jc w:val="both"/>
        <w:rPr>
          <w:lang w:val="uk-UA"/>
        </w:rPr>
      </w:pPr>
      <w:r w:rsidRPr="00EF6243">
        <w:rPr>
          <w:lang w:val="uk-UA"/>
        </w:rPr>
        <w:t>10.4.3. Укладати з іншими суб’єктами господарювання цивільно-правові угоди з метою придбання товарно-матеріальних цінностей для проведення робіт за Договором.</w:t>
      </w:r>
    </w:p>
    <w:p w:rsidR="00B96FF8" w:rsidRPr="00EF6243" w:rsidRDefault="00B96FF8" w:rsidP="0047042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10.5. Підрядник має інші права, передбачені Договором та чинним законодавством України.</w:t>
      </w:r>
    </w:p>
    <w:p w:rsidR="00B96FF8" w:rsidRPr="00EF6243" w:rsidRDefault="00B96FF8" w:rsidP="0047042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 xml:space="preserve">10.6. Повну відповідальність за достовірність вказаних в актах виконаних робіт цін на матеріальні ресурси, їх кількість та відповідність первинним бухгалтерським документам несе керівництво підрядної організації, яке засвідчує своїми підписами та печаткою ресурсні відомості. </w:t>
      </w:r>
    </w:p>
    <w:p w:rsidR="00B96FF8" w:rsidRDefault="00B96FF8" w:rsidP="0047042C">
      <w:pPr>
        <w:pStyle w:val="a6"/>
        <w:spacing w:after="0"/>
        <w:jc w:val="both"/>
        <w:rPr>
          <w:lang w:val="uk-UA"/>
        </w:rPr>
      </w:pPr>
      <w:r w:rsidRPr="00EF6243">
        <w:rPr>
          <w:lang w:val="uk-UA"/>
        </w:rPr>
        <w:t>10.7. Підрядник щомісяця надає довідку про фактичне використання загальновиробничих та адміністративних витрат при здійсненні робіт на об’єкті будівництва.</w:t>
      </w:r>
    </w:p>
    <w:p w:rsidR="00B96FF8" w:rsidRDefault="00B96FF8" w:rsidP="0047042C">
      <w:pPr>
        <w:pStyle w:val="a6"/>
        <w:spacing w:after="0"/>
        <w:jc w:val="both"/>
        <w:rPr>
          <w:b/>
          <w:lang w:val="uk-UA"/>
        </w:rPr>
      </w:pPr>
    </w:p>
    <w:p w:rsidR="00B96FF8" w:rsidRDefault="00B96FF8" w:rsidP="0047042C">
      <w:pPr>
        <w:pStyle w:val="a6"/>
        <w:spacing w:after="0"/>
        <w:jc w:val="both"/>
        <w:rPr>
          <w:b/>
          <w:lang w:val="uk-UA"/>
        </w:rPr>
      </w:pPr>
    </w:p>
    <w:p w:rsidR="00B96FF8" w:rsidRDefault="00B96FF8" w:rsidP="0047042C">
      <w:pPr>
        <w:pStyle w:val="a6"/>
        <w:spacing w:after="0"/>
        <w:jc w:val="both"/>
        <w:rPr>
          <w:b/>
          <w:lang w:val="uk-UA"/>
        </w:rPr>
      </w:pPr>
    </w:p>
    <w:p w:rsidR="00B96FF8" w:rsidRDefault="00B96FF8" w:rsidP="0047042C">
      <w:pPr>
        <w:pStyle w:val="a6"/>
        <w:spacing w:after="0"/>
        <w:jc w:val="both"/>
        <w:rPr>
          <w:b/>
          <w:lang w:val="uk-UA"/>
        </w:rPr>
      </w:pPr>
    </w:p>
    <w:p w:rsidR="00B96FF8" w:rsidRDefault="00B96FF8" w:rsidP="0047042C">
      <w:pPr>
        <w:pStyle w:val="a6"/>
        <w:spacing w:after="0"/>
        <w:jc w:val="both"/>
        <w:rPr>
          <w:b/>
          <w:lang w:val="uk-UA"/>
        </w:rPr>
      </w:pPr>
    </w:p>
    <w:p w:rsidR="00B96FF8" w:rsidRDefault="00B96FF8" w:rsidP="0047042C">
      <w:pPr>
        <w:pStyle w:val="a6"/>
        <w:spacing w:after="0"/>
        <w:jc w:val="both"/>
        <w:rPr>
          <w:b/>
          <w:lang w:val="uk-UA"/>
        </w:rPr>
      </w:pPr>
    </w:p>
    <w:p w:rsidR="00B96FF8" w:rsidRDefault="00B96FF8" w:rsidP="0047042C">
      <w:pPr>
        <w:pStyle w:val="a6"/>
        <w:spacing w:after="0"/>
        <w:jc w:val="both"/>
        <w:rPr>
          <w:b/>
          <w:lang w:val="uk-UA"/>
        </w:rPr>
      </w:pPr>
    </w:p>
    <w:p w:rsidR="00B96FF8" w:rsidRPr="00EF6243" w:rsidRDefault="00B96FF8" w:rsidP="00123CA1">
      <w:pPr>
        <w:ind w:left="-283" w:right="-6" w:firstLine="283"/>
        <w:jc w:val="center"/>
        <w:rPr>
          <w:b/>
          <w:lang w:val="uk-UA"/>
        </w:rPr>
      </w:pPr>
      <w:r w:rsidRPr="00EF6243">
        <w:rPr>
          <w:b/>
          <w:lang w:val="uk-UA"/>
        </w:rPr>
        <w:lastRenderedPageBreak/>
        <w:t>11</w:t>
      </w:r>
      <w:r>
        <w:rPr>
          <w:b/>
          <w:lang w:val="uk-UA"/>
        </w:rPr>
        <w:t>. Відповідальність С</w:t>
      </w:r>
      <w:r w:rsidRPr="00EF6243">
        <w:rPr>
          <w:b/>
          <w:lang w:val="uk-UA"/>
        </w:rPr>
        <w:t>торін</w:t>
      </w:r>
    </w:p>
    <w:p w:rsidR="00B96FF8" w:rsidRDefault="00B96FF8" w:rsidP="0047042C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D34A88">
        <w:rPr>
          <w:b w:val="0"/>
          <w:sz w:val="24"/>
          <w:szCs w:val="24"/>
          <w:lang w:val="uk-UA"/>
        </w:rPr>
        <w:t>11.1.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B96FF8" w:rsidRPr="00EF6243" w:rsidRDefault="00B96FF8" w:rsidP="0047042C">
      <w:pPr>
        <w:pStyle w:val="2"/>
        <w:keepNext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11.2. </w:t>
      </w:r>
      <w:r w:rsidRPr="00EF6243">
        <w:rPr>
          <w:b w:val="0"/>
          <w:sz w:val="24"/>
          <w:szCs w:val="24"/>
          <w:lang w:val="uk-UA"/>
        </w:rPr>
        <w:t>У разі невиконання або неналежного виконання своїх зобов’язань за Договором Сторони несуть відповідальність, передбачену</w:t>
      </w:r>
      <w:r>
        <w:rPr>
          <w:b w:val="0"/>
          <w:sz w:val="24"/>
          <w:szCs w:val="24"/>
          <w:lang w:val="uk-UA"/>
        </w:rPr>
        <w:t xml:space="preserve"> чинним законодавством України та цим</w:t>
      </w:r>
      <w:r w:rsidRPr="00EF6243">
        <w:rPr>
          <w:b w:val="0"/>
          <w:sz w:val="24"/>
          <w:szCs w:val="24"/>
          <w:lang w:val="uk-UA"/>
        </w:rPr>
        <w:t xml:space="preserve"> Договором.</w:t>
      </w:r>
    </w:p>
    <w:p w:rsidR="00B96FF8" w:rsidRDefault="00B96FF8" w:rsidP="0047042C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EF6243">
        <w:rPr>
          <w:b w:val="0"/>
          <w:sz w:val="24"/>
          <w:szCs w:val="24"/>
          <w:lang w:val="uk-UA"/>
        </w:rPr>
        <w:t>11</w:t>
      </w:r>
      <w:r>
        <w:rPr>
          <w:b w:val="0"/>
          <w:sz w:val="24"/>
          <w:szCs w:val="24"/>
          <w:lang w:val="uk-UA"/>
        </w:rPr>
        <w:t>.3</w:t>
      </w:r>
      <w:r w:rsidRPr="00EF6243">
        <w:rPr>
          <w:b w:val="0"/>
          <w:sz w:val="24"/>
          <w:szCs w:val="24"/>
          <w:lang w:val="uk-UA"/>
        </w:rPr>
        <w:t>. Якщо Підрядник не розпочав виконання робіт у строк, визначен</w:t>
      </w:r>
      <w:r>
        <w:rPr>
          <w:b w:val="0"/>
          <w:sz w:val="24"/>
          <w:szCs w:val="24"/>
          <w:lang w:val="uk-UA"/>
        </w:rPr>
        <w:t>ий</w:t>
      </w:r>
      <w:r w:rsidRPr="00EF6243">
        <w:rPr>
          <w:b w:val="0"/>
          <w:sz w:val="24"/>
          <w:szCs w:val="24"/>
          <w:lang w:val="uk-UA"/>
        </w:rPr>
        <w:t xml:space="preserve"> п. 2.1. цього Договору, за ум</w:t>
      </w:r>
      <w:r>
        <w:rPr>
          <w:b w:val="0"/>
          <w:sz w:val="24"/>
          <w:szCs w:val="24"/>
          <w:lang w:val="uk-UA"/>
        </w:rPr>
        <w:t>ов надання Замовником робочого проекту</w:t>
      </w:r>
      <w:r w:rsidRPr="00EF6243">
        <w:rPr>
          <w:b w:val="0"/>
          <w:sz w:val="24"/>
          <w:szCs w:val="24"/>
          <w:lang w:val="uk-UA"/>
        </w:rPr>
        <w:t xml:space="preserve"> згідно Договору, Підрядник сплачує пеню у розмірі 0,1 відсотка від вартості цих </w:t>
      </w:r>
      <w:r w:rsidRPr="00401412">
        <w:rPr>
          <w:b w:val="0"/>
          <w:sz w:val="24"/>
          <w:szCs w:val="24"/>
          <w:lang w:val="uk-UA"/>
        </w:rPr>
        <w:t>робіт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B96FF8" w:rsidRDefault="00B96FF8" w:rsidP="0051086F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401412">
        <w:rPr>
          <w:b w:val="0"/>
          <w:sz w:val="24"/>
          <w:szCs w:val="24"/>
          <w:lang w:val="uk-UA"/>
        </w:rPr>
        <w:t>1</w:t>
      </w:r>
      <w:r w:rsidRPr="00EF6243">
        <w:rPr>
          <w:b w:val="0"/>
          <w:sz w:val="24"/>
          <w:szCs w:val="24"/>
          <w:lang w:val="uk-UA"/>
        </w:rPr>
        <w:t>1</w:t>
      </w:r>
      <w:r>
        <w:rPr>
          <w:b w:val="0"/>
          <w:sz w:val="24"/>
          <w:szCs w:val="24"/>
          <w:lang w:val="uk-UA"/>
        </w:rPr>
        <w:t>.4</w:t>
      </w:r>
      <w:r w:rsidRPr="00EF6243">
        <w:rPr>
          <w:b w:val="0"/>
          <w:sz w:val="24"/>
          <w:szCs w:val="24"/>
          <w:lang w:val="uk-UA"/>
        </w:rPr>
        <w:t>.</w:t>
      </w:r>
      <w:r>
        <w:rPr>
          <w:b w:val="0"/>
          <w:sz w:val="24"/>
          <w:szCs w:val="24"/>
          <w:lang w:val="uk-UA"/>
        </w:rPr>
        <w:t xml:space="preserve"> </w:t>
      </w:r>
      <w:r w:rsidRPr="00EF6243">
        <w:rPr>
          <w:b w:val="0"/>
          <w:sz w:val="24"/>
          <w:szCs w:val="24"/>
          <w:lang w:val="uk-UA"/>
        </w:rPr>
        <w:t>У разі несвоєчасного виконання робіт за Договором, у тому числі</w:t>
      </w:r>
      <w:r>
        <w:rPr>
          <w:b w:val="0"/>
          <w:sz w:val="24"/>
          <w:szCs w:val="24"/>
          <w:lang w:val="uk-UA"/>
        </w:rPr>
        <w:t>,</w:t>
      </w:r>
      <w:r w:rsidRPr="00EF6243">
        <w:rPr>
          <w:b w:val="0"/>
          <w:sz w:val="24"/>
          <w:szCs w:val="24"/>
          <w:lang w:val="uk-UA"/>
        </w:rPr>
        <w:t xml:space="preserve"> при виконанні гарантійних зобов’язань, визначених розділом 4 Договору, Підрядник сплачує пеню у розмірі 0,1 відсотка від вартості цих </w:t>
      </w:r>
      <w:r w:rsidRPr="00401412">
        <w:rPr>
          <w:b w:val="0"/>
          <w:sz w:val="24"/>
          <w:szCs w:val="24"/>
          <w:lang w:val="uk-UA"/>
        </w:rPr>
        <w:t>робіт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B96FF8" w:rsidRPr="00EF6243" w:rsidRDefault="00B96FF8" w:rsidP="0047042C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EF6243">
        <w:rPr>
          <w:b w:val="0"/>
          <w:sz w:val="24"/>
          <w:szCs w:val="24"/>
          <w:lang w:val="uk-UA"/>
        </w:rPr>
        <w:t>11</w:t>
      </w:r>
      <w:r>
        <w:rPr>
          <w:b w:val="0"/>
          <w:sz w:val="24"/>
          <w:szCs w:val="24"/>
          <w:lang w:val="uk-UA"/>
        </w:rPr>
        <w:t>.5</w:t>
      </w:r>
      <w:r w:rsidRPr="00EF6243">
        <w:rPr>
          <w:b w:val="0"/>
          <w:sz w:val="24"/>
          <w:szCs w:val="24"/>
          <w:lang w:val="uk-UA"/>
        </w:rPr>
        <w:t xml:space="preserve">. У разі неякісного виконання Підрядником робіт за Договором, у тому числі при виконанні гарантійних зобов’язань, визначених розділом 4 Договору, що підтверджується актом за підписами уповноважених представників Замовника і Підрядника, чи актами (довідками) перевірок уповноважених на здійснення відповідних контрольних заходів органів,  Підрядник  сплачує Замовнику  штрафні санкції у розмірі </w:t>
      </w:r>
      <w:r>
        <w:rPr>
          <w:b w:val="0"/>
          <w:sz w:val="24"/>
          <w:szCs w:val="24"/>
          <w:lang w:val="uk-UA"/>
        </w:rPr>
        <w:t xml:space="preserve">20 </w:t>
      </w:r>
      <w:r w:rsidRPr="00EF6243">
        <w:rPr>
          <w:b w:val="0"/>
          <w:sz w:val="24"/>
          <w:szCs w:val="24"/>
          <w:lang w:val="uk-UA"/>
        </w:rPr>
        <w:t>відсотків від вартості неякісно виконаних робіт. Підрядник несе відповідальність за неякісно виконані роботи за Договором з моменту підписання Сторонами Договору і до закінчення гарантійного те</w:t>
      </w:r>
      <w:r>
        <w:rPr>
          <w:b w:val="0"/>
          <w:sz w:val="24"/>
          <w:szCs w:val="24"/>
          <w:lang w:val="uk-UA"/>
        </w:rPr>
        <w:t>рміну експлуатації Замовником о</w:t>
      </w:r>
      <w:r w:rsidRPr="00EF6243">
        <w:rPr>
          <w:b w:val="0"/>
          <w:sz w:val="24"/>
          <w:szCs w:val="24"/>
          <w:lang w:val="uk-UA"/>
        </w:rPr>
        <w:t>б’єкту.</w:t>
      </w:r>
    </w:p>
    <w:p w:rsidR="00B96FF8" w:rsidRPr="00EF6243" w:rsidRDefault="00B96FF8" w:rsidP="0047042C">
      <w:pPr>
        <w:pStyle w:val="21"/>
        <w:spacing w:after="0" w:line="240" w:lineRule="auto"/>
        <w:ind w:left="0"/>
        <w:jc w:val="both"/>
        <w:rPr>
          <w:bCs/>
          <w:lang w:val="uk-UA"/>
        </w:rPr>
      </w:pPr>
      <w:r w:rsidRPr="00EF6243">
        <w:rPr>
          <w:lang w:val="uk-UA"/>
        </w:rPr>
        <w:t>11</w:t>
      </w:r>
      <w:r>
        <w:rPr>
          <w:lang w:val="uk-UA"/>
        </w:rPr>
        <w:t>.6</w:t>
      </w:r>
      <w:r w:rsidRPr="00EF6243">
        <w:rPr>
          <w:lang w:val="uk-UA"/>
        </w:rPr>
        <w:t>.</w:t>
      </w:r>
      <w:r>
        <w:rPr>
          <w:lang w:val="uk-UA"/>
        </w:rPr>
        <w:t xml:space="preserve"> </w:t>
      </w:r>
      <w:r w:rsidRPr="00EF6243">
        <w:rPr>
          <w:lang w:val="uk-UA"/>
        </w:rPr>
        <w:t>У разі не усунення Підрядником недо</w:t>
      </w:r>
      <w:r>
        <w:rPr>
          <w:lang w:val="uk-UA"/>
        </w:rPr>
        <w:t>ліків</w:t>
      </w:r>
      <w:r w:rsidRPr="00EF6243">
        <w:rPr>
          <w:lang w:val="uk-UA"/>
        </w:rPr>
        <w:t xml:space="preserve"> та дефектів в обумовлені Актом-графіком виправлення дефектів строки, Підрядник сплачує Замовнику штраф у розмірі </w:t>
      </w:r>
      <w:r w:rsidRPr="00D34A88">
        <w:rPr>
          <w:lang w:val="uk-UA"/>
        </w:rPr>
        <w:t>20 відсотків вартості Договору, та одночасно укладається новий Акт-графік виправлення дефектів. Повторне недотримання Підрядником узгоджених в Акті-графіку виправлення дефектів строків, тягне за собою накладання штрафу у розмірі 30 відсотків</w:t>
      </w:r>
      <w:r>
        <w:rPr>
          <w:lang w:val="uk-UA"/>
        </w:rPr>
        <w:t xml:space="preserve"> </w:t>
      </w:r>
      <w:r w:rsidRPr="00EF6243">
        <w:rPr>
          <w:lang w:val="uk-UA"/>
        </w:rPr>
        <w:t>вартості Договору.</w:t>
      </w:r>
    </w:p>
    <w:p w:rsidR="00B96FF8" w:rsidRPr="00EF6243" w:rsidRDefault="00B96FF8" w:rsidP="0047042C">
      <w:pPr>
        <w:pStyle w:val="21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lang w:val="uk-UA"/>
        </w:rPr>
      </w:pPr>
      <w:r w:rsidRPr="00EF6243">
        <w:rPr>
          <w:lang w:val="uk-UA"/>
        </w:rPr>
        <w:t>11</w:t>
      </w:r>
      <w:r>
        <w:rPr>
          <w:lang w:val="uk-UA"/>
        </w:rPr>
        <w:t>.7</w:t>
      </w:r>
      <w:r w:rsidRPr="00EF6243">
        <w:rPr>
          <w:lang w:val="uk-UA"/>
        </w:rPr>
        <w:t>.</w:t>
      </w:r>
      <w:r>
        <w:rPr>
          <w:lang w:val="uk-UA"/>
        </w:rPr>
        <w:t xml:space="preserve"> </w:t>
      </w:r>
      <w:r w:rsidRPr="00EF6243">
        <w:rPr>
          <w:lang w:val="uk-UA"/>
        </w:rPr>
        <w:t xml:space="preserve">Сплата штрафних санкцій (пені, штрафу, тощо) не звільняє Сторону, яка їх сплатила, від виконання зобов’язань за </w:t>
      </w:r>
      <w:r>
        <w:rPr>
          <w:lang w:val="uk-UA"/>
        </w:rPr>
        <w:t xml:space="preserve">цим </w:t>
      </w:r>
      <w:r w:rsidRPr="00EF6243">
        <w:rPr>
          <w:bCs/>
          <w:iCs/>
          <w:lang w:val="uk-UA"/>
        </w:rPr>
        <w:t>Договором</w:t>
      </w:r>
      <w:r w:rsidRPr="00EF6243">
        <w:rPr>
          <w:lang w:val="uk-UA"/>
        </w:rPr>
        <w:t xml:space="preserve">. </w:t>
      </w:r>
    </w:p>
    <w:p w:rsidR="00B96FF8" w:rsidRPr="00EF6243" w:rsidRDefault="00B96FF8" w:rsidP="0047042C">
      <w:pPr>
        <w:pStyle w:val="21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lang w:val="uk-UA"/>
        </w:rPr>
      </w:pPr>
      <w:r w:rsidRPr="00EF6243">
        <w:rPr>
          <w:lang w:val="uk-UA"/>
        </w:rPr>
        <w:t>11</w:t>
      </w:r>
      <w:r>
        <w:rPr>
          <w:lang w:val="uk-UA"/>
        </w:rPr>
        <w:t>.8</w:t>
      </w:r>
      <w:r w:rsidRPr="00EF6243">
        <w:rPr>
          <w:lang w:val="uk-UA"/>
        </w:rPr>
        <w:t xml:space="preserve">. Закінчення терміну дії Договору не звільняє Сторони від відповідальності за його порушення, яке мало місце під час дії Договору. </w:t>
      </w:r>
    </w:p>
    <w:p w:rsidR="00B96FF8" w:rsidRPr="00EF6243" w:rsidRDefault="00B96FF8" w:rsidP="0047042C">
      <w:pPr>
        <w:pStyle w:val="21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lang w:val="uk-UA"/>
        </w:rPr>
      </w:pPr>
      <w:r w:rsidRPr="00EF6243">
        <w:rPr>
          <w:lang w:val="uk-UA"/>
        </w:rPr>
        <w:t>11</w:t>
      </w:r>
      <w:r>
        <w:rPr>
          <w:lang w:val="uk-UA"/>
        </w:rPr>
        <w:t>.9</w:t>
      </w:r>
      <w:r w:rsidRPr="00EF6243">
        <w:rPr>
          <w:lang w:val="uk-UA"/>
        </w:rPr>
        <w:t xml:space="preserve">. Сторони дійшли до взаємної згоди щодо можливості застосування </w:t>
      </w:r>
      <w:proofErr w:type="spellStart"/>
      <w:r w:rsidRPr="00EF6243">
        <w:rPr>
          <w:lang w:val="uk-UA"/>
        </w:rPr>
        <w:t>оперативно</w:t>
      </w:r>
      <w:proofErr w:type="spellEnd"/>
      <w:r w:rsidRPr="00EF6243">
        <w:rPr>
          <w:lang w:val="uk-UA"/>
        </w:rPr>
        <w:t>-господарських санкцій в порядку, передбаченому статтями 235-237 Господарського  кодексу України, у разі невиконання чи неналежного виконання зобов’язань, передбачених цим Договором.</w:t>
      </w:r>
    </w:p>
    <w:p w:rsidR="00B96FF8" w:rsidRPr="00EF6243" w:rsidRDefault="00B96FF8" w:rsidP="0047042C">
      <w:pPr>
        <w:pStyle w:val="21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lang w:val="uk-UA"/>
        </w:rPr>
      </w:pPr>
      <w:r w:rsidRPr="00EF6243">
        <w:rPr>
          <w:lang w:val="uk-UA"/>
        </w:rPr>
        <w:t>11</w:t>
      </w:r>
      <w:r>
        <w:rPr>
          <w:lang w:val="uk-UA"/>
        </w:rPr>
        <w:t>.10</w:t>
      </w:r>
      <w:r w:rsidRPr="00EF6243">
        <w:rPr>
          <w:lang w:val="uk-UA"/>
        </w:rPr>
        <w:t xml:space="preserve">. За невиконання чи неналежне виконання зобов’язань, передбачених цим Договором, Сторони можуть застосовувати такі </w:t>
      </w:r>
      <w:proofErr w:type="spellStart"/>
      <w:r w:rsidRPr="00EF6243">
        <w:rPr>
          <w:lang w:val="uk-UA"/>
        </w:rPr>
        <w:t>оперативно</w:t>
      </w:r>
      <w:proofErr w:type="spellEnd"/>
      <w:r w:rsidRPr="00EF6243">
        <w:rPr>
          <w:lang w:val="uk-UA"/>
        </w:rPr>
        <w:t>-господарські санкції:</w:t>
      </w:r>
    </w:p>
    <w:p w:rsidR="00B96FF8" w:rsidRPr="00EF6243" w:rsidRDefault="00B96FF8" w:rsidP="00DE1B4E">
      <w:pPr>
        <w:pStyle w:val="a4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F6243">
        <w:rPr>
          <w:lang w:val="uk-UA"/>
        </w:rPr>
        <w:t xml:space="preserve">одностороння відмова від виконання свого зобов’язання </w:t>
      </w:r>
      <w:proofErr w:type="spellStart"/>
      <w:r w:rsidRPr="00EF6243">
        <w:rPr>
          <w:lang w:val="uk-UA"/>
        </w:rPr>
        <w:t>управненою</w:t>
      </w:r>
      <w:proofErr w:type="spellEnd"/>
      <w:r w:rsidRPr="00EF6243">
        <w:rPr>
          <w:lang w:val="uk-UA"/>
        </w:rPr>
        <w:t xml:space="preserve"> Стороною, із звільненням її від відповідальності за це – у разі порушення зобов’язання другою Стороною;</w:t>
      </w:r>
    </w:p>
    <w:p w:rsidR="00B96FF8" w:rsidRPr="00EF6243" w:rsidRDefault="00B96FF8" w:rsidP="00DE1B4E">
      <w:pPr>
        <w:pStyle w:val="a4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F6243">
        <w:rPr>
          <w:lang w:val="uk-UA"/>
        </w:rPr>
        <w:t>відмова від оплати за</w:t>
      </w:r>
      <w:r>
        <w:rPr>
          <w:lang w:val="uk-UA"/>
        </w:rPr>
        <w:t xml:space="preserve"> роботи, які</w:t>
      </w:r>
      <w:r w:rsidRPr="00EF6243">
        <w:rPr>
          <w:lang w:val="uk-UA"/>
        </w:rPr>
        <w:t xml:space="preserve"> виконано неналежним чином;</w:t>
      </w:r>
    </w:p>
    <w:p w:rsidR="00B96FF8" w:rsidRPr="00EF6243" w:rsidRDefault="00B96FF8" w:rsidP="00DE1B4E">
      <w:pPr>
        <w:pStyle w:val="a4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F6243">
        <w:rPr>
          <w:lang w:val="uk-UA"/>
        </w:rPr>
        <w:t>відмова від встановлення на майбутнє будь-яких господарських відносин із Стороною, яка порушує зобов’язання;</w:t>
      </w:r>
    </w:p>
    <w:p w:rsidR="00B96FF8" w:rsidRPr="00EF6243" w:rsidRDefault="00B96FF8" w:rsidP="00DE1B4E">
      <w:pPr>
        <w:pStyle w:val="a4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F6243">
        <w:rPr>
          <w:lang w:val="uk-UA"/>
        </w:rPr>
        <w:t>одностороння відмова від цього Договору у повному обсязі або частково (розірвання Договору).</w:t>
      </w:r>
    </w:p>
    <w:p w:rsidR="00B96FF8" w:rsidRPr="00EF6243" w:rsidRDefault="00B96FF8" w:rsidP="0047042C">
      <w:pPr>
        <w:pStyle w:val="21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lang w:val="uk-UA"/>
        </w:rPr>
      </w:pPr>
      <w:r w:rsidRPr="00EF6243">
        <w:rPr>
          <w:lang w:val="uk-UA"/>
        </w:rPr>
        <w:t>11.1</w:t>
      </w:r>
      <w:r>
        <w:rPr>
          <w:lang w:val="uk-UA"/>
        </w:rPr>
        <w:t>1</w:t>
      </w:r>
      <w:r w:rsidRPr="00EF6243">
        <w:rPr>
          <w:lang w:val="uk-UA"/>
        </w:rPr>
        <w:t xml:space="preserve">. Відмова від встановлення на майбутнє будь-яких господарських відносин із Стороною, яка порушує зобов’язання, може застосовуватися Замовником до </w:t>
      </w:r>
      <w:r>
        <w:rPr>
          <w:lang w:val="uk-UA"/>
        </w:rPr>
        <w:t>Підрядника</w:t>
      </w:r>
      <w:r w:rsidRPr="00EF6243">
        <w:rPr>
          <w:lang w:val="uk-UA"/>
        </w:rPr>
        <w:t xml:space="preserve"> за невиконання Підрядник</w:t>
      </w:r>
      <w:r>
        <w:rPr>
          <w:lang w:val="uk-UA"/>
        </w:rPr>
        <w:t>ом</w:t>
      </w:r>
      <w:r w:rsidRPr="00EF6243">
        <w:rPr>
          <w:lang w:val="uk-UA"/>
        </w:rPr>
        <w:t xml:space="preserve"> будь-якого одного чи одночасно кількох зобов’язань, передбачених умовами цього Договору.</w:t>
      </w:r>
    </w:p>
    <w:p w:rsidR="00B96FF8" w:rsidRPr="00EF6243" w:rsidRDefault="00B96FF8" w:rsidP="0047042C">
      <w:pPr>
        <w:pStyle w:val="21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lang w:val="uk-UA"/>
        </w:rPr>
      </w:pPr>
      <w:r w:rsidRPr="00EF6243">
        <w:rPr>
          <w:lang w:val="uk-UA"/>
        </w:rPr>
        <w:t>11</w:t>
      </w:r>
      <w:r>
        <w:rPr>
          <w:lang w:val="uk-UA"/>
        </w:rPr>
        <w:t>.12</w:t>
      </w:r>
      <w:r w:rsidRPr="00EF6243">
        <w:rPr>
          <w:lang w:val="uk-UA"/>
        </w:rPr>
        <w:t>.</w:t>
      </w:r>
      <w:r>
        <w:rPr>
          <w:lang w:val="uk-UA"/>
        </w:rPr>
        <w:t xml:space="preserve"> </w:t>
      </w:r>
      <w:r w:rsidRPr="00EF6243">
        <w:rPr>
          <w:lang w:val="uk-UA"/>
        </w:rPr>
        <w:t xml:space="preserve">У разі порушення (невиконання, неналежного виконання) другою Стороною будь-якого одного чи будь-яких декількох зобов’язань, передбачених цим Договором, </w:t>
      </w:r>
      <w:proofErr w:type="spellStart"/>
      <w:r w:rsidRPr="00A014AA">
        <w:rPr>
          <w:lang w:val="uk-UA"/>
        </w:rPr>
        <w:t>управнена</w:t>
      </w:r>
      <w:proofErr w:type="spellEnd"/>
      <w:r w:rsidRPr="00EF6243">
        <w:rPr>
          <w:lang w:val="uk-UA"/>
        </w:rPr>
        <w:t xml:space="preserve"> Сторона має право застосувати до другої Сторони будь-яку одну або декілька одночасно, або одночасно всі </w:t>
      </w:r>
      <w:proofErr w:type="spellStart"/>
      <w:r w:rsidRPr="00EF6243">
        <w:rPr>
          <w:lang w:val="uk-UA"/>
        </w:rPr>
        <w:t>оперативно</w:t>
      </w:r>
      <w:proofErr w:type="spellEnd"/>
      <w:r w:rsidRPr="00EF6243">
        <w:rPr>
          <w:lang w:val="uk-UA"/>
        </w:rPr>
        <w:t>-господарські санкції, передбачені цим Договором.</w:t>
      </w:r>
    </w:p>
    <w:p w:rsidR="00B96FF8" w:rsidRDefault="00B96FF8" w:rsidP="0047042C">
      <w:pPr>
        <w:pStyle w:val="21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lang w:val="uk-UA"/>
        </w:rPr>
      </w:pPr>
      <w:r w:rsidRPr="00EF6243">
        <w:rPr>
          <w:lang w:val="uk-UA"/>
        </w:rPr>
        <w:t>11</w:t>
      </w:r>
      <w:r>
        <w:rPr>
          <w:lang w:val="uk-UA"/>
        </w:rPr>
        <w:t>.13</w:t>
      </w:r>
      <w:r w:rsidRPr="00EF6243">
        <w:rPr>
          <w:lang w:val="uk-UA"/>
        </w:rPr>
        <w:t>.</w:t>
      </w:r>
      <w:r>
        <w:rPr>
          <w:lang w:val="uk-UA"/>
        </w:rPr>
        <w:t xml:space="preserve"> </w:t>
      </w:r>
      <w:r w:rsidRPr="00EF6243">
        <w:rPr>
          <w:lang w:val="uk-UA"/>
        </w:rPr>
        <w:t xml:space="preserve">Про застосування </w:t>
      </w:r>
      <w:proofErr w:type="spellStart"/>
      <w:r w:rsidRPr="00EF6243">
        <w:rPr>
          <w:lang w:val="uk-UA"/>
        </w:rPr>
        <w:t>оперативно</w:t>
      </w:r>
      <w:proofErr w:type="spellEnd"/>
      <w:r w:rsidRPr="00EF6243">
        <w:rPr>
          <w:lang w:val="uk-UA"/>
        </w:rPr>
        <w:t xml:space="preserve">-господарської санкції (однієї, декількох одночасно чи одночасно усіх, передбачених цим Договором) </w:t>
      </w:r>
      <w:proofErr w:type="spellStart"/>
      <w:r w:rsidRPr="00A014AA">
        <w:rPr>
          <w:lang w:val="uk-UA"/>
        </w:rPr>
        <w:t>управнена</w:t>
      </w:r>
      <w:proofErr w:type="spellEnd"/>
      <w:r w:rsidRPr="00EF6243">
        <w:rPr>
          <w:lang w:val="uk-UA"/>
        </w:rPr>
        <w:t xml:space="preserve"> Сторона письмово повідомляє другу Сторону. </w:t>
      </w:r>
    </w:p>
    <w:p w:rsidR="00B96FF8" w:rsidRPr="00EF6243" w:rsidRDefault="00B96FF8" w:rsidP="00D643A5">
      <w:pPr>
        <w:pStyle w:val="21"/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jc w:val="both"/>
        <w:rPr>
          <w:lang w:val="uk-UA"/>
        </w:rPr>
      </w:pPr>
      <w:r w:rsidRPr="00EF6243">
        <w:rPr>
          <w:lang w:val="uk-UA"/>
        </w:rPr>
        <w:t xml:space="preserve">Письмове повідомлення про застосування </w:t>
      </w:r>
      <w:proofErr w:type="spellStart"/>
      <w:r w:rsidRPr="00EF6243">
        <w:rPr>
          <w:lang w:val="uk-UA"/>
        </w:rPr>
        <w:t>оперативно</w:t>
      </w:r>
      <w:proofErr w:type="spellEnd"/>
      <w:r w:rsidRPr="00EF6243">
        <w:rPr>
          <w:lang w:val="uk-UA"/>
        </w:rPr>
        <w:t xml:space="preserve">-господарської санкції передається під розписку представнику Сторони, щодо якої застосовується </w:t>
      </w:r>
      <w:proofErr w:type="spellStart"/>
      <w:r w:rsidRPr="00EF6243">
        <w:rPr>
          <w:lang w:val="uk-UA"/>
        </w:rPr>
        <w:t>оперативно</w:t>
      </w:r>
      <w:proofErr w:type="spellEnd"/>
      <w:r w:rsidRPr="00EF6243">
        <w:rPr>
          <w:lang w:val="uk-UA"/>
        </w:rPr>
        <w:t xml:space="preserve">-господарська санкція, </w:t>
      </w:r>
      <w:r w:rsidRPr="00EF6243">
        <w:rPr>
          <w:lang w:val="uk-UA"/>
        </w:rPr>
        <w:lastRenderedPageBreak/>
        <w:t xml:space="preserve">або направляється рекомендованим цінним листом (з описом вкладення та повідомленням про вручення) на адресу Сторони, зазначену в цьому Договорі, або направляється у вигляді </w:t>
      </w:r>
      <w:proofErr w:type="spellStart"/>
      <w:r w:rsidRPr="00EF6243">
        <w:rPr>
          <w:lang w:val="uk-UA"/>
        </w:rPr>
        <w:t>сканкопії</w:t>
      </w:r>
      <w:proofErr w:type="spellEnd"/>
      <w:r w:rsidRPr="00EF6243">
        <w:rPr>
          <w:lang w:val="uk-UA"/>
        </w:rPr>
        <w:t xml:space="preserve"> на електронну адресу Сторони, зазначену в цьому Договорі.</w:t>
      </w:r>
    </w:p>
    <w:p w:rsidR="00B96FF8" w:rsidRPr="00EF6243" w:rsidRDefault="00B96FF8" w:rsidP="00DE1B4E">
      <w:pPr>
        <w:ind w:firstLine="709"/>
        <w:jc w:val="both"/>
        <w:rPr>
          <w:lang w:val="uk-UA"/>
        </w:rPr>
      </w:pPr>
    </w:p>
    <w:p w:rsidR="00B96FF8" w:rsidRPr="00EF6243" w:rsidRDefault="00B96FF8" w:rsidP="00B51D0A">
      <w:pPr>
        <w:ind w:left="-283" w:right="-6" w:firstLine="283"/>
        <w:jc w:val="center"/>
        <w:rPr>
          <w:b/>
          <w:lang w:val="uk-UA"/>
        </w:rPr>
      </w:pPr>
      <w:r w:rsidRPr="00EF6243">
        <w:rPr>
          <w:b/>
          <w:lang w:val="uk-UA"/>
        </w:rPr>
        <w:t>12. Обставини непереборної сили</w:t>
      </w:r>
    </w:p>
    <w:p w:rsidR="00B96FF8" w:rsidRPr="00EF6243" w:rsidRDefault="00B96FF8" w:rsidP="0047042C">
      <w:pPr>
        <w:jc w:val="both"/>
        <w:rPr>
          <w:lang w:val="uk-UA"/>
        </w:rPr>
      </w:pPr>
      <w:r w:rsidRPr="00EF6243">
        <w:rPr>
          <w:lang w:val="uk-UA"/>
        </w:rPr>
        <w:t>12.1.</w:t>
      </w:r>
      <w:r w:rsidRPr="00EF6243">
        <w:rPr>
          <w:b/>
          <w:lang w:val="uk-UA"/>
        </w:rPr>
        <w:t xml:space="preserve"> </w:t>
      </w:r>
      <w:r w:rsidRPr="00EF6243">
        <w:rPr>
          <w:lang w:val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96FF8" w:rsidRPr="00EF6243" w:rsidRDefault="00B96FF8" w:rsidP="0047042C">
      <w:pPr>
        <w:jc w:val="both"/>
        <w:rPr>
          <w:lang w:val="uk-UA"/>
        </w:rPr>
      </w:pPr>
      <w:r w:rsidRPr="00EF6243">
        <w:rPr>
          <w:lang w:val="uk-UA"/>
        </w:rPr>
        <w:t>12.2.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</w:t>
      </w:r>
      <w:r>
        <w:rPr>
          <w:lang w:val="uk-UA"/>
        </w:rPr>
        <w:t>икнення повідомити про це іншу С</w:t>
      </w:r>
      <w:r w:rsidRPr="00EF6243">
        <w:rPr>
          <w:lang w:val="uk-UA"/>
        </w:rPr>
        <w:t>торону у письмовій формі.</w:t>
      </w:r>
    </w:p>
    <w:p w:rsidR="00B96FF8" w:rsidRPr="00EF6243" w:rsidRDefault="00B96FF8" w:rsidP="0047042C">
      <w:pPr>
        <w:jc w:val="both"/>
        <w:rPr>
          <w:b/>
          <w:lang w:val="uk-UA"/>
        </w:rPr>
      </w:pPr>
      <w:r w:rsidRPr="00EF6243">
        <w:rPr>
          <w:lang w:val="uk-UA"/>
        </w:rPr>
        <w:t>12.3.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B96FF8" w:rsidRPr="00EF6243" w:rsidRDefault="00B96FF8" w:rsidP="00123CA1">
      <w:pPr>
        <w:ind w:left="-283" w:right="-6" w:firstLine="283"/>
        <w:jc w:val="center"/>
        <w:rPr>
          <w:b/>
          <w:lang w:val="uk-UA"/>
        </w:rPr>
      </w:pPr>
      <w:r w:rsidRPr="00EF6243">
        <w:rPr>
          <w:b/>
          <w:lang w:val="uk-UA"/>
        </w:rPr>
        <w:t>13</w:t>
      </w:r>
      <w:r>
        <w:rPr>
          <w:b/>
          <w:lang w:val="uk-UA"/>
        </w:rPr>
        <w:t>. Строк дії Д</w:t>
      </w:r>
      <w:r w:rsidRPr="00EF6243">
        <w:rPr>
          <w:b/>
          <w:lang w:val="uk-UA"/>
        </w:rPr>
        <w:t>оговору.</w:t>
      </w:r>
    </w:p>
    <w:p w:rsidR="00B96FF8" w:rsidRPr="00417648" w:rsidRDefault="00B96FF8" w:rsidP="0047042C">
      <w:pPr>
        <w:jc w:val="both"/>
        <w:rPr>
          <w:lang w:val="uk-UA"/>
        </w:rPr>
      </w:pPr>
      <w:r w:rsidRPr="00417648">
        <w:rPr>
          <w:lang w:val="uk-UA"/>
        </w:rPr>
        <w:t>13.1. Цей Договір набирає чинності з моменту його підписання і діє до 30 грудня 2024 року, але в будь-якому випадку до повного виконання Сторонами умов Договору.</w:t>
      </w:r>
    </w:p>
    <w:p w:rsidR="00B96FF8" w:rsidRPr="00EF6243" w:rsidRDefault="00B96FF8" w:rsidP="0047042C">
      <w:pPr>
        <w:jc w:val="both"/>
        <w:rPr>
          <w:lang w:val="uk-UA"/>
        </w:rPr>
      </w:pPr>
      <w:r w:rsidRPr="00EF6243">
        <w:rPr>
          <w:lang w:val="uk-UA"/>
        </w:rPr>
        <w:t xml:space="preserve">13.2. Дія </w:t>
      </w:r>
      <w:r>
        <w:rPr>
          <w:lang w:val="uk-UA"/>
        </w:rPr>
        <w:t>Д</w:t>
      </w:r>
      <w:r w:rsidRPr="00EF6243">
        <w:rPr>
          <w:lang w:val="uk-UA"/>
        </w:rPr>
        <w:t>оговору може бути припинена: за згодо</w:t>
      </w:r>
      <w:r>
        <w:rPr>
          <w:lang w:val="uk-UA"/>
        </w:rPr>
        <w:t>ю</w:t>
      </w:r>
      <w:r w:rsidRPr="00EF6243">
        <w:rPr>
          <w:lang w:val="uk-UA"/>
        </w:rPr>
        <w:t xml:space="preserve"> </w:t>
      </w:r>
      <w:r>
        <w:rPr>
          <w:lang w:val="uk-UA"/>
        </w:rPr>
        <w:t>С</w:t>
      </w:r>
      <w:r w:rsidRPr="00EF6243">
        <w:rPr>
          <w:lang w:val="uk-UA"/>
        </w:rPr>
        <w:t>торін;</w:t>
      </w:r>
      <w:r>
        <w:rPr>
          <w:lang w:val="uk-UA"/>
        </w:rPr>
        <w:t xml:space="preserve"> </w:t>
      </w:r>
      <w:r w:rsidRPr="00EF6243">
        <w:rPr>
          <w:lang w:val="uk-UA"/>
        </w:rPr>
        <w:t xml:space="preserve">повним виконанням </w:t>
      </w:r>
      <w:r>
        <w:rPr>
          <w:lang w:val="uk-UA"/>
        </w:rPr>
        <w:t>С</w:t>
      </w:r>
      <w:r w:rsidRPr="00EF6243">
        <w:rPr>
          <w:lang w:val="uk-UA"/>
        </w:rPr>
        <w:t>торонами свої</w:t>
      </w:r>
      <w:r>
        <w:rPr>
          <w:lang w:val="uk-UA"/>
        </w:rPr>
        <w:t>х</w:t>
      </w:r>
      <w:r w:rsidRPr="00EF6243">
        <w:rPr>
          <w:lang w:val="uk-UA"/>
        </w:rPr>
        <w:t xml:space="preserve"> зобов’язань за цим Договором; </w:t>
      </w:r>
      <w:r>
        <w:rPr>
          <w:lang w:val="uk-UA"/>
        </w:rPr>
        <w:t xml:space="preserve">а також </w:t>
      </w:r>
      <w:r w:rsidRPr="00EF6243">
        <w:rPr>
          <w:lang w:val="uk-UA"/>
        </w:rPr>
        <w:t xml:space="preserve">з інших підстав, передбачених </w:t>
      </w:r>
      <w:r>
        <w:rPr>
          <w:lang w:val="uk-UA"/>
        </w:rPr>
        <w:t xml:space="preserve">цим </w:t>
      </w:r>
      <w:r w:rsidRPr="00EF6243">
        <w:rPr>
          <w:lang w:val="uk-UA"/>
        </w:rPr>
        <w:t>Договором та чинним законодавством України.</w:t>
      </w:r>
    </w:p>
    <w:p w:rsidR="00B96FF8" w:rsidRPr="00EF6243" w:rsidRDefault="00B96FF8" w:rsidP="00FA5F70">
      <w:pPr>
        <w:ind w:left="-283" w:right="-6" w:firstLine="283"/>
        <w:jc w:val="center"/>
        <w:rPr>
          <w:b/>
          <w:lang w:val="uk-UA"/>
        </w:rPr>
      </w:pPr>
    </w:p>
    <w:p w:rsidR="00B96FF8" w:rsidRDefault="00B96FF8" w:rsidP="007E378C">
      <w:pPr>
        <w:ind w:left="-283" w:right="-6" w:firstLine="283"/>
        <w:jc w:val="center"/>
        <w:rPr>
          <w:b/>
          <w:lang w:val="uk-UA"/>
        </w:rPr>
      </w:pPr>
      <w:r w:rsidRPr="00EF6243">
        <w:rPr>
          <w:b/>
          <w:lang w:val="uk-UA"/>
        </w:rPr>
        <w:t>14. Порядок внесення змін і доповнень</w:t>
      </w:r>
      <w:r>
        <w:rPr>
          <w:b/>
          <w:lang w:val="uk-UA"/>
        </w:rPr>
        <w:t xml:space="preserve"> до умов Д</w:t>
      </w:r>
      <w:r w:rsidRPr="00EF6243">
        <w:rPr>
          <w:b/>
          <w:lang w:val="uk-UA"/>
        </w:rPr>
        <w:t>оговору</w:t>
      </w:r>
    </w:p>
    <w:p w:rsidR="00B96FF8" w:rsidRDefault="00B96FF8" w:rsidP="003B3F97">
      <w:pPr>
        <w:ind w:right="-6"/>
        <w:jc w:val="both"/>
        <w:rPr>
          <w:lang w:val="uk-UA"/>
        </w:rPr>
      </w:pPr>
      <w:r>
        <w:rPr>
          <w:lang w:val="uk-UA"/>
        </w:rPr>
        <w:t xml:space="preserve">14.1. </w:t>
      </w:r>
      <w:r w:rsidRPr="00EE76D0">
        <w:rPr>
          <w:lang w:val="uk-UA"/>
        </w:rPr>
        <w:t xml:space="preserve">Договір укладається відповідно до норм Цивільного та Господарського кодексів України, Закону України «Про публічні закупівлі» та з урахуванням «Особливостей здійснення публічних </w:t>
      </w:r>
      <w:proofErr w:type="spellStart"/>
      <w:r w:rsidRPr="00EE76D0">
        <w:rPr>
          <w:lang w:val="uk-UA"/>
        </w:rPr>
        <w:t>закупівель</w:t>
      </w:r>
      <w:proofErr w:type="spellEnd"/>
      <w:r w:rsidRPr="00EE76D0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Особливості), затверджених Постановою КМУ від 12 жовтня 2022 р. № 1178 (зі змінами). </w:t>
      </w:r>
    </w:p>
    <w:p w:rsidR="00B96FF8" w:rsidRPr="00FB6B04" w:rsidRDefault="00B96FF8" w:rsidP="003B3F97">
      <w:pPr>
        <w:ind w:right="-6"/>
        <w:jc w:val="both"/>
        <w:rPr>
          <w:lang w:val="uk-UA"/>
        </w:rPr>
      </w:pPr>
      <w:r w:rsidRPr="00FB6B04">
        <w:rPr>
          <w:lang w:val="uk-UA"/>
        </w:rPr>
        <w:t>14.2. Істотні умови Договору не можуть змінюватися після його підписання до виконання зобов'язань Сторонами в повному обсязі, крім випадків передбачених пунктом 19 Особливостей:</w:t>
      </w:r>
    </w:p>
    <w:p w:rsidR="00B96FF8" w:rsidRPr="00FB6B04" w:rsidRDefault="00B96FF8" w:rsidP="00EE14D3">
      <w:pPr>
        <w:widowControl w:val="0"/>
        <w:tabs>
          <w:tab w:val="left" w:pos="1210"/>
        </w:tabs>
        <w:autoSpaceDE w:val="0"/>
        <w:autoSpaceDN w:val="0"/>
        <w:spacing w:before="15" w:line="244" w:lineRule="auto"/>
        <w:ind w:right="-20"/>
        <w:jc w:val="both"/>
        <w:rPr>
          <w:lang w:val="uk-UA"/>
        </w:rPr>
      </w:pPr>
      <w:r w:rsidRPr="00FB6B04">
        <w:rPr>
          <w:w w:val="105"/>
          <w:lang w:val="uk-UA"/>
        </w:rPr>
        <w:t>- зменшення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обсягів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закупівлі,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зокрема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урахуванням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фактичного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обсягу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видатків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замовника;</w:t>
      </w:r>
    </w:p>
    <w:p w:rsidR="00B96FF8" w:rsidRPr="00FB6B04" w:rsidRDefault="00B96FF8" w:rsidP="00EE14D3">
      <w:pPr>
        <w:widowControl w:val="0"/>
        <w:tabs>
          <w:tab w:val="left" w:pos="1159"/>
        </w:tabs>
        <w:autoSpaceDE w:val="0"/>
        <w:autoSpaceDN w:val="0"/>
        <w:spacing w:before="18" w:line="254" w:lineRule="auto"/>
        <w:ind w:right="-20"/>
        <w:jc w:val="both"/>
        <w:rPr>
          <w:lang w:val="uk-UA"/>
        </w:rPr>
      </w:pPr>
      <w:r>
        <w:rPr>
          <w:w w:val="105"/>
          <w:lang w:val="uk-UA"/>
        </w:rPr>
        <w:t xml:space="preserve">- </w:t>
      </w:r>
      <w:r w:rsidRPr="00FB6B04">
        <w:rPr>
          <w:w w:val="105"/>
          <w:lang w:val="uk-UA"/>
        </w:rPr>
        <w:t>покращення якості предмета закупівлі за умови, що таке покращення не призведе до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збільшення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суми</w:t>
      </w:r>
      <w:r>
        <w:rPr>
          <w:w w:val="105"/>
          <w:lang w:val="uk-UA"/>
        </w:rPr>
        <w:t>,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визначеної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договорі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про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закупів</w:t>
      </w:r>
      <w:r>
        <w:rPr>
          <w:w w:val="105"/>
          <w:lang w:val="uk-UA"/>
        </w:rPr>
        <w:t xml:space="preserve">лю. </w:t>
      </w:r>
      <w:r w:rsidRPr="00FB6B04">
        <w:rPr>
          <w:w w:val="105"/>
          <w:lang w:val="uk-UA"/>
        </w:rPr>
        <w:t>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цьому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випадку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Сторони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погоджуються,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що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зміна умов Договору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 частині покращення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якості предмету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закупівлі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відбувається на підставі письмового звернення Сторони Договору із зазначенням підстав та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обґрунтування,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що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зумовили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покращення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якості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предмету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закупівлі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визначених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даним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>Договором</w:t>
      </w:r>
      <w:r w:rsidRPr="00FB6B04">
        <w:rPr>
          <w:spacing w:val="-12"/>
          <w:w w:val="105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>та</w:t>
      </w:r>
      <w:r w:rsidRPr="00FB6B04">
        <w:rPr>
          <w:spacing w:val="-7"/>
          <w:w w:val="105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>наданням</w:t>
      </w:r>
      <w:r w:rsidRPr="00FB6B04">
        <w:rPr>
          <w:spacing w:val="-11"/>
          <w:w w:val="105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>відповідного</w:t>
      </w:r>
      <w:r w:rsidRPr="00FB6B04">
        <w:rPr>
          <w:spacing w:val="-12"/>
          <w:w w:val="105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>документального</w:t>
      </w:r>
      <w:r w:rsidRPr="00FB6B04">
        <w:rPr>
          <w:spacing w:val="-20"/>
          <w:w w:val="105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>підтвердження.</w:t>
      </w:r>
      <w:r w:rsidRPr="00FB6B04">
        <w:rPr>
          <w:spacing w:val="-2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Під</w:t>
      </w:r>
      <w:r w:rsidRPr="00FB6B04">
        <w:rPr>
          <w:spacing w:val="-26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покращенням</w:t>
      </w:r>
      <w:r w:rsidRPr="00FB6B04">
        <w:rPr>
          <w:spacing w:val="1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якості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предмету</w:t>
      </w:r>
      <w:r w:rsidRPr="00FB6B04">
        <w:rPr>
          <w:spacing w:val="6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закупівлі</w:t>
      </w:r>
      <w:r w:rsidRPr="00FB6B04">
        <w:rPr>
          <w:spacing w:val="-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Сторони розуміють</w:t>
      </w:r>
      <w:r w:rsidRPr="00FB6B04">
        <w:rPr>
          <w:spacing w:val="-1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покращення</w:t>
      </w:r>
      <w:r w:rsidRPr="00FB6B04">
        <w:rPr>
          <w:spacing w:val="-10"/>
          <w:w w:val="105"/>
          <w:lang w:val="uk-UA"/>
        </w:rPr>
        <w:t xml:space="preserve"> </w:t>
      </w:r>
      <w:r>
        <w:rPr>
          <w:w w:val="105"/>
          <w:lang w:val="uk-UA"/>
        </w:rPr>
        <w:t xml:space="preserve">виконаних робіт, додаткові роботи </w:t>
      </w:r>
      <w:r w:rsidRPr="00FB6B04">
        <w:rPr>
          <w:w w:val="105"/>
          <w:lang w:val="uk-UA"/>
        </w:rPr>
        <w:t>тощо;</w:t>
      </w:r>
    </w:p>
    <w:p w:rsidR="00B96FF8" w:rsidRPr="00FB6B04" w:rsidRDefault="00B96FF8" w:rsidP="00EE14D3">
      <w:pPr>
        <w:widowControl w:val="0"/>
        <w:tabs>
          <w:tab w:val="left" w:pos="1159"/>
        </w:tabs>
        <w:autoSpaceDE w:val="0"/>
        <w:autoSpaceDN w:val="0"/>
        <w:spacing w:line="252" w:lineRule="auto"/>
        <w:ind w:right="-20"/>
        <w:jc w:val="both"/>
        <w:rPr>
          <w:lang w:val="uk-UA"/>
        </w:rPr>
      </w:pPr>
      <w:r w:rsidRPr="00FB6B04">
        <w:rPr>
          <w:w w:val="105"/>
          <w:lang w:val="uk-UA"/>
        </w:rPr>
        <w:t>- продовження строку дії договору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про закупівлю та/або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строку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виконання зобов'язань</w:t>
      </w:r>
      <w:r>
        <w:rPr>
          <w:w w:val="105"/>
          <w:lang w:val="uk-UA"/>
        </w:rPr>
        <w:t xml:space="preserve"> </w:t>
      </w:r>
      <w:r w:rsidRPr="00FB6B04">
        <w:rPr>
          <w:spacing w:val="-58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щодо передачі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товару,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виконання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робіт,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надання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послуг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разі виникнення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документально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lang w:val="uk-UA"/>
        </w:rPr>
        <w:t>підтверджених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об'єктивних обставин,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що спричинили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таке продовження,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у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тому числі обставин</w:t>
      </w:r>
      <w:r w:rsidRPr="00FB6B04">
        <w:rPr>
          <w:spacing w:val="1"/>
          <w:lang w:val="uk-UA"/>
        </w:rPr>
        <w:t xml:space="preserve"> </w:t>
      </w:r>
      <w:r w:rsidRPr="00FB6B04">
        <w:rPr>
          <w:w w:val="105"/>
          <w:lang w:val="uk-UA"/>
        </w:rPr>
        <w:t>непереборної</w:t>
      </w:r>
      <w:r w:rsidRPr="00FB6B04">
        <w:rPr>
          <w:spacing w:val="9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сили,</w:t>
      </w:r>
      <w:r w:rsidRPr="00FB6B04">
        <w:rPr>
          <w:spacing w:val="5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затримки</w:t>
      </w:r>
      <w:r w:rsidRPr="00FB6B04">
        <w:rPr>
          <w:spacing w:val="60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фінансування</w:t>
      </w:r>
      <w:r w:rsidRPr="00FB6B04">
        <w:rPr>
          <w:spacing w:val="59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витрат</w:t>
      </w:r>
      <w:r w:rsidRPr="00FB6B04">
        <w:rPr>
          <w:spacing w:val="53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замовника,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</w:t>
      </w:r>
      <w:r w:rsidRPr="00FB6B04">
        <w:rPr>
          <w:spacing w:val="5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умови,</w:t>
      </w:r>
      <w:r w:rsidRPr="00FB6B04">
        <w:rPr>
          <w:spacing w:val="47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що</w:t>
      </w:r>
      <w:r w:rsidRPr="00FB6B04">
        <w:rPr>
          <w:spacing w:val="5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такі</w:t>
      </w:r>
      <w:r w:rsidRPr="00FB6B04">
        <w:rPr>
          <w:spacing w:val="4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зміни</w:t>
      </w:r>
      <w:r w:rsidRPr="00FB6B04">
        <w:rPr>
          <w:spacing w:val="5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не</w:t>
      </w:r>
      <w:r w:rsidRPr="00FB6B04">
        <w:rPr>
          <w:spacing w:val="-58"/>
          <w:w w:val="105"/>
          <w:lang w:val="uk-UA"/>
        </w:rPr>
        <w:t xml:space="preserve"> </w:t>
      </w:r>
      <w:r w:rsidRPr="00FB6B04">
        <w:rPr>
          <w:lang w:val="uk-UA"/>
        </w:rPr>
        <w:t>призведуть до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збільшення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суми, визначеної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в договорі про закупівлю. У цьому випадку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Сторони</w:t>
      </w:r>
      <w:r w:rsidRPr="00FB6B04">
        <w:rPr>
          <w:spacing w:val="1"/>
          <w:lang w:val="uk-UA"/>
        </w:rPr>
        <w:t xml:space="preserve"> </w:t>
      </w:r>
      <w:r w:rsidRPr="00FB6B04">
        <w:rPr>
          <w:w w:val="105"/>
          <w:lang w:val="uk-UA"/>
        </w:rPr>
        <w:t>погоджуються,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що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продовження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строку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дії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Договору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та/або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строку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виконання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зобов'язань</w:t>
      </w:r>
      <w:r w:rsidRPr="00FB6B04">
        <w:rPr>
          <w:spacing w:val="-58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відбувається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на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підставі</w:t>
      </w:r>
      <w:r w:rsidRPr="00FB6B04">
        <w:rPr>
          <w:spacing w:val="1"/>
          <w:w w:val="105"/>
          <w:lang w:val="uk-UA"/>
        </w:rPr>
        <w:t xml:space="preserve"> </w:t>
      </w:r>
      <w:r>
        <w:rPr>
          <w:w w:val="105"/>
          <w:lang w:val="uk-UA"/>
        </w:rPr>
        <w:t>письмо</w:t>
      </w:r>
      <w:r w:rsidRPr="00FB6B04">
        <w:rPr>
          <w:w w:val="105"/>
          <w:lang w:val="uk-UA"/>
        </w:rPr>
        <w:t>вого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звернення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Сторони Договору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із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зазначенням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підстав,</w:t>
      </w:r>
      <w:r w:rsidRPr="00FB6B04">
        <w:rPr>
          <w:spacing w:val="-58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обґрунтування продовження строку дії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даного Договору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та/або строку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виконання зобов'язана</w:t>
      </w:r>
      <w:r w:rsidRPr="00FB6B04">
        <w:rPr>
          <w:spacing w:val="-58"/>
          <w:w w:val="105"/>
          <w:lang w:val="uk-UA"/>
        </w:rPr>
        <w:t xml:space="preserve"> </w:t>
      </w:r>
      <w:r>
        <w:rPr>
          <w:spacing w:val="-1"/>
          <w:w w:val="105"/>
          <w:lang w:val="uk-UA"/>
        </w:rPr>
        <w:t>щодо виконання</w:t>
      </w:r>
      <w:r>
        <w:rPr>
          <w:w w:val="105"/>
          <w:lang w:val="uk-UA"/>
        </w:rPr>
        <w:t xml:space="preserve"> робіт</w:t>
      </w:r>
      <w:r w:rsidRPr="00FB6B04">
        <w:rPr>
          <w:w w:val="105"/>
          <w:lang w:val="uk-UA"/>
        </w:rPr>
        <w:t>,</w:t>
      </w:r>
      <w:r w:rsidRPr="00FB6B04">
        <w:rPr>
          <w:spacing w:val="-14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у</w:t>
      </w:r>
      <w:r w:rsidRPr="00FB6B04">
        <w:rPr>
          <w:spacing w:val="-14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тому</w:t>
      </w:r>
      <w:r w:rsidRPr="00FB6B04">
        <w:rPr>
          <w:spacing w:val="-20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числі</w:t>
      </w:r>
      <w:r w:rsidRPr="00FB6B04">
        <w:rPr>
          <w:spacing w:val="-1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обставин</w:t>
      </w:r>
      <w:r w:rsidRPr="00FB6B04">
        <w:rPr>
          <w:spacing w:val="-1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непереборної</w:t>
      </w:r>
      <w:r w:rsidRPr="00FB6B04">
        <w:rPr>
          <w:spacing w:val="-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сили,</w:t>
      </w:r>
      <w:r w:rsidRPr="00FB6B04">
        <w:rPr>
          <w:spacing w:val="-16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затримки</w:t>
      </w:r>
      <w:r w:rsidRPr="00FB6B04">
        <w:rPr>
          <w:spacing w:val="-8"/>
          <w:w w:val="105"/>
          <w:lang w:val="uk-UA"/>
        </w:rPr>
        <w:t xml:space="preserve"> </w:t>
      </w:r>
      <w:r>
        <w:rPr>
          <w:w w:val="105"/>
          <w:lang w:val="uk-UA"/>
        </w:rPr>
        <w:t>ф</w:t>
      </w:r>
      <w:r w:rsidRPr="00FB6B04">
        <w:rPr>
          <w:w w:val="105"/>
          <w:lang w:val="uk-UA"/>
        </w:rPr>
        <w:t>інансування</w:t>
      </w:r>
      <w:r>
        <w:rPr>
          <w:w w:val="105"/>
          <w:lang w:val="uk-UA"/>
        </w:rPr>
        <w:t xml:space="preserve">, </w:t>
      </w:r>
      <w:r w:rsidRPr="00FB6B04">
        <w:rPr>
          <w:w w:val="105"/>
          <w:lang w:val="uk-UA"/>
        </w:rPr>
        <w:t>витрат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spacing w:val="-1"/>
          <w:w w:val="103"/>
          <w:lang w:val="uk-UA"/>
        </w:rPr>
        <w:t>Споживача</w:t>
      </w:r>
      <w:r w:rsidRPr="00FB6B04">
        <w:rPr>
          <w:w w:val="103"/>
          <w:lang w:val="uk-UA"/>
        </w:rPr>
        <w:t>.</w:t>
      </w:r>
      <w:r w:rsidRPr="00FB6B04">
        <w:rPr>
          <w:spacing w:val="-6"/>
          <w:lang w:val="uk-UA"/>
        </w:rPr>
        <w:t xml:space="preserve"> </w:t>
      </w:r>
      <w:r w:rsidRPr="00FB6B04">
        <w:rPr>
          <w:spacing w:val="-1"/>
          <w:w w:val="103"/>
          <w:lang w:val="uk-UA"/>
        </w:rPr>
        <w:t>Д</w:t>
      </w:r>
      <w:r w:rsidRPr="00FB6B04">
        <w:rPr>
          <w:w w:val="103"/>
          <w:lang w:val="uk-UA"/>
        </w:rPr>
        <w:t>о</w:t>
      </w:r>
      <w:r w:rsidRPr="00FB6B04">
        <w:rPr>
          <w:spacing w:val="-4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>письмовог</w:t>
      </w:r>
      <w:r w:rsidRPr="00FB6B04">
        <w:rPr>
          <w:w w:val="105"/>
          <w:lang w:val="uk-UA"/>
        </w:rPr>
        <w:t>о</w:t>
      </w:r>
      <w:r w:rsidRPr="00FB6B04">
        <w:rPr>
          <w:spacing w:val="-11"/>
          <w:lang w:val="uk-UA"/>
        </w:rPr>
        <w:t xml:space="preserve"> </w:t>
      </w:r>
      <w:r w:rsidRPr="00FB6B04">
        <w:rPr>
          <w:w w:val="105"/>
          <w:lang w:val="uk-UA"/>
        </w:rPr>
        <w:t>звернення</w:t>
      </w:r>
      <w:r w:rsidRPr="00FB6B04">
        <w:rPr>
          <w:spacing w:val="-13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>Сторона</w:t>
      </w:r>
      <w:r w:rsidRPr="00FB6B04">
        <w:rPr>
          <w:w w:val="105"/>
          <w:lang w:val="uk-UA"/>
        </w:rPr>
        <w:t>,</w:t>
      </w:r>
      <w:r w:rsidRPr="00FB6B04">
        <w:rPr>
          <w:spacing w:val="-9"/>
          <w:lang w:val="uk-UA"/>
        </w:rPr>
        <w:t xml:space="preserve"> </w:t>
      </w:r>
      <w:r w:rsidRPr="00FB6B04">
        <w:rPr>
          <w:w w:val="108"/>
          <w:lang w:val="uk-UA"/>
        </w:rPr>
        <w:t>що</w:t>
      </w:r>
      <w:r w:rsidRPr="00FB6B04">
        <w:rPr>
          <w:spacing w:val="-25"/>
          <w:lang w:val="uk-UA"/>
        </w:rPr>
        <w:t xml:space="preserve"> </w:t>
      </w:r>
      <w:r w:rsidRPr="00FB6B04">
        <w:rPr>
          <w:w w:val="104"/>
          <w:lang w:val="uk-UA"/>
        </w:rPr>
        <w:t>звертається</w:t>
      </w:r>
      <w:r w:rsidRPr="00FB6B04">
        <w:rPr>
          <w:spacing w:val="-5"/>
          <w:lang w:val="uk-UA"/>
        </w:rPr>
        <w:t xml:space="preserve"> </w:t>
      </w:r>
      <w:r w:rsidRPr="00FB6B04">
        <w:rPr>
          <w:spacing w:val="-1"/>
          <w:w w:val="106"/>
          <w:lang w:val="uk-UA"/>
        </w:rPr>
        <w:t>дода</w:t>
      </w:r>
      <w:r w:rsidRPr="00FB6B04">
        <w:rPr>
          <w:w w:val="106"/>
          <w:lang w:val="uk-UA"/>
        </w:rPr>
        <w:t>є</w:t>
      </w:r>
      <w:r w:rsidRPr="00FB6B04">
        <w:rPr>
          <w:spacing w:val="-16"/>
          <w:lang w:val="uk-UA"/>
        </w:rPr>
        <w:t xml:space="preserve"> </w:t>
      </w:r>
      <w:r w:rsidRPr="00FB6B04">
        <w:rPr>
          <w:spacing w:val="-1"/>
          <w:w w:val="106"/>
          <w:lang w:val="uk-UA"/>
        </w:rPr>
        <w:t>докуме</w:t>
      </w:r>
      <w:r w:rsidRPr="00FB6B04">
        <w:rPr>
          <w:spacing w:val="-4"/>
          <w:w w:val="106"/>
          <w:lang w:val="uk-UA"/>
        </w:rPr>
        <w:t>н</w:t>
      </w:r>
      <w:r w:rsidRPr="00FB6B04">
        <w:rPr>
          <w:w w:val="109"/>
          <w:lang w:val="uk-UA"/>
        </w:rPr>
        <w:t>т (документи)</w:t>
      </w:r>
      <w:r w:rsidRPr="00FB6B04">
        <w:rPr>
          <w:w w:val="86"/>
          <w:lang w:val="uk-UA"/>
        </w:rPr>
        <w:t>,</w:t>
      </w:r>
      <w:r w:rsidRPr="00FB6B04">
        <w:rPr>
          <w:lang w:val="uk-UA"/>
        </w:rPr>
        <w:t xml:space="preserve"> що </w:t>
      </w:r>
      <w:r w:rsidRPr="00FB6B04">
        <w:rPr>
          <w:spacing w:val="-1"/>
          <w:w w:val="105"/>
          <w:lang w:val="uk-UA"/>
        </w:rPr>
        <w:t>документально</w:t>
      </w:r>
      <w:r w:rsidRPr="00FB6B04">
        <w:rPr>
          <w:spacing w:val="8"/>
          <w:w w:val="105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>підтверджують</w:t>
      </w:r>
      <w:r w:rsidRPr="00FB6B04">
        <w:rPr>
          <w:spacing w:val="6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об'єктивні</w:t>
      </w:r>
      <w:r w:rsidRPr="00FB6B04">
        <w:rPr>
          <w:spacing w:val="-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обставини,</w:t>
      </w:r>
      <w:r w:rsidRPr="00FB6B04">
        <w:rPr>
          <w:spacing w:val="-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що</w:t>
      </w:r>
      <w:r w:rsidRPr="00FB6B04">
        <w:rPr>
          <w:spacing w:val="-13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спричинили</w:t>
      </w:r>
      <w:r w:rsidRPr="00FB6B04">
        <w:rPr>
          <w:spacing w:val="10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таке</w:t>
      </w:r>
      <w:r w:rsidRPr="00FB6B04">
        <w:rPr>
          <w:spacing w:val="-18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продовження;</w:t>
      </w:r>
    </w:p>
    <w:p w:rsidR="00B96FF8" w:rsidRPr="00FB6B04" w:rsidRDefault="00B96FF8" w:rsidP="00EE14D3">
      <w:pPr>
        <w:widowControl w:val="0"/>
        <w:tabs>
          <w:tab w:val="left" w:pos="1140"/>
        </w:tabs>
        <w:autoSpaceDE w:val="0"/>
        <w:autoSpaceDN w:val="0"/>
        <w:spacing w:line="252" w:lineRule="auto"/>
        <w:ind w:right="-20"/>
        <w:jc w:val="both"/>
        <w:rPr>
          <w:lang w:val="uk-UA"/>
        </w:rPr>
      </w:pPr>
      <w:r>
        <w:rPr>
          <w:w w:val="105"/>
          <w:lang w:val="uk-UA"/>
        </w:rPr>
        <w:t>- погодження зміни цін</w:t>
      </w:r>
      <w:r w:rsidRPr="00FB6B04">
        <w:rPr>
          <w:w w:val="105"/>
          <w:lang w:val="uk-UA"/>
        </w:rPr>
        <w:t>и в договорі про закупівлю в бік зменшення (без зміни кількості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 xml:space="preserve">(обсягу) та якості товарів, робіт і послуг). У цьому випадку Сторони погоджуються, що </w:t>
      </w:r>
      <w:r w:rsidRPr="00FB6B04">
        <w:rPr>
          <w:w w:val="105"/>
          <w:lang w:val="uk-UA"/>
        </w:rPr>
        <w:lastRenderedPageBreak/>
        <w:t>зміна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ціни відбувається на підставі письмового звернення Сторони Договору із зазначенням підстав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та обґрунтування щодо</w:t>
      </w:r>
      <w:r w:rsidRPr="00FB6B04">
        <w:rPr>
          <w:spacing w:val="-14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зміни</w:t>
      </w:r>
      <w:r w:rsidRPr="00FB6B04">
        <w:rPr>
          <w:spacing w:val="-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ціни</w:t>
      </w:r>
      <w:r w:rsidRPr="00FB6B04">
        <w:rPr>
          <w:spacing w:val="-7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</w:t>
      </w:r>
      <w:r w:rsidRPr="00FB6B04">
        <w:rPr>
          <w:spacing w:val="-4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бік</w:t>
      </w:r>
      <w:r w:rsidRPr="00FB6B04">
        <w:rPr>
          <w:spacing w:val="-1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зменшення;</w:t>
      </w:r>
    </w:p>
    <w:p w:rsidR="00B96FF8" w:rsidRPr="00FB6B04" w:rsidRDefault="00B96FF8" w:rsidP="00340BAE">
      <w:pPr>
        <w:widowControl w:val="0"/>
        <w:tabs>
          <w:tab w:val="left" w:pos="1142"/>
        </w:tabs>
        <w:autoSpaceDE w:val="0"/>
        <w:autoSpaceDN w:val="0"/>
        <w:spacing w:line="249" w:lineRule="auto"/>
        <w:ind w:right="-20"/>
        <w:jc w:val="both"/>
        <w:rPr>
          <w:lang w:val="uk-UA"/>
        </w:rPr>
      </w:pPr>
      <w:r w:rsidRPr="00FB6B04">
        <w:rPr>
          <w:w w:val="105"/>
          <w:lang w:val="uk-UA"/>
        </w:rPr>
        <w:t>- зміни ціни в договорі про закупівлю у зв'язку з зміною ставок податків і зборів та/або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зміною умов щодо надання пільг з оподаткування -</w:t>
      </w:r>
      <w:r w:rsidRPr="00FB6B04">
        <w:rPr>
          <w:spacing w:val="1"/>
          <w:w w:val="105"/>
          <w:lang w:val="uk-UA"/>
        </w:rPr>
        <w:t xml:space="preserve"> </w:t>
      </w:r>
      <w:proofErr w:type="spellStart"/>
      <w:r w:rsidRPr="00FB6B04">
        <w:rPr>
          <w:w w:val="105"/>
          <w:lang w:val="uk-UA"/>
        </w:rPr>
        <w:t>пропорційно</w:t>
      </w:r>
      <w:proofErr w:type="spellEnd"/>
      <w:r w:rsidRPr="00FB6B04">
        <w:rPr>
          <w:w w:val="105"/>
          <w:lang w:val="uk-UA"/>
        </w:rPr>
        <w:t xml:space="preserve"> до зміни таких ставок та/або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пільг</w:t>
      </w:r>
      <w:r w:rsidRPr="00FB6B04">
        <w:rPr>
          <w:spacing w:val="-24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</w:t>
      </w:r>
      <w:r w:rsidRPr="00FB6B04">
        <w:rPr>
          <w:spacing w:val="-13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оподаткування,</w:t>
      </w:r>
      <w:r w:rsidRPr="00FB6B04">
        <w:rPr>
          <w:spacing w:val="-26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а</w:t>
      </w:r>
      <w:r w:rsidRPr="00FB6B04">
        <w:rPr>
          <w:spacing w:val="-1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також</w:t>
      </w:r>
      <w:r w:rsidRPr="00FB6B04">
        <w:rPr>
          <w:spacing w:val="-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у</w:t>
      </w:r>
      <w:r w:rsidRPr="00FB6B04">
        <w:rPr>
          <w:spacing w:val="-20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зв'</w:t>
      </w:r>
      <w:r w:rsidRPr="00FB6B04">
        <w:rPr>
          <w:spacing w:val="-29"/>
          <w:w w:val="105"/>
          <w:lang w:val="uk-UA"/>
        </w:rPr>
        <w:t xml:space="preserve"> </w:t>
      </w:r>
      <w:proofErr w:type="spellStart"/>
      <w:r w:rsidRPr="00FB6B04">
        <w:rPr>
          <w:w w:val="105"/>
          <w:lang w:val="uk-UA"/>
        </w:rPr>
        <w:t>язку</w:t>
      </w:r>
      <w:proofErr w:type="spellEnd"/>
      <w:r w:rsidRPr="00FB6B04">
        <w:rPr>
          <w:spacing w:val="-6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із</w:t>
      </w:r>
      <w:r w:rsidRPr="00FB6B04">
        <w:rPr>
          <w:spacing w:val="-1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зміною</w:t>
      </w:r>
      <w:r>
        <w:rPr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системи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оподаткування</w:t>
      </w:r>
      <w:r w:rsidRPr="00FB6B04">
        <w:rPr>
          <w:spacing w:val="-2"/>
          <w:w w:val="105"/>
          <w:lang w:val="uk-UA"/>
        </w:rPr>
        <w:t xml:space="preserve"> </w:t>
      </w:r>
      <w:proofErr w:type="spellStart"/>
      <w:r w:rsidRPr="00FB6B04">
        <w:rPr>
          <w:w w:val="105"/>
          <w:lang w:val="uk-UA"/>
        </w:rPr>
        <w:t>пропорційно</w:t>
      </w:r>
      <w:proofErr w:type="spellEnd"/>
      <w:r w:rsidRPr="00FB6B04">
        <w:rPr>
          <w:spacing w:val="-6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до</w:t>
      </w:r>
      <w:r w:rsidRPr="00FB6B04">
        <w:rPr>
          <w:spacing w:val="-10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зміни</w:t>
      </w:r>
      <w:r w:rsidRPr="00FB6B04">
        <w:rPr>
          <w:spacing w:val="-58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податкового</w:t>
      </w:r>
      <w:r w:rsidRPr="00FB6B04">
        <w:rPr>
          <w:spacing w:val="10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навантаження</w:t>
      </w:r>
      <w:r w:rsidRPr="00FB6B04">
        <w:rPr>
          <w:spacing w:val="6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внаслідок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зміни</w:t>
      </w:r>
      <w:r w:rsidRPr="00FB6B04">
        <w:rPr>
          <w:spacing w:val="4"/>
          <w:w w:val="105"/>
          <w:lang w:val="uk-UA"/>
        </w:rPr>
        <w:t xml:space="preserve"> </w:t>
      </w:r>
      <w:r>
        <w:rPr>
          <w:w w:val="105"/>
          <w:lang w:val="uk-UA"/>
        </w:rPr>
        <w:t xml:space="preserve">системи оподаткування. </w:t>
      </w:r>
      <w:r w:rsidRPr="00FB6B04">
        <w:rPr>
          <w:w w:val="105"/>
          <w:lang w:val="uk-UA"/>
        </w:rPr>
        <w:t>У</w:t>
      </w:r>
      <w:r w:rsidRPr="00FB6B04">
        <w:rPr>
          <w:spacing w:val="-1"/>
          <w:w w:val="105"/>
          <w:lang w:val="uk-UA"/>
        </w:rPr>
        <w:t xml:space="preserve"> </w:t>
      </w:r>
      <w:proofErr w:type="spellStart"/>
      <w:r w:rsidRPr="00FB6B04">
        <w:rPr>
          <w:w w:val="105"/>
          <w:lang w:val="uk-UA"/>
        </w:rPr>
        <w:t>uьому</w:t>
      </w:r>
      <w:proofErr w:type="spellEnd"/>
      <w:r w:rsidRPr="00FB6B04">
        <w:rPr>
          <w:spacing w:val="-4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випадку Сторони погоджуються,</w:t>
      </w:r>
      <w:r w:rsidRPr="00FB6B04">
        <w:rPr>
          <w:spacing w:val="14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що</w:t>
      </w:r>
      <w:r w:rsidRPr="00FB6B04">
        <w:rPr>
          <w:spacing w:val="-17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зміну</w:t>
      </w:r>
      <w:r w:rsidRPr="00FB6B04">
        <w:rPr>
          <w:spacing w:val="-2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ціни</w:t>
      </w:r>
      <w:r w:rsidRPr="00FB6B04">
        <w:rPr>
          <w:spacing w:val="-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здійснюють</w:t>
      </w:r>
      <w:r w:rsidRPr="00FB6B04">
        <w:rPr>
          <w:spacing w:val="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у</w:t>
      </w:r>
      <w:r w:rsidRPr="00FB6B04">
        <w:rPr>
          <w:spacing w:val="-13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такому</w:t>
      </w:r>
      <w:r w:rsidRPr="00FB6B04">
        <w:rPr>
          <w:spacing w:val="7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порядку:</w:t>
      </w:r>
    </w:p>
    <w:p w:rsidR="00B96FF8" w:rsidRPr="00FB6B04" w:rsidRDefault="00B96FF8" w:rsidP="006B1145">
      <w:pPr>
        <w:pStyle w:val="a4"/>
        <w:widowControl w:val="0"/>
        <w:numPr>
          <w:ilvl w:val="0"/>
          <w:numId w:val="7"/>
        </w:numPr>
        <w:tabs>
          <w:tab w:val="left" w:pos="1015"/>
        </w:tabs>
        <w:autoSpaceDE w:val="0"/>
        <w:autoSpaceDN w:val="0"/>
        <w:ind w:right="-20" w:firstLine="560"/>
        <w:contextualSpacing w:val="0"/>
        <w:jc w:val="both"/>
        <w:rPr>
          <w:lang w:val="uk-UA"/>
        </w:rPr>
      </w:pPr>
      <w:r w:rsidRPr="00FB6B04">
        <w:rPr>
          <w:spacing w:val="-1"/>
          <w:w w:val="105"/>
          <w:lang w:val="uk-UA"/>
        </w:rPr>
        <w:t xml:space="preserve">підставою для зміни ціни є письмове звернення </w:t>
      </w:r>
      <w:r w:rsidRPr="00FB6B04">
        <w:rPr>
          <w:w w:val="105"/>
          <w:lang w:val="uk-UA"/>
        </w:rPr>
        <w:t>Сторони Договору та набрання чинності</w:t>
      </w:r>
      <w:r w:rsidRPr="00FB6B04">
        <w:rPr>
          <w:spacing w:val="-58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документу, яким затверджені чи встановлені такі ставки податків і збори та/або зміни умов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щодо</w:t>
      </w:r>
      <w:r w:rsidRPr="00FB6B04">
        <w:rPr>
          <w:spacing w:val="-6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надання</w:t>
      </w:r>
      <w:r w:rsidRPr="00FB6B04">
        <w:rPr>
          <w:spacing w:val="4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пільг</w:t>
      </w:r>
      <w:r w:rsidRPr="00FB6B04">
        <w:rPr>
          <w:spacing w:val="-18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оподаткування;</w:t>
      </w:r>
    </w:p>
    <w:p w:rsidR="00B96FF8" w:rsidRPr="00FB6B04" w:rsidRDefault="00B96FF8" w:rsidP="006B1145">
      <w:pPr>
        <w:pStyle w:val="a4"/>
        <w:widowControl w:val="0"/>
        <w:numPr>
          <w:ilvl w:val="0"/>
          <w:numId w:val="7"/>
        </w:numPr>
        <w:tabs>
          <w:tab w:val="left" w:pos="1012"/>
        </w:tabs>
        <w:autoSpaceDE w:val="0"/>
        <w:autoSpaceDN w:val="0"/>
        <w:ind w:left="356" w:firstLine="495"/>
        <w:contextualSpacing w:val="0"/>
        <w:jc w:val="both"/>
        <w:rPr>
          <w:lang w:val="uk-UA"/>
        </w:rPr>
      </w:pPr>
      <w:r w:rsidRPr="00FB6B04">
        <w:rPr>
          <w:w w:val="105"/>
          <w:lang w:val="uk-UA"/>
        </w:rPr>
        <w:t>сторони погоджуються, що Сторона, яка звертається з пропозицією про внесення змін з</w:t>
      </w:r>
      <w:r w:rsidRPr="00FB6B04">
        <w:rPr>
          <w:spacing w:val="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підстав</w:t>
      </w:r>
      <w:r w:rsidRPr="00FB6B04">
        <w:rPr>
          <w:spacing w:val="-1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визначених</w:t>
      </w:r>
      <w:r w:rsidRPr="00FB6B04">
        <w:rPr>
          <w:spacing w:val="-1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даним</w:t>
      </w:r>
      <w:r w:rsidRPr="00FB6B04">
        <w:rPr>
          <w:spacing w:val="-9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пунктом</w:t>
      </w:r>
      <w:r w:rsidRPr="00FB6B04">
        <w:rPr>
          <w:spacing w:val="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обов'язково</w:t>
      </w:r>
      <w:r w:rsidRPr="00FB6B04">
        <w:rPr>
          <w:spacing w:val="-1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до</w:t>
      </w:r>
      <w:r w:rsidRPr="00FB6B04">
        <w:rPr>
          <w:spacing w:val="-2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письмового</w:t>
      </w:r>
      <w:r w:rsidRPr="00FB6B04">
        <w:rPr>
          <w:spacing w:val="-15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звернення</w:t>
      </w:r>
      <w:r w:rsidRPr="00FB6B04">
        <w:rPr>
          <w:spacing w:val="7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надає</w:t>
      </w:r>
      <w:r w:rsidRPr="00FB6B04">
        <w:rPr>
          <w:spacing w:val="-9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>документ,</w:t>
      </w:r>
      <w:r w:rsidRPr="00FB6B04">
        <w:rPr>
          <w:spacing w:val="-8"/>
          <w:w w:val="105"/>
          <w:lang w:val="uk-UA"/>
        </w:rPr>
        <w:t xml:space="preserve"> </w:t>
      </w:r>
      <w:r w:rsidRPr="00FB6B04">
        <w:rPr>
          <w:w w:val="105"/>
          <w:lang w:val="uk-UA"/>
        </w:rPr>
        <w:t xml:space="preserve">який </w:t>
      </w:r>
      <w:r w:rsidRPr="00FB6B04">
        <w:rPr>
          <w:lang w:val="uk-UA"/>
        </w:rPr>
        <w:t>встановлює/змінює такі ставки податків і збори та/або змінює умови щодо надання пільг з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оподаткування;</w:t>
      </w:r>
    </w:p>
    <w:p w:rsidR="00B96FF8" w:rsidRPr="00FB6B04" w:rsidRDefault="00B96FF8" w:rsidP="00EE14D3">
      <w:pPr>
        <w:pStyle w:val="a4"/>
        <w:widowControl w:val="0"/>
        <w:numPr>
          <w:ilvl w:val="0"/>
          <w:numId w:val="7"/>
        </w:numPr>
        <w:tabs>
          <w:tab w:val="left" w:pos="1063"/>
          <w:tab w:val="left" w:pos="9923"/>
        </w:tabs>
        <w:autoSpaceDE w:val="0"/>
        <w:autoSpaceDN w:val="0"/>
        <w:spacing w:before="8" w:line="235" w:lineRule="auto"/>
        <w:ind w:left="349" w:right="1" w:firstLine="560"/>
        <w:contextualSpacing w:val="0"/>
        <w:jc w:val="both"/>
        <w:rPr>
          <w:lang w:val="uk-UA"/>
        </w:rPr>
      </w:pPr>
      <w:r w:rsidRPr="00FB6B04">
        <w:rPr>
          <w:lang w:val="uk-UA"/>
        </w:rPr>
        <w:t>нову</w:t>
      </w:r>
      <w:r w:rsidRPr="00FB6B04">
        <w:rPr>
          <w:spacing w:val="-8"/>
          <w:lang w:val="uk-UA"/>
        </w:rPr>
        <w:t xml:space="preserve"> </w:t>
      </w:r>
      <w:r w:rsidRPr="00FB6B04">
        <w:rPr>
          <w:lang w:val="uk-UA"/>
        </w:rPr>
        <w:t>(змінену)</w:t>
      </w:r>
      <w:r w:rsidRPr="00FB6B04">
        <w:rPr>
          <w:spacing w:val="-8"/>
          <w:lang w:val="uk-UA"/>
        </w:rPr>
        <w:t xml:space="preserve"> </w:t>
      </w:r>
      <w:r w:rsidRPr="00FB6B04">
        <w:rPr>
          <w:lang w:val="uk-UA"/>
        </w:rPr>
        <w:t>ціну</w:t>
      </w:r>
      <w:r w:rsidRPr="00FB6B04">
        <w:rPr>
          <w:spacing w:val="-6"/>
          <w:lang w:val="uk-UA"/>
        </w:rPr>
        <w:t xml:space="preserve"> </w:t>
      </w:r>
      <w:r w:rsidRPr="00FB6B04">
        <w:rPr>
          <w:lang w:val="uk-UA"/>
        </w:rPr>
        <w:t>Сторони</w:t>
      </w:r>
      <w:r w:rsidRPr="00FB6B04">
        <w:rPr>
          <w:spacing w:val="-6"/>
          <w:lang w:val="uk-UA"/>
        </w:rPr>
        <w:t xml:space="preserve"> </w:t>
      </w:r>
      <w:r w:rsidRPr="00FB6B04">
        <w:rPr>
          <w:lang w:val="uk-UA"/>
        </w:rPr>
        <w:t>застосовують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з</w:t>
      </w:r>
      <w:r w:rsidRPr="00FB6B04">
        <w:rPr>
          <w:spacing w:val="-4"/>
          <w:lang w:val="uk-UA"/>
        </w:rPr>
        <w:t xml:space="preserve"> </w:t>
      </w:r>
      <w:r w:rsidRPr="00FB6B04">
        <w:rPr>
          <w:lang w:val="uk-UA"/>
        </w:rPr>
        <w:t>дня</w:t>
      </w:r>
      <w:r w:rsidRPr="00FB6B04">
        <w:rPr>
          <w:spacing w:val="-10"/>
          <w:lang w:val="uk-UA"/>
        </w:rPr>
        <w:t xml:space="preserve"> </w:t>
      </w:r>
      <w:r w:rsidRPr="00FB6B04">
        <w:rPr>
          <w:lang w:val="uk-UA"/>
        </w:rPr>
        <w:t>введення</w:t>
      </w:r>
      <w:r w:rsidRPr="00FB6B04">
        <w:rPr>
          <w:spacing w:val="-13"/>
          <w:lang w:val="uk-UA"/>
        </w:rPr>
        <w:t xml:space="preserve"> </w:t>
      </w:r>
      <w:r w:rsidRPr="00FB6B04">
        <w:rPr>
          <w:lang w:val="uk-UA"/>
        </w:rPr>
        <w:t>в</w:t>
      </w:r>
      <w:r w:rsidRPr="00FB6B04">
        <w:rPr>
          <w:spacing w:val="-2"/>
          <w:lang w:val="uk-UA"/>
        </w:rPr>
        <w:t xml:space="preserve"> </w:t>
      </w:r>
      <w:r w:rsidRPr="00FB6B04">
        <w:rPr>
          <w:lang w:val="uk-UA"/>
        </w:rPr>
        <w:t>дію</w:t>
      </w:r>
      <w:r w:rsidRPr="00FB6B04">
        <w:rPr>
          <w:spacing w:val="-16"/>
          <w:lang w:val="uk-UA"/>
        </w:rPr>
        <w:t xml:space="preserve"> </w:t>
      </w:r>
      <w:r w:rsidRPr="00FB6B04">
        <w:rPr>
          <w:lang w:val="uk-UA"/>
        </w:rPr>
        <w:t>відповідного</w:t>
      </w:r>
      <w:r w:rsidRPr="00FB6B04">
        <w:rPr>
          <w:spacing w:val="-17"/>
          <w:lang w:val="uk-UA"/>
        </w:rPr>
        <w:t xml:space="preserve"> </w:t>
      </w:r>
      <w:r w:rsidRPr="00FB6B04">
        <w:rPr>
          <w:lang w:val="uk-UA"/>
        </w:rPr>
        <w:t>документу,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яким затверджені чи встановлені такі ставки податків і зборів та/або зміни щодо надання умов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пільг</w:t>
      </w:r>
      <w:r w:rsidRPr="00FB6B04">
        <w:rPr>
          <w:spacing w:val="-15"/>
          <w:lang w:val="uk-UA"/>
        </w:rPr>
        <w:t xml:space="preserve"> </w:t>
      </w:r>
      <w:r w:rsidRPr="00FB6B04">
        <w:rPr>
          <w:lang w:val="uk-UA"/>
        </w:rPr>
        <w:t>з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оподаткування;</w:t>
      </w:r>
    </w:p>
    <w:p w:rsidR="00B96FF8" w:rsidRPr="00FB6B04" w:rsidRDefault="00B96FF8" w:rsidP="00EE14D3">
      <w:pPr>
        <w:pStyle w:val="a4"/>
        <w:widowControl w:val="0"/>
        <w:numPr>
          <w:ilvl w:val="0"/>
          <w:numId w:val="7"/>
        </w:numPr>
        <w:tabs>
          <w:tab w:val="left" w:pos="1056"/>
        </w:tabs>
        <w:autoSpaceDE w:val="0"/>
        <w:autoSpaceDN w:val="0"/>
        <w:spacing w:before="11" w:line="242" w:lineRule="auto"/>
        <w:ind w:left="353" w:right="1" w:firstLine="556"/>
        <w:contextualSpacing w:val="0"/>
        <w:jc w:val="both"/>
        <w:rPr>
          <w:lang w:val="uk-UA"/>
        </w:rPr>
      </w:pPr>
      <w:r w:rsidRPr="00FB6B04">
        <w:rPr>
          <w:lang w:val="uk-UA"/>
        </w:rPr>
        <w:t xml:space="preserve">зміна ціни відбувається </w:t>
      </w:r>
      <w:proofErr w:type="spellStart"/>
      <w:r w:rsidRPr="00FB6B04">
        <w:rPr>
          <w:lang w:val="uk-UA"/>
        </w:rPr>
        <w:t>пропорційно</w:t>
      </w:r>
      <w:proofErr w:type="spellEnd"/>
      <w:r w:rsidRPr="00FB6B04">
        <w:rPr>
          <w:lang w:val="uk-UA"/>
        </w:rPr>
        <w:t xml:space="preserve"> зміненій (зміненим) частині (частинам) складової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такої</w:t>
      </w:r>
      <w:r w:rsidRPr="00FB6B04">
        <w:rPr>
          <w:spacing w:val="-12"/>
          <w:lang w:val="uk-UA"/>
        </w:rPr>
        <w:t xml:space="preserve"> </w:t>
      </w:r>
      <w:r w:rsidRPr="00FB6B04">
        <w:rPr>
          <w:lang w:val="uk-UA"/>
        </w:rPr>
        <w:t>ціни,</w:t>
      </w:r>
      <w:r w:rsidRPr="00FB6B04">
        <w:rPr>
          <w:spacing w:val="-12"/>
          <w:lang w:val="uk-UA"/>
        </w:rPr>
        <w:t xml:space="preserve"> </w:t>
      </w:r>
      <w:r w:rsidRPr="00FB6B04">
        <w:rPr>
          <w:lang w:val="uk-UA"/>
        </w:rPr>
        <w:t>в тому</w:t>
      </w:r>
      <w:r w:rsidRPr="00FB6B04">
        <w:rPr>
          <w:spacing w:val="12"/>
          <w:lang w:val="uk-UA"/>
        </w:rPr>
        <w:t xml:space="preserve"> </w:t>
      </w:r>
      <w:r w:rsidRPr="00FB6B04">
        <w:rPr>
          <w:lang w:val="uk-UA"/>
        </w:rPr>
        <w:t>числі</w:t>
      </w:r>
      <w:r w:rsidRPr="00FB6B04">
        <w:rPr>
          <w:spacing w:val="-5"/>
          <w:lang w:val="uk-UA"/>
        </w:rPr>
        <w:t xml:space="preserve"> </w:t>
      </w:r>
      <w:r w:rsidRPr="00FB6B04">
        <w:rPr>
          <w:lang w:val="uk-UA"/>
        </w:rPr>
        <w:t>і</w:t>
      </w:r>
      <w:r w:rsidRPr="00FB6B04">
        <w:rPr>
          <w:spacing w:val="3"/>
          <w:lang w:val="uk-UA"/>
        </w:rPr>
        <w:t xml:space="preserve"> </w:t>
      </w:r>
      <w:r w:rsidRPr="00FB6B04">
        <w:rPr>
          <w:lang w:val="uk-UA"/>
        </w:rPr>
        <w:t>загальна</w:t>
      </w:r>
      <w:r w:rsidRPr="00FB6B04">
        <w:rPr>
          <w:spacing w:val="-2"/>
          <w:lang w:val="uk-UA"/>
        </w:rPr>
        <w:t xml:space="preserve"> </w:t>
      </w:r>
      <w:r w:rsidRPr="00FB6B04">
        <w:rPr>
          <w:lang w:val="uk-UA"/>
        </w:rPr>
        <w:t>вартість</w:t>
      </w:r>
      <w:r w:rsidRPr="00FB6B04">
        <w:rPr>
          <w:spacing w:val="-6"/>
          <w:lang w:val="uk-UA"/>
        </w:rPr>
        <w:t xml:space="preserve"> </w:t>
      </w:r>
      <w:r w:rsidRPr="00FB6B04">
        <w:rPr>
          <w:lang w:val="uk-UA"/>
        </w:rPr>
        <w:t>Договору;</w:t>
      </w:r>
    </w:p>
    <w:p w:rsidR="00B96FF8" w:rsidRPr="00ED71DC" w:rsidRDefault="00B96FF8" w:rsidP="00FD4BE7">
      <w:pPr>
        <w:pStyle w:val="a4"/>
        <w:widowControl w:val="0"/>
        <w:tabs>
          <w:tab w:val="left" w:pos="1056"/>
        </w:tabs>
        <w:autoSpaceDE w:val="0"/>
        <w:autoSpaceDN w:val="0"/>
        <w:spacing w:before="11" w:line="242" w:lineRule="auto"/>
        <w:ind w:left="0"/>
        <w:jc w:val="both"/>
        <w:rPr>
          <w:lang w:val="uk-UA"/>
        </w:rPr>
      </w:pPr>
      <w:r>
        <w:rPr>
          <w:w w:val="102"/>
          <w:lang w:val="uk-UA"/>
        </w:rPr>
        <w:t xml:space="preserve">- </w:t>
      </w:r>
      <w:r w:rsidRPr="00FB6B04">
        <w:rPr>
          <w:w w:val="102"/>
          <w:lang w:val="uk-UA"/>
        </w:rPr>
        <w:t>зміни</w:t>
      </w:r>
      <w:r w:rsidRPr="00FB6B04">
        <w:rPr>
          <w:spacing w:val="-2"/>
          <w:lang w:val="uk-UA"/>
        </w:rPr>
        <w:t xml:space="preserve"> </w:t>
      </w:r>
      <w:r w:rsidRPr="00FB6B04">
        <w:rPr>
          <w:spacing w:val="-1"/>
          <w:lang w:val="uk-UA"/>
        </w:rPr>
        <w:t>встановленог</w:t>
      </w:r>
      <w:r w:rsidRPr="00FB6B04">
        <w:rPr>
          <w:lang w:val="uk-UA"/>
        </w:rPr>
        <w:t>о</w:t>
      </w:r>
      <w:r w:rsidRPr="00FB6B04">
        <w:rPr>
          <w:spacing w:val="12"/>
          <w:lang w:val="uk-UA"/>
        </w:rPr>
        <w:t xml:space="preserve"> </w:t>
      </w:r>
      <w:r w:rsidRPr="00FB6B04">
        <w:rPr>
          <w:w w:val="102"/>
          <w:lang w:val="uk-UA"/>
        </w:rPr>
        <w:t>згідно</w:t>
      </w:r>
      <w:r w:rsidRPr="00FB6B04">
        <w:rPr>
          <w:spacing w:val="3"/>
          <w:lang w:val="uk-UA"/>
        </w:rPr>
        <w:t xml:space="preserve"> </w:t>
      </w:r>
      <w:r w:rsidRPr="00FB6B04">
        <w:rPr>
          <w:spacing w:val="-1"/>
          <w:w w:val="109"/>
          <w:lang w:val="uk-UA"/>
        </w:rPr>
        <w:t>і</w:t>
      </w:r>
      <w:r w:rsidRPr="00FB6B04">
        <w:rPr>
          <w:w w:val="109"/>
          <w:lang w:val="uk-UA"/>
        </w:rPr>
        <w:t>з</w:t>
      </w:r>
      <w:r w:rsidRPr="00FB6B04">
        <w:rPr>
          <w:spacing w:val="-1"/>
          <w:lang w:val="uk-UA"/>
        </w:rPr>
        <w:t xml:space="preserve"> </w:t>
      </w:r>
      <w:r w:rsidRPr="00FB6B04">
        <w:rPr>
          <w:w w:val="101"/>
          <w:lang w:val="uk-UA"/>
        </w:rPr>
        <w:t>законодавством</w:t>
      </w:r>
      <w:r w:rsidRPr="00FB6B04">
        <w:rPr>
          <w:spacing w:val="-17"/>
          <w:lang w:val="uk-UA"/>
        </w:rPr>
        <w:t xml:space="preserve"> </w:t>
      </w:r>
      <w:r w:rsidRPr="00FB6B04">
        <w:rPr>
          <w:w w:val="101"/>
          <w:lang w:val="uk-UA"/>
        </w:rPr>
        <w:t>органами</w:t>
      </w:r>
      <w:r w:rsidRPr="00FB6B04">
        <w:rPr>
          <w:spacing w:val="3"/>
          <w:lang w:val="uk-UA"/>
        </w:rPr>
        <w:t xml:space="preserve"> </w:t>
      </w:r>
      <w:r w:rsidRPr="00FB6B04">
        <w:rPr>
          <w:spacing w:val="-1"/>
          <w:w w:val="101"/>
          <w:lang w:val="uk-UA"/>
        </w:rPr>
        <w:t>державно</w:t>
      </w:r>
      <w:r w:rsidRPr="00FB6B04">
        <w:rPr>
          <w:w w:val="101"/>
          <w:lang w:val="uk-UA"/>
        </w:rPr>
        <w:t>ї</w:t>
      </w:r>
      <w:r w:rsidRPr="00FB6B04">
        <w:rPr>
          <w:spacing w:val="9"/>
          <w:lang w:val="uk-UA"/>
        </w:rPr>
        <w:t xml:space="preserve"> </w:t>
      </w:r>
      <w:r w:rsidRPr="00FB6B04">
        <w:rPr>
          <w:spacing w:val="-1"/>
          <w:w w:val="101"/>
          <w:lang w:val="uk-UA"/>
        </w:rPr>
        <w:t>стати</w:t>
      </w:r>
      <w:r w:rsidRPr="00FB6B04">
        <w:rPr>
          <w:spacing w:val="-4"/>
          <w:w w:val="101"/>
          <w:lang w:val="uk-UA"/>
        </w:rPr>
        <w:t>с</w:t>
      </w:r>
      <w:r w:rsidRPr="00FB6B04">
        <w:rPr>
          <w:spacing w:val="5"/>
          <w:w w:val="101"/>
          <w:lang w:val="uk-UA"/>
        </w:rPr>
        <w:t>тики</w:t>
      </w:r>
      <w:r w:rsidRPr="00FB6B04">
        <w:rPr>
          <w:spacing w:val="12"/>
          <w:lang w:val="uk-UA"/>
        </w:rPr>
        <w:t xml:space="preserve"> </w:t>
      </w:r>
      <w:r w:rsidRPr="00FB6B04">
        <w:rPr>
          <w:spacing w:val="-1"/>
          <w:w w:val="105"/>
          <w:lang w:val="uk-UA"/>
        </w:rPr>
        <w:t xml:space="preserve">індексу </w:t>
      </w:r>
      <w:r w:rsidRPr="00ED71DC">
        <w:rPr>
          <w:lang w:val="uk-UA"/>
        </w:rPr>
        <w:t xml:space="preserve">споживчих цін, зміни курсу іноземної валюти, зміни біржових котирувань або показників </w:t>
      </w:r>
      <w:proofErr w:type="spellStart"/>
      <w:r w:rsidRPr="00ED71DC">
        <w:rPr>
          <w:lang w:val="uk-UA"/>
        </w:rPr>
        <w:t>Platts</w:t>
      </w:r>
      <w:proofErr w:type="spellEnd"/>
      <w:r w:rsidRPr="00ED71DC">
        <w:rPr>
          <w:lang w:val="uk-UA"/>
        </w:rPr>
        <w:t>, ARGUS, регульованих цін (тарифів), нормативів.</w:t>
      </w:r>
    </w:p>
    <w:p w:rsidR="00B96FF8" w:rsidRPr="00FB6B04" w:rsidRDefault="00B96FF8" w:rsidP="0047042C">
      <w:pPr>
        <w:pStyle w:val="a6"/>
        <w:spacing w:before="1" w:after="0" w:line="273" w:lineRule="exact"/>
        <w:jc w:val="both"/>
        <w:rPr>
          <w:lang w:val="uk-UA"/>
        </w:rPr>
      </w:pPr>
      <w:r w:rsidRPr="00FB6B04">
        <w:rPr>
          <w:lang w:val="uk-UA"/>
        </w:rPr>
        <w:t>У</w:t>
      </w:r>
      <w:r w:rsidRPr="00FB6B04">
        <w:rPr>
          <w:spacing w:val="-19"/>
          <w:lang w:val="uk-UA"/>
        </w:rPr>
        <w:t xml:space="preserve"> </w:t>
      </w:r>
      <w:r w:rsidRPr="00FB6B04">
        <w:rPr>
          <w:lang w:val="uk-UA"/>
        </w:rPr>
        <w:t>цьому</w:t>
      </w:r>
      <w:r w:rsidRPr="00FB6B04">
        <w:rPr>
          <w:spacing w:val="3"/>
          <w:lang w:val="uk-UA"/>
        </w:rPr>
        <w:t xml:space="preserve"> </w:t>
      </w:r>
      <w:r w:rsidRPr="00FB6B04">
        <w:rPr>
          <w:lang w:val="uk-UA"/>
        </w:rPr>
        <w:t>випадку</w:t>
      </w:r>
      <w:r w:rsidRPr="00FB6B04">
        <w:rPr>
          <w:spacing w:val="5"/>
          <w:lang w:val="uk-UA"/>
        </w:rPr>
        <w:t xml:space="preserve"> </w:t>
      </w:r>
      <w:r w:rsidRPr="00FB6B04">
        <w:rPr>
          <w:lang w:val="uk-UA"/>
        </w:rPr>
        <w:t>Сторони</w:t>
      </w:r>
      <w:r w:rsidRPr="00FB6B04">
        <w:rPr>
          <w:spacing w:val="-4"/>
          <w:lang w:val="uk-UA"/>
        </w:rPr>
        <w:t xml:space="preserve"> </w:t>
      </w:r>
      <w:r w:rsidRPr="00FB6B04">
        <w:rPr>
          <w:lang w:val="uk-UA"/>
        </w:rPr>
        <w:t>погоджуються,</w:t>
      </w:r>
      <w:r w:rsidRPr="00FB6B04">
        <w:rPr>
          <w:spacing w:val="25"/>
          <w:lang w:val="uk-UA"/>
        </w:rPr>
        <w:t xml:space="preserve"> </w:t>
      </w:r>
      <w:r w:rsidRPr="00FB6B04">
        <w:rPr>
          <w:lang w:val="uk-UA"/>
        </w:rPr>
        <w:t>що</w:t>
      </w:r>
      <w:r w:rsidRPr="00FB6B04">
        <w:rPr>
          <w:spacing w:val="-16"/>
          <w:lang w:val="uk-UA"/>
        </w:rPr>
        <w:t xml:space="preserve"> </w:t>
      </w:r>
      <w:r w:rsidRPr="00FB6B04">
        <w:rPr>
          <w:lang w:val="uk-UA"/>
        </w:rPr>
        <w:t>зміну</w:t>
      </w:r>
      <w:r w:rsidRPr="00FB6B04">
        <w:rPr>
          <w:spacing w:val="11"/>
          <w:lang w:val="uk-UA"/>
        </w:rPr>
        <w:t xml:space="preserve"> </w:t>
      </w:r>
      <w:r w:rsidRPr="00FB6B04">
        <w:rPr>
          <w:lang w:val="uk-UA"/>
        </w:rPr>
        <w:t>ціни</w:t>
      </w:r>
      <w:r w:rsidRPr="00FB6B04">
        <w:rPr>
          <w:spacing w:val="-10"/>
          <w:lang w:val="uk-UA"/>
        </w:rPr>
        <w:t xml:space="preserve"> </w:t>
      </w:r>
      <w:r w:rsidRPr="00FB6B04">
        <w:rPr>
          <w:lang w:val="uk-UA"/>
        </w:rPr>
        <w:t>здійснюють</w:t>
      </w:r>
      <w:r w:rsidRPr="00FB6B04">
        <w:rPr>
          <w:spacing w:val="9"/>
          <w:lang w:val="uk-UA"/>
        </w:rPr>
        <w:t xml:space="preserve"> </w:t>
      </w:r>
      <w:r w:rsidRPr="00FB6B04">
        <w:rPr>
          <w:lang w:val="uk-UA"/>
        </w:rPr>
        <w:t>у</w:t>
      </w:r>
      <w:r w:rsidRPr="00FB6B04">
        <w:rPr>
          <w:spacing w:val="4"/>
          <w:lang w:val="uk-UA"/>
        </w:rPr>
        <w:t xml:space="preserve"> </w:t>
      </w:r>
      <w:r w:rsidRPr="00FB6B04">
        <w:rPr>
          <w:lang w:val="uk-UA"/>
        </w:rPr>
        <w:t>такому</w:t>
      </w:r>
      <w:r w:rsidRPr="00FB6B04">
        <w:rPr>
          <w:spacing w:val="4"/>
          <w:lang w:val="uk-UA"/>
        </w:rPr>
        <w:t xml:space="preserve"> </w:t>
      </w:r>
      <w:r w:rsidRPr="00FB6B04">
        <w:rPr>
          <w:lang w:val="uk-UA"/>
        </w:rPr>
        <w:t>порядку:</w:t>
      </w:r>
    </w:p>
    <w:p w:rsidR="00B96FF8" w:rsidRPr="00FB6B04" w:rsidRDefault="00B96FF8" w:rsidP="00EE14D3">
      <w:pPr>
        <w:pStyle w:val="a4"/>
        <w:widowControl w:val="0"/>
        <w:numPr>
          <w:ilvl w:val="0"/>
          <w:numId w:val="7"/>
        </w:numPr>
        <w:tabs>
          <w:tab w:val="left" w:pos="1053"/>
        </w:tabs>
        <w:autoSpaceDE w:val="0"/>
        <w:autoSpaceDN w:val="0"/>
        <w:spacing w:before="1" w:line="235" w:lineRule="auto"/>
        <w:ind w:left="346" w:firstLine="563"/>
        <w:contextualSpacing w:val="0"/>
        <w:jc w:val="both"/>
        <w:rPr>
          <w:lang w:val="uk-UA"/>
        </w:rPr>
      </w:pPr>
      <w:r w:rsidRPr="00FB6B04">
        <w:rPr>
          <w:lang w:val="uk-UA"/>
        </w:rPr>
        <w:t>підставою</w:t>
      </w:r>
      <w:r w:rsidRPr="00FB6B04">
        <w:rPr>
          <w:spacing w:val="-8"/>
          <w:lang w:val="uk-UA"/>
        </w:rPr>
        <w:t xml:space="preserve"> </w:t>
      </w:r>
      <w:r w:rsidRPr="00FB6B04">
        <w:rPr>
          <w:lang w:val="uk-UA"/>
        </w:rPr>
        <w:t>для</w:t>
      </w:r>
      <w:r w:rsidRPr="00FB6B04">
        <w:rPr>
          <w:spacing w:val="-20"/>
          <w:lang w:val="uk-UA"/>
        </w:rPr>
        <w:t xml:space="preserve"> </w:t>
      </w:r>
      <w:r w:rsidRPr="00FB6B04">
        <w:rPr>
          <w:lang w:val="uk-UA"/>
        </w:rPr>
        <w:t>зміни</w:t>
      </w:r>
      <w:r w:rsidRPr="00FB6B04">
        <w:rPr>
          <w:spacing w:val="-16"/>
          <w:lang w:val="uk-UA"/>
        </w:rPr>
        <w:t xml:space="preserve"> </w:t>
      </w:r>
      <w:r w:rsidRPr="00FB6B04">
        <w:rPr>
          <w:lang w:val="uk-UA"/>
        </w:rPr>
        <w:t>ціни</w:t>
      </w:r>
      <w:r w:rsidRPr="00FB6B04">
        <w:rPr>
          <w:spacing w:val="-13"/>
          <w:lang w:val="uk-UA"/>
        </w:rPr>
        <w:t xml:space="preserve"> </w:t>
      </w:r>
      <w:r w:rsidRPr="00FB6B04">
        <w:rPr>
          <w:lang w:val="uk-UA"/>
        </w:rPr>
        <w:t>є</w:t>
      </w:r>
      <w:r w:rsidRPr="00FB6B04">
        <w:rPr>
          <w:spacing w:val="-5"/>
          <w:lang w:val="uk-UA"/>
        </w:rPr>
        <w:t xml:space="preserve"> </w:t>
      </w:r>
      <w:r w:rsidRPr="00FB6B04">
        <w:rPr>
          <w:lang w:val="uk-UA"/>
        </w:rPr>
        <w:t>письмове</w:t>
      </w:r>
      <w:r w:rsidRPr="00FB6B04">
        <w:rPr>
          <w:spacing w:val="-10"/>
          <w:lang w:val="uk-UA"/>
        </w:rPr>
        <w:t xml:space="preserve"> </w:t>
      </w:r>
      <w:r w:rsidRPr="00FB6B04">
        <w:rPr>
          <w:lang w:val="uk-UA"/>
        </w:rPr>
        <w:t>звернення</w:t>
      </w:r>
      <w:r w:rsidRPr="00FB6B04">
        <w:rPr>
          <w:spacing w:val="-15"/>
          <w:lang w:val="uk-UA"/>
        </w:rPr>
        <w:t xml:space="preserve"> </w:t>
      </w:r>
      <w:r w:rsidRPr="00FB6B04">
        <w:rPr>
          <w:lang w:val="uk-UA"/>
        </w:rPr>
        <w:t>Сторони</w:t>
      </w:r>
      <w:r w:rsidRPr="00FB6B04">
        <w:rPr>
          <w:spacing w:val="-6"/>
          <w:lang w:val="uk-UA"/>
        </w:rPr>
        <w:t xml:space="preserve"> </w:t>
      </w:r>
      <w:r w:rsidRPr="00FB6B04">
        <w:rPr>
          <w:lang w:val="uk-UA"/>
        </w:rPr>
        <w:t>Договору,</w:t>
      </w:r>
      <w:r w:rsidRPr="00FB6B04">
        <w:rPr>
          <w:spacing w:val="-6"/>
          <w:lang w:val="uk-UA"/>
        </w:rPr>
        <w:t xml:space="preserve"> </w:t>
      </w:r>
      <w:r w:rsidRPr="00FB6B04">
        <w:rPr>
          <w:lang w:val="uk-UA"/>
        </w:rPr>
        <w:t>у</w:t>
      </w:r>
      <w:r w:rsidRPr="00FB6B04">
        <w:rPr>
          <w:spacing w:val="-3"/>
          <w:lang w:val="uk-UA"/>
        </w:rPr>
        <w:t xml:space="preserve"> </w:t>
      </w:r>
      <w:r w:rsidRPr="00FB6B04">
        <w:rPr>
          <w:lang w:val="uk-UA"/>
        </w:rPr>
        <w:t>разі</w:t>
      </w:r>
      <w:r w:rsidRPr="00FB6B04">
        <w:rPr>
          <w:spacing w:val="-11"/>
          <w:lang w:val="uk-UA"/>
        </w:rPr>
        <w:t xml:space="preserve"> </w:t>
      </w:r>
      <w:r w:rsidRPr="00FB6B04">
        <w:rPr>
          <w:lang w:val="uk-UA"/>
        </w:rPr>
        <w:t>настання</w:t>
      </w:r>
      <w:r w:rsidRPr="00FB6B04">
        <w:rPr>
          <w:spacing w:val="-10"/>
          <w:lang w:val="uk-UA"/>
        </w:rPr>
        <w:t xml:space="preserve"> </w:t>
      </w:r>
      <w:r w:rsidRPr="00FB6B04">
        <w:rPr>
          <w:lang w:val="uk-UA"/>
        </w:rPr>
        <w:t>однієї</w:t>
      </w:r>
      <w:r w:rsidRPr="00FB6B04">
        <w:rPr>
          <w:spacing w:val="-58"/>
          <w:lang w:val="uk-UA"/>
        </w:rPr>
        <w:t xml:space="preserve"> </w:t>
      </w:r>
      <w:r w:rsidRPr="00FB6B04">
        <w:rPr>
          <w:lang w:val="uk-UA"/>
        </w:rPr>
        <w:t>або</w:t>
      </w:r>
      <w:r w:rsidRPr="00FB6B04">
        <w:rPr>
          <w:spacing w:val="-16"/>
          <w:lang w:val="uk-UA"/>
        </w:rPr>
        <w:t xml:space="preserve"> </w:t>
      </w:r>
      <w:r w:rsidRPr="00FB6B04">
        <w:rPr>
          <w:lang w:val="uk-UA"/>
        </w:rPr>
        <w:t>декілька</w:t>
      </w:r>
      <w:r w:rsidRPr="00FB6B04">
        <w:rPr>
          <w:spacing w:val="-3"/>
          <w:lang w:val="uk-UA"/>
        </w:rPr>
        <w:t xml:space="preserve"> </w:t>
      </w:r>
      <w:r w:rsidRPr="00FB6B04">
        <w:rPr>
          <w:lang w:val="uk-UA"/>
        </w:rPr>
        <w:t>підстав</w:t>
      </w:r>
      <w:r w:rsidRPr="00FB6B04">
        <w:rPr>
          <w:spacing w:val="-10"/>
          <w:lang w:val="uk-UA"/>
        </w:rPr>
        <w:t xml:space="preserve"> </w:t>
      </w:r>
      <w:r w:rsidRPr="00FB6B04">
        <w:rPr>
          <w:lang w:val="uk-UA"/>
        </w:rPr>
        <w:t>визначених</w:t>
      </w:r>
      <w:r w:rsidRPr="00FB6B04">
        <w:rPr>
          <w:spacing w:val="-6"/>
          <w:lang w:val="uk-UA"/>
        </w:rPr>
        <w:t xml:space="preserve"> </w:t>
      </w:r>
      <w:r w:rsidRPr="00FB6B04">
        <w:rPr>
          <w:lang w:val="uk-UA"/>
        </w:rPr>
        <w:t>даним</w:t>
      </w:r>
      <w:r w:rsidRPr="00FB6B04">
        <w:rPr>
          <w:spacing w:val="-2"/>
          <w:lang w:val="uk-UA"/>
        </w:rPr>
        <w:t xml:space="preserve"> </w:t>
      </w:r>
      <w:r w:rsidRPr="00FB6B04">
        <w:rPr>
          <w:lang w:val="uk-UA"/>
        </w:rPr>
        <w:t>пунктом;</w:t>
      </w:r>
    </w:p>
    <w:p w:rsidR="00B96FF8" w:rsidRPr="00FB6B04" w:rsidRDefault="00B96FF8" w:rsidP="00EE14D3">
      <w:pPr>
        <w:pStyle w:val="a4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before="5" w:line="237" w:lineRule="auto"/>
        <w:ind w:left="340" w:firstLine="569"/>
        <w:contextualSpacing w:val="0"/>
        <w:jc w:val="both"/>
        <w:rPr>
          <w:lang w:val="uk-UA"/>
        </w:rPr>
      </w:pPr>
      <w:r w:rsidRPr="00FB6B04">
        <w:rPr>
          <w:lang w:val="uk-UA"/>
        </w:rPr>
        <w:t>сторони погоджуються, що Сторона, яка звертається з пропозицією про внесення змін з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підстав визначених даним пунктом обов'язково до письмового звернення надає документ, який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підтверджує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зміни встановленого згідно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із законодавством органами державної статистики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індексу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споживчих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цін,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зміни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курсу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інозе</w:t>
      </w:r>
      <w:r>
        <w:rPr>
          <w:lang w:val="uk-UA"/>
        </w:rPr>
        <w:t>мної</w:t>
      </w:r>
      <w:r w:rsidRPr="00FB6B04">
        <w:rPr>
          <w:lang w:val="uk-UA"/>
        </w:rPr>
        <w:t xml:space="preserve"> валюти,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зміни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біржових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котирувань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або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показників</w:t>
      </w:r>
      <w:r w:rsidRPr="00FB6B04">
        <w:rPr>
          <w:spacing w:val="-9"/>
          <w:lang w:val="uk-UA"/>
        </w:rPr>
        <w:t xml:space="preserve"> </w:t>
      </w:r>
      <w:proofErr w:type="spellStart"/>
      <w:r w:rsidRPr="00FB6B04">
        <w:rPr>
          <w:lang w:val="uk-UA"/>
        </w:rPr>
        <w:t>Platts</w:t>
      </w:r>
      <w:proofErr w:type="spellEnd"/>
      <w:r w:rsidRPr="00FB6B04">
        <w:rPr>
          <w:lang w:val="uk-UA"/>
        </w:rPr>
        <w:t>,</w:t>
      </w:r>
      <w:r w:rsidRPr="00FB6B04">
        <w:rPr>
          <w:spacing w:val="-9"/>
          <w:lang w:val="uk-UA"/>
        </w:rPr>
        <w:t xml:space="preserve"> </w:t>
      </w:r>
      <w:r w:rsidRPr="00FB6B04">
        <w:rPr>
          <w:lang w:val="uk-UA"/>
        </w:rPr>
        <w:t>ARGUS,</w:t>
      </w:r>
      <w:r w:rsidRPr="00FB6B04">
        <w:rPr>
          <w:spacing w:val="48"/>
          <w:lang w:val="uk-UA"/>
        </w:rPr>
        <w:t xml:space="preserve"> </w:t>
      </w:r>
      <w:r w:rsidRPr="00FB6B04">
        <w:rPr>
          <w:lang w:val="uk-UA"/>
        </w:rPr>
        <w:t>регульованих</w:t>
      </w:r>
      <w:r w:rsidRPr="00FB6B04">
        <w:rPr>
          <w:spacing w:val="13"/>
          <w:lang w:val="uk-UA"/>
        </w:rPr>
        <w:t xml:space="preserve"> </w:t>
      </w:r>
      <w:r w:rsidRPr="00FB6B04">
        <w:rPr>
          <w:lang w:val="uk-UA"/>
        </w:rPr>
        <w:t>цін</w:t>
      </w:r>
      <w:r w:rsidRPr="00FB6B04">
        <w:rPr>
          <w:spacing w:val="-12"/>
          <w:lang w:val="uk-UA"/>
        </w:rPr>
        <w:t xml:space="preserve"> </w:t>
      </w:r>
      <w:r w:rsidRPr="00FB6B04">
        <w:rPr>
          <w:lang w:val="uk-UA"/>
        </w:rPr>
        <w:t>(тарифів),</w:t>
      </w:r>
      <w:r w:rsidRPr="00FB6B04">
        <w:rPr>
          <w:spacing w:val="-8"/>
          <w:lang w:val="uk-UA"/>
        </w:rPr>
        <w:t xml:space="preserve"> </w:t>
      </w:r>
      <w:r w:rsidRPr="00FB6B04">
        <w:rPr>
          <w:lang w:val="uk-UA"/>
        </w:rPr>
        <w:t>нормативів.</w:t>
      </w:r>
    </w:p>
    <w:p w:rsidR="00B96FF8" w:rsidRPr="003A2DC2" w:rsidRDefault="00B96FF8" w:rsidP="00EE14D3">
      <w:pPr>
        <w:pStyle w:val="a4"/>
        <w:widowControl w:val="0"/>
        <w:numPr>
          <w:ilvl w:val="0"/>
          <w:numId w:val="7"/>
        </w:numPr>
        <w:tabs>
          <w:tab w:val="left" w:pos="1044"/>
        </w:tabs>
        <w:autoSpaceDE w:val="0"/>
        <w:autoSpaceDN w:val="0"/>
        <w:spacing w:before="17"/>
        <w:ind w:left="329" w:firstLine="570"/>
        <w:contextualSpacing w:val="0"/>
        <w:jc w:val="both"/>
        <w:rPr>
          <w:lang w:val="uk-UA"/>
        </w:rPr>
      </w:pPr>
      <w:r w:rsidRPr="00FB6B04">
        <w:rPr>
          <w:lang w:val="uk-UA"/>
        </w:rPr>
        <w:t>нову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(змінену)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ціну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у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разі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зміни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встановленого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згідно із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законодавством органами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державної статистики індексу споживчих цін, зміни курсу іноземної валюти, зміни біржових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котирувань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або показників</w:t>
      </w:r>
      <w:r w:rsidRPr="00FB6B04">
        <w:rPr>
          <w:spacing w:val="1"/>
          <w:lang w:val="uk-UA"/>
        </w:rPr>
        <w:t xml:space="preserve"> </w:t>
      </w:r>
      <w:proofErr w:type="spellStart"/>
      <w:r w:rsidRPr="00FB6B04">
        <w:rPr>
          <w:lang w:val="uk-UA"/>
        </w:rPr>
        <w:t>Platts</w:t>
      </w:r>
      <w:proofErr w:type="spellEnd"/>
      <w:r w:rsidRPr="00FB6B04">
        <w:rPr>
          <w:lang w:val="uk-UA"/>
        </w:rPr>
        <w:t>, ARGUS, регульованих цін (тарифів), нормативів Сторони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застосовують з дня введення в дію відповідного документу, яким затвердженні чи встановленні</w:t>
      </w:r>
      <w:r w:rsidRPr="00FB6B04">
        <w:rPr>
          <w:spacing w:val="-57"/>
          <w:lang w:val="uk-UA"/>
        </w:rPr>
        <w:t xml:space="preserve"> </w:t>
      </w:r>
      <w:r w:rsidRPr="00FB6B04">
        <w:rPr>
          <w:lang w:val="uk-UA"/>
        </w:rPr>
        <w:t>регульовані ціни (тарифи) і нормативи, що застосовуються у даному Договорі, якщо інше не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встановлено</w:t>
      </w:r>
      <w:r w:rsidRPr="00FB6B04">
        <w:rPr>
          <w:spacing w:val="14"/>
          <w:lang w:val="uk-UA"/>
        </w:rPr>
        <w:t xml:space="preserve"> </w:t>
      </w:r>
      <w:r w:rsidRPr="00FB6B04">
        <w:rPr>
          <w:lang w:val="uk-UA"/>
        </w:rPr>
        <w:t>чинним</w:t>
      </w:r>
      <w:r w:rsidRPr="00FB6B04">
        <w:rPr>
          <w:spacing w:val="-6"/>
          <w:lang w:val="uk-UA"/>
        </w:rPr>
        <w:t xml:space="preserve"> </w:t>
      </w:r>
      <w:r w:rsidRPr="00FB6B04">
        <w:rPr>
          <w:lang w:val="uk-UA"/>
        </w:rPr>
        <w:t>законодавством</w:t>
      </w:r>
      <w:r w:rsidRPr="00FB6B04">
        <w:rPr>
          <w:spacing w:val="-27"/>
          <w:lang w:val="uk-UA"/>
        </w:rPr>
        <w:t xml:space="preserve"> </w:t>
      </w:r>
      <w:r w:rsidRPr="00FB6B04">
        <w:rPr>
          <w:lang w:val="uk-UA"/>
        </w:rPr>
        <w:t>України</w:t>
      </w:r>
      <w:r w:rsidRPr="00FB6B04">
        <w:rPr>
          <w:spacing w:val="1"/>
          <w:lang w:val="uk-UA"/>
        </w:rPr>
        <w:t xml:space="preserve"> </w:t>
      </w:r>
      <w:r w:rsidRPr="00FB6B04">
        <w:rPr>
          <w:lang w:val="uk-UA"/>
        </w:rPr>
        <w:t>(у</w:t>
      </w:r>
      <w:r w:rsidRPr="00FB6B04">
        <w:rPr>
          <w:spacing w:val="-10"/>
          <w:lang w:val="uk-UA"/>
        </w:rPr>
        <w:t xml:space="preserve"> </w:t>
      </w:r>
      <w:r w:rsidRPr="00FB6B04">
        <w:rPr>
          <w:lang w:val="uk-UA"/>
        </w:rPr>
        <w:t>тому</w:t>
      </w:r>
      <w:r w:rsidRPr="00FB6B04">
        <w:rPr>
          <w:spacing w:val="-5"/>
          <w:lang w:val="uk-UA"/>
        </w:rPr>
        <w:t xml:space="preserve"> </w:t>
      </w:r>
      <w:r w:rsidRPr="00FB6B04">
        <w:rPr>
          <w:lang w:val="uk-UA"/>
        </w:rPr>
        <w:t>числі</w:t>
      </w:r>
      <w:r w:rsidRPr="00FB6B04">
        <w:rPr>
          <w:spacing w:val="-4"/>
          <w:lang w:val="uk-UA"/>
        </w:rPr>
        <w:t xml:space="preserve"> </w:t>
      </w:r>
      <w:r w:rsidRPr="00FB6B04">
        <w:rPr>
          <w:lang w:val="uk-UA"/>
        </w:rPr>
        <w:t>відповідними</w:t>
      </w:r>
      <w:r w:rsidRPr="00FB6B04">
        <w:rPr>
          <w:spacing w:val="5"/>
          <w:lang w:val="uk-UA"/>
        </w:rPr>
        <w:t xml:space="preserve"> </w:t>
      </w:r>
      <w:r w:rsidRPr="00FB6B04">
        <w:rPr>
          <w:lang w:val="uk-UA"/>
        </w:rPr>
        <w:t>документом</w:t>
      </w:r>
      <w:r w:rsidRPr="003A2DC2">
        <w:rPr>
          <w:lang w:val="uk-UA"/>
        </w:rPr>
        <w:t>).</w:t>
      </w:r>
    </w:p>
    <w:p w:rsidR="00B96FF8" w:rsidRPr="00ED71DC" w:rsidRDefault="00B96FF8" w:rsidP="00E35926">
      <w:pPr>
        <w:pStyle w:val="a4"/>
        <w:widowControl w:val="0"/>
        <w:tabs>
          <w:tab w:val="left" w:pos="1152"/>
        </w:tabs>
        <w:autoSpaceDE w:val="0"/>
        <w:autoSpaceDN w:val="0"/>
        <w:spacing w:before="9" w:line="242" w:lineRule="auto"/>
        <w:ind w:left="0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- </w:t>
      </w:r>
      <w:r w:rsidRPr="003A2DC2">
        <w:rPr>
          <w:lang w:val="uk-UA"/>
        </w:rPr>
        <w:t>дія</w:t>
      </w:r>
      <w:r w:rsidRPr="003A2DC2">
        <w:rPr>
          <w:spacing w:val="-14"/>
          <w:lang w:val="uk-UA"/>
        </w:rPr>
        <w:t xml:space="preserve"> </w:t>
      </w:r>
      <w:r w:rsidRPr="003A2DC2">
        <w:rPr>
          <w:lang w:val="uk-UA"/>
        </w:rPr>
        <w:t>договору</w:t>
      </w:r>
      <w:r w:rsidRPr="003A2DC2">
        <w:rPr>
          <w:spacing w:val="14"/>
          <w:lang w:val="uk-UA"/>
        </w:rPr>
        <w:t xml:space="preserve"> </w:t>
      </w:r>
      <w:r w:rsidRPr="003A2DC2">
        <w:rPr>
          <w:lang w:val="uk-UA"/>
        </w:rPr>
        <w:t>про</w:t>
      </w:r>
      <w:r w:rsidRPr="003A2DC2">
        <w:rPr>
          <w:spacing w:val="-14"/>
          <w:lang w:val="uk-UA"/>
        </w:rPr>
        <w:t xml:space="preserve"> </w:t>
      </w:r>
      <w:r w:rsidRPr="003A2DC2">
        <w:rPr>
          <w:lang w:val="uk-UA"/>
        </w:rPr>
        <w:t>закупівлю</w:t>
      </w:r>
      <w:r>
        <w:rPr>
          <w:lang w:val="uk-UA"/>
        </w:rPr>
        <w:t xml:space="preserve"> </w:t>
      </w:r>
      <w:r w:rsidRPr="003A2DC2">
        <w:rPr>
          <w:lang w:val="uk-UA"/>
        </w:rPr>
        <w:t>може</w:t>
      </w:r>
      <w:r w:rsidRPr="003A2DC2">
        <w:rPr>
          <w:spacing w:val="-17"/>
          <w:lang w:val="uk-UA"/>
        </w:rPr>
        <w:t xml:space="preserve"> </w:t>
      </w:r>
      <w:r w:rsidRPr="003A2DC2">
        <w:rPr>
          <w:lang w:val="uk-UA"/>
        </w:rPr>
        <w:t>бути</w:t>
      </w:r>
      <w:r w:rsidRPr="003A2DC2">
        <w:rPr>
          <w:spacing w:val="-2"/>
          <w:lang w:val="uk-UA"/>
        </w:rPr>
        <w:t xml:space="preserve"> </w:t>
      </w:r>
      <w:r w:rsidRPr="003A2DC2">
        <w:rPr>
          <w:lang w:val="uk-UA"/>
        </w:rPr>
        <w:t>продовжена</w:t>
      </w:r>
      <w:r w:rsidRPr="003A2DC2">
        <w:rPr>
          <w:spacing w:val="-3"/>
          <w:lang w:val="uk-UA"/>
        </w:rPr>
        <w:t xml:space="preserve"> </w:t>
      </w:r>
      <w:r w:rsidRPr="003A2DC2">
        <w:rPr>
          <w:lang w:val="uk-UA"/>
        </w:rPr>
        <w:t>на</w:t>
      </w:r>
      <w:r w:rsidRPr="003A2DC2">
        <w:rPr>
          <w:spacing w:val="10"/>
          <w:lang w:val="uk-UA"/>
        </w:rPr>
        <w:t xml:space="preserve"> </w:t>
      </w:r>
      <w:r w:rsidRPr="003A2DC2">
        <w:rPr>
          <w:lang w:val="uk-UA"/>
        </w:rPr>
        <w:t>строк,</w:t>
      </w:r>
      <w:r w:rsidRPr="003A2DC2">
        <w:rPr>
          <w:spacing w:val="-9"/>
          <w:lang w:val="uk-UA"/>
        </w:rPr>
        <w:t xml:space="preserve"> </w:t>
      </w:r>
      <w:r w:rsidRPr="003A2DC2">
        <w:rPr>
          <w:lang w:val="uk-UA"/>
        </w:rPr>
        <w:t>достатній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для</w:t>
      </w:r>
      <w:r w:rsidRPr="003A2DC2">
        <w:rPr>
          <w:spacing w:val="-15"/>
          <w:lang w:val="uk-UA"/>
        </w:rPr>
        <w:t xml:space="preserve"> </w:t>
      </w:r>
      <w:r w:rsidRPr="003A2DC2">
        <w:rPr>
          <w:lang w:val="uk-UA"/>
        </w:rPr>
        <w:t>проведення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процедури</w:t>
      </w:r>
      <w:r w:rsidRPr="003A2DC2">
        <w:rPr>
          <w:spacing w:val="-7"/>
          <w:lang w:val="uk-UA"/>
        </w:rPr>
        <w:t xml:space="preserve"> </w:t>
      </w:r>
      <w:r w:rsidRPr="003A2DC2">
        <w:rPr>
          <w:lang w:val="uk-UA"/>
        </w:rPr>
        <w:t>закупівлі/спрощеної</w:t>
      </w:r>
      <w:r w:rsidRPr="003A2DC2">
        <w:rPr>
          <w:spacing w:val="12"/>
          <w:lang w:val="uk-UA"/>
        </w:rPr>
        <w:t xml:space="preserve"> </w:t>
      </w:r>
      <w:r w:rsidRPr="003A2DC2">
        <w:rPr>
          <w:lang w:val="uk-UA"/>
        </w:rPr>
        <w:t>закупівлі</w:t>
      </w:r>
      <w:r w:rsidRPr="003A2DC2">
        <w:rPr>
          <w:spacing w:val="4"/>
          <w:lang w:val="uk-UA"/>
        </w:rPr>
        <w:t xml:space="preserve"> </w:t>
      </w:r>
      <w:r w:rsidRPr="003A2DC2">
        <w:rPr>
          <w:lang w:val="uk-UA"/>
        </w:rPr>
        <w:t>на</w:t>
      </w:r>
      <w:r w:rsidRPr="003A2DC2">
        <w:rPr>
          <w:spacing w:val="-32"/>
          <w:lang w:val="uk-UA"/>
        </w:rPr>
        <w:t xml:space="preserve"> </w:t>
      </w:r>
      <w:r w:rsidRPr="003A2DC2">
        <w:rPr>
          <w:lang w:val="uk-UA"/>
        </w:rPr>
        <w:t>початку</w:t>
      </w:r>
      <w:r w:rsidRPr="003A2DC2">
        <w:rPr>
          <w:spacing w:val="-12"/>
          <w:lang w:val="uk-UA"/>
        </w:rPr>
        <w:t xml:space="preserve"> </w:t>
      </w:r>
      <w:r w:rsidRPr="003A2DC2">
        <w:rPr>
          <w:lang w:val="uk-UA"/>
        </w:rPr>
        <w:t>наступного</w:t>
      </w:r>
      <w:r w:rsidRPr="003A2DC2">
        <w:rPr>
          <w:spacing w:val="-5"/>
          <w:lang w:val="uk-UA"/>
        </w:rPr>
        <w:t xml:space="preserve"> </w:t>
      </w:r>
      <w:r w:rsidRPr="003A2DC2">
        <w:rPr>
          <w:lang w:val="uk-UA"/>
        </w:rPr>
        <w:t>року в</w:t>
      </w:r>
      <w:r w:rsidRPr="003A2DC2">
        <w:rPr>
          <w:spacing w:val="-26"/>
          <w:lang w:val="uk-UA"/>
        </w:rPr>
        <w:t xml:space="preserve"> </w:t>
      </w:r>
      <w:r w:rsidRPr="003A2DC2">
        <w:rPr>
          <w:lang w:val="uk-UA"/>
        </w:rPr>
        <w:t>обсязі,</w:t>
      </w:r>
      <w:r w:rsidRPr="003A2DC2">
        <w:rPr>
          <w:spacing w:val="-14"/>
          <w:lang w:val="uk-UA"/>
        </w:rPr>
        <w:t xml:space="preserve"> </w:t>
      </w:r>
      <w:r w:rsidRPr="003A2DC2">
        <w:rPr>
          <w:lang w:val="uk-UA"/>
        </w:rPr>
        <w:t>що</w:t>
      </w:r>
      <w:r w:rsidRPr="003A2DC2">
        <w:rPr>
          <w:spacing w:val="-19"/>
          <w:lang w:val="uk-UA"/>
        </w:rPr>
        <w:t xml:space="preserve"> </w:t>
      </w:r>
      <w:r w:rsidRPr="003A2DC2">
        <w:rPr>
          <w:lang w:val="uk-UA"/>
        </w:rPr>
        <w:t>не</w:t>
      </w:r>
      <w:r w:rsidRPr="003A2DC2">
        <w:rPr>
          <w:spacing w:val="-30"/>
          <w:lang w:val="uk-UA"/>
        </w:rPr>
        <w:t xml:space="preserve"> </w:t>
      </w:r>
      <w:r w:rsidRPr="003A2DC2">
        <w:rPr>
          <w:lang w:val="uk-UA"/>
        </w:rPr>
        <w:t>перевищує 20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відсотків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суми,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визначеної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в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початковому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договорі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про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закупівлю,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укладеному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в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попередньому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році,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якщо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видатки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на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досягнення</w:t>
      </w:r>
      <w:r w:rsidRPr="003A2DC2">
        <w:rPr>
          <w:spacing w:val="1"/>
          <w:lang w:val="uk-UA"/>
        </w:rPr>
        <w:t xml:space="preserve"> </w:t>
      </w:r>
      <w:r>
        <w:rPr>
          <w:lang w:val="uk-UA"/>
        </w:rPr>
        <w:t>цієї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цілі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затверджено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в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установленому</w:t>
      </w:r>
      <w:r w:rsidRPr="003A2DC2">
        <w:rPr>
          <w:spacing w:val="1"/>
          <w:lang w:val="uk-UA"/>
        </w:rPr>
        <w:t xml:space="preserve"> </w:t>
      </w:r>
      <w:r w:rsidRPr="003A2DC2">
        <w:rPr>
          <w:lang w:val="uk-UA"/>
        </w:rPr>
        <w:t>порядку.</w:t>
      </w:r>
    </w:p>
    <w:p w:rsidR="00B96FF8" w:rsidRPr="00ED71DC" w:rsidRDefault="00B96FF8" w:rsidP="00C433CF">
      <w:pPr>
        <w:jc w:val="both"/>
        <w:rPr>
          <w:lang w:val="uk-UA"/>
        </w:rPr>
      </w:pPr>
      <w:r w:rsidRPr="00ED71DC">
        <w:rPr>
          <w:lang w:val="uk-UA"/>
        </w:rPr>
        <w:t>14</w:t>
      </w:r>
      <w:r>
        <w:rPr>
          <w:lang w:val="uk-UA"/>
        </w:rPr>
        <w:t>.3</w:t>
      </w:r>
      <w:r w:rsidRPr="00ED71DC">
        <w:rPr>
          <w:lang w:val="uk-UA"/>
        </w:rPr>
        <w:t>. Пропозицію щодо внесення змін до Договору може зробити кожна із Сторін Договору.</w:t>
      </w:r>
    </w:p>
    <w:p w:rsidR="00B96FF8" w:rsidRPr="00B20863" w:rsidRDefault="00B96FF8" w:rsidP="00C433CF">
      <w:pPr>
        <w:jc w:val="both"/>
        <w:rPr>
          <w:lang w:val="uk-UA"/>
        </w:rPr>
      </w:pPr>
      <w:r w:rsidRPr="00B20863">
        <w:rPr>
          <w:lang w:val="uk-UA"/>
        </w:rPr>
        <w:t>14</w:t>
      </w:r>
      <w:r>
        <w:rPr>
          <w:lang w:val="uk-UA"/>
        </w:rPr>
        <w:t>.4</w:t>
      </w:r>
      <w:r w:rsidRPr="00B20863">
        <w:rPr>
          <w:lang w:val="uk-UA"/>
        </w:rPr>
        <w:t xml:space="preserve">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</w:t>
      </w:r>
    </w:p>
    <w:p w:rsidR="00B96FF8" w:rsidRDefault="00B96FF8" w:rsidP="00C433CF">
      <w:pPr>
        <w:jc w:val="both"/>
        <w:rPr>
          <w:lang w:val="uk-UA"/>
        </w:rPr>
      </w:pPr>
      <w:r w:rsidRPr="008C0559">
        <w:rPr>
          <w:lang w:val="uk-UA"/>
        </w:rPr>
        <w:t>14.</w:t>
      </w:r>
      <w:r>
        <w:rPr>
          <w:lang w:val="uk-UA"/>
        </w:rPr>
        <w:t>5</w:t>
      </w:r>
      <w:r w:rsidRPr="008C0559">
        <w:rPr>
          <w:lang w:val="uk-UA"/>
        </w:rPr>
        <w:t xml:space="preserve">. Зміна Договору допускається лише за згодою Сторін, якщо інше не встановлено Договором або законом. </w:t>
      </w:r>
    </w:p>
    <w:p w:rsidR="00B96FF8" w:rsidRPr="008C0559" w:rsidRDefault="00B96FF8" w:rsidP="00C433CF">
      <w:pPr>
        <w:jc w:val="both"/>
        <w:rPr>
          <w:lang w:val="uk-UA"/>
        </w:rPr>
      </w:pPr>
      <w:r w:rsidRPr="00231785">
        <w:rPr>
          <w:lang w:val="uk-UA"/>
        </w:rPr>
        <w:t>14.6.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B96FF8" w:rsidRDefault="00B96FF8" w:rsidP="004C7839">
      <w:pPr>
        <w:ind w:firstLine="709"/>
        <w:jc w:val="center"/>
        <w:rPr>
          <w:b/>
          <w:shd w:val="clear" w:color="auto" w:fill="FFFFFF"/>
          <w:lang w:val="uk-UA"/>
        </w:rPr>
      </w:pPr>
    </w:p>
    <w:p w:rsidR="00B96FF8" w:rsidRPr="00EF6243" w:rsidRDefault="00B96FF8" w:rsidP="004C7839">
      <w:pPr>
        <w:ind w:firstLine="709"/>
        <w:jc w:val="center"/>
        <w:rPr>
          <w:b/>
          <w:shd w:val="clear" w:color="auto" w:fill="FFFFFF"/>
          <w:lang w:val="uk-UA"/>
        </w:rPr>
      </w:pPr>
      <w:r w:rsidRPr="00EF6243">
        <w:rPr>
          <w:b/>
          <w:shd w:val="clear" w:color="auto" w:fill="FFFFFF"/>
          <w:lang w:val="uk-UA"/>
        </w:rPr>
        <w:t>15. Інші умови Договору</w:t>
      </w:r>
    </w:p>
    <w:p w:rsidR="00B96FF8" w:rsidRPr="00EF6243" w:rsidRDefault="00B96FF8" w:rsidP="0047042C">
      <w:pPr>
        <w:jc w:val="both"/>
        <w:rPr>
          <w:lang w:val="uk-UA"/>
        </w:rPr>
      </w:pPr>
      <w:r>
        <w:rPr>
          <w:lang w:val="uk-UA"/>
        </w:rPr>
        <w:t>15.1</w:t>
      </w:r>
      <w:r w:rsidRPr="00EF6243">
        <w:rPr>
          <w:lang w:val="uk-UA"/>
        </w:rPr>
        <w:t>. Сторони зобов'язані протягом трьох днів повідомляти одна одну у разі зміни своєї юридичної адреси або банківських реквізитів.</w:t>
      </w:r>
    </w:p>
    <w:p w:rsidR="00B96FF8" w:rsidRPr="00EF6243" w:rsidRDefault="00B96FF8" w:rsidP="0047042C">
      <w:pPr>
        <w:jc w:val="both"/>
        <w:rPr>
          <w:lang w:val="uk-UA"/>
        </w:rPr>
      </w:pPr>
      <w:r>
        <w:rPr>
          <w:lang w:val="uk-UA"/>
        </w:rPr>
        <w:t>15.2</w:t>
      </w:r>
      <w:r w:rsidRPr="00EF6243">
        <w:rPr>
          <w:lang w:val="uk-UA"/>
        </w:rPr>
        <w:t>. Після підписання</w:t>
      </w:r>
      <w:r>
        <w:rPr>
          <w:lang w:val="uk-UA"/>
        </w:rPr>
        <w:t xml:space="preserve"> </w:t>
      </w:r>
      <w:r w:rsidRPr="00EF6243">
        <w:rPr>
          <w:lang w:val="uk-UA"/>
        </w:rPr>
        <w:t xml:space="preserve"> Договору всі попередні переговори за ним, листування, попередні угоди та протоколи про наміри з питань, які так чи інакше стосуються предмету</w:t>
      </w:r>
      <w:r>
        <w:rPr>
          <w:lang w:val="uk-UA"/>
        </w:rPr>
        <w:t xml:space="preserve"> цього</w:t>
      </w:r>
      <w:r w:rsidRPr="00EF6243">
        <w:rPr>
          <w:lang w:val="uk-UA"/>
        </w:rPr>
        <w:t xml:space="preserve"> Договору, втрачають юридичну силу.</w:t>
      </w:r>
    </w:p>
    <w:p w:rsidR="00B96FF8" w:rsidRPr="00EF6243" w:rsidRDefault="00B96FF8" w:rsidP="0047042C">
      <w:pPr>
        <w:jc w:val="both"/>
        <w:rPr>
          <w:lang w:val="uk-UA"/>
        </w:rPr>
      </w:pPr>
      <w:r>
        <w:rPr>
          <w:lang w:val="uk-UA"/>
        </w:rPr>
        <w:lastRenderedPageBreak/>
        <w:t>15.3</w:t>
      </w:r>
      <w:r w:rsidRPr="00EF6243">
        <w:rPr>
          <w:lang w:val="uk-UA"/>
        </w:rPr>
        <w:t xml:space="preserve">. Договір складений українською мовою у двох примірниках: по одному для кожної Сторони. Примірники Договору є рівно автентичними. </w:t>
      </w:r>
    </w:p>
    <w:p w:rsidR="00B96FF8" w:rsidRPr="00EF6243" w:rsidRDefault="00B96FF8" w:rsidP="0047042C">
      <w:pPr>
        <w:jc w:val="both"/>
        <w:rPr>
          <w:lang w:val="uk-UA"/>
        </w:rPr>
      </w:pPr>
      <w:r>
        <w:rPr>
          <w:lang w:val="uk-UA"/>
        </w:rPr>
        <w:t>15.4</w:t>
      </w:r>
      <w:r w:rsidRPr="00EF6243">
        <w:rPr>
          <w:lang w:val="uk-UA"/>
        </w:rPr>
        <w:t xml:space="preserve">. Зміни та доповнення до цього Договору </w:t>
      </w:r>
      <w:r>
        <w:rPr>
          <w:lang w:val="uk-UA"/>
        </w:rPr>
        <w:t>чинні</w:t>
      </w:r>
      <w:r w:rsidRPr="00EF6243">
        <w:rPr>
          <w:lang w:val="uk-UA"/>
        </w:rPr>
        <w:t xml:space="preserve"> лише в тому випадку, якщо вони здійснені в письмовій формі і підписані </w:t>
      </w:r>
      <w:r>
        <w:rPr>
          <w:lang w:val="uk-UA"/>
        </w:rPr>
        <w:t xml:space="preserve">обома </w:t>
      </w:r>
      <w:r w:rsidRPr="00EF6243">
        <w:rPr>
          <w:lang w:val="uk-UA"/>
        </w:rPr>
        <w:t>Сторонами.</w:t>
      </w:r>
    </w:p>
    <w:p w:rsidR="00B96FF8" w:rsidRPr="00EF6243" w:rsidRDefault="00B96FF8" w:rsidP="0047042C">
      <w:pPr>
        <w:jc w:val="both"/>
        <w:rPr>
          <w:lang w:val="uk-UA"/>
        </w:rPr>
      </w:pPr>
      <w:r>
        <w:rPr>
          <w:lang w:val="uk-UA"/>
        </w:rPr>
        <w:t>15.5</w:t>
      </w:r>
      <w:r w:rsidRPr="00EF6243">
        <w:rPr>
          <w:lang w:val="uk-UA"/>
        </w:rPr>
        <w:t xml:space="preserve">. Питання, не врегульовані цим Договором, вирішуються відповідно до чинного законодавства України. </w:t>
      </w:r>
    </w:p>
    <w:p w:rsidR="00B96FF8" w:rsidRPr="00EF6243" w:rsidRDefault="00B96FF8" w:rsidP="0047042C">
      <w:pPr>
        <w:jc w:val="both"/>
        <w:rPr>
          <w:lang w:val="uk-UA"/>
        </w:rPr>
      </w:pPr>
      <w:r w:rsidRPr="00EF6243">
        <w:rPr>
          <w:lang w:val="uk-UA"/>
        </w:rPr>
        <w:t xml:space="preserve">15.6. Підрядник своїм підписом підтверджує, що він є платником </w:t>
      </w:r>
      <w:r>
        <w:rPr>
          <w:lang w:val="uk-UA"/>
        </w:rPr>
        <w:t>________________________</w:t>
      </w:r>
      <w:r w:rsidRPr="00D90C92">
        <w:rPr>
          <w:lang w:val="uk-UA"/>
        </w:rPr>
        <w:t>.</w:t>
      </w:r>
    </w:p>
    <w:p w:rsidR="00B96FF8" w:rsidRPr="00EF6243" w:rsidRDefault="00B96FF8" w:rsidP="0047042C">
      <w:pPr>
        <w:jc w:val="both"/>
        <w:rPr>
          <w:lang w:val="uk-UA"/>
        </w:rPr>
      </w:pPr>
      <w:r w:rsidRPr="00EF6243">
        <w:rPr>
          <w:lang w:val="uk-UA"/>
        </w:rPr>
        <w:t xml:space="preserve">15.7. </w:t>
      </w:r>
      <w:r w:rsidRPr="00D34A88">
        <w:rPr>
          <w:lang w:val="uk-UA"/>
        </w:rPr>
        <w:t>3амовник своїм підписом підтверджує, що не є платником податку на прибуток.</w:t>
      </w:r>
    </w:p>
    <w:p w:rsidR="00B96FF8" w:rsidRPr="00EF6243" w:rsidRDefault="00B96FF8" w:rsidP="0047042C">
      <w:pPr>
        <w:jc w:val="both"/>
        <w:rPr>
          <w:lang w:val="uk-UA"/>
        </w:rPr>
      </w:pPr>
      <w:r>
        <w:rPr>
          <w:lang w:val="uk-UA"/>
        </w:rPr>
        <w:t>15.8</w:t>
      </w:r>
      <w:r w:rsidRPr="00EF6243">
        <w:rPr>
          <w:lang w:val="uk-UA"/>
        </w:rPr>
        <w:t>. Підписуючи</w:t>
      </w:r>
      <w:r>
        <w:rPr>
          <w:lang w:val="uk-UA"/>
        </w:rPr>
        <w:t xml:space="preserve"> Д</w:t>
      </w:r>
      <w:r w:rsidRPr="00EF6243">
        <w:rPr>
          <w:lang w:val="uk-UA"/>
        </w:rPr>
        <w:t xml:space="preserve">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 </w:t>
      </w:r>
    </w:p>
    <w:p w:rsidR="00B96FF8" w:rsidRPr="00EF6243" w:rsidRDefault="00B96FF8" w:rsidP="004C7839">
      <w:pPr>
        <w:ind w:firstLine="567"/>
        <w:jc w:val="both"/>
        <w:rPr>
          <w:lang w:val="uk-UA"/>
        </w:rPr>
      </w:pPr>
      <w:r w:rsidRPr="00EF6243">
        <w:rPr>
          <w:lang w:val="uk-UA"/>
        </w:rPr>
        <w:t>Представники Сторін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B96FF8" w:rsidRDefault="00B96FF8" w:rsidP="0047042C">
      <w:pPr>
        <w:jc w:val="both"/>
        <w:rPr>
          <w:lang w:val="uk-UA"/>
        </w:rPr>
      </w:pPr>
      <w:r>
        <w:rPr>
          <w:lang w:val="uk-UA"/>
        </w:rPr>
        <w:t>15.9</w:t>
      </w:r>
      <w:r w:rsidRPr="00EF6243">
        <w:rPr>
          <w:lang w:val="uk-UA"/>
        </w:rPr>
        <w:t>. Сторони погодилися про те, що будь-які документи, що стосуються виконання цього Договору є конфіденційною інформацією і не можуть передаватися третім особам без попередньої письмової згоди на це іншої Сторони, крім випадків, коли така передача пов’язана з одержанням офіційних дозволів, документів для виконання Договору або сплати податків, інших обов’язкових зборів і платежів, а також у випадках передбачених чинним законодавством України.</w:t>
      </w:r>
    </w:p>
    <w:p w:rsidR="00B96FF8" w:rsidRDefault="00B96FF8" w:rsidP="002716DB">
      <w:pPr>
        <w:jc w:val="center"/>
        <w:rPr>
          <w:b/>
          <w:lang w:val="uk-UA"/>
        </w:rPr>
      </w:pPr>
      <w:r w:rsidRPr="002716DB">
        <w:rPr>
          <w:b/>
          <w:lang w:val="uk-UA"/>
        </w:rPr>
        <w:t>16. Порядок вирішення спорів</w:t>
      </w:r>
    </w:p>
    <w:p w:rsidR="00B96FF8" w:rsidRDefault="00B96FF8" w:rsidP="00F547E9">
      <w:pPr>
        <w:jc w:val="both"/>
        <w:rPr>
          <w:lang w:val="uk-UA"/>
        </w:rPr>
      </w:pPr>
      <w:r>
        <w:rPr>
          <w:lang w:val="uk-UA"/>
        </w:rPr>
        <w:t>16.</w:t>
      </w:r>
      <w:r w:rsidRPr="00F547E9">
        <w:rPr>
          <w:lang w:val="uk-UA"/>
        </w:rPr>
        <w:t>1. У випадку виникнення спорів або розбіжностей щодо виконання умов цього Договору, Сторони зобов'язуються вирішувати їх шляхом взаємн</w:t>
      </w:r>
      <w:r>
        <w:rPr>
          <w:lang w:val="uk-UA"/>
        </w:rPr>
        <w:t>их переговорів та консультацій (досудовий порядок врегулювання спору).</w:t>
      </w:r>
    </w:p>
    <w:p w:rsidR="00B96FF8" w:rsidRDefault="00B96FF8" w:rsidP="00F547E9">
      <w:pPr>
        <w:jc w:val="both"/>
        <w:rPr>
          <w:lang w:val="uk-UA"/>
        </w:rPr>
      </w:pPr>
      <w:r>
        <w:rPr>
          <w:lang w:val="uk-UA"/>
        </w:rPr>
        <w:t>16.</w:t>
      </w:r>
      <w:r w:rsidRPr="00F547E9">
        <w:rPr>
          <w:lang w:val="uk-UA"/>
        </w:rPr>
        <w:t>2. У разі недосягнення Сторонами згоди, спори (розбіжності)</w:t>
      </w:r>
      <w:r>
        <w:rPr>
          <w:lang w:val="uk-UA"/>
        </w:rPr>
        <w:t xml:space="preserve"> вирішуються в судовому порядку. </w:t>
      </w:r>
    </w:p>
    <w:p w:rsidR="00B96FF8" w:rsidRPr="00F547E9" w:rsidRDefault="00B96FF8" w:rsidP="00F547E9">
      <w:pPr>
        <w:jc w:val="both"/>
        <w:rPr>
          <w:b/>
          <w:lang w:val="uk-UA"/>
        </w:rPr>
      </w:pPr>
      <w:r>
        <w:rPr>
          <w:lang w:val="uk-UA"/>
        </w:rPr>
        <w:t>16</w:t>
      </w:r>
      <w:r w:rsidRPr="00F547E9">
        <w:rPr>
          <w:lang w:val="uk-UA"/>
        </w:rPr>
        <w:t>.3. Цей Договір може бути розірваний також за взаємною згодою обох Сторін.</w:t>
      </w:r>
    </w:p>
    <w:p w:rsidR="00B96FF8" w:rsidRDefault="00B96FF8" w:rsidP="00F547E9">
      <w:pPr>
        <w:jc w:val="both"/>
        <w:rPr>
          <w:lang w:val="uk-UA"/>
        </w:rPr>
      </w:pPr>
    </w:p>
    <w:p w:rsidR="00B96FF8" w:rsidRPr="00EF6243" w:rsidRDefault="00B96FF8" w:rsidP="005B092D">
      <w:pPr>
        <w:ind w:right="-6"/>
        <w:jc w:val="center"/>
        <w:rPr>
          <w:b/>
          <w:lang w:val="uk-UA"/>
        </w:rPr>
      </w:pPr>
      <w:r>
        <w:rPr>
          <w:b/>
          <w:lang w:val="uk-UA"/>
        </w:rPr>
        <w:t>17. Додатки до Д</w:t>
      </w:r>
      <w:r w:rsidRPr="00EF6243">
        <w:rPr>
          <w:b/>
          <w:lang w:val="uk-UA"/>
        </w:rPr>
        <w:t>оговору</w:t>
      </w:r>
    </w:p>
    <w:p w:rsidR="00B96FF8" w:rsidRPr="00EF6243" w:rsidRDefault="00B96FF8" w:rsidP="00FA5F70">
      <w:pPr>
        <w:ind w:firstLine="709"/>
        <w:jc w:val="both"/>
        <w:rPr>
          <w:lang w:val="uk-UA"/>
        </w:rPr>
      </w:pPr>
      <w:r>
        <w:rPr>
          <w:lang w:val="uk-UA"/>
        </w:rPr>
        <w:t>17.</w:t>
      </w:r>
      <w:r w:rsidRPr="00EF6243">
        <w:rPr>
          <w:lang w:val="uk-UA"/>
        </w:rPr>
        <w:t>1. Невід’ємною частиною цього Договору є наступні додатки:</w:t>
      </w:r>
    </w:p>
    <w:p w:rsidR="00B96FF8" w:rsidRPr="00417648" w:rsidRDefault="00B96FF8" w:rsidP="00FA5F70">
      <w:pPr>
        <w:ind w:firstLine="709"/>
        <w:jc w:val="both"/>
        <w:rPr>
          <w:lang w:val="uk-UA"/>
        </w:rPr>
      </w:pPr>
      <w:r w:rsidRPr="00417648">
        <w:rPr>
          <w:lang w:val="uk-UA"/>
        </w:rPr>
        <w:t>Додаток № 1. Кошторис на к</w:t>
      </w:r>
      <w:r w:rsidRPr="00417648">
        <w:rPr>
          <w:spacing w:val="-3"/>
          <w:lang w:val="uk-UA"/>
        </w:rPr>
        <w:t xml:space="preserve">апітальний ремонт даху та утеплення фасаду приміщення ветлікарні за </w:t>
      </w:r>
      <w:proofErr w:type="spellStart"/>
      <w:r w:rsidRPr="00417648">
        <w:rPr>
          <w:spacing w:val="-3"/>
          <w:lang w:val="uk-UA"/>
        </w:rPr>
        <w:t>адресою</w:t>
      </w:r>
      <w:proofErr w:type="spellEnd"/>
      <w:r w:rsidRPr="00417648">
        <w:rPr>
          <w:spacing w:val="-3"/>
          <w:lang w:val="uk-UA"/>
        </w:rPr>
        <w:t>: вул. Ковельська, 128, м. Луцьк, Волинська область</w:t>
      </w:r>
      <w:r w:rsidRPr="00417648">
        <w:rPr>
          <w:lang w:val="uk-UA"/>
        </w:rPr>
        <w:t>.</w:t>
      </w:r>
    </w:p>
    <w:p w:rsidR="00B96FF8" w:rsidRPr="008F0A1B" w:rsidRDefault="00B96FF8" w:rsidP="00FA5F70">
      <w:pPr>
        <w:ind w:firstLine="709"/>
        <w:jc w:val="both"/>
        <w:rPr>
          <w:lang w:val="uk-UA"/>
        </w:rPr>
      </w:pPr>
      <w:r w:rsidRPr="008F0A1B">
        <w:rPr>
          <w:lang w:val="uk-UA"/>
        </w:rPr>
        <w:t>Додаток № 2. Календарний графік виконання робіт.</w:t>
      </w:r>
    </w:p>
    <w:p w:rsidR="00B96FF8" w:rsidRDefault="00B96FF8" w:rsidP="00FA5F70">
      <w:pPr>
        <w:ind w:firstLine="709"/>
        <w:jc w:val="both"/>
        <w:rPr>
          <w:lang w:val="uk-UA"/>
        </w:rPr>
      </w:pPr>
      <w:r w:rsidRPr="008F0A1B">
        <w:rPr>
          <w:lang w:val="uk-UA"/>
        </w:rPr>
        <w:t>Додаток № 3. Договірна ціна</w:t>
      </w:r>
      <w:r>
        <w:rPr>
          <w:lang w:val="uk-UA"/>
        </w:rPr>
        <w:t>, підсумкова відомість ресурсів.</w:t>
      </w:r>
    </w:p>
    <w:p w:rsidR="00B96FF8" w:rsidRPr="003F7C49" w:rsidRDefault="00B96FF8" w:rsidP="00FA5F70">
      <w:pPr>
        <w:ind w:firstLine="709"/>
        <w:jc w:val="both"/>
        <w:rPr>
          <w:b/>
          <w:lang w:val="uk-UA"/>
        </w:rPr>
      </w:pPr>
      <w:r w:rsidRPr="003F7C49">
        <w:rPr>
          <w:lang w:val="uk-UA"/>
        </w:rPr>
        <w:t>Додаток № 4. План фінансування робіт.</w:t>
      </w:r>
    </w:p>
    <w:p w:rsidR="00B96FF8" w:rsidRDefault="00B96FF8" w:rsidP="00FA5F70">
      <w:pPr>
        <w:ind w:left="-283" w:right="-846"/>
        <w:jc w:val="center"/>
        <w:rPr>
          <w:b/>
          <w:lang w:val="uk-UA"/>
        </w:rPr>
      </w:pPr>
      <w:r w:rsidRPr="00EF6243">
        <w:rPr>
          <w:b/>
          <w:lang w:val="uk-UA"/>
        </w:rPr>
        <w:t>1</w:t>
      </w:r>
      <w:r>
        <w:rPr>
          <w:b/>
          <w:lang w:val="uk-UA"/>
        </w:rPr>
        <w:t>8</w:t>
      </w:r>
      <w:r w:rsidRPr="00EF6243">
        <w:rPr>
          <w:b/>
          <w:lang w:val="uk-UA"/>
        </w:rPr>
        <w:t>. Місцезнахо</w:t>
      </w:r>
      <w:r>
        <w:rPr>
          <w:b/>
          <w:lang w:val="uk-UA"/>
        </w:rPr>
        <w:t>дження та банківські реквізити С</w:t>
      </w:r>
      <w:r w:rsidRPr="00EF6243">
        <w:rPr>
          <w:b/>
          <w:lang w:val="uk-UA"/>
        </w:rPr>
        <w:t>торін</w:t>
      </w:r>
    </w:p>
    <w:p w:rsidR="00B96FF8" w:rsidRPr="00EF6243" w:rsidRDefault="00B96FF8" w:rsidP="008F0A1B">
      <w:pPr>
        <w:ind w:left="-283" w:right="-846"/>
        <w:rPr>
          <w:lang w:val="uk-UA"/>
        </w:rPr>
      </w:pPr>
      <w:r>
        <w:rPr>
          <w:b/>
          <w:lang w:val="uk-UA"/>
        </w:rPr>
        <w:t xml:space="preserve">                  </w:t>
      </w:r>
    </w:p>
    <w:tbl>
      <w:tblPr>
        <w:tblW w:w="9540" w:type="dxa"/>
        <w:tblInd w:w="-326" w:type="dxa"/>
        <w:tblLayout w:type="fixed"/>
        <w:tblLook w:val="00A0" w:firstRow="1" w:lastRow="0" w:firstColumn="1" w:lastColumn="0" w:noHBand="0" w:noVBand="0"/>
      </w:tblPr>
      <w:tblGrid>
        <w:gridCol w:w="5104"/>
        <w:gridCol w:w="4436"/>
      </w:tblGrid>
      <w:tr w:rsidR="00B96FF8" w:rsidRPr="00A74815" w:rsidTr="00ED6CDF">
        <w:tc>
          <w:tcPr>
            <w:tcW w:w="5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FF8" w:rsidRPr="00E44341" w:rsidRDefault="00B96FF8" w:rsidP="00937C5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ЗАМОВНИК</w:t>
            </w:r>
            <w:r w:rsidRPr="00E44341">
              <w:rPr>
                <w:b/>
              </w:rPr>
              <w:t>:</w:t>
            </w:r>
          </w:p>
          <w:p w:rsidR="00B96FF8" w:rsidRPr="00D84462" w:rsidRDefault="00B96FF8" w:rsidP="00937C5A">
            <w:pPr>
              <w:rPr>
                <w:b/>
                <w:bCs/>
                <w:lang w:eastAsia="zh-CN"/>
              </w:rPr>
            </w:pPr>
            <w:r w:rsidRPr="00D84462">
              <w:rPr>
                <w:b/>
                <w:bCs/>
                <w:lang w:eastAsia="zh-CN"/>
              </w:rPr>
              <w:t xml:space="preserve">ГОЛОВНЕ УПРАВЛІННЯ ДЕРЖПРОДСПОЖИВСЛУЖБИ </w:t>
            </w:r>
          </w:p>
          <w:p w:rsidR="00B96FF8" w:rsidRPr="00D84462" w:rsidRDefault="00B96FF8" w:rsidP="00937C5A">
            <w:pPr>
              <w:rPr>
                <w:b/>
                <w:bCs/>
                <w:lang w:eastAsia="zh-CN"/>
              </w:rPr>
            </w:pPr>
            <w:r w:rsidRPr="00D84462">
              <w:rPr>
                <w:b/>
                <w:bCs/>
                <w:lang w:eastAsia="zh-CN"/>
              </w:rPr>
              <w:t xml:space="preserve">У ВОЛИНСЬКІЙ ОБЛАСТІ </w:t>
            </w:r>
          </w:p>
          <w:p w:rsidR="00B96FF8" w:rsidRDefault="00B96FF8" w:rsidP="00937C5A">
            <w:pPr>
              <w:jc w:val="both"/>
              <w:rPr>
                <w:bCs/>
                <w:lang w:eastAsia="zh-CN"/>
              </w:rPr>
            </w:pPr>
            <w:proofErr w:type="spellStart"/>
            <w:r w:rsidRPr="00D84462">
              <w:rPr>
                <w:bCs/>
                <w:lang w:eastAsia="zh-CN"/>
              </w:rPr>
              <w:t>Юридична</w:t>
            </w:r>
            <w:proofErr w:type="spellEnd"/>
            <w:r w:rsidRPr="00D84462">
              <w:rPr>
                <w:bCs/>
                <w:lang w:eastAsia="zh-CN"/>
              </w:rPr>
              <w:t xml:space="preserve"> адреса: 43020, </w:t>
            </w:r>
            <w:proofErr w:type="spellStart"/>
            <w:r w:rsidRPr="00D84462">
              <w:rPr>
                <w:bCs/>
                <w:lang w:eastAsia="zh-CN"/>
              </w:rPr>
              <w:t>Волинська</w:t>
            </w:r>
            <w:proofErr w:type="spellEnd"/>
            <w:r w:rsidRPr="00D84462">
              <w:rPr>
                <w:bCs/>
                <w:lang w:eastAsia="zh-CN"/>
              </w:rPr>
              <w:t xml:space="preserve"> область, </w:t>
            </w:r>
          </w:p>
          <w:p w:rsidR="00B96FF8" w:rsidRPr="00D84462" w:rsidRDefault="00B96FF8" w:rsidP="00937C5A">
            <w:pPr>
              <w:jc w:val="both"/>
              <w:rPr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 xml:space="preserve">м. </w:t>
            </w:r>
            <w:proofErr w:type="spellStart"/>
            <w:r w:rsidRPr="00D84462">
              <w:rPr>
                <w:bCs/>
                <w:lang w:eastAsia="zh-CN"/>
              </w:rPr>
              <w:t>Луцьк</w:t>
            </w:r>
            <w:proofErr w:type="spellEnd"/>
            <w:r w:rsidRPr="00D84462">
              <w:rPr>
                <w:bCs/>
                <w:lang w:eastAsia="zh-CN"/>
              </w:rPr>
              <w:t xml:space="preserve">, </w:t>
            </w:r>
            <w:proofErr w:type="spellStart"/>
            <w:r w:rsidRPr="00D84462">
              <w:rPr>
                <w:bCs/>
                <w:lang w:eastAsia="zh-CN"/>
              </w:rPr>
              <w:t>вул</w:t>
            </w:r>
            <w:proofErr w:type="spellEnd"/>
            <w:r w:rsidRPr="00D84462">
              <w:rPr>
                <w:bCs/>
                <w:lang w:eastAsia="zh-CN"/>
              </w:rPr>
              <w:t xml:space="preserve">. </w:t>
            </w:r>
            <w:proofErr w:type="spellStart"/>
            <w:r w:rsidRPr="00D84462">
              <w:rPr>
                <w:bCs/>
                <w:lang w:eastAsia="zh-CN"/>
              </w:rPr>
              <w:t>Поліська</w:t>
            </w:r>
            <w:proofErr w:type="spellEnd"/>
            <w:r w:rsidRPr="00D84462">
              <w:rPr>
                <w:bCs/>
                <w:lang w:eastAsia="zh-CN"/>
              </w:rPr>
              <w:t xml:space="preserve"> </w:t>
            </w:r>
            <w:proofErr w:type="spellStart"/>
            <w:r w:rsidRPr="00D84462">
              <w:rPr>
                <w:bCs/>
                <w:lang w:eastAsia="zh-CN"/>
              </w:rPr>
              <w:t>Січ</w:t>
            </w:r>
            <w:proofErr w:type="spellEnd"/>
            <w:r w:rsidRPr="00D84462">
              <w:rPr>
                <w:bCs/>
                <w:lang w:eastAsia="zh-CN"/>
              </w:rPr>
              <w:t>, 10</w:t>
            </w:r>
          </w:p>
          <w:p w:rsidR="00B96FF8" w:rsidRPr="00001513" w:rsidRDefault="00B96FF8" w:rsidP="00937C5A">
            <w:r w:rsidRPr="00001513">
              <w:rPr>
                <w:bCs/>
                <w:lang w:eastAsia="zh-CN"/>
              </w:rPr>
              <w:t xml:space="preserve">р/р </w:t>
            </w:r>
            <w:r w:rsidRPr="00001513">
              <w:rPr>
                <w:bCs/>
                <w:lang w:val="en-US"/>
              </w:rPr>
              <w:t>UA</w:t>
            </w:r>
            <w:r w:rsidRPr="00001513">
              <w:rPr>
                <w:bCs/>
              </w:rPr>
              <w:t>228201720343181006200093969</w:t>
            </w:r>
          </w:p>
          <w:p w:rsidR="00B96FF8" w:rsidRPr="009E79E9" w:rsidRDefault="00B96FF8" w:rsidP="00937C5A">
            <w:r>
              <w:rPr>
                <w:bCs/>
              </w:rPr>
              <w:t xml:space="preserve">      </w:t>
            </w:r>
            <w:r w:rsidRPr="00001513">
              <w:rPr>
                <w:bCs/>
                <w:lang w:val="en-US"/>
              </w:rPr>
              <w:t>UA</w:t>
            </w:r>
            <w:r w:rsidRPr="00001513">
              <w:rPr>
                <w:bCs/>
              </w:rPr>
              <w:t>068201720343190006000093969</w:t>
            </w:r>
          </w:p>
          <w:p w:rsidR="00B96FF8" w:rsidRPr="00D84462" w:rsidRDefault="00B96FF8" w:rsidP="00937C5A">
            <w:pPr>
              <w:rPr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 xml:space="preserve">в </w:t>
            </w:r>
            <w:r>
              <w:rPr>
                <w:bCs/>
                <w:lang w:eastAsia="zh-CN"/>
              </w:rPr>
              <w:t>ДКСУ</w:t>
            </w:r>
            <w:r w:rsidRPr="00D84462">
              <w:rPr>
                <w:bCs/>
                <w:lang w:eastAsia="zh-CN"/>
              </w:rPr>
              <w:t xml:space="preserve"> м. </w:t>
            </w:r>
            <w:proofErr w:type="spellStart"/>
            <w:r w:rsidRPr="00D84462">
              <w:rPr>
                <w:bCs/>
                <w:lang w:eastAsia="zh-CN"/>
              </w:rPr>
              <w:t>Київ</w:t>
            </w:r>
            <w:proofErr w:type="spellEnd"/>
            <w:r w:rsidRPr="00D84462">
              <w:rPr>
                <w:bCs/>
                <w:lang w:eastAsia="zh-CN"/>
              </w:rPr>
              <w:t xml:space="preserve"> ЄДРПОУ 40317441</w:t>
            </w:r>
          </w:p>
          <w:p w:rsidR="00B96FF8" w:rsidRDefault="00B96FF8" w:rsidP="00937C5A">
            <w:pPr>
              <w:jc w:val="both"/>
              <w:rPr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>Тел.: (0332) 246</w:t>
            </w:r>
            <w:r>
              <w:rPr>
                <w:bCs/>
                <w:lang w:eastAsia="zh-CN"/>
              </w:rPr>
              <w:t> </w:t>
            </w:r>
            <w:r w:rsidRPr="00D84462">
              <w:rPr>
                <w:bCs/>
                <w:lang w:eastAsia="zh-CN"/>
              </w:rPr>
              <w:t>402</w:t>
            </w:r>
          </w:p>
          <w:p w:rsidR="00B96FF8" w:rsidRDefault="00B96FF8" w:rsidP="00937C5A">
            <w:pPr>
              <w:jc w:val="both"/>
              <w:rPr>
                <w:b/>
                <w:bCs/>
                <w:lang w:eastAsia="zh-CN"/>
              </w:rPr>
            </w:pPr>
            <w:r w:rsidRPr="001D4CD0">
              <w:rPr>
                <w:b/>
                <w:bCs/>
                <w:lang w:eastAsia="zh-CN"/>
              </w:rPr>
              <w:t>В.</w:t>
            </w:r>
            <w:r>
              <w:rPr>
                <w:b/>
                <w:bCs/>
                <w:lang w:val="uk-UA" w:eastAsia="zh-CN"/>
              </w:rPr>
              <w:t xml:space="preserve"> </w:t>
            </w:r>
            <w:r w:rsidRPr="001D4CD0">
              <w:rPr>
                <w:b/>
                <w:bCs/>
                <w:lang w:eastAsia="zh-CN"/>
              </w:rPr>
              <w:t xml:space="preserve">о. начальника </w:t>
            </w:r>
          </w:p>
          <w:p w:rsidR="00B96FF8" w:rsidRPr="001D4CD0" w:rsidRDefault="00B96FF8" w:rsidP="00937C5A">
            <w:pPr>
              <w:jc w:val="both"/>
              <w:rPr>
                <w:b/>
                <w:bCs/>
                <w:lang w:eastAsia="zh-CN"/>
              </w:rPr>
            </w:pPr>
          </w:p>
          <w:p w:rsidR="00B96FF8" w:rsidRDefault="00B96FF8" w:rsidP="00937C5A">
            <w:pPr>
              <w:jc w:val="both"/>
              <w:rPr>
                <w:b/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       </w:t>
            </w:r>
            <w:r w:rsidRPr="00D84462">
              <w:rPr>
                <w:bCs/>
                <w:lang w:eastAsia="zh-CN"/>
              </w:rPr>
              <w:t>______________</w:t>
            </w:r>
            <w:r>
              <w:rPr>
                <w:bCs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lang w:eastAsia="zh-CN"/>
              </w:rPr>
              <w:t>Микола</w:t>
            </w:r>
            <w:proofErr w:type="spellEnd"/>
            <w:r>
              <w:rPr>
                <w:b/>
                <w:bCs/>
                <w:lang w:eastAsia="zh-CN"/>
              </w:rPr>
              <w:t xml:space="preserve"> СЛЄСАРЄВ</w:t>
            </w:r>
          </w:p>
          <w:p w:rsidR="00B96FF8" w:rsidRPr="00886CE3" w:rsidRDefault="00B96FF8" w:rsidP="00937C5A">
            <w:pPr>
              <w:jc w:val="both"/>
            </w:pPr>
          </w:p>
        </w:tc>
        <w:tc>
          <w:tcPr>
            <w:tcW w:w="4436" w:type="dxa"/>
          </w:tcPr>
          <w:p w:rsidR="00B96FF8" w:rsidRPr="009C163B" w:rsidRDefault="00B96FF8" w:rsidP="00937C5A">
            <w:pPr>
              <w:jc w:val="center"/>
              <w:rPr>
                <w:b/>
              </w:rPr>
            </w:pPr>
            <w:r w:rsidRPr="009C163B">
              <w:rPr>
                <w:b/>
              </w:rPr>
              <w:t>П</w:t>
            </w:r>
            <w:r w:rsidRPr="009C163B">
              <w:rPr>
                <w:b/>
                <w:lang w:val="uk-UA"/>
              </w:rPr>
              <w:t>ІДРЯДНИК</w:t>
            </w:r>
            <w:r w:rsidRPr="009C163B">
              <w:rPr>
                <w:b/>
              </w:rPr>
              <w:t>:</w:t>
            </w: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Pr="009C163B" w:rsidRDefault="00B96FF8" w:rsidP="00DF0303">
            <w:pPr>
              <w:contextualSpacing/>
              <w:rPr>
                <w:b/>
                <w:lang w:val="uk-UA"/>
              </w:rPr>
            </w:pPr>
          </w:p>
          <w:p w:rsidR="00B96FF8" w:rsidRPr="00E25FA6" w:rsidRDefault="00B96FF8" w:rsidP="00DB2CF2">
            <w:pPr>
              <w:contextualSpacing/>
              <w:rPr>
                <w:b/>
                <w:bCs/>
                <w:color w:val="FF0000"/>
              </w:rPr>
            </w:pPr>
            <w:r w:rsidRPr="009C163B">
              <w:rPr>
                <w:b/>
                <w:lang w:val="uk-UA"/>
              </w:rPr>
              <w:t xml:space="preserve">          _____________  </w:t>
            </w:r>
          </w:p>
        </w:tc>
      </w:tr>
    </w:tbl>
    <w:p w:rsidR="00B96FF8" w:rsidRDefault="00B96FF8" w:rsidP="008F0A1B">
      <w:pPr>
        <w:ind w:left="-283" w:right="-846"/>
        <w:rPr>
          <w:lang w:val="uk-UA"/>
        </w:rPr>
      </w:pPr>
    </w:p>
    <w:p w:rsidR="00B96FF8" w:rsidRDefault="00B96FF8" w:rsidP="008F0A1B">
      <w:pPr>
        <w:ind w:left="-283" w:right="-846"/>
        <w:rPr>
          <w:lang w:val="uk-UA"/>
        </w:rPr>
      </w:pPr>
    </w:p>
    <w:p w:rsidR="00B96FF8" w:rsidRDefault="00B96FF8" w:rsidP="008F0A1B">
      <w:pPr>
        <w:ind w:left="-283" w:right="-846"/>
        <w:rPr>
          <w:lang w:val="uk-UA"/>
        </w:rPr>
      </w:pPr>
    </w:p>
    <w:p w:rsidR="00B96FF8" w:rsidRDefault="00B96FF8" w:rsidP="00ED6CDF">
      <w:pPr>
        <w:ind w:left="-283" w:right="-846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</w:t>
      </w:r>
    </w:p>
    <w:p w:rsidR="00B96FF8" w:rsidRDefault="00B96FF8" w:rsidP="00501D8F">
      <w:pPr>
        <w:ind w:left="-28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Додаток 2 до Договору </w:t>
      </w:r>
    </w:p>
    <w:p w:rsidR="00B96FF8" w:rsidRDefault="00B96FF8" w:rsidP="00ED6CDF">
      <w:pPr>
        <w:ind w:left="-28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підряду</w:t>
      </w:r>
      <w:proofErr w:type="spellEnd"/>
      <w:r>
        <w:rPr>
          <w:lang w:val="uk-UA"/>
        </w:rPr>
        <w:t xml:space="preserve"> № _____  від _______________</w:t>
      </w:r>
    </w:p>
    <w:p w:rsidR="00B96FF8" w:rsidRDefault="00B96FF8" w:rsidP="00ED6CDF">
      <w:pPr>
        <w:ind w:left="-283"/>
        <w:rPr>
          <w:lang w:val="uk-UA"/>
        </w:rPr>
      </w:pPr>
    </w:p>
    <w:p w:rsidR="00B96FF8" w:rsidRDefault="00B96FF8" w:rsidP="00ED6CDF">
      <w:pPr>
        <w:ind w:left="-283"/>
        <w:rPr>
          <w:lang w:val="uk-UA"/>
        </w:rPr>
      </w:pPr>
    </w:p>
    <w:p w:rsidR="00B96FF8" w:rsidRPr="00501D8F" w:rsidRDefault="00B96FF8" w:rsidP="00501D8F">
      <w:pPr>
        <w:ind w:firstLine="709"/>
        <w:jc w:val="center"/>
        <w:rPr>
          <w:b/>
          <w:lang w:val="uk-UA"/>
        </w:rPr>
      </w:pPr>
      <w:r w:rsidRPr="00501D8F">
        <w:rPr>
          <w:b/>
          <w:lang w:val="uk-UA"/>
        </w:rPr>
        <w:t>Календарний графік виконання робіт</w:t>
      </w:r>
    </w:p>
    <w:p w:rsidR="00B96FF8" w:rsidRDefault="00B96FF8" w:rsidP="00501D8F">
      <w:pPr>
        <w:ind w:left="-283" w:right="-846"/>
        <w:rPr>
          <w:b/>
          <w:lang w:val="uk-UA"/>
        </w:rPr>
      </w:pPr>
    </w:p>
    <w:p w:rsidR="00B96FF8" w:rsidRPr="00DA3610" w:rsidRDefault="00B96FF8" w:rsidP="0067224B">
      <w:pPr>
        <w:ind w:left="-283"/>
        <w:jc w:val="center"/>
        <w:rPr>
          <w:kern w:val="36"/>
          <w:lang w:val="uk-UA" w:eastAsia="uk-UA"/>
        </w:rPr>
      </w:pPr>
      <w:r w:rsidRPr="00DA3610">
        <w:rPr>
          <w:b/>
          <w:bCs/>
          <w:lang w:val="uk-UA"/>
        </w:rPr>
        <w:t>по об’єкту «</w:t>
      </w:r>
      <w:r w:rsidRPr="00DA3610">
        <w:rPr>
          <w:b/>
          <w:spacing w:val="-3"/>
          <w:lang w:val="uk-UA"/>
        </w:rPr>
        <w:t xml:space="preserve">Капітальний ремонт даху та утеплення фасаду приміщення ветлікарні за </w:t>
      </w:r>
      <w:proofErr w:type="spellStart"/>
      <w:r w:rsidRPr="00DA3610">
        <w:rPr>
          <w:b/>
          <w:spacing w:val="-3"/>
          <w:lang w:val="uk-UA"/>
        </w:rPr>
        <w:t>адресою</w:t>
      </w:r>
      <w:proofErr w:type="spellEnd"/>
      <w:r w:rsidRPr="00DA3610">
        <w:rPr>
          <w:b/>
          <w:spacing w:val="-3"/>
          <w:lang w:val="uk-UA"/>
        </w:rPr>
        <w:t>: вул. Ковельська, 128, м. Луцьк, Волинська область</w:t>
      </w:r>
      <w:r w:rsidRPr="00DA3610">
        <w:rPr>
          <w:b/>
          <w:bCs/>
          <w:lang w:val="uk-UA"/>
        </w:rPr>
        <w:t>»</w:t>
      </w:r>
      <w:r w:rsidRPr="00DA3610">
        <w:rPr>
          <w:rFonts w:ascii="Times New Roman CYR" w:hAnsi="Times New Roman CYR" w:cs="Times New Roman CYR"/>
          <w:lang w:val="uk-UA"/>
        </w:rPr>
        <w:t xml:space="preserve"> </w:t>
      </w:r>
      <w:r w:rsidRPr="00DA3610">
        <w:rPr>
          <w:rFonts w:ascii="Times New Roman CYR" w:hAnsi="Times New Roman CYR" w:cs="Times New Roman CYR"/>
          <w:bCs/>
          <w:lang w:val="uk-UA"/>
        </w:rPr>
        <w:t>згідно коду</w:t>
      </w:r>
      <w:r w:rsidRPr="00DA3610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Pr="00DA3610">
        <w:rPr>
          <w:lang w:val="uk-UA"/>
        </w:rPr>
        <w:t xml:space="preserve">ДК </w:t>
      </w:r>
      <w:r w:rsidRPr="00DA3610">
        <w:rPr>
          <w:kern w:val="36"/>
          <w:lang w:val="uk-UA" w:eastAsia="uk-UA"/>
        </w:rPr>
        <w:t xml:space="preserve">021:2015: </w:t>
      </w:r>
      <w:r w:rsidRPr="00DA3610">
        <w:rPr>
          <w:bCs/>
          <w:lang w:val="uk-UA"/>
        </w:rPr>
        <w:t>45450000-6</w:t>
      </w:r>
      <w:r w:rsidRPr="00DA3610">
        <w:t> </w:t>
      </w:r>
      <w:r w:rsidRPr="00DA3610">
        <w:rPr>
          <w:lang w:val="uk-UA"/>
        </w:rPr>
        <w:t>– Інші завершальні будівельні роботи (</w:t>
      </w:r>
      <w:r w:rsidRPr="00DA3610">
        <w:rPr>
          <w:kern w:val="36"/>
          <w:lang w:val="uk-UA" w:eastAsia="uk-UA"/>
        </w:rPr>
        <w:t>45453000-7 – Капітальний ремонт і реставрація)</w:t>
      </w:r>
    </w:p>
    <w:p w:rsidR="00B96FF8" w:rsidRDefault="00B96FF8" w:rsidP="0067224B">
      <w:pPr>
        <w:ind w:left="-283"/>
        <w:jc w:val="center"/>
        <w:rPr>
          <w:b/>
          <w:lang w:val="uk-UA"/>
        </w:rPr>
      </w:pPr>
    </w:p>
    <w:tbl>
      <w:tblPr>
        <w:tblW w:w="102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855"/>
        <w:gridCol w:w="850"/>
        <w:gridCol w:w="993"/>
        <w:gridCol w:w="850"/>
        <w:gridCol w:w="851"/>
        <w:gridCol w:w="850"/>
        <w:gridCol w:w="850"/>
        <w:gridCol w:w="850"/>
      </w:tblGrid>
      <w:tr w:rsidR="00B96FF8" w:rsidRPr="009C163B" w:rsidTr="0012628B">
        <w:trPr>
          <w:trHeight w:val="313"/>
        </w:trPr>
        <w:tc>
          <w:tcPr>
            <w:tcW w:w="3271" w:type="dxa"/>
            <w:vAlign w:val="center"/>
          </w:tcPr>
          <w:p w:rsidR="00B96FF8" w:rsidRPr="009C163B" w:rsidRDefault="00B96FF8" w:rsidP="00F115F3">
            <w:pPr>
              <w:pStyle w:val="TableParagraph"/>
              <w:spacing w:line="223" w:lineRule="exact"/>
              <w:ind w:left="1329" w:right="1325"/>
              <w:jc w:val="center"/>
              <w:rPr>
                <w:sz w:val="20"/>
              </w:rPr>
            </w:pPr>
            <w:r w:rsidRPr="009C163B">
              <w:rPr>
                <w:sz w:val="20"/>
              </w:rPr>
              <w:t>Назва</w:t>
            </w:r>
            <w:r w:rsidRPr="009C163B">
              <w:rPr>
                <w:spacing w:val="-4"/>
                <w:sz w:val="20"/>
              </w:rPr>
              <w:t xml:space="preserve"> </w:t>
            </w:r>
            <w:r w:rsidRPr="009C163B">
              <w:rPr>
                <w:sz w:val="20"/>
              </w:rPr>
              <w:t>робіт</w:t>
            </w:r>
          </w:p>
        </w:tc>
        <w:tc>
          <w:tcPr>
            <w:tcW w:w="855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ind w:right="-24"/>
              <w:jc w:val="center"/>
              <w:rPr>
                <w:sz w:val="20"/>
              </w:rPr>
            </w:pPr>
            <w:r>
              <w:rPr>
                <w:sz w:val="20"/>
              </w:rPr>
              <w:t>Листопад 2023</w:t>
            </w:r>
          </w:p>
        </w:tc>
        <w:tc>
          <w:tcPr>
            <w:tcW w:w="850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ind w:right="-24"/>
              <w:jc w:val="center"/>
              <w:rPr>
                <w:sz w:val="20"/>
              </w:rPr>
            </w:pPr>
            <w:r>
              <w:rPr>
                <w:sz w:val="20"/>
              </w:rPr>
              <w:t>Грудень 2023</w:t>
            </w:r>
          </w:p>
        </w:tc>
        <w:tc>
          <w:tcPr>
            <w:tcW w:w="993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Січень 2024</w:t>
            </w:r>
          </w:p>
        </w:tc>
        <w:tc>
          <w:tcPr>
            <w:tcW w:w="850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Лютий 2024</w:t>
            </w:r>
          </w:p>
        </w:tc>
        <w:tc>
          <w:tcPr>
            <w:tcW w:w="851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Березень 2024</w:t>
            </w:r>
          </w:p>
        </w:tc>
        <w:tc>
          <w:tcPr>
            <w:tcW w:w="850" w:type="dxa"/>
          </w:tcPr>
          <w:p w:rsidR="00B96FF8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Квітень 2024</w:t>
            </w:r>
          </w:p>
        </w:tc>
        <w:tc>
          <w:tcPr>
            <w:tcW w:w="850" w:type="dxa"/>
          </w:tcPr>
          <w:p w:rsidR="00B96FF8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Травень 2024</w:t>
            </w:r>
          </w:p>
        </w:tc>
        <w:tc>
          <w:tcPr>
            <w:tcW w:w="850" w:type="dxa"/>
          </w:tcPr>
          <w:p w:rsidR="00B96FF8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Червень 2024</w:t>
            </w:r>
          </w:p>
        </w:tc>
      </w:tr>
      <w:tr w:rsidR="00B96FF8" w:rsidRPr="009C163B" w:rsidTr="00B714F6">
        <w:trPr>
          <w:trHeight w:val="830"/>
        </w:trPr>
        <w:tc>
          <w:tcPr>
            <w:tcW w:w="10220" w:type="dxa"/>
            <w:gridSpan w:val="9"/>
            <w:vAlign w:val="center"/>
          </w:tcPr>
          <w:p w:rsidR="00B96FF8" w:rsidRPr="00F115F3" w:rsidRDefault="00B96FF8" w:rsidP="00DA3610">
            <w:pPr>
              <w:pStyle w:val="TableParagraph"/>
              <w:jc w:val="center"/>
            </w:pPr>
            <w:proofErr w:type="spellStart"/>
            <w:r w:rsidRPr="00F115F3">
              <w:rPr>
                <w:sz w:val="24"/>
              </w:rPr>
              <w:t>Загальнобудівельні</w:t>
            </w:r>
            <w:proofErr w:type="spellEnd"/>
            <w:r w:rsidRPr="00F115F3">
              <w:rPr>
                <w:sz w:val="24"/>
              </w:rPr>
              <w:t xml:space="preserve"> роботи</w:t>
            </w:r>
          </w:p>
        </w:tc>
      </w:tr>
      <w:tr w:rsidR="00B96FF8" w:rsidRPr="009C163B" w:rsidTr="00DA3610">
        <w:trPr>
          <w:trHeight w:val="282"/>
        </w:trPr>
        <w:tc>
          <w:tcPr>
            <w:tcW w:w="3271" w:type="dxa"/>
            <w:vAlign w:val="center"/>
          </w:tcPr>
          <w:p w:rsidR="00B96FF8" w:rsidRPr="00F115F3" w:rsidRDefault="00B96FF8" w:rsidP="00E9300A">
            <w:pPr>
              <w:pStyle w:val="TableParagraph"/>
              <w:ind w:left="107"/>
              <w:rPr>
                <w:sz w:val="24"/>
              </w:rPr>
            </w:pPr>
            <w:r w:rsidRPr="00F115F3">
              <w:rPr>
                <w:sz w:val="24"/>
              </w:rPr>
              <w:t>Фасад</w:t>
            </w:r>
          </w:p>
        </w:tc>
        <w:tc>
          <w:tcPr>
            <w:tcW w:w="855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993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1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</w:tr>
      <w:tr w:rsidR="00B96FF8" w:rsidRPr="009C163B" w:rsidTr="00DA3610">
        <w:trPr>
          <w:trHeight w:val="276"/>
        </w:trPr>
        <w:tc>
          <w:tcPr>
            <w:tcW w:w="3271" w:type="dxa"/>
            <w:vAlign w:val="center"/>
          </w:tcPr>
          <w:p w:rsidR="00B96FF8" w:rsidRPr="00F115F3" w:rsidRDefault="00B96FF8" w:rsidP="00E9300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F115F3">
              <w:rPr>
                <w:sz w:val="24"/>
              </w:rPr>
              <w:t>Віконні та дверні прорізи</w:t>
            </w:r>
          </w:p>
        </w:tc>
        <w:tc>
          <w:tcPr>
            <w:tcW w:w="855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993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1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</w:tr>
      <w:tr w:rsidR="00B96FF8" w:rsidRPr="009C163B" w:rsidTr="00DA3610">
        <w:trPr>
          <w:trHeight w:val="268"/>
        </w:trPr>
        <w:tc>
          <w:tcPr>
            <w:tcW w:w="3271" w:type="dxa"/>
            <w:vAlign w:val="center"/>
          </w:tcPr>
          <w:p w:rsidR="00B96FF8" w:rsidRPr="00F115F3" w:rsidRDefault="00B96FF8" w:rsidP="00E930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115F3">
              <w:rPr>
                <w:sz w:val="24"/>
              </w:rPr>
              <w:t>Покрівля</w:t>
            </w:r>
          </w:p>
        </w:tc>
        <w:tc>
          <w:tcPr>
            <w:tcW w:w="855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993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1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</w:tr>
      <w:tr w:rsidR="00B96FF8" w:rsidRPr="009C163B" w:rsidTr="00753E5B">
        <w:trPr>
          <w:trHeight w:val="383"/>
        </w:trPr>
        <w:tc>
          <w:tcPr>
            <w:tcW w:w="3271" w:type="dxa"/>
            <w:vAlign w:val="center"/>
          </w:tcPr>
          <w:p w:rsidR="00B96FF8" w:rsidRPr="00F115F3" w:rsidRDefault="00B96FF8" w:rsidP="00E930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115F3">
              <w:rPr>
                <w:sz w:val="24"/>
              </w:rPr>
              <w:t>Відмостка</w:t>
            </w:r>
          </w:p>
        </w:tc>
        <w:tc>
          <w:tcPr>
            <w:tcW w:w="855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993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1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</w:tr>
      <w:tr w:rsidR="00B96FF8" w:rsidRPr="009C163B" w:rsidTr="00753E5B">
        <w:trPr>
          <w:trHeight w:val="383"/>
        </w:trPr>
        <w:tc>
          <w:tcPr>
            <w:tcW w:w="3271" w:type="dxa"/>
            <w:vAlign w:val="center"/>
          </w:tcPr>
          <w:p w:rsidR="00B96FF8" w:rsidRPr="00F115F3" w:rsidRDefault="00B96FF8" w:rsidP="00E930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115F3">
              <w:rPr>
                <w:sz w:val="24"/>
              </w:rPr>
              <w:t>Допоміжні роботи</w:t>
            </w:r>
          </w:p>
        </w:tc>
        <w:tc>
          <w:tcPr>
            <w:tcW w:w="855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993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1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</w:tr>
      <w:tr w:rsidR="00B96FF8" w:rsidRPr="009C163B" w:rsidTr="004E69B7">
        <w:trPr>
          <w:trHeight w:val="383"/>
        </w:trPr>
        <w:tc>
          <w:tcPr>
            <w:tcW w:w="10220" w:type="dxa"/>
            <w:gridSpan w:val="9"/>
            <w:vAlign w:val="center"/>
          </w:tcPr>
          <w:p w:rsidR="00B96FF8" w:rsidRPr="00F115F3" w:rsidRDefault="00B96FF8" w:rsidP="00DA3610">
            <w:pPr>
              <w:pStyle w:val="TableParagraph"/>
              <w:jc w:val="center"/>
            </w:pPr>
            <w:r w:rsidRPr="00F115F3">
              <w:rPr>
                <w:sz w:val="24"/>
              </w:rPr>
              <w:t>Блискавкозахист</w:t>
            </w:r>
          </w:p>
        </w:tc>
      </w:tr>
      <w:tr w:rsidR="00B96FF8" w:rsidRPr="009C163B" w:rsidTr="00753E5B">
        <w:trPr>
          <w:trHeight w:val="383"/>
        </w:trPr>
        <w:tc>
          <w:tcPr>
            <w:tcW w:w="3271" w:type="dxa"/>
            <w:vAlign w:val="center"/>
          </w:tcPr>
          <w:p w:rsidR="00B96FF8" w:rsidRPr="00F115F3" w:rsidRDefault="00B96FF8" w:rsidP="00E930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115F3">
              <w:rPr>
                <w:sz w:val="24"/>
              </w:rPr>
              <w:t>Блискавкозахист</w:t>
            </w:r>
          </w:p>
        </w:tc>
        <w:tc>
          <w:tcPr>
            <w:tcW w:w="855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993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1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</w:tr>
      <w:tr w:rsidR="00B96FF8" w:rsidRPr="009C163B" w:rsidTr="007E2778">
        <w:trPr>
          <w:trHeight w:val="383"/>
        </w:trPr>
        <w:tc>
          <w:tcPr>
            <w:tcW w:w="10220" w:type="dxa"/>
            <w:gridSpan w:val="9"/>
            <w:vAlign w:val="center"/>
          </w:tcPr>
          <w:p w:rsidR="00B96FF8" w:rsidRPr="00F115F3" w:rsidRDefault="00B96FF8" w:rsidP="00DA3610">
            <w:pPr>
              <w:pStyle w:val="TableParagraph"/>
              <w:jc w:val="center"/>
              <w:rPr>
                <w:sz w:val="24"/>
                <w:szCs w:val="24"/>
              </w:rPr>
            </w:pPr>
            <w:r w:rsidRPr="00F115F3">
              <w:rPr>
                <w:sz w:val="24"/>
                <w:szCs w:val="24"/>
              </w:rPr>
              <w:t>Вогнезахист дерев’яних конструкцій</w:t>
            </w:r>
          </w:p>
        </w:tc>
      </w:tr>
      <w:tr w:rsidR="00B96FF8" w:rsidRPr="009C163B" w:rsidTr="00753E5B">
        <w:trPr>
          <w:trHeight w:val="383"/>
        </w:trPr>
        <w:tc>
          <w:tcPr>
            <w:tcW w:w="3271" w:type="dxa"/>
            <w:vAlign w:val="center"/>
          </w:tcPr>
          <w:p w:rsidR="00B96FF8" w:rsidRPr="00F115F3" w:rsidRDefault="00B96FF8" w:rsidP="00E930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115F3">
              <w:rPr>
                <w:sz w:val="24"/>
                <w:szCs w:val="24"/>
              </w:rPr>
              <w:t>Вогнезахист дерев’яних конструкцій</w:t>
            </w:r>
          </w:p>
        </w:tc>
        <w:tc>
          <w:tcPr>
            <w:tcW w:w="855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993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1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  <w:tc>
          <w:tcPr>
            <w:tcW w:w="850" w:type="dxa"/>
          </w:tcPr>
          <w:p w:rsidR="00B96FF8" w:rsidRPr="00F115F3" w:rsidRDefault="00B96FF8" w:rsidP="00937C5A">
            <w:pPr>
              <w:pStyle w:val="TableParagraph"/>
            </w:pPr>
          </w:p>
        </w:tc>
      </w:tr>
    </w:tbl>
    <w:p w:rsidR="00B96FF8" w:rsidRDefault="00B96FF8" w:rsidP="00D16F11">
      <w:pPr>
        <w:ind w:left="-283"/>
        <w:rPr>
          <w:b/>
          <w:lang w:val="uk-UA"/>
        </w:rPr>
      </w:pPr>
    </w:p>
    <w:p w:rsidR="00B96FF8" w:rsidRDefault="00B96FF8" w:rsidP="00501D8F">
      <w:pPr>
        <w:ind w:left="-283" w:right="-846"/>
        <w:rPr>
          <w:b/>
          <w:lang w:val="uk-UA"/>
        </w:rPr>
      </w:pPr>
    </w:p>
    <w:p w:rsidR="00B96FF8" w:rsidRDefault="00B96FF8" w:rsidP="00501D8F">
      <w:pPr>
        <w:ind w:left="-283" w:right="-846"/>
        <w:rPr>
          <w:b/>
          <w:lang w:val="uk-UA"/>
        </w:rPr>
      </w:pPr>
    </w:p>
    <w:p w:rsidR="00B96FF8" w:rsidRPr="00EF6243" w:rsidRDefault="00B96FF8" w:rsidP="00501D8F">
      <w:pPr>
        <w:ind w:left="-283" w:right="-846"/>
        <w:rPr>
          <w:lang w:val="uk-UA"/>
        </w:rPr>
      </w:pPr>
      <w:r>
        <w:rPr>
          <w:b/>
          <w:lang w:val="uk-UA"/>
        </w:rPr>
        <w:t xml:space="preserve">                  </w:t>
      </w:r>
    </w:p>
    <w:tbl>
      <w:tblPr>
        <w:tblW w:w="9540" w:type="dxa"/>
        <w:tblInd w:w="-326" w:type="dxa"/>
        <w:tblLayout w:type="fixed"/>
        <w:tblLook w:val="00A0" w:firstRow="1" w:lastRow="0" w:firstColumn="1" w:lastColumn="0" w:noHBand="0" w:noVBand="0"/>
      </w:tblPr>
      <w:tblGrid>
        <w:gridCol w:w="5104"/>
        <w:gridCol w:w="4436"/>
      </w:tblGrid>
      <w:tr w:rsidR="00B96FF8" w:rsidRPr="00A74815" w:rsidTr="00937C5A">
        <w:tc>
          <w:tcPr>
            <w:tcW w:w="5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FF8" w:rsidRPr="00E44341" w:rsidRDefault="00B96FF8" w:rsidP="00937C5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ЗАМОВНИК</w:t>
            </w:r>
            <w:r w:rsidRPr="00E44341">
              <w:rPr>
                <w:b/>
              </w:rPr>
              <w:t>:</w:t>
            </w:r>
          </w:p>
          <w:p w:rsidR="00B96FF8" w:rsidRPr="00D84462" w:rsidRDefault="00B96FF8" w:rsidP="00937C5A">
            <w:pPr>
              <w:rPr>
                <w:b/>
                <w:bCs/>
                <w:lang w:eastAsia="zh-CN"/>
              </w:rPr>
            </w:pPr>
            <w:r w:rsidRPr="00D84462">
              <w:rPr>
                <w:b/>
                <w:bCs/>
                <w:lang w:eastAsia="zh-CN"/>
              </w:rPr>
              <w:t xml:space="preserve">ГОЛОВНЕ УПРАВЛІННЯ ДЕРЖПРОДСПОЖИВСЛУЖБИ </w:t>
            </w:r>
          </w:p>
          <w:p w:rsidR="00B96FF8" w:rsidRPr="00D84462" w:rsidRDefault="00B96FF8" w:rsidP="00937C5A">
            <w:pPr>
              <w:rPr>
                <w:b/>
                <w:bCs/>
                <w:lang w:eastAsia="zh-CN"/>
              </w:rPr>
            </w:pPr>
            <w:r w:rsidRPr="00D84462">
              <w:rPr>
                <w:b/>
                <w:bCs/>
                <w:lang w:eastAsia="zh-CN"/>
              </w:rPr>
              <w:t xml:space="preserve">У ВОЛИНСЬКІЙ ОБЛАСТІ </w:t>
            </w:r>
          </w:p>
          <w:p w:rsidR="00B96FF8" w:rsidRDefault="00B96FF8" w:rsidP="00937C5A">
            <w:pPr>
              <w:jc w:val="both"/>
              <w:rPr>
                <w:bCs/>
                <w:lang w:eastAsia="zh-CN"/>
              </w:rPr>
            </w:pPr>
            <w:proofErr w:type="spellStart"/>
            <w:r w:rsidRPr="00D84462">
              <w:rPr>
                <w:bCs/>
                <w:lang w:eastAsia="zh-CN"/>
              </w:rPr>
              <w:t>Юридична</w:t>
            </w:r>
            <w:proofErr w:type="spellEnd"/>
            <w:r w:rsidRPr="00D84462">
              <w:rPr>
                <w:bCs/>
                <w:lang w:eastAsia="zh-CN"/>
              </w:rPr>
              <w:t xml:space="preserve"> адреса: 43020, </w:t>
            </w:r>
            <w:proofErr w:type="spellStart"/>
            <w:r w:rsidRPr="00D84462">
              <w:rPr>
                <w:bCs/>
                <w:lang w:eastAsia="zh-CN"/>
              </w:rPr>
              <w:t>Волинська</w:t>
            </w:r>
            <w:proofErr w:type="spellEnd"/>
            <w:r w:rsidRPr="00D84462">
              <w:rPr>
                <w:bCs/>
                <w:lang w:eastAsia="zh-CN"/>
              </w:rPr>
              <w:t xml:space="preserve"> область, </w:t>
            </w:r>
          </w:p>
          <w:p w:rsidR="00B96FF8" w:rsidRPr="00D84462" w:rsidRDefault="00B96FF8" w:rsidP="00937C5A">
            <w:pPr>
              <w:jc w:val="both"/>
              <w:rPr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 xml:space="preserve">м. </w:t>
            </w:r>
            <w:proofErr w:type="spellStart"/>
            <w:r w:rsidRPr="00D84462">
              <w:rPr>
                <w:bCs/>
                <w:lang w:eastAsia="zh-CN"/>
              </w:rPr>
              <w:t>Луцьк</w:t>
            </w:r>
            <w:proofErr w:type="spellEnd"/>
            <w:r w:rsidRPr="00D84462">
              <w:rPr>
                <w:bCs/>
                <w:lang w:eastAsia="zh-CN"/>
              </w:rPr>
              <w:t xml:space="preserve">, </w:t>
            </w:r>
            <w:proofErr w:type="spellStart"/>
            <w:r w:rsidRPr="00D84462">
              <w:rPr>
                <w:bCs/>
                <w:lang w:eastAsia="zh-CN"/>
              </w:rPr>
              <w:t>вул</w:t>
            </w:r>
            <w:proofErr w:type="spellEnd"/>
            <w:r w:rsidRPr="00D84462">
              <w:rPr>
                <w:bCs/>
                <w:lang w:eastAsia="zh-CN"/>
              </w:rPr>
              <w:t xml:space="preserve">. </w:t>
            </w:r>
            <w:proofErr w:type="spellStart"/>
            <w:r w:rsidRPr="00D84462">
              <w:rPr>
                <w:bCs/>
                <w:lang w:eastAsia="zh-CN"/>
              </w:rPr>
              <w:t>Поліська</w:t>
            </w:r>
            <w:proofErr w:type="spellEnd"/>
            <w:r w:rsidRPr="00D84462">
              <w:rPr>
                <w:bCs/>
                <w:lang w:eastAsia="zh-CN"/>
              </w:rPr>
              <w:t xml:space="preserve"> </w:t>
            </w:r>
            <w:proofErr w:type="spellStart"/>
            <w:r w:rsidRPr="00D84462">
              <w:rPr>
                <w:bCs/>
                <w:lang w:eastAsia="zh-CN"/>
              </w:rPr>
              <w:t>Січ</w:t>
            </w:r>
            <w:proofErr w:type="spellEnd"/>
            <w:r w:rsidRPr="00D84462">
              <w:rPr>
                <w:bCs/>
                <w:lang w:eastAsia="zh-CN"/>
              </w:rPr>
              <w:t>, 10</w:t>
            </w:r>
          </w:p>
          <w:p w:rsidR="00B96FF8" w:rsidRPr="00001513" w:rsidRDefault="00B96FF8" w:rsidP="00937C5A">
            <w:r w:rsidRPr="00001513">
              <w:rPr>
                <w:bCs/>
                <w:lang w:eastAsia="zh-CN"/>
              </w:rPr>
              <w:t xml:space="preserve">р/р </w:t>
            </w:r>
            <w:r w:rsidRPr="00001513">
              <w:rPr>
                <w:bCs/>
                <w:lang w:val="en-US"/>
              </w:rPr>
              <w:t>UA</w:t>
            </w:r>
            <w:r w:rsidRPr="00001513">
              <w:rPr>
                <w:bCs/>
              </w:rPr>
              <w:t>228201720343181006200093969</w:t>
            </w:r>
          </w:p>
          <w:p w:rsidR="00B96FF8" w:rsidRPr="009E79E9" w:rsidRDefault="00B96FF8" w:rsidP="00937C5A">
            <w:r>
              <w:rPr>
                <w:bCs/>
              </w:rPr>
              <w:t xml:space="preserve">      </w:t>
            </w:r>
            <w:r w:rsidRPr="00001513">
              <w:rPr>
                <w:bCs/>
                <w:lang w:val="en-US"/>
              </w:rPr>
              <w:t>UA</w:t>
            </w:r>
            <w:r w:rsidRPr="00001513">
              <w:rPr>
                <w:bCs/>
              </w:rPr>
              <w:t>068201720343190006000093969</w:t>
            </w:r>
          </w:p>
          <w:p w:rsidR="00B96FF8" w:rsidRPr="00D84462" w:rsidRDefault="00B96FF8" w:rsidP="00937C5A">
            <w:pPr>
              <w:rPr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 xml:space="preserve">в </w:t>
            </w:r>
            <w:r>
              <w:rPr>
                <w:bCs/>
                <w:lang w:eastAsia="zh-CN"/>
              </w:rPr>
              <w:t>ДКСУ</w:t>
            </w:r>
            <w:r w:rsidRPr="00D84462">
              <w:rPr>
                <w:bCs/>
                <w:lang w:eastAsia="zh-CN"/>
              </w:rPr>
              <w:t xml:space="preserve"> м. </w:t>
            </w:r>
            <w:proofErr w:type="spellStart"/>
            <w:r w:rsidRPr="00D84462">
              <w:rPr>
                <w:bCs/>
                <w:lang w:eastAsia="zh-CN"/>
              </w:rPr>
              <w:t>Київ</w:t>
            </w:r>
            <w:proofErr w:type="spellEnd"/>
            <w:r w:rsidRPr="00D84462">
              <w:rPr>
                <w:bCs/>
                <w:lang w:eastAsia="zh-CN"/>
              </w:rPr>
              <w:t xml:space="preserve"> ЄДРПОУ 40317441</w:t>
            </w:r>
          </w:p>
          <w:p w:rsidR="00B96FF8" w:rsidRDefault="00B96FF8" w:rsidP="00937C5A">
            <w:pPr>
              <w:jc w:val="both"/>
              <w:rPr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>Тел.: (0332) 246</w:t>
            </w:r>
            <w:r>
              <w:rPr>
                <w:bCs/>
                <w:lang w:eastAsia="zh-CN"/>
              </w:rPr>
              <w:t> </w:t>
            </w:r>
            <w:r w:rsidRPr="00D84462">
              <w:rPr>
                <w:bCs/>
                <w:lang w:eastAsia="zh-CN"/>
              </w:rPr>
              <w:t>402</w:t>
            </w:r>
          </w:p>
          <w:p w:rsidR="00B96FF8" w:rsidRDefault="00B96FF8" w:rsidP="00937C5A">
            <w:pPr>
              <w:jc w:val="both"/>
              <w:rPr>
                <w:b/>
                <w:bCs/>
                <w:lang w:eastAsia="zh-CN"/>
              </w:rPr>
            </w:pPr>
            <w:r w:rsidRPr="001D4CD0">
              <w:rPr>
                <w:b/>
                <w:bCs/>
                <w:lang w:eastAsia="zh-CN"/>
              </w:rPr>
              <w:t>В.</w:t>
            </w:r>
            <w:r>
              <w:rPr>
                <w:b/>
                <w:bCs/>
                <w:lang w:val="uk-UA" w:eastAsia="zh-CN"/>
              </w:rPr>
              <w:t xml:space="preserve"> о</w:t>
            </w:r>
            <w:r w:rsidRPr="001D4CD0">
              <w:rPr>
                <w:b/>
                <w:bCs/>
                <w:lang w:eastAsia="zh-CN"/>
              </w:rPr>
              <w:t xml:space="preserve">. начальника </w:t>
            </w:r>
          </w:p>
          <w:p w:rsidR="00B96FF8" w:rsidRPr="001D4CD0" w:rsidRDefault="00B96FF8" w:rsidP="00937C5A">
            <w:pPr>
              <w:jc w:val="both"/>
              <w:rPr>
                <w:b/>
                <w:bCs/>
                <w:lang w:eastAsia="zh-CN"/>
              </w:rPr>
            </w:pPr>
          </w:p>
          <w:p w:rsidR="00B96FF8" w:rsidRDefault="00B96FF8" w:rsidP="00937C5A">
            <w:pPr>
              <w:jc w:val="both"/>
              <w:rPr>
                <w:b/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>_</w:t>
            </w:r>
            <w:r>
              <w:rPr>
                <w:bCs/>
                <w:lang w:val="uk-UA" w:eastAsia="zh-CN"/>
              </w:rPr>
              <w:t>____</w:t>
            </w:r>
            <w:r w:rsidRPr="00D84462">
              <w:rPr>
                <w:bCs/>
                <w:lang w:eastAsia="zh-CN"/>
              </w:rPr>
              <w:t>_____________</w:t>
            </w:r>
            <w:r>
              <w:rPr>
                <w:bCs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lang w:eastAsia="zh-CN"/>
              </w:rPr>
              <w:t>Микола</w:t>
            </w:r>
            <w:proofErr w:type="spellEnd"/>
            <w:r>
              <w:rPr>
                <w:b/>
                <w:bCs/>
                <w:lang w:eastAsia="zh-CN"/>
              </w:rPr>
              <w:t xml:space="preserve"> СЛЄСАРЄВ</w:t>
            </w:r>
          </w:p>
          <w:p w:rsidR="00B96FF8" w:rsidRPr="00886CE3" w:rsidRDefault="00B96FF8" w:rsidP="00937C5A">
            <w:pPr>
              <w:jc w:val="both"/>
            </w:pPr>
          </w:p>
        </w:tc>
        <w:tc>
          <w:tcPr>
            <w:tcW w:w="4436" w:type="dxa"/>
          </w:tcPr>
          <w:p w:rsidR="00B96FF8" w:rsidRPr="00E44341" w:rsidRDefault="00B96FF8" w:rsidP="00937C5A">
            <w:pPr>
              <w:jc w:val="center"/>
              <w:rPr>
                <w:b/>
              </w:rPr>
            </w:pPr>
            <w:r w:rsidRPr="00E44341">
              <w:rPr>
                <w:b/>
              </w:rPr>
              <w:t>П</w:t>
            </w:r>
            <w:r>
              <w:rPr>
                <w:b/>
                <w:lang w:val="uk-UA"/>
              </w:rPr>
              <w:t>ІДРЯДНИК</w:t>
            </w:r>
            <w:r w:rsidRPr="00E44341">
              <w:rPr>
                <w:b/>
              </w:rPr>
              <w:t>:</w:t>
            </w: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Pr="009C163B" w:rsidRDefault="00B96FF8" w:rsidP="00937C5A">
            <w:pPr>
              <w:contextualSpacing/>
              <w:rPr>
                <w:b/>
                <w:lang w:val="uk-UA"/>
              </w:rPr>
            </w:pPr>
          </w:p>
          <w:p w:rsidR="00B96FF8" w:rsidRDefault="00B96FF8" w:rsidP="00DB2CF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</w:t>
            </w:r>
            <w:r w:rsidRPr="009C163B">
              <w:rPr>
                <w:b/>
                <w:lang w:val="uk-UA"/>
              </w:rPr>
              <w:t xml:space="preserve">_____________  </w:t>
            </w:r>
          </w:p>
          <w:p w:rsidR="00B96FF8" w:rsidRPr="00A74815" w:rsidRDefault="00B96FF8" w:rsidP="00DB2CF2">
            <w:pPr>
              <w:contextualSpacing/>
              <w:rPr>
                <w:b/>
                <w:bCs/>
              </w:rPr>
            </w:pPr>
          </w:p>
        </w:tc>
      </w:tr>
    </w:tbl>
    <w:p w:rsidR="00B96FF8" w:rsidRDefault="00B96FF8" w:rsidP="00ED6CDF">
      <w:pPr>
        <w:ind w:left="-283"/>
      </w:pPr>
    </w:p>
    <w:p w:rsidR="00B96FF8" w:rsidRDefault="00B96FF8" w:rsidP="00ED6CDF">
      <w:pPr>
        <w:ind w:left="-283"/>
      </w:pPr>
    </w:p>
    <w:p w:rsidR="00B96FF8" w:rsidRDefault="00B96FF8" w:rsidP="00ED6CDF">
      <w:pPr>
        <w:ind w:left="-283"/>
      </w:pPr>
    </w:p>
    <w:p w:rsidR="00B96FF8" w:rsidRDefault="00B96FF8" w:rsidP="00ED6CDF">
      <w:pPr>
        <w:ind w:left="-283"/>
      </w:pPr>
    </w:p>
    <w:p w:rsidR="00B96FF8" w:rsidRDefault="00B96FF8" w:rsidP="00ED6CDF">
      <w:pPr>
        <w:ind w:left="-283"/>
      </w:pPr>
    </w:p>
    <w:p w:rsidR="00B96FF8" w:rsidRDefault="00B96FF8" w:rsidP="00ED6CDF">
      <w:pPr>
        <w:ind w:left="-283"/>
      </w:pPr>
    </w:p>
    <w:p w:rsidR="00B96FF8" w:rsidRDefault="00B96FF8" w:rsidP="00ED6CDF">
      <w:pPr>
        <w:ind w:left="-283"/>
      </w:pPr>
    </w:p>
    <w:p w:rsidR="00B96FF8" w:rsidRDefault="00B96FF8" w:rsidP="00ED6CDF">
      <w:pPr>
        <w:ind w:left="-283"/>
      </w:pPr>
    </w:p>
    <w:p w:rsidR="00B96FF8" w:rsidRDefault="00B96FF8" w:rsidP="00ED6CDF">
      <w:pPr>
        <w:ind w:left="-283"/>
      </w:pPr>
    </w:p>
    <w:p w:rsidR="00B96FF8" w:rsidRDefault="00B96FF8" w:rsidP="00ED6CDF">
      <w:pPr>
        <w:ind w:left="-283"/>
      </w:pPr>
    </w:p>
    <w:tbl>
      <w:tblPr>
        <w:tblW w:w="0" w:type="auto"/>
        <w:tblInd w:w="6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</w:tblGrid>
      <w:tr w:rsidR="00B96FF8" w:rsidTr="00C44293">
        <w:trPr>
          <w:trHeight w:val="238"/>
        </w:trPr>
        <w:tc>
          <w:tcPr>
            <w:tcW w:w="3497" w:type="dxa"/>
          </w:tcPr>
          <w:p w:rsidR="00B96FF8" w:rsidRPr="00C44293" w:rsidRDefault="00B96FF8" w:rsidP="00C44293">
            <w:pPr>
              <w:pStyle w:val="a9"/>
              <w:spacing w:before="72"/>
              <w:ind w:right="0"/>
              <w:rPr>
                <w:b w:val="0"/>
                <w:sz w:val="24"/>
                <w:szCs w:val="24"/>
              </w:rPr>
            </w:pPr>
            <w:r w:rsidRPr="00C44293">
              <w:rPr>
                <w:b w:val="0"/>
                <w:sz w:val="24"/>
                <w:szCs w:val="24"/>
              </w:rPr>
              <w:t xml:space="preserve">  Додаток</w:t>
            </w:r>
            <w:r w:rsidRPr="00C44293">
              <w:rPr>
                <w:b w:val="0"/>
                <w:spacing w:val="-3"/>
                <w:sz w:val="24"/>
                <w:szCs w:val="24"/>
              </w:rPr>
              <w:t xml:space="preserve"> 4</w:t>
            </w:r>
          </w:p>
        </w:tc>
      </w:tr>
      <w:tr w:rsidR="00B96FF8" w:rsidTr="00C44293">
        <w:trPr>
          <w:trHeight w:val="262"/>
        </w:trPr>
        <w:tc>
          <w:tcPr>
            <w:tcW w:w="3497" w:type="dxa"/>
          </w:tcPr>
          <w:p w:rsidR="00B96FF8" w:rsidRPr="00C44293" w:rsidRDefault="00B96FF8" w:rsidP="00C44293">
            <w:pPr>
              <w:pStyle w:val="a9"/>
              <w:spacing w:before="72"/>
              <w:ind w:left="0" w:right="-52"/>
              <w:jc w:val="left"/>
              <w:rPr>
                <w:b w:val="0"/>
                <w:sz w:val="24"/>
                <w:szCs w:val="24"/>
              </w:rPr>
            </w:pPr>
            <w:r w:rsidRPr="00C44293">
              <w:rPr>
                <w:b w:val="0"/>
                <w:sz w:val="24"/>
                <w:szCs w:val="24"/>
              </w:rPr>
              <w:t xml:space="preserve">до Договору </w:t>
            </w:r>
            <w:proofErr w:type="spellStart"/>
            <w:r w:rsidRPr="00C44293">
              <w:rPr>
                <w:b w:val="0"/>
                <w:sz w:val="24"/>
                <w:szCs w:val="24"/>
              </w:rPr>
              <w:t>підряду</w:t>
            </w:r>
            <w:proofErr w:type="spellEnd"/>
            <w:r w:rsidRPr="00C44293">
              <w:rPr>
                <w:b w:val="0"/>
                <w:sz w:val="24"/>
                <w:szCs w:val="24"/>
              </w:rPr>
              <w:t xml:space="preserve">  №_______ від____________________2023р.</w:t>
            </w:r>
          </w:p>
        </w:tc>
      </w:tr>
      <w:tr w:rsidR="00B96FF8" w:rsidTr="00C44293">
        <w:trPr>
          <w:trHeight w:val="238"/>
        </w:trPr>
        <w:tc>
          <w:tcPr>
            <w:tcW w:w="3497" w:type="dxa"/>
          </w:tcPr>
          <w:p w:rsidR="00B96FF8" w:rsidRPr="00C44293" w:rsidRDefault="00B96FF8" w:rsidP="00C44293">
            <w:pPr>
              <w:pStyle w:val="a9"/>
              <w:spacing w:before="72"/>
              <w:rPr>
                <w:b w:val="0"/>
              </w:rPr>
            </w:pPr>
          </w:p>
        </w:tc>
      </w:tr>
    </w:tbl>
    <w:p w:rsidR="00B96FF8" w:rsidRDefault="00B96FF8" w:rsidP="00244CF6">
      <w:pPr>
        <w:pStyle w:val="a6"/>
        <w:rPr>
          <w:b/>
          <w:sz w:val="20"/>
        </w:rPr>
      </w:pPr>
    </w:p>
    <w:p w:rsidR="00B96FF8" w:rsidRDefault="00B96FF8" w:rsidP="00244CF6">
      <w:pPr>
        <w:pStyle w:val="a6"/>
        <w:spacing w:before="1"/>
        <w:rPr>
          <w:b/>
          <w:sz w:val="29"/>
        </w:rPr>
      </w:pPr>
    </w:p>
    <w:p w:rsidR="00B96FF8" w:rsidRPr="00714506" w:rsidRDefault="00B96FF8" w:rsidP="00244CF6">
      <w:pPr>
        <w:pStyle w:val="a9"/>
      </w:pPr>
      <w:r w:rsidRPr="00714506">
        <w:t>План</w:t>
      </w:r>
      <w:r w:rsidRPr="00714506">
        <w:rPr>
          <w:spacing w:val="-4"/>
        </w:rPr>
        <w:t xml:space="preserve"> </w:t>
      </w:r>
      <w:r w:rsidRPr="00714506">
        <w:t>фінансування</w:t>
      </w:r>
      <w:r w:rsidRPr="00714506">
        <w:rPr>
          <w:spacing w:val="-5"/>
        </w:rPr>
        <w:t xml:space="preserve"> </w:t>
      </w:r>
      <w:r w:rsidRPr="00714506">
        <w:t>робіт</w:t>
      </w:r>
      <w:r w:rsidRPr="00714506">
        <w:rPr>
          <w:spacing w:val="-2"/>
        </w:rPr>
        <w:t xml:space="preserve"> </w:t>
      </w:r>
      <w:r w:rsidRPr="00714506">
        <w:t>по</w:t>
      </w:r>
      <w:r w:rsidRPr="00714506">
        <w:rPr>
          <w:spacing w:val="-1"/>
        </w:rPr>
        <w:t xml:space="preserve"> </w:t>
      </w:r>
      <w:r w:rsidRPr="00714506">
        <w:t>об’єкту</w:t>
      </w:r>
    </w:p>
    <w:p w:rsidR="00B96FF8" w:rsidRPr="00DA3610" w:rsidRDefault="00B96FF8" w:rsidP="0067224B">
      <w:pPr>
        <w:ind w:left="-283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по </w:t>
      </w:r>
      <w:r w:rsidRPr="00DA3610">
        <w:rPr>
          <w:b/>
          <w:bCs/>
          <w:lang w:val="uk-UA"/>
        </w:rPr>
        <w:t>об’єкту «</w:t>
      </w:r>
      <w:r w:rsidRPr="00DA3610">
        <w:rPr>
          <w:b/>
          <w:spacing w:val="-3"/>
          <w:lang w:val="uk-UA"/>
        </w:rPr>
        <w:t xml:space="preserve">Капітальний ремонт даху та утеплення фасаду приміщення ветлікарні за </w:t>
      </w:r>
      <w:proofErr w:type="spellStart"/>
      <w:r w:rsidRPr="00DA3610">
        <w:rPr>
          <w:b/>
          <w:spacing w:val="-3"/>
          <w:lang w:val="uk-UA"/>
        </w:rPr>
        <w:t>адресою</w:t>
      </w:r>
      <w:proofErr w:type="spellEnd"/>
      <w:r w:rsidRPr="00DA3610">
        <w:rPr>
          <w:b/>
          <w:spacing w:val="-3"/>
          <w:lang w:val="uk-UA"/>
        </w:rPr>
        <w:t>: вул. Ковельська, 128, м. Луцьк, Волинська область</w:t>
      </w:r>
      <w:r w:rsidRPr="00DA3610">
        <w:rPr>
          <w:b/>
          <w:bCs/>
          <w:lang w:val="uk-UA"/>
        </w:rPr>
        <w:t>»</w:t>
      </w:r>
      <w:r w:rsidRPr="00DA3610">
        <w:rPr>
          <w:rFonts w:ascii="Times New Roman CYR" w:hAnsi="Times New Roman CYR" w:cs="Times New Roman CYR"/>
          <w:lang w:val="uk-UA"/>
        </w:rPr>
        <w:t xml:space="preserve"> </w:t>
      </w:r>
      <w:r w:rsidRPr="00DA3610">
        <w:rPr>
          <w:rFonts w:ascii="Times New Roman CYR" w:hAnsi="Times New Roman CYR" w:cs="Times New Roman CYR"/>
          <w:bCs/>
          <w:lang w:val="uk-UA"/>
        </w:rPr>
        <w:t>згідно коду</w:t>
      </w:r>
      <w:r w:rsidRPr="00DA3610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Pr="00DA3610">
        <w:rPr>
          <w:lang w:val="uk-UA"/>
        </w:rPr>
        <w:t xml:space="preserve">ДК </w:t>
      </w:r>
      <w:r w:rsidRPr="00DA3610">
        <w:rPr>
          <w:kern w:val="36"/>
          <w:lang w:val="uk-UA" w:eastAsia="uk-UA"/>
        </w:rPr>
        <w:t xml:space="preserve">021:2015: </w:t>
      </w:r>
      <w:r w:rsidRPr="00DA3610">
        <w:rPr>
          <w:bCs/>
          <w:lang w:val="uk-UA"/>
        </w:rPr>
        <w:t>45450000-6</w:t>
      </w:r>
      <w:r w:rsidRPr="00DA3610">
        <w:t> </w:t>
      </w:r>
      <w:r w:rsidRPr="00DA3610">
        <w:rPr>
          <w:lang w:val="uk-UA"/>
        </w:rPr>
        <w:t>– Інші завершальні будівельні роботи (</w:t>
      </w:r>
      <w:r w:rsidRPr="00DA3610">
        <w:rPr>
          <w:kern w:val="36"/>
          <w:lang w:val="uk-UA" w:eastAsia="uk-UA"/>
        </w:rPr>
        <w:t>45453000-7 – Капітальний ремонт і реставрація)</w:t>
      </w:r>
    </w:p>
    <w:p w:rsidR="00B96FF8" w:rsidRDefault="00B96FF8" w:rsidP="00244CF6">
      <w:pPr>
        <w:ind w:left="-283" w:right="-846"/>
        <w:rPr>
          <w:b/>
          <w:lang w:val="uk-UA"/>
        </w:rPr>
      </w:pPr>
    </w:p>
    <w:tbl>
      <w:tblPr>
        <w:tblW w:w="102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850"/>
        <w:gridCol w:w="849"/>
        <w:gridCol w:w="997"/>
        <w:gridCol w:w="851"/>
        <w:gridCol w:w="851"/>
        <w:gridCol w:w="851"/>
        <w:gridCol w:w="850"/>
        <w:gridCol w:w="854"/>
      </w:tblGrid>
      <w:tr w:rsidR="00B96FF8" w:rsidRPr="009C163B" w:rsidTr="00F115F3">
        <w:trPr>
          <w:trHeight w:val="313"/>
        </w:trPr>
        <w:tc>
          <w:tcPr>
            <w:tcW w:w="3267" w:type="dxa"/>
            <w:vMerge w:val="restart"/>
            <w:vAlign w:val="center"/>
          </w:tcPr>
          <w:p w:rsidR="00B96FF8" w:rsidRPr="009C163B" w:rsidRDefault="00B96FF8" w:rsidP="00BB5A3B">
            <w:pPr>
              <w:pStyle w:val="TableParagraph"/>
              <w:spacing w:line="223" w:lineRule="exact"/>
              <w:ind w:left="1329" w:right="1325"/>
              <w:jc w:val="center"/>
              <w:rPr>
                <w:sz w:val="20"/>
              </w:rPr>
            </w:pPr>
            <w:r w:rsidRPr="009C163B">
              <w:rPr>
                <w:sz w:val="20"/>
              </w:rPr>
              <w:t>Назва</w:t>
            </w:r>
            <w:r w:rsidRPr="009C163B">
              <w:rPr>
                <w:spacing w:val="-4"/>
                <w:sz w:val="20"/>
              </w:rPr>
              <w:t xml:space="preserve"> </w:t>
            </w:r>
            <w:r w:rsidRPr="009C163B">
              <w:rPr>
                <w:sz w:val="20"/>
              </w:rPr>
              <w:t>робіт</w:t>
            </w:r>
          </w:p>
        </w:tc>
        <w:tc>
          <w:tcPr>
            <w:tcW w:w="6953" w:type="dxa"/>
            <w:gridSpan w:val="8"/>
            <w:vAlign w:val="center"/>
          </w:tcPr>
          <w:p w:rsidR="00B96FF8" w:rsidRDefault="00B96FF8" w:rsidP="00BB5A3B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Фінансування 2023 – 2024 роки</w:t>
            </w:r>
          </w:p>
        </w:tc>
      </w:tr>
      <w:tr w:rsidR="00B96FF8" w:rsidRPr="009C163B" w:rsidTr="00F115F3">
        <w:trPr>
          <w:trHeight w:val="830"/>
        </w:trPr>
        <w:tc>
          <w:tcPr>
            <w:tcW w:w="3267" w:type="dxa"/>
            <w:vMerge/>
            <w:vAlign w:val="center"/>
          </w:tcPr>
          <w:p w:rsidR="00B96FF8" w:rsidRPr="00753E5B" w:rsidRDefault="00B96FF8" w:rsidP="00F115F3">
            <w:pPr>
              <w:pStyle w:val="TableParagraph"/>
              <w:ind w:left="107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ind w:right="-24"/>
              <w:jc w:val="center"/>
              <w:rPr>
                <w:sz w:val="20"/>
              </w:rPr>
            </w:pPr>
            <w:r>
              <w:rPr>
                <w:sz w:val="20"/>
              </w:rPr>
              <w:t>Листопад 2023</w:t>
            </w:r>
          </w:p>
        </w:tc>
        <w:tc>
          <w:tcPr>
            <w:tcW w:w="849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ind w:right="-24"/>
              <w:jc w:val="center"/>
              <w:rPr>
                <w:sz w:val="20"/>
              </w:rPr>
            </w:pPr>
            <w:r>
              <w:rPr>
                <w:sz w:val="20"/>
              </w:rPr>
              <w:t>Грудень 2023</w:t>
            </w:r>
          </w:p>
        </w:tc>
        <w:tc>
          <w:tcPr>
            <w:tcW w:w="997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Січень 2024</w:t>
            </w:r>
          </w:p>
        </w:tc>
        <w:tc>
          <w:tcPr>
            <w:tcW w:w="851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Лютий 2024</w:t>
            </w:r>
          </w:p>
        </w:tc>
        <w:tc>
          <w:tcPr>
            <w:tcW w:w="851" w:type="dxa"/>
            <w:vAlign w:val="center"/>
          </w:tcPr>
          <w:p w:rsidR="00B96FF8" w:rsidRPr="009C163B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Березень 2024</w:t>
            </w:r>
          </w:p>
        </w:tc>
        <w:tc>
          <w:tcPr>
            <w:tcW w:w="851" w:type="dxa"/>
          </w:tcPr>
          <w:p w:rsidR="00B96FF8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Квітень 2024</w:t>
            </w:r>
          </w:p>
        </w:tc>
        <w:tc>
          <w:tcPr>
            <w:tcW w:w="850" w:type="dxa"/>
          </w:tcPr>
          <w:p w:rsidR="00B96FF8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Травень 2024</w:t>
            </w:r>
          </w:p>
        </w:tc>
        <w:tc>
          <w:tcPr>
            <w:tcW w:w="854" w:type="dxa"/>
          </w:tcPr>
          <w:p w:rsidR="00B96FF8" w:rsidRDefault="00B96FF8" w:rsidP="00F115F3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Червень 2024</w:t>
            </w:r>
          </w:p>
        </w:tc>
      </w:tr>
      <w:tr w:rsidR="00B96FF8" w:rsidRPr="009F067A" w:rsidTr="00F115F3">
        <w:trPr>
          <w:trHeight w:val="2895"/>
        </w:trPr>
        <w:tc>
          <w:tcPr>
            <w:tcW w:w="3267" w:type="dxa"/>
            <w:vAlign w:val="center"/>
          </w:tcPr>
          <w:p w:rsidR="00B96FF8" w:rsidRPr="00DA3610" w:rsidRDefault="00B96FF8" w:rsidP="00BB5A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A3610">
              <w:rPr>
                <w:b/>
                <w:spacing w:val="-3"/>
              </w:rPr>
              <w:t xml:space="preserve">Капітальний ремонт даху та утеплення фасаду приміщення ветлікарні за </w:t>
            </w:r>
            <w:proofErr w:type="spellStart"/>
            <w:r w:rsidRPr="00DA3610">
              <w:rPr>
                <w:b/>
                <w:spacing w:val="-3"/>
              </w:rPr>
              <w:t>адресою</w:t>
            </w:r>
            <w:proofErr w:type="spellEnd"/>
            <w:r w:rsidRPr="00DA3610">
              <w:rPr>
                <w:b/>
                <w:spacing w:val="-3"/>
              </w:rPr>
              <w:t>: вул. Ковельська, 128, м. Луцьк, Волинська область</w:t>
            </w:r>
            <w:r w:rsidRPr="00DA3610">
              <w:rPr>
                <w:b/>
                <w:bCs/>
              </w:rPr>
              <w:t>»</w:t>
            </w:r>
            <w:r w:rsidRPr="00DA3610">
              <w:rPr>
                <w:rFonts w:ascii="Times New Roman CYR" w:hAnsi="Times New Roman CYR" w:cs="Times New Roman CYR"/>
              </w:rPr>
              <w:t xml:space="preserve"> </w:t>
            </w:r>
            <w:r w:rsidRPr="00DA3610">
              <w:rPr>
                <w:rFonts w:ascii="Times New Roman CYR" w:hAnsi="Times New Roman CYR" w:cs="Times New Roman CYR"/>
                <w:bCs/>
              </w:rPr>
              <w:t>згідно коду</w:t>
            </w:r>
            <w:r w:rsidRPr="00DA361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DA3610">
              <w:t xml:space="preserve">ДК </w:t>
            </w:r>
            <w:r w:rsidRPr="00DA3610">
              <w:rPr>
                <w:kern w:val="36"/>
                <w:lang w:eastAsia="uk-UA"/>
              </w:rPr>
              <w:t xml:space="preserve">021:2015: </w:t>
            </w:r>
            <w:r w:rsidRPr="00DA3610">
              <w:rPr>
                <w:bCs/>
              </w:rPr>
              <w:t>45450000-6</w:t>
            </w:r>
            <w:r w:rsidRPr="00DA3610">
              <w:t> – Інші завершальні будівельні роботи (</w:t>
            </w:r>
            <w:r w:rsidRPr="00DA3610">
              <w:rPr>
                <w:kern w:val="36"/>
                <w:lang w:eastAsia="uk-UA"/>
              </w:rPr>
              <w:t>45453000-7 – Капітальний ремонт і реставрація)</w:t>
            </w:r>
          </w:p>
        </w:tc>
        <w:tc>
          <w:tcPr>
            <w:tcW w:w="850" w:type="dxa"/>
          </w:tcPr>
          <w:p w:rsidR="00B96FF8" w:rsidRDefault="00B96FF8" w:rsidP="00BB5A3B">
            <w:pPr>
              <w:pStyle w:val="TableParagraph"/>
            </w:pPr>
          </w:p>
        </w:tc>
        <w:tc>
          <w:tcPr>
            <w:tcW w:w="849" w:type="dxa"/>
          </w:tcPr>
          <w:p w:rsidR="00B96FF8" w:rsidRDefault="00B96FF8" w:rsidP="00BB5A3B">
            <w:pPr>
              <w:pStyle w:val="TableParagraph"/>
            </w:pPr>
          </w:p>
        </w:tc>
        <w:tc>
          <w:tcPr>
            <w:tcW w:w="997" w:type="dxa"/>
          </w:tcPr>
          <w:p w:rsidR="00B96FF8" w:rsidRPr="00DB2CF2" w:rsidRDefault="00B96FF8" w:rsidP="00BB5A3B">
            <w:pPr>
              <w:pStyle w:val="TableParagraph"/>
            </w:pPr>
          </w:p>
        </w:tc>
        <w:tc>
          <w:tcPr>
            <w:tcW w:w="851" w:type="dxa"/>
          </w:tcPr>
          <w:p w:rsidR="00B96FF8" w:rsidRPr="00DB2CF2" w:rsidRDefault="00B96FF8" w:rsidP="00BB5A3B">
            <w:pPr>
              <w:pStyle w:val="TableParagraph"/>
            </w:pPr>
          </w:p>
        </w:tc>
        <w:tc>
          <w:tcPr>
            <w:tcW w:w="851" w:type="dxa"/>
          </w:tcPr>
          <w:p w:rsidR="00B96FF8" w:rsidRPr="00DB2CF2" w:rsidRDefault="00B96FF8" w:rsidP="00BB5A3B">
            <w:pPr>
              <w:pStyle w:val="TableParagraph"/>
            </w:pPr>
          </w:p>
        </w:tc>
        <w:tc>
          <w:tcPr>
            <w:tcW w:w="851" w:type="dxa"/>
          </w:tcPr>
          <w:p w:rsidR="00B96FF8" w:rsidRPr="00DB2CF2" w:rsidRDefault="00B96FF8" w:rsidP="00BB5A3B">
            <w:pPr>
              <w:pStyle w:val="TableParagraph"/>
            </w:pPr>
          </w:p>
        </w:tc>
        <w:tc>
          <w:tcPr>
            <w:tcW w:w="850" w:type="dxa"/>
          </w:tcPr>
          <w:p w:rsidR="00B96FF8" w:rsidRPr="00DB2CF2" w:rsidRDefault="00B96FF8" w:rsidP="00BB5A3B">
            <w:pPr>
              <w:pStyle w:val="TableParagraph"/>
            </w:pPr>
          </w:p>
        </w:tc>
        <w:tc>
          <w:tcPr>
            <w:tcW w:w="854" w:type="dxa"/>
          </w:tcPr>
          <w:p w:rsidR="00B96FF8" w:rsidRPr="00DB2CF2" w:rsidRDefault="00B96FF8" w:rsidP="00BB5A3B">
            <w:pPr>
              <w:pStyle w:val="TableParagraph"/>
            </w:pPr>
          </w:p>
        </w:tc>
      </w:tr>
    </w:tbl>
    <w:p w:rsidR="00B96FF8" w:rsidRDefault="00B96FF8" w:rsidP="00244CF6">
      <w:pPr>
        <w:ind w:left="-283"/>
        <w:rPr>
          <w:b/>
          <w:lang w:val="uk-UA"/>
        </w:rPr>
      </w:pPr>
    </w:p>
    <w:p w:rsidR="00B96FF8" w:rsidRDefault="00B96FF8" w:rsidP="00244CF6">
      <w:pPr>
        <w:ind w:left="-283" w:right="-846"/>
        <w:rPr>
          <w:b/>
          <w:lang w:val="uk-UA"/>
        </w:rPr>
      </w:pPr>
    </w:p>
    <w:p w:rsidR="00B96FF8" w:rsidRDefault="00B96FF8" w:rsidP="00244CF6">
      <w:pPr>
        <w:ind w:left="-283" w:right="-846"/>
        <w:rPr>
          <w:b/>
          <w:lang w:val="uk-UA"/>
        </w:rPr>
      </w:pPr>
    </w:p>
    <w:p w:rsidR="00B96FF8" w:rsidRPr="00EF6243" w:rsidRDefault="00B96FF8" w:rsidP="00244CF6">
      <w:pPr>
        <w:ind w:left="-283" w:right="-846"/>
        <w:rPr>
          <w:lang w:val="uk-UA"/>
        </w:rPr>
      </w:pPr>
      <w:r>
        <w:rPr>
          <w:b/>
          <w:lang w:val="uk-UA"/>
        </w:rPr>
        <w:t xml:space="preserve">                  </w:t>
      </w:r>
    </w:p>
    <w:tbl>
      <w:tblPr>
        <w:tblW w:w="9540" w:type="dxa"/>
        <w:tblInd w:w="-326" w:type="dxa"/>
        <w:tblLayout w:type="fixed"/>
        <w:tblLook w:val="00A0" w:firstRow="1" w:lastRow="0" w:firstColumn="1" w:lastColumn="0" w:noHBand="0" w:noVBand="0"/>
      </w:tblPr>
      <w:tblGrid>
        <w:gridCol w:w="5104"/>
        <w:gridCol w:w="4436"/>
      </w:tblGrid>
      <w:tr w:rsidR="00B96FF8" w:rsidRPr="00A74815" w:rsidTr="00BB5A3B">
        <w:tc>
          <w:tcPr>
            <w:tcW w:w="5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FF8" w:rsidRPr="00E44341" w:rsidRDefault="00B96FF8" w:rsidP="00BB5A3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ЗАМОВНИК</w:t>
            </w:r>
            <w:r w:rsidRPr="00E44341">
              <w:rPr>
                <w:b/>
              </w:rPr>
              <w:t>:</w:t>
            </w:r>
          </w:p>
          <w:p w:rsidR="00B96FF8" w:rsidRPr="00D84462" w:rsidRDefault="00B96FF8" w:rsidP="00BB5A3B">
            <w:pPr>
              <w:rPr>
                <w:b/>
                <w:bCs/>
                <w:lang w:eastAsia="zh-CN"/>
              </w:rPr>
            </w:pPr>
            <w:r w:rsidRPr="00D84462">
              <w:rPr>
                <w:b/>
                <w:bCs/>
                <w:lang w:eastAsia="zh-CN"/>
              </w:rPr>
              <w:t xml:space="preserve">ГОЛОВНЕ УПРАВЛІННЯ ДЕРЖПРОДСПОЖИВСЛУЖБИ </w:t>
            </w:r>
          </w:p>
          <w:p w:rsidR="00B96FF8" w:rsidRPr="00D84462" w:rsidRDefault="00B96FF8" w:rsidP="00BB5A3B">
            <w:pPr>
              <w:rPr>
                <w:b/>
                <w:bCs/>
                <w:lang w:eastAsia="zh-CN"/>
              </w:rPr>
            </w:pPr>
            <w:r w:rsidRPr="00D84462">
              <w:rPr>
                <w:b/>
                <w:bCs/>
                <w:lang w:eastAsia="zh-CN"/>
              </w:rPr>
              <w:t xml:space="preserve">У ВОЛИНСЬКІЙ ОБЛАСТІ </w:t>
            </w:r>
          </w:p>
          <w:p w:rsidR="00B96FF8" w:rsidRDefault="00B96FF8" w:rsidP="00BB5A3B">
            <w:pPr>
              <w:jc w:val="both"/>
              <w:rPr>
                <w:bCs/>
                <w:lang w:eastAsia="zh-CN"/>
              </w:rPr>
            </w:pPr>
            <w:proofErr w:type="spellStart"/>
            <w:r w:rsidRPr="00D84462">
              <w:rPr>
                <w:bCs/>
                <w:lang w:eastAsia="zh-CN"/>
              </w:rPr>
              <w:t>Юридична</w:t>
            </w:r>
            <w:proofErr w:type="spellEnd"/>
            <w:r w:rsidRPr="00D84462">
              <w:rPr>
                <w:bCs/>
                <w:lang w:eastAsia="zh-CN"/>
              </w:rPr>
              <w:t xml:space="preserve"> адреса: 43020, </w:t>
            </w:r>
            <w:proofErr w:type="spellStart"/>
            <w:r w:rsidRPr="00D84462">
              <w:rPr>
                <w:bCs/>
                <w:lang w:eastAsia="zh-CN"/>
              </w:rPr>
              <w:t>Волинська</w:t>
            </w:r>
            <w:proofErr w:type="spellEnd"/>
            <w:r w:rsidRPr="00D84462">
              <w:rPr>
                <w:bCs/>
                <w:lang w:eastAsia="zh-CN"/>
              </w:rPr>
              <w:t xml:space="preserve"> область, </w:t>
            </w:r>
          </w:p>
          <w:p w:rsidR="00B96FF8" w:rsidRPr="00D84462" w:rsidRDefault="00B96FF8" w:rsidP="00BB5A3B">
            <w:pPr>
              <w:jc w:val="both"/>
              <w:rPr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 xml:space="preserve">м. </w:t>
            </w:r>
            <w:proofErr w:type="spellStart"/>
            <w:r w:rsidRPr="00D84462">
              <w:rPr>
                <w:bCs/>
                <w:lang w:eastAsia="zh-CN"/>
              </w:rPr>
              <w:t>Луцьк</w:t>
            </w:r>
            <w:proofErr w:type="spellEnd"/>
            <w:r w:rsidRPr="00D84462">
              <w:rPr>
                <w:bCs/>
                <w:lang w:eastAsia="zh-CN"/>
              </w:rPr>
              <w:t xml:space="preserve">, </w:t>
            </w:r>
            <w:proofErr w:type="spellStart"/>
            <w:r w:rsidRPr="00D84462">
              <w:rPr>
                <w:bCs/>
                <w:lang w:eastAsia="zh-CN"/>
              </w:rPr>
              <w:t>вул</w:t>
            </w:r>
            <w:proofErr w:type="spellEnd"/>
            <w:r w:rsidRPr="00D84462">
              <w:rPr>
                <w:bCs/>
                <w:lang w:eastAsia="zh-CN"/>
              </w:rPr>
              <w:t xml:space="preserve">. </w:t>
            </w:r>
            <w:proofErr w:type="spellStart"/>
            <w:r w:rsidRPr="00D84462">
              <w:rPr>
                <w:bCs/>
                <w:lang w:eastAsia="zh-CN"/>
              </w:rPr>
              <w:t>Поліська</w:t>
            </w:r>
            <w:proofErr w:type="spellEnd"/>
            <w:r w:rsidRPr="00D84462">
              <w:rPr>
                <w:bCs/>
                <w:lang w:eastAsia="zh-CN"/>
              </w:rPr>
              <w:t xml:space="preserve"> </w:t>
            </w:r>
            <w:proofErr w:type="spellStart"/>
            <w:r w:rsidRPr="00D84462">
              <w:rPr>
                <w:bCs/>
                <w:lang w:eastAsia="zh-CN"/>
              </w:rPr>
              <w:t>Січ</w:t>
            </w:r>
            <w:proofErr w:type="spellEnd"/>
            <w:r w:rsidRPr="00D84462">
              <w:rPr>
                <w:bCs/>
                <w:lang w:eastAsia="zh-CN"/>
              </w:rPr>
              <w:t>, 10</w:t>
            </w:r>
          </w:p>
          <w:p w:rsidR="00B96FF8" w:rsidRPr="00001513" w:rsidRDefault="00B96FF8" w:rsidP="00BB5A3B">
            <w:r w:rsidRPr="00001513">
              <w:rPr>
                <w:bCs/>
                <w:lang w:eastAsia="zh-CN"/>
              </w:rPr>
              <w:t xml:space="preserve">р/р </w:t>
            </w:r>
            <w:r w:rsidRPr="00001513">
              <w:rPr>
                <w:bCs/>
                <w:lang w:val="en-US"/>
              </w:rPr>
              <w:t>UA</w:t>
            </w:r>
            <w:r w:rsidRPr="00001513">
              <w:rPr>
                <w:bCs/>
              </w:rPr>
              <w:t>228201720343181006200093969</w:t>
            </w:r>
          </w:p>
          <w:p w:rsidR="00B96FF8" w:rsidRPr="009E79E9" w:rsidRDefault="00B96FF8" w:rsidP="00BB5A3B">
            <w:r>
              <w:rPr>
                <w:bCs/>
              </w:rPr>
              <w:t xml:space="preserve">      </w:t>
            </w:r>
            <w:r w:rsidRPr="00001513">
              <w:rPr>
                <w:bCs/>
                <w:lang w:val="en-US"/>
              </w:rPr>
              <w:t>UA</w:t>
            </w:r>
            <w:r w:rsidRPr="00001513">
              <w:rPr>
                <w:bCs/>
              </w:rPr>
              <w:t>068201720343190006000093969</w:t>
            </w:r>
          </w:p>
          <w:p w:rsidR="00B96FF8" w:rsidRPr="00D84462" w:rsidRDefault="00B96FF8" w:rsidP="00BB5A3B">
            <w:pPr>
              <w:rPr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 xml:space="preserve">в </w:t>
            </w:r>
            <w:r>
              <w:rPr>
                <w:bCs/>
                <w:lang w:eastAsia="zh-CN"/>
              </w:rPr>
              <w:t>ДКСУ</w:t>
            </w:r>
            <w:r w:rsidRPr="00D84462">
              <w:rPr>
                <w:bCs/>
                <w:lang w:eastAsia="zh-CN"/>
              </w:rPr>
              <w:t xml:space="preserve"> м. </w:t>
            </w:r>
            <w:proofErr w:type="spellStart"/>
            <w:r w:rsidRPr="00D84462">
              <w:rPr>
                <w:bCs/>
                <w:lang w:eastAsia="zh-CN"/>
              </w:rPr>
              <w:t>Київ</w:t>
            </w:r>
            <w:proofErr w:type="spellEnd"/>
            <w:r w:rsidRPr="00D84462">
              <w:rPr>
                <w:bCs/>
                <w:lang w:eastAsia="zh-CN"/>
              </w:rPr>
              <w:t xml:space="preserve"> ЄДРПОУ 40317441</w:t>
            </w:r>
          </w:p>
          <w:p w:rsidR="00B96FF8" w:rsidRDefault="00B96FF8" w:rsidP="00BB5A3B">
            <w:pPr>
              <w:jc w:val="both"/>
              <w:rPr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>Тел.: (0332) 246</w:t>
            </w:r>
            <w:r>
              <w:rPr>
                <w:bCs/>
                <w:lang w:eastAsia="zh-CN"/>
              </w:rPr>
              <w:t> </w:t>
            </w:r>
            <w:r w:rsidRPr="00D84462">
              <w:rPr>
                <w:bCs/>
                <w:lang w:eastAsia="zh-CN"/>
              </w:rPr>
              <w:t>402</w:t>
            </w:r>
          </w:p>
          <w:p w:rsidR="00B96FF8" w:rsidRDefault="00B96FF8" w:rsidP="00BB5A3B">
            <w:pPr>
              <w:jc w:val="both"/>
              <w:rPr>
                <w:b/>
                <w:bCs/>
                <w:lang w:eastAsia="zh-CN"/>
              </w:rPr>
            </w:pPr>
            <w:r w:rsidRPr="001D4CD0">
              <w:rPr>
                <w:b/>
                <w:bCs/>
                <w:lang w:eastAsia="zh-CN"/>
              </w:rPr>
              <w:t>В.</w:t>
            </w:r>
            <w:r>
              <w:rPr>
                <w:b/>
                <w:bCs/>
                <w:lang w:val="uk-UA" w:eastAsia="zh-CN"/>
              </w:rPr>
              <w:t xml:space="preserve"> о</w:t>
            </w:r>
            <w:r w:rsidRPr="001D4CD0">
              <w:rPr>
                <w:b/>
                <w:bCs/>
                <w:lang w:eastAsia="zh-CN"/>
              </w:rPr>
              <w:t xml:space="preserve">. начальника </w:t>
            </w:r>
          </w:p>
          <w:p w:rsidR="00B96FF8" w:rsidRPr="001D4CD0" w:rsidRDefault="00B96FF8" w:rsidP="00BB5A3B">
            <w:pPr>
              <w:jc w:val="both"/>
              <w:rPr>
                <w:b/>
                <w:bCs/>
                <w:lang w:eastAsia="zh-CN"/>
              </w:rPr>
            </w:pPr>
          </w:p>
          <w:p w:rsidR="00B96FF8" w:rsidRDefault="00B96FF8" w:rsidP="00BB5A3B">
            <w:pPr>
              <w:jc w:val="both"/>
              <w:rPr>
                <w:b/>
                <w:bCs/>
                <w:lang w:eastAsia="zh-CN"/>
              </w:rPr>
            </w:pPr>
            <w:r w:rsidRPr="00D84462">
              <w:rPr>
                <w:bCs/>
                <w:lang w:eastAsia="zh-CN"/>
              </w:rPr>
              <w:t>_</w:t>
            </w:r>
            <w:r>
              <w:rPr>
                <w:bCs/>
                <w:lang w:val="uk-UA" w:eastAsia="zh-CN"/>
              </w:rPr>
              <w:t>____</w:t>
            </w:r>
            <w:r w:rsidRPr="00D84462">
              <w:rPr>
                <w:bCs/>
                <w:lang w:eastAsia="zh-CN"/>
              </w:rPr>
              <w:t>_____________</w:t>
            </w:r>
            <w:r>
              <w:rPr>
                <w:bCs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lang w:eastAsia="zh-CN"/>
              </w:rPr>
              <w:t>Микола</w:t>
            </w:r>
            <w:proofErr w:type="spellEnd"/>
            <w:r>
              <w:rPr>
                <w:b/>
                <w:bCs/>
                <w:lang w:eastAsia="zh-CN"/>
              </w:rPr>
              <w:t xml:space="preserve"> СЛЄСАРЄВ</w:t>
            </w:r>
          </w:p>
          <w:p w:rsidR="00B96FF8" w:rsidRPr="00886CE3" w:rsidRDefault="00B96FF8" w:rsidP="00BB5A3B">
            <w:pPr>
              <w:jc w:val="both"/>
            </w:pPr>
          </w:p>
        </w:tc>
        <w:tc>
          <w:tcPr>
            <w:tcW w:w="4436" w:type="dxa"/>
          </w:tcPr>
          <w:p w:rsidR="00B96FF8" w:rsidRPr="00E44341" w:rsidRDefault="00B96FF8" w:rsidP="00BB5A3B">
            <w:pPr>
              <w:jc w:val="center"/>
              <w:rPr>
                <w:b/>
              </w:rPr>
            </w:pPr>
            <w:r w:rsidRPr="00E44341">
              <w:rPr>
                <w:b/>
              </w:rPr>
              <w:t>П</w:t>
            </w:r>
            <w:r>
              <w:rPr>
                <w:b/>
                <w:lang w:val="uk-UA"/>
              </w:rPr>
              <w:t>ІДРЯДНИК</w:t>
            </w:r>
            <w:r w:rsidRPr="00E44341">
              <w:rPr>
                <w:b/>
              </w:rPr>
              <w:t>:</w:t>
            </w: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Pr="009C163B" w:rsidRDefault="00B96FF8" w:rsidP="00BB5A3B">
            <w:pPr>
              <w:contextualSpacing/>
              <w:rPr>
                <w:b/>
                <w:lang w:val="uk-UA"/>
              </w:rPr>
            </w:pPr>
          </w:p>
          <w:p w:rsidR="00B96FF8" w:rsidRDefault="00B96FF8" w:rsidP="00BB5A3B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</w:t>
            </w:r>
            <w:r w:rsidRPr="009C163B">
              <w:rPr>
                <w:b/>
                <w:lang w:val="uk-UA"/>
              </w:rPr>
              <w:t xml:space="preserve">_____________  </w:t>
            </w:r>
          </w:p>
          <w:p w:rsidR="00B96FF8" w:rsidRPr="00A74815" w:rsidRDefault="00B96FF8" w:rsidP="00BB5A3B">
            <w:pPr>
              <w:contextualSpacing/>
              <w:rPr>
                <w:b/>
                <w:bCs/>
              </w:rPr>
            </w:pPr>
          </w:p>
        </w:tc>
      </w:tr>
    </w:tbl>
    <w:p w:rsidR="00B96FF8" w:rsidRPr="00501D8F" w:rsidRDefault="00B96FF8" w:rsidP="00244CF6">
      <w:pPr>
        <w:pStyle w:val="a6"/>
        <w:spacing w:line="242" w:lineRule="auto"/>
        <w:ind w:left="195" w:right="896"/>
        <w:jc w:val="center"/>
      </w:pPr>
    </w:p>
    <w:sectPr w:rsidR="00B96FF8" w:rsidRPr="00501D8F" w:rsidSect="00D332C9">
      <w:pgSz w:w="11906" w:h="16838"/>
      <w:pgMar w:top="850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8DA"/>
    <w:multiLevelType w:val="hybridMultilevel"/>
    <w:tmpl w:val="0854C81E"/>
    <w:lvl w:ilvl="0" w:tplc="E15662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1C6D"/>
    <w:multiLevelType w:val="hybridMultilevel"/>
    <w:tmpl w:val="6118531A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34B28"/>
    <w:multiLevelType w:val="hybridMultilevel"/>
    <w:tmpl w:val="35346BE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0F7560"/>
    <w:multiLevelType w:val="multilevel"/>
    <w:tmpl w:val="70C6D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7782760"/>
    <w:multiLevelType w:val="hybridMultilevel"/>
    <w:tmpl w:val="87566374"/>
    <w:lvl w:ilvl="0" w:tplc="F15E5AEA">
      <w:start w:val="1"/>
      <w:numFmt w:val="decimal"/>
      <w:lvlText w:val="%1)"/>
      <w:lvlJc w:val="left"/>
      <w:pPr>
        <w:ind w:left="323" w:hanging="323"/>
      </w:pPr>
      <w:rPr>
        <w:rFonts w:cs="Times New Roman" w:hint="default"/>
        <w:w w:val="104"/>
      </w:rPr>
    </w:lvl>
    <w:lvl w:ilvl="1" w:tplc="54C45926">
      <w:numFmt w:val="bullet"/>
      <w:lvlText w:val="•"/>
      <w:lvlJc w:val="left"/>
      <w:pPr>
        <w:ind w:left="1334" w:hanging="323"/>
      </w:pPr>
      <w:rPr>
        <w:rFonts w:hint="default"/>
      </w:rPr>
    </w:lvl>
    <w:lvl w:ilvl="2" w:tplc="A09A9CC8">
      <w:numFmt w:val="bullet"/>
      <w:lvlText w:val="•"/>
      <w:lvlJc w:val="left"/>
      <w:pPr>
        <w:ind w:left="2348" w:hanging="323"/>
      </w:pPr>
      <w:rPr>
        <w:rFonts w:hint="default"/>
      </w:rPr>
    </w:lvl>
    <w:lvl w:ilvl="3" w:tplc="3E20B8BC">
      <w:numFmt w:val="bullet"/>
      <w:lvlText w:val="•"/>
      <w:lvlJc w:val="left"/>
      <w:pPr>
        <w:ind w:left="3363" w:hanging="323"/>
      </w:pPr>
      <w:rPr>
        <w:rFonts w:hint="default"/>
      </w:rPr>
    </w:lvl>
    <w:lvl w:ilvl="4" w:tplc="B34ABB86">
      <w:numFmt w:val="bullet"/>
      <w:lvlText w:val="•"/>
      <w:lvlJc w:val="left"/>
      <w:pPr>
        <w:ind w:left="4377" w:hanging="323"/>
      </w:pPr>
      <w:rPr>
        <w:rFonts w:hint="default"/>
      </w:rPr>
    </w:lvl>
    <w:lvl w:ilvl="5" w:tplc="852086A8">
      <w:numFmt w:val="bullet"/>
      <w:lvlText w:val="•"/>
      <w:lvlJc w:val="left"/>
      <w:pPr>
        <w:ind w:left="5392" w:hanging="323"/>
      </w:pPr>
      <w:rPr>
        <w:rFonts w:hint="default"/>
      </w:rPr>
    </w:lvl>
    <w:lvl w:ilvl="6" w:tplc="800CACCC">
      <w:numFmt w:val="bullet"/>
      <w:lvlText w:val="•"/>
      <w:lvlJc w:val="left"/>
      <w:pPr>
        <w:ind w:left="6406" w:hanging="323"/>
      </w:pPr>
      <w:rPr>
        <w:rFonts w:hint="default"/>
      </w:rPr>
    </w:lvl>
    <w:lvl w:ilvl="7" w:tplc="8D789E30">
      <w:numFmt w:val="bullet"/>
      <w:lvlText w:val="•"/>
      <w:lvlJc w:val="left"/>
      <w:pPr>
        <w:ind w:left="7420" w:hanging="323"/>
      </w:pPr>
      <w:rPr>
        <w:rFonts w:hint="default"/>
      </w:rPr>
    </w:lvl>
    <w:lvl w:ilvl="8" w:tplc="0AA25E80">
      <w:numFmt w:val="bullet"/>
      <w:lvlText w:val="•"/>
      <w:lvlJc w:val="left"/>
      <w:pPr>
        <w:ind w:left="8435" w:hanging="323"/>
      </w:pPr>
      <w:rPr>
        <w:rFonts w:hint="default"/>
      </w:rPr>
    </w:lvl>
  </w:abstractNum>
  <w:abstractNum w:abstractNumId="5" w15:restartNumberingAfterBreak="0">
    <w:nsid w:val="44320191"/>
    <w:multiLevelType w:val="hybridMultilevel"/>
    <w:tmpl w:val="89086D42"/>
    <w:lvl w:ilvl="0" w:tplc="233C11C2">
      <w:start w:val="20"/>
      <w:numFmt w:val="bullet"/>
      <w:lvlText w:val="-"/>
      <w:lvlJc w:val="left"/>
      <w:pPr>
        <w:ind w:left="713" w:hanging="360"/>
      </w:pPr>
      <w:rPr>
        <w:rFonts w:ascii="Times New Roman" w:eastAsia="Times New Roman" w:hAnsi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53006C95"/>
    <w:multiLevelType w:val="hybridMultilevel"/>
    <w:tmpl w:val="B7E44022"/>
    <w:lvl w:ilvl="0" w:tplc="AED6D5E0">
      <w:numFmt w:val="bullet"/>
      <w:lvlText w:val="•"/>
      <w:lvlJc w:val="left"/>
      <w:pPr>
        <w:ind w:left="311" w:hanging="143"/>
      </w:pPr>
      <w:rPr>
        <w:rFonts w:ascii="Times New Roman" w:eastAsia="Times New Roman" w:hAnsi="Times New Roman" w:hint="default"/>
        <w:w w:val="105"/>
      </w:rPr>
    </w:lvl>
    <w:lvl w:ilvl="1" w:tplc="709A31AC">
      <w:numFmt w:val="bullet"/>
      <w:lvlText w:val="•"/>
      <w:lvlJc w:val="left"/>
      <w:pPr>
        <w:ind w:left="1334" w:hanging="143"/>
      </w:pPr>
      <w:rPr>
        <w:rFonts w:hint="default"/>
      </w:rPr>
    </w:lvl>
    <w:lvl w:ilvl="2" w:tplc="0AA0D710">
      <w:numFmt w:val="bullet"/>
      <w:lvlText w:val="•"/>
      <w:lvlJc w:val="left"/>
      <w:pPr>
        <w:ind w:left="2348" w:hanging="143"/>
      </w:pPr>
      <w:rPr>
        <w:rFonts w:hint="default"/>
      </w:rPr>
    </w:lvl>
    <w:lvl w:ilvl="3" w:tplc="145A3986">
      <w:numFmt w:val="bullet"/>
      <w:lvlText w:val="•"/>
      <w:lvlJc w:val="left"/>
      <w:pPr>
        <w:ind w:left="3363" w:hanging="143"/>
      </w:pPr>
      <w:rPr>
        <w:rFonts w:hint="default"/>
      </w:rPr>
    </w:lvl>
    <w:lvl w:ilvl="4" w:tplc="2C7E311C">
      <w:numFmt w:val="bullet"/>
      <w:lvlText w:val="•"/>
      <w:lvlJc w:val="left"/>
      <w:pPr>
        <w:ind w:left="4377" w:hanging="143"/>
      </w:pPr>
      <w:rPr>
        <w:rFonts w:hint="default"/>
      </w:rPr>
    </w:lvl>
    <w:lvl w:ilvl="5" w:tplc="454E36F0">
      <w:numFmt w:val="bullet"/>
      <w:lvlText w:val="•"/>
      <w:lvlJc w:val="left"/>
      <w:pPr>
        <w:ind w:left="5392" w:hanging="143"/>
      </w:pPr>
      <w:rPr>
        <w:rFonts w:hint="default"/>
      </w:rPr>
    </w:lvl>
    <w:lvl w:ilvl="6" w:tplc="E39A1B42">
      <w:numFmt w:val="bullet"/>
      <w:lvlText w:val="•"/>
      <w:lvlJc w:val="left"/>
      <w:pPr>
        <w:ind w:left="6406" w:hanging="143"/>
      </w:pPr>
      <w:rPr>
        <w:rFonts w:hint="default"/>
      </w:rPr>
    </w:lvl>
    <w:lvl w:ilvl="7" w:tplc="2EF84DA8">
      <w:numFmt w:val="bullet"/>
      <w:lvlText w:val="•"/>
      <w:lvlJc w:val="left"/>
      <w:pPr>
        <w:ind w:left="7420" w:hanging="143"/>
      </w:pPr>
      <w:rPr>
        <w:rFonts w:hint="default"/>
      </w:rPr>
    </w:lvl>
    <w:lvl w:ilvl="8" w:tplc="9E30269E">
      <w:numFmt w:val="bullet"/>
      <w:lvlText w:val="•"/>
      <w:lvlJc w:val="left"/>
      <w:pPr>
        <w:ind w:left="8435" w:hanging="143"/>
      </w:pPr>
      <w:rPr>
        <w:rFonts w:hint="default"/>
      </w:rPr>
    </w:lvl>
  </w:abstractNum>
  <w:abstractNum w:abstractNumId="7" w15:restartNumberingAfterBreak="0">
    <w:nsid w:val="5DD61BD8"/>
    <w:multiLevelType w:val="hybridMultilevel"/>
    <w:tmpl w:val="39E46224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64530154"/>
    <w:multiLevelType w:val="hybridMultilevel"/>
    <w:tmpl w:val="43266BF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81034"/>
    <w:multiLevelType w:val="hybridMultilevel"/>
    <w:tmpl w:val="325C764E"/>
    <w:lvl w:ilvl="0" w:tplc="3530BA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6B4"/>
    <w:rsid w:val="00001513"/>
    <w:rsid w:val="000219E7"/>
    <w:rsid w:val="000404EA"/>
    <w:rsid w:val="00046675"/>
    <w:rsid w:val="00050F72"/>
    <w:rsid w:val="00052C1F"/>
    <w:rsid w:val="000719D7"/>
    <w:rsid w:val="00074789"/>
    <w:rsid w:val="00081FE0"/>
    <w:rsid w:val="00087B42"/>
    <w:rsid w:val="00090FAF"/>
    <w:rsid w:val="000A13B6"/>
    <w:rsid w:val="000B5D63"/>
    <w:rsid w:val="000B71D5"/>
    <w:rsid w:val="000C217E"/>
    <w:rsid w:val="000C2757"/>
    <w:rsid w:val="000C3D83"/>
    <w:rsid w:val="000D0585"/>
    <w:rsid w:val="000E5403"/>
    <w:rsid w:val="00105C85"/>
    <w:rsid w:val="001122CE"/>
    <w:rsid w:val="00123CA1"/>
    <w:rsid w:val="0012628B"/>
    <w:rsid w:val="00132EAC"/>
    <w:rsid w:val="00135496"/>
    <w:rsid w:val="00135754"/>
    <w:rsid w:val="00154E48"/>
    <w:rsid w:val="00155623"/>
    <w:rsid w:val="00161670"/>
    <w:rsid w:val="00170202"/>
    <w:rsid w:val="00195BC4"/>
    <w:rsid w:val="001A2D50"/>
    <w:rsid w:val="001B62DF"/>
    <w:rsid w:val="001B7E18"/>
    <w:rsid w:val="001C16B4"/>
    <w:rsid w:val="001D4CD0"/>
    <w:rsid w:val="001D6F7C"/>
    <w:rsid w:val="001E40A6"/>
    <w:rsid w:val="001F35FE"/>
    <w:rsid w:val="001F5A3B"/>
    <w:rsid w:val="0021525F"/>
    <w:rsid w:val="002162B6"/>
    <w:rsid w:val="0022243A"/>
    <w:rsid w:val="00224AC1"/>
    <w:rsid w:val="00231785"/>
    <w:rsid w:val="00244CF6"/>
    <w:rsid w:val="00246904"/>
    <w:rsid w:val="0025216E"/>
    <w:rsid w:val="002713B4"/>
    <w:rsid w:val="002716DB"/>
    <w:rsid w:val="00272F80"/>
    <w:rsid w:val="0027331E"/>
    <w:rsid w:val="0028222A"/>
    <w:rsid w:val="002902E4"/>
    <w:rsid w:val="002908B3"/>
    <w:rsid w:val="002A2FF3"/>
    <w:rsid w:val="002B7D69"/>
    <w:rsid w:val="002C13CE"/>
    <w:rsid w:val="002C7749"/>
    <w:rsid w:val="002D1112"/>
    <w:rsid w:val="002E48CA"/>
    <w:rsid w:val="002E5070"/>
    <w:rsid w:val="002E517F"/>
    <w:rsid w:val="002F091C"/>
    <w:rsid w:val="00304DCF"/>
    <w:rsid w:val="0030754A"/>
    <w:rsid w:val="003174A4"/>
    <w:rsid w:val="003239C7"/>
    <w:rsid w:val="00335031"/>
    <w:rsid w:val="003365D0"/>
    <w:rsid w:val="00340BAE"/>
    <w:rsid w:val="0034122C"/>
    <w:rsid w:val="003466CB"/>
    <w:rsid w:val="00346E99"/>
    <w:rsid w:val="00353B72"/>
    <w:rsid w:val="00354040"/>
    <w:rsid w:val="003549D2"/>
    <w:rsid w:val="00394A62"/>
    <w:rsid w:val="003A2DC2"/>
    <w:rsid w:val="003B0D71"/>
    <w:rsid w:val="003B1AB2"/>
    <w:rsid w:val="003B1E72"/>
    <w:rsid w:val="003B3F97"/>
    <w:rsid w:val="003B5122"/>
    <w:rsid w:val="003C7D3C"/>
    <w:rsid w:val="003D3C10"/>
    <w:rsid w:val="003E4685"/>
    <w:rsid w:val="003E7BD9"/>
    <w:rsid w:val="003F5C4C"/>
    <w:rsid w:val="003F7C49"/>
    <w:rsid w:val="004008C0"/>
    <w:rsid w:val="00401412"/>
    <w:rsid w:val="00417648"/>
    <w:rsid w:val="004204C5"/>
    <w:rsid w:val="004224DC"/>
    <w:rsid w:val="00423BF6"/>
    <w:rsid w:val="0043032A"/>
    <w:rsid w:val="00432820"/>
    <w:rsid w:val="00457BA6"/>
    <w:rsid w:val="00460154"/>
    <w:rsid w:val="004644BB"/>
    <w:rsid w:val="00467412"/>
    <w:rsid w:val="0047042C"/>
    <w:rsid w:val="0049380E"/>
    <w:rsid w:val="004A3ED5"/>
    <w:rsid w:val="004C1A0B"/>
    <w:rsid w:val="004C63F1"/>
    <w:rsid w:val="004C7839"/>
    <w:rsid w:val="004E28C6"/>
    <w:rsid w:val="004E69B7"/>
    <w:rsid w:val="004F59BD"/>
    <w:rsid w:val="00501A9E"/>
    <w:rsid w:val="00501D8F"/>
    <w:rsid w:val="005020DE"/>
    <w:rsid w:val="00505322"/>
    <w:rsid w:val="0050727A"/>
    <w:rsid w:val="0051086F"/>
    <w:rsid w:val="0051761E"/>
    <w:rsid w:val="005208D0"/>
    <w:rsid w:val="00522D9B"/>
    <w:rsid w:val="005245B3"/>
    <w:rsid w:val="005539CC"/>
    <w:rsid w:val="005557C6"/>
    <w:rsid w:val="00556175"/>
    <w:rsid w:val="00556550"/>
    <w:rsid w:val="005615FB"/>
    <w:rsid w:val="0057146A"/>
    <w:rsid w:val="00575A2F"/>
    <w:rsid w:val="005763BE"/>
    <w:rsid w:val="00594742"/>
    <w:rsid w:val="005B092D"/>
    <w:rsid w:val="005B5849"/>
    <w:rsid w:val="005C00D1"/>
    <w:rsid w:val="005E2328"/>
    <w:rsid w:val="005F25B3"/>
    <w:rsid w:val="005F5A15"/>
    <w:rsid w:val="005F65E7"/>
    <w:rsid w:val="005F7875"/>
    <w:rsid w:val="00600157"/>
    <w:rsid w:val="00601673"/>
    <w:rsid w:val="00601D4C"/>
    <w:rsid w:val="006055C9"/>
    <w:rsid w:val="00610062"/>
    <w:rsid w:val="00615779"/>
    <w:rsid w:val="00620ABF"/>
    <w:rsid w:val="0062317B"/>
    <w:rsid w:val="00634507"/>
    <w:rsid w:val="006548CF"/>
    <w:rsid w:val="00660C63"/>
    <w:rsid w:val="00661860"/>
    <w:rsid w:val="006630C0"/>
    <w:rsid w:val="00671F1A"/>
    <w:rsid w:val="0067224B"/>
    <w:rsid w:val="00674E83"/>
    <w:rsid w:val="006842C5"/>
    <w:rsid w:val="006B1145"/>
    <w:rsid w:val="006B3C18"/>
    <w:rsid w:val="006D0040"/>
    <w:rsid w:val="006D1C5B"/>
    <w:rsid w:val="006D204A"/>
    <w:rsid w:val="006D5F0F"/>
    <w:rsid w:val="006D66F9"/>
    <w:rsid w:val="006E3213"/>
    <w:rsid w:val="006E415B"/>
    <w:rsid w:val="006F430B"/>
    <w:rsid w:val="0070054E"/>
    <w:rsid w:val="0070573C"/>
    <w:rsid w:val="00714506"/>
    <w:rsid w:val="0071646B"/>
    <w:rsid w:val="00753E5B"/>
    <w:rsid w:val="00766186"/>
    <w:rsid w:val="0077056D"/>
    <w:rsid w:val="0077463C"/>
    <w:rsid w:val="007761CD"/>
    <w:rsid w:val="0078243C"/>
    <w:rsid w:val="00785050"/>
    <w:rsid w:val="00792D53"/>
    <w:rsid w:val="00795C17"/>
    <w:rsid w:val="007A741D"/>
    <w:rsid w:val="007A7432"/>
    <w:rsid w:val="007B1D0E"/>
    <w:rsid w:val="007B4299"/>
    <w:rsid w:val="007E2778"/>
    <w:rsid w:val="007E378C"/>
    <w:rsid w:val="007E7E5F"/>
    <w:rsid w:val="007F74E0"/>
    <w:rsid w:val="00804094"/>
    <w:rsid w:val="00853833"/>
    <w:rsid w:val="00855BCE"/>
    <w:rsid w:val="00883561"/>
    <w:rsid w:val="00886CE3"/>
    <w:rsid w:val="008A4F51"/>
    <w:rsid w:val="008C0559"/>
    <w:rsid w:val="008C220E"/>
    <w:rsid w:val="008C616F"/>
    <w:rsid w:val="008E04A4"/>
    <w:rsid w:val="008E18B4"/>
    <w:rsid w:val="008E49BE"/>
    <w:rsid w:val="008E679F"/>
    <w:rsid w:val="008F0A1B"/>
    <w:rsid w:val="008F2514"/>
    <w:rsid w:val="008F5B1A"/>
    <w:rsid w:val="0090342A"/>
    <w:rsid w:val="00937C5A"/>
    <w:rsid w:val="00943083"/>
    <w:rsid w:val="00944FFD"/>
    <w:rsid w:val="009617F2"/>
    <w:rsid w:val="009814FE"/>
    <w:rsid w:val="009823C2"/>
    <w:rsid w:val="00984E3A"/>
    <w:rsid w:val="009912D0"/>
    <w:rsid w:val="00995D5F"/>
    <w:rsid w:val="009C094E"/>
    <w:rsid w:val="009C163B"/>
    <w:rsid w:val="009C200C"/>
    <w:rsid w:val="009C267C"/>
    <w:rsid w:val="009D3466"/>
    <w:rsid w:val="009D5659"/>
    <w:rsid w:val="009E79E9"/>
    <w:rsid w:val="009F067A"/>
    <w:rsid w:val="00A014AA"/>
    <w:rsid w:val="00A01635"/>
    <w:rsid w:val="00A20873"/>
    <w:rsid w:val="00A2152A"/>
    <w:rsid w:val="00A24705"/>
    <w:rsid w:val="00A4076E"/>
    <w:rsid w:val="00A56877"/>
    <w:rsid w:val="00A57952"/>
    <w:rsid w:val="00A617B1"/>
    <w:rsid w:val="00A65B2D"/>
    <w:rsid w:val="00A67B07"/>
    <w:rsid w:val="00A67FF2"/>
    <w:rsid w:val="00A717EE"/>
    <w:rsid w:val="00A74815"/>
    <w:rsid w:val="00A75440"/>
    <w:rsid w:val="00A8439D"/>
    <w:rsid w:val="00AB1065"/>
    <w:rsid w:val="00AB147F"/>
    <w:rsid w:val="00AB3457"/>
    <w:rsid w:val="00AB6AD0"/>
    <w:rsid w:val="00AD0B60"/>
    <w:rsid w:val="00AF56C8"/>
    <w:rsid w:val="00AF77AA"/>
    <w:rsid w:val="00B0173A"/>
    <w:rsid w:val="00B20863"/>
    <w:rsid w:val="00B32651"/>
    <w:rsid w:val="00B45DDD"/>
    <w:rsid w:val="00B51D0A"/>
    <w:rsid w:val="00B52C37"/>
    <w:rsid w:val="00B601C8"/>
    <w:rsid w:val="00B650AB"/>
    <w:rsid w:val="00B6512E"/>
    <w:rsid w:val="00B714F6"/>
    <w:rsid w:val="00B825F8"/>
    <w:rsid w:val="00B83EFB"/>
    <w:rsid w:val="00B96FF8"/>
    <w:rsid w:val="00BA1497"/>
    <w:rsid w:val="00BB1ED4"/>
    <w:rsid w:val="00BB2C29"/>
    <w:rsid w:val="00BB2E44"/>
    <w:rsid w:val="00BB562B"/>
    <w:rsid w:val="00BB5A3B"/>
    <w:rsid w:val="00BC6BD5"/>
    <w:rsid w:val="00BD7602"/>
    <w:rsid w:val="00BE0858"/>
    <w:rsid w:val="00BE1200"/>
    <w:rsid w:val="00C154B1"/>
    <w:rsid w:val="00C2089F"/>
    <w:rsid w:val="00C315D1"/>
    <w:rsid w:val="00C324EE"/>
    <w:rsid w:val="00C3665E"/>
    <w:rsid w:val="00C433CF"/>
    <w:rsid w:val="00C44293"/>
    <w:rsid w:val="00C45DEF"/>
    <w:rsid w:val="00C857B7"/>
    <w:rsid w:val="00C90210"/>
    <w:rsid w:val="00C92C28"/>
    <w:rsid w:val="00D05395"/>
    <w:rsid w:val="00D06B0A"/>
    <w:rsid w:val="00D134C8"/>
    <w:rsid w:val="00D16F11"/>
    <w:rsid w:val="00D249FD"/>
    <w:rsid w:val="00D32BF7"/>
    <w:rsid w:val="00D332C9"/>
    <w:rsid w:val="00D34A88"/>
    <w:rsid w:val="00D4574E"/>
    <w:rsid w:val="00D51ADF"/>
    <w:rsid w:val="00D643A5"/>
    <w:rsid w:val="00D712FC"/>
    <w:rsid w:val="00D72B5E"/>
    <w:rsid w:val="00D75239"/>
    <w:rsid w:val="00D84462"/>
    <w:rsid w:val="00D90C92"/>
    <w:rsid w:val="00D94E9C"/>
    <w:rsid w:val="00D96256"/>
    <w:rsid w:val="00DA2E7D"/>
    <w:rsid w:val="00DA3610"/>
    <w:rsid w:val="00DA5D5C"/>
    <w:rsid w:val="00DB2CF2"/>
    <w:rsid w:val="00DD7624"/>
    <w:rsid w:val="00DE1B4E"/>
    <w:rsid w:val="00DE2852"/>
    <w:rsid w:val="00DF0303"/>
    <w:rsid w:val="00E0746F"/>
    <w:rsid w:val="00E13A5D"/>
    <w:rsid w:val="00E25FA6"/>
    <w:rsid w:val="00E278C9"/>
    <w:rsid w:val="00E305A8"/>
    <w:rsid w:val="00E35926"/>
    <w:rsid w:val="00E41B76"/>
    <w:rsid w:val="00E44341"/>
    <w:rsid w:val="00E51DFE"/>
    <w:rsid w:val="00E5265E"/>
    <w:rsid w:val="00E7687E"/>
    <w:rsid w:val="00E9300A"/>
    <w:rsid w:val="00E95F2B"/>
    <w:rsid w:val="00EB376C"/>
    <w:rsid w:val="00EC0913"/>
    <w:rsid w:val="00EC17C2"/>
    <w:rsid w:val="00ED6CDF"/>
    <w:rsid w:val="00ED71DC"/>
    <w:rsid w:val="00EE14D3"/>
    <w:rsid w:val="00EE76D0"/>
    <w:rsid w:val="00EF6243"/>
    <w:rsid w:val="00F02417"/>
    <w:rsid w:val="00F115F3"/>
    <w:rsid w:val="00F11D90"/>
    <w:rsid w:val="00F3012B"/>
    <w:rsid w:val="00F453DE"/>
    <w:rsid w:val="00F51A24"/>
    <w:rsid w:val="00F547E9"/>
    <w:rsid w:val="00F569FB"/>
    <w:rsid w:val="00F56C8D"/>
    <w:rsid w:val="00F57315"/>
    <w:rsid w:val="00F639F9"/>
    <w:rsid w:val="00F666AC"/>
    <w:rsid w:val="00F720CB"/>
    <w:rsid w:val="00F73CFD"/>
    <w:rsid w:val="00F74256"/>
    <w:rsid w:val="00F855F7"/>
    <w:rsid w:val="00F95719"/>
    <w:rsid w:val="00FA5F70"/>
    <w:rsid w:val="00FB2715"/>
    <w:rsid w:val="00FB6B04"/>
    <w:rsid w:val="00FC21F8"/>
    <w:rsid w:val="00FD179C"/>
    <w:rsid w:val="00FD4BE7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B68711E"/>
  <w15:docId w15:val="{DCE1E5B9-BB5F-4924-BCBA-32106884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A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1616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61670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a3">
    <w:name w:val="Òåêñò"/>
    <w:uiPriority w:val="99"/>
    <w:rsid w:val="0071646B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rsid w:val="00671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1F1A"/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16167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2E48CA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DD7624"/>
    <w:pPr>
      <w:suppressAutoHyphens/>
      <w:spacing w:before="280" w:after="280"/>
    </w:pPr>
    <w:rPr>
      <w:lang w:eastAsia="zh-CN"/>
    </w:rPr>
  </w:style>
  <w:style w:type="paragraph" w:styleId="HTML">
    <w:name w:val="HTML Preformatted"/>
    <w:basedOn w:val="a"/>
    <w:link w:val="HTML0"/>
    <w:uiPriority w:val="99"/>
    <w:semiHidden/>
    <w:rsid w:val="00F63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39F9"/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styleId="a5">
    <w:name w:val="Emphasis"/>
    <w:basedOn w:val="a0"/>
    <w:uiPriority w:val="99"/>
    <w:qFormat/>
    <w:rsid w:val="00052C1F"/>
    <w:rPr>
      <w:rFonts w:cs="Times New Roman"/>
      <w:i/>
    </w:rPr>
  </w:style>
  <w:style w:type="paragraph" w:customStyle="1" w:styleId="1">
    <w:name w:val="Обычный1"/>
    <w:uiPriority w:val="99"/>
    <w:rsid w:val="00FA5F7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ody Text"/>
    <w:basedOn w:val="a"/>
    <w:link w:val="a7"/>
    <w:uiPriority w:val="99"/>
    <w:rsid w:val="00074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74789"/>
    <w:rPr>
      <w:rFonts w:ascii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E0746F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1F5A3B"/>
    <w:rPr>
      <w:rFonts w:ascii="Times New Roman" w:hAnsi="Times New Roman"/>
      <w:b/>
      <w:sz w:val="22"/>
    </w:rPr>
  </w:style>
  <w:style w:type="table" w:customStyle="1" w:styleId="TableNormal1">
    <w:name w:val="Table Normal1"/>
    <w:uiPriority w:val="99"/>
    <w:semiHidden/>
    <w:rsid w:val="00D16F1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D16F1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search-previewtext">
    <w:name w:val="search-preview__text"/>
    <w:basedOn w:val="a"/>
    <w:uiPriority w:val="99"/>
    <w:rsid w:val="00995D5F"/>
    <w:pPr>
      <w:spacing w:before="100" w:beforeAutospacing="1" w:after="100" w:afterAutospacing="1"/>
    </w:pPr>
    <w:rPr>
      <w:lang w:val="en-US" w:eastAsia="en-US"/>
    </w:rPr>
  </w:style>
  <w:style w:type="table" w:customStyle="1" w:styleId="TableNormal2">
    <w:name w:val="Table Normal2"/>
    <w:uiPriority w:val="99"/>
    <w:semiHidden/>
    <w:rsid w:val="00244CF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99"/>
    <w:qFormat/>
    <w:locked/>
    <w:rsid w:val="00244CF6"/>
    <w:pPr>
      <w:widowControl w:val="0"/>
      <w:autoSpaceDE w:val="0"/>
      <w:autoSpaceDN w:val="0"/>
      <w:spacing w:before="89" w:line="320" w:lineRule="exact"/>
      <w:ind w:left="194" w:right="896"/>
      <w:jc w:val="center"/>
    </w:pPr>
    <w:rPr>
      <w:b/>
      <w:bCs/>
      <w:sz w:val="28"/>
      <w:szCs w:val="28"/>
      <w:lang w:val="uk-UA" w:eastAsia="en-US"/>
    </w:rPr>
  </w:style>
  <w:style w:type="character" w:customStyle="1" w:styleId="aa">
    <w:name w:val="Заголовок Знак"/>
    <w:basedOn w:val="a0"/>
    <w:link w:val="a9"/>
    <w:uiPriority w:val="99"/>
    <w:locked/>
    <w:rsid w:val="00244CF6"/>
    <w:rPr>
      <w:rFonts w:ascii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5461</Words>
  <Characters>31129</Characters>
  <Application>Microsoft Office Word</Application>
  <DocSecurity>0</DocSecurity>
  <Lines>259</Lines>
  <Paragraphs>73</Paragraphs>
  <ScaleCrop>false</ScaleCrop>
  <Company/>
  <LinksUpToDate>false</LinksUpToDate>
  <CharactersWithSpaces>36517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2023-03-13T15:12:00Z</cp:lastPrinted>
  <dcterms:created xsi:type="dcterms:W3CDTF">2023-08-16T13:09:00Z</dcterms:created>
  <dcterms:modified xsi:type="dcterms:W3CDTF">2023-10-27T11:38:00Z</dcterms:modified>
</cp:coreProperties>
</file>