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4D3C39" w:rsidRPr="008715DC" w:rsidRDefault="004D3C39" w:rsidP="004D3C39">
      <w:pPr>
        <w:widowControl w:val="0"/>
        <w:autoSpaceDE w:val="0"/>
        <w:autoSpaceDN w:val="0"/>
        <w:adjustRightInd w:val="0"/>
        <w:spacing w:line="240" w:lineRule="auto"/>
        <w:jc w:val="center"/>
        <w:rPr>
          <w:rFonts w:ascii="Times New Roman" w:hAnsi="Times New Roman"/>
          <w:b/>
          <w:bCs/>
          <w:sz w:val="28"/>
          <w:szCs w:val="28"/>
        </w:rPr>
      </w:pPr>
      <w:r w:rsidRPr="008715DC">
        <w:rPr>
          <w:rFonts w:ascii="Times New Roman" w:hAnsi="Times New Roman"/>
          <w:b/>
          <w:bCs/>
          <w:sz w:val="28"/>
          <w:szCs w:val="28"/>
        </w:rPr>
        <w:t>КОМУНАЛЬНЕ НЕКОМЕРЦІЙНЕ ПІДПРИЄМСТВО «ЦЕНТР</w:t>
      </w:r>
    </w:p>
    <w:p w:rsidR="004D3C39" w:rsidRPr="008715DC" w:rsidRDefault="004D3C39" w:rsidP="004D3C39">
      <w:pPr>
        <w:widowControl w:val="0"/>
        <w:autoSpaceDE w:val="0"/>
        <w:autoSpaceDN w:val="0"/>
        <w:adjustRightInd w:val="0"/>
        <w:spacing w:line="240" w:lineRule="auto"/>
        <w:jc w:val="center"/>
        <w:rPr>
          <w:rFonts w:ascii="Times New Roman" w:hAnsi="Times New Roman"/>
          <w:b/>
          <w:bCs/>
          <w:sz w:val="28"/>
          <w:szCs w:val="28"/>
        </w:rPr>
      </w:pPr>
      <w:r w:rsidRPr="008715DC">
        <w:rPr>
          <w:rFonts w:ascii="Times New Roman" w:hAnsi="Times New Roman"/>
          <w:b/>
          <w:bCs/>
          <w:sz w:val="28"/>
          <w:szCs w:val="28"/>
        </w:rPr>
        <w:t>ПЕРВИННОЇ МЕДИКО-САНІТАРНОЇ ДОПОМОГИ СТРИЖАВСЬКОЇ</w:t>
      </w:r>
    </w:p>
    <w:p w:rsidR="004D3C39" w:rsidRPr="008715DC" w:rsidRDefault="004D3C39" w:rsidP="004D3C39">
      <w:pPr>
        <w:widowControl w:val="0"/>
        <w:autoSpaceDE w:val="0"/>
        <w:autoSpaceDN w:val="0"/>
        <w:adjustRightInd w:val="0"/>
        <w:spacing w:line="240" w:lineRule="auto"/>
        <w:jc w:val="center"/>
        <w:rPr>
          <w:rFonts w:ascii="Times New Roman" w:hAnsi="Times New Roman"/>
          <w:b/>
          <w:bCs/>
          <w:sz w:val="28"/>
          <w:szCs w:val="28"/>
        </w:rPr>
      </w:pPr>
      <w:r w:rsidRPr="008715DC">
        <w:rPr>
          <w:rFonts w:ascii="Times New Roman" w:hAnsi="Times New Roman"/>
          <w:b/>
          <w:bCs/>
          <w:sz w:val="28"/>
          <w:szCs w:val="28"/>
        </w:rPr>
        <w:t>ТЕРИТОРІАЛЬНОЇ ГРОМАДИ»</w:t>
      </w:r>
    </w:p>
    <w:p w:rsidR="004D3C39" w:rsidRPr="00667C43" w:rsidRDefault="004D3C39" w:rsidP="004D3C39">
      <w:pPr>
        <w:widowControl w:val="0"/>
        <w:autoSpaceDE w:val="0"/>
        <w:autoSpaceDN w:val="0"/>
        <w:adjustRightInd w:val="0"/>
        <w:spacing w:line="240" w:lineRule="auto"/>
        <w:jc w:val="center"/>
        <w:rPr>
          <w:rFonts w:ascii="Times New Roman" w:hAnsi="Times New Roman"/>
          <w:b/>
          <w:bCs/>
          <w:sz w:val="24"/>
          <w:szCs w:val="24"/>
        </w:rPr>
      </w:pPr>
      <w:r w:rsidRPr="008715DC">
        <w:rPr>
          <w:rFonts w:ascii="Times New Roman" w:hAnsi="Times New Roman"/>
          <w:b/>
          <w:bCs/>
          <w:sz w:val="28"/>
          <w:szCs w:val="28"/>
        </w:rPr>
        <w:t>СТРИЖАВСЬКОЇ СЕЛИЩНОЇ РАДИ</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4D3C39" w:rsidRDefault="004D3C39" w:rsidP="004D3C39">
            <w:pPr>
              <w:pStyle w:val="a3"/>
              <w:rPr>
                <w:rFonts w:ascii="Times New Roman" w:hAnsi="Times New Roman"/>
                <w:noProof/>
                <w:sz w:val="28"/>
              </w:rPr>
            </w:pPr>
            <w:r w:rsidRPr="00667C43">
              <w:rPr>
                <w:rFonts w:ascii="Times New Roman" w:hAnsi="Times New Roman"/>
                <w:noProof/>
                <w:sz w:val="28"/>
              </w:rPr>
              <w:t>Р</w:t>
            </w:r>
            <w:r>
              <w:rPr>
                <w:rFonts w:ascii="Times New Roman" w:hAnsi="Times New Roman"/>
                <w:noProof/>
                <w:sz w:val="28"/>
              </w:rPr>
              <w:t>ішення уповноваженої особи Н.Палагно</w:t>
            </w:r>
          </w:p>
          <w:p w:rsidR="00984F9B" w:rsidRPr="00667C43" w:rsidRDefault="00984F9B" w:rsidP="00CC4098">
            <w:pPr>
              <w:pStyle w:val="a3"/>
              <w:rPr>
                <w:rFonts w:ascii="Times New Roman" w:hAnsi="Times New Roman"/>
                <w:noProof/>
                <w:sz w:val="28"/>
              </w:rPr>
            </w:pPr>
            <w:r w:rsidRPr="00667C43">
              <w:rPr>
                <w:rFonts w:ascii="Times New Roman" w:hAnsi="Times New Roman"/>
                <w:noProof/>
                <w:sz w:val="28"/>
              </w:rPr>
              <w:t>від «</w:t>
            </w:r>
            <w:r w:rsidR="008A255C">
              <w:rPr>
                <w:rFonts w:ascii="Times New Roman" w:hAnsi="Times New Roman"/>
                <w:noProof/>
                <w:sz w:val="28"/>
              </w:rPr>
              <w:t>__</w:t>
            </w:r>
            <w:r w:rsidRPr="00667C43">
              <w:rPr>
                <w:rFonts w:ascii="Times New Roman" w:hAnsi="Times New Roman"/>
                <w:noProof/>
                <w:sz w:val="28"/>
              </w:rPr>
              <w:t xml:space="preserve">» </w:t>
            </w:r>
            <w:r w:rsidR="008A255C">
              <w:rPr>
                <w:rFonts w:ascii="Times New Roman" w:hAnsi="Times New Roman"/>
                <w:noProof/>
                <w:sz w:val="28"/>
              </w:rPr>
              <w:t>_______</w:t>
            </w:r>
            <w:r w:rsidRPr="00667C43">
              <w:rPr>
                <w:rFonts w:ascii="Times New Roman" w:hAnsi="Times New Roman"/>
                <w:noProof/>
                <w:sz w:val="28"/>
              </w:rPr>
              <w:t xml:space="preserve"> 20</w:t>
            </w:r>
            <w:r w:rsidR="00490C50" w:rsidRPr="00667C43">
              <w:rPr>
                <w:rFonts w:ascii="Times New Roman" w:hAnsi="Times New Roman"/>
                <w:noProof/>
                <w:sz w:val="28"/>
              </w:rPr>
              <w:t>2</w:t>
            </w:r>
            <w:r w:rsidR="008A255C">
              <w:rPr>
                <w:rFonts w:ascii="Times New Roman" w:hAnsi="Times New Roman"/>
                <w:noProof/>
                <w:sz w:val="28"/>
              </w:rPr>
              <w:t xml:space="preserve">__ </w:t>
            </w:r>
            <w:r w:rsidRPr="00667C43">
              <w:rPr>
                <w:rFonts w:ascii="Times New Roman" w:hAnsi="Times New Roman"/>
                <w:noProof/>
                <w:sz w:val="28"/>
              </w:rPr>
              <w:t xml:space="preserve">року </w:t>
            </w:r>
          </w:p>
          <w:p w:rsidR="00984F9B" w:rsidRPr="00667C43" w:rsidRDefault="00984F9B" w:rsidP="008A255C">
            <w:pPr>
              <w:pStyle w:val="a3"/>
              <w:rPr>
                <w:rFonts w:ascii="Times New Roman" w:hAnsi="Times New Roman"/>
                <w:noProof/>
                <w:sz w:val="28"/>
              </w:rPr>
            </w:pPr>
            <w:r w:rsidRPr="00FD6650">
              <w:rPr>
                <w:rFonts w:ascii="Times New Roman" w:hAnsi="Times New Roman"/>
                <w:noProof/>
                <w:sz w:val="28"/>
              </w:rPr>
              <w:t>Протокол №</w:t>
            </w:r>
            <w:r w:rsidR="008A255C">
              <w:rPr>
                <w:rFonts w:ascii="Times New Roman" w:hAnsi="Times New Roman"/>
                <w:noProof/>
                <w:sz w:val="28"/>
              </w:rPr>
              <w:t>____</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8A255C" w:rsidP="00CC4098">
      <w:pPr>
        <w:pStyle w:val="a3"/>
        <w:jc w:val="center"/>
        <w:rPr>
          <w:rFonts w:ascii="Times New Roman" w:hAnsi="Times New Roman"/>
          <w:b/>
          <w:bCs/>
          <w:sz w:val="28"/>
        </w:rPr>
      </w:pPr>
      <w:r w:rsidRPr="004D3C39">
        <w:rPr>
          <w:rFonts w:ascii="Times New Roman" w:hAnsi="Times New Roman"/>
          <w:b/>
          <w:bCs/>
          <w:sz w:val="28"/>
        </w:rPr>
        <w:t xml:space="preserve"> Спрощена закупівля</w:t>
      </w: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1B2CCC" w:rsidRDefault="00984F9B" w:rsidP="00380093">
      <w:pPr>
        <w:widowControl w:val="0"/>
        <w:autoSpaceDE w:val="0"/>
        <w:autoSpaceDN w:val="0"/>
        <w:adjustRightInd w:val="0"/>
        <w:jc w:val="center"/>
        <w:rPr>
          <w:rFonts w:ascii="Times New Roman" w:hAnsi="Times New Roman"/>
          <w:b/>
          <w:bCs/>
          <w:sz w:val="24"/>
          <w:szCs w:val="24"/>
          <w:lang w:val="en-US"/>
        </w:rPr>
      </w:pPr>
      <w:r w:rsidRPr="00667C43">
        <w:rPr>
          <w:rFonts w:ascii="Times New Roman" w:hAnsi="Times New Roman"/>
          <w:b/>
          <w:bCs/>
          <w:sz w:val="24"/>
          <w:szCs w:val="24"/>
        </w:rPr>
        <w:t>м. Вінниця – 20</w:t>
      </w:r>
      <w:r w:rsidR="008A255C">
        <w:rPr>
          <w:rFonts w:ascii="Times New Roman" w:hAnsi="Times New Roman"/>
          <w:b/>
          <w:bCs/>
          <w:sz w:val="24"/>
          <w:szCs w:val="24"/>
        </w:rPr>
        <w:t>2</w:t>
      </w:r>
      <w:r w:rsidR="001B2CCC">
        <w:rPr>
          <w:rFonts w:ascii="Times New Roman" w:hAnsi="Times New Roman"/>
          <w:b/>
          <w:bCs/>
          <w:sz w:val="24"/>
          <w:szCs w:val="24"/>
          <w:lang w:val="en-US"/>
        </w:rPr>
        <w:t>2</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410"/>
        <w:gridCol w:w="4565"/>
      </w:tblGrid>
      <w:tr w:rsidR="00984F9B" w:rsidRPr="00667C43" w:rsidTr="00486983">
        <w:trPr>
          <w:trHeight w:val="97"/>
        </w:trPr>
        <w:tc>
          <w:tcPr>
            <w:tcW w:w="9810" w:type="dxa"/>
            <w:gridSpan w:val="3"/>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gridSpan w:val="2"/>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gridSpan w:val="2"/>
            <w:shd w:val="clear" w:color="auto" w:fill="auto"/>
            <w:vAlign w:val="center"/>
          </w:tcPr>
          <w:p w:rsidR="00984F9B" w:rsidRPr="008A255C" w:rsidRDefault="001B2CCC" w:rsidP="00C03323">
            <w:pPr>
              <w:snapToGrid w:val="0"/>
              <w:spacing w:after="0" w:line="240" w:lineRule="auto"/>
              <w:rPr>
                <w:rFonts w:ascii="Times New Roman" w:hAnsi="Times New Roman"/>
                <w:sz w:val="24"/>
                <w:szCs w:val="24"/>
              </w:rPr>
            </w:pPr>
            <w:r w:rsidRPr="0021734C">
              <w:rPr>
                <w:rFonts w:ascii="Times New Roman" w:hAnsi="Times New Roman"/>
                <w:sz w:val="24"/>
                <w:szCs w:val="24"/>
              </w:rPr>
              <w:t xml:space="preserve">КОМУНАЛЬНЕ НЕКОМЕРЦІЙНЕ ПІДПРИЄМСТВО «ЦЕНТР ПЕРВИННОЇ МЕДИКО-САНІТАРНОЇ ДОПОМОГИ СТРИЖАВСЬКОЇ ТЕРИТОРІАЛЬНОЇ  ГРОМАДИ» СТРИЖАВСЬКОЇ СЕЛИЩНОЇ РАДИ  </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gridSpan w:val="2"/>
            <w:vAlign w:val="center"/>
          </w:tcPr>
          <w:p w:rsidR="00984F9B" w:rsidRPr="00667C43" w:rsidRDefault="001B2CCC" w:rsidP="004B29BE">
            <w:pPr>
              <w:snapToGrid w:val="0"/>
              <w:spacing w:after="0" w:line="240" w:lineRule="auto"/>
              <w:rPr>
                <w:rFonts w:ascii="Times New Roman" w:hAnsi="Times New Roman"/>
                <w:sz w:val="24"/>
                <w:szCs w:val="24"/>
              </w:rPr>
            </w:pPr>
            <w:r w:rsidRPr="0021734C">
              <w:rPr>
                <w:rFonts w:ascii="Times New Roman" w:hAnsi="Times New Roman"/>
                <w:sz w:val="24"/>
                <w:szCs w:val="24"/>
              </w:rPr>
              <w:t xml:space="preserve">Україна, 23210, Вінницька обл. Вінницький р-н, </w:t>
            </w:r>
            <w:proofErr w:type="spellStart"/>
            <w:r w:rsidRPr="0021734C">
              <w:rPr>
                <w:rFonts w:ascii="Times New Roman" w:hAnsi="Times New Roman"/>
                <w:sz w:val="24"/>
                <w:szCs w:val="24"/>
              </w:rPr>
              <w:t>смт</w:t>
            </w:r>
            <w:proofErr w:type="spellEnd"/>
            <w:r w:rsidRPr="0021734C">
              <w:rPr>
                <w:rFonts w:ascii="Times New Roman" w:hAnsi="Times New Roman"/>
                <w:sz w:val="24"/>
                <w:szCs w:val="24"/>
              </w:rPr>
              <w:t xml:space="preserve">. </w:t>
            </w:r>
            <w:proofErr w:type="spellStart"/>
            <w:r w:rsidRPr="0021734C">
              <w:rPr>
                <w:rFonts w:ascii="Times New Roman" w:hAnsi="Times New Roman"/>
                <w:sz w:val="24"/>
                <w:szCs w:val="24"/>
              </w:rPr>
              <w:t>Стрижавка</w:t>
            </w:r>
            <w:proofErr w:type="spellEnd"/>
            <w:r w:rsidRPr="0021734C">
              <w:rPr>
                <w:rFonts w:ascii="Times New Roman" w:hAnsi="Times New Roman"/>
                <w:sz w:val="24"/>
                <w:szCs w:val="24"/>
              </w:rPr>
              <w:t xml:space="preserve">, вул. 40-річчя Перемоги, буд. 6а           </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gridSpan w:val="2"/>
            <w:tcBorders>
              <w:bottom w:val="single" w:sz="4" w:space="0" w:color="auto"/>
            </w:tcBorders>
            <w:vAlign w:val="center"/>
          </w:tcPr>
          <w:p w:rsidR="001B2CCC" w:rsidRDefault="001B2CCC" w:rsidP="001B2CC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roofErr w:type="spellStart"/>
            <w:r w:rsidRPr="0021734C">
              <w:rPr>
                <w:rFonts w:ascii="Times New Roman" w:hAnsi="Times New Roman"/>
                <w:sz w:val="24"/>
                <w:szCs w:val="24"/>
                <w:lang w:eastAsia="uk-UA"/>
              </w:rPr>
              <w:t>Палагно</w:t>
            </w:r>
            <w:proofErr w:type="spellEnd"/>
            <w:r w:rsidRPr="0021734C">
              <w:rPr>
                <w:rFonts w:ascii="Times New Roman" w:hAnsi="Times New Roman"/>
                <w:sz w:val="24"/>
                <w:szCs w:val="24"/>
                <w:lang w:eastAsia="uk-UA"/>
              </w:rPr>
              <w:t xml:space="preserve"> Наталія</w:t>
            </w:r>
            <w:r>
              <w:rPr>
                <w:rFonts w:ascii="Times New Roman" w:hAnsi="Times New Roman"/>
                <w:sz w:val="24"/>
                <w:szCs w:val="24"/>
                <w:lang w:eastAsia="uk-UA"/>
              </w:rPr>
              <w:t xml:space="preserve"> Петрівна – уповноважена особа,</w:t>
            </w:r>
          </w:p>
          <w:p w:rsidR="001B2CCC" w:rsidRDefault="001B2CCC" w:rsidP="001B2CC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тел. 0960429695,</w:t>
            </w:r>
          </w:p>
          <w:p w:rsidR="00984F9B" w:rsidRPr="00667C43" w:rsidRDefault="001B2CCC" w:rsidP="001B2CC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21734C">
              <w:rPr>
                <w:rFonts w:ascii="Times New Roman" w:hAnsi="Times New Roman"/>
                <w:sz w:val="24"/>
                <w:szCs w:val="24"/>
                <w:lang w:eastAsia="uk-UA"/>
              </w:rPr>
              <w:t>e-</w:t>
            </w:r>
            <w:proofErr w:type="spellStart"/>
            <w:r w:rsidRPr="0021734C">
              <w:rPr>
                <w:rFonts w:ascii="Times New Roman" w:hAnsi="Times New Roman"/>
                <w:sz w:val="24"/>
                <w:szCs w:val="24"/>
                <w:lang w:eastAsia="uk-UA"/>
              </w:rPr>
              <w:t>mail</w:t>
            </w:r>
            <w:proofErr w:type="spellEnd"/>
            <w:r w:rsidRPr="0021734C">
              <w:rPr>
                <w:rFonts w:ascii="Times New Roman" w:hAnsi="Times New Roman"/>
                <w:sz w:val="24"/>
                <w:szCs w:val="24"/>
                <w:lang w:eastAsia="uk-UA"/>
              </w:rPr>
              <w:t>: cpmsdstryzhavka@ukr.net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gridSpan w:val="2"/>
            <w:tcBorders>
              <w:top w:val="single" w:sz="4" w:space="0" w:color="auto"/>
            </w:tcBorders>
            <w:vAlign w:val="center"/>
          </w:tcPr>
          <w:p w:rsidR="00984F9B" w:rsidRPr="001B2CCC"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1B2CCC">
              <w:rPr>
                <w:rFonts w:ascii="Times New Roman" w:hAnsi="Times New Roman"/>
                <w:sz w:val="24"/>
                <w:szCs w:val="24"/>
                <w:lang w:eastAsia="uk-UA"/>
              </w:rPr>
              <w:t xml:space="preserve"> Спрощена закупівля</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gridSpan w:val="2"/>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gridSpan w:val="2"/>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gridSpan w:val="2"/>
            <w:vAlign w:val="center"/>
          </w:tcPr>
          <w:p w:rsidR="001B2CCC" w:rsidRPr="00667C43" w:rsidRDefault="003E424E" w:rsidP="001B2CCC">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1B2CCC" w:rsidRPr="00F41069">
              <w:rPr>
                <w:rFonts w:ascii="Times New Roman" w:hAnsi="Times New Roman"/>
                <w:sz w:val="24"/>
                <w:szCs w:val="24"/>
                <w:lang w:eastAsia="uk-UA"/>
              </w:rPr>
              <w:t xml:space="preserve">Україна, 23210, Вінницька обл. Вінницький р-н, </w:t>
            </w:r>
            <w:proofErr w:type="spellStart"/>
            <w:r w:rsidR="001B2CCC" w:rsidRPr="00F41069">
              <w:rPr>
                <w:rFonts w:ascii="Times New Roman" w:hAnsi="Times New Roman"/>
                <w:sz w:val="24"/>
                <w:szCs w:val="24"/>
                <w:lang w:eastAsia="uk-UA"/>
              </w:rPr>
              <w:t>смт</w:t>
            </w:r>
            <w:proofErr w:type="spellEnd"/>
            <w:r w:rsidR="001B2CCC" w:rsidRPr="00F41069">
              <w:rPr>
                <w:rFonts w:ascii="Times New Roman" w:hAnsi="Times New Roman"/>
                <w:sz w:val="24"/>
                <w:szCs w:val="24"/>
                <w:lang w:eastAsia="uk-UA"/>
              </w:rPr>
              <w:t xml:space="preserve">. </w:t>
            </w:r>
            <w:proofErr w:type="spellStart"/>
            <w:r w:rsidR="001B2CCC" w:rsidRPr="00F41069">
              <w:rPr>
                <w:rFonts w:ascii="Times New Roman" w:hAnsi="Times New Roman"/>
                <w:sz w:val="24"/>
                <w:szCs w:val="24"/>
                <w:lang w:eastAsia="uk-UA"/>
              </w:rPr>
              <w:t>Стрижавка</w:t>
            </w:r>
            <w:proofErr w:type="spellEnd"/>
            <w:r w:rsidR="001B2CCC" w:rsidRPr="00F41069">
              <w:rPr>
                <w:rFonts w:ascii="Times New Roman" w:hAnsi="Times New Roman"/>
                <w:sz w:val="24"/>
                <w:szCs w:val="24"/>
                <w:lang w:eastAsia="uk-UA"/>
              </w:rPr>
              <w:t>, вул. 40-річчя Перемоги, буд. 6а.</w:t>
            </w:r>
          </w:p>
          <w:p w:rsidR="00984F9B" w:rsidRPr="00667C43" w:rsidRDefault="00984F9B" w:rsidP="001B2CCC">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w:t>
            </w:r>
            <w:r w:rsidR="001B2CCC" w:rsidRPr="001B2CCC">
              <w:rPr>
                <w:rFonts w:ascii="Times New Roman" w:hAnsi="Times New Roman"/>
                <w:sz w:val="24"/>
                <w:szCs w:val="24"/>
                <w:lang w:val="ru-RU" w:eastAsia="uk-UA"/>
              </w:rPr>
              <w:t>18</w:t>
            </w:r>
            <w:r w:rsidR="001B2CCC" w:rsidRPr="002E2AE1">
              <w:rPr>
                <w:rFonts w:ascii="Times New Roman" w:hAnsi="Times New Roman"/>
                <w:sz w:val="24"/>
                <w:szCs w:val="24"/>
                <w:lang w:eastAsia="uk-UA"/>
              </w:rPr>
              <w:t xml:space="preserve"> </w:t>
            </w:r>
            <w:r w:rsidR="001B2CCC" w:rsidRPr="001B2CCC">
              <w:rPr>
                <w:rFonts w:ascii="Times New Roman" w:hAnsi="Times New Roman"/>
                <w:sz w:val="24"/>
                <w:szCs w:val="24"/>
                <w:lang w:val="ru-RU" w:eastAsia="uk-UA"/>
              </w:rPr>
              <w:t>900</w:t>
            </w:r>
            <w:r w:rsidR="001B2CCC" w:rsidRPr="002E2AE1">
              <w:rPr>
                <w:rFonts w:ascii="Times New Roman" w:hAnsi="Times New Roman"/>
                <w:sz w:val="24"/>
                <w:szCs w:val="24"/>
                <w:lang w:eastAsia="uk-UA"/>
              </w:rPr>
              <w:t xml:space="preserve">  кВт/</w:t>
            </w:r>
            <w:proofErr w:type="spellStart"/>
            <w:r w:rsidR="001B2CCC" w:rsidRPr="002E2AE1">
              <w:rPr>
                <w:rFonts w:ascii="Times New Roman" w:hAnsi="Times New Roman"/>
                <w:sz w:val="24"/>
                <w:szCs w:val="24"/>
                <w:lang w:eastAsia="uk-UA"/>
              </w:rPr>
              <w:t>год</w:t>
            </w:r>
            <w:proofErr w:type="spellEnd"/>
            <w:r w:rsidR="001B2CCC" w:rsidRPr="00F41069">
              <w:rPr>
                <w:rFonts w:ascii="Times New Roman" w:hAnsi="Times New Roman"/>
                <w:sz w:val="24"/>
                <w:szCs w:val="24"/>
                <w:lang w:eastAsia="uk-UA"/>
              </w:rPr>
              <w:t xml:space="preserve"> згідно з технічними, якісними та кількісними характеристиками предмета </w:t>
            </w:r>
            <w:r w:rsidR="001B2CCC" w:rsidRPr="002E2AE1">
              <w:rPr>
                <w:rFonts w:ascii="Times New Roman" w:hAnsi="Times New Roman"/>
                <w:sz w:val="24"/>
                <w:szCs w:val="24"/>
                <w:lang w:eastAsia="uk-UA"/>
              </w:rPr>
              <w:t>закупівлі (</w:t>
            </w:r>
            <w:r w:rsidR="001B2CCC" w:rsidRPr="002E2AE1">
              <w:rPr>
                <w:rFonts w:ascii="Times New Roman" w:hAnsi="Times New Roman"/>
                <w:b/>
                <w:sz w:val="24"/>
                <w:szCs w:val="24"/>
                <w:lang w:eastAsia="uk-UA"/>
              </w:rPr>
              <w:t>Додаток 3</w:t>
            </w:r>
            <w:r w:rsidR="001B2CCC" w:rsidRPr="002E2AE1">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gridSpan w:val="2"/>
          </w:tcPr>
          <w:p w:rsidR="00984F9B" w:rsidRPr="00667C43" w:rsidRDefault="004B29BE" w:rsidP="001B2CC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1B2CCC">
              <w:rPr>
                <w:rFonts w:ascii="Times New Roman" w:eastAsia="Times New Roman" w:hAnsi="Times New Roman"/>
                <w:sz w:val="24"/>
                <w:szCs w:val="24"/>
                <w:lang w:val="en-US" w:eastAsia="uk-UA"/>
              </w:rPr>
              <w:t>2</w:t>
            </w:r>
            <w:bookmarkStart w:id="0" w:name="_GoBack"/>
            <w:bookmarkEnd w:id="0"/>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gridSpan w:val="2"/>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gridSpan w:val="2"/>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gridSpan w:val="2"/>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984F9B" w:rsidRPr="00667C43" w:rsidTr="00486983">
        <w:tc>
          <w:tcPr>
            <w:tcW w:w="9810" w:type="dxa"/>
            <w:gridSpan w:val="3"/>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gridSpan w:val="2"/>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B54EA0">
              <w:rPr>
                <w:shd w:val="clear" w:color="auto" w:fill="FFFFFF"/>
                <w:lang w:val="uk-UA"/>
              </w:rPr>
              <w:t>а має право не пізніше ніж за 1 день</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B54EA0">
              <w:rPr>
                <w:lang w:val="uk-UA"/>
              </w:rPr>
              <w:t>их пропозицій не менше як на три</w:t>
            </w:r>
            <w:r w:rsidRPr="00667C43">
              <w:rPr>
                <w:lang w:val="uk-UA"/>
              </w:rPr>
              <w:t xml:space="preserve"> дні.</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gridSpan w:val="2"/>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3"/>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gridSpan w:val="2"/>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w:t>
            </w:r>
            <w:r w:rsidRPr="00667C43">
              <w:rPr>
                <w:rFonts w:ascii="Times New Roman" w:hAnsi="Times New Roman"/>
                <w:sz w:val="24"/>
                <w:szCs w:val="24"/>
                <w:lang w:eastAsia="ru-RU"/>
              </w:rPr>
              <w:lastRenderedPageBreak/>
              <w:t>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w:t>
            </w:r>
            <w:r w:rsidRPr="00667C43">
              <w:rPr>
                <w:rFonts w:ascii="Times New Roman" w:hAnsi="Times New Roman"/>
                <w:sz w:val="24"/>
                <w:szCs w:val="24"/>
              </w:rPr>
              <w:lastRenderedPageBreak/>
              <w:t>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gridSpan w:val="2"/>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6E0BEF">
        <w:trPr>
          <w:trHeight w:val="2298"/>
        </w:trPr>
        <w:tc>
          <w:tcPr>
            <w:tcW w:w="2835" w:type="dxa"/>
            <w:vMerge w:val="restart"/>
            <w:tcBorders>
              <w:right w:val="single" w:sz="4" w:space="0" w:color="auto"/>
            </w:tcBorders>
          </w:tcPr>
          <w:p w:rsidR="008F3FE9" w:rsidRPr="00667C43" w:rsidRDefault="00B54EA0" w:rsidP="008F3FE9">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4</w:t>
            </w:r>
            <w:r w:rsidR="00984F9B" w:rsidRPr="00667C43">
              <w:rPr>
                <w:rFonts w:ascii="Times New Roman" w:eastAsia="Times New Roman" w:hAnsi="Times New Roman"/>
                <w:b/>
                <w:bCs/>
                <w:sz w:val="24"/>
                <w:szCs w:val="24"/>
                <w:lang w:eastAsia="uk-UA"/>
              </w:rPr>
              <w:t xml:space="preserve">.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gridSpan w:val="2"/>
            <w:tcBorders>
              <w:left w:val="single" w:sz="4" w:space="0" w:color="auto"/>
              <w:bottom w:val="single" w:sz="4" w:space="0" w:color="auto"/>
            </w:tcBorders>
          </w:tcPr>
          <w:p w:rsidR="00A13C94" w:rsidRPr="00667C43" w:rsidRDefault="00D1337F" w:rsidP="008A255C">
            <w:pPr>
              <w:pStyle w:val="Default"/>
              <w:ind w:firstLine="460"/>
              <w:contextualSpacing/>
              <w:jc w:val="both"/>
            </w:pPr>
            <w:r w:rsidRPr="00667C43">
              <w:t xml:space="preserve">Замовник вимагає від учасників подання ними документально підтвердженої інформації про </w:t>
            </w:r>
            <w:r w:rsidR="005E5451" w:rsidRPr="00667C43">
              <w:t>їх відповідність кваліфікаційному критерію</w:t>
            </w:r>
            <w:r w:rsidRPr="00667C43">
              <w:t>, а саме:</w:t>
            </w:r>
          </w:p>
        </w:tc>
      </w:tr>
      <w:tr w:rsidR="00984F9B" w:rsidRPr="00667C43" w:rsidTr="00486983">
        <w:trPr>
          <w:trHeight w:val="424"/>
        </w:trPr>
        <w:tc>
          <w:tcPr>
            <w:tcW w:w="2835" w:type="dxa"/>
            <w:vMerge/>
            <w:tcBorders>
              <w:right w:val="single" w:sz="4" w:space="0" w:color="auto"/>
            </w:tcBorders>
          </w:tcPr>
          <w:p w:rsidR="00984F9B" w:rsidRPr="00667C43" w:rsidRDefault="00984F9B" w:rsidP="008A255C">
            <w:pPr>
              <w:spacing w:after="0" w:line="240" w:lineRule="auto"/>
              <w:rPr>
                <w:rFonts w:ascii="Times New Roman" w:eastAsia="Times New Roman" w:hAnsi="Times New Roman"/>
                <w:b/>
                <w:bCs/>
                <w:sz w:val="24"/>
                <w:szCs w:val="24"/>
                <w:lang w:eastAsia="uk-UA"/>
              </w:rPr>
            </w:pPr>
          </w:p>
        </w:tc>
        <w:tc>
          <w:tcPr>
            <w:tcW w:w="2410" w:type="dxa"/>
            <w:tcBorders>
              <w:top w:val="single" w:sz="4" w:space="0" w:color="auto"/>
              <w:left w:val="single" w:sz="4" w:space="0" w:color="auto"/>
              <w:bottom w:val="single" w:sz="4" w:space="0" w:color="auto"/>
              <w:right w:val="single" w:sz="4" w:space="0" w:color="auto"/>
            </w:tcBorders>
          </w:tcPr>
          <w:p w:rsidR="00984F9B" w:rsidRPr="00667C43" w:rsidRDefault="00984F9B" w:rsidP="008A255C">
            <w:pPr>
              <w:pStyle w:val="Default"/>
              <w:contextualSpacing/>
              <w:jc w:val="center"/>
              <w:rPr>
                <w:b/>
              </w:rPr>
            </w:pPr>
            <w:r w:rsidRPr="00667C43">
              <w:rPr>
                <w:b/>
                <w:color w:val="auto"/>
              </w:rPr>
              <w:t>Критерії</w:t>
            </w:r>
          </w:p>
        </w:tc>
        <w:tc>
          <w:tcPr>
            <w:tcW w:w="4565" w:type="dxa"/>
            <w:tcBorders>
              <w:top w:val="single" w:sz="4" w:space="0" w:color="auto"/>
              <w:left w:val="single" w:sz="4" w:space="0" w:color="auto"/>
              <w:bottom w:val="single" w:sz="4" w:space="0" w:color="auto"/>
            </w:tcBorders>
          </w:tcPr>
          <w:p w:rsidR="00984F9B" w:rsidRPr="00667C43" w:rsidRDefault="00984F9B" w:rsidP="008A255C">
            <w:pPr>
              <w:spacing w:after="0" w:line="240" w:lineRule="auto"/>
              <w:jc w:val="center"/>
              <w:rPr>
                <w:rFonts w:ascii="Times New Roman" w:hAnsi="Times New Roman"/>
                <w:b/>
                <w:sz w:val="24"/>
                <w:szCs w:val="24"/>
              </w:rPr>
            </w:pPr>
            <w:r w:rsidRPr="00667C43">
              <w:rPr>
                <w:rFonts w:ascii="Times New Roman" w:hAnsi="Times New Roman"/>
                <w:b/>
                <w:sz w:val="24"/>
                <w:szCs w:val="24"/>
              </w:rPr>
              <w:t>Спосіб підтвердження</w:t>
            </w:r>
          </w:p>
        </w:tc>
      </w:tr>
      <w:tr w:rsidR="005E5451" w:rsidRPr="00667C43" w:rsidTr="00486983">
        <w:trPr>
          <w:trHeight w:val="3324"/>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2410"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67C43">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5E5451" w:rsidRPr="00667C43" w:rsidRDefault="005E5451"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67C43">
              <w:rPr>
                <w:rFonts w:ascii="Times New Roman" w:hAnsi="Times New Roman"/>
                <w:sz w:val="24"/>
                <w:szCs w:val="24"/>
              </w:rPr>
              <w:t>٭</w:t>
            </w:r>
            <w:r w:rsidR="00594094">
              <w:rPr>
                <w:rFonts w:ascii="Times New Roman" w:hAnsi="Times New Roman"/>
                <w:sz w:val="24"/>
                <w:szCs w:val="24"/>
              </w:rPr>
              <w:t xml:space="preserve"> </w:t>
            </w:r>
            <w:r w:rsidRPr="00667C43">
              <w:rPr>
                <w:rFonts w:ascii="Times New Roman" w:hAnsi="Times New Roman"/>
                <w:i/>
                <w:iCs/>
                <w:sz w:val="20"/>
                <w:szCs w:val="24"/>
              </w:rPr>
              <w:t xml:space="preserve">Аналогічним договором відповідно до умов цієї документації є договір, який підтверджує наявність в учасника досвіду щодо </w:t>
            </w:r>
            <w:r w:rsidR="00922C13" w:rsidRPr="00667C43">
              <w:rPr>
                <w:rFonts w:ascii="Times New Roman" w:hAnsi="Times New Roman"/>
                <w:i/>
                <w:iCs/>
                <w:sz w:val="20"/>
                <w:szCs w:val="24"/>
              </w:rPr>
              <w:t xml:space="preserve">виконання аналогічних за предметом закупівлі договору </w:t>
            </w:r>
            <w:r w:rsidR="00F7101E" w:rsidRPr="00667C43">
              <w:rPr>
                <w:rFonts w:ascii="Times New Roman" w:hAnsi="Times New Roman"/>
                <w:i/>
                <w:iCs/>
                <w:sz w:val="20"/>
                <w:szCs w:val="24"/>
              </w:rPr>
              <w:t xml:space="preserve"> бюджетній організації</w:t>
            </w:r>
          </w:p>
        </w:tc>
        <w:tc>
          <w:tcPr>
            <w:tcW w:w="4565" w:type="dxa"/>
            <w:tcBorders>
              <w:top w:val="single" w:sz="4" w:space="0" w:color="auto"/>
              <w:left w:val="single" w:sz="4" w:space="0" w:color="auto"/>
              <w:bottom w:val="single" w:sz="4" w:space="0" w:color="auto"/>
            </w:tcBorders>
          </w:tcPr>
          <w:p w:rsidR="005E5451" w:rsidRPr="00667C43" w:rsidRDefault="005E5451" w:rsidP="00594094">
            <w:pPr>
              <w:pStyle w:val="af1"/>
              <w:widowControl w:val="0"/>
              <w:spacing w:after="0" w:line="274" w:lineRule="exact"/>
              <w:ind w:left="0" w:firstLine="346"/>
              <w:jc w:val="both"/>
              <w:rPr>
                <w:rFonts w:ascii="Times New Roman" w:eastAsia="Times New Roman" w:hAnsi="Times New Roman"/>
                <w:spacing w:val="-13"/>
                <w:sz w:val="24"/>
                <w:szCs w:val="24"/>
                <w:lang w:eastAsia="ru-RU"/>
              </w:rPr>
            </w:pPr>
            <w:r w:rsidRPr="00667C43">
              <w:rPr>
                <w:rFonts w:ascii="Times New Roman" w:eastAsia="Times New Roman" w:hAnsi="Times New Roman"/>
                <w:sz w:val="24"/>
                <w:szCs w:val="24"/>
                <w:lang w:eastAsia="uk-UA"/>
              </w:rPr>
              <w:t xml:space="preserve">- довідка </w:t>
            </w:r>
            <w:r w:rsidR="00594094">
              <w:rPr>
                <w:rFonts w:ascii="Times New Roman" w:eastAsia="Times New Roman" w:hAnsi="Times New Roman"/>
                <w:sz w:val="24"/>
                <w:szCs w:val="24"/>
                <w:lang w:eastAsia="uk-UA"/>
              </w:rPr>
              <w:t>у</w:t>
            </w:r>
            <w:r w:rsidRPr="00667C43">
              <w:rPr>
                <w:rFonts w:ascii="Times New Roman" w:eastAsia="Times New Roman" w:hAnsi="Times New Roman"/>
                <w:sz w:val="24"/>
                <w:szCs w:val="24"/>
                <w:lang w:eastAsia="uk-UA"/>
              </w:rPr>
              <w:t xml:space="preserve">часника, складена у довільній формі про наявність документально підтвердженого досвіду виконання аналогічного за предметом закупівлі </w:t>
            </w:r>
            <w:proofErr w:type="spellStart"/>
            <w:r w:rsidRPr="00667C43">
              <w:rPr>
                <w:rFonts w:ascii="Times New Roman" w:eastAsia="Times New Roman" w:hAnsi="Times New Roman"/>
                <w:sz w:val="24"/>
                <w:szCs w:val="24"/>
                <w:lang w:eastAsia="uk-UA"/>
              </w:rPr>
              <w:t>договору٭</w:t>
            </w:r>
            <w:proofErr w:type="spellEnd"/>
            <w:r w:rsidRPr="00667C43">
              <w:rPr>
                <w:rFonts w:ascii="Times New Roman" w:eastAsia="Times New Roman" w:hAnsi="Times New Roman"/>
                <w:sz w:val="24"/>
                <w:szCs w:val="24"/>
                <w:lang w:eastAsia="uk-UA"/>
              </w:rPr>
              <w:t xml:space="preserve"> учасником у 20</w:t>
            </w:r>
            <w:r w:rsidR="00F7101E" w:rsidRPr="00667C43">
              <w:rPr>
                <w:rFonts w:ascii="Times New Roman" w:eastAsia="Times New Roman" w:hAnsi="Times New Roman"/>
                <w:sz w:val="24"/>
                <w:szCs w:val="24"/>
                <w:lang w:eastAsia="uk-UA"/>
              </w:rPr>
              <w:t>19-2020</w:t>
            </w:r>
            <w:r w:rsidRPr="00667C43">
              <w:rPr>
                <w:rFonts w:ascii="Times New Roman" w:eastAsia="Times New Roman" w:hAnsi="Times New Roman"/>
                <w:sz w:val="24"/>
                <w:szCs w:val="24"/>
                <w:lang w:eastAsia="uk-UA"/>
              </w:rPr>
              <w:t xml:space="preserve"> ро</w:t>
            </w:r>
            <w:r w:rsidR="00594094">
              <w:rPr>
                <w:rFonts w:ascii="Times New Roman" w:eastAsia="Times New Roman" w:hAnsi="Times New Roman"/>
                <w:sz w:val="24"/>
                <w:szCs w:val="24"/>
                <w:lang w:eastAsia="uk-UA"/>
              </w:rPr>
              <w:t>ках</w:t>
            </w:r>
            <w:r w:rsidRPr="00667C43">
              <w:rPr>
                <w:rFonts w:ascii="Times New Roman" w:eastAsia="Times New Roman" w:hAnsi="Times New Roman"/>
                <w:sz w:val="24"/>
                <w:szCs w:val="24"/>
                <w:lang w:eastAsia="uk-UA"/>
              </w:rPr>
              <w:t xml:space="preserve">. До зазначеної довідки додаються завірені учасником в установленому порядку </w:t>
            </w:r>
            <w:r w:rsidRPr="00667C43">
              <w:rPr>
                <w:rFonts w:ascii="Times New Roman" w:eastAsia="Times New Roman" w:hAnsi="Times New Roman"/>
                <w:bCs/>
                <w:iCs/>
                <w:sz w:val="24"/>
                <w:szCs w:val="24"/>
                <w:lang w:eastAsia="uk-UA"/>
              </w:rPr>
              <w:t>(скріплена (завірена) підписом керівника (уповноваженої особи) та печаткою (за наявності)</w:t>
            </w:r>
            <w:r w:rsidRPr="00667C43">
              <w:rPr>
                <w:rFonts w:ascii="Times New Roman" w:eastAsia="Times New Roman" w:hAnsi="Times New Roman"/>
                <w:bCs/>
                <w:i/>
                <w:iCs/>
                <w:sz w:val="24"/>
                <w:szCs w:val="24"/>
                <w:lang w:eastAsia="uk-UA"/>
              </w:rPr>
              <w:t xml:space="preserve"> </w:t>
            </w:r>
            <w:r w:rsidRPr="00667C43">
              <w:rPr>
                <w:rFonts w:ascii="Times New Roman" w:eastAsia="Times New Roman" w:hAnsi="Times New Roman"/>
                <w:sz w:val="24"/>
                <w:szCs w:val="24"/>
                <w:lang w:eastAsia="uk-UA"/>
              </w:rPr>
              <w:t>копія договору з усіма додатками та копії всіх додаткових договорів у разі їх укладання. До копії договору додаються документи, що підтверджують його виконання.</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gridSpan w:val="2"/>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5451" w:rsidRPr="00667C43" w:rsidRDefault="005E5451" w:rsidP="005E5451">
            <w:pPr>
              <w:pStyle w:val="a3"/>
              <w:jc w:val="both"/>
              <w:rPr>
                <w:rFonts w:ascii="Times New Roman" w:eastAsia="Times New Roman" w:hAnsi="Times New Roman"/>
                <w:sz w:val="24"/>
                <w:szCs w:val="24"/>
                <w:highlight w:val="yellow"/>
                <w:lang w:eastAsia="ru-RU"/>
              </w:rPr>
            </w:pPr>
          </w:p>
          <w:p w:rsidR="005E5451" w:rsidRPr="00CA5965" w:rsidRDefault="005E5451" w:rsidP="00581CB7">
            <w:pPr>
              <w:pStyle w:val="a3"/>
              <w:ind w:firstLine="460"/>
              <w:jc w:val="both"/>
              <w:rPr>
                <w:rFonts w:ascii="Times New Roman" w:hAnsi="Times New Roman"/>
                <w:sz w:val="24"/>
                <w:szCs w:val="24"/>
                <w:lang w:eastAsia="ru-RU"/>
              </w:rPr>
            </w:pPr>
          </w:p>
        </w:tc>
      </w:tr>
      <w:tr w:rsidR="005E5451" w:rsidRPr="00667C43" w:rsidTr="006F3CA1">
        <w:trPr>
          <w:trHeight w:val="878"/>
        </w:trPr>
        <w:tc>
          <w:tcPr>
            <w:tcW w:w="2835" w:type="dxa"/>
          </w:tcPr>
          <w:p w:rsidR="005E5451" w:rsidRPr="00667C43" w:rsidRDefault="00B54EA0" w:rsidP="005E5451">
            <w:pPr>
              <w:spacing w:after="100" w:afterAutospacing="1"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5</w:t>
            </w:r>
            <w:r w:rsidR="005E5451" w:rsidRPr="00667C43">
              <w:rPr>
                <w:rFonts w:ascii="Times New Roman" w:eastAsia="Times New Roman" w:hAnsi="Times New Roman"/>
                <w:b/>
                <w:bCs/>
                <w:sz w:val="24"/>
                <w:szCs w:val="24"/>
                <w:lang w:eastAsia="uk-UA"/>
              </w:rPr>
              <w:t>. Інформація про технічні, якісні та кількісні характеристики предмета закупівлі</w:t>
            </w:r>
          </w:p>
        </w:tc>
        <w:tc>
          <w:tcPr>
            <w:tcW w:w="6975" w:type="dxa"/>
            <w:gridSpan w:val="2"/>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w:t>
            </w:r>
            <w:proofErr w:type="spellStart"/>
            <w:r w:rsidRPr="0012190A">
              <w:rPr>
                <w:rFonts w:ascii="Times New Roman" w:hAnsi="Times New Roman"/>
                <w:bCs/>
                <w:sz w:val="24"/>
                <w:szCs w:val="24"/>
              </w:rPr>
              <w:t>веб-сторінку</w:t>
            </w:r>
            <w:proofErr w:type="spellEnd"/>
            <w:r w:rsidRPr="0012190A">
              <w:rPr>
                <w:rFonts w:ascii="Times New Roman" w:hAnsi="Times New Roman"/>
                <w:bCs/>
                <w:sz w:val="24"/>
                <w:szCs w:val="24"/>
              </w:rPr>
              <w:t>»;</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16529" w:rsidRPr="00667C43" w:rsidRDefault="00E16529" w:rsidP="00E16529">
            <w:pPr>
              <w:suppressAutoHyphens/>
              <w:spacing w:after="0" w:line="240" w:lineRule="auto"/>
              <w:ind w:firstLine="460"/>
              <w:jc w:val="both"/>
              <w:rPr>
                <w:rFonts w:ascii="Times New Roman" w:eastAsia="Times New Roman" w:hAnsi="Times New Roman"/>
                <w:sz w:val="24"/>
                <w:szCs w:val="24"/>
                <w:lang w:eastAsia="ar-SA"/>
              </w:rPr>
            </w:pPr>
            <w:r w:rsidRPr="00E16529">
              <w:rPr>
                <w:rFonts w:ascii="Times New Roman" w:eastAsia="Times New Roman" w:hAnsi="Times New Roman"/>
                <w:sz w:val="24"/>
                <w:szCs w:val="24"/>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Pr="00E16529">
              <w:rPr>
                <w:rFonts w:ascii="Times New Roman" w:eastAsia="Times New Roman" w:hAnsi="Times New Roman"/>
                <w:sz w:val="24"/>
                <w:szCs w:val="24"/>
                <w:lang w:val="ru-RU" w:eastAsia="ar-SA"/>
              </w:rPr>
              <w:t>e</w:t>
            </w:r>
            <w:r w:rsidRPr="00E16529">
              <w:rPr>
                <w:rFonts w:ascii="Times New Roman" w:eastAsia="Times New Roman" w:hAnsi="Times New Roman"/>
                <w:sz w:val="24"/>
                <w:szCs w:val="24"/>
                <w:lang w:eastAsia="ar-SA"/>
              </w:rPr>
              <w:t>-</w:t>
            </w:r>
            <w:proofErr w:type="spellStart"/>
            <w:r w:rsidRPr="00E16529">
              <w:rPr>
                <w:rFonts w:ascii="Times New Roman" w:eastAsia="Times New Roman" w:hAnsi="Times New Roman"/>
                <w:sz w:val="24"/>
                <w:szCs w:val="24"/>
                <w:lang w:val="ru-RU" w:eastAsia="ar-SA"/>
              </w:rPr>
              <w:t>mail</w:t>
            </w:r>
            <w:proofErr w:type="spellEnd"/>
            <w:r w:rsidRPr="00E16529">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Pr="00E16529">
              <w:rPr>
                <w:rFonts w:ascii="Times New Roman" w:eastAsia="Times New Roman" w:hAnsi="Times New Roman"/>
                <w:sz w:val="24"/>
                <w:szCs w:val="24"/>
                <w:lang w:eastAsia="ar-SA"/>
              </w:rPr>
              <w:t>електропостачальника</w:t>
            </w:r>
            <w:proofErr w:type="spellEnd"/>
            <w:r w:rsidRPr="00E16529">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B54EA0" w:rsidP="005E545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6</w:t>
            </w:r>
            <w:r w:rsidR="005E5451" w:rsidRPr="00667C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gridSpan w:val="2"/>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 xml:space="preserve">9. Унесення змін або </w:t>
            </w:r>
            <w:r w:rsidRPr="00667C43">
              <w:rPr>
                <w:rFonts w:ascii="Times New Roman" w:hAnsi="Times New Roman"/>
                <w:b/>
                <w:bCs/>
                <w:sz w:val="24"/>
                <w:szCs w:val="24"/>
              </w:rPr>
              <w:lastRenderedPageBreak/>
              <w:t>відкликання тендерної пропозиції учасником</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lastRenderedPageBreak/>
              <w:t xml:space="preserve">Учасник процедури закупівлі має право внести зміни до своєї </w:t>
            </w:r>
            <w:r w:rsidRPr="00667C43">
              <w:rPr>
                <w:rFonts w:ascii="Times New Roman" w:hAnsi="Times New Roman"/>
                <w:sz w:val="24"/>
                <w:szCs w:val="24"/>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невідповідностей.</w:t>
            </w:r>
          </w:p>
        </w:tc>
      </w:tr>
      <w:tr w:rsidR="005E5451" w:rsidRPr="00667C43" w:rsidTr="00486983">
        <w:trPr>
          <w:trHeight w:val="441"/>
        </w:trPr>
        <w:tc>
          <w:tcPr>
            <w:tcW w:w="9810" w:type="dxa"/>
            <w:gridSpan w:val="3"/>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gridSpan w:val="2"/>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gridSpan w:val="2"/>
          </w:tcPr>
          <w:p w:rsidR="005E5451" w:rsidRPr="00667C43"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5E5451" w:rsidRPr="00667C43" w:rsidTr="00486983">
        <w:trPr>
          <w:trHeight w:val="392"/>
        </w:trPr>
        <w:tc>
          <w:tcPr>
            <w:tcW w:w="9810" w:type="dxa"/>
            <w:gridSpan w:val="3"/>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gridSpan w:val="2"/>
          </w:tcPr>
          <w:p w:rsidR="005E5451" w:rsidRPr="00667C43" w:rsidRDefault="005E5451" w:rsidP="005E5451">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B54EA0" w:rsidRDefault="005E5451" w:rsidP="00B54EA0">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tc>
      </w:tr>
      <w:tr w:rsidR="005E5451" w:rsidRPr="00667C43" w:rsidTr="00E94CF9">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B30141">
              <w:rPr>
                <w:rFonts w:ascii="Times New Roman" w:eastAsia="Times New Roman" w:hAnsi="Times New Roman"/>
                <w:b/>
                <w:bCs/>
                <w:sz w:val="24"/>
                <w:szCs w:val="24"/>
                <w:lang w:eastAsia="uk-UA"/>
              </w:rPr>
              <w:t xml:space="preserve">2. Опис та приклади формальних (несуттєвих) помилок, допущення яких учасниками не призведе до відхилення їх тендерних </w:t>
            </w:r>
            <w:r w:rsidRPr="00B30141">
              <w:rPr>
                <w:rFonts w:ascii="Times New Roman" w:eastAsia="Times New Roman" w:hAnsi="Times New Roman"/>
                <w:b/>
                <w:bCs/>
                <w:sz w:val="24"/>
                <w:szCs w:val="24"/>
                <w:lang w:eastAsia="uk-UA"/>
              </w:rPr>
              <w:lastRenderedPageBreak/>
              <w:t>пропозицій.</w:t>
            </w:r>
          </w:p>
        </w:tc>
        <w:tc>
          <w:tcPr>
            <w:tcW w:w="6975" w:type="dxa"/>
            <w:gridSpan w:val="2"/>
          </w:tcPr>
          <w:p w:rsidR="00AD206A"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B30141" w:rsidRPr="00667C43" w:rsidRDefault="00B30141" w:rsidP="005E5451">
            <w:pPr>
              <w:tabs>
                <w:tab w:val="left" w:pos="0"/>
                <w:tab w:val="center" w:pos="4153"/>
                <w:tab w:val="right" w:pos="8306"/>
              </w:tabs>
              <w:spacing w:after="0" w:line="240" w:lineRule="auto"/>
              <w:ind w:firstLine="460"/>
              <w:jc w:val="both"/>
              <w:rPr>
                <w:rFonts w:ascii="Times New Roman" w:hAnsi="Times New Roman"/>
                <w:sz w:val="24"/>
                <w:szCs w:val="24"/>
              </w:rPr>
            </w:pPr>
          </w:p>
          <w:p w:rsidR="005E5451" w:rsidRPr="00667C43" w:rsidRDefault="00B30141" w:rsidP="005E5451">
            <w:pPr>
              <w:pStyle w:val="a3"/>
              <w:ind w:firstLine="460"/>
              <w:jc w:val="both"/>
              <w:rPr>
                <w:rFonts w:ascii="Times New Roman" w:eastAsia="Times New Roman" w:hAnsi="Times New Roman"/>
                <w:bCs/>
                <w:sz w:val="24"/>
                <w:szCs w:val="24"/>
                <w:lang w:eastAsia="ar-SA"/>
              </w:rPr>
            </w:pPr>
            <w:r w:rsidRPr="00B30141">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w:t>
            </w:r>
            <w:r w:rsidRPr="00B30141">
              <w:rPr>
                <w:rFonts w:ascii="Times New Roman" w:eastAsia="Times New Roman" w:hAnsi="Times New Roman"/>
                <w:bCs/>
                <w:sz w:val="24"/>
                <w:szCs w:val="24"/>
                <w:lang w:eastAsia="ar-SA"/>
              </w:rPr>
              <w:lastRenderedPageBreak/>
              <w:t>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3.Інша інформація</w:t>
            </w:r>
          </w:p>
        </w:tc>
        <w:tc>
          <w:tcPr>
            <w:tcW w:w="6975" w:type="dxa"/>
            <w:gridSpan w:val="2"/>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1) досягнення економії завдяки застосованому технологічному процесу виробництва товарів, порядку надання </w:t>
            </w:r>
            <w:r w:rsidRPr="00667C43">
              <w:rPr>
                <w:rFonts w:ascii="Times New Roman" w:hAnsi="Times New Roman"/>
                <w:bCs/>
                <w:sz w:val="24"/>
                <w:szCs w:val="24"/>
              </w:rPr>
              <w:lastRenderedPageBreak/>
              <w:t>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E16529" w:rsidRPr="00F9354A" w:rsidRDefault="00E16529" w:rsidP="00F9354A">
            <w:pPr>
              <w:tabs>
                <w:tab w:val="center" w:pos="4153"/>
                <w:tab w:val="right" w:pos="8306"/>
              </w:tabs>
              <w:spacing w:after="0" w:line="240" w:lineRule="auto"/>
              <w:ind w:firstLine="460"/>
              <w:jc w:val="both"/>
              <w:rPr>
                <w:rFonts w:ascii="Times New Roman" w:hAnsi="Times New Roman"/>
                <w:bCs/>
                <w:sz w:val="24"/>
                <w:szCs w:val="24"/>
              </w:rPr>
            </w:pPr>
            <w:r w:rsidRPr="00E16529">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354A" w:rsidRPr="00F9354A" w:rsidRDefault="00F9354A" w:rsidP="002C21D4">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 xml:space="preserve">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gridSpan w:val="2"/>
          </w:tcPr>
          <w:p w:rsidR="005E5451" w:rsidRPr="00667C43" w:rsidRDefault="005E5451" w:rsidP="005E54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5E5451" w:rsidRPr="00667C43" w:rsidRDefault="001426B9" w:rsidP="00B71926">
            <w:pPr>
              <w:pStyle w:val="2"/>
              <w:spacing w:after="0" w:line="240" w:lineRule="auto"/>
              <w:ind w:left="-82" w:firstLine="82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00B71926">
              <w:rPr>
                <w:rFonts w:ascii="Times New Roman" w:eastAsia="Times New Roman" w:hAnsi="Times New Roman"/>
                <w:color w:val="000000"/>
                <w:sz w:val="24"/>
                <w:szCs w:val="24"/>
                <w:lang w:eastAsia="uk-UA"/>
              </w:rPr>
              <w:t xml:space="preserve">) </w:t>
            </w:r>
            <w:r w:rsidR="005E5451" w:rsidRPr="00667C43">
              <w:rPr>
                <w:rFonts w:ascii="Times New Roman" w:eastAsia="Times New Roman" w:hAnsi="Times New Roman"/>
                <w:color w:val="000000"/>
                <w:sz w:val="24"/>
                <w:szCs w:val="24"/>
                <w:lang w:eastAsia="uk-UA"/>
              </w:rPr>
              <w:t xml:space="preserve">тендерна пропозиція учасника: </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викладена іншою мовою (мовами), аніж мова (мови), що вимагається тендерною документацією;</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є такою, строк дії якої закінчився; </w:t>
            </w:r>
          </w:p>
          <w:p w:rsidR="005E5451" w:rsidRPr="00667C43" w:rsidRDefault="001426B9" w:rsidP="00B71926">
            <w:pPr>
              <w:pStyle w:val="2"/>
              <w:spacing w:after="0" w:line="240" w:lineRule="auto"/>
              <w:ind w:left="-82" w:firstLine="82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00B71926">
              <w:rPr>
                <w:rFonts w:ascii="Times New Roman" w:eastAsia="Times New Roman" w:hAnsi="Times New Roman"/>
                <w:color w:val="000000"/>
                <w:sz w:val="24"/>
                <w:szCs w:val="24"/>
                <w:lang w:eastAsia="uk-UA"/>
              </w:rPr>
              <w:t xml:space="preserve">) </w:t>
            </w:r>
            <w:r w:rsidR="005E5451" w:rsidRPr="00667C43">
              <w:rPr>
                <w:rFonts w:ascii="Times New Roman" w:eastAsia="Times New Roman" w:hAnsi="Times New Roman"/>
                <w:color w:val="000000"/>
                <w:sz w:val="24"/>
                <w:szCs w:val="24"/>
                <w:lang w:eastAsia="uk-UA"/>
              </w:rPr>
              <w:t>переможець процедури закупівлі:</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E5451" w:rsidRPr="00667C43"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lastRenderedPageBreak/>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3"/>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81CB7" w:rsidP="005E5451">
            <w:pPr>
              <w:spacing w:after="150"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1</w:t>
            </w:r>
            <w:r w:rsidR="005E5451" w:rsidRPr="00B30141">
              <w:rPr>
                <w:rFonts w:ascii="Times New Roman" w:eastAsia="Times New Roman" w:hAnsi="Times New Roman"/>
                <w:b/>
                <w:bCs/>
                <w:sz w:val="24"/>
                <w:szCs w:val="24"/>
                <w:lang w:eastAsia="uk-UA"/>
              </w:rPr>
              <w:t xml:space="preserve">. Строк укладання договору </w:t>
            </w:r>
            <w:r w:rsidR="00A85382" w:rsidRPr="00B30141">
              <w:rPr>
                <w:rFonts w:ascii="Times New Roman" w:eastAsia="Times New Roman" w:hAnsi="Times New Roman"/>
                <w:b/>
                <w:bCs/>
                <w:sz w:val="24"/>
                <w:szCs w:val="24"/>
                <w:lang w:eastAsia="uk-UA"/>
              </w:rPr>
              <w:t>про закупівлю</w:t>
            </w:r>
          </w:p>
        </w:tc>
        <w:tc>
          <w:tcPr>
            <w:tcW w:w="6975" w:type="dxa"/>
            <w:gridSpan w:val="2"/>
            <w:vAlign w:val="center"/>
          </w:tcPr>
          <w:p w:rsidR="000440BC" w:rsidRPr="00970F96" w:rsidRDefault="00B25846" w:rsidP="00B54EA0">
            <w:pPr>
              <w:pStyle w:val="Default"/>
              <w:ind w:firstLine="460"/>
              <w:jc w:val="both"/>
              <w:rPr>
                <w:color w:val="auto"/>
              </w:rPr>
            </w:pPr>
            <w:r w:rsidRPr="00B25846">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w:t>
            </w:r>
            <w:r w:rsidR="00B54EA0">
              <w:t>.</w:t>
            </w:r>
          </w:p>
        </w:tc>
      </w:tr>
      <w:tr w:rsidR="005E5451" w:rsidRPr="00667C43" w:rsidTr="00486983">
        <w:tc>
          <w:tcPr>
            <w:tcW w:w="2835" w:type="dxa"/>
          </w:tcPr>
          <w:p w:rsidR="005E5451" w:rsidRPr="00667C43" w:rsidRDefault="00581CB7" w:rsidP="005E5451">
            <w:pPr>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2</w:t>
            </w:r>
            <w:r w:rsidR="005E5451" w:rsidRPr="00B30141">
              <w:rPr>
                <w:rFonts w:ascii="Times New Roman" w:eastAsia="Times New Roman" w:hAnsi="Times New Roman"/>
                <w:b/>
                <w:bCs/>
                <w:sz w:val="24"/>
                <w:szCs w:val="24"/>
                <w:lang w:eastAsia="uk-UA"/>
              </w:rPr>
              <w:t xml:space="preserve">. </w:t>
            </w:r>
            <w:proofErr w:type="spellStart"/>
            <w:r w:rsidR="005E5451" w:rsidRPr="00B30141">
              <w:rPr>
                <w:rFonts w:ascii="Times New Roman" w:eastAsia="Times New Roman" w:hAnsi="Times New Roman"/>
                <w:b/>
                <w:bCs/>
                <w:sz w:val="24"/>
                <w:szCs w:val="24"/>
                <w:lang w:eastAsia="uk-UA"/>
              </w:rPr>
              <w:t>Проєкт</w:t>
            </w:r>
            <w:proofErr w:type="spellEnd"/>
            <w:r w:rsidR="005E5451" w:rsidRPr="00B30141">
              <w:rPr>
                <w:rFonts w:ascii="Times New Roman" w:eastAsia="Times New Roman" w:hAnsi="Times New Roman"/>
                <w:b/>
                <w:bCs/>
                <w:sz w:val="24"/>
                <w:szCs w:val="24"/>
                <w:lang w:eastAsia="uk-UA"/>
              </w:rPr>
              <w:t xml:space="preserve"> договору про закупівлю</w:t>
            </w:r>
          </w:p>
        </w:tc>
        <w:tc>
          <w:tcPr>
            <w:tcW w:w="6975" w:type="dxa"/>
            <w:gridSpan w:val="2"/>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81CB7" w:rsidP="005E5451">
            <w:pPr>
              <w:spacing w:after="0" w:line="240" w:lineRule="auto"/>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t>3</w:t>
            </w:r>
            <w:r w:rsidR="005E5451" w:rsidRPr="00667C43">
              <w:rPr>
                <w:rFonts w:ascii="Times New Roman" w:eastAsia="Times New Roman" w:hAnsi="Times New Roman"/>
                <w:b/>
                <w:bCs/>
                <w:sz w:val="24"/>
                <w:szCs w:val="24"/>
                <w:lang w:eastAsia="uk-UA"/>
              </w:rPr>
              <w:t>.</w:t>
            </w:r>
            <w:r w:rsidR="005E5451" w:rsidRPr="00667C43">
              <w:rPr>
                <w:rFonts w:ascii="Times New Roman" w:hAnsi="Times New Roman"/>
                <w:b/>
                <w:sz w:val="24"/>
                <w:szCs w:val="24"/>
                <w:lang w:eastAsia="uk-UA"/>
              </w:rPr>
              <w:t xml:space="preserve"> </w:t>
            </w:r>
            <w:r w:rsidR="005E5451" w:rsidRPr="00667C43">
              <w:rPr>
                <w:rFonts w:ascii="Times New Roman" w:eastAsia="Times New Roman" w:hAnsi="Times New Roman"/>
                <w:b/>
                <w:bCs/>
                <w:sz w:val="24"/>
                <w:szCs w:val="24"/>
                <w:lang w:eastAsia="uk-UA"/>
              </w:rPr>
              <w:t>Істотні умови договору про закупівлю</w:t>
            </w:r>
          </w:p>
        </w:tc>
        <w:tc>
          <w:tcPr>
            <w:tcW w:w="6975" w:type="dxa"/>
            <w:gridSpan w:val="2"/>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5451" w:rsidRPr="00667C43" w:rsidRDefault="005E5451" w:rsidP="002B219F">
            <w:pPr>
              <w:pStyle w:val="rvps2"/>
              <w:spacing w:before="0" w:beforeAutospacing="0" w:after="0" w:afterAutospacing="0"/>
              <w:ind w:firstLine="601"/>
              <w:jc w:val="both"/>
              <w:textAlignment w:val="baseline"/>
              <w:rPr>
                <w:lang w:val="uk-UA"/>
              </w:rPr>
            </w:pPr>
            <w:bookmarkStart w:id="1" w:name="n1769"/>
            <w:bookmarkEnd w:id="1"/>
            <w:r w:rsidRPr="00667C43">
              <w:rPr>
                <w:lang w:val="uk-UA"/>
              </w:rPr>
              <w:t>1) зменшення обсягів закупівлі, зокрема з урахуванням фактичного обсягу видатків замовника;</w:t>
            </w:r>
          </w:p>
          <w:p w:rsidR="005E5451" w:rsidRPr="00667C43" w:rsidRDefault="005E5451" w:rsidP="002B219F">
            <w:pPr>
              <w:pStyle w:val="rvps2"/>
              <w:spacing w:before="0" w:beforeAutospacing="0" w:after="0" w:afterAutospacing="0"/>
              <w:ind w:firstLine="601"/>
              <w:jc w:val="both"/>
              <w:textAlignment w:val="baseline"/>
              <w:rPr>
                <w:lang w:val="uk-UA"/>
              </w:rPr>
            </w:pPr>
            <w:bookmarkStart w:id="2" w:name="n1770"/>
            <w:bookmarkEnd w:id="2"/>
            <w:r w:rsidRPr="00667C43">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E5451" w:rsidRPr="00667C43" w:rsidRDefault="005E5451" w:rsidP="002B219F">
            <w:pPr>
              <w:pStyle w:val="rvps2"/>
              <w:spacing w:before="0" w:beforeAutospacing="0" w:after="0" w:afterAutospacing="0"/>
              <w:ind w:firstLine="601"/>
              <w:jc w:val="both"/>
              <w:textAlignment w:val="baseline"/>
              <w:rPr>
                <w:lang w:val="uk-UA"/>
              </w:rPr>
            </w:pPr>
            <w:bookmarkStart w:id="3" w:name="n1771"/>
            <w:bookmarkEnd w:id="3"/>
            <w:r w:rsidRPr="00667C4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E5451" w:rsidRPr="00667C43" w:rsidRDefault="005E5451" w:rsidP="002B219F">
            <w:pPr>
              <w:pStyle w:val="rvps2"/>
              <w:spacing w:before="0" w:beforeAutospacing="0" w:after="0" w:afterAutospacing="0"/>
              <w:ind w:firstLine="601"/>
              <w:jc w:val="both"/>
              <w:textAlignment w:val="baseline"/>
              <w:rPr>
                <w:lang w:val="uk-UA"/>
              </w:rPr>
            </w:pPr>
            <w:bookmarkStart w:id="4" w:name="n1772"/>
            <w:bookmarkEnd w:id="4"/>
            <w:r w:rsidRPr="00667C43">
              <w:rPr>
                <w:lang w:val="uk-UA"/>
              </w:rPr>
              <w:t xml:space="preserve">4) продовження строку дії договору про закупівлю та </w:t>
            </w:r>
            <w:r w:rsidRPr="00667C43">
              <w:rPr>
                <w:lang w:val="uk-UA"/>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5451" w:rsidRPr="00667C43" w:rsidRDefault="005E5451" w:rsidP="002B219F">
            <w:pPr>
              <w:pStyle w:val="rvps2"/>
              <w:spacing w:before="0" w:beforeAutospacing="0" w:after="0" w:afterAutospacing="0"/>
              <w:ind w:firstLine="601"/>
              <w:jc w:val="both"/>
              <w:textAlignment w:val="baseline"/>
              <w:rPr>
                <w:lang w:val="uk-UA"/>
              </w:rPr>
            </w:pPr>
            <w:bookmarkStart w:id="5" w:name="n1773"/>
            <w:bookmarkEnd w:id="5"/>
            <w:r w:rsidRPr="00667C43">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E5451" w:rsidRPr="00667C43" w:rsidRDefault="005E5451" w:rsidP="002B219F">
            <w:pPr>
              <w:pStyle w:val="rvps2"/>
              <w:spacing w:before="0" w:beforeAutospacing="0" w:after="0" w:afterAutospacing="0"/>
              <w:ind w:firstLine="601"/>
              <w:jc w:val="both"/>
              <w:textAlignment w:val="baseline"/>
              <w:rPr>
                <w:lang w:val="uk-UA"/>
              </w:rPr>
            </w:pPr>
            <w:bookmarkStart w:id="6" w:name="n1774"/>
            <w:bookmarkEnd w:id="6"/>
            <w:r w:rsidRPr="00667C43">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E5451" w:rsidRPr="00667C43" w:rsidRDefault="005E5451" w:rsidP="002B219F">
            <w:pPr>
              <w:pStyle w:val="rvps2"/>
              <w:spacing w:before="0" w:beforeAutospacing="0" w:after="0" w:afterAutospacing="0"/>
              <w:ind w:firstLine="601"/>
              <w:jc w:val="both"/>
              <w:textAlignment w:val="baseline"/>
              <w:rPr>
                <w:lang w:val="uk-UA"/>
              </w:rPr>
            </w:pPr>
            <w:bookmarkStart w:id="7" w:name="n1775"/>
            <w:bookmarkEnd w:id="7"/>
            <w:r w:rsidRPr="00667C4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43">
              <w:rPr>
                <w:lang w:val="uk-UA"/>
              </w:rPr>
              <w:t>Platts</w:t>
            </w:r>
            <w:proofErr w:type="spellEnd"/>
            <w:r w:rsidRPr="00667C43">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E5451" w:rsidRPr="00667C43" w:rsidRDefault="005E5451" w:rsidP="002B219F">
            <w:pPr>
              <w:pStyle w:val="rvps2"/>
              <w:spacing w:before="0" w:beforeAutospacing="0" w:after="0" w:afterAutospacing="0"/>
              <w:ind w:firstLine="601"/>
              <w:jc w:val="both"/>
              <w:textAlignment w:val="baseline"/>
              <w:rPr>
                <w:lang w:val="uk-UA"/>
              </w:rPr>
            </w:pPr>
            <w:bookmarkStart w:id="8" w:name="n1776"/>
            <w:bookmarkEnd w:id="8"/>
            <w:r w:rsidRPr="00667C43">
              <w:rPr>
                <w:lang w:val="uk-UA"/>
              </w:rPr>
              <w:t>8) зміни умов у зв’язку із застосуванням положень частини шостої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81CB7" w:rsidP="005E5451">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4</w:t>
            </w:r>
            <w:r w:rsidR="005E5451" w:rsidRPr="00667C43">
              <w:rPr>
                <w:rFonts w:ascii="Times New Roman" w:eastAsia="Times New Roman" w:hAnsi="Times New Roman"/>
                <w:b/>
                <w:bCs/>
                <w:sz w:val="24"/>
                <w:szCs w:val="24"/>
                <w:lang w:eastAsia="uk-UA"/>
              </w:rPr>
              <w:t xml:space="preserve">. Забезпечення виконання договору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C9" w:rsidRDefault="00256FC9" w:rsidP="00572165">
      <w:pPr>
        <w:spacing w:after="0" w:line="240" w:lineRule="auto"/>
      </w:pPr>
      <w:r>
        <w:separator/>
      </w:r>
    </w:p>
  </w:endnote>
  <w:endnote w:type="continuationSeparator" w:id="0">
    <w:p w:rsidR="00256FC9" w:rsidRDefault="00256FC9"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C9" w:rsidRDefault="00256FC9" w:rsidP="00572165">
      <w:pPr>
        <w:spacing w:after="0" w:line="240" w:lineRule="auto"/>
      </w:pPr>
      <w:r>
        <w:separator/>
      </w:r>
    </w:p>
  </w:footnote>
  <w:footnote w:type="continuationSeparator" w:id="0">
    <w:p w:rsidR="00256FC9" w:rsidRDefault="00256FC9"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817DA6" w:rsidRDefault="00817DA6">
        <w:pPr>
          <w:pStyle w:val="a9"/>
          <w:jc w:val="center"/>
        </w:pPr>
        <w:r>
          <w:fldChar w:fldCharType="begin"/>
        </w:r>
        <w:r>
          <w:instrText>PAGE   \* MERGEFORMAT</w:instrText>
        </w:r>
        <w:r>
          <w:fldChar w:fldCharType="separate"/>
        </w:r>
        <w:r w:rsidR="001B2CCC" w:rsidRPr="001B2CCC">
          <w:rPr>
            <w:noProof/>
            <w:lang w:val="ru-RU"/>
          </w:rPr>
          <w:t>12</w:t>
        </w:r>
        <w:r>
          <w:fldChar w:fldCharType="end"/>
        </w:r>
      </w:p>
    </w:sdtContent>
  </w:sdt>
  <w:p w:rsidR="00817DA6" w:rsidRDefault="00817D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2523D"/>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354D"/>
    <w:rsid w:val="00124D37"/>
    <w:rsid w:val="00132E31"/>
    <w:rsid w:val="00142594"/>
    <w:rsid w:val="001426B9"/>
    <w:rsid w:val="00146C96"/>
    <w:rsid w:val="00150DFD"/>
    <w:rsid w:val="001562AB"/>
    <w:rsid w:val="00166503"/>
    <w:rsid w:val="001704A9"/>
    <w:rsid w:val="00177FDA"/>
    <w:rsid w:val="001835E1"/>
    <w:rsid w:val="00191DB4"/>
    <w:rsid w:val="001961C4"/>
    <w:rsid w:val="001976BB"/>
    <w:rsid w:val="001A7371"/>
    <w:rsid w:val="001B2064"/>
    <w:rsid w:val="001B2CCC"/>
    <w:rsid w:val="001C6A83"/>
    <w:rsid w:val="001C7D4A"/>
    <w:rsid w:val="001D0B39"/>
    <w:rsid w:val="001E77D4"/>
    <w:rsid w:val="001F1D65"/>
    <w:rsid w:val="002032C2"/>
    <w:rsid w:val="00211367"/>
    <w:rsid w:val="00217CE2"/>
    <w:rsid w:val="002250CB"/>
    <w:rsid w:val="00225566"/>
    <w:rsid w:val="002519F8"/>
    <w:rsid w:val="002531BA"/>
    <w:rsid w:val="00256FC9"/>
    <w:rsid w:val="00263176"/>
    <w:rsid w:val="00275D0D"/>
    <w:rsid w:val="00276C47"/>
    <w:rsid w:val="002776C7"/>
    <w:rsid w:val="00281A25"/>
    <w:rsid w:val="00286F79"/>
    <w:rsid w:val="00291D79"/>
    <w:rsid w:val="002976D1"/>
    <w:rsid w:val="002B1FB0"/>
    <w:rsid w:val="002B219F"/>
    <w:rsid w:val="002C21D4"/>
    <w:rsid w:val="002C4601"/>
    <w:rsid w:val="002C636A"/>
    <w:rsid w:val="002E5FE9"/>
    <w:rsid w:val="002F4DBB"/>
    <w:rsid w:val="002F57B1"/>
    <w:rsid w:val="002F7D31"/>
    <w:rsid w:val="0031404C"/>
    <w:rsid w:val="00314EB0"/>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D3C39"/>
    <w:rsid w:val="004E5CD5"/>
    <w:rsid w:val="004F07C3"/>
    <w:rsid w:val="00507290"/>
    <w:rsid w:val="005105AB"/>
    <w:rsid w:val="00511AFA"/>
    <w:rsid w:val="00522A46"/>
    <w:rsid w:val="00534BA5"/>
    <w:rsid w:val="00535501"/>
    <w:rsid w:val="00542902"/>
    <w:rsid w:val="00542FC2"/>
    <w:rsid w:val="00555034"/>
    <w:rsid w:val="005568ED"/>
    <w:rsid w:val="0057066C"/>
    <w:rsid w:val="005709EE"/>
    <w:rsid w:val="00571206"/>
    <w:rsid w:val="00572165"/>
    <w:rsid w:val="00581CB7"/>
    <w:rsid w:val="00592024"/>
    <w:rsid w:val="00592B52"/>
    <w:rsid w:val="00593106"/>
    <w:rsid w:val="00594094"/>
    <w:rsid w:val="005960F3"/>
    <w:rsid w:val="005A592F"/>
    <w:rsid w:val="005B0CB9"/>
    <w:rsid w:val="005B1D6B"/>
    <w:rsid w:val="005B44FF"/>
    <w:rsid w:val="005B7728"/>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9021D"/>
    <w:rsid w:val="007978FE"/>
    <w:rsid w:val="007A1E36"/>
    <w:rsid w:val="007A636D"/>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4F9B"/>
    <w:rsid w:val="00991939"/>
    <w:rsid w:val="00992663"/>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5846"/>
    <w:rsid w:val="00B26985"/>
    <w:rsid w:val="00B30141"/>
    <w:rsid w:val="00B36D18"/>
    <w:rsid w:val="00B377F6"/>
    <w:rsid w:val="00B5004E"/>
    <w:rsid w:val="00B54EA0"/>
    <w:rsid w:val="00B61388"/>
    <w:rsid w:val="00B66703"/>
    <w:rsid w:val="00B71926"/>
    <w:rsid w:val="00BA08DE"/>
    <w:rsid w:val="00BA14AF"/>
    <w:rsid w:val="00BA214E"/>
    <w:rsid w:val="00BA7306"/>
    <w:rsid w:val="00BB23B7"/>
    <w:rsid w:val="00BB3165"/>
    <w:rsid w:val="00BD007F"/>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66326"/>
    <w:rsid w:val="00C67A72"/>
    <w:rsid w:val="00C713BE"/>
    <w:rsid w:val="00C76241"/>
    <w:rsid w:val="00C802EF"/>
    <w:rsid w:val="00C92BB8"/>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525C"/>
    <w:rsid w:val="00DF714D"/>
    <w:rsid w:val="00DF71C8"/>
    <w:rsid w:val="00E0026D"/>
    <w:rsid w:val="00E00BE4"/>
    <w:rsid w:val="00E01DEA"/>
    <w:rsid w:val="00E15705"/>
    <w:rsid w:val="00E16529"/>
    <w:rsid w:val="00E205BB"/>
    <w:rsid w:val="00E53E75"/>
    <w:rsid w:val="00E624F0"/>
    <w:rsid w:val="00E66649"/>
    <w:rsid w:val="00E76F12"/>
    <w:rsid w:val="00E94CF9"/>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703630108">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B3AA7-C95D-415B-9708-4069991A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4214</Words>
  <Characters>24024</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123</cp:lastModifiedBy>
  <cp:revision>4</cp:revision>
  <cp:lastPrinted>2021-10-25T12:42:00Z</cp:lastPrinted>
  <dcterms:created xsi:type="dcterms:W3CDTF">2022-10-05T13:23:00Z</dcterms:created>
  <dcterms:modified xsi:type="dcterms:W3CDTF">2022-10-06T07:51:00Z</dcterms:modified>
</cp:coreProperties>
</file>