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C0DE" w14:textId="213CE999" w:rsidR="0024253E" w:rsidRPr="00CB43C7" w:rsidRDefault="00CB43C7" w:rsidP="00CB43C7">
      <w:pPr>
        <w:spacing w:after="0" w:line="240" w:lineRule="auto"/>
        <w:jc w:val="right"/>
        <w:rPr>
          <w:rFonts w:ascii="Times New Roman" w:hAnsi="Times New Roman" w:cs="Times New Roman"/>
          <w:b/>
          <w:bCs/>
          <w:sz w:val="24"/>
          <w:szCs w:val="24"/>
        </w:rPr>
      </w:pPr>
      <w:r w:rsidRPr="00CB43C7">
        <w:rPr>
          <w:rFonts w:ascii="Times New Roman" w:hAnsi="Times New Roman" w:cs="Times New Roman"/>
          <w:b/>
          <w:bCs/>
          <w:sz w:val="24"/>
          <w:szCs w:val="24"/>
        </w:rPr>
        <w:t>Додаток №2</w:t>
      </w:r>
    </w:p>
    <w:p w14:paraId="20F8E912" w14:textId="68D6663B" w:rsidR="00CB43C7" w:rsidRPr="00CB43C7" w:rsidRDefault="00CB43C7" w:rsidP="00CB43C7">
      <w:pPr>
        <w:spacing w:after="0" w:line="240" w:lineRule="auto"/>
        <w:jc w:val="center"/>
        <w:rPr>
          <w:rFonts w:ascii="Times New Roman" w:hAnsi="Times New Roman" w:cs="Times New Roman"/>
          <w:b/>
          <w:bCs/>
          <w:sz w:val="24"/>
          <w:szCs w:val="24"/>
        </w:rPr>
      </w:pPr>
      <w:r w:rsidRPr="00CB43C7">
        <w:rPr>
          <w:rFonts w:ascii="Times New Roman" w:hAnsi="Times New Roman" w:cs="Times New Roman"/>
          <w:b/>
          <w:bCs/>
          <w:sz w:val="24"/>
          <w:szCs w:val="24"/>
        </w:rPr>
        <w:t>Технічна специфікація</w:t>
      </w:r>
    </w:p>
    <w:p w14:paraId="38DA68C0" w14:textId="08120972" w:rsidR="00CB43C7" w:rsidRPr="00CB43C7" w:rsidRDefault="00CB43C7" w:rsidP="00CB43C7">
      <w:pPr>
        <w:spacing w:after="0" w:line="240" w:lineRule="auto"/>
        <w:jc w:val="center"/>
        <w:rPr>
          <w:rFonts w:ascii="Times New Roman" w:hAnsi="Times New Roman" w:cs="Times New Roman"/>
          <w:b/>
          <w:bCs/>
          <w:sz w:val="24"/>
          <w:szCs w:val="24"/>
        </w:rPr>
      </w:pPr>
      <w:r w:rsidRPr="00CB43C7">
        <w:rPr>
          <w:rFonts w:ascii="Times New Roman" w:hAnsi="Times New Roman" w:cs="Times New Roman"/>
          <w:b/>
          <w:bCs/>
          <w:sz w:val="24"/>
          <w:szCs w:val="24"/>
        </w:rPr>
        <w:t>на закупівлю:</w:t>
      </w:r>
    </w:p>
    <w:p w14:paraId="37010CD7" w14:textId="395F6503" w:rsidR="00CB43C7" w:rsidRDefault="009D7623" w:rsidP="009D7623">
      <w:pPr>
        <w:jc w:val="center"/>
        <w:rPr>
          <w:rFonts w:ascii="Times New Roman" w:hAnsi="Times New Roman" w:cs="Times New Roman"/>
          <w:b/>
          <w:bCs/>
          <w:sz w:val="24"/>
          <w:szCs w:val="24"/>
        </w:rPr>
      </w:pPr>
      <w:r w:rsidRPr="009D7623">
        <w:rPr>
          <w:rFonts w:ascii="Times New Roman" w:hAnsi="Times New Roman" w:cs="Times New Roman"/>
          <w:b/>
          <w:bCs/>
          <w:sz w:val="24"/>
          <w:szCs w:val="24"/>
        </w:rPr>
        <w:t xml:space="preserve">ДК 021:2015:45230000-8: Будівництво трубопроводів, ліній зв’язку та </w:t>
      </w:r>
      <w:proofErr w:type="spellStart"/>
      <w:r w:rsidRPr="009D7623">
        <w:rPr>
          <w:rFonts w:ascii="Times New Roman" w:hAnsi="Times New Roman" w:cs="Times New Roman"/>
          <w:b/>
          <w:bCs/>
          <w:sz w:val="24"/>
          <w:szCs w:val="24"/>
        </w:rPr>
        <w:t>електропередач</w:t>
      </w:r>
      <w:proofErr w:type="spellEnd"/>
      <w:r w:rsidRPr="009D7623">
        <w:rPr>
          <w:rFonts w:ascii="Times New Roman" w:hAnsi="Times New Roman" w:cs="Times New Roman"/>
          <w:b/>
          <w:bCs/>
          <w:sz w:val="24"/>
          <w:szCs w:val="24"/>
        </w:rPr>
        <w:t xml:space="preserve">, шосе, доріг, аеродромів і залізничних доріг; вирівнювання поверхонь (Послуги з нанесення дорожньої розмітки на </w:t>
      </w:r>
      <w:r w:rsidR="00C03CDB" w:rsidRPr="00C03CDB">
        <w:rPr>
          <w:rFonts w:ascii="Times New Roman" w:hAnsi="Times New Roman" w:cs="Times New Roman"/>
          <w:b/>
          <w:bCs/>
          <w:sz w:val="24"/>
          <w:szCs w:val="24"/>
        </w:rPr>
        <w:t xml:space="preserve">вулицях с. Сороки-Львівські </w:t>
      </w:r>
      <w:r w:rsidR="00C03CDB">
        <w:rPr>
          <w:rFonts w:ascii="Times New Roman" w:hAnsi="Times New Roman" w:cs="Times New Roman"/>
          <w:b/>
          <w:bCs/>
          <w:sz w:val="24"/>
          <w:szCs w:val="24"/>
        </w:rPr>
        <w:t xml:space="preserve">та с. Муроване </w:t>
      </w:r>
      <w:proofErr w:type="spellStart"/>
      <w:r w:rsidR="00C03CDB" w:rsidRPr="00C03CDB">
        <w:rPr>
          <w:rFonts w:ascii="Times New Roman" w:hAnsi="Times New Roman" w:cs="Times New Roman"/>
          <w:b/>
          <w:bCs/>
          <w:sz w:val="24"/>
          <w:szCs w:val="24"/>
        </w:rPr>
        <w:t>Мурованської</w:t>
      </w:r>
      <w:proofErr w:type="spellEnd"/>
      <w:r w:rsidR="00C03CDB" w:rsidRPr="00C03CDB">
        <w:rPr>
          <w:rFonts w:ascii="Times New Roman" w:hAnsi="Times New Roman" w:cs="Times New Roman"/>
          <w:b/>
          <w:bCs/>
          <w:sz w:val="24"/>
          <w:szCs w:val="24"/>
        </w:rPr>
        <w:t xml:space="preserve"> сільської ради територіальної громади Львівського району Львівської області</w:t>
      </w:r>
      <w:r w:rsidRPr="009D7623">
        <w:rPr>
          <w:rFonts w:ascii="Times New Roman" w:hAnsi="Times New Roman" w:cs="Times New Roman"/>
          <w:b/>
          <w:bCs/>
          <w:sz w:val="24"/>
          <w:szCs w:val="24"/>
        </w:rPr>
        <w:t>)</w:t>
      </w:r>
    </w:p>
    <w:tbl>
      <w:tblPr>
        <w:tblW w:w="10446" w:type="dxa"/>
        <w:jc w:val="center"/>
        <w:tblLayout w:type="fixed"/>
        <w:tblCellMar>
          <w:left w:w="28" w:type="dxa"/>
          <w:right w:w="28" w:type="dxa"/>
        </w:tblCellMar>
        <w:tblLook w:val="0000" w:firstRow="0" w:lastRow="0" w:firstColumn="0" w:lastColumn="0" w:noHBand="0" w:noVBand="0"/>
      </w:tblPr>
      <w:tblGrid>
        <w:gridCol w:w="28"/>
        <w:gridCol w:w="52"/>
        <w:gridCol w:w="28"/>
        <w:gridCol w:w="29"/>
        <w:gridCol w:w="28"/>
        <w:gridCol w:w="539"/>
        <w:gridCol w:w="28"/>
        <w:gridCol w:w="686"/>
        <w:gridCol w:w="28"/>
        <w:gridCol w:w="3295"/>
        <w:gridCol w:w="28"/>
        <w:gridCol w:w="187"/>
        <w:gridCol w:w="454"/>
        <w:gridCol w:w="28"/>
        <w:gridCol w:w="653"/>
        <w:gridCol w:w="28"/>
        <w:gridCol w:w="40"/>
        <w:gridCol w:w="28"/>
        <w:gridCol w:w="1322"/>
        <w:gridCol w:w="28"/>
        <w:gridCol w:w="40"/>
        <w:gridCol w:w="28"/>
        <w:gridCol w:w="1322"/>
        <w:gridCol w:w="28"/>
        <w:gridCol w:w="40"/>
        <w:gridCol w:w="28"/>
        <w:gridCol w:w="1263"/>
        <w:gridCol w:w="28"/>
        <w:gridCol w:w="31"/>
        <w:gridCol w:w="28"/>
        <w:gridCol w:w="45"/>
        <w:gridCol w:w="28"/>
      </w:tblGrid>
      <w:tr w:rsidR="00C03CDB" w:rsidRPr="00C03CDB" w14:paraId="5ECBF6CD" w14:textId="77777777" w:rsidTr="007A2DCF">
        <w:trPr>
          <w:gridBefore w:val="3"/>
          <w:gridAfter w:val="4"/>
          <w:wBefore w:w="108" w:type="dxa"/>
          <w:wAfter w:w="132" w:type="dxa"/>
          <w:jc w:val="center"/>
        </w:trPr>
        <w:tc>
          <w:tcPr>
            <w:tcW w:w="10206" w:type="dxa"/>
            <w:gridSpan w:val="25"/>
            <w:tcBorders>
              <w:top w:val="nil"/>
              <w:left w:val="nil"/>
              <w:bottom w:val="nil"/>
              <w:right w:val="nil"/>
            </w:tcBorders>
          </w:tcPr>
          <w:p w14:paraId="1A76E8C1"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b/>
                <w:bCs/>
                <w:spacing w:val="-3"/>
                <w:sz w:val="24"/>
                <w:szCs w:val="24"/>
              </w:rPr>
              <w:t>ДЕФЕКТНИЙ АКТ</w:t>
            </w:r>
          </w:p>
        </w:tc>
      </w:tr>
      <w:tr w:rsidR="00C03CDB" w:rsidRPr="00C03CDB" w14:paraId="294DDB37" w14:textId="77777777" w:rsidTr="007A2DCF">
        <w:trPr>
          <w:gridBefore w:val="3"/>
          <w:gridAfter w:val="4"/>
          <w:wBefore w:w="108" w:type="dxa"/>
          <w:wAfter w:w="132" w:type="dxa"/>
          <w:jc w:val="center"/>
        </w:trPr>
        <w:tc>
          <w:tcPr>
            <w:tcW w:w="5330" w:type="dxa"/>
            <w:gridSpan w:val="11"/>
            <w:tcBorders>
              <w:top w:val="nil"/>
              <w:left w:val="nil"/>
              <w:bottom w:val="nil"/>
              <w:right w:val="nil"/>
            </w:tcBorders>
          </w:tcPr>
          <w:p w14:paraId="51C7F1A4"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z w:val="24"/>
                <w:szCs w:val="24"/>
                <w:lang w:val="ru-RU"/>
              </w:rPr>
            </w:pPr>
            <w:r w:rsidRPr="00C03CDB">
              <w:rPr>
                <w:rFonts w:ascii="Times New Roman" w:eastAsia="Times New Roman" w:hAnsi="Times New Roman" w:cs="Times New Roman"/>
                <w:sz w:val="24"/>
                <w:szCs w:val="24"/>
                <w:lang w:val="ru-RU"/>
              </w:rPr>
              <w:t xml:space="preserve"> </w:t>
            </w:r>
          </w:p>
        </w:tc>
        <w:tc>
          <w:tcPr>
            <w:tcW w:w="4876" w:type="dxa"/>
            <w:gridSpan w:val="14"/>
            <w:tcBorders>
              <w:top w:val="nil"/>
              <w:left w:val="nil"/>
              <w:bottom w:val="nil"/>
              <w:right w:val="nil"/>
            </w:tcBorders>
          </w:tcPr>
          <w:p w14:paraId="7E8E0474"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z w:val="24"/>
                <w:szCs w:val="24"/>
                <w:lang w:val="ru-RU"/>
              </w:rPr>
              <w:t xml:space="preserve"> </w:t>
            </w:r>
          </w:p>
        </w:tc>
      </w:tr>
      <w:tr w:rsidR="00C03CDB" w:rsidRPr="00C03CDB" w14:paraId="504F5667" w14:textId="77777777" w:rsidTr="007A2DCF">
        <w:trPr>
          <w:gridBefore w:val="3"/>
          <w:gridAfter w:val="4"/>
          <w:wBefore w:w="108" w:type="dxa"/>
          <w:wAfter w:w="132" w:type="dxa"/>
          <w:jc w:val="center"/>
        </w:trPr>
        <w:tc>
          <w:tcPr>
            <w:tcW w:w="5330" w:type="dxa"/>
            <w:gridSpan w:val="11"/>
            <w:tcBorders>
              <w:top w:val="nil"/>
              <w:left w:val="nil"/>
              <w:bottom w:val="nil"/>
              <w:right w:val="nil"/>
            </w:tcBorders>
          </w:tcPr>
          <w:p w14:paraId="71072AA0"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z w:val="24"/>
                <w:szCs w:val="24"/>
                <w:lang w:val="ru-RU"/>
              </w:rPr>
            </w:pPr>
            <w:r w:rsidRPr="00C03CDB">
              <w:rPr>
                <w:rFonts w:ascii="Times New Roman" w:eastAsia="Times New Roman" w:hAnsi="Times New Roman" w:cs="Times New Roman"/>
                <w:sz w:val="24"/>
                <w:szCs w:val="24"/>
                <w:lang w:val="ru-RU"/>
              </w:rPr>
              <w:t xml:space="preserve"> </w:t>
            </w:r>
          </w:p>
        </w:tc>
        <w:tc>
          <w:tcPr>
            <w:tcW w:w="4876" w:type="dxa"/>
            <w:gridSpan w:val="14"/>
            <w:tcBorders>
              <w:top w:val="nil"/>
              <w:left w:val="nil"/>
              <w:bottom w:val="nil"/>
              <w:right w:val="nil"/>
            </w:tcBorders>
          </w:tcPr>
          <w:p w14:paraId="3AFB288C"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z w:val="24"/>
                <w:szCs w:val="24"/>
                <w:lang w:val="ru-RU"/>
              </w:rPr>
              <w:t xml:space="preserve"> </w:t>
            </w:r>
          </w:p>
        </w:tc>
      </w:tr>
      <w:tr w:rsidR="00C03CDB" w:rsidRPr="00C03CDB" w14:paraId="7506BD99" w14:textId="77777777" w:rsidTr="007A2DCF">
        <w:trPr>
          <w:gridBefore w:val="3"/>
          <w:gridAfter w:val="4"/>
          <w:wBefore w:w="108" w:type="dxa"/>
          <w:wAfter w:w="132" w:type="dxa"/>
          <w:jc w:val="center"/>
        </w:trPr>
        <w:tc>
          <w:tcPr>
            <w:tcW w:w="10206" w:type="dxa"/>
            <w:gridSpan w:val="25"/>
            <w:tcBorders>
              <w:top w:val="nil"/>
              <w:left w:val="nil"/>
              <w:bottom w:val="nil"/>
              <w:right w:val="nil"/>
            </w:tcBorders>
          </w:tcPr>
          <w:p w14:paraId="0EB29B91"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Об'єми робіт</w:t>
            </w:r>
          </w:p>
        </w:tc>
      </w:tr>
      <w:tr w:rsidR="00C03CDB" w:rsidRPr="00C03CDB" w14:paraId="56CBA392" w14:textId="77777777" w:rsidTr="007A2DCF">
        <w:trPr>
          <w:gridBefore w:val="5"/>
          <w:gridAfter w:val="2"/>
          <w:wBefore w:w="165" w:type="dxa"/>
          <w:wAfter w:w="73" w:type="dxa"/>
          <w:jc w:val="center"/>
        </w:trPr>
        <w:tc>
          <w:tcPr>
            <w:tcW w:w="567" w:type="dxa"/>
            <w:gridSpan w:val="2"/>
            <w:tcBorders>
              <w:top w:val="single" w:sz="12" w:space="0" w:color="auto"/>
              <w:left w:val="single" w:sz="12" w:space="0" w:color="auto"/>
              <w:bottom w:val="nil"/>
              <w:right w:val="single" w:sz="4" w:space="0" w:color="auto"/>
            </w:tcBorders>
            <w:vAlign w:val="center"/>
          </w:tcPr>
          <w:p w14:paraId="1EA49211"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w:t>
            </w:r>
          </w:p>
          <w:p w14:paraId="2A8456D7"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C03CDB">
              <w:rPr>
                <w:rFonts w:ascii="Times New Roman" w:eastAsia="Times New Roman" w:hAnsi="Times New Roman" w:cs="Times New Roman"/>
                <w:spacing w:val="-3"/>
                <w:sz w:val="24"/>
                <w:szCs w:val="24"/>
              </w:rPr>
              <w:t>Ч.ч</w:t>
            </w:r>
            <w:proofErr w:type="spellEnd"/>
            <w:r w:rsidRPr="00C03CDB">
              <w:rPr>
                <w:rFonts w:ascii="Times New Roman" w:eastAsia="Times New Roman" w:hAnsi="Times New Roman" w:cs="Times New Roman"/>
                <w:spacing w:val="-3"/>
                <w:sz w:val="24"/>
                <w:szCs w:val="24"/>
              </w:rPr>
              <w:t>.</w:t>
            </w:r>
          </w:p>
        </w:tc>
        <w:tc>
          <w:tcPr>
            <w:tcW w:w="5387" w:type="dxa"/>
            <w:gridSpan w:val="9"/>
            <w:tcBorders>
              <w:top w:val="single" w:sz="12" w:space="0" w:color="auto"/>
              <w:left w:val="nil"/>
              <w:bottom w:val="nil"/>
              <w:right w:val="nil"/>
            </w:tcBorders>
            <w:vAlign w:val="center"/>
          </w:tcPr>
          <w:p w14:paraId="32044694"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pacing w:val="-3"/>
                <w:sz w:val="24"/>
                <w:szCs w:val="24"/>
              </w:rPr>
            </w:pPr>
          </w:p>
          <w:p w14:paraId="691478C0"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Найменування робіт і витрат</w:t>
            </w:r>
          </w:p>
        </w:tc>
        <w:tc>
          <w:tcPr>
            <w:tcW w:w="1418" w:type="dxa"/>
            <w:gridSpan w:val="4"/>
            <w:tcBorders>
              <w:top w:val="single" w:sz="12" w:space="0" w:color="auto"/>
              <w:left w:val="single" w:sz="4" w:space="0" w:color="auto"/>
              <w:bottom w:val="nil"/>
              <w:right w:val="nil"/>
            </w:tcBorders>
            <w:vAlign w:val="center"/>
          </w:tcPr>
          <w:p w14:paraId="5169478C"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Одиниця</w:t>
            </w:r>
          </w:p>
          <w:p w14:paraId="4EEAB1FB"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виміру</w:t>
            </w:r>
          </w:p>
        </w:tc>
        <w:tc>
          <w:tcPr>
            <w:tcW w:w="1418" w:type="dxa"/>
            <w:gridSpan w:val="4"/>
            <w:tcBorders>
              <w:top w:val="single" w:sz="12" w:space="0" w:color="auto"/>
              <w:left w:val="single" w:sz="4" w:space="0" w:color="auto"/>
              <w:bottom w:val="nil"/>
              <w:right w:val="single" w:sz="4" w:space="0" w:color="auto"/>
            </w:tcBorders>
            <w:vAlign w:val="center"/>
          </w:tcPr>
          <w:p w14:paraId="1CBAC825"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 xml:space="preserve">  Кількість</w:t>
            </w:r>
          </w:p>
        </w:tc>
        <w:tc>
          <w:tcPr>
            <w:tcW w:w="1418" w:type="dxa"/>
            <w:gridSpan w:val="6"/>
            <w:tcBorders>
              <w:top w:val="single" w:sz="12" w:space="0" w:color="auto"/>
              <w:left w:val="single" w:sz="4" w:space="0" w:color="auto"/>
              <w:bottom w:val="nil"/>
              <w:right w:val="single" w:sz="12" w:space="0" w:color="auto"/>
            </w:tcBorders>
            <w:vAlign w:val="center"/>
          </w:tcPr>
          <w:p w14:paraId="449D04BD" w14:textId="77777777" w:rsidR="00C03CDB" w:rsidRPr="00C03CDB" w:rsidRDefault="00C03CDB" w:rsidP="00C03CDB">
            <w:pPr>
              <w:keepLines/>
              <w:autoSpaceDE w:val="0"/>
              <w:autoSpaceDN w:val="0"/>
              <w:spacing w:after="0" w:line="240" w:lineRule="auto"/>
              <w:jc w:val="center"/>
              <w:rPr>
                <w:rFonts w:ascii="Arial" w:eastAsia="Times New Roman" w:hAnsi="Arial" w:cs="Arial"/>
                <w:sz w:val="20"/>
                <w:szCs w:val="20"/>
                <w:lang w:val="ru-RU"/>
              </w:rPr>
            </w:pPr>
            <w:r w:rsidRPr="00C03CDB">
              <w:rPr>
                <w:rFonts w:ascii="Arial" w:eastAsia="Times New Roman" w:hAnsi="Arial" w:cs="Arial"/>
                <w:spacing w:val="-3"/>
                <w:sz w:val="20"/>
                <w:szCs w:val="20"/>
              </w:rPr>
              <w:t>Примітка</w:t>
            </w:r>
          </w:p>
        </w:tc>
      </w:tr>
      <w:tr w:rsidR="00C03CDB" w:rsidRPr="00C03CDB" w14:paraId="30F07B14" w14:textId="77777777" w:rsidTr="007A2DCF">
        <w:trPr>
          <w:gridBefore w:val="5"/>
          <w:gridAfter w:val="2"/>
          <w:wBefore w:w="165" w:type="dxa"/>
          <w:wAfter w:w="7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D4EFADE"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1</w:t>
            </w:r>
          </w:p>
        </w:tc>
        <w:tc>
          <w:tcPr>
            <w:tcW w:w="5387" w:type="dxa"/>
            <w:gridSpan w:val="9"/>
            <w:tcBorders>
              <w:top w:val="single" w:sz="4" w:space="0" w:color="auto"/>
              <w:left w:val="nil"/>
              <w:bottom w:val="single" w:sz="4" w:space="0" w:color="auto"/>
              <w:right w:val="nil"/>
            </w:tcBorders>
            <w:vAlign w:val="center"/>
          </w:tcPr>
          <w:p w14:paraId="39FB06E4"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2</w:t>
            </w:r>
          </w:p>
        </w:tc>
        <w:tc>
          <w:tcPr>
            <w:tcW w:w="1418" w:type="dxa"/>
            <w:gridSpan w:val="4"/>
            <w:tcBorders>
              <w:top w:val="single" w:sz="4" w:space="0" w:color="auto"/>
              <w:left w:val="single" w:sz="4" w:space="0" w:color="auto"/>
              <w:bottom w:val="single" w:sz="4" w:space="0" w:color="auto"/>
              <w:right w:val="nil"/>
            </w:tcBorders>
            <w:vAlign w:val="center"/>
          </w:tcPr>
          <w:p w14:paraId="6E443669"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9E85554"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4</w:t>
            </w:r>
          </w:p>
        </w:tc>
        <w:tc>
          <w:tcPr>
            <w:tcW w:w="1418" w:type="dxa"/>
            <w:gridSpan w:val="6"/>
            <w:tcBorders>
              <w:top w:val="single" w:sz="4" w:space="0" w:color="auto"/>
              <w:left w:val="single" w:sz="4" w:space="0" w:color="auto"/>
              <w:bottom w:val="single" w:sz="4" w:space="0" w:color="auto"/>
              <w:right w:val="single" w:sz="12" w:space="0" w:color="auto"/>
            </w:tcBorders>
            <w:vAlign w:val="center"/>
          </w:tcPr>
          <w:p w14:paraId="711E42AB" w14:textId="77777777" w:rsidR="00C03CDB" w:rsidRPr="00C03CDB" w:rsidRDefault="00C03CDB" w:rsidP="00C03CDB">
            <w:pPr>
              <w:keepLines/>
              <w:autoSpaceDE w:val="0"/>
              <w:autoSpaceDN w:val="0"/>
              <w:spacing w:after="0" w:line="240" w:lineRule="auto"/>
              <w:jc w:val="center"/>
              <w:rPr>
                <w:rFonts w:ascii="Arial" w:eastAsia="Times New Roman" w:hAnsi="Arial" w:cs="Arial"/>
                <w:sz w:val="20"/>
                <w:szCs w:val="20"/>
                <w:lang w:val="ru-RU"/>
              </w:rPr>
            </w:pPr>
            <w:r w:rsidRPr="00C03CDB">
              <w:rPr>
                <w:rFonts w:ascii="Arial" w:eastAsia="Times New Roman" w:hAnsi="Arial" w:cs="Arial"/>
                <w:spacing w:val="-3"/>
                <w:sz w:val="20"/>
                <w:szCs w:val="20"/>
              </w:rPr>
              <w:t>5</w:t>
            </w:r>
          </w:p>
        </w:tc>
      </w:tr>
      <w:tr w:rsidR="00C03CDB" w:rsidRPr="00C03CDB" w14:paraId="5A84C5CB" w14:textId="77777777" w:rsidTr="007A2DCF">
        <w:trPr>
          <w:gridBefore w:val="5"/>
          <w:gridAfter w:val="2"/>
          <w:wBefore w:w="165" w:type="dxa"/>
          <w:wAfter w:w="73" w:type="dxa"/>
          <w:jc w:val="center"/>
        </w:trPr>
        <w:tc>
          <w:tcPr>
            <w:tcW w:w="567" w:type="dxa"/>
            <w:gridSpan w:val="2"/>
            <w:tcBorders>
              <w:top w:val="nil"/>
              <w:left w:val="single" w:sz="12" w:space="0" w:color="auto"/>
              <w:bottom w:val="nil"/>
              <w:right w:val="single" w:sz="4" w:space="0" w:color="auto"/>
            </w:tcBorders>
          </w:tcPr>
          <w:p w14:paraId="14AE89E8"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1</w:t>
            </w:r>
          </w:p>
        </w:tc>
        <w:tc>
          <w:tcPr>
            <w:tcW w:w="5387" w:type="dxa"/>
            <w:gridSpan w:val="9"/>
            <w:tcBorders>
              <w:top w:val="nil"/>
              <w:left w:val="nil"/>
              <w:bottom w:val="nil"/>
              <w:right w:val="nil"/>
            </w:tcBorders>
          </w:tcPr>
          <w:p w14:paraId="06ED4261"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Розмічання (</w:t>
            </w:r>
            <w:proofErr w:type="spellStart"/>
            <w:r w:rsidRPr="00C03CDB">
              <w:rPr>
                <w:rFonts w:ascii="Times New Roman" w:eastAsia="Times New Roman" w:hAnsi="Times New Roman" w:cs="Times New Roman"/>
                <w:spacing w:val="-3"/>
                <w:sz w:val="24"/>
                <w:szCs w:val="24"/>
              </w:rPr>
              <w:t>точкування</w:t>
            </w:r>
            <w:proofErr w:type="spellEnd"/>
            <w:r w:rsidRPr="00C03CDB">
              <w:rPr>
                <w:rFonts w:ascii="Times New Roman" w:eastAsia="Times New Roman" w:hAnsi="Times New Roman" w:cs="Times New Roman"/>
                <w:spacing w:val="-3"/>
                <w:sz w:val="24"/>
                <w:szCs w:val="24"/>
              </w:rPr>
              <w:t>) покриття автомобільної дороги</w:t>
            </w:r>
          </w:p>
          <w:p w14:paraId="57184673"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вручну перед нанесенням ліній горизонтальної</w:t>
            </w:r>
          </w:p>
          <w:p w14:paraId="595380FE"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дорожньої розмітки [при виконанні робіт на одній</w:t>
            </w:r>
          </w:p>
          <w:p w14:paraId="73887A98"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половині проїзної частини дороги, з рухом транспорту</w:t>
            </w:r>
          </w:p>
          <w:p w14:paraId="55D40FC1"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по другій половині з інтенсивністю більше 150</w:t>
            </w:r>
          </w:p>
          <w:p w14:paraId="436D46BD"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автомобілів за добу]</w:t>
            </w:r>
          </w:p>
        </w:tc>
        <w:tc>
          <w:tcPr>
            <w:tcW w:w="1418" w:type="dxa"/>
            <w:gridSpan w:val="4"/>
            <w:tcBorders>
              <w:top w:val="nil"/>
              <w:left w:val="single" w:sz="4" w:space="0" w:color="auto"/>
              <w:bottom w:val="nil"/>
              <w:right w:val="nil"/>
            </w:tcBorders>
          </w:tcPr>
          <w:p w14:paraId="523FA284"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 xml:space="preserve"> км</w:t>
            </w:r>
          </w:p>
        </w:tc>
        <w:tc>
          <w:tcPr>
            <w:tcW w:w="1418" w:type="dxa"/>
            <w:gridSpan w:val="4"/>
            <w:tcBorders>
              <w:top w:val="nil"/>
              <w:left w:val="single" w:sz="4" w:space="0" w:color="auto"/>
              <w:bottom w:val="nil"/>
              <w:right w:val="single" w:sz="4" w:space="0" w:color="auto"/>
            </w:tcBorders>
          </w:tcPr>
          <w:p w14:paraId="6E4A8455"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8</w:t>
            </w:r>
          </w:p>
        </w:tc>
        <w:tc>
          <w:tcPr>
            <w:tcW w:w="1418" w:type="dxa"/>
            <w:gridSpan w:val="6"/>
            <w:tcBorders>
              <w:top w:val="nil"/>
              <w:left w:val="single" w:sz="4" w:space="0" w:color="auto"/>
              <w:bottom w:val="nil"/>
              <w:right w:val="single" w:sz="12" w:space="0" w:color="auto"/>
            </w:tcBorders>
          </w:tcPr>
          <w:p w14:paraId="3BC39DAD" w14:textId="77777777" w:rsidR="00C03CDB" w:rsidRPr="00C03CDB" w:rsidRDefault="00C03CDB" w:rsidP="00C03CDB">
            <w:pPr>
              <w:keepLines/>
              <w:autoSpaceDE w:val="0"/>
              <w:autoSpaceDN w:val="0"/>
              <w:spacing w:after="0" w:line="240" w:lineRule="auto"/>
              <w:jc w:val="center"/>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r>
      <w:tr w:rsidR="00C03CDB" w:rsidRPr="00C03CDB" w14:paraId="493CF9E9" w14:textId="77777777" w:rsidTr="007A2DCF">
        <w:trPr>
          <w:gridBefore w:val="5"/>
          <w:gridAfter w:val="2"/>
          <w:wBefore w:w="165" w:type="dxa"/>
          <w:wAfter w:w="73" w:type="dxa"/>
          <w:jc w:val="center"/>
        </w:trPr>
        <w:tc>
          <w:tcPr>
            <w:tcW w:w="567" w:type="dxa"/>
            <w:gridSpan w:val="2"/>
            <w:tcBorders>
              <w:top w:val="nil"/>
              <w:left w:val="single" w:sz="12" w:space="0" w:color="auto"/>
              <w:bottom w:val="nil"/>
              <w:right w:val="single" w:sz="4" w:space="0" w:color="auto"/>
            </w:tcBorders>
          </w:tcPr>
          <w:p w14:paraId="32A4F5AE"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2</w:t>
            </w:r>
          </w:p>
        </w:tc>
        <w:tc>
          <w:tcPr>
            <w:tcW w:w="5387" w:type="dxa"/>
            <w:gridSpan w:val="9"/>
            <w:tcBorders>
              <w:top w:val="nil"/>
              <w:left w:val="nil"/>
              <w:bottom w:val="nil"/>
              <w:right w:val="nil"/>
            </w:tcBorders>
          </w:tcPr>
          <w:p w14:paraId="7D71F47E"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Влаштування горизонтальної дорожньої розмітки 1.1,</w:t>
            </w:r>
          </w:p>
          <w:p w14:paraId="17BD6F46"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 xml:space="preserve">1.2, 1.4 - 1.8 фарбою маркірувальною машиною </w:t>
            </w:r>
            <w:proofErr w:type="spellStart"/>
            <w:r w:rsidRPr="00C03CDB">
              <w:rPr>
                <w:rFonts w:ascii="Times New Roman" w:eastAsia="Times New Roman" w:hAnsi="Times New Roman" w:cs="Times New Roman"/>
                <w:spacing w:val="-3"/>
                <w:sz w:val="24"/>
                <w:szCs w:val="24"/>
              </w:rPr>
              <w:t>Шмель</w:t>
            </w:r>
            <w:proofErr w:type="spellEnd"/>
          </w:p>
          <w:p w14:paraId="5962A0AD"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11Б на базі автомобіля Газель (тип лінії 1.1) [при</w:t>
            </w:r>
          </w:p>
          <w:p w14:paraId="37BAFB4B"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виконанні робіт на одній половині проїзної частини</w:t>
            </w:r>
          </w:p>
          <w:p w14:paraId="1B473C0C"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дороги, з рухом транспорту по другій половині з</w:t>
            </w:r>
          </w:p>
          <w:p w14:paraId="16D75CFF"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інтенсивністю більше 150 автомобілів за добу]</w:t>
            </w:r>
          </w:p>
        </w:tc>
        <w:tc>
          <w:tcPr>
            <w:tcW w:w="1418" w:type="dxa"/>
            <w:gridSpan w:val="4"/>
            <w:tcBorders>
              <w:top w:val="nil"/>
              <w:left w:val="single" w:sz="4" w:space="0" w:color="auto"/>
              <w:bottom w:val="nil"/>
              <w:right w:val="nil"/>
            </w:tcBorders>
          </w:tcPr>
          <w:p w14:paraId="5F1764CC"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 xml:space="preserve"> км</w:t>
            </w:r>
          </w:p>
        </w:tc>
        <w:tc>
          <w:tcPr>
            <w:tcW w:w="1418" w:type="dxa"/>
            <w:gridSpan w:val="4"/>
            <w:tcBorders>
              <w:top w:val="nil"/>
              <w:left w:val="single" w:sz="4" w:space="0" w:color="auto"/>
              <w:bottom w:val="nil"/>
              <w:right w:val="single" w:sz="4" w:space="0" w:color="auto"/>
            </w:tcBorders>
          </w:tcPr>
          <w:p w14:paraId="1F82CEDD"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7,48</w:t>
            </w:r>
          </w:p>
        </w:tc>
        <w:tc>
          <w:tcPr>
            <w:tcW w:w="1418" w:type="dxa"/>
            <w:gridSpan w:val="6"/>
            <w:tcBorders>
              <w:top w:val="nil"/>
              <w:left w:val="single" w:sz="4" w:space="0" w:color="auto"/>
              <w:bottom w:val="nil"/>
              <w:right w:val="single" w:sz="12" w:space="0" w:color="auto"/>
            </w:tcBorders>
          </w:tcPr>
          <w:p w14:paraId="7846A536" w14:textId="77777777" w:rsidR="00C03CDB" w:rsidRPr="00C03CDB" w:rsidRDefault="00C03CDB" w:rsidP="00C03CDB">
            <w:pPr>
              <w:keepLines/>
              <w:autoSpaceDE w:val="0"/>
              <w:autoSpaceDN w:val="0"/>
              <w:spacing w:after="0" w:line="240" w:lineRule="auto"/>
              <w:jc w:val="center"/>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r>
      <w:tr w:rsidR="00C03CDB" w:rsidRPr="00C03CDB" w14:paraId="1429A738" w14:textId="77777777" w:rsidTr="007A2DCF">
        <w:trPr>
          <w:gridBefore w:val="5"/>
          <w:gridAfter w:val="2"/>
          <w:wBefore w:w="165" w:type="dxa"/>
          <w:wAfter w:w="73" w:type="dxa"/>
          <w:jc w:val="center"/>
        </w:trPr>
        <w:tc>
          <w:tcPr>
            <w:tcW w:w="567" w:type="dxa"/>
            <w:gridSpan w:val="2"/>
            <w:tcBorders>
              <w:top w:val="nil"/>
              <w:left w:val="single" w:sz="12" w:space="0" w:color="auto"/>
              <w:bottom w:val="nil"/>
              <w:right w:val="single" w:sz="4" w:space="0" w:color="auto"/>
            </w:tcBorders>
          </w:tcPr>
          <w:p w14:paraId="434C2BB2"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3</w:t>
            </w:r>
          </w:p>
        </w:tc>
        <w:tc>
          <w:tcPr>
            <w:tcW w:w="5387" w:type="dxa"/>
            <w:gridSpan w:val="9"/>
            <w:tcBorders>
              <w:top w:val="nil"/>
              <w:left w:val="nil"/>
              <w:bottom w:val="nil"/>
              <w:right w:val="nil"/>
            </w:tcBorders>
          </w:tcPr>
          <w:p w14:paraId="5C353383"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Влаштування горизонтальної дорожньої розмітки</w:t>
            </w:r>
          </w:p>
          <w:p w14:paraId="00061F5B"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 xml:space="preserve">фарбою по трафарету маркірувальною машиною </w:t>
            </w:r>
            <w:proofErr w:type="spellStart"/>
            <w:r w:rsidRPr="00C03CDB">
              <w:rPr>
                <w:rFonts w:ascii="Times New Roman" w:eastAsia="Times New Roman" w:hAnsi="Times New Roman" w:cs="Times New Roman"/>
                <w:spacing w:val="-3"/>
                <w:sz w:val="24"/>
                <w:szCs w:val="24"/>
              </w:rPr>
              <w:t>Line</w:t>
            </w:r>
            <w:proofErr w:type="spellEnd"/>
          </w:p>
          <w:p w14:paraId="05ED95B8"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C03CDB">
              <w:rPr>
                <w:rFonts w:ascii="Times New Roman" w:eastAsia="Times New Roman" w:hAnsi="Times New Roman" w:cs="Times New Roman"/>
                <w:spacing w:val="-3"/>
                <w:sz w:val="24"/>
                <w:szCs w:val="24"/>
              </w:rPr>
              <w:t>Lazer</w:t>
            </w:r>
            <w:proofErr w:type="spellEnd"/>
            <w:r w:rsidRPr="00C03CDB">
              <w:rPr>
                <w:rFonts w:ascii="Times New Roman" w:eastAsia="Times New Roman" w:hAnsi="Times New Roman" w:cs="Times New Roman"/>
                <w:spacing w:val="-3"/>
                <w:sz w:val="24"/>
                <w:szCs w:val="24"/>
              </w:rPr>
              <w:t xml:space="preserve"> V 5900, тип лінії 1.23 [при виконанні робіт на одній</w:t>
            </w:r>
          </w:p>
          <w:p w14:paraId="0695550B"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половині проїзної частини дороги, з рухом транспорту</w:t>
            </w:r>
          </w:p>
          <w:p w14:paraId="29EC33AC"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по другій половині з інтенсивністю більше 150</w:t>
            </w:r>
          </w:p>
          <w:p w14:paraId="6587295D"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автомобілів за добу]</w:t>
            </w:r>
          </w:p>
        </w:tc>
        <w:tc>
          <w:tcPr>
            <w:tcW w:w="1418" w:type="dxa"/>
            <w:gridSpan w:val="4"/>
            <w:tcBorders>
              <w:top w:val="nil"/>
              <w:left w:val="single" w:sz="4" w:space="0" w:color="auto"/>
              <w:bottom w:val="nil"/>
              <w:right w:val="nil"/>
            </w:tcBorders>
          </w:tcPr>
          <w:p w14:paraId="0D4AC149"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tcPr>
          <w:p w14:paraId="07E5C199"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40</w:t>
            </w:r>
          </w:p>
        </w:tc>
        <w:tc>
          <w:tcPr>
            <w:tcW w:w="1418" w:type="dxa"/>
            <w:gridSpan w:val="6"/>
            <w:tcBorders>
              <w:top w:val="nil"/>
              <w:left w:val="single" w:sz="4" w:space="0" w:color="auto"/>
              <w:bottom w:val="nil"/>
              <w:right w:val="single" w:sz="12" w:space="0" w:color="auto"/>
            </w:tcBorders>
          </w:tcPr>
          <w:p w14:paraId="1440C747" w14:textId="77777777" w:rsidR="00C03CDB" w:rsidRPr="00C03CDB" w:rsidRDefault="00C03CDB" w:rsidP="00C03CDB">
            <w:pPr>
              <w:keepLines/>
              <w:autoSpaceDE w:val="0"/>
              <w:autoSpaceDN w:val="0"/>
              <w:spacing w:after="0" w:line="240" w:lineRule="auto"/>
              <w:jc w:val="center"/>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r>
      <w:tr w:rsidR="00C03CDB" w:rsidRPr="00C03CDB" w14:paraId="30182DAB" w14:textId="77777777" w:rsidTr="007A2DCF">
        <w:trPr>
          <w:gridBefore w:val="5"/>
          <w:gridAfter w:val="2"/>
          <w:wBefore w:w="165" w:type="dxa"/>
          <w:wAfter w:w="73" w:type="dxa"/>
          <w:jc w:val="center"/>
        </w:trPr>
        <w:tc>
          <w:tcPr>
            <w:tcW w:w="567" w:type="dxa"/>
            <w:gridSpan w:val="2"/>
            <w:tcBorders>
              <w:top w:val="nil"/>
              <w:left w:val="single" w:sz="12" w:space="0" w:color="auto"/>
              <w:bottom w:val="nil"/>
              <w:right w:val="single" w:sz="4" w:space="0" w:color="auto"/>
            </w:tcBorders>
          </w:tcPr>
          <w:p w14:paraId="1D00BA35"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4</w:t>
            </w:r>
          </w:p>
        </w:tc>
        <w:tc>
          <w:tcPr>
            <w:tcW w:w="5387" w:type="dxa"/>
            <w:gridSpan w:val="9"/>
            <w:tcBorders>
              <w:top w:val="nil"/>
              <w:left w:val="nil"/>
              <w:bottom w:val="nil"/>
              <w:right w:val="nil"/>
            </w:tcBorders>
          </w:tcPr>
          <w:p w14:paraId="3FF432D5"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Влаштування горизонтальної дорожньої розмітки</w:t>
            </w:r>
          </w:p>
          <w:p w14:paraId="164EFC55"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 xml:space="preserve">фарбою по трафарету маркірувальною машиною </w:t>
            </w:r>
            <w:proofErr w:type="spellStart"/>
            <w:r w:rsidRPr="00C03CDB">
              <w:rPr>
                <w:rFonts w:ascii="Times New Roman" w:eastAsia="Times New Roman" w:hAnsi="Times New Roman" w:cs="Times New Roman"/>
                <w:spacing w:val="-3"/>
                <w:sz w:val="24"/>
                <w:szCs w:val="24"/>
              </w:rPr>
              <w:t>Line</w:t>
            </w:r>
            <w:proofErr w:type="spellEnd"/>
          </w:p>
          <w:p w14:paraId="6F331262"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C03CDB">
              <w:rPr>
                <w:rFonts w:ascii="Times New Roman" w:eastAsia="Times New Roman" w:hAnsi="Times New Roman" w:cs="Times New Roman"/>
                <w:spacing w:val="-3"/>
                <w:sz w:val="24"/>
                <w:szCs w:val="24"/>
              </w:rPr>
              <w:t>Lazer</w:t>
            </w:r>
            <w:proofErr w:type="spellEnd"/>
            <w:r w:rsidRPr="00C03CDB">
              <w:rPr>
                <w:rFonts w:ascii="Times New Roman" w:eastAsia="Times New Roman" w:hAnsi="Times New Roman" w:cs="Times New Roman"/>
                <w:spacing w:val="-3"/>
                <w:sz w:val="24"/>
                <w:szCs w:val="24"/>
              </w:rPr>
              <w:t xml:space="preserve"> V 5900, тип лінії 1.34 [при виконанні робіт на одній</w:t>
            </w:r>
          </w:p>
          <w:p w14:paraId="15551AB6"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половині проїзної частини дороги, з рухом транспорту</w:t>
            </w:r>
          </w:p>
          <w:p w14:paraId="7CEE7B2D"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pacing w:val="-3"/>
                <w:sz w:val="24"/>
                <w:szCs w:val="24"/>
              </w:rPr>
            </w:pPr>
            <w:r w:rsidRPr="00C03CDB">
              <w:rPr>
                <w:rFonts w:ascii="Times New Roman" w:eastAsia="Times New Roman" w:hAnsi="Times New Roman" w:cs="Times New Roman"/>
                <w:spacing w:val="-3"/>
                <w:sz w:val="24"/>
                <w:szCs w:val="24"/>
              </w:rPr>
              <w:t>по другій половині з інтенсивністю більше 150</w:t>
            </w:r>
          </w:p>
          <w:p w14:paraId="63F85CFD" w14:textId="77777777" w:rsidR="00C03CDB" w:rsidRPr="00C03CDB" w:rsidRDefault="00C03CDB" w:rsidP="00C03CDB">
            <w:pPr>
              <w:keepLines/>
              <w:autoSpaceDE w:val="0"/>
              <w:autoSpaceDN w:val="0"/>
              <w:spacing w:after="0" w:line="240" w:lineRule="auto"/>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автомобілів за добу]</w:t>
            </w:r>
          </w:p>
        </w:tc>
        <w:tc>
          <w:tcPr>
            <w:tcW w:w="1418" w:type="dxa"/>
            <w:gridSpan w:val="4"/>
            <w:tcBorders>
              <w:top w:val="nil"/>
              <w:left w:val="single" w:sz="4" w:space="0" w:color="auto"/>
              <w:bottom w:val="nil"/>
              <w:right w:val="nil"/>
            </w:tcBorders>
          </w:tcPr>
          <w:p w14:paraId="4A1448A0"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tcPr>
          <w:p w14:paraId="0732FF7D" w14:textId="77777777" w:rsidR="00C03CDB" w:rsidRPr="00C03CDB" w:rsidRDefault="00C03CDB" w:rsidP="00C03CDB">
            <w:pPr>
              <w:keepLines/>
              <w:autoSpaceDE w:val="0"/>
              <w:autoSpaceDN w:val="0"/>
              <w:spacing w:after="0" w:line="240" w:lineRule="auto"/>
              <w:jc w:val="center"/>
              <w:rPr>
                <w:rFonts w:ascii="Times New Roman" w:eastAsia="Times New Roman" w:hAnsi="Times New Roman" w:cs="Times New Roman"/>
                <w:sz w:val="24"/>
                <w:szCs w:val="24"/>
                <w:lang w:val="ru-RU"/>
              </w:rPr>
            </w:pPr>
            <w:r w:rsidRPr="00C03CDB">
              <w:rPr>
                <w:rFonts w:ascii="Times New Roman" w:eastAsia="Times New Roman" w:hAnsi="Times New Roman" w:cs="Times New Roman"/>
                <w:spacing w:val="-3"/>
                <w:sz w:val="24"/>
                <w:szCs w:val="24"/>
              </w:rPr>
              <w:t>12</w:t>
            </w:r>
          </w:p>
        </w:tc>
        <w:tc>
          <w:tcPr>
            <w:tcW w:w="1418" w:type="dxa"/>
            <w:gridSpan w:val="6"/>
            <w:tcBorders>
              <w:top w:val="nil"/>
              <w:left w:val="single" w:sz="4" w:space="0" w:color="auto"/>
              <w:bottom w:val="nil"/>
              <w:right w:val="single" w:sz="12" w:space="0" w:color="auto"/>
            </w:tcBorders>
          </w:tcPr>
          <w:p w14:paraId="4A801E53" w14:textId="77777777" w:rsidR="00C03CDB" w:rsidRPr="00C03CDB" w:rsidRDefault="00C03CDB" w:rsidP="00C03CDB">
            <w:pPr>
              <w:keepLines/>
              <w:autoSpaceDE w:val="0"/>
              <w:autoSpaceDN w:val="0"/>
              <w:spacing w:after="0" w:line="240" w:lineRule="auto"/>
              <w:jc w:val="center"/>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r>
      <w:tr w:rsidR="00C03CDB" w:rsidRPr="00C03CDB" w14:paraId="5E3BEEB1" w14:textId="77777777" w:rsidTr="007A2DCF">
        <w:trPr>
          <w:gridBefore w:val="5"/>
          <w:gridAfter w:val="2"/>
          <w:wBefore w:w="165" w:type="dxa"/>
          <w:wAfter w:w="73" w:type="dxa"/>
          <w:jc w:val="center"/>
        </w:trPr>
        <w:tc>
          <w:tcPr>
            <w:tcW w:w="10208" w:type="dxa"/>
            <w:gridSpan w:val="25"/>
            <w:tcBorders>
              <w:top w:val="single" w:sz="12" w:space="0" w:color="auto"/>
              <w:left w:val="nil"/>
              <w:bottom w:val="nil"/>
              <w:right w:val="nil"/>
            </w:tcBorders>
            <w:vAlign w:val="center"/>
          </w:tcPr>
          <w:p w14:paraId="2A9CD8F5" w14:textId="77777777" w:rsidR="00C03CDB" w:rsidRPr="00C03CDB" w:rsidRDefault="00C03CDB" w:rsidP="00C03CDB">
            <w:pPr>
              <w:keepLines/>
              <w:autoSpaceDE w:val="0"/>
              <w:autoSpaceDN w:val="0"/>
              <w:spacing w:after="0" w:line="240" w:lineRule="auto"/>
              <w:jc w:val="center"/>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r>
      <w:tr w:rsidR="00C03CDB" w:rsidRPr="00C03CDB" w14:paraId="27C8849E" w14:textId="77777777" w:rsidTr="007A2DCF">
        <w:tblPrEx>
          <w:jc w:val="left"/>
        </w:tblPrEx>
        <w:trPr>
          <w:gridBefore w:val="1"/>
          <w:wBefore w:w="28" w:type="dxa"/>
        </w:trPr>
        <w:tc>
          <w:tcPr>
            <w:tcW w:w="1418" w:type="dxa"/>
            <w:gridSpan w:val="8"/>
            <w:tcBorders>
              <w:top w:val="nil"/>
              <w:left w:val="nil"/>
              <w:bottom w:val="nil"/>
              <w:right w:val="nil"/>
            </w:tcBorders>
          </w:tcPr>
          <w:p w14:paraId="3C40E547" w14:textId="77777777" w:rsidR="00C03CDB" w:rsidRPr="00C03CDB" w:rsidRDefault="00C03CDB" w:rsidP="00C03CDB">
            <w:pPr>
              <w:keepLines/>
              <w:autoSpaceDE w:val="0"/>
              <w:autoSpaceDN w:val="0"/>
              <w:spacing w:after="0" w:line="240" w:lineRule="auto"/>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c>
          <w:tcPr>
            <w:tcW w:w="3323" w:type="dxa"/>
            <w:gridSpan w:val="2"/>
            <w:tcBorders>
              <w:top w:val="nil"/>
              <w:left w:val="nil"/>
              <w:bottom w:val="nil"/>
              <w:right w:val="nil"/>
            </w:tcBorders>
          </w:tcPr>
          <w:p w14:paraId="20A89AA1" w14:textId="77777777" w:rsidR="00C03CDB" w:rsidRPr="00C03CDB" w:rsidRDefault="00C03CDB" w:rsidP="00C03CDB">
            <w:pPr>
              <w:keepLines/>
              <w:autoSpaceDE w:val="0"/>
              <w:autoSpaceDN w:val="0"/>
              <w:spacing w:after="0" w:line="240" w:lineRule="auto"/>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c>
          <w:tcPr>
            <w:tcW w:w="1418" w:type="dxa"/>
            <w:gridSpan w:val="7"/>
            <w:tcBorders>
              <w:top w:val="nil"/>
              <w:left w:val="nil"/>
              <w:bottom w:val="nil"/>
              <w:right w:val="nil"/>
            </w:tcBorders>
          </w:tcPr>
          <w:p w14:paraId="7F40D10D" w14:textId="77777777" w:rsidR="00C03CDB" w:rsidRPr="00C03CDB" w:rsidRDefault="00C03CDB" w:rsidP="00C03CDB">
            <w:pPr>
              <w:keepLines/>
              <w:autoSpaceDE w:val="0"/>
              <w:autoSpaceDN w:val="0"/>
              <w:spacing w:after="0" w:line="240" w:lineRule="auto"/>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c>
          <w:tcPr>
            <w:tcW w:w="1418" w:type="dxa"/>
            <w:gridSpan w:val="4"/>
            <w:tcBorders>
              <w:top w:val="nil"/>
              <w:left w:val="nil"/>
              <w:bottom w:val="nil"/>
              <w:right w:val="nil"/>
            </w:tcBorders>
          </w:tcPr>
          <w:p w14:paraId="74A0D342" w14:textId="77777777" w:rsidR="00C03CDB" w:rsidRPr="00C03CDB" w:rsidRDefault="00C03CDB" w:rsidP="00C03CDB">
            <w:pPr>
              <w:keepLines/>
              <w:autoSpaceDE w:val="0"/>
              <w:autoSpaceDN w:val="0"/>
              <w:spacing w:after="0" w:line="240" w:lineRule="auto"/>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c>
          <w:tcPr>
            <w:tcW w:w="1418" w:type="dxa"/>
            <w:gridSpan w:val="4"/>
            <w:tcBorders>
              <w:top w:val="nil"/>
              <w:left w:val="nil"/>
              <w:bottom w:val="nil"/>
              <w:right w:val="nil"/>
            </w:tcBorders>
          </w:tcPr>
          <w:p w14:paraId="58D58EC6" w14:textId="77777777" w:rsidR="00C03CDB" w:rsidRPr="00C03CDB" w:rsidRDefault="00C03CDB" w:rsidP="00C03CDB">
            <w:pPr>
              <w:keepLines/>
              <w:autoSpaceDE w:val="0"/>
              <w:autoSpaceDN w:val="0"/>
              <w:spacing w:after="0" w:line="240" w:lineRule="auto"/>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c>
          <w:tcPr>
            <w:tcW w:w="1423" w:type="dxa"/>
            <w:gridSpan w:val="6"/>
            <w:tcBorders>
              <w:top w:val="nil"/>
              <w:left w:val="nil"/>
              <w:bottom w:val="nil"/>
              <w:right w:val="nil"/>
            </w:tcBorders>
          </w:tcPr>
          <w:p w14:paraId="13D32F41" w14:textId="77777777" w:rsidR="00C03CDB" w:rsidRPr="00C03CDB" w:rsidRDefault="00C03CDB" w:rsidP="00C03CDB">
            <w:pPr>
              <w:keepLines/>
              <w:autoSpaceDE w:val="0"/>
              <w:autoSpaceDN w:val="0"/>
              <w:spacing w:after="0" w:line="240" w:lineRule="auto"/>
              <w:rPr>
                <w:rFonts w:ascii="Arial" w:eastAsia="Times New Roman" w:hAnsi="Arial" w:cs="Arial"/>
                <w:sz w:val="16"/>
                <w:szCs w:val="16"/>
                <w:lang w:val="ru-RU"/>
              </w:rPr>
            </w:pPr>
            <w:r w:rsidRPr="00C03CDB">
              <w:rPr>
                <w:rFonts w:ascii="Arial" w:eastAsia="Times New Roman" w:hAnsi="Arial" w:cs="Arial"/>
                <w:sz w:val="16"/>
                <w:szCs w:val="16"/>
                <w:lang w:val="ru-RU"/>
              </w:rPr>
              <w:t xml:space="preserve"> </w:t>
            </w:r>
          </w:p>
        </w:tc>
      </w:tr>
      <w:tr w:rsidR="007A2DCF" w:rsidRPr="007A2DCF" w14:paraId="457D6488" w14:textId="77777777" w:rsidTr="007A2DCF">
        <w:trPr>
          <w:gridBefore w:val="2"/>
          <w:gridAfter w:val="5"/>
          <w:wBefore w:w="80" w:type="dxa"/>
          <w:wAfter w:w="160" w:type="dxa"/>
          <w:jc w:val="center"/>
        </w:trPr>
        <w:tc>
          <w:tcPr>
            <w:tcW w:w="10206" w:type="dxa"/>
            <w:gridSpan w:val="25"/>
            <w:tcBorders>
              <w:top w:val="nil"/>
              <w:left w:val="nil"/>
              <w:bottom w:val="nil"/>
              <w:right w:val="nil"/>
            </w:tcBorders>
          </w:tcPr>
          <w:p w14:paraId="5836B2FC"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b/>
                <w:bCs/>
                <w:spacing w:val="-3"/>
                <w:sz w:val="24"/>
                <w:szCs w:val="24"/>
              </w:rPr>
              <w:t>ДЕФЕКТНИЙ АКТ</w:t>
            </w:r>
          </w:p>
        </w:tc>
      </w:tr>
      <w:tr w:rsidR="00700F1E" w:rsidRPr="007A2DCF" w14:paraId="0EF3D790" w14:textId="77777777" w:rsidTr="00700F1E">
        <w:trPr>
          <w:gridBefore w:val="2"/>
          <w:gridAfter w:val="20"/>
          <w:wBefore w:w="80" w:type="dxa"/>
          <w:wAfter w:w="5490" w:type="dxa"/>
          <w:trHeight w:val="225"/>
          <w:jc w:val="center"/>
        </w:trPr>
        <w:tc>
          <w:tcPr>
            <w:tcW w:w="4876" w:type="dxa"/>
            <w:gridSpan w:val="10"/>
            <w:tcBorders>
              <w:top w:val="nil"/>
              <w:left w:val="nil"/>
              <w:bottom w:val="nil"/>
              <w:right w:val="nil"/>
            </w:tcBorders>
          </w:tcPr>
          <w:p w14:paraId="25C19813" w14:textId="77777777" w:rsidR="00700F1E" w:rsidRPr="007A2DCF" w:rsidRDefault="00700F1E"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z w:val="24"/>
                <w:szCs w:val="24"/>
                <w:lang w:val="ru-RU"/>
              </w:rPr>
              <w:t xml:space="preserve"> </w:t>
            </w:r>
          </w:p>
        </w:tc>
      </w:tr>
      <w:tr w:rsidR="007A2DCF" w:rsidRPr="007A2DCF" w14:paraId="05F7EB33" w14:textId="77777777" w:rsidTr="007A2DCF">
        <w:trPr>
          <w:gridBefore w:val="2"/>
          <w:gridAfter w:val="5"/>
          <w:wBefore w:w="80" w:type="dxa"/>
          <w:wAfter w:w="160" w:type="dxa"/>
          <w:jc w:val="center"/>
        </w:trPr>
        <w:tc>
          <w:tcPr>
            <w:tcW w:w="5330" w:type="dxa"/>
            <w:gridSpan w:val="11"/>
            <w:tcBorders>
              <w:top w:val="nil"/>
              <w:left w:val="nil"/>
              <w:bottom w:val="nil"/>
              <w:right w:val="nil"/>
            </w:tcBorders>
          </w:tcPr>
          <w:p w14:paraId="64A9E9AC"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z w:val="24"/>
                <w:szCs w:val="24"/>
                <w:lang w:val="ru-RU"/>
              </w:rPr>
            </w:pPr>
            <w:r w:rsidRPr="007A2DCF">
              <w:rPr>
                <w:rFonts w:ascii="Times New Roman" w:eastAsia="Times New Roman" w:hAnsi="Times New Roman" w:cs="Times New Roman"/>
                <w:sz w:val="24"/>
                <w:szCs w:val="24"/>
                <w:lang w:val="ru-RU"/>
              </w:rPr>
              <w:t xml:space="preserve"> </w:t>
            </w:r>
          </w:p>
        </w:tc>
        <w:tc>
          <w:tcPr>
            <w:tcW w:w="4876" w:type="dxa"/>
            <w:gridSpan w:val="14"/>
            <w:tcBorders>
              <w:top w:val="nil"/>
              <w:left w:val="nil"/>
              <w:bottom w:val="nil"/>
              <w:right w:val="nil"/>
            </w:tcBorders>
          </w:tcPr>
          <w:p w14:paraId="657649BE"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z w:val="24"/>
                <w:szCs w:val="24"/>
                <w:lang w:val="ru-RU"/>
              </w:rPr>
              <w:t xml:space="preserve"> </w:t>
            </w:r>
          </w:p>
        </w:tc>
      </w:tr>
      <w:tr w:rsidR="007A2DCF" w:rsidRPr="007A2DCF" w14:paraId="01A4EA30" w14:textId="77777777" w:rsidTr="007A2DCF">
        <w:trPr>
          <w:gridBefore w:val="2"/>
          <w:gridAfter w:val="5"/>
          <w:wBefore w:w="80" w:type="dxa"/>
          <w:wAfter w:w="160" w:type="dxa"/>
          <w:jc w:val="center"/>
        </w:trPr>
        <w:tc>
          <w:tcPr>
            <w:tcW w:w="10206" w:type="dxa"/>
            <w:gridSpan w:val="25"/>
            <w:tcBorders>
              <w:top w:val="nil"/>
              <w:left w:val="nil"/>
              <w:bottom w:val="nil"/>
              <w:right w:val="nil"/>
            </w:tcBorders>
          </w:tcPr>
          <w:p w14:paraId="1306A998"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lastRenderedPageBreak/>
              <w:t>Об'єми робіт</w:t>
            </w:r>
          </w:p>
        </w:tc>
      </w:tr>
      <w:tr w:rsidR="007A2DCF" w:rsidRPr="007A2DCF" w14:paraId="7DA8DAD8" w14:textId="77777777" w:rsidTr="007A2DCF">
        <w:trPr>
          <w:gridBefore w:val="4"/>
          <w:gridAfter w:val="3"/>
          <w:wBefore w:w="137" w:type="dxa"/>
          <w:wAfter w:w="101" w:type="dxa"/>
          <w:jc w:val="center"/>
        </w:trPr>
        <w:tc>
          <w:tcPr>
            <w:tcW w:w="567" w:type="dxa"/>
            <w:gridSpan w:val="2"/>
            <w:tcBorders>
              <w:top w:val="single" w:sz="12" w:space="0" w:color="auto"/>
              <w:left w:val="single" w:sz="12" w:space="0" w:color="auto"/>
              <w:bottom w:val="nil"/>
              <w:right w:val="single" w:sz="4" w:space="0" w:color="auto"/>
            </w:tcBorders>
            <w:vAlign w:val="center"/>
          </w:tcPr>
          <w:p w14:paraId="2EB8EF3B"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w:t>
            </w:r>
          </w:p>
          <w:p w14:paraId="07BE8254"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7A2DCF">
              <w:rPr>
                <w:rFonts w:ascii="Times New Roman" w:eastAsia="Times New Roman" w:hAnsi="Times New Roman" w:cs="Times New Roman"/>
                <w:spacing w:val="-3"/>
                <w:sz w:val="24"/>
                <w:szCs w:val="24"/>
              </w:rPr>
              <w:t>Ч.ч</w:t>
            </w:r>
            <w:proofErr w:type="spellEnd"/>
            <w:r w:rsidRPr="007A2DCF">
              <w:rPr>
                <w:rFonts w:ascii="Times New Roman" w:eastAsia="Times New Roman" w:hAnsi="Times New Roman" w:cs="Times New Roman"/>
                <w:spacing w:val="-3"/>
                <w:sz w:val="24"/>
                <w:szCs w:val="24"/>
              </w:rPr>
              <w:t>.</w:t>
            </w:r>
          </w:p>
        </w:tc>
        <w:tc>
          <w:tcPr>
            <w:tcW w:w="5387" w:type="dxa"/>
            <w:gridSpan w:val="9"/>
            <w:tcBorders>
              <w:top w:val="single" w:sz="12" w:space="0" w:color="auto"/>
              <w:left w:val="nil"/>
              <w:bottom w:val="nil"/>
              <w:right w:val="nil"/>
            </w:tcBorders>
            <w:vAlign w:val="center"/>
          </w:tcPr>
          <w:p w14:paraId="329A91F7"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pacing w:val="-3"/>
                <w:sz w:val="24"/>
                <w:szCs w:val="24"/>
              </w:rPr>
            </w:pPr>
          </w:p>
          <w:p w14:paraId="6EDE90D3"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Найменування робіт і витрат</w:t>
            </w:r>
          </w:p>
        </w:tc>
        <w:tc>
          <w:tcPr>
            <w:tcW w:w="1418" w:type="dxa"/>
            <w:gridSpan w:val="4"/>
            <w:tcBorders>
              <w:top w:val="single" w:sz="12" w:space="0" w:color="auto"/>
              <w:left w:val="single" w:sz="4" w:space="0" w:color="auto"/>
              <w:bottom w:val="nil"/>
              <w:right w:val="nil"/>
            </w:tcBorders>
            <w:vAlign w:val="center"/>
          </w:tcPr>
          <w:p w14:paraId="6B66D9E9"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Одиниця</w:t>
            </w:r>
          </w:p>
          <w:p w14:paraId="63C2AD6A"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виміру</w:t>
            </w:r>
          </w:p>
        </w:tc>
        <w:tc>
          <w:tcPr>
            <w:tcW w:w="1418" w:type="dxa"/>
            <w:gridSpan w:val="4"/>
            <w:tcBorders>
              <w:top w:val="single" w:sz="12" w:space="0" w:color="auto"/>
              <w:left w:val="single" w:sz="4" w:space="0" w:color="auto"/>
              <w:bottom w:val="nil"/>
              <w:right w:val="single" w:sz="4" w:space="0" w:color="auto"/>
            </w:tcBorders>
            <w:vAlign w:val="center"/>
          </w:tcPr>
          <w:p w14:paraId="3E839965"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 xml:space="preserve">  Кількість</w:t>
            </w:r>
          </w:p>
        </w:tc>
        <w:tc>
          <w:tcPr>
            <w:tcW w:w="1418" w:type="dxa"/>
            <w:gridSpan w:val="6"/>
            <w:tcBorders>
              <w:top w:val="single" w:sz="12" w:space="0" w:color="auto"/>
              <w:left w:val="single" w:sz="4" w:space="0" w:color="auto"/>
              <w:bottom w:val="nil"/>
              <w:right w:val="single" w:sz="12" w:space="0" w:color="auto"/>
            </w:tcBorders>
            <w:vAlign w:val="center"/>
          </w:tcPr>
          <w:p w14:paraId="59A08205" w14:textId="77777777" w:rsidR="007A2DCF" w:rsidRPr="007A2DCF" w:rsidRDefault="007A2DCF" w:rsidP="007A2DCF">
            <w:pPr>
              <w:keepLines/>
              <w:autoSpaceDE w:val="0"/>
              <w:autoSpaceDN w:val="0"/>
              <w:spacing w:after="0" w:line="240" w:lineRule="auto"/>
              <w:jc w:val="center"/>
              <w:rPr>
                <w:rFonts w:ascii="Arial" w:eastAsia="Times New Roman" w:hAnsi="Arial" w:cs="Arial"/>
                <w:sz w:val="20"/>
                <w:szCs w:val="20"/>
                <w:lang w:val="ru-RU"/>
              </w:rPr>
            </w:pPr>
            <w:r w:rsidRPr="007A2DCF">
              <w:rPr>
                <w:rFonts w:ascii="Arial" w:eastAsia="Times New Roman" w:hAnsi="Arial" w:cs="Arial"/>
                <w:spacing w:val="-3"/>
                <w:sz w:val="20"/>
                <w:szCs w:val="20"/>
              </w:rPr>
              <w:t>Примітка</w:t>
            </w:r>
          </w:p>
        </w:tc>
      </w:tr>
      <w:tr w:rsidR="007A2DCF" w:rsidRPr="007A2DCF" w14:paraId="2899F138" w14:textId="77777777" w:rsidTr="007A2DCF">
        <w:trPr>
          <w:gridBefore w:val="4"/>
          <w:gridAfter w:val="3"/>
          <w:wBefore w:w="137" w:type="dxa"/>
          <w:wAfter w:w="101"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1E09949"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1</w:t>
            </w:r>
          </w:p>
        </w:tc>
        <w:tc>
          <w:tcPr>
            <w:tcW w:w="5387" w:type="dxa"/>
            <w:gridSpan w:val="9"/>
            <w:tcBorders>
              <w:top w:val="single" w:sz="4" w:space="0" w:color="auto"/>
              <w:left w:val="nil"/>
              <w:bottom w:val="single" w:sz="4" w:space="0" w:color="auto"/>
              <w:right w:val="nil"/>
            </w:tcBorders>
            <w:vAlign w:val="center"/>
          </w:tcPr>
          <w:p w14:paraId="3065796F"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2</w:t>
            </w:r>
          </w:p>
        </w:tc>
        <w:tc>
          <w:tcPr>
            <w:tcW w:w="1418" w:type="dxa"/>
            <w:gridSpan w:val="4"/>
            <w:tcBorders>
              <w:top w:val="single" w:sz="4" w:space="0" w:color="auto"/>
              <w:left w:val="single" w:sz="4" w:space="0" w:color="auto"/>
              <w:bottom w:val="single" w:sz="4" w:space="0" w:color="auto"/>
              <w:right w:val="nil"/>
            </w:tcBorders>
            <w:vAlign w:val="center"/>
          </w:tcPr>
          <w:p w14:paraId="3FF07117"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3</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62F4A10"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4</w:t>
            </w:r>
          </w:p>
        </w:tc>
        <w:tc>
          <w:tcPr>
            <w:tcW w:w="1418" w:type="dxa"/>
            <w:gridSpan w:val="6"/>
            <w:tcBorders>
              <w:top w:val="single" w:sz="4" w:space="0" w:color="auto"/>
              <w:left w:val="single" w:sz="4" w:space="0" w:color="auto"/>
              <w:bottom w:val="single" w:sz="4" w:space="0" w:color="auto"/>
              <w:right w:val="single" w:sz="12" w:space="0" w:color="auto"/>
            </w:tcBorders>
            <w:vAlign w:val="center"/>
          </w:tcPr>
          <w:p w14:paraId="5F38FEF5" w14:textId="77777777" w:rsidR="007A2DCF" w:rsidRPr="007A2DCF" w:rsidRDefault="007A2DCF" w:rsidP="007A2DCF">
            <w:pPr>
              <w:keepLines/>
              <w:autoSpaceDE w:val="0"/>
              <w:autoSpaceDN w:val="0"/>
              <w:spacing w:after="0" w:line="240" w:lineRule="auto"/>
              <w:jc w:val="center"/>
              <w:rPr>
                <w:rFonts w:ascii="Arial" w:eastAsia="Times New Roman" w:hAnsi="Arial" w:cs="Arial"/>
                <w:sz w:val="20"/>
                <w:szCs w:val="20"/>
                <w:lang w:val="ru-RU"/>
              </w:rPr>
            </w:pPr>
            <w:r w:rsidRPr="007A2DCF">
              <w:rPr>
                <w:rFonts w:ascii="Arial" w:eastAsia="Times New Roman" w:hAnsi="Arial" w:cs="Arial"/>
                <w:spacing w:val="-3"/>
                <w:sz w:val="20"/>
                <w:szCs w:val="20"/>
              </w:rPr>
              <w:t>5</w:t>
            </w:r>
          </w:p>
        </w:tc>
      </w:tr>
      <w:tr w:rsidR="007A2DCF" w:rsidRPr="007A2DCF" w14:paraId="4E13383F" w14:textId="77777777" w:rsidTr="007A2DCF">
        <w:trPr>
          <w:gridBefore w:val="4"/>
          <w:gridAfter w:val="3"/>
          <w:wBefore w:w="137" w:type="dxa"/>
          <w:wAfter w:w="101" w:type="dxa"/>
          <w:jc w:val="center"/>
        </w:trPr>
        <w:tc>
          <w:tcPr>
            <w:tcW w:w="567" w:type="dxa"/>
            <w:gridSpan w:val="2"/>
            <w:tcBorders>
              <w:top w:val="nil"/>
              <w:left w:val="single" w:sz="12" w:space="0" w:color="auto"/>
              <w:bottom w:val="nil"/>
              <w:right w:val="single" w:sz="4" w:space="0" w:color="auto"/>
            </w:tcBorders>
          </w:tcPr>
          <w:p w14:paraId="34C7C09E"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1</w:t>
            </w:r>
          </w:p>
        </w:tc>
        <w:tc>
          <w:tcPr>
            <w:tcW w:w="5387" w:type="dxa"/>
            <w:gridSpan w:val="9"/>
            <w:tcBorders>
              <w:top w:val="nil"/>
              <w:left w:val="nil"/>
              <w:bottom w:val="nil"/>
              <w:right w:val="nil"/>
            </w:tcBorders>
          </w:tcPr>
          <w:p w14:paraId="6E354DFA"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Розмічання (</w:t>
            </w:r>
            <w:proofErr w:type="spellStart"/>
            <w:r w:rsidRPr="007A2DCF">
              <w:rPr>
                <w:rFonts w:ascii="Times New Roman" w:eastAsia="Times New Roman" w:hAnsi="Times New Roman" w:cs="Times New Roman"/>
                <w:spacing w:val="-3"/>
                <w:sz w:val="24"/>
                <w:szCs w:val="24"/>
              </w:rPr>
              <w:t>точкування</w:t>
            </w:r>
            <w:proofErr w:type="spellEnd"/>
            <w:r w:rsidRPr="007A2DCF">
              <w:rPr>
                <w:rFonts w:ascii="Times New Roman" w:eastAsia="Times New Roman" w:hAnsi="Times New Roman" w:cs="Times New Roman"/>
                <w:spacing w:val="-3"/>
                <w:sz w:val="24"/>
                <w:szCs w:val="24"/>
              </w:rPr>
              <w:t>) покриття автомобільної дороги</w:t>
            </w:r>
          </w:p>
          <w:p w14:paraId="0DFD7532"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вручну перед нанесенням ліній горизонтальної</w:t>
            </w:r>
          </w:p>
          <w:p w14:paraId="4F85BEED"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дорожньої розмітки [при виконанні робіт на одній</w:t>
            </w:r>
          </w:p>
          <w:p w14:paraId="58FA7A0A"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половині проїзної частини дороги, з рухом транспорту</w:t>
            </w:r>
          </w:p>
          <w:p w14:paraId="1C28B9B6"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по другій половині з інтенсивністю більше 150</w:t>
            </w:r>
          </w:p>
          <w:p w14:paraId="61693A0E"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автомобілів за добу]</w:t>
            </w:r>
          </w:p>
        </w:tc>
        <w:tc>
          <w:tcPr>
            <w:tcW w:w="1418" w:type="dxa"/>
            <w:gridSpan w:val="4"/>
            <w:tcBorders>
              <w:top w:val="nil"/>
              <w:left w:val="single" w:sz="4" w:space="0" w:color="auto"/>
              <w:bottom w:val="nil"/>
              <w:right w:val="nil"/>
            </w:tcBorders>
          </w:tcPr>
          <w:p w14:paraId="1CE51B1B"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 xml:space="preserve"> км</w:t>
            </w:r>
          </w:p>
        </w:tc>
        <w:tc>
          <w:tcPr>
            <w:tcW w:w="1418" w:type="dxa"/>
            <w:gridSpan w:val="4"/>
            <w:tcBorders>
              <w:top w:val="nil"/>
              <w:left w:val="single" w:sz="4" w:space="0" w:color="auto"/>
              <w:bottom w:val="nil"/>
              <w:right w:val="single" w:sz="4" w:space="0" w:color="auto"/>
            </w:tcBorders>
          </w:tcPr>
          <w:p w14:paraId="1C4DA37E"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8,469</w:t>
            </w:r>
          </w:p>
        </w:tc>
        <w:tc>
          <w:tcPr>
            <w:tcW w:w="1418" w:type="dxa"/>
            <w:gridSpan w:val="6"/>
            <w:tcBorders>
              <w:top w:val="nil"/>
              <w:left w:val="single" w:sz="4" w:space="0" w:color="auto"/>
              <w:bottom w:val="nil"/>
              <w:right w:val="single" w:sz="12" w:space="0" w:color="auto"/>
            </w:tcBorders>
          </w:tcPr>
          <w:p w14:paraId="6985D397" w14:textId="77777777" w:rsidR="007A2DCF" w:rsidRPr="007A2DCF" w:rsidRDefault="007A2DCF" w:rsidP="007A2DCF">
            <w:pPr>
              <w:keepLines/>
              <w:autoSpaceDE w:val="0"/>
              <w:autoSpaceDN w:val="0"/>
              <w:spacing w:after="0" w:line="240" w:lineRule="auto"/>
              <w:jc w:val="center"/>
              <w:rPr>
                <w:rFonts w:ascii="Arial" w:eastAsia="Times New Roman" w:hAnsi="Arial" w:cs="Arial"/>
                <w:sz w:val="16"/>
                <w:szCs w:val="16"/>
                <w:lang w:val="ru-RU"/>
              </w:rPr>
            </w:pPr>
            <w:r w:rsidRPr="007A2DCF">
              <w:rPr>
                <w:rFonts w:ascii="Arial" w:eastAsia="Times New Roman" w:hAnsi="Arial" w:cs="Arial"/>
                <w:sz w:val="16"/>
                <w:szCs w:val="16"/>
                <w:lang w:val="ru-RU"/>
              </w:rPr>
              <w:t xml:space="preserve"> </w:t>
            </w:r>
          </w:p>
        </w:tc>
      </w:tr>
      <w:tr w:rsidR="007A2DCF" w:rsidRPr="007A2DCF" w14:paraId="192D5351" w14:textId="77777777" w:rsidTr="007A2DCF">
        <w:trPr>
          <w:gridBefore w:val="4"/>
          <w:gridAfter w:val="3"/>
          <w:wBefore w:w="137" w:type="dxa"/>
          <w:wAfter w:w="101" w:type="dxa"/>
          <w:jc w:val="center"/>
        </w:trPr>
        <w:tc>
          <w:tcPr>
            <w:tcW w:w="567" w:type="dxa"/>
            <w:gridSpan w:val="2"/>
            <w:tcBorders>
              <w:top w:val="nil"/>
              <w:left w:val="single" w:sz="12" w:space="0" w:color="auto"/>
              <w:bottom w:val="nil"/>
              <w:right w:val="single" w:sz="4" w:space="0" w:color="auto"/>
            </w:tcBorders>
          </w:tcPr>
          <w:p w14:paraId="5261B468"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2</w:t>
            </w:r>
          </w:p>
        </w:tc>
        <w:tc>
          <w:tcPr>
            <w:tcW w:w="5387" w:type="dxa"/>
            <w:gridSpan w:val="9"/>
            <w:tcBorders>
              <w:top w:val="nil"/>
              <w:left w:val="nil"/>
              <w:bottom w:val="nil"/>
              <w:right w:val="nil"/>
            </w:tcBorders>
          </w:tcPr>
          <w:p w14:paraId="0952ECBA"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Влаштування горизонтальної дорожньої розмітки 1.1,</w:t>
            </w:r>
          </w:p>
          <w:p w14:paraId="4D50411C"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 xml:space="preserve">1.2, 1.4 - 1.8 фарбою маркірувальною машиною </w:t>
            </w:r>
            <w:proofErr w:type="spellStart"/>
            <w:r w:rsidRPr="007A2DCF">
              <w:rPr>
                <w:rFonts w:ascii="Times New Roman" w:eastAsia="Times New Roman" w:hAnsi="Times New Roman" w:cs="Times New Roman"/>
                <w:spacing w:val="-3"/>
                <w:sz w:val="24"/>
                <w:szCs w:val="24"/>
              </w:rPr>
              <w:t>Шмель</w:t>
            </w:r>
            <w:proofErr w:type="spellEnd"/>
          </w:p>
          <w:p w14:paraId="1ADEA917"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11Б на базі автомобіля Газель (тип лінії 1.1) [при</w:t>
            </w:r>
          </w:p>
          <w:p w14:paraId="6B0989A1"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виконанні робіт на одній половині проїзної частини</w:t>
            </w:r>
          </w:p>
          <w:p w14:paraId="67F1E11E"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дороги, з рухом транспорту по другій половині з</w:t>
            </w:r>
          </w:p>
          <w:p w14:paraId="45563103"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інтенсивністю більше 150 автомобілів за добу]</w:t>
            </w:r>
          </w:p>
        </w:tc>
        <w:tc>
          <w:tcPr>
            <w:tcW w:w="1418" w:type="dxa"/>
            <w:gridSpan w:val="4"/>
            <w:tcBorders>
              <w:top w:val="nil"/>
              <w:left w:val="single" w:sz="4" w:space="0" w:color="auto"/>
              <w:bottom w:val="nil"/>
              <w:right w:val="nil"/>
            </w:tcBorders>
          </w:tcPr>
          <w:p w14:paraId="16A31643"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 xml:space="preserve"> км</w:t>
            </w:r>
          </w:p>
        </w:tc>
        <w:tc>
          <w:tcPr>
            <w:tcW w:w="1418" w:type="dxa"/>
            <w:gridSpan w:val="4"/>
            <w:tcBorders>
              <w:top w:val="nil"/>
              <w:left w:val="single" w:sz="4" w:space="0" w:color="auto"/>
              <w:bottom w:val="nil"/>
              <w:right w:val="single" w:sz="4" w:space="0" w:color="auto"/>
            </w:tcBorders>
          </w:tcPr>
          <w:p w14:paraId="0999B779"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8,469</w:t>
            </w:r>
          </w:p>
        </w:tc>
        <w:tc>
          <w:tcPr>
            <w:tcW w:w="1418" w:type="dxa"/>
            <w:gridSpan w:val="6"/>
            <w:tcBorders>
              <w:top w:val="nil"/>
              <w:left w:val="single" w:sz="4" w:space="0" w:color="auto"/>
              <w:bottom w:val="nil"/>
              <w:right w:val="single" w:sz="12" w:space="0" w:color="auto"/>
            </w:tcBorders>
          </w:tcPr>
          <w:p w14:paraId="69205A19" w14:textId="77777777" w:rsidR="007A2DCF" w:rsidRPr="007A2DCF" w:rsidRDefault="007A2DCF" w:rsidP="007A2DCF">
            <w:pPr>
              <w:keepLines/>
              <w:autoSpaceDE w:val="0"/>
              <w:autoSpaceDN w:val="0"/>
              <w:spacing w:after="0" w:line="240" w:lineRule="auto"/>
              <w:jc w:val="center"/>
              <w:rPr>
                <w:rFonts w:ascii="Arial" w:eastAsia="Times New Roman" w:hAnsi="Arial" w:cs="Arial"/>
                <w:sz w:val="16"/>
                <w:szCs w:val="16"/>
                <w:lang w:val="ru-RU"/>
              </w:rPr>
            </w:pPr>
            <w:r w:rsidRPr="007A2DCF">
              <w:rPr>
                <w:rFonts w:ascii="Arial" w:eastAsia="Times New Roman" w:hAnsi="Arial" w:cs="Arial"/>
                <w:sz w:val="16"/>
                <w:szCs w:val="16"/>
                <w:lang w:val="ru-RU"/>
              </w:rPr>
              <w:t xml:space="preserve"> </w:t>
            </w:r>
          </w:p>
        </w:tc>
      </w:tr>
      <w:tr w:rsidR="007A2DCF" w:rsidRPr="007A2DCF" w14:paraId="044BE4F2" w14:textId="77777777" w:rsidTr="007A2DCF">
        <w:trPr>
          <w:gridBefore w:val="4"/>
          <w:gridAfter w:val="3"/>
          <w:wBefore w:w="137" w:type="dxa"/>
          <w:wAfter w:w="101" w:type="dxa"/>
          <w:jc w:val="center"/>
        </w:trPr>
        <w:tc>
          <w:tcPr>
            <w:tcW w:w="567" w:type="dxa"/>
            <w:gridSpan w:val="2"/>
            <w:tcBorders>
              <w:top w:val="nil"/>
              <w:left w:val="single" w:sz="12" w:space="0" w:color="auto"/>
              <w:bottom w:val="nil"/>
              <w:right w:val="single" w:sz="4" w:space="0" w:color="auto"/>
            </w:tcBorders>
          </w:tcPr>
          <w:p w14:paraId="7AE202EB"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3</w:t>
            </w:r>
          </w:p>
        </w:tc>
        <w:tc>
          <w:tcPr>
            <w:tcW w:w="5387" w:type="dxa"/>
            <w:gridSpan w:val="9"/>
            <w:tcBorders>
              <w:top w:val="nil"/>
              <w:left w:val="nil"/>
              <w:bottom w:val="nil"/>
              <w:right w:val="nil"/>
            </w:tcBorders>
          </w:tcPr>
          <w:p w14:paraId="4B96EFED"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Влаштування горизонтальної дорожньої розмітки</w:t>
            </w:r>
          </w:p>
          <w:p w14:paraId="787F28FE"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 xml:space="preserve">фарбою по трафарету маркірувальною машиною </w:t>
            </w:r>
            <w:proofErr w:type="spellStart"/>
            <w:r w:rsidRPr="007A2DCF">
              <w:rPr>
                <w:rFonts w:ascii="Times New Roman" w:eastAsia="Times New Roman" w:hAnsi="Times New Roman" w:cs="Times New Roman"/>
                <w:spacing w:val="-3"/>
                <w:sz w:val="24"/>
                <w:szCs w:val="24"/>
              </w:rPr>
              <w:t>Line</w:t>
            </w:r>
            <w:proofErr w:type="spellEnd"/>
          </w:p>
          <w:p w14:paraId="41548691"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7A2DCF">
              <w:rPr>
                <w:rFonts w:ascii="Times New Roman" w:eastAsia="Times New Roman" w:hAnsi="Times New Roman" w:cs="Times New Roman"/>
                <w:spacing w:val="-3"/>
                <w:sz w:val="24"/>
                <w:szCs w:val="24"/>
              </w:rPr>
              <w:t>Lazer</w:t>
            </w:r>
            <w:proofErr w:type="spellEnd"/>
            <w:r w:rsidRPr="007A2DCF">
              <w:rPr>
                <w:rFonts w:ascii="Times New Roman" w:eastAsia="Times New Roman" w:hAnsi="Times New Roman" w:cs="Times New Roman"/>
                <w:spacing w:val="-3"/>
                <w:sz w:val="24"/>
                <w:szCs w:val="24"/>
              </w:rPr>
              <w:t xml:space="preserve"> V 5900, тип лінії 1.23 [при виконанні робіт на одній</w:t>
            </w:r>
          </w:p>
          <w:p w14:paraId="62BB50E6"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половині проїзної частини дороги, з рухом транспорту</w:t>
            </w:r>
          </w:p>
          <w:p w14:paraId="471B7ACB"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pacing w:val="-3"/>
                <w:sz w:val="24"/>
                <w:szCs w:val="24"/>
              </w:rPr>
            </w:pPr>
            <w:r w:rsidRPr="007A2DCF">
              <w:rPr>
                <w:rFonts w:ascii="Times New Roman" w:eastAsia="Times New Roman" w:hAnsi="Times New Roman" w:cs="Times New Roman"/>
                <w:spacing w:val="-3"/>
                <w:sz w:val="24"/>
                <w:szCs w:val="24"/>
              </w:rPr>
              <w:t>по другій половині з інтенсивністю більше 150</w:t>
            </w:r>
          </w:p>
          <w:p w14:paraId="0442A587"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автомобілів за добу]</w:t>
            </w:r>
          </w:p>
        </w:tc>
        <w:tc>
          <w:tcPr>
            <w:tcW w:w="1418" w:type="dxa"/>
            <w:gridSpan w:val="4"/>
            <w:tcBorders>
              <w:top w:val="nil"/>
              <w:left w:val="single" w:sz="4" w:space="0" w:color="auto"/>
              <w:bottom w:val="nil"/>
              <w:right w:val="nil"/>
            </w:tcBorders>
          </w:tcPr>
          <w:p w14:paraId="0BD4CF1D"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 xml:space="preserve"> м2</w:t>
            </w:r>
          </w:p>
        </w:tc>
        <w:tc>
          <w:tcPr>
            <w:tcW w:w="1418" w:type="dxa"/>
            <w:gridSpan w:val="4"/>
            <w:tcBorders>
              <w:top w:val="nil"/>
              <w:left w:val="single" w:sz="4" w:space="0" w:color="auto"/>
              <w:bottom w:val="nil"/>
              <w:right w:val="single" w:sz="4" w:space="0" w:color="auto"/>
            </w:tcBorders>
          </w:tcPr>
          <w:p w14:paraId="7E1A3F4F"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pacing w:val="-3"/>
                <w:sz w:val="24"/>
                <w:szCs w:val="24"/>
              </w:rPr>
              <w:t>52</w:t>
            </w:r>
          </w:p>
        </w:tc>
        <w:tc>
          <w:tcPr>
            <w:tcW w:w="1418" w:type="dxa"/>
            <w:gridSpan w:val="6"/>
            <w:tcBorders>
              <w:top w:val="nil"/>
              <w:left w:val="single" w:sz="4" w:space="0" w:color="auto"/>
              <w:bottom w:val="nil"/>
              <w:right w:val="single" w:sz="12" w:space="0" w:color="auto"/>
            </w:tcBorders>
          </w:tcPr>
          <w:p w14:paraId="4FFBA73E" w14:textId="77777777" w:rsidR="007A2DCF" w:rsidRPr="007A2DCF" w:rsidRDefault="007A2DCF" w:rsidP="007A2DCF">
            <w:pPr>
              <w:keepLines/>
              <w:autoSpaceDE w:val="0"/>
              <w:autoSpaceDN w:val="0"/>
              <w:spacing w:after="0" w:line="240" w:lineRule="auto"/>
              <w:jc w:val="center"/>
              <w:rPr>
                <w:rFonts w:ascii="Arial" w:eastAsia="Times New Roman" w:hAnsi="Arial" w:cs="Arial"/>
                <w:sz w:val="16"/>
                <w:szCs w:val="16"/>
                <w:lang w:val="ru-RU"/>
              </w:rPr>
            </w:pPr>
            <w:r w:rsidRPr="007A2DCF">
              <w:rPr>
                <w:rFonts w:ascii="Arial" w:eastAsia="Times New Roman" w:hAnsi="Arial" w:cs="Arial"/>
                <w:sz w:val="16"/>
                <w:szCs w:val="16"/>
                <w:lang w:val="ru-RU"/>
              </w:rPr>
              <w:t xml:space="preserve"> </w:t>
            </w:r>
          </w:p>
        </w:tc>
      </w:tr>
      <w:tr w:rsidR="007A2DCF" w:rsidRPr="007A2DCF" w14:paraId="440C2668" w14:textId="77777777" w:rsidTr="007A2DCF">
        <w:trPr>
          <w:gridBefore w:val="4"/>
          <w:gridAfter w:val="3"/>
          <w:wBefore w:w="137" w:type="dxa"/>
          <w:wAfter w:w="101" w:type="dxa"/>
          <w:jc w:val="center"/>
        </w:trPr>
        <w:tc>
          <w:tcPr>
            <w:tcW w:w="10208" w:type="dxa"/>
            <w:gridSpan w:val="25"/>
            <w:tcBorders>
              <w:top w:val="single" w:sz="12" w:space="0" w:color="auto"/>
              <w:left w:val="nil"/>
              <w:bottom w:val="nil"/>
              <w:right w:val="nil"/>
            </w:tcBorders>
            <w:vAlign w:val="center"/>
          </w:tcPr>
          <w:p w14:paraId="6E9ACF35" w14:textId="77777777" w:rsidR="007A2DCF" w:rsidRPr="007A2DCF" w:rsidRDefault="007A2DCF" w:rsidP="007A2DCF">
            <w:pPr>
              <w:keepLines/>
              <w:autoSpaceDE w:val="0"/>
              <w:autoSpaceDN w:val="0"/>
              <w:spacing w:after="0" w:line="240" w:lineRule="auto"/>
              <w:jc w:val="center"/>
              <w:rPr>
                <w:rFonts w:ascii="Times New Roman" w:eastAsia="Times New Roman" w:hAnsi="Times New Roman" w:cs="Times New Roman"/>
                <w:sz w:val="24"/>
                <w:szCs w:val="24"/>
                <w:lang w:val="ru-RU"/>
              </w:rPr>
            </w:pPr>
            <w:r w:rsidRPr="007A2DCF">
              <w:rPr>
                <w:rFonts w:ascii="Times New Roman" w:eastAsia="Times New Roman" w:hAnsi="Times New Roman" w:cs="Times New Roman"/>
                <w:sz w:val="24"/>
                <w:szCs w:val="24"/>
                <w:lang w:val="ru-RU"/>
              </w:rPr>
              <w:t xml:space="preserve"> </w:t>
            </w:r>
          </w:p>
        </w:tc>
      </w:tr>
      <w:tr w:rsidR="007A2DCF" w:rsidRPr="007A2DCF" w14:paraId="1CE880F2" w14:textId="77777777" w:rsidTr="007A2DCF">
        <w:tblPrEx>
          <w:jc w:val="left"/>
        </w:tblPrEx>
        <w:trPr>
          <w:gridAfter w:val="1"/>
          <w:wAfter w:w="28" w:type="dxa"/>
        </w:trPr>
        <w:tc>
          <w:tcPr>
            <w:tcW w:w="1418" w:type="dxa"/>
            <w:gridSpan w:val="8"/>
            <w:tcBorders>
              <w:top w:val="nil"/>
              <w:left w:val="nil"/>
              <w:bottom w:val="nil"/>
              <w:right w:val="nil"/>
            </w:tcBorders>
          </w:tcPr>
          <w:p w14:paraId="212A2AE4"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z w:val="24"/>
                <w:szCs w:val="24"/>
                <w:lang w:val="ru-RU"/>
              </w:rPr>
            </w:pPr>
            <w:r w:rsidRPr="007A2DCF">
              <w:rPr>
                <w:rFonts w:ascii="Times New Roman" w:eastAsia="Times New Roman" w:hAnsi="Times New Roman" w:cs="Times New Roman"/>
                <w:sz w:val="24"/>
                <w:szCs w:val="24"/>
                <w:lang w:val="ru-RU"/>
              </w:rPr>
              <w:t xml:space="preserve"> </w:t>
            </w:r>
          </w:p>
        </w:tc>
        <w:tc>
          <w:tcPr>
            <w:tcW w:w="3323" w:type="dxa"/>
            <w:gridSpan w:val="2"/>
            <w:tcBorders>
              <w:top w:val="nil"/>
              <w:left w:val="nil"/>
              <w:bottom w:val="nil"/>
              <w:right w:val="nil"/>
            </w:tcBorders>
          </w:tcPr>
          <w:p w14:paraId="69BC2EC3"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z w:val="24"/>
                <w:szCs w:val="24"/>
                <w:lang w:val="ru-RU"/>
              </w:rPr>
            </w:pPr>
            <w:r w:rsidRPr="007A2DCF">
              <w:rPr>
                <w:rFonts w:ascii="Times New Roman" w:eastAsia="Times New Roman" w:hAnsi="Times New Roman" w:cs="Times New Roman"/>
                <w:sz w:val="24"/>
                <w:szCs w:val="24"/>
                <w:lang w:val="ru-RU"/>
              </w:rPr>
              <w:t xml:space="preserve"> </w:t>
            </w:r>
          </w:p>
        </w:tc>
        <w:tc>
          <w:tcPr>
            <w:tcW w:w="1418" w:type="dxa"/>
            <w:gridSpan w:val="7"/>
            <w:tcBorders>
              <w:top w:val="nil"/>
              <w:left w:val="nil"/>
              <w:bottom w:val="nil"/>
              <w:right w:val="nil"/>
            </w:tcBorders>
          </w:tcPr>
          <w:p w14:paraId="735AE90C"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z w:val="24"/>
                <w:szCs w:val="24"/>
                <w:lang w:val="ru-RU"/>
              </w:rPr>
            </w:pPr>
            <w:r w:rsidRPr="007A2DCF">
              <w:rPr>
                <w:rFonts w:ascii="Times New Roman" w:eastAsia="Times New Roman" w:hAnsi="Times New Roman" w:cs="Times New Roman"/>
                <w:sz w:val="24"/>
                <w:szCs w:val="24"/>
                <w:lang w:val="ru-RU"/>
              </w:rPr>
              <w:t xml:space="preserve"> </w:t>
            </w:r>
          </w:p>
        </w:tc>
        <w:tc>
          <w:tcPr>
            <w:tcW w:w="1418" w:type="dxa"/>
            <w:gridSpan w:val="4"/>
            <w:tcBorders>
              <w:top w:val="nil"/>
              <w:left w:val="nil"/>
              <w:bottom w:val="nil"/>
              <w:right w:val="nil"/>
            </w:tcBorders>
          </w:tcPr>
          <w:p w14:paraId="01AB5505" w14:textId="77777777" w:rsidR="007A2DCF" w:rsidRPr="007A2DCF" w:rsidRDefault="007A2DCF" w:rsidP="007A2DCF">
            <w:pPr>
              <w:keepLines/>
              <w:autoSpaceDE w:val="0"/>
              <w:autoSpaceDN w:val="0"/>
              <w:spacing w:after="0" w:line="240" w:lineRule="auto"/>
              <w:rPr>
                <w:rFonts w:ascii="Times New Roman" w:eastAsia="Times New Roman" w:hAnsi="Times New Roman" w:cs="Times New Roman"/>
                <w:sz w:val="24"/>
                <w:szCs w:val="24"/>
                <w:lang w:val="ru-RU"/>
              </w:rPr>
            </w:pPr>
            <w:r w:rsidRPr="007A2DCF">
              <w:rPr>
                <w:rFonts w:ascii="Times New Roman" w:eastAsia="Times New Roman" w:hAnsi="Times New Roman" w:cs="Times New Roman"/>
                <w:sz w:val="24"/>
                <w:szCs w:val="24"/>
                <w:lang w:val="ru-RU"/>
              </w:rPr>
              <w:t xml:space="preserve"> </w:t>
            </w:r>
          </w:p>
        </w:tc>
        <w:tc>
          <w:tcPr>
            <w:tcW w:w="1418" w:type="dxa"/>
            <w:gridSpan w:val="4"/>
            <w:tcBorders>
              <w:top w:val="nil"/>
              <w:left w:val="nil"/>
              <w:bottom w:val="nil"/>
              <w:right w:val="nil"/>
            </w:tcBorders>
          </w:tcPr>
          <w:p w14:paraId="24E94469" w14:textId="77777777" w:rsidR="007A2DCF" w:rsidRPr="007A2DCF" w:rsidRDefault="007A2DCF" w:rsidP="007A2DCF">
            <w:pPr>
              <w:keepLines/>
              <w:autoSpaceDE w:val="0"/>
              <w:autoSpaceDN w:val="0"/>
              <w:spacing w:after="0" w:line="240" w:lineRule="auto"/>
              <w:rPr>
                <w:rFonts w:ascii="Arial" w:eastAsia="Times New Roman" w:hAnsi="Arial" w:cs="Arial"/>
                <w:sz w:val="16"/>
                <w:szCs w:val="16"/>
                <w:lang w:val="ru-RU"/>
              </w:rPr>
            </w:pPr>
            <w:r w:rsidRPr="007A2DCF">
              <w:rPr>
                <w:rFonts w:ascii="Arial" w:eastAsia="Times New Roman" w:hAnsi="Arial" w:cs="Arial"/>
                <w:sz w:val="16"/>
                <w:szCs w:val="16"/>
                <w:lang w:val="ru-RU"/>
              </w:rPr>
              <w:t xml:space="preserve"> </w:t>
            </w:r>
          </w:p>
        </w:tc>
        <w:tc>
          <w:tcPr>
            <w:tcW w:w="1423" w:type="dxa"/>
            <w:gridSpan w:val="6"/>
            <w:tcBorders>
              <w:top w:val="nil"/>
              <w:left w:val="nil"/>
              <w:bottom w:val="nil"/>
              <w:right w:val="nil"/>
            </w:tcBorders>
          </w:tcPr>
          <w:p w14:paraId="23F22E57" w14:textId="77777777" w:rsidR="007A2DCF" w:rsidRPr="007A2DCF" w:rsidRDefault="007A2DCF" w:rsidP="007A2DCF">
            <w:pPr>
              <w:keepLines/>
              <w:autoSpaceDE w:val="0"/>
              <w:autoSpaceDN w:val="0"/>
              <w:spacing w:after="0" w:line="240" w:lineRule="auto"/>
              <w:rPr>
                <w:rFonts w:ascii="Arial" w:eastAsia="Times New Roman" w:hAnsi="Arial" w:cs="Arial"/>
                <w:sz w:val="16"/>
                <w:szCs w:val="16"/>
                <w:lang w:val="ru-RU"/>
              </w:rPr>
            </w:pPr>
            <w:r w:rsidRPr="007A2DCF">
              <w:rPr>
                <w:rFonts w:ascii="Arial" w:eastAsia="Times New Roman" w:hAnsi="Arial" w:cs="Arial"/>
                <w:sz w:val="16"/>
                <w:szCs w:val="16"/>
                <w:lang w:val="ru-RU"/>
              </w:rPr>
              <w:t xml:space="preserve"> </w:t>
            </w:r>
          </w:p>
        </w:tc>
      </w:tr>
    </w:tbl>
    <w:p w14:paraId="39E53336" w14:textId="3728E185" w:rsidR="00C03CDB" w:rsidRPr="009D7623" w:rsidRDefault="00C03CDB" w:rsidP="00C03CDB">
      <w:pPr>
        <w:rPr>
          <w:rFonts w:ascii="Times New Roman" w:hAnsi="Times New Roman" w:cs="Times New Roman"/>
          <w:b/>
          <w:bCs/>
          <w:sz w:val="24"/>
          <w:szCs w:val="24"/>
        </w:rPr>
      </w:pPr>
    </w:p>
    <w:p w14:paraId="5EBA4867" w14:textId="2B786EA3" w:rsidR="00CB43C7" w:rsidRDefault="00CB43C7">
      <w:pPr>
        <w:rPr>
          <w:rFonts w:ascii="Times New Roman" w:hAnsi="Times New Roman" w:cs="Times New Roman"/>
          <w:sz w:val="24"/>
          <w:szCs w:val="24"/>
        </w:rPr>
      </w:pPr>
    </w:p>
    <w:p w14:paraId="41C98CA3" w14:textId="77777777" w:rsidR="00C240A5" w:rsidRPr="00C240A5" w:rsidRDefault="00C240A5" w:rsidP="009F056D">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r w:rsidRPr="00C240A5">
        <w:rPr>
          <w:rFonts w:ascii="Times New Roman" w:eastAsia="Times New Roman" w:hAnsi="Times New Roman" w:cs="Times New Roman"/>
          <w:sz w:val="24"/>
          <w:szCs w:val="24"/>
          <w:lang w:eastAsia="uk-UA"/>
        </w:rPr>
        <w:t>П</w:t>
      </w:r>
      <w:r w:rsidRPr="00C240A5">
        <w:rPr>
          <w:rFonts w:ascii="Times New Roman" w:eastAsia="Times New Roman" w:hAnsi="Times New Roman" w:cs="Times New Roman"/>
          <w:sz w:val="24"/>
          <w:szCs w:val="24"/>
          <w:lang w:eastAsia="ru-RU"/>
        </w:rPr>
        <w:t xml:space="preserve">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 </w:t>
      </w:r>
    </w:p>
    <w:p w14:paraId="6C251EA1" w14:textId="77777777" w:rsidR="00C240A5" w:rsidRPr="00C240A5" w:rsidRDefault="00C240A5" w:rsidP="00C240A5">
      <w:pPr>
        <w:spacing w:after="0" w:line="240" w:lineRule="auto"/>
        <w:jc w:val="both"/>
        <w:rPr>
          <w:rFonts w:ascii="Times New Roman" w:eastAsia="Times New Roman" w:hAnsi="Times New Roman" w:cs="Times New Roman"/>
          <w:sz w:val="24"/>
          <w:szCs w:val="24"/>
          <w:lang w:eastAsia="ru-RU"/>
        </w:rPr>
      </w:pPr>
    </w:p>
    <w:p w14:paraId="67150963" w14:textId="18E4D12C" w:rsidR="00C240A5" w:rsidRPr="00C240A5" w:rsidRDefault="00C240A5" w:rsidP="009F056D">
      <w:pPr>
        <w:suppressAutoHyphens/>
        <w:spacing w:after="0" w:line="240" w:lineRule="auto"/>
        <w:jc w:val="both"/>
        <w:rPr>
          <w:rFonts w:ascii="Times New Roman" w:eastAsia="Times New Roman" w:hAnsi="Times New Roman" w:cs="Times New Roman"/>
          <w:color w:val="00000A"/>
          <w:sz w:val="24"/>
          <w:szCs w:val="24"/>
          <w:lang w:eastAsia="uk-UA"/>
        </w:rPr>
      </w:pPr>
      <w:r w:rsidRPr="00C240A5">
        <w:rPr>
          <w:rFonts w:ascii="Times New Roman" w:eastAsia="Times New Roman" w:hAnsi="Times New Roman" w:cs="Times New Roman"/>
          <w:i/>
          <w:color w:val="00000A"/>
          <w:sz w:val="24"/>
          <w:szCs w:val="24"/>
          <w:lang w:eastAsia="uk-UA"/>
        </w:rPr>
        <w:t>1.</w:t>
      </w:r>
      <w:r w:rsidR="009F056D">
        <w:rPr>
          <w:rFonts w:ascii="Times New Roman" w:eastAsia="Times New Roman" w:hAnsi="Times New Roman" w:cs="Times New Roman"/>
          <w:i/>
          <w:color w:val="00000A"/>
          <w:sz w:val="24"/>
          <w:szCs w:val="24"/>
          <w:lang w:eastAsia="uk-UA"/>
        </w:rPr>
        <w:t>Учасник</w:t>
      </w:r>
      <w:r w:rsidRPr="00C240A5">
        <w:rPr>
          <w:rFonts w:ascii="Times New Roman" w:eastAsia="Times New Roman" w:hAnsi="Times New Roman" w:cs="Times New Roman"/>
          <w:i/>
          <w:color w:val="00000A"/>
          <w:sz w:val="24"/>
          <w:szCs w:val="24"/>
          <w:lang w:eastAsia="uk-UA"/>
        </w:rPr>
        <w:t xml:space="preserve"> повинен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(виконанні робіт).</w:t>
      </w:r>
    </w:p>
    <w:p w14:paraId="2D160165" w14:textId="77777777" w:rsidR="00C240A5" w:rsidRPr="00C240A5" w:rsidRDefault="00C240A5" w:rsidP="00C240A5">
      <w:pPr>
        <w:spacing w:after="0" w:line="240" w:lineRule="auto"/>
        <w:jc w:val="both"/>
        <w:rPr>
          <w:rFonts w:ascii="Times New Roman" w:eastAsia="Times New Roman" w:hAnsi="Times New Roman" w:cs="Times New Roman"/>
          <w:sz w:val="24"/>
          <w:szCs w:val="24"/>
          <w:lang w:eastAsia="ru-RU"/>
        </w:rPr>
      </w:pPr>
      <w:r w:rsidRPr="00C240A5">
        <w:rPr>
          <w:rFonts w:ascii="Times New Roman" w:eastAsia="Times New Roman" w:hAnsi="Times New Roman" w:cs="Times New Roman"/>
          <w:sz w:val="24"/>
          <w:szCs w:val="24"/>
          <w:lang w:eastAsia="ru-RU"/>
        </w:rPr>
        <w:tab/>
      </w:r>
    </w:p>
    <w:p w14:paraId="40403EC8" w14:textId="780FA397" w:rsidR="00C240A5" w:rsidRPr="00C240A5" w:rsidRDefault="00C240A5" w:rsidP="009F056D">
      <w:pPr>
        <w:spacing w:after="0" w:line="240" w:lineRule="auto"/>
        <w:jc w:val="both"/>
        <w:rPr>
          <w:rFonts w:ascii="Times New Roman" w:eastAsia="Times New Roman" w:hAnsi="Times New Roman" w:cs="Times New Roman"/>
          <w:i/>
          <w:sz w:val="24"/>
          <w:szCs w:val="24"/>
          <w:lang w:eastAsia="ru-RU"/>
        </w:rPr>
      </w:pPr>
      <w:r w:rsidRPr="00C240A5">
        <w:rPr>
          <w:rFonts w:ascii="Times New Roman" w:eastAsia="Times New Roman" w:hAnsi="Times New Roman" w:cs="Times New Roman"/>
          <w:i/>
          <w:sz w:val="24"/>
          <w:szCs w:val="24"/>
          <w:lang w:eastAsia="ru-RU"/>
        </w:rPr>
        <w:t>2.</w:t>
      </w:r>
      <w:r w:rsidRPr="00C240A5">
        <w:rPr>
          <w:rFonts w:ascii="Times New Roman" w:eastAsia="Times New Roman" w:hAnsi="Times New Roman" w:cs="Times New Roman"/>
          <w:b/>
          <w:sz w:val="24"/>
          <w:szCs w:val="24"/>
          <w:lang w:eastAsia="ru-RU"/>
        </w:rPr>
        <w:t xml:space="preserve"> </w:t>
      </w:r>
      <w:r w:rsidRPr="00C240A5">
        <w:rPr>
          <w:rFonts w:ascii="Times New Roman" w:eastAsia="Times New Roman" w:hAnsi="Times New Roman" w:cs="Times New Roman"/>
          <w:i/>
          <w:sz w:val="24"/>
          <w:szCs w:val="24"/>
          <w:lang w:eastAsia="ru-RU"/>
        </w:rPr>
        <w:t xml:space="preserve">При наданні послуг з влаштування дорожньої розмітки </w:t>
      </w:r>
      <w:r w:rsidR="009F056D">
        <w:rPr>
          <w:rFonts w:ascii="Times New Roman" w:eastAsia="Times New Roman" w:hAnsi="Times New Roman" w:cs="Times New Roman"/>
          <w:i/>
          <w:sz w:val="24"/>
          <w:szCs w:val="24"/>
          <w:lang w:eastAsia="ru-RU"/>
        </w:rPr>
        <w:t>Учасник</w:t>
      </w:r>
      <w:r w:rsidRPr="00C240A5">
        <w:rPr>
          <w:rFonts w:ascii="Times New Roman" w:eastAsia="Times New Roman" w:hAnsi="Times New Roman" w:cs="Times New Roman"/>
          <w:i/>
          <w:sz w:val="24"/>
          <w:szCs w:val="24"/>
          <w:lang w:eastAsia="ru-RU"/>
        </w:rPr>
        <w:t xml:space="preserve"> повинен чітко дотримуватись технологічного процесу, який закріплений відповідними нормативними актами, в </w:t>
      </w:r>
      <w:proofErr w:type="spellStart"/>
      <w:r w:rsidRPr="00C240A5">
        <w:rPr>
          <w:rFonts w:ascii="Times New Roman" w:eastAsia="Times New Roman" w:hAnsi="Times New Roman" w:cs="Times New Roman"/>
          <w:i/>
          <w:sz w:val="24"/>
          <w:szCs w:val="24"/>
          <w:lang w:eastAsia="ru-RU"/>
        </w:rPr>
        <w:t>т.ч</w:t>
      </w:r>
      <w:proofErr w:type="spellEnd"/>
      <w:r w:rsidRPr="00C240A5">
        <w:rPr>
          <w:rFonts w:ascii="Times New Roman" w:eastAsia="Times New Roman" w:hAnsi="Times New Roman" w:cs="Times New Roman"/>
          <w:i/>
          <w:sz w:val="24"/>
          <w:szCs w:val="24"/>
          <w:lang w:eastAsia="ru-RU"/>
        </w:rPr>
        <w:t>.:</w:t>
      </w:r>
    </w:p>
    <w:p w14:paraId="7BB5563E" w14:textId="77777777" w:rsidR="00C240A5" w:rsidRPr="00C240A5" w:rsidRDefault="00C240A5" w:rsidP="009F056D">
      <w:pPr>
        <w:keepLines/>
        <w:widowControl w:val="0"/>
        <w:suppressAutoHyphens/>
        <w:autoSpaceDN w:val="0"/>
        <w:spacing w:after="0" w:line="240" w:lineRule="auto"/>
        <w:contextualSpacing/>
        <w:jc w:val="both"/>
        <w:rPr>
          <w:rFonts w:ascii="Times New Roman" w:eastAsia="SimSun" w:hAnsi="Times New Roman" w:cs="Times New Roman"/>
          <w:kern w:val="3"/>
          <w:sz w:val="24"/>
          <w:szCs w:val="24"/>
          <w:lang w:eastAsia="ru-RU"/>
        </w:rPr>
      </w:pPr>
      <w:r w:rsidRPr="00C240A5">
        <w:rPr>
          <w:rFonts w:ascii="Times New Roman" w:eastAsia="SimSun" w:hAnsi="Times New Roman" w:cs="Times New Roman"/>
          <w:b/>
          <w:kern w:val="3"/>
          <w:sz w:val="24"/>
          <w:szCs w:val="24"/>
          <w:lang w:eastAsia="ru-RU"/>
        </w:rPr>
        <w:t xml:space="preserve">- </w:t>
      </w:r>
      <w:r w:rsidRPr="00C240A5">
        <w:rPr>
          <w:rFonts w:ascii="Times New Roman" w:eastAsia="SimSun" w:hAnsi="Times New Roman" w:cs="Times New Roman"/>
          <w:kern w:val="3"/>
          <w:sz w:val="24"/>
          <w:szCs w:val="24"/>
          <w:lang w:eastAsia="ru-RU"/>
        </w:rPr>
        <w:t>ДСТУ 2587:2021 «Безпека дорожнього руху. Розмітка дорожня. Загальні технічні вимоги. Методи контролювання. Правила застосування».</w:t>
      </w:r>
    </w:p>
    <w:p w14:paraId="76BA95AF" w14:textId="77777777" w:rsidR="00C240A5" w:rsidRPr="00C240A5" w:rsidRDefault="00C240A5" w:rsidP="009F056D">
      <w:pPr>
        <w:keepLines/>
        <w:widowControl w:val="0"/>
        <w:suppressAutoHyphens/>
        <w:autoSpaceDN w:val="0"/>
        <w:spacing w:after="0" w:line="240" w:lineRule="auto"/>
        <w:contextualSpacing/>
        <w:jc w:val="both"/>
        <w:rPr>
          <w:rFonts w:ascii="Times New Roman" w:eastAsia="SimSun" w:hAnsi="Times New Roman" w:cs="Times New Roman"/>
          <w:kern w:val="3"/>
          <w:sz w:val="24"/>
          <w:szCs w:val="24"/>
          <w:lang w:eastAsia="ru-RU"/>
        </w:rPr>
      </w:pPr>
      <w:r w:rsidRPr="00C240A5">
        <w:rPr>
          <w:rFonts w:ascii="Times New Roman" w:eastAsia="SimSun" w:hAnsi="Times New Roman" w:cs="Times New Roman"/>
          <w:kern w:val="3"/>
          <w:sz w:val="24"/>
          <w:szCs w:val="24"/>
          <w:lang w:eastAsia="ru-RU"/>
        </w:rPr>
        <w:t>- ДСТУ 3587 – 97 «Безпека дорожнього руху. Автомобільні дороги, вулиці та залізничні переїзди. Вимоги до експлуатаційного стану.» .</w:t>
      </w:r>
    </w:p>
    <w:p w14:paraId="6F0D62DE" w14:textId="77777777" w:rsidR="00C240A5" w:rsidRPr="00C240A5" w:rsidRDefault="00C240A5" w:rsidP="009F056D">
      <w:pPr>
        <w:keepLines/>
        <w:widowControl w:val="0"/>
        <w:suppressAutoHyphens/>
        <w:autoSpaceDN w:val="0"/>
        <w:spacing w:after="0" w:line="240" w:lineRule="auto"/>
        <w:jc w:val="both"/>
        <w:rPr>
          <w:rFonts w:ascii="Times New Roman" w:eastAsia="SimSun" w:hAnsi="Times New Roman" w:cs="Times New Roman"/>
          <w:color w:val="000000"/>
          <w:kern w:val="3"/>
          <w:sz w:val="24"/>
          <w:szCs w:val="24"/>
        </w:rPr>
      </w:pPr>
      <w:r w:rsidRPr="00C240A5">
        <w:rPr>
          <w:rFonts w:ascii="Times New Roman" w:eastAsia="SimSun" w:hAnsi="Times New Roman" w:cs="Times New Roman"/>
          <w:color w:val="000000"/>
          <w:kern w:val="3"/>
          <w:sz w:val="24"/>
          <w:szCs w:val="24"/>
        </w:rPr>
        <w:t xml:space="preserve">- СОУ 42.1-37641918-117:2014 «Безпека дорожнього руху. Розмітка дорожня. Технічні вимоги та методи контролювання показників </w:t>
      </w:r>
      <w:proofErr w:type="spellStart"/>
      <w:r w:rsidRPr="00C240A5">
        <w:rPr>
          <w:rFonts w:ascii="Times New Roman" w:eastAsia="SimSun" w:hAnsi="Times New Roman" w:cs="Times New Roman"/>
          <w:color w:val="000000"/>
          <w:kern w:val="3"/>
          <w:sz w:val="24"/>
          <w:szCs w:val="24"/>
        </w:rPr>
        <w:t>світлоповертання</w:t>
      </w:r>
      <w:proofErr w:type="spellEnd"/>
      <w:r w:rsidRPr="00C240A5">
        <w:rPr>
          <w:rFonts w:ascii="Times New Roman" w:eastAsia="SimSun" w:hAnsi="Times New Roman" w:cs="Times New Roman"/>
          <w:color w:val="000000"/>
          <w:kern w:val="3"/>
          <w:sz w:val="24"/>
          <w:szCs w:val="24"/>
        </w:rPr>
        <w:t xml:space="preserve"> та яскравості».</w:t>
      </w:r>
    </w:p>
    <w:p w14:paraId="6F96C812" w14:textId="77777777" w:rsidR="00C240A5" w:rsidRPr="00C240A5" w:rsidRDefault="00C240A5" w:rsidP="009F056D">
      <w:pPr>
        <w:keepLines/>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rPr>
      </w:pPr>
      <w:r w:rsidRPr="00C240A5">
        <w:rPr>
          <w:rFonts w:ascii="Times New Roman" w:eastAsia="SimSun" w:hAnsi="Times New Roman" w:cs="Times New Roman"/>
          <w:color w:val="000000"/>
          <w:kern w:val="3"/>
          <w:sz w:val="24"/>
          <w:szCs w:val="24"/>
        </w:rPr>
        <w:t>- СОУ 42.1-37641918-095:2012 «Норми витрат матеріалів для виконання робіт по дорожній горизонтальній розмітці автомобільних доріг».</w:t>
      </w:r>
    </w:p>
    <w:p w14:paraId="06864A43" w14:textId="77777777" w:rsidR="00C240A5" w:rsidRPr="00C240A5" w:rsidRDefault="00C240A5" w:rsidP="009F056D">
      <w:pPr>
        <w:keepLines/>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rPr>
      </w:pPr>
      <w:r w:rsidRPr="00C240A5">
        <w:rPr>
          <w:rFonts w:ascii="Times New Roman" w:eastAsia="SimSun" w:hAnsi="Times New Roman" w:cs="Times New Roman"/>
          <w:color w:val="000000"/>
          <w:kern w:val="3"/>
          <w:sz w:val="24"/>
          <w:szCs w:val="24"/>
        </w:rPr>
        <w:lastRenderedPageBreak/>
        <w:t>- СОУ 42.1-37641918-089:2012 «</w:t>
      </w:r>
      <w:proofErr w:type="spellStart"/>
      <w:r w:rsidRPr="00C240A5">
        <w:rPr>
          <w:rFonts w:ascii="Times New Roman" w:eastAsia="SimSun" w:hAnsi="Times New Roman" w:cs="Times New Roman"/>
          <w:color w:val="000000"/>
          <w:kern w:val="3"/>
          <w:sz w:val="24"/>
          <w:szCs w:val="24"/>
        </w:rPr>
        <w:t>Мікрокульки</w:t>
      </w:r>
      <w:proofErr w:type="spellEnd"/>
      <w:r w:rsidRPr="00C240A5">
        <w:rPr>
          <w:rFonts w:ascii="Times New Roman" w:eastAsia="SimSun" w:hAnsi="Times New Roman" w:cs="Times New Roman"/>
          <w:color w:val="000000"/>
          <w:kern w:val="3"/>
          <w:sz w:val="24"/>
          <w:szCs w:val="24"/>
        </w:rPr>
        <w:t xml:space="preserve"> скляні </w:t>
      </w:r>
      <w:proofErr w:type="spellStart"/>
      <w:r w:rsidRPr="00C240A5">
        <w:rPr>
          <w:rFonts w:ascii="Times New Roman" w:eastAsia="SimSun" w:hAnsi="Times New Roman" w:cs="Times New Roman"/>
          <w:color w:val="000000"/>
          <w:kern w:val="3"/>
          <w:sz w:val="24"/>
          <w:szCs w:val="24"/>
        </w:rPr>
        <w:t>світлоповертальні</w:t>
      </w:r>
      <w:proofErr w:type="spellEnd"/>
      <w:r w:rsidRPr="00C240A5">
        <w:rPr>
          <w:rFonts w:ascii="Times New Roman" w:eastAsia="SimSun" w:hAnsi="Times New Roman" w:cs="Times New Roman"/>
          <w:color w:val="000000"/>
          <w:kern w:val="3"/>
          <w:sz w:val="24"/>
          <w:szCs w:val="24"/>
        </w:rPr>
        <w:t xml:space="preserve"> для горизонтальної розмітки автомобільних доріг. Технічні вимоги та методи випробування».</w:t>
      </w:r>
    </w:p>
    <w:p w14:paraId="68DB9938" w14:textId="77777777" w:rsidR="00C240A5" w:rsidRPr="00C240A5" w:rsidRDefault="00C240A5" w:rsidP="009F056D">
      <w:pPr>
        <w:keepLines/>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ru-RU"/>
        </w:rPr>
      </w:pPr>
      <w:r w:rsidRPr="00C240A5">
        <w:rPr>
          <w:rFonts w:ascii="Times New Roman" w:eastAsia="SimSun" w:hAnsi="Times New Roman" w:cs="Times New Roman"/>
          <w:color w:val="000000"/>
          <w:kern w:val="3"/>
          <w:sz w:val="24"/>
          <w:szCs w:val="24"/>
          <w:lang w:eastAsia="ru-RU"/>
        </w:rPr>
        <w:t>- СОУ 45.2-00018112-035:2010 «Ресурсні елементні кошторисні норми на ремонтно-будівельні роботи. Автомобільні дороги та мости.».</w:t>
      </w:r>
    </w:p>
    <w:p w14:paraId="4B91F1FA" w14:textId="77777777" w:rsidR="00C240A5" w:rsidRPr="00C240A5" w:rsidRDefault="00C240A5" w:rsidP="009F056D">
      <w:pPr>
        <w:keepLines/>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ru-RU"/>
        </w:rPr>
      </w:pPr>
    </w:p>
    <w:p w14:paraId="38FCEE98" w14:textId="77777777" w:rsidR="00C240A5" w:rsidRPr="00C240A5" w:rsidRDefault="00C240A5" w:rsidP="009F056D">
      <w:pPr>
        <w:keepLines/>
        <w:widowControl w:val="0"/>
        <w:suppressAutoHyphens/>
        <w:autoSpaceDN w:val="0"/>
        <w:spacing w:after="0" w:line="240" w:lineRule="auto"/>
        <w:contextualSpacing/>
        <w:jc w:val="both"/>
        <w:rPr>
          <w:rFonts w:ascii="Times New Roman" w:eastAsia="SimSun" w:hAnsi="Times New Roman" w:cs="Times New Roman"/>
          <w:kern w:val="3"/>
          <w:sz w:val="24"/>
          <w:szCs w:val="24"/>
          <w:lang w:eastAsia="ru-RU"/>
        </w:rPr>
      </w:pPr>
      <w:r w:rsidRPr="00C240A5">
        <w:rPr>
          <w:rFonts w:ascii="Times New Roman" w:eastAsia="SimSun" w:hAnsi="Times New Roman" w:cs="Times New Roman"/>
          <w:i/>
          <w:kern w:val="3"/>
          <w:sz w:val="24"/>
          <w:szCs w:val="24"/>
          <w:lang w:eastAsia="ru-RU"/>
        </w:rPr>
        <w:t>3.Всі застосовані матеріали при проведені робіт з нанесення дорожньої розмітки повинні відповідати сертифікатам відповідності та паспортам якості.</w:t>
      </w:r>
    </w:p>
    <w:p w14:paraId="5A5A10D6" w14:textId="69B67166" w:rsidR="00C240A5" w:rsidRPr="00C240A5" w:rsidRDefault="00C240A5" w:rsidP="009F056D">
      <w:pPr>
        <w:keepLines/>
        <w:widowControl w:val="0"/>
        <w:suppressAutoHyphens/>
        <w:autoSpaceDN w:val="0"/>
        <w:spacing w:after="0" w:line="240" w:lineRule="auto"/>
        <w:contextualSpacing/>
        <w:jc w:val="both"/>
        <w:rPr>
          <w:rFonts w:ascii="Times New Roman" w:eastAsia="SimSun" w:hAnsi="Times New Roman" w:cs="Times New Roman"/>
          <w:kern w:val="3"/>
          <w:sz w:val="24"/>
          <w:szCs w:val="24"/>
          <w:lang w:eastAsia="ru-RU"/>
        </w:rPr>
      </w:pPr>
      <w:r w:rsidRPr="00C240A5">
        <w:rPr>
          <w:rFonts w:ascii="Times New Roman" w:eastAsia="SimSun" w:hAnsi="Times New Roman" w:cs="Times New Roman"/>
          <w:kern w:val="3"/>
          <w:sz w:val="24"/>
          <w:szCs w:val="24"/>
          <w:lang w:eastAsia="ru-RU"/>
        </w:rPr>
        <w:t xml:space="preserve">Учасник повинен надати документи, які підтверджують якість фарби для нанесення </w:t>
      </w:r>
      <w:r w:rsidR="003C4F85">
        <w:rPr>
          <w:rFonts w:ascii="Times New Roman" w:eastAsia="SimSun" w:hAnsi="Times New Roman" w:cs="Times New Roman"/>
          <w:kern w:val="3"/>
          <w:sz w:val="24"/>
          <w:szCs w:val="24"/>
          <w:lang w:eastAsia="ru-RU"/>
        </w:rPr>
        <w:t xml:space="preserve">горизонтальної </w:t>
      </w:r>
      <w:r w:rsidRPr="00C240A5">
        <w:rPr>
          <w:rFonts w:ascii="Times New Roman" w:eastAsia="SimSun" w:hAnsi="Times New Roman" w:cs="Times New Roman"/>
          <w:kern w:val="3"/>
          <w:sz w:val="24"/>
          <w:szCs w:val="24"/>
          <w:lang w:eastAsia="ru-RU"/>
        </w:rPr>
        <w:t>дорожньої розмітки, яка буде використовуватись в процесі надання послуг, а саме:</w:t>
      </w:r>
    </w:p>
    <w:p w14:paraId="4C44D6DB" w14:textId="79303F61" w:rsidR="00C240A5" w:rsidRPr="00C240A5" w:rsidRDefault="00C240A5" w:rsidP="009F056D">
      <w:pPr>
        <w:keepLines/>
        <w:widowControl w:val="0"/>
        <w:suppressAutoHyphens/>
        <w:autoSpaceDN w:val="0"/>
        <w:spacing w:after="0" w:line="240" w:lineRule="auto"/>
        <w:jc w:val="both"/>
        <w:rPr>
          <w:rFonts w:ascii="Times New Roman" w:eastAsia="SimSun" w:hAnsi="Times New Roman" w:cs="Times New Roman"/>
          <w:kern w:val="3"/>
          <w:sz w:val="24"/>
          <w:szCs w:val="24"/>
          <w:lang w:eastAsia="ru-RU"/>
        </w:rPr>
      </w:pPr>
      <w:r w:rsidRPr="00C240A5">
        <w:rPr>
          <w:rFonts w:ascii="Times New Roman" w:eastAsia="SimSun" w:hAnsi="Times New Roman" w:cs="Times New Roman"/>
          <w:kern w:val="3"/>
          <w:sz w:val="24"/>
          <w:szCs w:val="24"/>
          <w:lang w:eastAsia="ru-RU"/>
        </w:rPr>
        <w:t xml:space="preserve">2.1. </w:t>
      </w:r>
      <w:r w:rsidR="003C4F85">
        <w:rPr>
          <w:rFonts w:ascii="Times New Roman" w:eastAsia="SimSun" w:hAnsi="Times New Roman" w:cs="Times New Roman"/>
          <w:kern w:val="3"/>
          <w:sz w:val="24"/>
          <w:szCs w:val="24"/>
          <w:lang w:eastAsia="ru-RU"/>
        </w:rPr>
        <w:t>Сертифікат якості</w:t>
      </w:r>
      <w:r w:rsidRPr="00C240A5">
        <w:rPr>
          <w:rFonts w:ascii="Times New Roman" w:eastAsia="SimSun" w:hAnsi="Times New Roman" w:cs="Times New Roman"/>
          <w:kern w:val="3"/>
          <w:sz w:val="24"/>
          <w:szCs w:val="24"/>
          <w:lang w:eastAsia="ru-RU"/>
        </w:rPr>
        <w:t xml:space="preserve"> заводу-виробника</w:t>
      </w:r>
      <w:r w:rsidR="003C4F85">
        <w:rPr>
          <w:rFonts w:ascii="Times New Roman" w:eastAsia="SimSun" w:hAnsi="Times New Roman" w:cs="Times New Roman"/>
          <w:kern w:val="3"/>
          <w:sz w:val="24"/>
          <w:szCs w:val="24"/>
          <w:lang w:eastAsia="ru-RU"/>
        </w:rPr>
        <w:t>;</w:t>
      </w:r>
    </w:p>
    <w:p w14:paraId="07F365BB" w14:textId="6836DFC4" w:rsidR="00C240A5" w:rsidRPr="00C240A5" w:rsidRDefault="00C240A5" w:rsidP="009F056D">
      <w:pPr>
        <w:keepLines/>
        <w:widowControl w:val="0"/>
        <w:suppressAutoHyphens/>
        <w:autoSpaceDN w:val="0"/>
        <w:spacing w:after="0" w:line="240" w:lineRule="auto"/>
        <w:jc w:val="both"/>
        <w:rPr>
          <w:rFonts w:ascii="Times New Roman" w:eastAsia="SimSun" w:hAnsi="Times New Roman" w:cs="Times New Roman"/>
          <w:kern w:val="3"/>
          <w:sz w:val="24"/>
          <w:szCs w:val="24"/>
          <w:lang w:eastAsia="ru-RU"/>
        </w:rPr>
      </w:pPr>
      <w:r w:rsidRPr="00C240A5">
        <w:rPr>
          <w:rFonts w:ascii="Times New Roman" w:eastAsia="SimSun" w:hAnsi="Times New Roman" w:cs="Times New Roman"/>
          <w:kern w:val="3"/>
          <w:sz w:val="24"/>
          <w:szCs w:val="24"/>
          <w:lang w:eastAsia="ru-RU"/>
        </w:rPr>
        <w:t>2.2. Сертифікат відповідності, дійсн</w:t>
      </w:r>
      <w:r w:rsidR="003C4F85">
        <w:rPr>
          <w:rFonts w:ascii="Times New Roman" w:eastAsia="SimSun" w:hAnsi="Times New Roman" w:cs="Times New Roman"/>
          <w:kern w:val="3"/>
          <w:sz w:val="24"/>
          <w:szCs w:val="24"/>
          <w:lang w:eastAsia="ru-RU"/>
        </w:rPr>
        <w:t>ий</w:t>
      </w:r>
      <w:r w:rsidRPr="00C240A5">
        <w:rPr>
          <w:rFonts w:ascii="Times New Roman" w:eastAsia="SimSun" w:hAnsi="Times New Roman" w:cs="Times New Roman"/>
          <w:kern w:val="3"/>
          <w:sz w:val="24"/>
          <w:szCs w:val="24"/>
          <w:lang w:eastAsia="ru-RU"/>
        </w:rPr>
        <w:t xml:space="preserve"> на момент подання </w:t>
      </w:r>
      <w:r w:rsidR="003C4F85">
        <w:rPr>
          <w:rFonts w:ascii="Times New Roman" w:eastAsia="SimSun" w:hAnsi="Times New Roman" w:cs="Times New Roman"/>
          <w:kern w:val="3"/>
          <w:sz w:val="24"/>
          <w:szCs w:val="24"/>
          <w:lang w:eastAsia="ru-RU"/>
        </w:rPr>
        <w:t xml:space="preserve">тендерної </w:t>
      </w:r>
      <w:r w:rsidRPr="00C240A5">
        <w:rPr>
          <w:rFonts w:ascii="Times New Roman" w:eastAsia="SimSun" w:hAnsi="Times New Roman" w:cs="Times New Roman"/>
          <w:kern w:val="3"/>
          <w:sz w:val="24"/>
          <w:szCs w:val="24"/>
          <w:lang w:eastAsia="ru-RU"/>
        </w:rPr>
        <w:t>пропозиці</w:t>
      </w:r>
      <w:r w:rsidR="003C4F85">
        <w:rPr>
          <w:rFonts w:ascii="Times New Roman" w:eastAsia="SimSun" w:hAnsi="Times New Roman" w:cs="Times New Roman"/>
          <w:kern w:val="3"/>
          <w:sz w:val="24"/>
          <w:szCs w:val="24"/>
          <w:lang w:eastAsia="ru-RU"/>
        </w:rPr>
        <w:t>ї.</w:t>
      </w:r>
    </w:p>
    <w:p w14:paraId="2DBCA0A9" w14:textId="77777777" w:rsidR="00C240A5" w:rsidRPr="00C240A5" w:rsidRDefault="00C240A5" w:rsidP="009F056D">
      <w:pPr>
        <w:keepLines/>
        <w:widowControl w:val="0"/>
        <w:suppressAutoHyphens/>
        <w:autoSpaceDN w:val="0"/>
        <w:spacing w:after="0" w:line="240" w:lineRule="auto"/>
        <w:contextualSpacing/>
        <w:jc w:val="both"/>
        <w:rPr>
          <w:rFonts w:ascii="Times New Roman" w:eastAsia="SimSun" w:hAnsi="Times New Roman" w:cs="Times New Roman"/>
          <w:kern w:val="3"/>
          <w:sz w:val="24"/>
          <w:szCs w:val="24"/>
          <w:lang w:eastAsia="ru-RU"/>
        </w:rPr>
      </w:pPr>
    </w:p>
    <w:p w14:paraId="386C2BE4" w14:textId="0DB71929" w:rsidR="00C240A5" w:rsidRPr="00C240A5" w:rsidRDefault="00C240A5" w:rsidP="009F056D">
      <w:pPr>
        <w:spacing w:after="0" w:line="240" w:lineRule="auto"/>
        <w:jc w:val="both"/>
        <w:rPr>
          <w:rFonts w:ascii="Times New Roman" w:eastAsia="Times New Roman" w:hAnsi="Times New Roman" w:cs="Times New Roman"/>
          <w:i/>
          <w:sz w:val="24"/>
          <w:szCs w:val="24"/>
          <w:lang w:eastAsia="ru-RU"/>
        </w:rPr>
      </w:pPr>
      <w:r w:rsidRPr="00C240A5">
        <w:rPr>
          <w:rFonts w:ascii="Times New Roman" w:eastAsia="Times New Roman" w:hAnsi="Times New Roman" w:cs="Times New Roman"/>
          <w:i/>
          <w:sz w:val="24"/>
          <w:szCs w:val="24"/>
          <w:lang w:eastAsia="ru-RU"/>
        </w:rPr>
        <w:t>4.</w:t>
      </w:r>
      <w:r w:rsidRPr="00C240A5">
        <w:rPr>
          <w:rFonts w:ascii="Times New Roman" w:eastAsia="Times New Roman" w:hAnsi="Times New Roman" w:cs="Times New Roman"/>
          <w:b/>
          <w:sz w:val="24"/>
          <w:szCs w:val="24"/>
          <w:lang w:eastAsia="ru-RU"/>
        </w:rPr>
        <w:t xml:space="preserve"> </w:t>
      </w:r>
      <w:r w:rsidRPr="00C240A5">
        <w:rPr>
          <w:rFonts w:ascii="Times New Roman" w:eastAsia="Times New Roman" w:hAnsi="Times New Roman" w:cs="Times New Roman"/>
          <w:i/>
          <w:sz w:val="24"/>
          <w:szCs w:val="24"/>
          <w:lang w:eastAsia="ru-RU"/>
        </w:rPr>
        <w:t xml:space="preserve">Послуги надаються згідно доручень/заявок Замовника в межах обсягів Договору та наявного фінансування в строк до </w:t>
      </w:r>
      <w:r w:rsidR="00C47035">
        <w:rPr>
          <w:rFonts w:ascii="Times New Roman" w:eastAsia="Times New Roman" w:hAnsi="Times New Roman" w:cs="Times New Roman"/>
          <w:i/>
          <w:sz w:val="24"/>
          <w:szCs w:val="24"/>
          <w:lang w:eastAsia="ru-RU"/>
        </w:rPr>
        <w:t>31</w:t>
      </w:r>
      <w:r w:rsidRPr="00C240A5">
        <w:rPr>
          <w:rFonts w:ascii="Times New Roman" w:eastAsia="Times New Roman" w:hAnsi="Times New Roman" w:cs="Times New Roman"/>
          <w:i/>
          <w:sz w:val="24"/>
          <w:szCs w:val="24"/>
          <w:lang w:eastAsia="ru-RU"/>
        </w:rPr>
        <w:t>.</w:t>
      </w:r>
      <w:r w:rsidR="00C47035">
        <w:rPr>
          <w:rFonts w:ascii="Times New Roman" w:eastAsia="Times New Roman" w:hAnsi="Times New Roman" w:cs="Times New Roman"/>
          <w:i/>
          <w:sz w:val="24"/>
          <w:szCs w:val="24"/>
          <w:lang w:eastAsia="ru-RU"/>
        </w:rPr>
        <w:t>12</w:t>
      </w:r>
      <w:r w:rsidRPr="00C240A5">
        <w:rPr>
          <w:rFonts w:ascii="Times New Roman" w:eastAsia="Times New Roman" w:hAnsi="Times New Roman" w:cs="Times New Roman"/>
          <w:i/>
          <w:sz w:val="24"/>
          <w:szCs w:val="24"/>
          <w:lang w:eastAsia="ru-RU"/>
        </w:rPr>
        <w:t>.2022.</w:t>
      </w:r>
    </w:p>
    <w:p w14:paraId="28DCA205" w14:textId="068DEC83" w:rsidR="00C240A5" w:rsidRPr="00C240A5" w:rsidRDefault="00C240A5" w:rsidP="009F056D">
      <w:pPr>
        <w:spacing w:after="0" w:line="240" w:lineRule="auto"/>
        <w:jc w:val="both"/>
        <w:rPr>
          <w:rFonts w:ascii="Times New Roman" w:eastAsia="Times New Roman" w:hAnsi="Times New Roman" w:cs="Times New Roman"/>
          <w:i/>
          <w:sz w:val="24"/>
          <w:szCs w:val="24"/>
          <w:lang w:eastAsia="ru-RU"/>
        </w:rPr>
      </w:pPr>
      <w:r w:rsidRPr="00C240A5">
        <w:rPr>
          <w:rFonts w:ascii="Times New Roman" w:eastAsia="Times New Roman" w:hAnsi="Times New Roman" w:cs="Times New Roman"/>
          <w:i/>
          <w:sz w:val="24"/>
          <w:szCs w:val="24"/>
          <w:lang w:eastAsia="ru-RU"/>
        </w:rPr>
        <w:t>5.Учасник має забезпечити надання послуг в разі необхідності в цілодобовому режимі, в тому числі у вихідні та святкові дні.</w:t>
      </w:r>
    </w:p>
    <w:p w14:paraId="33406BA4" w14:textId="77777777" w:rsidR="00C240A5" w:rsidRPr="00C240A5" w:rsidRDefault="00C240A5" w:rsidP="009F056D">
      <w:pPr>
        <w:spacing w:after="0" w:line="240" w:lineRule="auto"/>
        <w:jc w:val="both"/>
        <w:rPr>
          <w:rFonts w:ascii="Times New Roman" w:eastAsia="Times New Roman" w:hAnsi="Times New Roman" w:cs="Times New Roman"/>
          <w:i/>
          <w:color w:val="000000"/>
          <w:sz w:val="24"/>
          <w:szCs w:val="24"/>
          <w:lang w:eastAsia="ru-RU"/>
        </w:rPr>
      </w:pPr>
      <w:r w:rsidRPr="00C240A5">
        <w:rPr>
          <w:rFonts w:ascii="Times New Roman" w:eastAsia="Times New Roman" w:hAnsi="Times New Roman" w:cs="Times New Roman"/>
          <w:i/>
          <w:sz w:val="24"/>
          <w:szCs w:val="24"/>
        </w:rPr>
        <w:t xml:space="preserve">6. </w:t>
      </w:r>
      <w:r w:rsidRPr="00C240A5">
        <w:rPr>
          <w:rFonts w:ascii="Times New Roman" w:eastAsia="Times New Roman" w:hAnsi="Times New Roman" w:cs="Times New Roman"/>
          <w:i/>
          <w:color w:val="000000"/>
          <w:sz w:val="24"/>
          <w:szCs w:val="24"/>
          <w:lang w:eastAsia="ru-RU"/>
        </w:rPr>
        <w:t>Термін зносостійкості фарби повинен становити не менше 6 місяців.</w:t>
      </w:r>
    </w:p>
    <w:p w14:paraId="3C93520E" w14:textId="77777777" w:rsidR="003C4F85" w:rsidRDefault="003C4F85" w:rsidP="00C240A5">
      <w:pPr>
        <w:spacing w:after="0" w:line="240" w:lineRule="auto"/>
        <w:rPr>
          <w:rFonts w:ascii="Times New Roman" w:hAnsi="Times New Roman"/>
          <w:sz w:val="24"/>
          <w:szCs w:val="24"/>
          <w:lang w:eastAsia="ru-RU"/>
        </w:rPr>
      </w:pPr>
      <w:bookmarkStart w:id="1" w:name="_Hlk45183288"/>
    </w:p>
    <w:p w14:paraId="26A8F9D3" w14:textId="77777777" w:rsidR="003C4F85" w:rsidRDefault="003C4F85" w:rsidP="00C240A5">
      <w:pPr>
        <w:spacing w:after="0" w:line="240" w:lineRule="auto"/>
        <w:rPr>
          <w:rFonts w:ascii="Times New Roman" w:hAnsi="Times New Roman"/>
          <w:sz w:val="24"/>
          <w:szCs w:val="24"/>
          <w:lang w:eastAsia="ru-RU"/>
        </w:rPr>
      </w:pPr>
    </w:p>
    <w:p w14:paraId="01E02643" w14:textId="7ABFAEFC" w:rsidR="00CB43C7" w:rsidRPr="003C4F85" w:rsidRDefault="003C4F85" w:rsidP="003C4F85">
      <w:pPr>
        <w:spacing w:after="0" w:line="240" w:lineRule="auto"/>
        <w:jc w:val="center"/>
        <w:rPr>
          <w:rFonts w:ascii="Times New Roman" w:hAnsi="Times New Roman"/>
          <w:sz w:val="24"/>
          <w:szCs w:val="24"/>
          <w:lang w:eastAsia="ru-RU"/>
        </w:rPr>
      </w:pPr>
      <w:r w:rsidRPr="00057875">
        <w:rPr>
          <w:rFonts w:ascii="Times New Roman" w:hAnsi="Times New Roman"/>
          <w:sz w:val="24"/>
          <w:szCs w:val="24"/>
          <w:lang w:eastAsia="ru-RU"/>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bookmarkEnd w:id="1"/>
    </w:p>
    <w:sectPr w:rsidR="00CB43C7" w:rsidRPr="003C4F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3E"/>
    <w:rsid w:val="0024253E"/>
    <w:rsid w:val="003C4F85"/>
    <w:rsid w:val="00700F1E"/>
    <w:rsid w:val="007A2DCF"/>
    <w:rsid w:val="009D7623"/>
    <w:rsid w:val="009F056D"/>
    <w:rsid w:val="00C03CDB"/>
    <w:rsid w:val="00C240A5"/>
    <w:rsid w:val="00C47035"/>
    <w:rsid w:val="00CB4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C892"/>
  <w15:chartTrackingRefBased/>
  <w15:docId w15:val="{DB1D6623-EB77-493D-8597-589DC113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3331</Words>
  <Characters>1899</Characters>
  <Application>Microsoft Office Word</Application>
  <DocSecurity>0</DocSecurity>
  <Lines>15</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2022-07-19T08:49:00Z</dcterms:created>
  <dcterms:modified xsi:type="dcterms:W3CDTF">2022-07-20T11:05:00Z</dcterms:modified>
</cp:coreProperties>
</file>