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B85" w:rsidRDefault="005361BC">
      <w:pPr>
        <w:spacing w:after="0" w:line="240" w:lineRule="auto"/>
        <w:ind w:firstLine="5670"/>
      </w:pPr>
      <w:r>
        <w:rPr>
          <w:rFonts w:ascii="Times New Roman" w:hAnsi="Times New Roman" w:cs="Times New Roman"/>
          <w:sz w:val="24"/>
        </w:rPr>
        <w:t>ЗАТВЕРДЖЕНО</w:t>
      </w:r>
    </w:p>
    <w:p w:rsidR="00466B85" w:rsidRDefault="005361BC">
      <w:pPr>
        <w:spacing w:after="0" w:line="240" w:lineRule="auto"/>
        <w:ind w:firstLine="5670"/>
      </w:pPr>
      <w:r>
        <w:rPr>
          <w:rFonts w:ascii="Times New Roman" w:hAnsi="Times New Roman" w:cs="Times New Roman"/>
          <w:sz w:val="24"/>
        </w:rPr>
        <w:t>Протокол Уповноваженої особи</w:t>
      </w:r>
    </w:p>
    <w:p w:rsidR="00466B85" w:rsidRDefault="005361BC">
      <w:pPr>
        <w:spacing w:after="0" w:line="240" w:lineRule="auto"/>
        <w:ind w:firstLine="5670"/>
      </w:pPr>
      <w:r>
        <w:rPr>
          <w:rFonts w:ascii="Times New Roman" w:hAnsi="Times New Roman" w:cs="Times New Roman"/>
          <w:color w:val="auto"/>
          <w:sz w:val="24"/>
        </w:rPr>
        <w:t>від 22.09.2022 № _____</w:t>
      </w:r>
    </w:p>
    <w:p w:rsidR="00466B85" w:rsidRDefault="00466B85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</w:rPr>
      </w:pPr>
    </w:p>
    <w:p w:rsidR="00466B85" w:rsidRDefault="005361BC">
      <w:pPr>
        <w:spacing w:after="0" w:line="240" w:lineRule="auto"/>
        <w:jc w:val="center"/>
      </w:pPr>
      <w:r>
        <w:rPr>
          <w:rFonts w:ascii="Times New Roman" w:hAnsi="Times New Roman" w:cs="Times New Roman"/>
          <w:color w:val="auto"/>
          <w:sz w:val="24"/>
        </w:rPr>
        <w:t>ОГОЛОШЕННЯ</w:t>
      </w:r>
    </w:p>
    <w:p w:rsidR="00466B85" w:rsidRDefault="005361BC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про проведення спрощеної закупівлі</w:t>
      </w:r>
    </w:p>
    <w:p w:rsidR="00466B85" w:rsidRDefault="00466B85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</w:rPr>
      </w:pPr>
    </w:p>
    <w:tbl>
      <w:tblPr>
        <w:tblStyle w:val="af2"/>
        <w:tblW w:w="10105" w:type="dxa"/>
        <w:tblCellMar>
          <w:left w:w="198" w:type="dxa"/>
        </w:tblCellMar>
        <w:tblLook w:val="04A0"/>
      </w:tblPr>
      <w:tblGrid>
        <w:gridCol w:w="744"/>
        <w:gridCol w:w="9361"/>
      </w:tblGrid>
      <w:tr w:rsidR="00466B85" w:rsidTr="005361BC">
        <w:tc>
          <w:tcPr>
            <w:tcW w:w="10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6B85" w:rsidRDefault="005361B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ІНФОРМАЦІЯ ПРО ЗАМОВНИКА</w:t>
            </w:r>
          </w:p>
          <w:p w:rsidR="00466B85" w:rsidRDefault="00466B8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 w:rsidR="00466B85" w:rsidTr="005361BC"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6B85" w:rsidRDefault="005361B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1.</w:t>
            </w:r>
          </w:p>
        </w:tc>
        <w:tc>
          <w:tcPr>
            <w:tcW w:w="9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6B85" w:rsidRDefault="005361B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Найменування замовника.</w:t>
            </w:r>
          </w:p>
          <w:p w:rsidR="00466B85" w:rsidRDefault="005361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</w:rPr>
              <w:t>Комунальний заклад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</w:rPr>
              <w:t>Тучинський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</w:rPr>
              <w:t xml:space="preserve"> геріатричний пансіонат» Рівненської обласної ради </w:t>
            </w:r>
          </w:p>
          <w:p w:rsidR="00466B85" w:rsidRDefault="00466B8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 w:rsidR="00466B85" w:rsidTr="005361BC"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6B85" w:rsidRDefault="005361B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2.</w:t>
            </w:r>
          </w:p>
        </w:tc>
        <w:tc>
          <w:tcPr>
            <w:tcW w:w="9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6B85" w:rsidRDefault="005361B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Місцезнаходження замовника.</w:t>
            </w:r>
          </w:p>
          <w:p w:rsidR="00466B85" w:rsidRDefault="005361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lang w:val="ru-RU"/>
              </w:rPr>
              <w:t xml:space="preserve">35415,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lang w:val="ru-RU"/>
              </w:rPr>
              <w:t>Україна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lang w:val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lang w:val="ru-RU"/>
              </w:rPr>
              <w:t>івненська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lang w:val="ru-RU"/>
              </w:rPr>
              <w:t xml:space="preserve"> область,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lang w:val="ru-RU"/>
              </w:rPr>
              <w:t>Рівненський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lang w:val="ru-RU"/>
              </w:rPr>
              <w:t xml:space="preserve"> район, </w:t>
            </w:r>
            <w:bookmarkStart w:id="0" w:name="__DdeLink__222_3018053627"/>
            <w:r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lang w:val="ru-RU"/>
              </w:rPr>
              <w:t xml:space="preserve">село Тучин,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lang w:val="ru-RU"/>
              </w:rPr>
              <w:t>вулиця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lang w:val="ru-RU"/>
              </w:rPr>
              <w:t>Шевченка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lang w:val="ru-RU"/>
              </w:rPr>
              <w:t>будинок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</w:rPr>
              <w:t>17</w:t>
            </w:r>
            <w:bookmarkEnd w:id="0"/>
          </w:p>
          <w:p w:rsidR="00466B85" w:rsidRDefault="00466B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</w:rPr>
            </w:pPr>
          </w:p>
        </w:tc>
      </w:tr>
      <w:tr w:rsidR="00466B85" w:rsidTr="005361BC"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6B85" w:rsidRDefault="005361B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3.</w:t>
            </w:r>
          </w:p>
        </w:tc>
        <w:tc>
          <w:tcPr>
            <w:tcW w:w="9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6B85" w:rsidRDefault="005361BC">
            <w:pPr>
              <w:spacing w:after="0" w:line="240" w:lineRule="aut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Ідентифікаційний код замовника в Єдиному державному реєстрі юридичних осіб, фізичних осіб - підприємців та громадських формувань.</w:t>
            </w:r>
          </w:p>
          <w:p w:rsidR="00466B85" w:rsidRDefault="005361BC">
            <w:pPr>
              <w:spacing w:after="0" w:line="240" w:lineRule="auto"/>
              <w:rPr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>25316508</w:t>
            </w:r>
          </w:p>
          <w:p w:rsidR="00466B85" w:rsidRDefault="00466B85">
            <w:pPr>
              <w:spacing w:after="0" w:line="240" w:lineRule="auto"/>
              <w:jc w:val="both"/>
              <w:rPr>
                <w:b/>
                <w:bCs/>
                <w:color w:val="auto"/>
              </w:rPr>
            </w:pPr>
          </w:p>
        </w:tc>
      </w:tr>
      <w:tr w:rsidR="00466B85" w:rsidTr="005361BC"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6B85" w:rsidRDefault="005361B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4. </w:t>
            </w:r>
          </w:p>
        </w:tc>
        <w:tc>
          <w:tcPr>
            <w:tcW w:w="9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6B85" w:rsidRDefault="005361B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Вид предмета закупівлі.</w:t>
            </w:r>
          </w:p>
          <w:p w:rsidR="00466B85" w:rsidRDefault="005361BC">
            <w:pPr>
              <w:spacing w:after="0" w:line="240" w:lineRule="auto"/>
              <w:rPr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>Товар</w:t>
            </w:r>
          </w:p>
          <w:p w:rsidR="00466B85" w:rsidRDefault="00466B8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 w:rsidR="00466B85" w:rsidTr="005361BC"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6B85" w:rsidRDefault="005361B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5. </w:t>
            </w:r>
          </w:p>
        </w:tc>
        <w:tc>
          <w:tcPr>
            <w:tcW w:w="9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6B85" w:rsidRDefault="005361B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</w:rPr>
              <w:t>Контактна особа замовника.</w:t>
            </w:r>
          </w:p>
          <w:p w:rsidR="00466B85" w:rsidRDefault="005361BC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</w:rPr>
              <w:t>Попова Віталія Володимирівна, бухгалтер, уповноважена особа, тел.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lang w:val="ru-RU"/>
              </w:rPr>
              <w:t xml:space="preserve"> +380365092175, 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</w:rPr>
              <w:t xml:space="preserve">електронна адреса: </w:t>
            </w:r>
            <w:proofErr w:type="spellStart"/>
            <w:r>
              <w:rPr>
                <w:rFonts w:ascii="Times New Roman" w:hAnsi="Times New Roman"/>
                <w:b/>
                <w:bCs/>
                <w:color w:val="auto"/>
                <w:sz w:val="24"/>
                <w:lang w:val="en-US"/>
              </w:rPr>
              <w:t>tuchyn</w:t>
            </w:r>
            <w:proofErr w:type="spellEnd"/>
            <w:r>
              <w:rPr>
                <w:rFonts w:ascii="Times New Roman" w:hAnsi="Times New Roman"/>
                <w:b/>
                <w:bCs/>
                <w:color w:val="auto"/>
                <w:sz w:val="24"/>
                <w:lang w:val="ru-RU"/>
              </w:rPr>
              <w:t>_</w:t>
            </w:r>
            <w:proofErr w:type="spellStart"/>
            <w:r>
              <w:rPr>
                <w:rFonts w:ascii="Times New Roman" w:hAnsi="Times New Roman"/>
                <w:b/>
                <w:bCs/>
                <w:color w:val="auto"/>
                <w:sz w:val="24"/>
                <w:lang w:val="en-US"/>
              </w:rPr>
              <w:t>pansionat</w:t>
            </w:r>
            <w:proofErr w:type="spellEnd"/>
            <w:r>
              <w:rPr>
                <w:rFonts w:ascii="Times New Roman" w:hAnsi="Times New Roman"/>
                <w:b/>
                <w:bCs/>
                <w:color w:val="auto"/>
                <w:sz w:val="24"/>
                <w:lang w:val="ru-RU"/>
              </w:rPr>
              <w:t>@</w:t>
            </w:r>
            <w:proofErr w:type="spellStart"/>
            <w:r>
              <w:rPr>
                <w:rFonts w:ascii="Times New Roman" w:hAnsi="Times New Roman"/>
                <w:b/>
                <w:bCs/>
                <w:color w:val="auto"/>
                <w:sz w:val="24"/>
                <w:lang w:val="en-US"/>
              </w:rPr>
              <w:t>ukr</w:t>
            </w:r>
            <w:proofErr w:type="spellEnd"/>
            <w:r>
              <w:rPr>
                <w:rFonts w:ascii="Times New Roman" w:hAnsi="Times New Roman"/>
                <w:b/>
                <w:bCs/>
                <w:color w:val="auto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lang w:val="en-US"/>
              </w:rPr>
              <w:t>net</w:t>
            </w:r>
          </w:p>
          <w:p w:rsidR="00466B85" w:rsidRDefault="00466B85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</w:tr>
      <w:tr w:rsidR="00466B85" w:rsidTr="005361BC"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6B85" w:rsidRDefault="005361B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6.</w:t>
            </w:r>
          </w:p>
        </w:tc>
        <w:tc>
          <w:tcPr>
            <w:tcW w:w="9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6B85" w:rsidRDefault="005361B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Категорія замовника.</w:t>
            </w:r>
          </w:p>
          <w:p w:rsidR="00466B85" w:rsidRDefault="005361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</w:rPr>
              <w:t>Юридична особа, яка забезпечує потреби держави або територіальної громади</w:t>
            </w:r>
          </w:p>
          <w:p w:rsidR="00466B85" w:rsidRDefault="00466B8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466B85" w:rsidTr="005361BC">
        <w:tc>
          <w:tcPr>
            <w:tcW w:w="10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6B85" w:rsidRDefault="005361B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ІНФОРМАЦІЯ ПРО ПРОЦЕДУРУ</w:t>
            </w:r>
          </w:p>
          <w:p w:rsidR="00466B85" w:rsidRDefault="00466B8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466B85" w:rsidTr="005361BC"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6B85" w:rsidRDefault="005361B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7.</w:t>
            </w:r>
          </w:p>
        </w:tc>
        <w:tc>
          <w:tcPr>
            <w:tcW w:w="9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6B85" w:rsidRDefault="005361B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4"/>
              </w:rPr>
              <w:t>Дата оприлюднення.</w:t>
            </w:r>
          </w:p>
          <w:p w:rsidR="00466B85" w:rsidRDefault="005361B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</w:rPr>
              <w:t>2</w:t>
            </w:r>
            <w:r w:rsidR="00C4064E"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</w:rPr>
              <w:t>.09.2022</w:t>
            </w:r>
          </w:p>
          <w:p w:rsidR="00466B85" w:rsidRDefault="00466B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auto"/>
                <w:sz w:val="16"/>
                <w:szCs w:val="16"/>
              </w:rPr>
            </w:pPr>
          </w:p>
        </w:tc>
      </w:tr>
      <w:tr w:rsidR="00466B85" w:rsidTr="005361BC"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6B85" w:rsidRDefault="005361B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8.</w:t>
            </w:r>
          </w:p>
        </w:tc>
        <w:tc>
          <w:tcPr>
            <w:tcW w:w="9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6B85" w:rsidRDefault="005361B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4"/>
              </w:rPr>
              <w:t>Звернення за роз’ясненнями.</w:t>
            </w:r>
          </w:p>
          <w:p w:rsidR="00466B85" w:rsidRDefault="005361B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</w:rPr>
              <w:t>Заповнюється електронною системою закупівель автоматично. </w:t>
            </w:r>
          </w:p>
          <w:p w:rsidR="00466B85" w:rsidRDefault="00466B8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</w:rPr>
            </w:pPr>
          </w:p>
        </w:tc>
      </w:tr>
      <w:tr w:rsidR="00466B85" w:rsidTr="005361BC"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6B85" w:rsidRDefault="005361B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9.</w:t>
            </w:r>
          </w:p>
        </w:tc>
        <w:tc>
          <w:tcPr>
            <w:tcW w:w="9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6B85" w:rsidRPr="00C4064E" w:rsidRDefault="005361B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auto"/>
                <w:sz w:val="24"/>
              </w:rPr>
            </w:pPr>
            <w:r w:rsidRPr="00C4064E">
              <w:rPr>
                <w:rFonts w:ascii="Times New Roman" w:hAnsi="Times New Roman" w:cs="Times New Roman"/>
                <w:bCs/>
                <w:iCs/>
                <w:color w:val="auto"/>
                <w:sz w:val="24"/>
              </w:rPr>
              <w:t>Мова (мови), якою (якими) повинні готуватися пропозиції.</w:t>
            </w:r>
          </w:p>
          <w:p w:rsidR="00466B85" w:rsidRPr="00C4064E" w:rsidRDefault="005361BC">
            <w:pPr>
              <w:spacing w:after="0" w:line="240" w:lineRule="auto"/>
              <w:rPr>
                <w:color w:val="auto"/>
              </w:rPr>
            </w:pPr>
            <w:r w:rsidRPr="00C4064E"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</w:rPr>
              <w:t xml:space="preserve">Пропозиція та усі документи, що мають відношення до неї, складаються українською мовою. </w:t>
            </w:r>
          </w:p>
          <w:p w:rsidR="00466B85" w:rsidRPr="00C4064E" w:rsidRDefault="00466B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auto"/>
                <w:sz w:val="16"/>
                <w:szCs w:val="16"/>
              </w:rPr>
            </w:pPr>
          </w:p>
        </w:tc>
      </w:tr>
      <w:tr w:rsidR="00466B85" w:rsidTr="005361BC">
        <w:trPr>
          <w:trHeight w:val="830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6B85" w:rsidRDefault="005361B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10. </w:t>
            </w:r>
          </w:p>
        </w:tc>
        <w:tc>
          <w:tcPr>
            <w:tcW w:w="9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6B85" w:rsidRPr="00C4064E" w:rsidRDefault="005361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 w:rsidRPr="00C4064E">
              <w:rPr>
                <w:rFonts w:ascii="Times New Roman" w:hAnsi="Times New Roman" w:cs="Times New Roman"/>
                <w:color w:val="auto"/>
                <w:sz w:val="24"/>
              </w:rPr>
              <w:t>Назва предмета закупівлі (лота).</w:t>
            </w:r>
          </w:p>
          <w:p w:rsidR="00C4064E" w:rsidRPr="00C4064E" w:rsidRDefault="00C4064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lang w:bidi="ar-SA"/>
              </w:rPr>
            </w:pPr>
            <w:bookmarkStart w:id="1" w:name="__DdeLink__3084_780068970"/>
            <w:bookmarkStart w:id="2" w:name="__DdeLink__19729_200615132211"/>
            <w:r w:rsidRPr="00C4064E">
              <w:rPr>
                <w:rFonts w:ascii="Times New Roman" w:hAnsi="Times New Roman" w:cs="Times New Roman"/>
                <w:b/>
                <w:color w:val="auto"/>
                <w:sz w:val="24"/>
                <w:lang w:bidi="ar-SA"/>
              </w:rPr>
              <w:t>Бензин марки А-95, дизельне паливо</w:t>
            </w:r>
            <w:bookmarkEnd w:id="1"/>
            <w:bookmarkEnd w:id="2"/>
          </w:p>
          <w:p w:rsidR="00466B85" w:rsidRPr="00C4064E" w:rsidRDefault="00466B85" w:rsidP="00C4064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  <w:sz w:val="23"/>
                <w:szCs w:val="23"/>
                <w:highlight w:val="white"/>
              </w:rPr>
            </w:pPr>
          </w:p>
        </w:tc>
      </w:tr>
      <w:tr w:rsidR="00466B85" w:rsidTr="005361BC"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6B85" w:rsidRDefault="005361BC">
            <w:pPr>
              <w:spacing w:after="0" w:line="240" w:lineRule="aut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11.</w:t>
            </w:r>
          </w:p>
        </w:tc>
        <w:tc>
          <w:tcPr>
            <w:tcW w:w="9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6B85" w:rsidRPr="00C4064E" w:rsidRDefault="005361B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C4064E">
              <w:rPr>
                <w:rFonts w:ascii="Times New Roman" w:hAnsi="Times New Roman" w:cs="Times New Roman"/>
                <w:color w:val="auto"/>
                <w:sz w:val="24"/>
              </w:rPr>
              <w:t xml:space="preserve">Код предмета закупівлі </w:t>
            </w:r>
            <w:r w:rsidRPr="00C4064E">
              <w:rPr>
                <w:rFonts w:ascii="Times New Roman" w:hAnsi="Times New Roman" w:cs="Times New Roman"/>
                <w:bCs/>
                <w:color w:val="auto"/>
                <w:sz w:val="24"/>
              </w:rPr>
              <w:t xml:space="preserve">і частин предмета закупівлі (лотів) (за наявності) </w:t>
            </w:r>
            <w:r w:rsidRPr="00C4064E">
              <w:rPr>
                <w:rFonts w:ascii="Times New Roman" w:hAnsi="Times New Roman" w:cs="Times New Roman"/>
                <w:color w:val="auto"/>
                <w:sz w:val="24"/>
              </w:rPr>
              <w:t>за Єдиним закупівельним словником.</w:t>
            </w:r>
          </w:p>
          <w:p w:rsidR="00466B85" w:rsidRPr="00C4064E" w:rsidRDefault="00C4064E" w:rsidP="00C4064E">
            <w:pPr>
              <w:tabs>
                <w:tab w:val="left" w:pos="93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lang w:bidi="ar-SA"/>
              </w:rPr>
            </w:pPr>
            <w:proofErr w:type="spellStart"/>
            <w:r w:rsidRPr="00C4064E">
              <w:rPr>
                <w:rFonts w:ascii="Times New Roman" w:hAnsi="Times New Roman" w:cstheme="minorBidi"/>
                <w:b/>
                <w:color w:val="auto"/>
                <w:sz w:val="24"/>
                <w:lang w:bidi="ar-SA"/>
              </w:rPr>
              <w:t>ДК</w:t>
            </w:r>
            <w:proofErr w:type="spellEnd"/>
            <w:r w:rsidRPr="00C4064E">
              <w:rPr>
                <w:rFonts w:ascii="Times New Roman" w:hAnsi="Times New Roman" w:cstheme="minorBidi"/>
                <w:b/>
                <w:color w:val="auto"/>
                <w:sz w:val="24"/>
                <w:lang w:bidi="ar-SA"/>
              </w:rPr>
              <w:t> 021:2015 - 09130000-</w:t>
            </w:r>
            <w:r w:rsidRPr="00C4064E">
              <w:rPr>
                <w:rFonts w:ascii="Times New Roman" w:hAnsi="Times New Roman" w:cs="Times New Roman"/>
                <w:b/>
                <w:color w:val="auto"/>
                <w:sz w:val="24"/>
                <w:lang w:bidi="ar-SA"/>
              </w:rPr>
              <w:t xml:space="preserve">9 Нафта і дистиляти </w:t>
            </w:r>
          </w:p>
          <w:p w:rsidR="00C4064E" w:rsidRPr="00C4064E" w:rsidRDefault="00C4064E" w:rsidP="00C4064E">
            <w:pPr>
              <w:tabs>
                <w:tab w:val="left" w:pos="932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466B85" w:rsidTr="005361BC"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6B85" w:rsidRDefault="005361B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12.</w:t>
            </w:r>
          </w:p>
        </w:tc>
        <w:tc>
          <w:tcPr>
            <w:tcW w:w="9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6B85" w:rsidRPr="00C4064E" w:rsidRDefault="005361B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C4064E">
              <w:rPr>
                <w:rFonts w:ascii="Times New Roman" w:hAnsi="Times New Roman" w:cs="Times New Roman"/>
                <w:color w:val="auto"/>
                <w:sz w:val="24"/>
              </w:rPr>
              <w:t>Інформація про технічні, якісні та інші характеристики предмета закупівлі.</w:t>
            </w:r>
          </w:p>
          <w:p w:rsidR="00466B85" w:rsidRPr="00C4064E" w:rsidRDefault="005361BC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C4064E">
              <w:rPr>
                <w:rFonts w:ascii="Times New Roman" w:hAnsi="Times New Roman" w:cs="Times New Roman"/>
                <w:b/>
                <w:color w:val="auto"/>
                <w:sz w:val="24"/>
              </w:rPr>
              <w:t>Згідно Додатку № 1 до оголошення про проведення спрощеної закупівлі</w:t>
            </w:r>
          </w:p>
          <w:p w:rsidR="00466B85" w:rsidRPr="00C4064E" w:rsidRDefault="00466B8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 w:rsidR="00466B85" w:rsidTr="005361BC"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6B85" w:rsidRDefault="005361B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13.</w:t>
            </w:r>
          </w:p>
          <w:p w:rsidR="00C4064E" w:rsidRDefault="00C4064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C4064E" w:rsidRDefault="00C4064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C4064E" w:rsidRDefault="00C4064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C4064E" w:rsidRDefault="00C4064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C4064E" w:rsidRDefault="00C4064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C4064E" w:rsidRDefault="00C4064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6B85" w:rsidRPr="00C4064E" w:rsidRDefault="005361BC">
            <w:pPr>
              <w:spacing w:after="0" w:line="240" w:lineRule="auto"/>
              <w:rPr>
                <w:color w:val="auto"/>
              </w:rPr>
            </w:pPr>
            <w:r w:rsidRPr="00C4064E">
              <w:rPr>
                <w:rFonts w:ascii="Times New Roman" w:hAnsi="Times New Roman" w:cs="Times New Roman"/>
                <w:bCs/>
                <w:color w:val="auto"/>
                <w:sz w:val="24"/>
              </w:rPr>
              <w:lastRenderedPageBreak/>
              <w:t>Кількість товарів або обсяг виконання робіт чи надання послуг.</w:t>
            </w:r>
          </w:p>
          <w:p w:rsidR="00466B85" w:rsidRDefault="00466B85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tbl>
            <w:tblPr>
              <w:tblW w:w="0" w:type="auto"/>
              <w:tblInd w:w="196" w:type="dxa"/>
              <w:tblCellMar>
                <w:left w:w="93" w:type="dxa"/>
              </w:tblCellMar>
              <w:tblLook w:val="0000"/>
            </w:tblPr>
            <w:tblGrid>
              <w:gridCol w:w="599"/>
              <w:gridCol w:w="6460"/>
              <w:gridCol w:w="1790"/>
            </w:tblGrid>
            <w:tr w:rsidR="00C4064E" w:rsidRPr="00AB2557" w:rsidTr="003E7E39">
              <w:tc>
                <w:tcPr>
                  <w:tcW w:w="6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:rsidR="00C4064E" w:rsidRPr="00AB2557" w:rsidRDefault="00C4064E" w:rsidP="003E7E3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</w:rPr>
                  </w:pPr>
                  <w:r w:rsidRPr="00AB2557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</w:rPr>
                    <w:t>1</w:t>
                  </w:r>
                </w:p>
              </w:tc>
              <w:tc>
                <w:tcPr>
                  <w:tcW w:w="66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:rsidR="00C4064E" w:rsidRPr="00AB2557" w:rsidRDefault="00C4064E" w:rsidP="003E7E3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</w:rPr>
                  </w:pPr>
                  <w:r w:rsidRPr="00AB2557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</w:rPr>
                    <w:t>Бензин марки А95</w:t>
                  </w:r>
                </w:p>
                <w:p w:rsidR="00C4064E" w:rsidRPr="00AB2557" w:rsidRDefault="00C4064E" w:rsidP="003E7E3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</w:rPr>
                  </w:pPr>
                  <w:proofErr w:type="spellStart"/>
                  <w:r w:rsidRPr="00AB2557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</w:rPr>
                    <w:t>ДК</w:t>
                  </w:r>
                  <w:proofErr w:type="spellEnd"/>
                  <w:r w:rsidRPr="00AB2557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</w:rPr>
                    <w:t xml:space="preserve"> 021:2015 - 09132000-3 – Бензин  </w:t>
                  </w:r>
                </w:p>
              </w:tc>
              <w:tc>
                <w:tcPr>
                  <w:tcW w:w="18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C4064E" w:rsidRPr="00AB2557" w:rsidRDefault="00C4064E" w:rsidP="003E7E3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</w:rPr>
                    <w:t>700</w:t>
                  </w:r>
                  <w:r w:rsidRPr="00AB2557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</w:rPr>
                    <w:t xml:space="preserve"> л</w:t>
                  </w:r>
                </w:p>
              </w:tc>
            </w:tr>
            <w:tr w:rsidR="00C4064E" w:rsidRPr="00AB2557" w:rsidTr="003E7E39">
              <w:tc>
                <w:tcPr>
                  <w:tcW w:w="6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:rsidR="00C4064E" w:rsidRPr="00AB2557" w:rsidRDefault="00C4064E" w:rsidP="003E7E3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</w:rPr>
                  </w:pPr>
                  <w:r w:rsidRPr="00AB2557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</w:rPr>
                    <w:lastRenderedPageBreak/>
                    <w:t>2</w:t>
                  </w:r>
                </w:p>
              </w:tc>
              <w:tc>
                <w:tcPr>
                  <w:tcW w:w="66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:rsidR="00C4064E" w:rsidRPr="00AB2557" w:rsidRDefault="00C4064E" w:rsidP="003E7E3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auto"/>
                      <w:sz w:val="24"/>
                    </w:rPr>
                  </w:pPr>
                  <w:r w:rsidRPr="00AB2557">
                    <w:rPr>
                      <w:rFonts w:ascii="Times New Roman" w:hAnsi="Times New Roman" w:cs="Times New Roman"/>
                      <w:b/>
                      <w:color w:val="auto"/>
                      <w:sz w:val="24"/>
                    </w:rPr>
                    <w:t>Дизельне паливо</w:t>
                  </w:r>
                </w:p>
                <w:p w:rsidR="00C4064E" w:rsidRPr="00AB2557" w:rsidRDefault="00C4064E" w:rsidP="003E7E3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auto"/>
                      <w:sz w:val="24"/>
                    </w:rPr>
                    <w:t>ДК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auto"/>
                      <w:sz w:val="24"/>
                    </w:rPr>
                    <w:t xml:space="preserve"> 021:2015 -</w:t>
                  </w:r>
                  <w:r w:rsidRPr="00AB2557">
                    <w:rPr>
                      <w:rFonts w:ascii="Times New Roman" w:hAnsi="Times New Roman" w:cs="Times New Roman"/>
                      <w:b/>
                      <w:color w:val="auto"/>
                      <w:sz w:val="24"/>
                    </w:rPr>
                    <w:t xml:space="preserve"> 09134200-9 — Дизельне паливо</w:t>
                  </w:r>
                </w:p>
              </w:tc>
              <w:tc>
                <w:tcPr>
                  <w:tcW w:w="18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C4064E" w:rsidRPr="00AB2557" w:rsidRDefault="00C4064E" w:rsidP="003E7E3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</w:rPr>
                    <w:t>600</w:t>
                  </w:r>
                  <w:r w:rsidRPr="00AB2557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</w:rPr>
                    <w:t xml:space="preserve"> л</w:t>
                  </w:r>
                </w:p>
              </w:tc>
            </w:tr>
          </w:tbl>
          <w:p w:rsidR="00466B85" w:rsidRPr="00C4064E" w:rsidRDefault="00466B8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 w:rsidR="00466B85" w:rsidTr="005361BC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B85" w:rsidRDefault="00466B8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466B85" w:rsidRDefault="005361B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14.</w:t>
            </w:r>
          </w:p>
          <w:p w:rsidR="00466B85" w:rsidRDefault="00466B8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B85" w:rsidRPr="00C4064E" w:rsidRDefault="00466B85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  <w:p w:rsidR="00466B85" w:rsidRPr="00C4064E" w:rsidRDefault="005361B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</w:rPr>
            </w:pPr>
            <w:bookmarkStart w:id="3" w:name="_GoBack"/>
            <w:bookmarkEnd w:id="3"/>
            <w:r w:rsidRPr="00C4064E">
              <w:rPr>
                <w:rFonts w:ascii="Times New Roman" w:hAnsi="Times New Roman" w:cs="Times New Roman"/>
                <w:bCs/>
                <w:color w:val="auto"/>
                <w:sz w:val="24"/>
              </w:rPr>
              <w:t>Місце поставки товарів або місце виконання робіт чи надання послуг.</w:t>
            </w:r>
          </w:p>
          <w:p w:rsidR="00C4064E" w:rsidRPr="00C4064E" w:rsidRDefault="00C4064E" w:rsidP="00C4064E">
            <w:pPr>
              <w:spacing w:after="0" w:line="240" w:lineRule="auto"/>
              <w:rPr>
                <w:color w:val="auto"/>
              </w:rPr>
            </w:pPr>
            <w:r w:rsidRPr="00C4064E"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</w:rPr>
              <w:t xml:space="preserve">Талони на пальне поставляються за адресою: </w:t>
            </w:r>
            <w:r w:rsidRPr="00C4064E"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lang w:val="ru-RU"/>
              </w:rPr>
              <w:t xml:space="preserve">35415, </w:t>
            </w:r>
            <w:proofErr w:type="spellStart"/>
            <w:r w:rsidRPr="00C4064E"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lang w:val="ru-RU"/>
              </w:rPr>
              <w:t>Україна</w:t>
            </w:r>
            <w:proofErr w:type="spellEnd"/>
            <w:r w:rsidRPr="00C4064E"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lang w:val="ru-RU"/>
              </w:rPr>
              <w:t xml:space="preserve">, </w:t>
            </w:r>
            <w:proofErr w:type="spellStart"/>
            <w:r w:rsidRPr="00C4064E"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lang w:val="ru-RU"/>
              </w:rPr>
              <w:t>Рівненська</w:t>
            </w:r>
            <w:proofErr w:type="spellEnd"/>
            <w:r w:rsidRPr="00C4064E"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lang w:val="ru-RU"/>
              </w:rPr>
              <w:t xml:space="preserve"> область, </w:t>
            </w:r>
            <w:proofErr w:type="spellStart"/>
            <w:r w:rsidRPr="00C4064E"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lang w:val="ru-RU"/>
              </w:rPr>
              <w:t>Рівненський</w:t>
            </w:r>
            <w:proofErr w:type="spellEnd"/>
            <w:r w:rsidRPr="00C4064E"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lang w:val="ru-RU"/>
              </w:rPr>
              <w:t xml:space="preserve"> район, село Тучин, </w:t>
            </w:r>
            <w:proofErr w:type="spellStart"/>
            <w:r w:rsidRPr="00C4064E"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lang w:val="ru-RU"/>
              </w:rPr>
              <w:t>вулиця</w:t>
            </w:r>
            <w:proofErr w:type="spellEnd"/>
            <w:r w:rsidRPr="00C4064E"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lang w:val="ru-RU"/>
              </w:rPr>
              <w:t xml:space="preserve"> </w:t>
            </w:r>
            <w:proofErr w:type="spellStart"/>
            <w:r w:rsidRPr="00C4064E"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lang w:val="ru-RU"/>
              </w:rPr>
              <w:t>Шевченка</w:t>
            </w:r>
            <w:proofErr w:type="spellEnd"/>
            <w:r w:rsidRPr="00C4064E"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lang w:val="ru-RU"/>
              </w:rPr>
              <w:t xml:space="preserve">, </w:t>
            </w:r>
            <w:proofErr w:type="spellStart"/>
            <w:r w:rsidRPr="00C4064E"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lang w:val="ru-RU"/>
              </w:rPr>
              <w:t>будинок</w:t>
            </w:r>
            <w:proofErr w:type="spellEnd"/>
            <w:r w:rsidRPr="00C4064E"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lang w:val="ru-RU"/>
              </w:rPr>
              <w:t xml:space="preserve"> </w:t>
            </w:r>
            <w:r w:rsidRPr="00C4064E"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</w:rPr>
              <w:t>17</w:t>
            </w:r>
          </w:p>
          <w:p w:rsidR="00C4064E" w:rsidRPr="00C4064E" w:rsidRDefault="00C406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lang w:val="ru-RU"/>
              </w:rPr>
            </w:pPr>
            <w:proofErr w:type="gramStart"/>
            <w:r w:rsidRPr="00E450EE">
              <w:rPr>
                <w:rFonts w:ascii="Times New Roman" w:hAnsi="Times New Roman"/>
                <w:b/>
                <w:color w:val="auto"/>
                <w:sz w:val="24"/>
                <w:lang w:val="ru-RU"/>
              </w:rPr>
              <w:t xml:space="preserve">Поставка </w:t>
            </w:r>
            <w:r w:rsidRPr="00E450EE">
              <w:rPr>
                <w:rFonts w:ascii="Times New Roman" w:hAnsi="Times New Roman"/>
                <w:b/>
                <w:color w:val="auto"/>
                <w:sz w:val="24"/>
              </w:rPr>
              <w:t>Т</w:t>
            </w:r>
            <w:proofErr w:type="spellStart"/>
            <w:r w:rsidRPr="00E450EE">
              <w:rPr>
                <w:rFonts w:ascii="Times New Roman" w:hAnsi="Times New Roman"/>
                <w:b/>
                <w:color w:val="auto"/>
                <w:sz w:val="24"/>
                <w:lang w:val="ru-RU"/>
              </w:rPr>
              <w:t>овару</w:t>
            </w:r>
            <w:proofErr w:type="spellEnd"/>
            <w:r w:rsidRPr="00E450EE">
              <w:rPr>
                <w:rFonts w:ascii="Times New Roman" w:hAnsi="Times New Roman"/>
                <w:b/>
                <w:color w:val="auto"/>
                <w:sz w:val="24"/>
                <w:lang w:val="ru-RU"/>
              </w:rPr>
              <w:t xml:space="preserve"> </w:t>
            </w:r>
            <w:proofErr w:type="spellStart"/>
            <w:r w:rsidRPr="00E450EE">
              <w:rPr>
                <w:rFonts w:ascii="Times New Roman" w:hAnsi="Times New Roman"/>
                <w:b/>
                <w:color w:val="auto"/>
                <w:sz w:val="24"/>
                <w:lang w:val="ru-RU"/>
              </w:rPr>
              <w:t>здійснюється</w:t>
            </w:r>
            <w:proofErr w:type="spellEnd"/>
            <w:r w:rsidRPr="00E450EE">
              <w:rPr>
                <w:rFonts w:ascii="Times New Roman" w:hAnsi="Times New Roman"/>
                <w:b/>
                <w:color w:val="auto"/>
                <w:sz w:val="24"/>
                <w:lang w:val="ru-RU"/>
              </w:rPr>
              <w:t xml:space="preserve"> </w:t>
            </w:r>
            <w:r w:rsidRPr="00E450EE">
              <w:rPr>
                <w:rFonts w:ascii="Times New Roman" w:hAnsi="Times New Roman"/>
                <w:b/>
                <w:color w:val="auto"/>
                <w:sz w:val="24"/>
              </w:rPr>
              <w:t xml:space="preserve">в мережі </w:t>
            </w:r>
            <w:r w:rsidRPr="00E450EE">
              <w:rPr>
                <w:rFonts w:ascii="Times New Roman" w:hAnsi="Times New Roman"/>
                <w:b/>
                <w:color w:val="auto"/>
                <w:sz w:val="24"/>
                <w:lang w:val="ru-RU"/>
              </w:rPr>
              <w:t>АЗС</w:t>
            </w:r>
            <w:r w:rsidRPr="00E450EE">
              <w:rPr>
                <w:rFonts w:ascii="Times New Roman" w:hAnsi="Times New Roman"/>
                <w:b/>
                <w:color w:val="auto"/>
                <w:sz w:val="24"/>
              </w:rPr>
              <w:t xml:space="preserve"> по </w:t>
            </w:r>
            <w:r w:rsidRPr="00C4064E">
              <w:rPr>
                <w:rFonts w:ascii="Times New Roman" w:hAnsi="Times New Roman"/>
                <w:b/>
                <w:color w:val="auto"/>
                <w:sz w:val="24"/>
              </w:rPr>
              <w:t xml:space="preserve">Україні </w:t>
            </w:r>
            <w:r w:rsidRPr="00C4064E">
              <w:rPr>
                <w:rFonts w:ascii="Times New Roman" w:hAnsi="Times New Roman" w:cstheme="minorBidi"/>
                <w:b/>
                <w:color w:val="auto"/>
                <w:sz w:val="24"/>
              </w:rPr>
              <w:t xml:space="preserve">(в тому числі на АЗС, розташованій </w:t>
            </w:r>
            <w:r w:rsidRPr="00C4064E">
              <w:rPr>
                <w:rFonts w:ascii="Times New Roman" w:hAnsi="Times New Roman" w:cs="Times New Roman"/>
                <w:b/>
                <w:color w:val="auto"/>
                <w:sz w:val="24"/>
              </w:rPr>
              <w:t>на відстані не більше 10 км від місцезнаходження Замовника (с.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> </w:t>
            </w:r>
            <w:proofErr w:type="spellStart"/>
            <w:r w:rsidRPr="00C4064E">
              <w:rPr>
                <w:rFonts w:ascii="Times New Roman" w:hAnsi="Times New Roman" w:cs="Times New Roman"/>
                <w:b/>
                <w:color w:val="auto"/>
                <w:sz w:val="24"/>
              </w:rPr>
              <w:t>Тучин</w:t>
            </w:r>
            <w:proofErr w:type="spellEnd"/>
            <w:r w:rsidRPr="00C4064E">
              <w:rPr>
                <w:rFonts w:ascii="Times New Roman" w:hAnsi="Times New Roman" w:cstheme="minorBidi"/>
                <w:b/>
                <w:color w:val="auto"/>
                <w:sz w:val="24"/>
              </w:rPr>
              <w:t>).</w:t>
            </w:r>
            <w:proofErr w:type="gramEnd"/>
          </w:p>
          <w:p w:rsidR="00466B85" w:rsidRPr="00C4064E" w:rsidRDefault="00466B85" w:rsidP="00C4064E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</w:tr>
      <w:tr w:rsidR="00466B85" w:rsidTr="005361BC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B85" w:rsidRPr="00C4064E" w:rsidRDefault="005361B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C4064E">
              <w:rPr>
                <w:rFonts w:ascii="Times New Roman" w:hAnsi="Times New Roman" w:cs="Times New Roman"/>
                <w:color w:val="auto"/>
                <w:sz w:val="24"/>
              </w:rPr>
              <w:t>15.</w:t>
            </w:r>
          </w:p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B85" w:rsidRPr="00C4064E" w:rsidRDefault="005361B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</w:rPr>
            </w:pPr>
            <w:r w:rsidRPr="00C4064E">
              <w:rPr>
                <w:rFonts w:ascii="Times New Roman" w:hAnsi="Times New Roman" w:cs="Times New Roman"/>
                <w:bCs/>
                <w:color w:val="auto"/>
                <w:sz w:val="24"/>
              </w:rPr>
              <w:t>Строк поставки товарів, виконання робіт чи надання послуг.</w:t>
            </w:r>
          </w:p>
          <w:p w:rsidR="00466B85" w:rsidRPr="00C4064E" w:rsidRDefault="005361BC">
            <w:pPr>
              <w:tabs>
                <w:tab w:val="left" w:pos="13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C4064E">
              <w:rPr>
                <w:rFonts w:ascii="Times New Roman" w:hAnsi="Times New Roman" w:cs="Times New Roman"/>
                <w:b/>
                <w:color w:val="auto"/>
                <w:sz w:val="24"/>
              </w:rPr>
              <w:t>З</w:t>
            </w:r>
            <w:r w:rsidRPr="00C4064E"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 xml:space="preserve"> дати укладення договору до </w:t>
            </w:r>
            <w:r w:rsidRPr="00C4064E">
              <w:rPr>
                <w:rFonts w:ascii="Times New Roman" w:hAnsi="Times New Roman" w:cs="Times New Roman"/>
                <w:b/>
                <w:color w:val="auto"/>
                <w:sz w:val="24"/>
              </w:rPr>
              <w:t>завершення воєнного стану, оголошеного Указом Президента України «Про введення воєнного стану в Україні» від 24.02.2022 № 64 (із змінами), але не пізніше ніж до 31 грудня 2022 року.</w:t>
            </w:r>
          </w:p>
          <w:p w:rsidR="00466B85" w:rsidRPr="00C4064E" w:rsidRDefault="00466B85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</w:tr>
      <w:tr w:rsidR="00466B85" w:rsidTr="005361BC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B85" w:rsidRPr="00C4064E" w:rsidRDefault="005361B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C4064E">
              <w:rPr>
                <w:rFonts w:ascii="Times New Roman" w:hAnsi="Times New Roman" w:cs="Times New Roman"/>
                <w:color w:val="auto"/>
                <w:sz w:val="24"/>
              </w:rPr>
              <w:t xml:space="preserve">16. </w:t>
            </w:r>
          </w:p>
          <w:p w:rsidR="00C4064E" w:rsidRPr="00C4064E" w:rsidRDefault="00C4064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C4064E" w:rsidRPr="00C4064E" w:rsidRDefault="00C4064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C4064E" w:rsidRPr="00C4064E" w:rsidRDefault="00C4064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C4064E" w:rsidRPr="00C4064E" w:rsidRDefault="00C4064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C4064E" w:rsidRPr="00C4064E" w:rsidRDefault="00C4064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C4064E" w:rsidRPr="00C4064E" w:rsidRDefault="00C4064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C4064E" w:rsidRPr="00C4064E" w:rsidRDefault="00C4064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C4064E" w:rsidRPr="00C4064E" w:rsidRDefault="00C4064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B85" w:rsidRPr="00C4064E" w:rsidRDefault="005361B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C4064E">
              <w:rPr>
                <w:rFonts w:ascii="Times New Roman" w:hAnsi="Times New Roman" w:cs="Times New Roman"/>
                <w:color w:val="auto"/>
                <w:sz w:val="24"/>
              </w:rPr>
              <w:t>Умови оплати.</w:t>
            </w:r>
          </w:p>
          <w:tbl>
            <w:tblPr>
              <w:tblW w:w="9043" w:type="dxa"/>
              <w:tblCellMar>
                <w:left w:w="8" w:type="dxa"/>
              </w:tblCellMar>
              <w:tblLook w:val="0000"/>
            </w:tblPr>
            <w:tblGrid>
              <w:gridCol w:w="1326"/>
              <w:gridCol w:w="2804"/>
              <w:gridCol w:w="1651"/>
              <w:gridCol w:w="1195"/>
              <w:gridCol w:w="1184"/>
              <w:gridCol w:w="883"/>
            </w:tblGrid>
            <w:tr w:rsidR="00466B85" w:rsidRPr="00C4064E">
              <w:tc>
                <w:tcPr>
                  <w:tcW w:w="13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</w:tcPr>
                <w:p w:rsidR="00466B85" w:rsidRPr="00C4064E" w:rsidRDefault="005361BC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color w:val="auto"/>
                      <w:sz w:val="24"/>
                    </w:rPr>
                  </w:pPr>
                  <w:r w:rsidRPr="00C4064E">
                    <w:rPr>
                      <w:rFonts w:ascii="Times New Roman" w:hAnsi="Times New Roman" w:cs="Times New Roman"/>
                      <w:bCs/>
                      <w:color w:val="auto"/>
                      <w:sz w:val="24"/>
                    </w:rPr>
                    <w:t>Подія</w:t>
                  </w:r>
                </w:p>
              </w:tc>
              <w:tc>
                <w:tcPr>
                  <w:tcW w:w="285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</w:tcPr>
                <w:p w:rsidR="00466B85" w:rsidRPr="00C4064E" w:rsidRDefault="005361BC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color w:val="auto"/>
                      <w:sz w:val="24"/>
                    </w:rPr>
                  </w:pPr>
                  <w:r w:rsidRPr="00C4064E">
                    <w:rPr>
                      <w:rFonts w:ascii="Times New Roman" w:hAnsi="Times New Roman" w:cs="Times New Roman"/>
                      <w:bCs/>
                      <w:color w:val="auto"/>
                      <w:sz w:val="24"/>
                    </w:rPr>
                    <w:t>Опис</w:t>
                  </w:r>
                </w:p>
              </w:tc>
              <w:tc>
                <w:tcPr>
                  <w:tcW w:w="166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</w:tcPr>
                <w:p w:rsidR="00466B85" w:rsidRPr="00C4064E" w:rsidRDefault="005361BC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color w:val="auto"/>
                      <w:sz w:val="24"/>
                    </w:rPr>
                  </w:pPr>
                  <w:r w:rsidRPr="00C4064E">
                    <w:rPr>
                      <w:rFonts w:ascii="Times New Roman" w:hAnsi="Times New Roman" w:cs="Times New Roman"/>
                      <w:bCs/>
                      <w:color w:val="auto"/>
                      <w:sz w:val="24"/>
                    </w:rPr>
                    <w:t>Тип оплати</w:t>
                  </w:r>
                </w:p>
              </w:tc>
              <w:tc>
                <w:tcPr>
                  <w:tcW w:w="120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</w:tcPr>
                <w:p w:rsidR="00466B85" w:rsidRPr="00C4064E" w:rsidRDefault="005361BC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color w:val="auto"/>
                      <w:sz w:val="24"/>
                    </w:rPr>
                  </w:pPr>
                  <w:r w:rsidRPr="00C4064E">
                    <w:rPr>
                      <w:rFonts w:ascii="Times New Roman" w:hAnsi="Times New Roman" w:cs="Times New Roman"/>
                      <w:bCs/>
                      <w:color w:val="auto"/>
                      <w:sz w:val="24"/>
                    </w:rPr>
                    <w:t>Період, (днів)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</w:tcPr>
                <w:p w:rsidR="00466B85" w:rsidRPr="00C4064E" w:rsidRDefault="005361BC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color w:val="auto"/>
                      <w:sz w:val="24"/>
                    </w:rPr>
                  </w:pPr>
                  <w:r w:rsidRPr="00C4064E">
                    <w:rPr>
                      <w:rFonts w:ascii="Times New Roman" w:hAnsi="Times New Roman" w:cs="Times New Roman"/>
                      <w:bCs/>
                      <w:color w:val="auto"/>
                      <w:sz w:val="24"/>
                    </w:rPr>
                    <w:t>Тип днів</w:t>
                  </w:r>
                </w:p>
              </w:tc>
              <w:tc>
                <w:tcPr>
                  <w:tcW w:w="8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466B85" w:rsidRPr="00C4064E" w:rsidRDefault="005361BC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color w:val="auto"/>
                      <w:sz w:val="24"/>
                      <w:lang w:val="ru-RU"/>
                    </w:rPr>
                  </w:pPr>
                  <w:r w:rsidRPr="00C4064E">
                    <w:rPr>
                      <w:rFonts w:ascii="Times New Roman" w:hAnsi="Times New Roman" w:cs="Times New Roman"/>
                      <w:bCs/>
                      <w:color w:val="auto"/>
                      <w:sz w:val="24"/>
                    </w:rPr>
                    <w:t>Розмір оплати, (%)</w:t>
                  </w:r>
                </w:p>
              </w:tc>
            </w:tr>
            <w:tr w:rsidR="00466B85" w:rsidRPr="00C4064E">
              <w:tc>
                <w:tcPr>
                  <w:tcW w:w="13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</w:tcPr>
                <w:p w:rsidR="00466B85" w:rsidRPr="00C4064E" w:rsidRDefault="005361B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color w:val="auto"/>
                      <w:sz w:val="24"/>
                    </w:rPr>
                  </w:pPr>
                  <w:r w:rsidRPr="00C4064E">
                    <w:rPr>
                      <w:rFonts w:ascii="Times New Roman" w:hAnsi="Times New Roman"/>
                      <w:bCs/>
                      <w:color w:val="auto"/>
                      <w:sz w:val="24"/>
                    </w:rPr>
                    <w:t>Поставка товару</w:t>
                  </w:r>
                </w:p>
                <w:p w:rsidR="00466B85" w:rsidRPr="00C4064E" w:rsidRDefault="00466B85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bCs/>
                      <w:color w:val="auto"/>
                      <w:sz w:val="24"/>
                    </w:rPr>
                  </w:pPr>
                </w:p>
              </w:tc>
              <w:tc>
                <w:tcPr>
                  <w:tcW w:w="285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</w:tcPr>
                <w:p w:rsidR="00466B85" w:rsidRPr="00C4064E" w:rsidRDefault="005361B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bCs/>
                      <w:color w:val="auto"/>
                      <w:sz w:val="24"/>
                    </w:rPr>
                  </w:pPr>
                  <w:r w:rsidRPr="00C4064E">
                    <w:rPr>
                      <w:rFonts w:ascii="Times New Roman" w:hAnsi="Times New Roman"/>
                      <w:b/>
                      <w:bCs/>
                      <w:color w:val="auto"/>
                      <w:sz w:val="24"/>
                    </w:rPr>
                    <w:t>Джерело фінансування закупівлі.</w:t>
                  </w:r>
                </w:p>
                <w:p w:rsidR="00466B85" w:rsidRPr="00C4064E" w:rsidRDefault="005361BC">
                  <w:pPr>
                    <w:spacing w:after="0" w:line="240" w:lineRule="auto"/>
                    <w:contextualSpacing/>
                    <w:rPr>
                      <w:color w:val="auto"/>
                      <w:sz w:val="24"/>
                    </w:rPr>
                  </w:pPr>
                  <w:r w:rsidRPr="00C4064E">
                    <w:rPr>
                      <w:rFonts w:ascii="Times New Roman" w:hAnsi="Times New Roman"/>
                      <w:bCs/>
                      <w:color w:val="auto"/>
                      <w:sz w:val="24"/>
                    </w:rPr>
                    <w:t>Кошти обласного бюджету</w:t>
                  </w:r>
                </w:p>
              </w:tc>
              <w:tc>
                <w:tcPr>
                  <w:tcW w:w="166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</w:tcPr>
                <w:p w:rsidR="00466B85" w:rsidRPr="00C4064E" w:rsidRDefault="005361BC">
                  <w:pPr>
                    <w:spacing w:after="0" w:line="240" w:lineRule="auto"/>
                    <w:contextualSpacing/>
                    <w:jc w:val="both"/>
                    <w:rPr>
                      <w:color w:val="auto"/>
                      <w:sz w:val="24"/>
                    </w:rPr>
                  </w:pPr>
                  <w:proofErr w:type="spellStart"/>
                  <w:r w:rsidRPr="00C4064E">
                    <w:rPr>
                      <w:rFonts w:ascii="Times New Roman" w:hAnsi="Times New Roman"/>
                      <w:bCs/>
                      <w:color w:val="auto"/>
                      <w:sz w:val="24"/>
                    </w:rPr>
                    <w:t>Післяоплата</w:t>
                  </w:r>
                  <w:proofErr w:type="spellEnd"/>
                </w:p>
              </w:tc>
              <w:tc>
                <w:tcPr>
                  <w:tcW w:w="120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</w:tcPr>
                <w:p w:rsidR="00466B85" w:rsidRPr="00C4064E" w:rsidRDefault="005361B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bCs/>
                      <w:color w:val="auto"/>
                      <w:sz w:val="24"/>
                    </w:rPr>
                  </w:pPr>
                  <w:r w:rsidRPr="00C4064E">
                    <w:rPr>
                      <w:rFonts w:ascii="Times New Roman" w:hAnsi="Times New Roman"/>
                      <w:bCs/>
                      <w:color w:val="auto"/>
                      <w:sz w:val="24"/>
                    </w:rPr>
                    <w:t>10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</w:tcPr>
                <w:p w:rsidR="00466B85" w:rsidRPr="00C4064E" w:rsidRDefault="00C4064E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bCs/>
                      <w:color w:val="auto"/>
                      <w:sz w:val="24"/>
                    </w:rPr>
                  </w:pPr>
                  <w:r w:rsidRPr="00C4064E">
                    <w:rPr>
                      <w:rFonts w:ascii="Times New Roman" w:hAnsi="Times New Roman"/>
                      <w:bCs/>
                      <w:color w:val="auto"/>
                      <w:sz w:val="24"/>
                    </w:rPr>
                    <w:t>Банківські</w:t>
                  </w:r>
                </w:p>
              </w:tc>
              <w:tc>
                <w:tcPr>
                  <w:tcW w:w="8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466B85" w:rsidRPr="00C4064E" w:rsidRDefault="005361B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bCs/>
                      <w:color w:val="auto"/>
                      <w:sz w:val="24"/>
                      <w:lang w:val="en-US"/>
                    </w:rPr>
                  </w:pPr>
                  <w:r w:rsidRPr="00C4064E">
                    <w:rPr>
                      <w:rFonts w:ascii="Times New Roman" w:hAnsi="Times New Roman"/>
                      <w:bCs/>
                      <w:color w:val="auto"/>
                      <w:sz w:val="24"/>
                      <w:lang w:val="en-US"/>
                    </w:rPr>
                    <w:t>100</w:t>
                  </w:r>
                </w:p>
              </w:tc>
            </w:tr>
          </w:tbl>
          <w:p w:rsidR="00466B85" w:rsidRPr="00C4064E" w:rsidRDefault="00466B85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</w:rPr>
            </w:pPr>
          </w:p>
        </w:tc>
      </w:tr>
      <w:tr w:rsidR="00466B85" w:rsidTr="005361BC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B85" w:rsidRPr="005361BC" w:rsidRDefault="005361B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5361BC">
              <w:rPr>
                <w:rFonts w:ascii="Times New Roman" w:hAnsi="Times New Roman" w:cs="Times New Roman"/>
                <w:color w:val="auto"/>
                <w:sz w:val="24"/>
              </w:rPr>
              <w:t>17.</w:t>
            </w:r>
          </w:p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B85" w:rsidRPr="005361BC" w:rsidRDefault="005361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 w:rsidRPr="005361BC">
              <w:rPr>
                <w:rFonts w:ascii="Times New Roman" w:hAnsi="Times New Roman" w:cs="Times New Roman"/>
                <w:color w:val="auto"/>
                <w:sz w:val="24"/>
              </w:rPr>
              <w:t>Очікувана вартість предмета закупівлі.</w:t>
            </w:r>
          </w:p>
          <w:p w:rsidR="00466B85" w:rsidRPr="005361BC" w:rsidRDefault="005361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 w:rsidRPr="005361BC"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 xml:space="preserve">68 700,00 </w:t>
            </w:r>
            <w:r w:rsidRPr="005361BC"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en-US"/>
              </w:rPr>
              <w:t>UAH</w:t>
            </w:r>
            <w:r w:rsidRPr="005361BC"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 xml:space="preserve"> з ПДВ</w:t>
            </w:r>
          </w:p>
          <w:p w:rsidR="00466B85" w:rsidRPr="005361BC" w:rsidRDefault="00466B85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</w:tr>
      <w:tr w:rsidR="00466B85" w:rsidTr="005361BC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B85" w:rsidRPr="005361BC" w:rsidRDefault="005361B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5361BC">
              <w:rPr>
                <w:rFonts w:ascii="Times New Roman" w:hAnsi="Times New Roman" w:cs="Times New Roman"/>
                <w:color w:val="auto"/>
                <w:sz w:val="24"/>
              </w:rPr>
              <w:t>18.</w:t>
            </w:r>
          </w:p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B85" w:rsidRPr="005361BC" w:rsidRDefault="005361B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5361BC">
              <w:rPr>
                <w:rFonts w:ascii="Times New Roman" w:hAnsi="Times New Roman" w:cs="Times New Roman"/>
                <w:color w:val="auto"/>
                <w:sz w:val="24"/>
              </w:rPr>
              <w:t>Період уточнення інформації про закупівлю (не менше трьох робочих днів з дня оприлюднення оголошення про проведення спрощеної закупівлі в електронній системі закупівель)</w:t>
            </w:r>
          </w:p>
          <w:p w:rsidR="00466B85" w:rsidRPr="005361BC" w:rsidRDefault="005361BC" w:rsidP="005361BC">
            <w:pPr>
              <w:spacing w:after="0" w:line="240" w:lineRule="auto"/>
              <w:rPr>
                <w:color w:val="auto"/>
              </w:rPr>
            </w:pPr>
            <w:r w:rsidRPr="005361BC">
              <w:rPr>
                <w:rFonts w:ascii="Times New Roman" w:hAnsi="Times New Roman" w:cs="Times New Roman"/>
                <w:b/>
                <w:color w:val="auto"/>
                <w:sz w:val="24"/>
              </w:rPr>
              <w:t>29.09.2022</w:t>
            </w:r>
          </w:p>
        </w:tc>
      </w:tr>
      <w:tr w:rsidR="00466B85" w:rsidTr="005361BC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B85" w:rsidRPr="005361BC" w:rsidRDefault="00466B8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B85" w:rsidRPr="005361BC" w:rsidRDefault="00466B8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466B85" w:rsidTr="005361BC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B85" w:rsidRPr="005361BC" w:rsidRDefault="005361B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5361BC">
              <w:rPr>
                <w:rFonts w:ascii="Times New Roman" w:hAnsi="Times New Roman" w:cs="Times New Roman"/>
                <w:color w:val="auto"/>
                <w:sz w:val="24"/>
              </w:rPr>
              <w:t>19.</w:t>
            </w:r>
          </w:p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B85" w:rsidRPr="005361BC" w:rsidRDefault="005361B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auto"/>
                <w:sz w:val="24"/>
              </w:rPr>
            </w:pPr>
            <w:r w:rsidRPr="005361BC">
              <w:rPr>
                <w:rFonts w:ascii="Times New Roman" w:hAnsi="Times New Roman" w:cs="Times New Roman"/>
                <w:bCs/>
                <w:iCs/>
                <w:color w:val="auto"/>
                <w:sz w:val="24"/>
              </w:rPr>
              <w:t>Кінцевий строк подання пропозицій (строк для подання пропозицій не може бути менше ніж два  робочих дні з дня закінчення періоду уточнення інформації про закупівлю)</w:t>
            </w:r>
          </w:p>
          <w:p w:rsidR="00466B85" w:rsidRPr="005361BC" w:rsidRDefault="005361BC">
            <w:pPr>
              <w:spacing w:after="0" w:line="240" w:lineRule="auto"/>
              <w:rPr>
                <w:color w:val="auto"/>
              </w:rPr>
            </w:pPr>
            <w:r w:rsidRPr="005361BC"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</w:rPr>
              <w:t>04.10.2022</w:t>
            </w:r>
          </w:p>
          <w:p w:rsidR="00466B85" w:rsidRPr="005361BC" w:rsidRDefault="00466B85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</w:tr>
      <w:tr w:rsidR="00466B85" w:rsidTr="005361BC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B85" w:rsidRPr="005361BC" w:rsidRDefault="005361B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5361BC">
              <w:rPr>
                <w:rFonts w:ascii="Times New Roman" w:hAnsi="Times New Roman" w:cs="Times New Roman"/>
                <w:color w:val="auto"/>
                <w:sz w:val="24"/>
              </w:rPr>
              <w:t>20.</w:t>
            </w:r>
          </w:p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B85" w:rsidRPr="005361BC" w:rsidRDefault="005361B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5361BC">
              <w:rPr>
                <w:rFonts w:ascii="Times New Roman" w:hAnsi="Times New Roman" w:cs="Times New Roman"/>
                <w:color w:val="auto"/>
                <w:sz w:val="24"/>
              </w:rPr>
              <w:t>Перелік критеріїв та методика оцінки пропозицій із зазначенням питомої ваги критеріїв</w:t>
            </w:r>
          </w:p>
          <w:p w:rsidR="00466B85" w:rsidRPr="005361BC" w:rsidRDefault="005361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 w:rsidRPr="005361BC"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>Ціна 100 %</w:t>
            </w:r>
          </w:p>
          <w:p w:rsidR="00466B85" w:rsidRPr="005361BC" w:rsidRDefault="00466B85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</w:tr>
      <w:tr w:rsidR="00466B85" w:rsidTr="005361BC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B85" w:rsidRDefault="005361B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21.</w:t>
            </w:r>
          </w:p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B85" w:rsidRPr="005361BC" w:rsidRDefault="005361B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5361BC">
              <w:rPr>
                <w:rFonts w:ascii="Times New Roman" w:hAnsi="Times New Roman" w:cs="Times New Roman"/>
                <w:color w:val="auto"/>
                <w:sz w:val="24"/>
              </w:rPr>
              <w:t>Розмір та умови надання забезпечення пропозицій учасників (якщо замовник вимагає його надати).</w:t>
            </w:r>
          </w:p>
          <w:p w:rsidR="00466B85" w:rsidRPr="005361BC" w:rsidRDefault="005361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 w:rsidRPr="005361BC"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>Не вимагається.</w:t>
            </w:r>
          </w:p>
          <w:p w:rsidR="00466B85" w:rsidRPr="005361BC" w:rsidRDefault="00466B85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</w:tr>
      <w:tr w:rsidR="00466B85" w:rsidTr="005361BC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B85" w:rsidRDefault="005361B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22.</w:t>
            </w:r>
          </w:p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B85" w:rsidRPr="005361BC" w:rsidRDefault="005361B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5361BC">
              <w:rPr>
                <w:rFonts w:ascii="Times New Roman" w:hAnsi="Times New Roman" w:cs="Times New Roman"/>
                <w:color w:val="auto"/>
                <w:sz w:val="24"/>
              </w:rPr>
              <w:t>Розмір та умови надання забезпечення виконання договору про закупівлю (якщо замовник вимагає його надати).</w:t>
            </w:r>
          </w:p>
          <w:p w:rsidR="00466B85" w:rsidRPr="005361BC" w:rsidRDefault="005361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 w:rsidRPr="005361BC"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>Не вимагається.</w:t>
            </w:r>
          </w:p>
          <w:p w:rsidR="00466B85" w:rsidRPr="005361BC" w:rsidRDefault="00466B85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</w:tr>
      <w:tr w:rsidR="00466B85" w:rsidTr="005361BC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B85" w:rsidRDefault="005361B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23.</w:t>
            </w:r>
          </w:p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B85" w:rsidRPr="005361BC" w:rsidRDefault="005361B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5361BC">
              <w:rPr>
                <w:rFonts w:ascii="Times New Roman" w:hAnsi="Times New Roman" w:cs="Times New Roman"/>
                <w:color w:val="auto"/>
                <w:sz w:val="24"/>
              </w:rPr>
              <w:t>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закупівлі.</w:t>
            </w:r>
          </w:p>
          <w:p w:rsidR="00466B85" w:rsidRPr="005361BC" w:rsidRDefault="005361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 w:rsidRPr="005361BC"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>343,50 грн.</w:t>
            </w:r>
          </w:p>
          <w:p w:rsidR="00466B85" w:rsidRPr="005361BC" w:rsidRDefault="00466B85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</w:tr>
      <w:tr w:rsidR="00466B85" w:rsidTr="005361BC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B85" w:rsidRDefault="005361B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24. </w:t>
            </w:r>
          </w:p>
        </w:tc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B85" w:rsidRDefault="005361BC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</w:rPr>
              <w:t>Інша інформація.</w:t>
            </w:r>
          </w:p>
          <w:p w:rsidR="00466B85" w:rsidRDefault="005361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>Невід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ru-RU"/>
              </w:rPr>
              <w:t>ємними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ru-RU"/>
              </w:rPr>
              <w:t>частинами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ru-RU"/>
              </w:rPr>
              <w:t>оголошення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ru-RU"/>
              </w:rPr>
              <w:t>є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ru-RU"/>
              </w:rPr>
              <w:t>додатки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ru-RU"/>
              </w:rPr>
              <w:t>:</w:t>
            </w:r>
          </w:p>
          <w:p w:rsidR="00466B85" w:rsidRDefault="005361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>Додаток № 1. Вимоги до предмета закупівлі (інформація про технічні, якісні та інші характеристики предмета закупівлі).</w:t>
            </w:r>
          </w:p>
          <w:p w:rsidR="00466B85" w:rsidRDefault="005361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lastRenderedPageBreak/>
              <w:t xml:space="preserve">Додаток № 2.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 xml:space="preserve"> договору про закупівлю.</w:t>
            </w:r>
          </w:p>
          <w:p w:rsidR="00466B85" w:rsidRDefault="005361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>Додаток № 3. Вимоги до учасників та інші вимоги.</w:t>
            </w:r>
          </w:p>
          <w:p w:rsidR="00466B85" w:rsidRDefault="005361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>Додаток № 4. Цінова пропозиція.</w:t>
            </w:r>
          </w:p>
          <w:p w:rsidR="00466B85" w:rsidRDefault="005361BC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ru-RU"/>
              </w:rPr>
              <w:t>Питання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ru-RU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ru-RU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ru-RU"/>
              </w:rPr>
              <w:t>висвітленні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ru-RU"/>
              </w:rPr>
              <w:t>цьому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ru-RU"/>
              </w:rPr>
              <w:t>оголошенні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ru-RU"/>
              </w:rPr>
              <w:t>його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ru-RU"/>
              </w:rPr>
              <w:t>додатках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ru-RU"/>
              </w:rPr>
              <w:t>регулюються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ru-RU"/>
              </w:rPr>
              <w:t>чинними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ru-RU"/>
              </w:rPr>
              <w:t>нормативно-правовими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ru-RU"/>
              </w:rPr>
              <w:t xml:space="preserve"> актами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ru-RU"/>
              </w:rPr>
              <w:t>.</w:t>
            </w:r>
          </w:p>
        </w:tc>
      </w:tr>
    </w:tbl>
    <w:p w:rsidR="00466B85" w:rsidRDefault="00466B85">
      <w:pPr>
        <w:spacing w:after="0" w:line="240" w:lineRule="auto"/>
        <w:rPr>
          <w:rFonts w:ascii="Times New Roman" w:hAnsi="Times New Roman" w:cs="Times New Roman"/>
          <w:color w:val="auto"/>
          <w:sz w:val="24"/>
        </w:rPr>
      </w:pPr>
      <w:bookmarkStart w:id="4" w:name="n1143"/>
      <w:bookmarkStart w:id="5" w:name="n1151"/>
      <w:bookmarkStart w:id="6" w:name="n1152"/>
      <w:bookmarkEnd w:id="4"/>
      <w:bookmarkEnd w:id="5"/>
      <w:bookmarkEnd w:id="6"/>
    </w:p>
    <w:p w:rsidR="00466B85" w:rsidRDefault="005361BC">
      <w:pPr>
        <w:spacing w:after="0" w:line="240" w:lineRule="auto"/>
      </w:pPr>
      <w:r>
        <w:rPr>
          <w:rFonts w:ascii="Times New Roman" w:hAnsi="Times New Roman" w:cs="Times New Roman"/>
          <w:color w:val="auto"/>
          <w:sz w:val="24"/>
        </w:rPr>
        <w:t>Уповноважена особа                                                                                  Віталія ПОПОВА</w:t>
      </w:r>
    </w:p>
    <w:sectPr w:rsidR="00466B85" w:rsidSect="00466B85">
      <w:pgSz w:w="11906" w:h="16838"/>
      <w:pgMar w:top="850" w:right="850" w:bottom="850" w:left="1417" w:header="720" w:footer="72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ans-Bold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9"/>
  <w:characterSpacingControl w:val="doNotCompress"/>
  <w:compat/>
  <w:rsids>
    <w:rsidRoot w:val="00466B85"/>
    <w:rsid w:val="00466B85"/>
    <w:rsid w:val="005361BC"/>
    <w:rsid w:val="007701C6"/>
    <w:rsid w:val="00C4064E"/>
    <w:rsid w:val="00DF3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D1C"/>
    <w:pPr>
      <w:overflowPunct w:val="0"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E7612"/>
    <w:rPr>
      <w:rFonts w:ascii="Tahoma" w:hAnsi="Tahoma" w:cs="Tahoma"/>
      <w:sz w:val="16"/>
      <w:szCs w:val="16"/>
    </w:rPr>
  </w:style>
  <w:style w:type="character" w:customStyle="1" w:styleId="a4">
    <w:name w:val="Гіперпосилання"/>
    <w:basedOn w:val="a0"/>
    <w:uiPriority w:val="99"/>
    <w:unhideWhenUsed/>
    <w:qFormat/>
    <w:rsid w:val="00C33084"/>
    <w:rPr>
      <w:color w:val="0000FF" w:themeColor="hyperlink"/>
      <w:u w:val="single"/>
    </w:rPr>
  </w:style>
  <w:style w:type="character" w:customStyle="1" w:styleId="-">
    <w:name w:val="Интернет-ссылка"/>
    <w:basedOn w:val="a0"/>
    <w:uiPriority w:val="99"/>
    <w:unhideWhenUsed/>
    <w:qFormat/>
    <w:rsid w:val="00BA7F62"/>
    <w:rPr>
      <w:color w:val="0000FF" w:themeColor="hyperlink"/>
      <w:u w:val="single"/>
    </w:rPr>
  </w:style>
  <w:style w:type="character" w:customStyle="1" w:styleId="FontStyle22">
    <w:name w:val="Font Style22"/>
    <w:qFormat/>
    <w:rsid w:val="00466B85"/>
    <w:rPr>
      <w:rFonts w:ascii="Times New Roman" w:hAnsi="Times New Roman" w:cs="Times New Roman"/>
      <w:sz w:val="24"/>
      <w:szCs w:val="24"/>
    </w:rPr>
  </w:style>
  <w:style w:type="character" w:customStyle="1" w:styleId="a5">
    <w:name w:val="Виділення жирним"/>
    <w:qFormat/>
    <w:rsid w:val="00466B85"/>
    <w:rPr>
      <w:rFonts w:ascii="OpenSans-Bold;Times New Roman" w:hAnsi="OpenSans-Bold;Times New Roman" w:cs="OpenSans-Bold;Times New Roman"/>
      <w:b/>
      <w:bCs/>
    </w:rPr>
  </w:style>
  <w:style w:type="character" w:customStyle="1" w:styleId="1">
    <w:name w:val="Основной шрифт абзаца1"/>
    <w:qFormat/>
    <w:rsid w:val="00466B85"/>
  </w:style>
  <w:style w:type="character" w:customStyle="1" w:styleId="WW8Num1z8">
    <w:name w:val="WW8Num1z8"/>
    <w:qFormat/>
    <w:rsid w:val="00466B85"/>
  </w:style>
  <w:style w:type="character" w:customStyle="1" w:styleId="WW8Num1z7">
    <w:name w:val="WW8Num1z7"/>
    <w:qFormat/>
    <w:rsid w:val="00466B85"/>
  </w:style>
  <w:style w:type="character" w:customStyle="1" w:styleId="WW8Num1z6">
    <w:name w:val="WW8Num1z6"/>
    <w:qFormat/>
    <w:rsid w:val="00466B85"/>
  </w:style>
  <w:style w:type="character" w:customStyle="1" w:styleId="WW8Num1z5">
    <w:name w:val="WW8Num1z5"/>
    <w:qFormat/>
    <w:rsid w:val="00466B85"/>
  </w:style>
  <w:style w:type="character" w:customStyle="1" w:styleId="WW8Num1z4">
    <w:name w:val="WW8Num1z4"/>
    <w:qFormat/>
    <w:rsid w:val="00466B85"/>
  </w:style>
  <w:style w:type="character" w:customStyle="1" w:styleId="WW8Num1z3">
    <w:name w:val="WW8Num1z3"/>
    <w:qFormat/>
    <w:rsid w:val="00466B85"/>
  </w:style>
  <w:style w:type="character" w:customStyle="1" w:styleId="WW8Num1z2">
    <w:name w:val="WW8Num1z2"/>
    <w:qFormat/>
    <w:rsid w:val="00466B85"/>
  </w:style>
  <w:style w:type="character" w:customStyle="1" w:styleId="WW8Num1z1">
    <w:name w:val="WW8Num1z1"/>
    <w:qFormat/>
    <w:rsid w:val="00466B85"/>
  </w:style>
  <w:style w:type="character" w:customStyle="1" w:styleId="WW8Num1z0">
    <w:name w:val="WW8Num1z0"/>
    <w:qFormat/>
    <w:rsid w:val="00466B85"/>
  </w:style>
  <w:style w:type="character" w:customStyle="1" w:styleId="2">
    <w:name w:val="Основной шрифт абзаца2"/>
    <w:qFormat/>
    <w:rsid w:val="00466B85"/>
  </w:style>
  <w:style w:type="character" w:customStyle="1" w:styleId="3">
    <w:name w:val="Основной шрифт абзаца3"/>
    <w:qFormat/>
    <w:rsid w:val="00466B85"/>
  </w:style>
  <w:style w:type="character" w:customStyle="1" w:styleId="4">
    <w:name w:val="Основной шрифт абзаца4"/>
    <w:qFormat/>
    <w:rsid w:val="00466B85"/>
  </w:style>
  <w:style w:type="character" w:customStyle="1" w:styleId="5">
    <w:name w:val="Основной шрифт абзаца5"/>
    <w:qFormat/>
    <w:rsid w:val="00466B85"/>
  </w:style>
  <w:style w:type="paragraph" w:customStyle="1" w:styleId="a6">
    <w:name w:val="Заголовок"/>
    <w:basedOn w:val="a"/>
    <w:next w:val="a7"/>
    <w:qFormat/>
    <w:rsid w:val="009A2D1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rsid w:val="009A2D1C"/>
    <w:pPr>
      <w:spacing w:after="140" w:line="288" w:lineRule="auto"/>
    </w:pPr>
  </w:style>
  <w:style w:type="paragraph" w:styleId="a8">
    <w:name w:val="List"/>
    <w:basedOn w:val="a7"/>
    <w:rsid w:val="009A2D1C"/>
  </w:style>
  <w:style w:type="paragraph" w:customStyle="1" w:styleId="Caption">
    <w:name w:val="Caption"/>
    <w:basedOn w:val="a"/>
    <w:qFormat/>
    <w:rsid w:val="00466B85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9">
    <w:name w:val="Покажчик"/>
    <w:basedOn w:val="a"/>
    <w:qFormat/>
    <w:rsid w:val="009A2D1C"/>
    <w:pPr>
      <w:suppressLineNumbers/>
    </w:pPr>
  </w:style>
  <w:style w:type="paragraph" w:styleId="aa">
    <w:name w:val="caption"/>
    <w:basedOn w:val="a"/>
    <w:qFormat/>
    <w:rsid w:val="00466B85"/>
    <w:pPr>
      <w:suppressLineNumbers/>
      <w:spacing w:before="120" w:after="120"/>
    </w:pPr>
    <w:rPr>
      <w:i/>
      <w:iCs/>
      <w:sz w:val="24"/>
    </w:rPr>
  </w:style>
  <w:style w:type="paragraph" w:styleId="ab">
    <w:name w:val="index heading"/>
    <w:basedOn w:val="a"/>
    <w:qFormat/>
    <w:rsid w:val="009A2D1C"/>
    <w:pPr>
      <w:suppressLineNumbers/>
    </w:pPr>
    <w:rPr>
      <w:rFonts w:cs="Arial"/>
    </w:rPr>
  </w:style>
  <w:style w:type="paragraph" w:styleId="ac">
    <w:name w:val="Balloon Text"/>
    <w:basedOn w:val="a"/>
    <w:uiPriority w:val="99"/>
    <w:semiHidden/>
    <w:unhideWhenUsed/>
    <w:qFormat/>
    <w:rsid w:val="00AE761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343B9D"/>
    <w:pPr>
      <w:ind w:left="720"/>
      <w:contextualSpacing/>
    </w:pPr>
  </w:style>
  <w:style w:type="paragraph" w:customStyle="1" w:styleId="WW-1">
    <w:name w:val="WW-Базовый1"/>
    <w:qFormat/>
    <w:rsid w:val="009A2D1C"/>
    <w:pPr>
      <w:suppressAutoHyphens/>
      <w:overflowPunct w:val="0"/>
    </w:pPr>
    <w:rPr>
      <w:rFonts w:ascii="Times New Roman" w:eastAsia="Arial" w:hAnsi="Times New Roman" w:cs="Times New Roman"/>
      <w:color w:val="00000A"/>
      <w:sz w:val="22"/>
      <w:szCs w:val="20"/>
    </w:rPr>
  </w:style>
  <w:style w:type="paragraph" w:styleId="ae">
    <w:name w:val="annotation text"/>
    <w:basedOn w:val="a"/>
    <w:qFormat/>
    <w:rsid w:val="00466B85"/>
    <w:pPr>
      <w:spacing w:line="240" w:lineRule="auto"/>
    </w:pPr>
    <w:rPr>
      <w:sz w:val="20"/>
      <w:szCs w:val="20"/>
    </w:rPr>
  </w:style>
  <w:style w:type="paragraph" w:customStyle="1" w:styleId="rvps2">
    <w:name w:val="rvps2"/>
    <w:basedOn w:val="a"/>
    <w:qFormat/>
    <w:rsid w:val="00466B85"/>
    <w:pPr>
      <w:spacing w:before="280" w:after="280" w:line="240" w:lineRule="auto"/>
    </w:pPr>
    <w:rPr>
      <w:rFonts w:ascii="Times New Roman" w:eastAsia="Times New Roman" w:hAnsi="Times New Roman" w:cs="Times New Roman"/>
      <w:sz w:val="24"/>
      <w:lang w:eastAsia="uk-UA"/>
    </w:rPr>
  </w:style>
  <w:style w:type="paragraph" w:customStyle="1" w:styleId="af">
    <w:name w:val="Заголовок таблицы"/>
    <w:basedOn w:val="af0"/>
    <w:qFormat/>
    <w:rsid w:val="00466B85"/>
    <w:pPr>
      <w:jc w:val="center"/>
    </w:pPr>
    <w:rPr>
      <w:b/>
      <w:bCs/>
    </w:rPr>
  </w:style>
  <w:style w:type="paragraph" w:customStyle="1" w:styleId="af0">
    <w:name w:val="Содержимое таблицы"/>
    <w:basedOn w:val="a"/>
    <w:qFormat/>
    <w:rsid w:val="00466B85"/>
    <w:pPr>
      <w:suppressLineNumbers/>
    </w:pPr>
  </w:style>
  <w:style w:type="paragraph" w:customStyle="1" w:styleId="WW-">
    <w:name w:val="WW-Базовый"/>
    <w:qFormat/>
    <w:rsid w:val="00466B85"/>
    <w:pPr>
      <w:suppressAutoHyphens/>
      <w:overflowPunct w:val="0"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customStyle="1" w:styleId="NoSpacing1">
    <w:name w:val="No Spacing1"/>
    <w:qFormat/>
    <w:rsid w:val="00466B85"/>
    <w:pPr>
      <w:suppressAutoHyphens/>
      <w:overflowPunct w:val="0"/>
    </w:pPr>
    <w:rPr>
      <w:rFonts w:asciiTheme="minorHAnsi" w:eastAsiaTheme="minorHAnsi" w:hAnsiTheme="minorHAnsi" w:cs="Calibri"/>
      <w:color w:val="00000A"/>
      <w:sz w:val="22"/>
      <w:szCs w:val="22"/>
      <w:lang w:bidi="ar-SA"/>
    </w:rPr>
  </w:style>
  <w:style w:type="paragraph" w:styleId="af1">
    <w:name w:val="Normal (Web)"/>
    <w:basedOn w:val="a"/>
    <w:qFormat/>
    <w:rsid w:val="00466B85"/>
    <w:pPr>
      <w:spacing w:before="280" w:after="280"/>
    </w:pPr>
    <w:rPr>
      <w:color w:val="000000"/>
    </w:rPr>
  </w:style>
  <w:style w:type="paragraph" w:customStyle="1" w:styleId="31">
    <w:name w:val="Основной текст 31"/>
    <w:basedOn w:val="a"/>
    <w:qFormat/>
    <w:rsid w:val="00466B85"/>
    <w:pPr>
      <w:spacing w:after="120"/>
    </w:pPr>
    <w:rPr>
      <w:sz w:val="16"/>
      <w:szCs w:val="16"/>
    </w:rPr>
  </w:style>
  <w:style w:type="paragraph" w:customStyle="1" w:styleId="10">
    <w:name w:val="Указатель1"/>
    <w:basedOn w:val="a"/>
    <w:qFormat/>
    <w:rsid w:val="00466B85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qFormat/>
    <w:rsid w:val="00466B85"/>
    <w:pPr>
      <w:suppressLineNumbers/>
      <w:spacing w:before="120" w:after="120"/>
    </w:pPr>
    <w:rPr>
      <w:i/>
      <w:iCs/>
      <w:sz w:val="24"/>
    </w:rPr>
  </w:style>
  <w:style w:type="paragraph" w:customStyle="1" w:styleId="20">
    <w:name w:val="Название объекта2"/>
    <w:basedOn w:val="a"/>
    <w:qFormat/>
    <w:rsid w:val="00466B85"/>
    <w:pPr>
      <w:suppressLineNumbers/>
      <w:spacing w:before="120" w:after="120"/>
    </w:pPr>
    <w:rPr>
      <w:i/>
      <w:iCs/>
      <w:sz w:val="24"/>
    </w:rPr>
  </w:style>
  <w:style w:type="paragraph" w:customStyle="1" w:styleId="30">
    <w:name w:val="Название объекта3"/>
    <w:basedOn w:val="a"/>
    <w:qFormat/>
    <w:rsid w:val="00466B85"/>
    <w:pPr>
      <w:suppressLineNumbers/>
      <w:spacing w:before="120" w:after="120"/>
    </w:pPr>
    <w:rPr>
      <w:i/>
      <w:iCs/>
      <w:sz w:val="24"/>
    </w:rPr>
  </w:style>
  <w:style w:type="paragraph" w:customStyle="1" w:styleId="40">
    <w:name w:val="Название объекта4"/>
    <w:basedOn w:val="a"/>
    <w:qFormat/>
    <w:rsid w:val="00466B85"/>
    <w:pPr>
      <w:suppressLineNumbers/>
      <w:spacing w:before="120" w:after="120"/>
    </w:pPr>
    <w:rPr>
      <w:i/>
      <w:iCs/>
      <w:sz w:val="24"/>
    </w:rPr>
  </w:style>
  <w:style w:type="table" w:styleId="af2">
    <w:name w:val="Table Grid"/>
    <w:basedOn w:val="a1"/>
    <w:uiPriority w:val="59"/>
    <w:rsid w:val="006B09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2D40E-2208-4DAD-8F62-177225935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1086</TotalTime>
  <Pages>3</Pages>
  <Words>608</Words>
  <Characters>3469</Characters>
  <Application>Microsoft Office Word</Application>
  <DocSecurity>0</DocSecurity>
  <Lines>28</Lines>
  <Paragraphs>8</Paragraphs>
  <ScaleCrop>false</ScaleCrop>
  <Company/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dc:description/>
  <cp:lastModifiedBy>HP</cp:lastModifiedBy>
  <cp:revision>194</cp:revision>
  <cp:lastPrinted>2020-07-20T17:50:00Z</cp:lastPrinted>
  <dcterms:created xsi:type="dcterms:W3CDTF">2018-01-18T17:42:00Z</dcterms:created>
  <dcterms:modified xsi:type="dcterms:W3CDTF">2022-09-23T18:20:00Z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