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2C4" w:rsidRPr="0032375D" w:rsidRDefault="00BF52C4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 до тендерної документації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</w:rPr>
      </w:pP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ТЕХНІЧНЕ ЗАВДАННЯ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Pr="00BC0488" w:rsidRDefault="00BF52C4" w:rsidP="00BF52C4">
      <w:pPr>
        <w:spacing w:after="0"/>
        <w:ind w:firstLine="567"/>
        <w:jc w:val="both"/>
        <w:rPr>
          <w:lang w:val="en-US"/>
        </w:rPr>
      </w:pPr>
      <w:proofErr w:type="spellStart"/>
      <w:r w:rsidRPr="0032375D">
        <w:t>Технічні</w:t>
      </w:r>
      <w:proofErr w:type="spellEnd"/>
      <w:r w:rsidRPr="0032375D">
        <w:t xml:space="preserve">, </w:t>
      </w:r>
      <w:proofErr w:type="spellStart"/>
      <w:r w:rsidRPr="0032375D">
        <w:t>якісні</w:t>
      </w:r>
      <w:proofErr w:type="spellEnd"/>
      <w:r w:rsidRPr="0032375D">
        <w:t xml:space="preserve"> характеристики предмета </w:t>
      </w:r>
      <w:proofErr w:type="spellStart"/>
      <w:r w:rsidRPr="0032375D">
        <w:t>закупівлі</w:t>
      </w:r>
      <w:proofErr w:type="spellEnd"/>
      <w:r w:rsidRPr="0032375D">
        <w:t xml:space="preserve"> </w:t>
      </w:r>
      <w:proofErr w:type="spellStart"/>
      <w:r w:rsidRPr="0032375D">
        <w:t>повинні</w:t>
      </w:r>
      <w:proofErr w:type="spellEnd"/>
      <w:r w:rsidRPr="0032375D">
        <w:t xml:space="preserve"> </w:t>
      </w:r>
      <w:proofErr w:type="spellStart"/>
      <w:r w:rsidRPr="0032375D">
        <w:t>передбачати</w:t>
      </w:r>
      <w:proofErr w:type="spellEnd"/>
      <w:r w:rsidRPr="0032375D">
        <w:t xml:space="preserve"> </w:t>
      </w:r>
      <w:proofErr w:type="spellStart"/>
      <w:r w:rsidRPr="0032375D">
        <w:t>необхідність</w:t>
      </w:r>
      <w:proofErr w:type="spellEnd"/>
      <w:r w:rsidRPr="0032375D">
        <w:t xml:space="preserve"> </w:t>
      </w:r>
      <w:proofErr w:type="spellStart"/>
      <w:r w:rsidRPr="0032375D">
        <w:t>застосування</w:t>
      </w:r>
      <w:proofErr w:type="spellEnd"/>
      <w:r w:rsidRPr="0032375D">
        <w:t xml:space="preserve"> </w:t>
      </w:r>
      <w:proofErr w:type="spellStart"/>
      <w:proofErr w:type="gramStart"/>
      <w:r w:rsidRPr="0032375D">
        <w:t>заходів</w:t>
      </w:r>
      <w:proofErr w:type="spellEnd"/>
      <w:r w:rsidRPr="0032375D">
        <w:t xml:space="preserve">  </w:t>
      </w:r>
      <w:proofErr w:type="spellStart"/>
      <w:r w:rsidRPr="0032375D">
        <w:t>із</w:t>
      </w:r>
      <w:proofErr w:type="spellEnd"/>
      <w:proofErr w:type="gramEnd"/>
      <w:r w:rsidRPr="0032375D">
        <w:t xml:space="preserve">  </w:t>
      </w:r>
      <w:proofErr w:type="spellStart"/>
      <w:r w:rsidRPr="0032375D">
        <w:t>захисту</w:t>
      </w:r>
      <w:proofErr w:type="spellEnd"/>
      <w:r w:rsidRPr="0032375D">
        <w:t xml:space="preserve"> </w:t>
      </w:r>
      <w:proofErr w:type="spellStart"/>
      <w:r w:rsidRPr="0032375D">
        <w:t>довкілля</w:t>
      </w:r>
      <w:proofErr w:type="spellEnd"/>
      <w:r w:rsidRPr="0032375D">
        <w:t>.</w:t>
      </w:r>
      <w:r w:rsidR="00BC0488">
        <w:rPr>
          <w:lang w:val="en-US"/>
        </w:rPr>
        <w:t xml:space="preserve"> </w:t>
      </w:r>
    </w:p>
    <w:p w:rsidR="00D77ACD" w:rsidRDefault="00BF52C4" w:rsidP="001731F8">
      <w:pPr>
        <w:spacing w:after="0"/>
        <w:ind w:firstLine="567"/>
        <w:jc w:val="both"/>
      </w:pPr>
      <w:r w:rsidRPr="0032375D">
        <w:t xml:space="preserve">У </w:t>
      </w:r>
      <w:proofErr w:type="spellStart"/>
      <w:r w:rsidRPr="0032375D">
        <w:t>разі</w:t>
      </w:r>
      <w:proofErr w:type="spellEnd"/>
      <w:r w:rsidRPr="0032375D">
        <w:t xml:space="preserve">, </w:t>
      </w:r>
      <w:proofErr w:type="spellStart"/>
      <w:r w:rsidRPr="0032375D">
        <w:t>якщо</w:t>
      </w:r>
      <w:proofErr w:type="spellEnd"/>
      <w:r w:rsidRPr="0032375D">
        <w:t xml:space="preserve"> </w:t>
      </w:r>
      <w:proofErr w:type="spellStart"/>
      <w:r w:rsidRPr="0032375D">
        <w:t>нижче</w:t>
      </w:r>
      <w:proofErr w:type="spellEnd"/>
      <w:r w:rsidRPr="0032375D">
        <w:t xml:space="preserve"> по тексту </w:t>
      </w:r>
      <w:proofErr w:type="spellStart"/>
      <w:r w:rsidRPr="0032375D">
        <w:t>технічні</w:t>
      </w:r>
      <w:proofErr w:type="spellEnd"/>
      <w:r w:rsidRPr="0032375D">
        <w:t xml:space="preserve"> </w:t>
      </w:r>
      <w:proofErr w:type="spellStart"/>
      <w:r w:rsidRPr="0032375D">
        <w:t>специфікації</w:t>
      </w:r>
      <w:proofErr w:type="spellEnd"/>
      <w:r w:rsidRPr="0032375D">
        <w:t xml:space="preserve"> </w:t>
      </w:r>
      <w:proofErr w:type="spellStart"/>
      <w:r w:rsidRPr="0032375D">
        <w:t>містять</w:t>
      </w:r>
      <w:proofErr w:type="spellEnd"/>
      <w:r w:rsidRPr="0032375D">
        <w:t xml:space="preserve"> </w:t>
      </w:r>
      <w:proofErr w:type="spellStart"/>
      <w:r w:rsidRPr="0032375D">
        <w:t>посилання</w:t>
      </w:r>
      <w:proofErr w:type="spellEnd"/>
      <w:r w:rsidRPr="0032375D">
        <w:t xml:space="preserve"> на </w:t>
      </w:r>
      <w:proofErr w:type="spellStart"/>
      <w:r w:rsidRPr="0032375D">
        <w:t>конкретні</w:t>
      </w:r>
      <w:proofErr w:type="spellEnd"/>
      <w:r w:rsidRPr="0032375D">
        <w:t xml:space="preserve"> марку </w:t>
      </w:r>
      <w:proofErr w:type="spellStart"/>
      <w:r w:rsidRPr="0032375D">
        <w:t>чи</w:t>
      </w:r>
      <w:proofErr w:type="spellEnd"/>
      <w:r w:rsidRPr="0032375D">
        <w:t xml:space="preserve"> </w:t>
      </w:r>
      <w:proofErr w:type="spellStart"/>
      <w:r w:rsidRPr="0032375D">
        <w:t>виробника</w:t>
      </w:r>
      <w:proofErr w:type="spellEnd"/>
      <w:r w:rsidRPr="0032375D">
        <w:t xml:space="preserve"> </w:t>
      </w:r>
      <w:proofErr w:type="spellStart"/>
      <w:r w:rsidRPr="0032375D">
        <w:t>або</w:t>
      </w:r>
      <w:proofErr w:type="spellEnd"/>
      <w:r w:rsidRPr="0032375D">
        <w:t xml:space="preserve"> на </w:t>
      </w:r>
      <w:proofErr w:type="spellStart"/>
      <w:r w:rsidRPr="0032375D">
        <w:t>конкретний</w:t>
      </w:r>
      <w:proofErr w:type="spellEnd"/>
      <w:r w:rsidRPr="0032375D">
        <w:t xml:space="preserve"> </w:t>
      </w:r>
      <w:proofErr w:type="spellStart"/>
      <w:r w:rsidRPr="0032375D">
        <w:t>процес</w:t>
      </w:r>
      <w:proofErr w:type="spellEnd"/>
      <w:r w:rsidRPr="0032375D">
        <w:t xml:space="preserve">, </w:t>
      </w:r>
      <w:proofErr w:type="spellStart"/>
      <w:r w:rsidRPr="0032375D">
        <w:t>що</w:t>
      </w:r>
      <w:proofErr w:type="spellEnd"/>
      <w:r w:rsidRPr="0032375D">
        <w:t xml:space="preserve"> </w:t>
      </w:r>
      <w:proofErr w:type="spellStart"/>
      <w:r w:rsidRPr="0032375D">
        <w:t>характеризує</w:t>
      </w:r>
      <w:proofErr w:type="spellEnd"/>
      <w:r w:rsidRPr="0032375D">
        <w:t xml:space="preserve"> продукт </w:t>
      </w:r>
      <w:proofErr w:type="spellStart"/>
      <w:r w:rsidRPr="0032375D">
        <w:t>чи</w:t>
      </w:r>
      <w:proofErr w:type="spellEnd"/>
      <w:r w:rsidRPr="0032375D">
        <w:t xml:space="preserve"> </w:t>
      </w:r>
      <w:proofErr w:type="spellStart"/>
      <w:r w:rsidRPr="0032375D">
        <w:t>послугу</w:t>
      </w:r>
      <w:proofErr w:type="spellEnd"/>
      <w:r w:rsidRPr="0032375D">
        <w:t xml:space="preserve"> </w:t>
      </w:r>
      <w:proofErr w:type="spellStart"/>
      <w:r w:rsidRPr="0032375D">
        <w:t>певного</w:t>
      </w:r>
      <w:proofErr w:type="spellEnd"/>
      <w:r w:rsidRPr="0032375D">
        <w:t xml:space="preserve"> </w:t>
      </w:r>
      <w:proofErr w:type="spellStart"/>
      <w:r w:rsidRPr="0032375D">
        <w:t>суб’єкта</w:t>
      </w:r>
      <w:proofErr w:type="spellEnd"/>
      <w:r w:rsidRPr="0032375D">
        <w:t xml:space="preserve"> </w:t>
      </w:r>
      <w:proofErr w:type="spellStart"/>
      <w:r w:rsidRPr="0032375D">
        <w:t>господарювання</w:t>
      </w:r>
      <w:proofErr w:type="spellEnd"/>
      <w:r w:rsidRPr="0032375D">
        <w:t xml:space="preserve">, </w:t>
      </w:r>
      <w:proofErr w:type="spellStart"/>
      <w:r w:rsidRPr="0032375D">
        <w:t>чи</w:t>
      </w:r>
      <w:proofErr w:type="spellEnd"/>
      <w:r w:rsidRPr="0032375D">
        <w:t xml:space="preserve"> на </w:t>
      </w:r>
      <w:proofErr w:type="spellStart"/>
      <w:r w:rsidRPr="0032375D">
        <w:t>торгові</w:t>
      </w:r>
      <w:proofErr w:type="spellEnd"/>
      <w:r w:rsidRPr="0032375D">
        <w:t xml:space="preserve"> марки, </w:t>
      </w:r>
      <w:proofErr w:type="spellStart"/>
      <w:r w:rsidRPr="0032375D">
        <w:t>патенти</w:t>
      </w:r>
      <w:proofErr w:type="spellEnd"/>
      <w:r w:rsidRPr="0032375D">
        <w:t xml:space="preserve">, типи </w:t>
      </w:r>
      <w:proofErr w:type="spellStart"/>
      <w:r w:rsidRPr="0032375D">
        <w:t>або</w:t>
      </w:r>
      <w:proofErr w:type="spellEnd"/>
      <w:r w:rsidRPr="0032375D">
        <w:t xml:space="preserve"> </w:t>
      </w:r>
      <w:proofErr w:type="spellStart"/>
      <w:r w:rsidRPr="0032375D">
        <w:t>конкретне</w:t>
      </w:r>
      <w:proofErr w:type="spellEnd"/>
      <w:r w:rsidRPr="0032375D">
        <w:t xml:space="preserve"> </w:t>
      </w:r>
      <w:proofErr w:type="spellStart"/>
      <w:r w:rsidRPr="0032375D">
        <w:t>місце</w:t>
      </w:r>
      <w:proofErr w:type="spellEnd"/>
      <w:r w:rsidRPr="0032375D">
        <w:t xml:space="preserve"> </w:t>
      </w:r>
      <w:proofErr w:type="spellStart"/>
      <w:r w:rsidRPr="0032375D">
        <w:t>походження</w:t>
      </w:r>
      <w:proofErr w:type="spellEnd"/>
      <w:r w:rsidRPr="0032375D">
        <w:t xml:space="preserve"> </w:t>
      </w:r>
      <w:proofErr w:type="spellStart"/>
      <w:r w:rsidRPr="0032375D">
        <w:t>чи</w:t>
      </w:r>
      <w:proofErr w:type="spellEnd"/>
      <w:r w:rsidRPr="0032375D">
        <w:t xml:space="preserve"> </w:t>
      </w:r>
      <w:proofErr w:type="spellStart"/>
      <w:r w:rsidRPr="0032375D">
        <w:t>спосіб</w:t>
      </w:r>
      <w:proofErr w:type="spellEnd"/>
      <w:r w:rsidRPr="0032375D">
        <w:t xml:space="preserve"> </w:t>
      </w:r>
      <w:proofErr w:type="spellStart"/>
      <w:r w:rsidRPr="0032375D">
        <w:t>виробництва</w:t>
      </w:r>
      <w:proofErr w:type="spellEnd"/>
      <w:r w:rsidRPr="0032375D">
        <w:t xml:space="preserve">. - </w:t>
      </w:r>
      <w:proofErr w:type="spellStart"/>
      <w:proofErr w:type="gramStart"/>
      <w:r w:rsidRPr="0032375D">
        <w:t>читати</w:t>
      </w:r>
      <w:proofErr w:type="spellEnd"/>
      <w:r w:rsidRPr="0032375D">
        <w:t xml:space="preserve">  "</w:t>
      </w:r>
      <w:proofErr w:type="spellStart"/>
      <w:proofErr w:type="gramEnd"/>
      <w:r w:rsidRPr="0032375D">
        <w:t>або</w:t>
      </w:r>
      <w:proofErr w:type="spellEnd"/>
      <w:r w:rsidRPr="0032375D">
        <w:t xml:space="preserve"> </w:t>
      </w:r>
      <w:proofErr w:type="spellStart"/>
      <w:r w:rsidRPr="0032375D">
        <w:t>еквівалент</w:t>
      </w:r>
      <w:proofErr w:type="spellEnd"/>
      <w:r w:rsidRPr="0032375D">
        <w:t xml:space="preserve">". В </w:t>
      </w:r>
      <w:proofErr w:type="spellStart"/>
      <w:r w:rsidRPr="0032375D">
        <w:t>разі</w:t>
      </w:r>
      <w:proofErr w:type="spellEnd"/>
      <w:r w:rsidRPr="0032375D">
        <w:t xml:space="preserve"> </w:t>
      </w:r>
      <w:proofErr w:type="spellStart"/>
      <w:r w:rsidRPr="0032375D">
        <w:t>наявності</w:t>
      </w:r>
      <w:proofErr w:type="spellEnd"/>
      <w:r w:rsidRPr="0032375D">
        <w:t xml:space="preserve"> в </w:t>
      </w:r>
      <w:proofErr w:type="spellStart"/>
      <w:r w:rsidRPr="0032375D">
        <w:t>технічному</w:t>
      </w:r>
      <w:proofErr w:type="spellEnd"/>
      <w:r w:rsidRPr="0032375D">
        <w:t xml:space="preserve"> </w:t>
      </w:r>
      <w:proofErr w:type="spellStart"/>
      <w:r w:rsidRPr="0032375D">
        <w:t>завданні</w:t>
      </w:r>
      <w:proofErr w:type="spellEnd"/>
      <w:r w:rsidRPr="0032375D">
        <w:t xml:space="preserve"> (</w:t>
      </w:r>
      <w:proofErr w:type="spellStart"/>
      <w:r w:rsidRPr="0032375D">
        <w:t>технічній</w:t>
      </w:r>
      <w:proofErr w:type="spellEnd"/>
      <w:r w:rsidRPr="0032375D">
        <w:t xml:space="preserve"> </w:t>
      </w:r>
      <w:proofErr w:type="spellStart"/>
      <w:r w:rsidRPr="0032375D">
        <w:t>специфікації</w:t>
      </w:r>
      <w:proofErr w:type="spellEnd"/>
      <w:r w:rsidRPr="0032375D">
        <w:t xml:space="preserve">) </w:t>
      </w:r>
      <w:proofErr w:type="spellStart"/>
      <w:r w:rsidRPr="0032375D">
        <w:t>посилання</w:t>
      </w:r>
      <w:proofErr w:type="spellEnd"/>
      <w:r w:rsidRPr="0032375D">
        <w:t xml:space="preserve"> на </w:t>
      </w:r>
      <w:proofErr w:type="spellStart"/>
      <w:r w:rsidRPr="0032375D">
        <w:t>конкретну</w:t>
      </w:r>
      <w:proofErr w:type="spellEnd"/>
      <w:r w:rsidRPr="0032375D">
        <w:t xml:space="preserve"> </w:t>
      </w:r>
      <w:proofErr w:type="spellStart"/>
      <w:r w:rsidRPr="0032375D">
        <w:t>торговельну</w:t>
      </w:r>
      <w:proofErr w:type="spellEnd"/>
      <w:r w:rsidRPr="0032375D">
        <w:t xml:space="preserve"> марку </w:t>
      </w:r>
      <w:proofErr w:type="spellStart"/>
      <w:r w:rsidRPr="0032375D">
        <w:t>чи</w:t>
      </w:r>
      <w:proofErr w:type="spellEnd"/>
      <w:r w:rsidRPr="0032375D">
        <w:t xml:space="preserve"> </w:t>
      </w:r>
      <w:proofErr w:type="spellStart"/>
      <w:r w:rsidRPr="0032375D">
        <w:t>фірму</w:t>
      </w:r>
      <w:proofErr w:type="spellEnd"/>
      <w:r w:rsidRPr="0032375D">
        <w:t xml:space="preserve">, патент, </w:t>
      </w:r>
      <w:proofErr w:type="spellStart"/>
      <w:r w:rsidRPr="0032375D">
        <w:t>конструкцію</w:t>
      </w:r>
      <w:proofErr w:type="spellEnd"/>
      <w:r w:rsidRPr="0032375D">
        <w:t xml:space="preserve"> </w:t>
      </w:r>
      <w:proofErr w:type="spellStart"/>
      <w:r w:rsidRPr="0032375D">
        <w:t>або</w:t>
      </w:r>
      <w:proofErr w:type="spellEnd"/>
      <w:r w:rsidRPr="0032375D">
        <w:t xml:space="preserve"> тип предмета </w:t>
      </w:r>
      <w:proofErr w:type="spellStart"/>
      <w:r w:rsidRPr="0032375D">
        <w:t>закупівлі</w:t>
      </w:r>
      <w:proofErr w:type="spellEnd"/>
      <w:r w:rsidRPr="0032375D">
        <w:t xml:space="preserve">, </w:t>
      </w:r>
      <w:proofErr w:type="spellStart"/>
      <w:r w:rsidRPr="0032375D">
        <w:t>джерело</w:t>
      </w:r>
      <w:proofErr w:type="spellEnd"/>
      <w:r w:rsidRPr="0032375D">
        <w:t xml:space="preserve"> </w:t>
      </w:r>
      <w:proofErr w:type="spellStart"/>
      <w:r w:rsidRPr="0032375D">
        <w:t>його</w:t>
      </w:r>
      <w:proofErr w:type="spellEnd"/>
      <w:r w:rsidRPr="0032375D">
        <w:t xml:space="preserve"> </w:t>
      </w:r>
      <w:proofErr w:type="spellStart"/>
      <w:r w:rsidRPr="0032375D">
        <w:t>походження</w:t>
      </w:r>
      <w:proofErr w:type="spellEnd"/>
      <w:r w:rsidRPr="0032375D">
        <w:t xml:space="preserve"> </w:t>
      </w:r>
      <w:proofErr w:type="spellStart"/>
      <w:r w:rsidRPr="0032375D">
        <w:t>або</w:t>
      </w:r>
      <w:proofErr w:type="spellEnd"/>
      <w:r w:rsidRPr="0032375D">
        <w:t xml:space="preserve"> </w:t>
      </w:r>
      <w:proofErr w:type="spellStart"/>
      <w:r w:rsidRPr="0032375D">
        <w:t>виробника</w:t>
      </w:r>
      <w:proofErr w:type="spellEnd"/>
      <w:r w:rsidRPr="0032375D">
        <w:t xml:space="preserve">, </w:t>
      </w:r>
      <w:proofErr w:type="spellStart"/>
      <w:r w:rsidRPr="0032375D">
        <w:t>таке</w:t>
      </w:r>
      <w:proofErr w:type="spellEnd"/>
      <w:r w:rsidRPr="0032375D">
        <w:t xml:space="preserve"> </w:t>
      </w:r>
      <w:proofErr w:type="spellStart"/>
      <w:r w:rsidRPr="0032375D">
        <w:t>посилання</w:t>
      </w:r>
      <w:proofErr w:type="spellEnd"/>
      <w:r w:rsidRPr="0032375D">
        <w:t xml:space="preserve"> </w:t>
      </w:r>
      <w:proofErr w:type="spellStart"/>
      <w:r w:rsidRPr="0032375D">
        <w:t>обгрунтоване</w:t>
      </w:r>
      <w:proofErr w:type="spellEnd"/>
      <w:r w:rsidRPr="0032375D">
        <w:t xml:space="preserve"> </w:t>
      </w:r>
      <w:proofErr w:type="spellStart"/>
      <w:r w:rsidRPr="0032375D">
        <w:t>тим</w:t>
      </w:r>
      <w:proofErr w:type="spellEnd"/>
      <w:r w:rsidRPr="0032375D">
        <w:t xml:space="preserve">, </w:t>
      </w:r>
      <w:proofErr w:type="spellStart"/>
      <w:r w:rsidRPr="0032375D">
        <w:t>що</w:t>
      </w:r>
      <w:proofErr w:type="spellEnd"/>
      <w:r w:rsidRPr="0032375D">
        <w:t xml:space="preserve"> </w:t>
      </w:r>
      <w:proofErr w:type="spellStart"/>
      <w:r w:rsidRPr="0032375D">
        <w:t>технічна</w:t>
      </w:r>
      <w:proofErr w:type="spellEnd"/>
      <w:r w:rsidRPr="0032375D">
        <w:t xml:space="preserve"> </w:t>
      </w:r>
      <w:proofErr w:type="spellStart"/>
      <w:r w:rsidRPr="0032375D">
        <w:t>специфікація</w:t>
      </w:r>
      <w:proofErr w:type="spellEnd"/>
      <w:r w:rsidRPr="0032375D">
        <w:t xml:space="preserve"> сформована з </w:t>
      </w:r>
      <w:proofErr w:type="spellStart"/>
      <w:r w:rsidRPr="0032375D">
        <w:t>відомостей</w:t>
      </w:r>
      <w:proofErr w:type="spellEnd"/>
      <w:r w:rsidRPr="0032375D">
        <w:t xml:space="preserve"> </w:t>
      </w:r>
      <w:proofErr w:type="spellStart"/>
      <w:r w:rsidRPr="0032375D">
        <w:t>обсягів</w:t>
      </w:r>
      <w:proofErr w:type="spellEnd"/>
      <w:r w:rsidRPr="0032375D">
        <w:t xml:space="preserve"> </w:t>
      </w:r>
      <w:proofErr w:type="spellStart"/>
      <w:r w:rsidRPr="0032375D">
        <w:t>робіт</w:t>
      </w:r>
      <w:proofErr w:type="spellEnd"/>
      <w:r w:rsidRPr="0032375D">
        <w:t xml:space="preserve">, </w:t>
      </w:r>
      <w:proofErr w:type="spellStart"/>
      <w:r w:rsidRPr="0032375D">
        <w:t>які</w:t>
      </w:r>
      <w:proofErr w:type="spellEnd"/>
      <w:r w:rsidRPr="0032375D">
        <w:t xml:space="preserve"> є </w:t>
      </w:r>
      <w:proofErr w:type="spellStart"/>
      <w:r w:rsidRPr="0032375D">
        <w:t>частиною</w:t>
      </w:r>
      <w:proofErr w:type="spellEnd"/>
      <w:r w:rsidRPr="0032375D">
        <w:t xml:space="preserve"> проектно-</w:t>
      </w:r>
      <w:proofErr w:type="spellStart"/>
      <w:r w:rsidRPr="0032375D">
        <w:t>кошторисної</w:t>
      </w:r>
      <w:proofErr w:type="spellEnd"/>
      <w:r w:rsidRPr="0032375D">
        <w:t xml:space="preserve"> </w:t>
      </w:r>
      <w:proofErr w:type="spellStart"/>
      <w:r w:rsidRPr="0032375D">
        <w:t>документації</w:t>
      </w:r>
      <w:proofErr w:type="spellEnd"/>
      <w:r w:rsidRPr="0032375D">
        <w:t xml:space="preserve">, яка </w:t>
      </w:r>
      <w:proofErr w:type="spellStart"/>
      <w:r w:rsidRPr="0032375D">
        <w:t>розроблена</w:t>
      </w:r>
      <w:proofErr w:type="spellEnd"/>
      <w:r w:rsidRPr="0032375D">
        <w:t xml:space="preserve"> проектною </w:t>
      </w:r>
      <w:proofErr w:type="spellStart"/>
      <w:r w:rsidRPr="0032375D">
        <w:t>організацією</w:t>
      </w:r>
      <w:proofErr w:type="spellEnd"/>
      <w:r w:rsidRPr="0032375D">
        <w:t xml:space="preserve">, яка </w:t>
      </w:r>
      <w:proofErr w:type="spellStart"/>
      <w:r w:rsidRPr="0032375D">
        <w:t>має</w:t>
      </w:r>
      <w:proofErr w:type="spellEnd"/>
      <w:r w:rsidRPr="0032375D">
        <w:t xml:space="preserve"> </w:t>
      </w:r>
      <w:proofErr w:type="spellStart"/>
      <w:r w:rsidRPr="0032375D">
        <w:t>відповідні</w:t>
      </w:r>
      <w:proofErr w:type="spellEnd"/>
      <w:r w:rsidRPr="0032375D">
        <w:t xml:space="preserve"> </w:t>
      </w:r>
      <w:proofErr w:type="spellStart"/>
      <w:r w:rsidRPr="0032375D">
        <w:t>знання</w:t>
      </w:r>
      <w:proofErr w:type="spellEnd"/>
      <w:r w:rsidRPr="0032375D">
        <w:t xml:space="preserve"> та </w:t>
      </w:r>
      <w:proofErr w:type="spellStart"/>
      <w:r w:rsidRPr="0032375D">
        <w:t>компетенцію</w:t>
      </w:r>
      <w:proofErr w:type="spellEnd"/>
      <w:r w:rsidRPr="0032375D">
        <w:t xml:space="preserve">, та </w:t>
      </w:r>
      <w:proofErr w:type="spellStart"/>
      <w:r w:rsidRPr="0032375D">
        <w:t>затверджена</w:t>
      </w:r>
      <w:proofErr w:type="spellEnd"/>
      <w:r w:rsidRPr="0032375D">
        <w:t xml:space="preserve"> ЕКСПЕРТНИМ ЗВІТОМ.</w:t>
      </w:r>
    </w:p>
    <w:p w:rsidR="001731F8" w:rsidRPr="001731F8" w:rsidRDefault="001731F8" w:rsidP="001731F8">
      <w:pPr>
        <w:spacing w:after="0"/>
        <w:ind w:firstLine="567"/>
        <w:jc w:val="both"/>
      </w:pPr>
    </w:p>
    <w:p w:rsidR="00DC05AE" w:rsidRPr="00DC05AE" w:rsidRDefault="001731F8" w:rsidP="00DC05AE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  <w:proofErr w:type="spellStart"/>
      <w:r w:rsidRPr="001731F8">
        <w:rPr>
          <w:b/>
          <w:sz w:val="24"/>
        </w:rPr>
        <w:t>Капітальний</w:t>
      </w:r>
      <w:proofErr w:type="spellEnd"/>
      <w:r w:rsidRPr="001731F8">
        <w:rPr>
          <w:b/>
          <w:sz w:val="24"/>
        </w:rPr>
        <w:t xml:space="preserve"> ремонт дороги по </w:t>
      </w:r>
      <w:proofErr w:type="spellStart"/>
      <w:r w:rsidRPr="001731F8">
        <w:rPr>
          <w:b/>
          <w:sz w:val="24"/>
        </w:rPr>
        <w:t>вул</w:t>
      </w:r>
      <w:proofErr w:type="spellEnd"/>
      <w:r w:rsidRPr="001731F8">
        <w:rPr>
          <w:b/>
          <w:sz w:val="24"/>
        </w:rPr>
        <w:t xml:space="preserve">. </w:t>
      </w:r>
      <w:proofErr w:type="spellStart"/>
      <w:r w:rsidRPr="001731F8">
        <w:rPr>
          <w:b/>
          <w:sz w:val="24"/>
        </w:rPr>
        <w:t>Довбуша</w:t>
      </w:r>
      <w:proofErr w:type="spellEnd"/>
      <w:r w:rsidRPr="001731F8">
        <w:rPr>
          <w:b/>
          <w:sz w:val="24"/>
        </w:rPr>
        <w:t xml:space="preserve"> в </w:t>
      </w:r>
      <w:proofErr w:type="spellStart"/>
      <w:proofErr w:type="gramStart"/>
      <w:r w:rsidRPr="001731F8">
        <w:rPr>
          <w:b/>
          <w:sz w:val="24"/>
        </w:rPr>
        <w:t>с.Сокільники</w:t>
      </w:r>
      <w:proofErr w:type="spellEnd"/>
      <w:r w:rsidRPr="001731F8">
        <w:rPr>
          <w:b/>
          <w:sz w:val="24"/>
        </w:rPr>
        <w:t xml:space="preserve">  </w:t>
      </w:r>
      <w:proofErr w:type="spellStart"/>
      <w:r w:rsidRPr="001731F8">
        <w:rPr>
          <w:b/>
          <w:sz w:val="24"/>
        </w:rPr>
        <w:t>Львівського</w:t>
      </w:r>
      <w:proofErr w:type="spellEnd"/>
      <w:proofErr w:type="gramEnd"/>
      <w:r w:rsidRPr="001731F8">
        <w:rPr>
          <w:b/>
          <w:sz w:val="24"/>
        </w:rPr>
        <w:t xml:space="preserve"> району  </w:t>
      </w:r>
      <w:proofErr w:type="spellStart"/>
      <w:r w:rsidRPr="001731F8">
        <w:rPr>
          <w:b/>
          <w:sz w:val="24"/>
        </w:rPr>
        <w:t>Львівської</w:t>
      </w:r>
      <w:proofErr w:type="spellEnd"/>
      <w:r w:rsidRPr="001731F8">
        <w:rPr>
          <w:b/>
          <w:sz w:val="24"/>
        </w:rPr>
        <w:t xml:space="preserve"> </w:t>
      </w:r>
      <w:proofErr w:type="spellStart"/>
      <w:r w:rsidRPr="001731F8">
        <w:rPr>
          <w:b/>
          <w:sz w:val="24"/>
        </w:rPr>
        <w:t>області</w:t>
      </w:r>
      <w:proofErr w:type="spellEnd"/>
    </w:p>
    <w:p w:rsidR="00DC05AE" w:rsidRPr="00DC05AE" w:rsidRDefault="00DC05AE" w:rsidP="00DC05AE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</w:p>
    <w:p w:rsidR="00C533C6" w:rsidRDefault="00DC05AE" w:rsidP="00C533C6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  <w:r w:rsidRPr="00DC05AE">
        <w:rPr>
          <w:b/>
          <w:sz w:val="24"/>
        </w:rPr>
        <w:t xml:space="preserve">(Код ДК 021:2015: 45230000-8 - </w:t>
      </w:r>
      <w:proofErr w:type="spellStart"/>
      <w:r w:rsidRPr="00DC05AE">
        <w:rPr>
          <w:b/>
          <w:sz w:val="24"/>
        </w:rPr>
        <w:t>Будівництво</w:t>
      </w:r>
      <w:proofErr w:type="spellEnd"/>
      <w:r w:rsidRPr="00DC05AE">
        <w:rPr>
          <w:b/>
          <w:sz w:val="24"/>
        </w:rPr>
        <w:t xml:space="preserve"> </w:t>
      </w:r>
      <w:proofErr w:type="spellStart"/>
      <w:r w:rsidRPr="00DC05AE">
        <w:rPr>
          <w:b/>
          <w:sz w:val="24"/>
        </w:rPr>
        <w:t>трубопроводів</w:t>
      </w:r>
      <w:proofErr w:type="spellEnd"/>
      <w:r w:rsidRPr="00DC05AE">
        <w:rPr>
          <w:b/>
          <w:sz w:val="24"/>
        </w:rPr>
        <w:t xml:space="preserve">, </w:t>
      </w:r>
      <w:proofErr w:type="spellStart"/>
      <w:r w:rsidRPr="00DC05AE">
        <w:rPr>
          <w:b/>
          <w:sz w:val="24"/>
        </w:rPr>
        <w:t>ліній</w:t>
      </w:r>
      <w:proofErr w:type="spellEnd"/>
      <w:r w:rsidRPr="00DC05AE">
        <w:rPr>
          <w:b/>
          <w:sz w:val="24"/>
        </w:rPr>
        <w:t xml:space="preserve"> </w:t>
      </w:r>
      <w:proofErr w:type="spellStart"/>
      <w:r w:rsidRPr="00DC05AE">
        <w:rPr>
          <w:b/>
          <w:sz w:val="24"/>
        </w:rPr>
        <w:t>зв’язку</w:t>
      </w:r>
      <w:proofErr w:type="spellEnd"/>
      <w:r w:rsidRPr="00DC05AE">
        <w:rPr>
          <w:b/>
          <w:sz w:val="24"/>
        </w:rPr>
        <w:t xml:space="preserve"> та </w:t>
      </w:r>
      <w:proofErr w:type="spellStart"/>
      <w:r w:rsidRPr="00DC05AE">
        <w:rPr>
          <w:b/>
          <w:sz w:val="24"/>
        </w:rPr>
        <w:t>електропередач</w:t>
      </w:r>
      <w:proofErr w:type="spellEnd"/>
      <w:r w:rsidRPr="00DC05AE">
        <w:rPr>
          <w:b/>
          <w:sz w:val="24"/>
        </w:rPr>
        <w:t xml:space="preserve">, </w:t>
      </w:r>
      <w:proofErr w:type="spellStart"/>
      <w:r w:rsidRPr="00DC05AE">
        <w:rPr>
          <w:b/>
          <w:sz w:val="24"/>
        </w:rPr>
        <w:t>шосе</w:t>
      </w:r>
      <w:proofErr w:type="spellEnd"/>
      <w:r w:rsidRPr="00DC05AE">
        <w:rPr>
          <w:b/>
          <w:sz w:val="24"/>
        </w:rPr>
        <w:t xml:space="preserve">, </w:t>
      </w:r>
      <w:proofErr w:type="spellStart"/>
      <w:r w:rsidRPr="00DC05AE">
        <w:rPr>
          <w:b/>
          <w:sz w:val="24"/>
        </w:rPr>
        <w:t>доріг</w:t>
      </w:r>
      <w:proofErr w:type="spellEnd"/>
      <w:r w:rsidRPr="00DC05AE">
        <w:rPr>
          <w:b/>
          <w:sz w:val="24"/>
        </w:rPr>
        <w:t xml:space="preserve">, </w:t>
      </w:r>
      <w:proofErr w:type="spellStart"/>
      <w:r w:rsidRPr="00DC05AE">
        <w:rPr>
          <w:b/>
          <w:sz w:val="24"/>
        </w:rPr>
        <w:t>аеродромів</w:t>
      </w:r>
      <w:proofErr w:type="spellEnd"/>
      <w:r w:rsidRPr="00DC05AE">
        <w:rPr>
          <w:b/>
          <w:sz w:val="24"/>
        </w:rPr>
        <w:t xml:space="preserve"> і </w:t>
      </w:r>
      <w:proofErr w:type="spellStart"/>
      <w:r w:rsidRPr="00DC05AE">
        <w:rPr>
          <w:b/>
          <w:sz w:val="24"/>
        </w:rPr>
        <w:t>залізничних</w:t>
      </w:r>
      <w:proofErr w:type="spellEnd"/>
      <w:r w:rsidRPr="00DC05AE">
        <w:rPr>
          <w:b/>
          <w:sz w:val="24"/>
        </w:rPr>
        <w:t xml:space="preserve"> </w:t>
      </w:r>
      <w:proofErr w:type="spellStart"/>
      <w:r w:rsidRPr="00DC05AE">
        <w:rPr>
          <w:b/>
          <w:sz w:val="24"/>
        </w:rPr>
        <w:t>доріг</w:t>
      </w:r>
      <w:proofErr w:type="spellEnd"/>
      <w:r w:rsidRPr="00DC05AE">
        <w:rPr>
          <w:b/>
          <w:sz w:val="24"/>
        </w:rPr>
        <w:t xml:space="preserve">; </w:t>
      </w:r>
      <w:proofErr w:type="spellStart"/>
      <w:r w:rsidRPr="00DC05AE">
        <w:rPr>
          <w:b/>
          <w:sz w:val="24"/>
        </w:rPr>
        <w:t>вирівнювання</w:t>
      </w:r>
      <w:proofErr w:type="spellEnd"/>
      <w:r w:rsidRPr="00DC05AE">
        <w:rPr>
          <w:b/>
          <w:sz w:val="24"/>
        </w:rPr>
        <w:t xml:space="preserve"> </w:t>
      </w:r>
      <w:proofErr w:type="spellStart"/>
      <w:r w:rsidRPr="00DC05AE">
        <w:rPr>
          <w:b/>
          <w:sz w:val="24"/>
        </w:rPr>
        <w:t>поверхонь</w:t>
      </w:r>
      <w:proofErr w:type="spellEnd"/>
      <w:r w:rsidRPr="00DC05AE">
        <w:rPr>
          <w:b/>
          <w:sz w:val="24"/>
        </w:rPr>
        <w:t>)</w:t>
      </w:r>
      <w:r w:rsidR="00C533C6" w:rsidRPr="00C533C6">
        <w:rPr>
          <w:b/>
          <w:sz w:val="24"/>
        </w:rPr>
        <w:t xml:space="preserve"> </w:t>
      </w:r>
    </w:p>
    <w:p w:rsidR="00C533C6" w:rsidRDefault="00C533C6" w:rsidP="00C533C6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</w:p>
    <w:p w:rsidR="00C533C6" w:rsidRDefault="00C533C6" w:rsidP="00C533C6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</w:p>
    <w:p w:rsidR="00C533C6" w:rsidRPr="00206B56" w:rsidRDefault="00C533C6" w:rsidP="00C533C6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Клас наслідків СС 2</w:t>
      </w:r>
    </w:p>
    <w:p w:rsidR="003A18E7" w:rsidRDefault="003A18E7" w:rsidP="00DC05AE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</w:p>
    <w:p w:rsidR="00D77ACD" w:rsidRDefault="00D77ACD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18E7" w:rsidRDefault="003A18E7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3A18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Відомість</w:t>
      </w:r>
      <w:proofErr w:type="spellEnd"/>
      <w:r w:rsidRPr="003A18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A18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обсягів</w:t>
      </w:r>
      <w:proofErr w:type="spellEnd"/>
      <w:r w:rsidRPr="003A18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A18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робіт</w:t>
      </w:r>
      <w:proofErr w:type="spellEnd"/>
    </w:p>
    <w:p w:rsidR="001731F8" w:rsidRPr="001731F8" w:rsidRDefault="001731F8" w:rsidP="001731F8">
      <w:pPr>
        <w:tabs>
          <w:tab w:val="left" w:pos="1134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636"/>
        <w:gridCol w:w="5932"/>
        <w:gridCol w:w="1566"/>
        <w:gridCol w:w="1585"/>
        <w:gridCol w:w="1055"/>
      </w:tblGrid>
      <w:tr w:rsidR="001731F8" w:rsidRPr="001731F8" w:rsidTr="001731F8">
        <w:trPr>
          <w:trHeight w:val="5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№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Найменування робіт та витрат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Одиниця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виміру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Кількість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1731F8" w:rsidRPr="001731F8" w:rsidTr="001731F8">
        <w:trPr>
          <w:trHeight w:val="30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02-01-01 на Підготовчі роботи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Зрізування рідкого чагарника і дрібнолісся у ґрунтах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природного залягання кущорізами на тракторі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потужністю 79 кВт [108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к.с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.]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вручну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Демонтаж сталевих водопровідних труб, діаметр труб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500 мм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екскаваторами на автомобілі-самоскиди,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місткість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0,5 м3.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Розбирання дорожніх покриттів тимчасових доріг із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збірних залізобетонних плит площею понад 3 м2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8,4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Демонтаж стін підвалів з блоків масою понад 0,5 т до 1 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екскаваторами на автомобілі-самоскиди,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місткість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0,5 м3.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8,57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8,57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02-01-02 на Земляні роботи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мiсткiстю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0,4 м3 з навантаженням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на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автомобiлi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-самоскиди, група ґрунту 2 (прочистка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кювету)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58,3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мiсткiстю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0,4 м3 з навантаженням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на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автомобiлi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-самоскиди, група ґрунту 2 (влаштування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нового кювету)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15,6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27,3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дна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кюветів із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георешітки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39,5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основи з піщано-щебеневої суміші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5,925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Укріплення зовнішньої сторони узбіччя із засіванням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трав шириною 0,5 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39,5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02-01-03 на Дорожній одяг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1. Дорожній одяг ТИП І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профілю з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застосуванням екскаваторів, глибина корита до 500 мм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845,7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бетонного упору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4,2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161,1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Стабілізація ґрунтової основи земляного полотна при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використанні геотекстильного матеріалу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30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основи зі щебеневої суміші С-5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автогрейдером, за товщини шару 15 см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основи зі суміші С-5 автогрейдером, за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зміни товщини на кожен 1 см додавати до норми 27-15-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 (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21см)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покриття з фігурних елементів мощення з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використанням готової піщано-цементної суміші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площадок та тротуарів шириною понад 2 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2. Бортові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камені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місткістю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0,4 м3 з навантаженням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 автомобілі-самоскиди, група ґрунту 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35,96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62,9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пiдстильних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вирiвнювальних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шарiв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основи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iз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(під бордюр)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10,2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Установлення бортових каменів бетонних і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залізобетонних при інших видах покриттів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Укріплення узбіччя втрамбовуванням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02-01-04 на Тротуар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1. Тротуар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профілю з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застосуванням екскаваторів, глибина корита до 250 мм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4,1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 основи тротуарів із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за товщини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шару 12 см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основи тротуарів із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за зміни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товщини на кожен 1 см вилучати до/з норми 27-17-3 (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товщина 10см)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-41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покриття з фігурних елементів мощення з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використанням готової піщано-цементної суміші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тротуарів, шириною до 2 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поребриків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на бетонну основу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02-01-05 на Штучні споруди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1.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Габіонна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стінка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місткістю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0,4 м3 з навантаженням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 автомобілі-самоскиди, група ґрунту 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78,75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Виготовлення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габіонних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ящиків з дроту діаметром 3 мм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 розмірам до 3 м х 1 м х 1 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ящ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Встановлення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габіонних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ящиків з розмірами до 3 м х 1 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х 1 м з завантаженням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каменем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Виготовлення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габіонних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ящиків з дроту діаметром 3 мм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 розмірам до 3 м х 2 м х 0,5 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ящ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Встановлення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габіонних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ящиків з розмірами до 3 м х 2 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х 0,5 м з завантаженням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каменем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Виготовлення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габіонних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ящиків з дроту діаметром 4 мм,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розміром 3 м х 1 м х 0,5 м, армованих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Встановлення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габіонних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ящиків з розмірами до 3 м х 1 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х 0,5 м з завантаженням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каменем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2.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Водоперепускна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споруда ПК0+43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30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місткістю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0,4 м3 з навантаженням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 автомобілі-самоскиди, група ґрунту 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73,5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піщаної основи під трубопроводи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3,04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Укладання трубопроводів з двошарових гофрованих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труб діаметром 500 мм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Укладання трубопроводів з двошарових гофрованих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труб діаметром 300 мм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Засипання траншей та котлованів бульдозерами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потужністю 59 кВт при переміщенні ґрунту до 5 м, піском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Ущільнення ґрунту пневматичними трамбівками, група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ґрунту 1-2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щебеневої основи під трубопроводи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бетонних оголовків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вертикальної гідроізоляції фундаментів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бітумною мастикою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Засипання вручну траншей, пазух котлованів та ям,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піском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щебеневої основи під трубопроводи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Установлення бетонних лотків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3.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Водоперепускна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тьохочкова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з/б труба 1,0м на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br/>
              <w:t>ПК0+48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місткістю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0,4 м3 у відвал, група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ґрунту 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49,3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вручну в траншеях глибиною до 2 м без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 з укосами, група ґрунту 2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[доробка вручну, розробленого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способом]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щебеневої основи під трубопроводи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4,125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бетонної основи під трубопроводи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9,33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Укладання ланок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триочкових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круглих залізобетонних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водопропускних труб отвором 3х1 м при висоті насипу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 залізницях до 3 м, на автомобільних дорогах до 4 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вертикальної гідроізоляції фундаментів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бітумною мастикою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Будівництво оголовків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одноочкових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круглих труб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отвором 1-2 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6,2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бетонних оголовків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вертикальної гідроізоляції фундаментів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бітумною мастикою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основи з піщано-гравійної суміші, жорстви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11,61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одношарових основ товщиною 15 см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iз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фракцiї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20-40 мм з межею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мiцностi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на стиск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понад 98,1 МПа [1000 кг/см2]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67,9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змiни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товщини шару додавати до норм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18-23-1, 18-23-2, 18-23-3 (зміна на 5 см.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Приведеня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до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товщини 20 см.)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67,9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бетонного лотка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7,02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Засипання траншей та котлованів бульдозерами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потужністю 59 кВт при переміщенні ґрунту до 5 м, піском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37,5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Ущільнення ґрунту пневматичними трамбівками, група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ґрунту 1-2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37,5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Засипання вручну траншей, пазух котлованів та ям,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піском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Навантаження ґрунту екскаваторами місткістю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4 м3 на автомобілі-самоскиди, група ґрунту 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23,42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40,985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30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1731F8" w:rsidRPr="001731F8" w:rsidTr="001731F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Укріплення на вході труби монолітним бетоном В20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товщ.10см на щебеневій підготовці товщ.10см русло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/горизонтальних поверхонь/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4.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Дощеприймальний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колодязь 1000мм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колодязів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дощоприймальних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круглих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діаметром 1,0 м із збірного залізобетону в сухих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грунтах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02-01-06 на Облаштування та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br/>
              <w:t>обстановка дороги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Установлення дорожніх знаків на металевих стояках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При установленні додаткових щитків додавати до норм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18-61-1, 18-61-2, 18-61-3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Нанесення горизонтальної дорожньої розмітки фарбою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маркірувальними машинами, тип лінії 1.1, 1.2, 1.4 - 1.8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км лінії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металевої бар'єрної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огоржі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під час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забивання стояків, при відстані між стояками 2 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DC05AE" w:rsidRDefault="00DC05AE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C05AE" w:rsidRDefault="00DC05AE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C05AE" w:rsidRDefault="00DC05AE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C05AE" w:rsidRDefault="00DC05AE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C05AE" w:rsidRDefault="00DC05AE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C05AE" w:rsidRPr="003A18E7" w:rsidRDefault="00DC05AE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4E01" w:rsidRPr="003A18E7" w:rsidRDefault="00A14E01" w:rsidP="00025499">
      <w:pPr>
        <w:tabs>
          <w:tab w:val="left" w:pos="1134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3A18E7" w:rsidRDefault="003A18E7" w:rsidP="003A18E7">
      <w:pPr>
        <w:autoSpaceDE w:val="0"/>
        <w:autoSpaceDN w:val="0"/>
        <w:spacing w:after="0" w:line="240" w:lineRule="auto"/>
        <w:rPr>
          <w:sz w:val="2"/>
          <w:szCs w:val="2"/>
        </w:rPr>
        <w:sectPr w:rsidR="003A18E7">
          <w:headerReference w:type="default" r:id="rId7"/>
          <w:pgSz w:w="11906" w:h="16838"/>
          <w:pgMar w:top="850" w:right="850" w:bottom="567" w:left="1134" w:header="709" w:footer="197" w:gutter="0"/>
          <w:cols w:space="709"/>
        </w:sectPr>
      </w:pPr>
    </w:p>
    <w:p w:rsidR="00D77ACD" w:rsidRDefault="00D77ACD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8E7" w:rsidRDefault="003A18E7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8E7" w:rsidRDefault="003A18E7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A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Підсумкова відомість ресурсів</w:t>
      </w:r>
      <w:r w:rsidR="00C53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*</w:t>
      </w:r>
    </w:p>
    <w:p w:rsidR="00C533C6" w:rsidRPr="00265E6F" w:rsidRDefault="00C533C6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*</w:t>
      </w:r>
      <w:r w:rsidRPr="00265E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надається розділ ІІІ підсумкової відомості ресурсів. Розділи І та ІІ учасник формує </w:t>
      </w:r>
      <w:r w:rsidR="00265E6F" w:rsidRPr="00265E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самостійно </w:t>
      </w:r>
      <w:r w:rsidRPr="00265E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відповідно до Настанови №281 від 01.11.2021 р.</w:t>
      </w:r>
    </w:p>
    <w:p w:rsidR="003A18E7" w:rsidRDefault="003A18E7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633"/>
        <w:gridCol w:w="1524"/>
        <w:gridCol w:w="4644"/>
        <w:gridCol w:w="1229"/>
        <w:gridCol w:w="1388"/>
        <w:gridCol w:w="222"/>
      </w:tblGrid>
      <w:tr w:rsidR="001731F8" w:rsidRPr="001731F8" w:rsidTr="001731F8">
        <w:trPr>
          <w:gridAfter w:val="1"/>
          <w:wAfter w:w="222" w:type="dxa"/>
          <w:trHeight w:val="585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III. Будівельні матеріали, вироби і</w:t>
            </w:r>
            <w:r w:rsidRPr="001731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br/>
              <w:t>комплекти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gridAfter w:val="1"/>
          <w:wAfter w:w="222" w:type="dxa"/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731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1731F8" w:rsidRPr="001731F8" w:rsidTr="001731F8">
        <w:trPr>
          <w:gridAfter w:val="1"/>
          <w:wAfter w:w="222" w:type="dxa"/>
          <w:trHeight w:val="408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Бітуми нафтові для покрівельних мастик,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марка БНМ-55/60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0,0448</w:t>
            </w: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Болти із шестигранною головкою, діаметр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різьби 10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0,0024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Болти будівельні з гайками та шайбами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0,0154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Бруси необрізні з хвойних порід, довжина 4-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6,5 м, усі ширини, товщина 100,125 мм, ІV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сорт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0,6239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Бруски обрізні з хвойних порід, довжина 4-6,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м, ширина 75-150 мм, товщина 40-75 мм,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ІІІ сорт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0,00196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Бруски обрізні з хвойних порід, довжина 4-6,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м, ширина 75-150 мм, товщина 40-75 мм,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ІІІ сорт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0,0196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Бруски обрізні з хвойних порід, довжина 4-6,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м, ширина 75-150 мм, товщина 40-75 мм,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ІV сорт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0,054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Бруски обрізні з хвойних порід, довжина 4-6,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м, ширина 75-150 мм, товщина 40-75 мм,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ІV сорт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0,0062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Вода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91,227366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12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0,38704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20-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22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0,0856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Георешітка</w:t>
            </w:r>
            <w:proofErr w:type="spellEnd"/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43,45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Геотекстиль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термофікований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щільністю 200-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300 г/м2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м2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1159,92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Герметик силіконовий водостійкий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ПЭ-0211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0,0009675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Дошки обрізні з берези, липи, довжина 2-3,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75 м, усі ширини, товщина 19, 22 мм, ІІІ сорт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0,028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Дошки обрізні з берези, липи, довжина 4-6,5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м, усі ширини, товщина 25, 32, 40 мм, ІІ сорт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0,216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Дошки обрізні з хвойних порід, довжина 4-6,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м, ширина 75-150 мм, товщина 25 мм, ІІ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сорт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0,4521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Дошки обрізні з хвойних порід, довжина 4-6,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м, ширина 75-150 мм, товщина 44 мм і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більше, ІІІ сорт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0,02408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Дошки обрізні з хвойних порід, довжина 4-6,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м, ширина 75-150 мм, товщина 44 мм і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більше, ІІІ сорт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0,2408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Дріт сталевий низьковуглецевий різного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призначення оцинкований, діаметр 3,0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0,5532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Дріт сталевий низьковуглецевий різного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призначення оцинкований, діаметр 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Електроди, діаметр 4 мм, марка Э46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0,00168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Знаки дорожні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Кільця  КС10.6 залізобетонні серія 3.900.1-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14 випуск 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Кільця  КС10.9 залізобетонні серія 3.900.1-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14 випуск 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Кільця опорні  КО6 залізобетонні серія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3.900.1-14 випуск 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Камінь бутовий М400-600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36,36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Каменi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бортовi</w:t>
            </w:r>
            <w:proofErr w:type="spellEnd"/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367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Катанка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гарячекатана у мотках, діаметр 6,3-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6,5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0,0462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Клоччя просочене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11,93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Кріплення J300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Лоток водовідвідний бетонний з решіткою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ЛВ-30.38.41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м.п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Люк чавунний для колодязів важкий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Люк чавунний з гратами для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дощоприймального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колодязя ЛР ДВ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Мастика морозостійка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бітумно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-масляна МБ-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0,26339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Металеві стояки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Металоконструкції бар'єрної огорожі 11ДО-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ММ.2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0,768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Пісок природний, рядовий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268,9564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Паливо дизельне з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малосірчистих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нафт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0,003174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бетоннi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фiгурнi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товщина 80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 (сіра)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1084,74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бетоннi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фiгурнi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товщина 60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 (сіра)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40,902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бетоннi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фiгурнi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товщина 60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 з тактильним покриттям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Плити днищ  ПН10 залізобетонні серія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3.900.1-14 випуск 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Плити покриття  ПП10-2 залізобетонні серія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3.900.1-14 випуск 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Поковки з квадратних заготовок, маса 1,8 кг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0,01308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98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Поребрик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БР100.20.8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Портальна стіна СТ-5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Портландцемент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загальнобудівельного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призначення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бездобавковий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марка 400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0,0616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Розчин готовий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кладковий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важкий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цементний, марка М100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0,3077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Розчин готовий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кладковий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важкий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цементний, марка М150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0,661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Розчинник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0,28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Розчинник для лакофарбових матеріалів Р-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4А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0,000169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Рядно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36,579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Скляні кульки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0,014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Сумiш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щебенева С-5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284,1804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Суміш насіння газонних трав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ц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0,010665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Суміші бетонні готові важкі, клас бетону В7,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[М100], крупність заповнювача більше 40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52,377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Суміші бетонні готові важкі, клас бетону В15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[М200], крупність заповнювача більше 40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27,562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Суміші бетонні готові важкі, клас бетону В15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[М200], крупність заповнювача більше 20 до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40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0,27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Суміші бетонні готові важкі, клас бетону В15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[М200], крупність заповнювача більше 10 до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20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2,856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Суміші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грунто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-щебенева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7,2285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114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Суміші піщано-гравійні для будівельних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робіт N3, розмір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зерен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понад 0 до 40 мм,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марка ДР12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14,1642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Труби Е2-К двошарові гофровані безнапірні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для зовнішніх каналізаційних мереж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діам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300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Труби Е2-К двошарові гофровані безнапірні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для зовнішніх каналізаційних мереж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діам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500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Труби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безнапiрнi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круглi</w:t>
            </w:r>
            <w:proofErr w:type="spellEnd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ТС100.25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118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Фарба водно-дисперсійна </w:t>
            </w:r>
            <w:proofErr w:type="spellStart"/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полівінілацетатна</w:t>
            </w:r>
            <w:proofErr w:type="spellEnd"/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0,000281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Фарби дорожні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9,1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Цвяхи будівельні з плоскою головкою 1,6х50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0,007061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121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Цвяхи будівельні з плоскою головкою 1,6х50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0,00896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122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Цвяхи будівельні з плоскою головкою 1,8х50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0,00224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Цвяхи будівельні з плоскою головкою 1,8х60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0,00367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124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Цементно-піщана суміш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59,607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125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Цементно-піщана суміш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1,8204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126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10-20 мм, марка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М1000 і більше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2,0435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127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20-40 мм, марка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М1000 і більше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12,852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128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20-40 мм, марка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М1000 і більше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57,3688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будівельних робіт, фракція 20-40 мм, марка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М1000 і більше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2,996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130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20-40 мм, марка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М600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0,00757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131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20-40 мм, марка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М400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17,10625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64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Щити опалубки, ширина 300-750 мм,</w:t>
            </w: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товщина 25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12,32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97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8" w:rsidRPr="001731F8" w:rsidRDefault="001731F8" w:rsidP="001731F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31F8" w:rsidRPr="001731F8" w:rsidTr="001731F8">
        <w:trPr>
          <w:trHeight w:val="249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1731F8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731F8" w:rsidRPr="001731F8" w:rsidRDefault="001731F8" w:rsidP="001731F8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C533C6" w:rsidRDefault="00C533C6" w:rsidP="00C533C6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533C6" w:rsidSect="0032375D">
      <w:headerReference w:type="default" r:id="rId8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3EF4" w:rsidRDefault="00B63EF4">
      <w:pPr>
        <w:spacing w:after="0" w:line="240" w:lineRule="auto"/>
      </w:pPr>
      <w:r>
        <w:separator/>
      </w:r>
    </w:p>
  </w:endnote>
  <w:endnote w:type="continuationSeparator" w:id="0">
    <w:p w:rsidR="00B63EF4" w:rsidRDefault="00B6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3EF4" w:rsidRDefault="00B63EF4">
      <w:pPr>
        <w:spacing w:after="0" w:line="240" w:lineRule="auto"/>
      </w:pPr>
      <w:r>
        <w:separator/>
      </w:r>
    </w:p>
  </w:footnote>
  <w:footnote w:type="continuationSeparator" w:id="0">
    <w:p w:rsidR="00B63EF4" w:rsidRDefault="00B6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18E7" w:rsidRDefault="003A18E7">
    <w:pPr>
      <w:tabs>
        <w:tab w:val="center" w:pos="4565"/>
        <w:tab w:val="right" w:pos="853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C0488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(3.8.2)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C0488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99_СД_ВОБ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C05" w:rsidRPr="00295789" w:rsidRDefault="00285C05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25499"/>
    <w:rsid w:val="00035480"/>
    <w:rsid w:val="00044C20"/>
    <w:rsid w:val="00047B9A"/>
    <w:rsid w:val="0005244C"/>
    <w:rsid w:val="00114E60"/>
    <w:rsid w:val="0012296B"/>
    <w:rsid w:val="00122C88"/>
    <w:rsid w:val="00133AC2"/>
    <w:rsid w:val="001527A7"/>
    <w:rsid w:val="001731F8"/>
    <w:rsid w:val="00187965"/>
    <w:rsid w:val="00206B56"/>
    <w:rsid w:val="00220D7F"/>
    <w:rsid w:val="00253626"/>
    <w:rsid w:val="00265E6F"/>
    <w:rsid w:val="00277687"/>
    <w:rsid w:val="00285C05"/>
    <w:rsid w:val="00295789"/>
    <w:rsid w:val="002A25AB"/>
    <w:rsid w:val="002C2CB0"/>
    <w:rsid w:val="002E7707"/>
    <w:rsid w:val="00302DAD"/>
    <w:rsid w:val="003072C3"/>
    <w:rsid w:val="00323074"/>
    <w:rsid w:val="0032375D"/>
    <w:rsid w:val="00334E05"/>
    <w:rsid w:val="00334E6E"/>
    <w:rsid w:val="0034330D"/>
    <w:rsid w:val="00357246"/>
    <w:rsid w:val="003A18E7"/>
    <w:rsid w:val="003D014A"/>
    <w:rsid w:val="00407C35"/>
    <w:rsid w:val="004115D9"/>
    <w:rsid w:val="00444EE6"/>
    <w:rsid w:val="00482F11"/>
    <w:rsid w:val="00491574"/>
    <w:rsid w:val="004B1107"/>
    <w:rsid w:val="004C1C49"/>
    <w:rsid w:val="004C7FDC"/>
    <w:rsid w:val="00523099"/>
    <w:rsid w:val="00533964"/>
    <w:rsid w:val="00552011"/>
    <w:rsid w:val="005A27CD"/>
    <w:rsid w:val="0063645A"/>
    <w:rsid w:val="00637592"/>
    <w:rsid w:val="006B1CD1"/>
    <w:rsid w:val="006C31FC"/>
    <w:rsid w:val="007307A1"/>
    <w:rsid w:val="00773594"/>
    <w:rsid w:val="007A5D28"/>
    <w:rsid w:val="007C05A4"/>
    <w:rsid w:val="007C6180"/>
    <w:rsid w:val="00817DBB"/>
    <w:rsid w:val="00847347"/>
    <w:rsid w:val="00852D13"/>
    <w:rsid w:val="008564D9"/>
    <w:rsid w:val="00890658"/>
    <w:rsid w:val="00897AA3"/>
    <w:rsid w:val="00931D42"/>
    <w:rsid w:val="009537CD"/>
    <w:rsid w:val="009617FF"/>
    <w:rsid w:val="00961C9A"/>
    <w:rsid w:val="009A1C76"/>
    <w:rsid w:val="009C1FDF"/>
    <w:rsid w:val="009D000A"/>
    <w:rsid w:val="009D6C69"/>
    <w:rsid w:val="009D7689"/>
    <w:rsid w:val="009E52A4"/>
    <w:rsid w:val="00A022C6"/>
    <w:rsid w:val="00A14E01"/>
    <w:rsid w:val="00A61C44"/>
    <w:rsid w:val="00A93A1E"/>
    <w:rsid w:val="00AB3E7B"/>
    <w:rsid w:val="00AF11C2"/>
    <w:rsid w:val="00AF19F0"/>
    <w:rsid w:val="00B63EF4"/>
    <w:rsid w:val="00B65565"/>
    <w:rsid w:val="00B70325"/>
    <w:rsid w:val="00B8487E"/>
    <w:rsid w:val="00BC01B3"/>
    <w:rsid w:val="00BC0488"/>
    <w:rsid w:val="00BC5437"/>
    <w:rsid w:val="00BD145E"/>
    <w:rsid w:val="00BD2348"/>
    <w:rsid w:val="00BE17A6"/>
    <w:rsid w:val="00BE1BC7"/>
    <w:rsid w:val="00BF52C4"/>
    <w:rsid w:val="00C23291"/>
    <w:rsid w:val="00C30E0A"/>
    <w:rsid w:val="00C533C6"/>
    <w:rsid w:val="00C566D1"/>
    <w:rsid w:val="00C81BC9"/>
    <w:rsid w:val="00C84076"/>
    <w:rsid w:val="00C90EE9"/>
    <w:rsid w:val="00CA4BD7"/>
    <w:rsid w:val="00CA6AF4"/>
    <w:rsid w:val="00CB2E53"/>
    <w:rsid w:val="00CF6480"/>
    <w:rsid w:val="00D05B16"/>
    <w:rsid w:val="00D77ACD"/>
    <w:rsid w:val="00D87DFA"/>
    <w:rsid w:val="00D91BB0"/>
    <w:rsid w:val="00DC05AE"/>
    <w:rsid w:val="00E0090D"/>
    <w:rsid w:val="00E1597E"/>
    <w:rsid w:val="00E27F99"/>
    <w:rsid w:val="00E33091"/>
    <w:rsid w:val="00E360AA"/>
    <w:rsid w:val="00E61EF7"/>
    <w:rsid w:val="00E6405C"/>
    <w:rsid w:val="00E74B08"/>
    <w:rsid w:val="00E80C9A"/>
    <w:rsid w:val="00E82FB9"/>
    <w:rsid w:val="00F03DF3"/>
    <w:rsid w:val="00F2055E"/>
    <w:rsid w:val="00FC0563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CC72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  <w:style w:type="paragraph" w:customStyle="1" w:styleId="xl134">
    <w:name w:val="xl134"/>
    <w:basedOn w:val="a"/>
    <w:rsid w:val="004B11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4B11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6">
    <w:name w:val="xl13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7">
    <w:name w:val="xl137"/>
    <w:basedOn w:val="a"/>
    <w:rsid w:val="004B110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8">
    <w:name w:val="xl138"/>
    <w:basedOn w:val="a"/>
    <w:rsid w:val="004B11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0">
    <w:name w:val="xl14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42">
    <w:name w:val="xl142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43">
    <w:name w:val="xl143"/>
    <w:basedOn w:val="a"/>
    <w:rsid w:val="004B11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4B1107"/>
    <w:pP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B11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B1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50">
    <w:name w:val="xl15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10815</Words>
  <Characters>6165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69</cp:revision>
  <dcterms:created xsi:type="dcterms:W3CDTF">2021-02-15T15:58:00Z</dcterms:created>
  <dcterms:modified xsi:type="dcterms:W3CDTF">2023-07-24T07:04:00Z</dcterms:modified>
</cp:coreProperties>
</file>