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AA6393" w:rsidRDefault="00AA6393" w:rsidP="00AA6393">
      <w:pPr>
        <w:widowControl w:val="0"/>
        <w:spacing w:after="0" w:line="240" w:lineRule="auto"/>
        <w:ind w:right="113"/>
        <w:contextualSpacing/>
        <w:jc w:val="both"/>
        <w:rPr>
          <w:rFonts w:ascii="Times New Roman" w:hAnsi="Times New Roman" w:cs="Times New Roman"/>
          <w: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A6393" w:rsidRPr="009B176F"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suppressAutoHyphens/>
              <w:spacing w:after="0" w:line="240" w:lineRule="auto"/>
              <w:ind w:right="22"/>
              <w:jc w:val="both"/>
              <w:rPr>
                <w:rFonts w:ascii="Times New Roman" w:hAnsi="Times New Roman" w:cs="Times New Roman"/>
                <w:b/>
              </w:rPr>
            </w:pPr>
            <w:r w:rsidRPr="009B176F">
              <w:rPr>
                <w:rFonts w:ascii="Times New Roman" w:hAnsi="Times New Roman" w:cs="Times New Roman"/>
                <w:b/>
              </w:rPr>
              <w:t>Спосіб підтвердження</w:t>
            </w:r>
          </w:p>
        </w:tc>
      </w:tr>
      <w:tr w:rsidR="00AA6393" w:rsidRPr="009B176F"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pStyle w:val="a6"/>
              <w:numPr>
                <w:ilvl w:val="0"/>
                <w:numId w:val="10"/>
              </w:numPr>
              <w:autoSpaceDE w:val="0"/>
              <w:autoSpaceDN w:val="0"/>
              <w:adjustRightInd w:val="0"/>
              <w:spacing w:after="0" w:line="240" w:lineRule="auto"/>
              <w:ind w:left="32" w:right="33" w:firstLine="0"/>
              <w:jc w:val="center"/>
              <w:rPr>
                <w:rFonts w:ascii="Times New Roman" w:eastAsia="Times New Roman" w:hAnsi="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 xml:space="preserve">Наявність обладнання та матеріально-технічної бази та працівників відповідної кваліфікації </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AA6393" w:rsidRPr="009B176F" w:rsidRDefault="00AA6393" w:rsidP="00900120">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1.2. У разі залучення обладнання та матеріально-технічної бази на договірних засадах надаються копії документів, які під</w:t>
            </w:r>
            <w:r>
              <w:rPr>
                <w:rFonts w:ascii="Times New Roman" w:hAnsi="Times New Roman" w:cs="Times New Roman"/>
              </w:rPr>
              <w:t xml:space="preserve">тверджують право користування </w:t>
            </w:r>
            <w:r w:rsidRPr="009B176F">
              <w:rPr>
                <w:rFonts w:ascii="Times New Roman" w:hAnsi="Times New Roman" w:cs="Times New Roman"/>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p w:rsidR="00AA6393" w:rsidRDefault="00AA6393" w:rsidP="00900120">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 xml:space="preserve">1.3. Наявність власної автомобільної техніки підтверджується </w:t>
            </w:r>
            <w:proofErr w:type="spellStart"/>
            <w:r w:rsidRPr="009B176F">
              <w:rPr>
                <w:rFonts w:ascii="Times New Roman" w:hAnsi="Times New Roman" w:cs="Times New Roman"/>
              </w:rPr>
              <w:t>скан</w:t>
            </w:r>
            <w:proofErr w:type="spellEnd"/>
            <w:r w:rsidRPr="009B176F">
              <w:rPr>
                <w:rFonts w:ascii="Times New Roman" w:hAnsi="Times New Roman" w:cs="Times New Roman"/>
              </w:rPr>
              <w:t xml:space="preserve">-копіями </w:t>
            </w:r>
            <w:proofErr w:type="spellStart"/>
            <w:r w:rsidRPr="009B176F">
              <w:rPr>
                <w:rFonts w:ascii="Times New Roman" w:hAnsi="Times New Roman" w:cs="Times New Roman"/>
              </w:rPr>
              <w:t>свідоцтв</w:t>
            </w:r>
            <w:proofErr w:type="spellEnd"/>
            <w:r w:rsidRPr="009B176F">
              <w:rPr>
                <w:rFonts w:ascii="Times New Roman" w:hAnsi="Times New Roman" w:cs="Times New Roman"/>
              </w:rPr>
              <w:t xml:space="preserve"> про реєстрацію транспортних засобів.</w:t>
            </w:r>
          </w:p>
          <w:p w:rsidR="00AA6393" w:rsidRPr="00E64EB6" w:rsidRDefault="00AA6393" w:rsidP="00900120">
            <w:pPr>
              <w:suppressAutoHyphens/>
              <w:spacing w:after="0" w:line="240" w:lineRule="auto"/>
              <w:ind w:left="38" w:right="22" w:firstLine="425"/>
              <w:jc w:val="both"/>
              <w:rPr>
                <w:rFonts w:ascii="Times New Roman" w:hAnsi="Times New Roman" w:cs="Times New Roman"/>
                <w:lang w:val="ru-RU"/>
              </w:rPr>
            </w:pPr>
            <w:r>
              <w:rPr>
                <w:rFonts w:ascii="Times New Roman" w:hAnsi="Times New Roman" w:cs="Times New Roman"/>
              </w:rPr>
              <w:t>1.4. Учасник повинен надати гарантійний лист про те, що на момент початку виконання будівельних  робіт у нього буде вся необхідна техніка і матеріально-технічна база, яка необхідна для вчасного і якісного виконання робіт.</w:t>
            </w:r>
          </w:p>
          <w:p w:rsidR="00AA6393" w:rsidRPr="00F236A4" w:rsidRDefault="00AA6393" w:rsidP="00900120">
            <w:pPr>
              <w:suppressAutoHyphens/>
              <w:spacing w:after="0" w:line="240" w:lineRule="auto"/>
              <w:ind w:left="38" w:right="22" w:firstLine="425"/>
              <w:jc w:val="both"/>
              <w:rPr>
                <w:rFonts w:ascii="Times New Roman" w:hAnsi="Times New Roman" w:cs="Times New Roman"/>
              </w:rPr>
            </w:pPr>
          </w:p>
        </w:tc>
      </w:tr>
      <w:tr w:rsidR="00AA6393" w:rsidRPr="009B176F"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A6393" w:rsidRPr="002C632D" w:rsidRDefault="00AA6393" w:rsidP="00900120">
            <w:pPr>
              <w:numPr>
                <w:ilvl w:val="1"/>
                <w:numId w:val="13"/>
              </w:numPr>
              <w:shd w:val="clear" w:color="auto" w:fill="FFFFFF"/>
              <w:spacing w:after="0" w:line="240" w:lineRule="auto"/>
              <w:ind w:left="0" w:firstLine="500"/>
              <w:jc w:val="both"/>
              <w:rPr>
                <w:rFonts w:ascii="Times New Roman" w:hAnsi="Times New Roman" w:cs="Times New Roman"/>
              </w:rPr>
            </w:pPr>
            <w:r w:rsidRPr="009B176F">
              <w:rPr>
                <w:rFonts w:ascii="Times New Roman" w:hAnsi="Times New Roman" w:cs="Times New Roman"/>
              </w:rPr>
              <w:t xml:space="preserve">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w:t>
            </w:r>
            <w:r w:rsidRPr="002C632D">
              <w:rPr>
                <w:rFonts w:ascii="Times New Roman" w:hAnsi="Times New Roman" w:cs="Times New Roman"/>
              </w:rPr>
              <w:t xml:space="preserve">роботу вказаних у довідці працівників або </w:t>
            </w:r>
            <w:proofErr w:type="spellStart"/>
            <w:r w:rsidRPr="002C632D">
              <w:rPr>
                <w:rFonts w:ascii="Times New Roman" w:hAnsi="Times New Roman" w:cs="Times New Roman"/>
              </w:rPr>
              <w:t>Скан</w:t>
            </w:r>
            <w:proofErr w:type="spellEnd"/>
            <w:r w:rsidRPr="002C632D">
              <w:rPr>
                <w:rFonts w:ascii="Times New Roman" w:hAnsi="Times New Roman" w:cs="Times New Roman"/>
              </w:rPr>
              <w:t xml:space="preserve">-копії трудових книжок (при наданні </w:t>
            </w:r>
            <w:proofErr w:type="spellStart"/>
            <w:r w:rsidRPr="002C632D">
              <w:rPr>
                <w:rFonts w:ascii="Times New Roman" w:hAnsi="Times New Roman" w:cs="Times New Roman"/>
              </w:rPr>
              <w:t>скан</w:t>
            </w:r>
            <w:proofErr w:type="spellEnd"/>
            <w:r w:rsidRPr="002C632D">
              <w:rPr>
                <w:rFonts w:ascii="Times New Roman" w:hAnsi="Times New Roman" w:cs="Times New Roman"/>
              </w:rPr>
              <w:t>-копії трудових книжок достатньо надати копію сторінки з ПІБ працівника та копію сторінки з записом про прийом на роботу працівника;</w:t>
            </w:r>
          </w:p>
          <w:p w:rsidR="00AA6393" w:rsidRPr="00D55C19" w:rsidRDefault="00AA6393" w:rsidP="00900120">
            <w:pPr>
              <w:numPr>
                <w:ilvl w:val="1"/>
                <w:numId w:val="13"/>
              </w:numPr>
              <w:shd w:val="clear" w:color="auto" w:fill="FFFFFF"/>
              <w:spacing w:after="0" w:line="240" w:lineRule="auto"/>
              <w:ind w:left="0" w:firstLine="500"/>
              <w:jc w:val="both"/>
              <w:rPr>
                <w:rFonts w:ascii="Times New Roman" w:hAnsi="Times New Roman" w:cs="Times New Roman"/>
              </w:rPr>
            </w:pPr>
            <w:r w:rsidRPr="002C632D">
              <w:rPr>
                <w:rFonts w:ascii="Times New Roman" w:hAnsi="Times New Roman" w:cs="Times New Roman"/>
              </w:rPr>
              <w:t xml:space="preserve">учасник повинен підтвердити </w:t>
            </w:r>
            <w:r w:rsidRPr="002C632D">
              <w:rPr>
                <w:rFonts w:ascii="Times New Roman" w:eastAsia="Times New Roman" w:hAnsi="Times New Roman"/>
                <w:lang w:eastAsia="ru-RU"/>
              </w:rPr>
              <w:t>наявність не менше 10 (десяти) працівників робітничих професій та не менше 5 (п’яти) основних спеціалістів (інженерно-технічних працівників).</w:t>
            </w:r>
          </w:p>
        </w:tc>
      </w:tr>
      <w:tr w:rsidR="00AA6393" w:rsidRPr="009B176F" w:rsidTr="00900120">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AA6393" w:rsidRPr="002C632D" w:rsidRDefault="00AA6393" w:rsidP="00900120">
            <w:pPr>
              <w:suppressAutoHyphens/>
              <w:spacing w:after="0" w:line="240" w:lineRule="auto"/>
              <w:ind w:right="22"/>
              <w:jc w:val="both"/>
              <w:rPr>
                <w:rFonts w:ascii="Times New Roman" w:hAnsi="Times New Roman" w:cs="Times New Roman"/>
              </w:rPr>
            </w:pPr>
            <w:r w:rsidRPr="009B176F">
              <w:rPr>
                <w:rFonts w:ascii="Times New Roman" w:hAnsi="Times New Roman" w:cs="Times New Roman"/>
              </w:rPr>
              <w:t xml:space="preserve">3.1. Учасник повинен володіти успішним досвідом виконання </w:t>
            </w:r>
            <w:r w:rsidRPr="002C632D">
              <w:rPr>
                <w:rFonts w:ascii="Times New Roman" w:hAnsi="Times New Roman" w:cs="Times New Roman"/>
              </w:rPr>
              <w:t>аналогічних договорів</w:t>
            </w:r>
            <w:r w:rsidRPr="002C632D">
              <w:rPr>
                <w:rFonts w:ascii="Times New Roman" w:hAnsi="Times New Roman" w:cs="Times New Roman"/>
                <w:lang w:val="ru-RU"/>
              </w:rPr>
              <w:t xml:space="preserve"> </w:t>
            </w:r>
            <w:r w:rsidRPr="002C632D">
              <w:rPr>
                <w:rFonts w:ascii="Times New Roman" w:hAnsi="Times New Roman" w:cs="Times New Roman"/>
              </w:rPr>
              <w:t xml:space="preserve">(не менше одного). </w:t>
            </w:r>
          </w:p>
          <w:p w:rsidR="00AA6393" w:rsidRDefault="00AA6393" w:rsidP="00900120">
            <w:pPr>
              <w:suppressAutoHyphens/>
              <w:spacing w:after="0" w:line="240" w:lineRule="auto"/>
              <w:ind w:right="22"/>
              <w:jc w:val="both"/>
              <w:rPr>
                <w:rFonts w:ascii="Times New Roman" w:hAnsi="Times New Roman" w:cs="Times New Roman"/>
                <w:i/>
              </w:rPr>
            </w:pPr>
            <w:r w:rsidRPr="002C632D">
              <w:rPr>
                <w:rFonts w:ascii="Times New Roman" w:hAnsi="Times New Roman" w:cs="Times New Roman"/>
                <w:i/>
              </w:rPr>
              <w:t xml:space="preserve">Аналогічним договором в розумінні цієї документації є повністю виконаний договір на  капітальний ремонт дороги/вулиці, основним видом робіт по якому є роботи пов’язані з укладанням ФЕМ дорожнього покриття. Вартість виконання по </w:t>
            </w:r>
            <w:r w:rsidRPr="00B6014B">
              <w:rPr>
                <w:rFonts w:ascii="Times New Roman" w:hAnsi="Times New Roman" w:cs="Times New Roman"/>
                <w:i/>
              </w:rPr>
              <w:t xml:space="preserve">наданому учасником  аналогічному договору має становити не менше </w:t>
            </w:r>
            <w:r w:rsidR="0004798C" w:rsidRPr="00B6014B">
              <w:rPr>
                <w:rFonts w:ascii="Times New Roman" w:hAnsi="Times New Roman" w:cs="Times New Roman"/>
                <w:i/>
              </w:rPr>
              <w:t>100 %</w:t>
            </w:r>
            <w:r w:rsidRPr="00B6014B">
              <w:rPr>
                <w:rFonts w:ascii="Times New Roman" w:hAnsi="Times New Roman" w:cs="Times New Roman"/>
                <w:i/>
              </w:rPr>
              <w:t xml:space="preserve"> від очікуваної вартості даної закупівлі .</w:t>
            </w:r>
          </w:p>
          <w:p w:rsidR="00AA6393" w:rsidRPr="009B176F" w:rsidRDefault="00AA6393" w:rsidP="00900120">
            <w:pPr>
              <w:suppressAutoHyphens/>
              <w:spacing w:after="0" w:line="240" w:lineRule="auto"/>
              <w:ind w:right="22"/>
              <w:jc w:val="both"/>
              <w:rPr>
                <w:rFonts w:ascii="Times New Roman" w:hAnsi="Times New Roman" w:cs="Times New Roman"/>
                <w:i/>
              </w:rPr>
            </w:pPr>
          </w:p>
          <w:p w:rsidR="00AA6393" w:rsidRPr="009B176F" w:rsidRDefault="00AA6393" w:rsidP="00900120">
            <w:pPr>
              <w:suppressAutoHyphens/>
              <w:spacing w:after="0" w:line="240" w:lineRule="auto"/>
              <w:ind w:right="22"/>
              <w:jc w:val="both"/>
              <w:rPr>
                <w:rFonts w:ascii="Times New Roman" w:hAnsi="Times New Roman" w:cs="Times New Roman"/>
              </w:rPr>
            </w:pPr>
            <w:r w:rsidRPr="009B176F">
              <w:rPr>
                <w:rFonts w:ascii="Times New Roman" w:hAnsi="Times New Roman" w:cs="Times New Roman"/>
              </w:rPr>
              <w:t>3.2. Для підтвердження відповідності учасник надає:</w:t>
            </w:r>
          </w:p>
          <w:p w:rsidR="00AA6393" w:rsidRPr="009B176F" w:rsidRDefault="00AA6393" w:rsidP="00900120">
            <w:pPr>
              <w:autoSpaceDE w:val="0"/>
              <w:autoSpaceDN w:val="0"/>
              <w:adjustRightInd w:val="0"/>
              <w:spacing w:after="0" w:line="240" w:lineRule="auto"/>
              <w:ind w:left="1032"/>
              <w:jc w:val="both"/>
              <w:rPr>
                <w:rFonts w:ascii="Times New Roman" w:hAnsi="Times New Roman" w:cs="Times New Roman"/>
              </w:rPr>
            </w:pPr>
          </w:p>
          <w:p w:rsidR="00AA6393" w:rsidRDefault="00AA6393" w:rsidP="00900120">
            <w:pPr>
              <w:numPr>
                <w:ilvl w:val="0"/>
                <w:numId w:val="15"/>
              </w:numPr>
              <w:spacing w:after="0" w:line="240" w:lineRule="auto"/>
              <w:ind w:left="0" w:firstLine="0"/>
              <w:jc w:val="both"/>
              <w:rPr>
                <w:rFonts w:ascii="Times New Roman" w:hAnsi="Times New Roman"/>
              </w:rPr>
            </w:pPr>
            <w:r w:rsidRPr="009B176F">
              <w:rPr>
                <w:rFonts w:ascii="Times New Roman" w:hAnsi="Times New Roman"/>
              </w:rPr>
              <w:t>довідку у довільній формі про наявність  досвіду виконання   аналогічн</w:t>
            </w:r>
            <w:r>
              <w:rPr>
                <w:rFonts w:ascii="Times New Roman" w:hAnsi="Times New Roman"/>
              </w:rPr>
              <w:t>их договорів за період 2018-2023</w:t>
            </w:r>
            <w:r w:rsidRPr="009B176F">
              <w:rPr>
                <w:rFonts w:ascii="Times New Roman" w:hAnsi="Times New Roman"/>
              </w:rPr>
              <w:t xml:space="preserve"> </w:t>
            </w:r>
            <w:proofErr w:type="spellStart"/>
            <w:r w:rsidRPr="009B176F">
              <w:rPr>
                <w:rFonts w:ascii="Times New Roman" w:hAnsi="Times New Roman"/>
              </w:rPr>
              <w:t>рр</w:t>
            </w:r>
            <w:proofErr w:type="spellEnd"/>
            <w:r w:rsidRPr="009B176F">
              <w:rPr>
                <w:rFonts w:ascii="Times New Roman" w:hAnsi="Times New Roman"/>
              </w:rPr>
              <w:t>, яка повинна включати інформацію щодо замовника (із зазначенням його найменування, адреси, та контактного телефону) предмету договору, обсягу та строків виконання.</w:t>
            </w:r>
          </w:p>
          <w:p w:rsidR="00AA6393" w:rsidRPr="00045CE6" w:rsidRDefault="00AA6393" w:rsidP="00900120">
            <w:pPr>
              <w:numPr>
                <w:ilvl w:val="0"/>
                <w:numId w:val="15"/>
              </w:numPr>
              <w:spacing w:after="0" w:line="240" w:lineRule="auto"/>
              <w:ind w:left="0" w:firstLine="0"/>
              <w:jc w:val="both"/>
              <w:rPr>
                <w:rFonts w:ascii="Times New Roman" w:hAnsi="Times New Roman"/>
              </w:rPr>
            </w:pPr>
            <w:proofErr w:type="spellStart"/>
            <w:r w:rsidRPr="002C632D">
              <w:rPr>
                <w:rFonts w:ascii="Times New Roman" w:eastAsia="Times New Roman" w:hAnsi="Times New Roman"/>
              </w:rPr>
              <w:t>Скан</w:t>
            </w:r>
            <w:proofErr w:type="spellEnd"/>
            <w:r w:rsidRPr="002C632D">
              <w:rPr>
                <w:rFonts w:ascii="Times New Roman" w:eastAsia="Times New Roman" w:hAnsi="Times New Roman"/>
              </w:rPr>
              <w:t xml:space="preserve">-копію  аналогічних договорів разом із копіями документів, що </w:t>
            </w:r>
            <w:r w:rsidRPr="00045CE6">
              <w:rPr>
                <w:rFonts w:ascii="Times New Roman" w:eastAsia="Times New Roman" w:hAnsi="Times New Roman"/>
              </w:rPr>
              <w:t xml:space="preserve">підтверджують повне виконання робіт  </w:t>
            </w:r>
            <w:r w:rsidRPr="00045CE6">
              <w:rPr>
                <w:rFonts w:ascii="Times New Roman" w:eastAsia="Times New Roman" w:hAnsi="Times New Roman"/>
                <w:lang w:eastAsia="ru-RU"/>
              </w:rPr>
              <w:t xml:space="preserve">(акти форми КБ-2 та довідки КБ-3) </w:t>
            </w:r>
            <w:r w:rsidRPr="00045CE6">
              <w:rPr>
                <w:rFonts w:ascii="Times New Roman" w:eastAsia="Times New Roman" w:hAnsi="Times New Roman"/>
              </w:rPr>
              <w:t>по запропонованому аналогічному договору:</w:t>
            </w:r>
          </w:p>
          <w:p w:rsidR="00AA6393" w:rsidRPr="00045CE6" w:rsidRDefault="00AA6393" w:rsidP="00900120">
            <w:pPr>
              <w:numPr>
                <w:ilvl w:val="0"/>
                <w:numId w:val="15"/>
              </w:numPr>
              <w:spacing w:after="0" w:line="240" w:lineRule="auto"/>
              <w:ind w:left="0" w:firstLine="0"/>
              <w:jc w:val="both"/>
              <w:rPr>
                <w:rFonts w:ascii="Times New Roman" w:hAnsi="Times New Roman"/>
              </w:rPr>
            </w:pPr>
            <w:r w:rsidRPr="00045CE6">
              <w:rPr>
                <w:rFonts w:ascii="Times New Roman" w:eastAsia="Times New Roman" w:hAnsi="Times New Roman"/>
              </w:rPr>
              <w:lastRenderedPageBreak/>
              <w:t>Аналогічний договір повинен підтверджувати досвід виконання учасником наступних видів робіт:</w:t>
            </w:r>
          </w:p>
          <w:p w:rsidR="00AA6393" w:rsidRPr="00B6014B" w:rsidRDefault="00AA6393" w:rsidP="00900120">
            <w:pPr>
              <w:spacing w:after="0" w:line="240" w:lineRule="auto"/>
              <w:jc w:val="both"/>
              <w:rPr>
                <w:rFonts w:ascii="Times New Roman" w:eastAsia="Times New Roman" w:hAnsi="Times New Roman"/>
              </w:rPr>
            </w:pPr>
            <w:r w:rsidRPr="00045CE6">
              <w:rPr>
                <w:rFonts w:ascii="Times New Roman" w:eastAsia="Times New Roman" w:hAnsi="Times New Roman"/>
              </w:rPr>
              <w:t xml:space="preserve">- </w:t>
            </w:r>
            <w:r w:rsidRPr="00B6014B">
              <w:rPr>
                <w:rFonts w:ascii="Times New Roman" w:eastAsia="Times New Roman" w:hAnsi="Times New Roman"/>
              </w:rPr>
              <w:t xml:space="preserve">улаштування покриттів з ФЕМ (бруківки) дорожнього покриття –           з  огляду на технічне завдання – не менше </w:t>
            </w:r>
            <w:r w:rsidR="0004798C" w:rsidRPr="00B6014B">
              <w:rPr>
                <w:rFonts w:ascii="Times New Roman" w:eastAsia="Times New Roman" w:hAnsi="Times New Roman"/>
              </w:rPr>
              <w:t>1000 м2</w:t>
            </w:r>
            <w:r w:rsidR="00B6014B" w:rsidRPr="00B6014B">
              <w:rPr>
                <w:rFonts w:ascii="Times New Roman" w:eastAsia="Times New Roman" w:hAnsi="Times New Roman"/>
              </w:rPr>
              <w:t>;</w:t>
            </w:r>
          </w:p>
          <w:p w:rsidR="00AA6393" w:rsidRPr="00B6014B" w:rsidRDefault="00AA6393" w:rsidP="00900120">
            <w:pPr>
              <w:spacing w:after="0" w:line="240" w:lineRule="auto"/>
              <w:jc w:val="both"/>
              <w:rPr>
                <w:rFonts w:ascii="Times New Roman" w:eastAsia="Times New Roman" w:hAnsi="Times New Roman"/>
              </w:rPr>
            </w:pPr>
            <w:r w:rsidRPr="00B6014B">
              <w:rPr>
                <w:rFonts w:ascii="Times New Roman" w:eastAsia="Times New Roman" w:hAnsi="Times New Roman"/>
              </w:rPr>
              <w:t>- установлення каменів бортових (бордюр/</w:t>
            </w:r>
            <w:proofErr w:type="spellStart"/>
            <w:r w:rsidRPr="00B6014B">
              <w:rPr>
                <w:rFonts w:ascii="Times New Roman" w:eastAsia="Times New Roman" w:hAnsi="Times New Roman"/>
              </w:rPr>
              <w:t>поребрик</w:t>
            </w:r>
            <w:proofErr w:type="spellEnd"/>
            <w:r w:rsidRPr="00B6014B">
              <w:rPr>
                <w:rFonts w:ascii="Times New Roman" w:eastAsia="Times New Roman" w:hAnsi="Times New Roman"/>
              </w:rPr>
              <w:t xml:space="preserve">) – </w:t>
            </w:r>
            <w:r w:rsidR="00B6014B" w:rsidRPr="00B6014B">
              <w:rPr>
                <w:rFonts w:ascii="Times New Roman" w:eastAsia="Times New Roman" w:hAnsi="Times New Roman"/>
                <w:lang w:val="en-US"/>
              </w:rPr>
              <w:t xml:space="preserve"> </w:t>
            </w:r>
            <w:r w:rsidRPr="00B6014B">
              <w:rPr>
                <w:rFonts w:ascii="Times New Roman" w:eastAsia="Times New Roman" w:hAnsi="Times New Roman"/>
              </w:rPr>
              <w:t>з  огляду на технічне завдання –</w:t>
            </w:r>
            <w:r w:rsidR="0004798C" w:rsidRPr="00B6014B">
              <w:rPr>
                <w:rFonts w:ascii="Times New Roman" w:eastAsia="Times New Roman" w:hAnsi="Times New Roman"/>
              </w:rPr>
              <w:t>не менше  300 м</w:t>
            </w:r>
            <w:r w:rsidR="00B6014B" w:rsidRPr="00B6014B">
              <w:rPr>
                <w:rFonts w:ascii="Times New Roman" w:eastAsia="Times New Roman" w:hAnsi="Times New Roman"/>
                <w:lang w:val="en-US"/>
              </w:rPr>
              <w:t>2</w:t>
            </w:r>
            <w:r w:rsidR="00B6014B" w:rsidRPr="00B6014B">
              <w:rPr>
                <w:rFonts w:ascii="Times New Roman" w:eastAsia="Times New Roman" w:hAnsi="Times New Roman"/>
              </w:rPr>
              <w:t>;</w:t>
            </w:r>
          </w:p>
          <w:p w:rsidR="00AA6393" w:rsidRPr="0004798C" w:rsidRDefault="00AA6393" w:rsidP="00900120">
            <w:pPr>
              <w:spacing w:after="0" w:line="240" w:lineRule="auto"/>
              <w:jc w:val="both"/>
              <w:rPr>
                <w:rFonts w:ascii="Times New Roman" w:eastAsia="Times New Roman" w:hAnsi="Times New Roman"/>
                <w:i/>
              </w:rPr>
            </w:pPr>
            <w:r w:rsidRPr="00B6014B">
              <w:rPr>
                <w:rFonts w:ascii="Times New Roman" w:eastAsia="Times New Roman" w:hAnsi="Times New Roman"/>
                <w:i/>
              </w:rPr>
              <w:t>*Бажано позначити в актах за формою КБ-2 відповідні об’єми робіт.</w:t>
            </w:r>
          </w:p>
          <w:p w:rsidR="00AA6393" w:rsidRPr="00FA7DE8" w:rsidRDefault="00AA6393" w:rsidP="00900120">
            <w:pPr>
              <w:spacing w:after="0" w:line="240" w:lineRule="auto"/>
              <w:jc w:val="both"/>
              <w:rPr>
                <w:rFonts w:ascii="Times New Roman" w:eastAsia="Times New Roman" w:hAnsi="Times New Roman"/>
                <w:highlight w:val="yellow"/>
                <w:lang w:val="ru-RU"/>
              </w:rPr>
            </w:pPr>
          </w:p>
          <w:p w:rsidR="00AA6393" w:rsidRPr="002C632D" w:rsidRDefault="00AA6393" w:rsidP="00900120">
            <w:pPr>
              <w:spacing w:after="0" w:line="240" w:lineRule="auto"/>
              <w:jc w:val="both"/>
              <w:rPr>
                <w:rFonts w:ascii="Times New Roman" w:eastAsia="Times New Roman" w:hAnsi="Times New Roman"/>
              </w:rPr>
            </w:pPr>
            <w:r w:rsidRPr="002C632D">
              <w:rPr>
                <w:rFonts w:ascii="Times New Roman" w:eastAsia="Times New Roman" w:hAnsi="Times New Roman"/>
              </w:rPr>
              <w:t>Також учасник повинен надати:</w:t>
            </w:r>
          </w:p>
          <w:p w:rsidR="00AA6393" w:rsidRPr="002C632D" w:rsidRDefault="00AA6393" w:rsidP="00900120">
            <w:pPr>
              <w:numPr>
                <w:ilvl w:val="0"/>
                <w:numId w:val="1"/>
              </w:numPr>
              <w:suppressAutoHyphens/>
              <w:spacing w:after="0" w:line="240" w:lineRule="auto"/>
              <w:ind w:left="0" w:firstLine="0"/>
              <w:jc w:val="both"/>
              <w:rPr>
                <w:rFonts w:ascii="Times New Roman" w:eastAsia="Times New Roman" w:hAnsi="Times New Roman"/>
              </w:rPr>
            </w:pPr>
            <w:r w:rsidRPr="002C632D">
              <w:rPr>
                <w:rFonts w:ascii="Times New Roman" w:eastAsia="Times New Roman" w:hAnsi="Times New Roman"/>
                <w:lang w:eastAsia="ru-RU"/>
              </w:rPr>
              <w:t xml:space="preserve"> Документ що дає право на виконання будівельних робіт, який виданий уповноваженим органом відповідно до чинного законодавства та </w:t>
            </w:r>
            <w:r w:rsidRPr="002C632D">
              <w:rPr>
                <w:rStyle w:val="10"/>
                <w:rFonts w:ascii="Times New Roman" w:hAnsi="Times New Roman"/>
              </w:rPr>
              <w:t>документ що засвідчує відповідність закінченого будівництвом об’єкта проектній документації та підтверджує його готовність до експлуатації</w:t>
            </w:r>
            <w:r w:rsidRPr="002C632D">
              <w:rPr>
                <w:rFonts w:ascii="Times New Roman" w:eastAsia="Times New Roman" w:hAnsi="Times New Roman"/>
              </w:rPr>
              <w:t>;</w:t>
            </w:r>
          </w:p>
          <w:p w:rsidR="00AA6393" w:rsidRPr="002C632D" w:rsidRDefault="00AA6393" w:rsidP="00900120">
            <w:pPr>
              <w:numPr>
                <w:ilvl w:val="0"/>
                <w:numId w:val="1"/>
              </w:numPr>
              <w:suppressAutoHyphens/>
              <w:spacing w:after="0" w:line="240" w:lineRule="auto"/>
              <w:ind w:left="0" w:firstLine="0"/>
              <w:jc w:val="both"/>
              <w:rPr>
                <w:rFonts w:ascii="Times New Roman" w:eastAsia="Times New Roman" w:hAnsi="Times New Roman"/>
              </w:rPr>
            </w:pPr>
            <w:r w:rsidRPr="002C632D">
              <w:rPr>
                <w:rFonts w:ascii="Times New Roman" w:eastAsia="Times New Roman" w:hAnsi="Times New Roman"/>
                <w:lang w:eastAsia="ru-RU"/>
              </w:rPr>
              <w:t xml:space="preserve">Сканований з оригіналу копію листа-відгука про співпрацю за договором від замовника, що вказана в довідці </w:t>
            </w:r>
            <w:r w:rsidRPr="002C632D">
              <w:rPr>
                <w:rFonts w:ascii="Times New Roman" w:hAnsi="Times New Roman"/>
              </w:rPr>
              <w:t>про наявність досвіду виконання аналогічних договорів</w:t>
            </w:r>
            <w:r w:rsidRPr="002C632D">
              <w:rPr>
                <w:rFonts w:ascii="Times New Roman" w:eastAsia="Times New Roman" w:hAnsi="Times New Roman"/>
                <w:lang w:eastAsia="ru-RU"/>
              </w:rPr>
              <w:t>. Відгук повинен містити назву замовника, предмет закупівлі: мати посилання на договір, який виконувався та бути належно оформлений, містити вихідний номер та дату видачі такого документу. Замовником згідно з договором може бути суб’єкт будь-якої форми власності</w:t>
            </w:r>
            <w:r w:rsidRPr="002C632D">
              <w:rPr>
                <w:rFonts w:ascii="Times New Roman" w:eastAsia="Times New Roman" w:hAnsi="Times New Roman"/>
                <w:shd w:val="clear" w:color="auto" w:fill="FFFFFF"/>
                <w:lang w:eastAsia="ru-RU"/>
              </w:rPr>
              <w:t>.</w:t>
            </w:r>
          </w:p>
          <w:p w:rsidR="00AA6393" w:rsidRPr="009B176F" w:rsidRDefault="00AA6393" w:rsidP="00900120">
            <w:pPr>
              <w:suppressAutoHyphens/>
              <w:spacing w:after="0" w:line="240" w:lineRule="auto"/>
              <w:jc w:val="both"/>
              <w:rPr>
                <w:rFonts w:ascii="Times New Roman" w:eastAsia="Times New Roman" w:hAnsi="Times New Roman"/>
              </w:rPr>
            </w:pPr>
          </w:p>
        </w:tc>
      </w:tr>
      <w:tr w:rsidR="00AA6393" w:rsidRPr="009B176F" w:rsidTr="00900120">
        <w:trPr>
          <w:trHeight w:val="88"/>
        </w:trPr>
        <w:tc>
          <w:tcPr>
            <w:tcW w:w="417" w:type="dxa"/>
            <w:shd w:val="clear" w:color="auto" w:fill="auto"/>
          </w:tcPr>
          <w:p w:rsidR="00AA6393" w:rsidRPr="009B176F" w:rsidRDefault="00AA6393" w:rsidP="00900120">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lastRenderedPageBreak/>
              <w:t>4</w:t>
            </w:r>
          </w:p>
        </w:tc>
        <w:tc>
          <w:tcPr>
            <w:tcW w:w="3260" w:type="dxa"/>
            <w:shd w:val="clear" w:color="auto" w:fill="auto"/>
          </w:tcPr>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Наявність фінансової спроможності*</w:t>
            </w:r>
          </w:p>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9B176F">
              <w:rPr>
                <w:rFonts w:ascii="Times New Roman" w:eastAsia="Times New Roman" w:hAnsi="Times New Roman" w:cs="Times New Roman"/>
                <w:b/>
                <w:lang w:eastAsia="ru-RU"/>
              </w:rPr>
              <w:t>пропорційно</w:t>
            </w:r>
            <w:proofErr w:type="spellEnd"/>
            <w:r w:rsidRPr="009B176F">
              <w:rPr>
                <w:rFonts w:ascii="Times New Roman" w:eastAsia="Times New Roman" w:hAnsi="Times New Roman" w:cs="Times New Roman"/>
                <w:b/>
                <w:lang w:eastAsia="ru-RU"/>
              </w:rPr>
              <w:t xml:space="preserve"> очікуваній вартості частини предмета закупівлі (лота) в разі поділу предмета </w:t>
            </w:r>
            <w:proofErr w:type="spellStart"/>
            <w:r w:rsidRPr="009B176F">
              <w:rPr>
                <w:rFonts w:ascii="Times New Roman" w:eastAsia="Times New Roman" w:hAnsi="Times New Roman" w:cs="Times New Roman"/>
                <w:b/>
                <w:lang w:eastAsia="ru-RU"/>
              </w:rPr>
              <w:t>закупівель</w:t>
            </w:r>
            <w:proofErr w:type="spellEnd"/>
            <w:r w:rsidRPr="009B176F">
              <w:rPr>
                <w:rFonts w:ascii="Times New Roman" w:eastAsia="Times New Roman" w:hAnsi="Times New Roman" w:cs="Times New Roman"/>
                <w:b/>
                <w:lang w:eastAsia="ru-RU"/>
              </w:rPr>
              <w:t xml:space="preserve"> на частини).</w:t>
            </w:r>
          </w:p>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b/>
                <w:lang w:eastAsia="ru-RU"/>
              </w:rPr>
            </w:pPr>
          </w:p>
          <w:p w:rsidR="00AA6393" w:rsidRPr="009B176F" w:rsidRDefault="00AA6393" w:rsidP="00900120">
            <w:pPr>
              <w:tabs>
                <w:tab w:val="left" w:pos="284"/>
              </w:tabs>
              <w:suppressAutoHyphens/>
              <w:spacing w:after="0" w:line="240" w:lineRule="auto"/>
              <w:jc w:val="both"/>
              <w:rPr>
                <w:rFonts w:ascii="Times New Roman" w:eastAsia="Times New Roman" w:hAnsi="Times New Roman" w:cs="Times New Roman"/>
                <w:i/>
                <w:lang w:eastAsia="ru-RU"/>
              </w:rPr>
            </w:pPr>
            <w:r w:rsidRPr="009B176F">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rsidR="00AA6393" w:rsidRPr="009B176F" w:rsidRDefault="00AA6393" w:rsidP="00900120">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r w:rsidRPr="009B176F">
              <w:rPr>
                <w:rFonts w:ascii="Times New Roman" w:eastAsia="SimSun" w:hAnsi="Times New Roman"/>
                <w:szCs w:val="20"/>
                <w:shd w:val="clear" w:color="auto" w:fill="FFFFFF"/>
                <w:lang w:eastAsia="zh-CN"/>
              </w:rPr>
              <w:t>4.1. -Учасник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p>
          <w:p w:rsidR="00AA6393" w:rsidRPr="009B176F" w:rsidRDefault="00AA6393" w:rsidP="00900120">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p>
          <w:p w:rsidR="00AA6393" w:rsidRPr="009B176F" w:rsidRDefault="00AA6393" w:rsidP="00900120">
            <w:pPr>
              <w:numPr>
                <w:ilvl w:val="0"/>
                <w:numId w:val="16"/>
              </w:numPr>
              <w:spacing w:after="0" w:line="240" w:lineRule="auto"/>
              <w:ind w:left="0" w:firstLine="0"/>
              <w:jc w:val="both"/>
              <w:rPr>
                <w:rFonts w:ascii="Times New Roman" w:hAnsi="Times New Roman"/>
                <w:color w:val="000000"/>
                <w:lang w:eastAsia="ru-RU"/>
              </w:rPr>
            </w:pPr>
            <w:r w:rsidRPr="009B176F">
              <w:rPr>
                <w:rFonts w:ascii="Times New Roman" w:hAnsi="Times New Roman"/>
                <w:color w:val="000000"/>
                <w:lang w:eastAsia="ru-RU"/>
              </w:rPr>
              <w:t xml:space="preserve">Баланс форма № 1 (Звіт </w:t>
            </w:r>
            <w:proofErr w:type="spellStart"/>
            <w:r w:rsidRPr="009B176F">
              <w:rPr>
                <w:rFonts w:ascii="Times New Roman" w:hAnsi="Times New Roman"/>
                <w:color w:val="000000"/>
                <w:lang w:eastAsia="ru-RU"/>
              </w:rPr>
              <w:t>прo</w:t>
            </w:r>
            <w:proofErr w:type="spellEnd"/>
            <w:r w:rsidRPr="009B176F">
              <w:rPr>
                <w:rFonts w:ascii="Times New Roman" w:hAnsi="Times New Roman"/>
                <w:color w:val="000000"/>
                <w:lang w:eastAsia="ru-RU"/>
              </w:rPr>
              <w:t xml:space="preserve"> фінансовий стан);</w:t>
            </w:r>
          </w:p>
          <w:p w:rsidR="00AA6393" w:rsidRPr="009B176F" w:rsidRDefault="00AA6393" w:rsidP="00900120">
            <w:pPr>
              <w:numPr>
                <w:ilvl w:val="0"/>
                <w:numId w:val="16"/>
              </w:numPr>
              <w:spacing w:after="0" w:line="240" w:lineRule="auto"/>
              <w:ind w:left="0" w:firstLine="0"/>
              <w:jc w:val="both"/>
              <w:rPr>
                <w:rFonts w:ascii="Times New Roman" w:hAnsi="Times New Roman"/>
                <w:color w:val="000000"/>
                <w:lang w:eastAsia="ru-RU"/>
              </w:rPr>
            </w:pPr>
            <w:r w:rsidRPr="009B176F">
              <w:rPr>
                <w:rFonts w:ascii="Times New Roman" w:hAnsi="Times New Roman"/>
                <w:color w:val="000000"/>
                <w:lang w:eastAsia="ru-RU"/>
              </w:rPr>
              <w:t xml:space="preserve">Звіт </w:t>
            </w:r>
            <w:proofErr w:type="spellStart"/>
            <w:r w:rsidRPr="009B176F">
              <w:rPr>
                <w:rFonts w:ascii="Times New Roman" w:hAnsi="Times New Roman"/>
                <w:color w:val="000000"/>
                <w:lang w:eastAsia="ru-RU"/>
              </w:rPr>
              <w:t>прo</w:t>
            </w:r>
            <w:proofErr w:type="spellEnd"/>
            <w:r w:rsidRPr="009B176F">
              <w:rPr>
                <w:rFonts w:ascii="Times New Roman" w:hAnsi="Times New Roman"/>
                <w:color w:val="000000"/>
                <w:lang w:eastAsia="ru-RU"/>
              </w:rPr>
              <w:t xml:space="preserve"> фінансові результати форма № 2;</w:t>
            </w:r>
          </w:p>
          <w:p w:rsidR="00AA6393" w:rsidRPr="009B176F" w:rsidRDefault="00AA6393" w:rsidP="00900120">
            <w:pPr>
              <w:numPr>
                <w:ilvl w:val="0"/>
                <w:numId w:val="16"/>
              </w:numPr>
              <w:spacing w:after="0" w:line="240" w:lineRule="auto"/>
              <w:ind w:left="0" w:firstLine="0"/>
              <w:jc w:val="both"/>
              <w:rPr>
                <w:rFonts w:ascii="Times New Roman" w:hAnsi="Times New Roman"/>
                <w:color w:val="000000"/>
                <w:lang w:eastAsia="ru-RU"/>
              </w:rPr>
            </w:pPr>
            <w:r w:rsidRPr="009B176F">
              <w:rPr>
                <w:rFonts w:ascii="Times New Roman" w:hAnsi="Times New Roman"/>
                <w:color w:val="000000"/>
                <w:lang w:eastAsia="ru-RU"/>
              </w:rPr>
              <w:t xml:space="preserve">Звіт </w:t>
            </w:r>
            <w:proofErr w:type="spellStart"/>
            <w:r w:rsidRPr="009B176F">
              <w:rPr>
                <w:rFonts w:ascii="Times New Roman" w:hAnsi="Times New Roman"/>
                <w:color w:val="000000"/>
                <w:lang w:eastAsia="ru-RU"/>
              </w:rPr>
              <w:t>пpо</w:t>
            </w:r>
            <w:proofErr w:type="spellEnd"/>
            <w:r w:rsidRPr="009B176F">
              <w:rPr>
                <w:rFonts w:ascii="Times New Roman" w:hAnsi="Times New Roman"/>
                <w:color w:val="000000"/>
                <w:lang w:eastAsia="ru-RU"/>
              </w:rPr>
              <w:t xml:space="preserve"> рух грошових коштів (</w:t>
            </w:r>
            <w:proofErr w:type="spellStart"/>
            <w:r w:rsidRPr="009B176F">
              <w:rPr>
                <w:rFonts w:ascii="Times New Roman" w:hAnsi="Times New Roman"/>
                <w:color w:val="000000"/>
                <w:lang w:eastAsia="ru-RU"/>
              </w:rPr>
              <w:t>формa</w:t>
            </w:r>
            <w:proofErr w:type="spellEnd"/>
            <w:r w:rsidRPr="009B176F">
              <w:rPr>
                <w:rFonts w:ascii="Times New Roman" w:hAnsi="Times New Roman"/>
                <w:color w:val="000000"/>
                <w:lang w:eastAsia="ru-RU"/>
              </w:rPr>
              <w:t xml:space="preserve"> №3);</w:t>
            </w:r>
          </w:p>
          <w:p w:rsidR="00AA6393" w:rsidRPr="009B176F" w:rsidRDefault="00AA6393" w:rsidP="00900120">
            <w:pPr>
              <w:spacing w:after="0" w:line="240" w:lineRule="auto"/>
              <w:jc w:val="center"/>
              <w:rPr>
                <w:rFonts w:ascii="Times New Roman" w:hAnsi="Times New Roman"/>
                <w:color w:val="000000"/>
                <w:lang w:eastAsia="ru-RU"/>
              </w:rPr>
            </w:pPr>
            <w:r w:rsidRPr="009B176F">
              <w:rPr>
                <w:rFonts w:ascii="Times New Roman" w:hAnsi="Times New Roman"/>
                <w:color w:val="000000"/>
                <w:lang w:eastAsia="ru-RU"/>
              </w:rPr>
              <w:t>Або</w:t>
            </w:r>
          </w:p>
          <w:p w:rsidR="00AA6393" w:rsidRPr="009B176F" w:rsidRDefault="009501D7" w:rsidP="00900120">
            <w:pPr>
              <w:shd w:val="clear" w:color="auto" w:fill="FFFFFF"/>
              <w:spacing w:before="105" w:after="135" w:line="240" w:lineRule="auto"/>
              <w:rPr>
                <w:rFonts w:ascii="Times New Roman" w:eastAsia="Times New Roman" w:hAnsi="Times New Roman"/>
                <w:color w:val="000000"/>
              </w:rPr>
            </w:pPr>
            <w:hyperlink r:id="rId8" w:history="1">
              <w:r w:rsidR="00AA6393" w:rsidRPr="009B176F">
                <w:rPr>
                  <w:rFonts w:ascii="Times New Roman" w:eastAsia="Times New Roman" w:hAnsi="Times New Roman"/>
                  <w:bCs/>
                  <w:color w:val="000000"/>
                </w:rPr>
                <w:t xml:space="preserve">Фінансовий звіт </w:t>
              </w:r>
              <w:proofErr w:type="spellStart"/>
              <w:r w:rsidR="00AA6393" w:rsidRPr="009B176F">
                <w:rPr>
                  <w:rFonts w:ascii="Times New Roman" w:eastAsia="Times New Roman" w:hAnsi="Times New Roman"/>
                  <w:bCs/>
                  <w:color w:val="000000"/>
                </w:rPr>
                <w:t>суб’єктa</w:t>
              </w:r>
              <w:proofErr w:type="spellEnd"/>
              <w:r w:rsidR="00AA6393" w:rsidRPr="009B176F">
                <w:rPr>
                  <w:rFonts w:ascii="Times New Roman" w:eastAsia="Times New Roman" w:hAnsi="Times New Roman"/>
                  <w:bCs/>
                  <w:color w:val="000000"/>
                </w:rPr>
                <w:t xml:space="preserve"> малого підприємництва</w:t>
              </w:r>
            </w:hyperlink>
            <w:r w:rsidR="00AA6393" w:rsidRPr="009B176F">
              <w:rPr>
                <w:rFonts w:ascii="Times New Roman" w:eastAsia="Times New Roman" w:hAnsi="Times New Roman"/>
                <w:color w:val="000000"/>
              </w:rPr>
              <w:t> y складі;</w:t>
            </w:r>
          </w:p>
          <w:p w:rsidR="00AA6393" w:rsidRPr="009B176F" w:rsidRDefault="00AA6393" w:rsidP="00900120">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01 - Балансу (ф. № 1-м);</w:t>
            </w:r>
          </w:p>
          <w:p w:rsidR="00AA6393" w:rsidRPr="009B176F" w:rsidRDefault="00AA6393" w:rsidP="00900120">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 xml:space="preserve">02 - Звіту про фінансові </w:t>
            </w:r>
            <w:proofErr w:type="spellStart"/>
            <w:r w:rsidRPr="009B176F">
              <w:rPr>
                <w:rFonts w:ascii="Times New Roman" w:eastAsia="Times New Roman" w:hAnsi="Times New Roman"/>
                <w:color w:val="000000"/>
              </w:rPr>
              <w:t>результaти</w:t>
            </w:r>
            <w:proofErr w:type="spellEnd"/>
            <w:r w:rsidRPr="009B176F">
              <w:rPr>
                <w:rFonts w:ascii="Times New Roman" w:eastAsia="Times New Roman" w:hAnsi="Times New Roman"/>
                <w:color w:val="000000"/>
              </w:rPr>
              <w:t xml:space="preserve"> (ф. № 2-м)</w:t>
            </w:r>
          </w:p>
          <w:p w:rsidR="00AA6393" w:rsidRPr="009B176F" w:rsidRDefault="00AA6393" w:rsidP="00900120">
            <w:pPr>
              <w:shd w:val="clear" w:color="auto" w:fill="FFFFFF"/>
              <w:spacing w:before="105" w:after="135" w:line="240" w:lineRule="auto"/>
              <w:jc w:val="center"/>
              <w:rPr>
                <w:rFonts w:ascii="Times New Roman" w:eastAsia="Times New Roman" w:hAnsi="Times New Roman"/>
                <w:color w:val="000000"/>
              </w:rPr>
            </w:pPr>
            <w:r w:rsidRPr="009B176F">
              <w:rPr>
                <w:rFonts w:ascii="Times New Roman" w:eastAsia="Times New Roman" w:hAnsi="Times New Roman"/>
                <w:color w:val="000000"/>
              </w:rPr>
              <w:t>Або</w:t>
            </w:r>
          </w:p>
          <w:p w:rsidR="00AA6393" w:rsidRPr="009B176F" w:rsidRDefault="00AA6393" w:rsidP="00900120">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 xml:space="preserve">Спрощений фінансовий звіт </w:t>
            </w:r>
            <w:proofErr w:type="spellStart"/>
            <w:r w:rsidRPr="009B176F">
              <w:rPr>
                <w:rFonts w:ascii="Times New Roman" w:eastAsia="Times New Roman" w:hAnsi="Times New Roman"/>
                <w:color w:val="000000"/>
              </w:rPr>
              <w:t>суб’єктa</w:t>
            </w:r>
            <w:proofErr w:type="spellEnd"/>
            <w:r w:rsidRPr="009B176F">
              <w:rPr>
                <w:rFonts w:ascii="Times New Roman" w:eastAsia="Times New Roman" w:hAnsi="Times New Roman"/>
                <w:color w:val="000000"/>
              </w:rPr>
              <w:t xml:space="preserve"> малого підприємництва:</w:t>
            </w:r>
          </w:p>
          <w:p w:rsidR="00AA6393" w:rsidRPr="009B176F" w:rsidRDefault="00AA6393" w:rsidP="00900120">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01 - Баланс (форма № 1-мс);</w:t>
            </w:r>
          </w:p>
          <w:p w:rsidR="00AA6393" w:rsidRPr="009B176F" w:rsidRDefault="00AA6393" w:rsidP="00900120">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 xml:space="preserve">02 - Звіт про фінансові </w:t>
            </w:r>
            <w:proofErr w:type="spellStart"/>
            <w:r w:rsidRPr="009B176F">
              <w:rPr>
                <w:rFonts w:ascii="Times New Roman" w:eastAsia="Times New Roman" w:hAnsi="Times New Roman"/>
                <w:color w:val="000000"/>
              </w:rPr>
              <w:t>резyльтати</w:t>
            </w:r>
            <w:proofErr w:type="spellEnd"/>
            <w:r w:rsidRPr="009B176F">
              <w:rPr>
                <w:rFonts w:ascii="Times New Roman" w:eastAsia="Times New Roman" w:hAnsi="Times New Roman"/>
                <w:color w:val="000000"/>
              </w:rPr>
              <w:t xml:space="preserve"> (ф. № 2-мс);</w:t>
            </w:r>
          </w:p>
          <w:p w:rsidR="00AA6393" w:rsidRPr="009B176F" w:rsidRDefault="00AA6393" w:rsidP="00900120">
            <w:pPr>
              <w:tabs>
                <w:tab w:val="num" w:pos="0"/>
                <w:tab w:val="left" w:pos="10381"/>
              </w:tabs>
              <w:suppressAutoHyphens/>
              <w:spacing w:after="0" w:line="240" w:lineRule="auto"/>
              <w:jc w:val="both"/>
              <w:rPr>
                <w:rFonts w:ascii="Times New Roman" w:hAnsi="Times New Roman"/>
                <w:lang w:eastAsia="ru-RU"/>
              </w:rPr>
            </w:pPr>
            <w:r w:rsidRPr="009B176F">
              <w:rPr>
                <w:rFonts w:ascii="Times New Roman" w:hAnsi="Times New Roman"/>
                <w:lang w:eastAsia="ru-RU"/>
              </w:rPr>
              <w:t>Звітність подається за останній звітний період</w:t>
            </w:r>
          </w:p>
          <w:p w:rsidR="00AA6393" w:rsidRPr="009B176F" w:rsidRDefault="00AA6393" w:rsidP="00900120">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r w:rsidRPr="009B176F">
              <w:rPr>
                <w:rFonts w:ascii="Times New Roman" w:hAnsi="Times New Roman"/>
                <w:lang w:eastAsia="ru-RU"/>
              </w:rPr>
              <w:t>Учасники фізичні особи-підприємці подають податкову декларацію.</w:t>
            </w:r>
          </w:p>
        </w:tc>
      </w:tr>
    </w:tbl>
    <w:p w:rsidR="008F3463" w:rsidRPr="007F13FC" w:rsidRDefault="008F3463" w:rsidP="00DD6501">
      <w:pPr>
        <w:widowControl w:val="0"/>
        <w:spacing w:after="0" w:line="240" w:lineRule="auto"/>
        <w:ind w:right="113"/>
        <w:contextualSpacing/>
        <w:jc w:val="both"/>
        <w:rPr>
          <w:rFonts w:ascii="Times New Roman" w:hAnsi="Times New Roman" w:cs="Times New Roman"/>
          <w:i/>
          <w:highlight w:val="yellow"/>
        </w:rPr>
      </w:pPr>
    </w:p>
    <w:p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2) відомості про юридичну особу, яка є учасником процедури закупівлі, </w:t>
            </w:r>
            <w:proofErr w:type="spellStart"/>
            <w:r w:rsidRPr="008A160C">
              <w:rPr>
                <w:rFonts w:ascii="Times New Roman" w:hAnsi="Times New Roman"/>
                <w:sz w:val="22"/>
                <w:szCs w:val="22"/>
              </w:rPr>
              <w:t>внесено</w:t>
            </w:r>
            <w:proofErr w:type="spellEnd"/>
            <w:r w:rsidRPr="008A160C">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11) учасник процедури закупівлі або кінцевий </w:t>
            </w:r>
            <w:proofErr w:type="spellStart"/>
            <w:r w:rsidRPr="008A160C">
              <w:rPr>
                <w:rFonts w:ascii="Times New Roman" w:hAnsi="Times New Roman"/>
                <w:sz w:val="22"/>
                <w:szCs w:val="22"/>
              </w:rPr>
              <w:t>бенефіціарний</w:t>
            </w:r>
            <w:proofErr w:type="spellEnd"/>
            <w:r w:rsidRPr="008A160C">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A160C">
              <w:rPr>
                <w:rFonts w:ascii="Times New Roman" w:hAnsi="Times New Roman"/>
                <w:sz w:val="22"/>
                <w:szCs w:val="22"/>
              </w:rPr>
              <w:t>закупівель</w:t>
            </w:r>
            <w:proofErr w:type="spellEnd"/>
            <w:r w:rsidRPr="008A160C">
              <w:rPr>
                <w:rFonts w:ascii="Times New Roman" w:hAnsi="Times New Roman"/>
                <w:sz w:val="22"/>
                <w:szCs w:val="22"/>
              </w:rPr>
              <w:t xml:space="preserve"> товарів, робіт і послуг згідно із Законом України “Про санкції”;</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597B48" w:rsidRPr="008A160C">
              <w:rPr>
                <w:rFonts w:ascii="Times New Roman" w:hAnsi="Times New Roman"/>
                <w:sz w:val="22"/>
                <w:szCs w:val="22"/>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під час подання тендерної пропозиції.</w:t>
            </w:r>
          </w:p>
          <w:p w:rsidR="008A160C" w:rsidRPr="008A160C" w:rsidRDefault="008A160C" w:rsidP="008A160C">
            <w:pPr>
              <w:spacing w:after="0"/>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8A160C" w:rsidRPr="008A160C" w:rsidRDefault="008A160C" w:rsidP="008A16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8A160C">
              <w:rPr>
                <w:rFonts w:ascii="Times New Roman" w:eastAsia="Times New Roman" w:hAnsi="Times New Roman" w:cs="Times New Roman"/>
                <w:b/>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8A160C">
            <w:pPr>
              <w:pStyle w:val="rvps2"/>
              <w:spacing w:before="0" w:beforeAutospacing="0" w:after="150" w:afterAutospacing="0"/>
              <w:ind w:firstLine="450"/>
              <w:jc w:val="both"/>
              <w:rPr>
                <w:sz w:val="22"/>
                <w:szCs w:val="22"/>
              </w:rPr>
            </w:pP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rPr>
        <w:lastRenderedPageBreak/>
        <w:t xml:space="preserve"> </w:t>
      </w:r>
      <w:r w:rsidRPr="008A160C">
        <w:rPr>
          <w:rFonts w:ascii="Times New Roman" w:hAnsi="Times New Roman" w:cs="Times New Roman"/>
          <w:b/>
          <w:u w:val="single"/>
          <w:lang w:eastAsia="ru-RU"/>
        </w:rPr>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sidR="00346E59">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9"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10"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A160C">
        <w:rPr>
          <w:rFonts w:ascii="Times New Roman" w:hAnsi="Times New Roman" w:cs="Times New Roman"/>
          <w:i/>
        </w:rPr>
        <w:t>зупинено</w:t>
      </w:r>
      <w:proofErr w:type="spellEnd"/>
      <w:r w:rsidRPr="008A160C">
        <w:rPr>
          <w:rFonts w:ascii="Times New Roman" w:hAnsi="Times New Roman" w:cs="Times New Roman"/>
          <w:i/>
        </w:rPr>
        <w:t xml:space="preserve"> оприлюднення інформації у формі відкритих даних)</w:t>
      </w:r>
      <w:r w:rsidRPr="008A160C">
        <w:rPr>
          <w:rFonts w:ascii="Times New Roman" w:hAnsi="Times New Roman" w:cs="Times New Roman"/>
          <w:i/>
          <w:color w:val="000000"/>
        </w:rPr>
        <w:t>.</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xml:space="preserve">№ </w:t>
            </w:r>
            <w:proofErr w:type="spellStart"/>
            <w:r w:rsidRPr="00346E59">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w:t>
            </w:r>
            <w:r w:rsidR="00346E59" w:rsidRPr="00346E59">
              <w:rPr>
                <w:rFonts w:ascii="Times New Roman" w:eastAsia="Times New Roman" w:hAnsi="Times New Roman" w:cs="Times New Roman"/>
                <w:b/>
                <w:lang w:eastAsia="ru-RU"/>
              </w:rPr>
              <w:t xml:space="preserve"> згідно з підпунктом 3 пункту 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FA7DE8" w:rsidRDefault="00FA7DE8" w:rsidP="00FA7DE8">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Замовник самостійно перевіряє таку інформацію завдяки інтеграції ЕСЗ </w:t>
            </w:r>
            <w:r>
              <w:rPr>
                <w:rFonts w:ascii="Times New Roman" w:hAnsi="Times New Roman" w:cs="Times New Roman"/>
                <w:lang w:val="en-US" w:eastAsia="ru-RU"/>
              </w:rPr>
              <w:t xml:space="preserve">Prozorro </w:t>
            </w:r>
            <w:r>
              <w:rPr>
                <w:rFonts w:ascii="Times New Roman" w:hAnsi="Times New Roman" w:cs="Times New Roman"/>
                <w:lang w:eastAsia="ru-RU"/>
              </w:rPr>
              <w:t xml:space="preserve">із </w:t>
            </w:r>
            <w:r w:rsidRPr="000B5D60">
              <w:rPr>
                <w:rFonts w:ascii="Times New Roman" w:hAnsi="Times New Roman" w:cs="Times New Roman"/>
                <w:lang w:eastAsia="ru-RU"/>
              </w:rPr>
              <w:t>Єдин</w:t>
            </w:r>
            <w:r>
              <w:rPr>
                <w:rFonts w:ascii="Times New Roman" w:hAnsi="Times New Roman" w:cs="Times New Roman"/>
                <w:lang w:eastAsia="ru-RU"/>
              </w:rPr>
              <w:t>им</w:t>
            </w:r>
            <w:r w:rsidRPr="000B5D60">
              <w:rPr>
                <w:rFonts w:ascii="Times New Roman" w:hAnsi="Times New Roman" w:cs="Times New Roman"/>
                <w:lang w:eastAsia="ru-RU"/>
              </w:rPr>
              <w:t xml:space="preserve"> державн</w:t>
            </w:r>
            <w:r>
              <w:rPr>
                <w:rFonts w:ascii="Times New Roman" w:hAnsi="Times New Roman" w:cs="Times New Roman"/>
                <w:lang w:eastAsia="ru-RU"/>
              </w:rPr>
              <w:t>им</w:t>
            </w:r>
            <w:r w:rsidRPr="000B5D60">
              <w:rPr>
                <w:rFonts w:ascii="Times New Roman" w:hAnsi="Times New Roman" w:cs="Times New Roman"/>
                <w:lang w:eastAsia="ru-RU"/>
              </w:rPr>
              <w:t xml:space="preserve"> реєстр</w:t>
            </w:r>
            <w:r>
              <w:rPr>
                <w:rFonts w:ascii="Times New Roman" w:hAnsi="Times New Roman" w:cs="Times New Roman"/>
                <w:lang w:eastAsia="ru-RU"/>
              </w:rPr>
              <w:t>ом</w:t>
            </w:r>
            <w:r w:rsidRPr="000B5D60">
              <w:rPr>
                <w:rFonts w:ascii="Times New Roman" w:hAnsi="Times New Roman" w:cs="Times New Roman"/>
                <w:lang w:eastAsia="ru-RU"/>
              </w:rPr>
              <w:t xml:space="preserve"> осіб, які вчинили корупційні або пов’язані з корупцією правопорушення</w:t>
            </w:r>
            <w:r>
              <w:rPr>
                <w:rFonts w:ascii="Times New Roman" w:hAnsi="Times New Roman" w:cs="Times New Roman"/>
                <w:lang w:eastAsia="ru-RU"/>
              </w:rPr>
              <w:t>.</w:t>
            </w:r>
          </w:p>
          <w:p w:rsidR="00FA7DE8" w:rsidRDefault="00FA7DE8" w:rsidP="00FA7DE8">
            <w:pPr>
              <w:spacing w:after="0" w:line="240" w:lineRule="auto"/>
              <w:jc w:val="both"/>
              <w:rPr>
                <w:rFonts w:ascii="Times New Roman" w:hAnsi="Times New Roman" w:cs="Times New Roman"/>
                <w:lang w:eastAsia="ru-RU"/>
              </w:rPr>
            </w:pPr>
          </w:p>
          <w:p w:rsidR="00FA7DE8" w:rsidRPr="00346E59" w:rsidRDefault="00FA7DE8" w:rsidP="00FA7DE8">
            <w:pPr>
              <w:spacing w:after="0" w:line="240" w:lineRule="auto"/>
              <w:jc w:val="both"/>
              <w:rPr>
                <w:rFonts w:ascii="Times New Roman" w:hAnsi="Times New Roman" w:cs="Times New Roman"/>
                <w:lang w:eastAsia="ru-RU"/>
              </w:rPr>
            </w:pPr>
            <w:r>
              <w:rPr>
                <w:rFonts w:ascii="Times New Roman" w:hAnsi="Times New Roman" w:cs="Times New Roman"/>
                <w:lang w:eastAsia="ru-RU"/>
              </w:rPr>
              <w:t>У разі якщо через технічний  збій така інформація не буде відображатися в електронній системі, то учасник-переможець повинен завантажити в електронну систему і</w:t>
            </w:r>
            <w:r w:rsidRPr="00346E59">
              <w:rPr>
                <w:rFonts w:ascii="Times New Roman" w:hAnsi="Times New Roman" w:cs="Times New Roman"/>
                <w:lang w:eastAsia="ru-RU"/>
              </w:rPr>
              <w:t>нформаційн</w:t>
            </w:r>
            <w:r>
              <w:rPr>
                <w:rFonts w:ascii="Times New Roman" w:hAnsi="Times New Roman" w:cs="Times New Roman"/>
                <w:lang w:eastAsia="ru-RU"/>
              </w:rPr>
              <w:t>у</w:t>
            </w:r>
            <w:r w:rsidRPr="00346E59">
              <w:rPr>
                <w:rFonts w:ascii="Times New Roman" w:hAnsi="Times New Roman" w:cs="Times New Roman"/>
                <w:lang w:eastAsia="ru-RU"/>
              </w:rPr>
              <w:t xml:space="preserve"> довідк</w:t>
            </w:r>
            <w:r>
              <w:rPr>
                <w:rFonts w:ascii="Times New Roman" w:hAnsi="Times New Roman" w:cs="Times New Roman"/>
                <w:lang w:eastAsia="ru-RU"/>
              </w:rPr>
              <w:t>у</w:t>
            </w:r>
            <w:r w:rsidRPr="00346E59">
              <w:rPr>
                <w:rFonts w:ascii="Times New Roman" w:hAnsi="Times New Roman" w:cs="Times New Roman"/>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w:t>
            </w:r>
            <w:r>
              <w:rPr>
                <w:rFonts w:ascii="Times New Roman" w:hAnsi="Times New Roman" w:cs="Times New Roman"/>
                <w:lang w:eastAsia="ru-RU"/>
              </w:rPr>
              <w:t>.</w:t>
            </w:r>
          </w:p>
          <w:p w:rsidR="00597B48" w:rsidRPr="00346E59" w:rsidRDefault="00FA7DE8" w:rsidP="00FA7DE8">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Або</w:t>
            </w:r>
            <w:r>
              <w:rPr>
                <w:rFonts w:ascii="Times New Roman" w:hAnsi="Times New Roman" w:cs="Times New Roman"/>
                <w:lang w:eastAsia="ru-RU"/>
              </w:rPr>
              <w:t xml:space="preserve"> </w:t>
            </w:r>
            <w:r w:rsidRPr="00346E59">
              <w:rPr>
                <w:rFonts w:ascii="Times New Roman" w:hAnsi="Times New Roman" w:cs="Times New Roman"/>
                <w:lang w:eastAsia="ru-RU"/>
              </w:rPr>
              <w:t>гарантійний лист про відсутність цієї підстави для відмови учаснику-переможцю в участі в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згідно</w:t>
            </w:r>
            <w:proofErr w:type="spellEnd"/>
            <w:r w:rsidRPr="00346E59">
              <w:rPr>
                <w:rFonts w:ascii="Times New Roman" w:hAnsi="Times New Roman" w:cs="Times New Roman"/>
                <w:b/>
                <w:lang w:val="ru-RU" w:eastAsia="ru-RU"/>
              </w:rPr>
              <w:t xml:space="preserve"> з </w:t>
            </w:r>
            <w:proofErr w:type="spellStart"/>
            <w:r w:rsidRPr="00346E59">
              <w:rPr>
                <w:rFonts w:ascii="Times New Roman" w:hAnsi="Times New Roman" w:cs="Times New Roman"/>
                <w:b/>
                <w:lang w:val="ru-RU" w:eastAsia="ru-RU"/>
              </w:rPr>
              <w:t>підпунктом</w:t>
            </w:r>
            <w:proofErr w:type="spellEnd"/>
            <w:r w:rsidRPr="00346E59">
              <w:rPr>
                <w:rFonts w:ascii="Times New Roman" w:hAnsi="Times New Roman" w:cs="Times New Roman"/>
                <w:b/>
                <w:lang w:val="ru-RU" w:eastAsia="ru-RU"/>
              </w:rPr>
              <w:t xml:space="preserve"> 5 </w:t>
            </w:r>
            <w:r w:rsidR="00346E59" w:rsidRPr="00346E59">
              <w:rPr>
                <w:rFonts w:ascii="Times New Roman" w:hAnsi="Times New Roman" w:cs="Times New Roman"/>
                <w:b/>
                <w:lang w:val="ru-RU" w:eastAsia="ru-RU"/>
              </w:rPr>
              <w:t>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фізична</w:t>
            </w:r>
            <w:proofErr w:type="spellEnd"/>
            <w:r w:rsidRPr="00346E59">
              <w:rPr>
                <w:rFonts w:ascii="Times New Roman" w:hAnsi="Times New Roman" w:cs="Times New Roman"/>
                <w:lang w:val="ru-RU" w:eastAsia="ru-RU"/>
              </w:rPr>
              <w:t xml:space="preserve"> особа, яка є </w:t>
            </w:r>
            <w:proofErr w:type="spellStart"/>
            <w:r w:rsidRPr="00346E59">
              <w:rPr>
                <w:rFonts w:ascii="Times New Roman" w:hAnsi="Times New Roman" w:cs="Times New Roman"/>
                <w:lang w:val="ru-RU" w:eastAsia="ru-RU"/>
              </w:rPr>
              <w:t>учасником-переможцем</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процедури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закупівлі</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 xml:space="preserve">керівник учасника процедури </w:t>
            </w:r>
            <w:r w:rsidRPr="00346E59">
              <w:rPr>
                <w:rFonts w:ascii="Times New Roman" w:eastAsia="Times New Roman" w:hAnsi="Times New Roman" w:cs="Times New Roman"/>
                <w:b/>
                <w:lang w:eastAsia="ru-RU"/>
              </w:rPr>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w:t>
            </w:r>
            <w:r w:rsidR="00346E59" w:rsidRPr="00346E59">
              <w:rPr>
                <w:rFonts w:ascii="Times New Roman" w:hAnsi="Times New Roman" w:cs="Times New Roman"/>
                <w:b/>
                <w:lang w:val="ru-RU" w:eastAsia="ru-RU"/>
              </w:rPr>
              <w:t>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6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lastRenderedPageBreak/>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lastRenderedPageBreak/>
              <w:t>відомостей</w:t>
            </w:r>
            <w:proofErr w:type="spellEnd"/>
            <w:r w:rsidRPr="00346E59">
              <w:rPr>
                <w:rFonts w:ascii="Times New Roman" w:hAnsi="Times New Roman" w:cs="Times New Roman"/>
                <w:lang w:val="ru-RU" w:eastAsia="ru-RU"/>
              </w:rPr>
              <w:t xml:space="preserve"> </w:t>
            </w:r>
            <w:proofErr w:type="gramStart"/>
            <w:r w:rsidRPr="00346E59">
              <w:rPr>
                <w:rFonts w:ascii="Times New Roman" w:hAnsi="Times New Roman" w:cs="Times New Roman"/>
                <w:lang w:val="ru-RU" w:eastAsia="ru-RU"/>
              </w:rPr>
              <w:t xml:space="preserve">про  </w:t>
            </w:r>
            <w:proofErr w:type="spellStart"/>
            <w:r w:rsidRPr="00346E59">
              <w:rPr>
                <w:rFonts w:ascii="Times New Roman" w:hAnsi="Times New Roman" w:cs="Times New Roman"/>
                <w:lang w:val="ru-RU" w:eastAsia="ru-RU"/>
              </w:rPr>
              <w:t>притягнення</w:t>
            </w:r>
            <w:proofErr w:type="spellEnd"/>
            <w:proofErr w:type="gram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керівник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учасника-переможця</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непогашеної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згідно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12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proofErr w:type="spellStart"/>
            <w:r w:rsidRPr="00346E59">
              <w:rPr>
                <w:sz w:val="22"/>
                <w:szCs w:val="22"/>
                <w:lang w:val="ru-RU" w:eastAsia="ru-RU"/>
              </w:rPr>
              <w:t>Витяг</w:t>
            </w:r>
            <w:proofErr w:type="spellEnd"/>
            <w:r w:rsidRPr="00346E59">
              <w:rPr>
                <w:sz w:val="22"/>
                <w:szCs w:val="22"/>
                <w:lang w:val="ru-RU" w:eastAsia="ru-RU"/>
              </w:rPr>
              <w:t xml:space="preserve"> з </w:t>
            </w:r>
            <w:proofErr w:type="spellStart"/>
            <w:r w:rsidRPr="00346E59">
              <w:rPr>
                <w:sz w:val="22"/>
                <w:szCs w:val="22"/>
                <w:lang w:val="ru-RU" w:eastAsia="ru-RU"/>
              </w:rPr>
              <w:t>інформаційно-аналітичної</w:t>
            </w:r>
            <w:proofErr w:type="spellEnd"/>
            <w:r w:rsidRPr="00346E59">
              <w:rPr>
                <w:sz w:val="22"/>
                <w:szCs w:val="22"/>
                <w:lang w:val="ru-RU" w:eastAsia="ru-RU"/>
              </w:rPr>
              <w:t xml:space="preserve"> </w:t>
            </w:r>
            <w:proofErr w:type="spellStart"/>
            <w:r w:rsidRPr="00346E59">
              <w:rPr>
                <w:sz w:val="22"/>
                <w:szCs w:val="22"/>
                <w:lang w:val="ru-RU" w:eastAsia="ru-RU"/>
              </w:rPr>
              <w:t>системи</w:t>
            </w:r>
            <w:proofErr w:type="spellEnd"/>
            <w:r w:rsidRPr="00346E59">
              <w:rPr>
                <w:sz w:val="22"/>
                <w:szCs w:val="22"/>
                <w:lang w:val="ru-RU" w:eastAsia="ru-RU"/>
              </w:rPr>
              <w:t xml:space="preserve"> «</w:t>
            </w:r>
            <w:proofErr w:type="spellStart"/>
            <w:r w:rsidRPr="00346E59">
              <w:rPr>
                <w:sz w:val="22"/>
                <w:szCs w:val="22"/>
                <w:lang w:val="ru-RU" w:eastAsia="ru-RU"/>
              </w:rPr>
              <w:t>Облік</w:t>
            </w:r>
            <w:proofErr w:type="spellEnd"/>
            <w:r w:rsidRPr="00346E59">
              <w:rPr>
                <w:sz w:val="22"/>
                <w:szCs w:val="22"/>
                <w:lang w:val="ru-RU" w:eastAsia="ru-RU"/>
              </w:rPr>
              <w:t xml:space="preserve"> </w:t>
            </w:r>
            <w:proofErr w:type="spellStart"/>
            <w:r w:rsidRPr="00346E59">
              <w:rPr>
                <w:sz w:val="22"/>
                <w:szCs w:val="22"/>
                <w:lang w:val="ru-RU" w:eastAsia="ru-RU"/>
              </w:rPr>
              <w:t>відомостей</w:t>
            </w:r>
            <w:proofErr w:type="spellEnd"/>
            <w:r w:rsidRPr="00346E59">
              <w:rPr>
                <w:sz w:val="22"/>
                <w:szCs w:val="22"/>
                <w:lang w:val="ru-RU" w:eastAsia="ru-RU"/>
              </w:rPr>
              <w:t xml:space="preserve"> </w:t>
            </w:r>
            <w:proofErr w:type="gramStart"/>
            <w:r w:rsidRPr="00346E59">
              <w:rPr>
                <w:sz w:val="22"/>
                <w:szCs w:val="22"/>
                <w:lang w:val="ru-RU" w:eastAsia="ru-RU"/>
              </w:rPr>
              <w:t xml:space="preserve">про  </w:t>
            </w:r>
            <w:proofErr w:type="spellStart"/>
            <w:r w:rsidRPr="00346E59">
              <w:rPr>
                <w:sz w:val="22"/>
                <w:szCs w:val="22"/>
                <w:lang w:val="ru-RU" w:eastAsia="ru-RU"/>
              </w:rPr>
              <w:t>притягнення</w:t>
            </w:r>
            <w:proofErr w:type="spellEnd"/>
            <w:proofErr w:type="gramEnd"/>
            <w:r w:rsidRPr="00346E59">
              <w:rPr>
                <w:sz w:val="22"/>
                <w:szCs w:val="22"/>
                <w:lang w:val="ru-RU" w:eastAsia="ru-RU"/>
              </w:rPr>
              <w:t xml:space="preserve"> особи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та </w:t>
            </w:r>
            <w:proofErr w:type="spellStart"/>
            <w:r w:rsidRPr="00346E59">
              <w:rPr>
                <w:sz w:val="22"/>
                <w:szCs w:val="22"/>
                <w:lang w:val="ru-RU" w:eastAsia="ru-RU"/>
              </w:rPr>
              <w:t>наявності</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про те, </w:t>
            </w:r>
            <w:proofErr w:type="spellStart"/>
            <w:r w:rsidRPr="00346E59">
              <w:rPr>
                <w:sz w:val="22"/>
                <w:szCs w:val="22"/>
                <w:lang w:val="ru-RU" w:eastAsia="ru-RU"/>
              </w:rPr>
              <w:t>керівника</w:t>
            </w:r>
            <w:proofErr w:type="spellEnd"/>
            <w:r w:rsidRPr="00346E59">
              <w:rPr>
                <w:sz w:val="22"/>
                <w:szCs w:val="22"/>
                <w:lang w:val="ru-RU" w:eastAsia="ru-RU"/>
              </w:rPr>
              <w:t xml:space="preserve"> </w:t>
            </w:r>
            <w:proofErr w:type="spellStart"/>
            <w:r w:rsidRPr="00346E59">
              <w:rPr>
                <w:sz w:val="22"/>
                <w:szCs w:val="22"/>
                <w:lang w:val="ru-RU" w:eastAsia="ru-RU"/>
              </w:rPr>
              <w:t>учасника-переможця</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фізична</w:t>
            </w:r>
            <w:proofErr w:type="spellEnd"/>
            <w:r w:rsidRPr="00346E59">
              <w:rPr>
                <w:sz w:val="22"/>
                <w:szCs w:val="22"/>
                <w:lang w:val="ru-RU" w:eastAsia="ru-RU"/>
              </w:rPr>
              <w:t xml:space="preserve"> особа, яка є </w:t>
            </w:r>
            <w:proofErr w:type="spellStart"/>
            <w:r w:rsidRPr="00346E59">
              <w:rPr>
                <w:sz w:val="22"/>
                <w:szCs w:val="22"/>
                <w:lang w:val="ru-RU" w:eastAsia="ru-RU"/>
              </w:rPr>
              <w:t>учасником-переможцем</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не </w:t>
            </w:r>
            <w:proofErr w:type="spellStart"/>
            <w:r w:rsidRPr="00346E59">
              <w:rPr>
                <w:sz w:val="22"/>
                <w:szCs w:val="22"/>
                <w:lang w:val="ru-RU" w:eastAsia="ru-RU"/>
              </w:rPr>
              <w:t>притягувалась</w:t>
            </w:r>
            <w:proofErr w:type="spellEnd"/>
            <w:r w:rsidRPr="00346E59">
              <w:rPr>
                <w:sz w:val="22"/>
                <w:szCs w:val="22"/>
                <w:lang w:val="ru-RU" w:eastAsia="ru-RU"/>
              </w:rPr>
              <w:t xml:space="preserve">, не </w:t>
            </w:r>
            <w:proofErr w:type="spellStart"/>
            <w:r w:rsidRPr="00346E59">
              <w:rPr>
                <w:sz w:val="22"/>
                <w:szCs w:val="22"/>
                <w:lang w:val="ru-RU" w:eastAsia="ru-RU"/>
              </w:rPr>
              <w:t>знятої</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непогашеної</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не </w:t>
            </w:r>
            <w:proofErr w:type="spellStart"/>
            <w:r w:rsidRPr="00346E59">
              <w:rPr>
                <w:sz w:val="22"/>
                <w:szCs w:val="22"/>
                <w:lang w:val="ru-RU" w:eastAsia="ru-RU"/>
              </w:rPr>
              <w:t>має</w:t>
            </w:r>
            <w:proofErr w:type="spellEnd"/>
            <w:r w:rsidRPr="00346E59">
              <w:rPr>
                <w:sz w:val="22"/>
                <w:szCs w:val="22"/>
                <w:lang w:val="ru-RU" w:eastAsia="ru-RU"/>
              </w:rPr>
              <w:t xml:space="preserve">.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w:t>
            </w:r>
            <w:proofErr w:type="spellStart"/>
            <w:r w:rsidRPr="00346E59">
              <w:rPr>
                <w:sz w:val="22"/>
                <w:szCs w:val="22"/>
                <w:lang w:val="ru-RU" w:eastAsia="ru-RU"/>
              </w:rPr>
              <w:t>має</w:t>
            </w:r>
            <w:proofErr w:type="spellEnd"/>
            <w:r w:rsidRPr="00346E59">
              <w:rPr>
                <w:sz w:val="22"/>
                <w:szCs w:val="22"/>
                <w:lang w:val="ru-RU" w:eastAsia="ru-RU"/>
              </w:rPr>
              <w:t xml:space="preserve"> бути оформлений не </w:t>
            </w:r>
            <w:proofErr w:type="spellStart"/>
            <w:r w:rsidRPr="00346E59">
              <w:rPr>
                <w:sz w:val="22"/>
                <w:szCs w:val="22"/>
                <w:lang w:val="ru-RU" w:eastAsia="ru-RU"/>
              </w:rPr>
              <w:t>більше</w:t>
            </w:r>
            <w:proofErr w:type="spellEnd"/>
            <w:r w:rsidRPr="00346E59">
              <w:rPr>
                <w:sz w:val="22"/>
                <w:szCs w:val="22"/>
                <w:lang w:val="ru-RU" w:eastAsia="ru-RU"/>
              </w:rPr>
              <w:t xml:space="preserve"> 30 </w:t>
            </w:r>
            <w:proofErr w:type="spellStart"/>
            <w:r w:rsidRPr="00346E59">
              <w:rPr>
                <w:sz w:val="22"/>
                <w:szCs w:val="22"/>
                <w:lang w:val="ru-RU" w:eastAsia="ru-RU"/>
              </w:rPr>
              <w:t>денної</w:t>
            </w:r>
            <w:proofErr w:type="spellEnd"/>
            <w:r w:rsidRPr="00346E59">
              <w:rPr>
                <w:sz w:val="22"/>
                <w:szCs w:val="22"/>
                <w:lang w:val="ru-RU" w:eastAsia="ru-RU"/>
              </w:rPr>
              <w:t xml:space="preserve"> </w:t>
            </w:r>
            <w:proofErr w:type="spellStart"/>
            <w:r w:rsidRPr="00346E59">
              <w:rPr>
                <w:sz w:val="22"/>
                <w:szCs w:val="22"/>
                <w:lang w:val="ru-RU" w:eastAsia="ru-RU"/>
              </w:rPr>
              <w:t>давнини</w:t>
            </w:r>
            <w:proofErr w:type="spellEnd"/>
            <w:r w:rsidRPr="00346E59">
              <w:rPr>
                <w:sz w:val="22"/>
                <w:szCs w:val="22"/>
                <w:lang w:val="ru-RU" w:eastAsia="ru-RU"/>
              </w:rPr>
              <w:t xml:space="preserve"> </w:t>
            </w:r>
            <w:proofErr w:type="spellStart"/>
            <w:r w:rsidRPr="00346E59">
              <w:rPr>
                <w:sz w:val="22"/>
                <w:szCs w:val="22"/>
                <w:lang w:val="ru-RU" w:eastAsia="ru-RU"/>
              </w:rPr>
              <w:t>відносно</w:t>
            </w:r>
            <w:proofErr w:type="spellEnd"/>
            <w:r w:rsidRPr="00346E59">
              <w:rPr>
                <w:sz w:val="22"/>
                <w:szCs w:val="22"/>
                <w:lang w:val="ru-RU" w:eastAsia="ru-RU"/>
              </w:rPr>
              <w:t xml:space="preserve"> </w:t>
            </w:r>
            <w:proofErr w:type="spellStart"/>
            <w:r w:rsidRPr="00346E59">
              <w:rPr>
                <w:sz w:val="22"/>
                <w:szCs w:val="22"/>
                <w:lang w:val="ru-RU" w:eastAsia="ru-RU"/>
              </w:rPr>
              <w:t>дати</w:t>
            </w:r>
            <w:proofErr w:type="spellEnd"/>
            <w:r w:rsidRPr="00346E59">
              <w:rPr>
                <w:sz w:val="22"/>
                <w:szCs w:val="22"/>
                <w:lang w:val="ru-RU" w:eastAsia="ru-RU"/>
              </w:rPr>
              <w:t xml:space="preserve"> </w:t>
            </w:r>
            <w:proofErr w:type="spellStart"/>
            <w:r w:rsidRPr="00346E59">
              <w:rPr>
                <w:sz w:val="22"/>
                <w:szCs w:val="22"/>
                <w:lang w:val="ru-RU" w:eastAsia="ru-RU"/>
              </w:rPr>
              <w:t>його</w:t>
            </w:r>
            <w:proofErr w:type="spellEnd"/>
            <w:r w:rsidRPr="00346E59">
              <w:rPr>
                <w:sz w:val="22"/>
                <w:szCs w:val="22"/>
                <w:lang w:val="ru-RU" w:eastAsia="ru-RU"/>
              </w:rPr>
              <w:t xml:space="preserve"> </w:t>
            </w:r>
            <w:proofErr w:type="spellStart"/>
            <w:r w:rsidRPr="00346E59">
              <w:rPr>
                <w:sz w:val="22"/>
                <w:szCs w:val="22"/>
                <w:lang w:val="ru-RU" w:eastAsia="ru-RU"/>
              </w:rPr>
              <w:t>подання</w:t>
            </w:r>
            <w:proofErr w:type="spellEnd"/>
            <w:r w:rsidRPr="00346E59">
              <w:rPr>
                <w:sz w:val="22"/>
                <w:szCs w:val="22"/>
                <w:lang w:val="ru-RU" w:eastAsia="ru-RU"/>
              </w:rPr>
              <w:t xml:space="preserve"> </w:t>
            </w:r>
            <w:proofErr w:type="spellStart"/>
            <w:r w:rsidRPr="00346E59">
              <w:rPr>
                <w:sz w:val="22"/>
                <w:szCs w:val="22"/>
                <w:lang w:val="ru-RU" w:eastAsia="ru-RU"/>
              </w:rPr>
              <w:t>Замовнику</w:t>
            </w:r>
            <w:proofErr w:type="spellEnd"/>
            <w:r w:rsidRPr="00346E59">
              <w:rPr>
                <w:sz w:val="22"/>
                <w:szCs w:val="22"/>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 xml:space="preserve">(підстава згідно з </w:t>
            </w:r>
            <w:proofErr w:type="spellStart"/>
            <w:r w:rsidR="00346E59" w:rsidRPr="00346E59">
              <w:rPr>
                <w:rFonts w:ascii="Times New Roman" w:eastAsia="Times New Roman" w:hAnsi="Times New Roman" w:cs="Times New Roman"/>
                <w:b/>
                <w:lang w:eastAsia="ru-RU"/>
              </w:rPr>
              <w:t>абз</w:t>
            </w:r>
            <w:proofErr w:type="spellEnd"/>
            <w:r w:rsidR="00346E59" w:rsidRPr="00346E59">
              <w:rPr>
                <w:rFonts w:ascii="Times New Roman" w:eastAsia="Times New Roman" w:hAnsi="Times New Roman" w:cs="Times New Roman"/>
                <w:b/>
                <w:lang w:eastAsia="ru-RU"/>
              </w:rPr>
              <w:t>.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rsidR="00597B48" w:rsidRPr="00346E59" w:rsidRDefault="00597B48" w:rsidP="00A639ED">
            <w:pPr>
              <w:spacing w:after="0" w:line="240" w:lineRule="auto"/>
              <w:jc w:val="both"/>
              <w:rPr>
                <w:rFonts w:ascii="Times New Roman" w:hAnsi="Times New Roman" w:cs="Times New Roman"/>
                <w:lang w:eastAsia="ru-RU"/>
              </w:rPr>
            </w:pP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 xml:space="preserve">1.1. </w:t>
            </w:r>
            <w:r w:rsidR="001975F8" w:rsidRPr="00346E59">
              <w:rPr>
                <w:color w:val="000000"/>
                <w:sz w:val="22"/>
                <w:szCs w:val="22"/>
                <w:lang w:val="uk-UA" w:eastAsia="uk-UA"/>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r w:rsidRPr="00346E59">
              <w:rPr>
                <w:b/>
                <w:color w:val="000000"/>
                <w:sz w:val="22"/>
                <w:szCs w:val="22"/>
                <w:lang w:val="uk-UA" w:eastAsia="uk-UA"/>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rsidTr="0003417D">
              <w:tc>
                <w:tcPr>
                  <w:tcW w:w="9643" w:type="dxa"/>
                  <w:gridSpan w:val="4"/>
                  <w:shd w:val="clear" w:color="auto" w:fill="F2F2F2" w:themeFill="background1" w:themeFillShade="F2"/>
                </w:tcPr>
                <w:p w:rsidR="001975F8" w:rsidRPr="00346E59" w:rsidRDefault="001975F8" w:rsidP="001975F8">
                  <w:pPr>
                    <w:pStyle w:val="aa"/>
                    <w:spacing w:before="0" w:beforeAutospacing="0" w:after="0" w:afterAutospacing="0"/>
                    <w:jc w:val="both"/>
                    <w:rPr>
                      <w:b/>
                      <w:color w:val="000000"/>
                      <w:sz w:val="22"/>
                      <w:szCs w:val="22"/>
                      <w:lang w:val="uk-UA" w:eastAsia="uk-UA"/>
                    </w:rPr>
                  </w:pPr>
                  <w:r w:rsidRPr="00346E59">
                    <w:rPr>
                      <w:b/>
                      <w:color w:val="000000"/>
                      <w:sz w:val="22"/>
                      <w:szCs w:val="22"/>
                      <w:lang w:val="uk-UA" w:eastAsia="uk-UA"/>
                    </w:rPr>
                    <w:t>Учасник (найменування, код ЄДРПОУ):</w:t>
                  </w:r>
                </w:p>
                <w:p w:rsidR="001975F8" w:rsidRPr="00346E59" w:rsidRDefault="001975F8" w:rsidP="001975F8">
                  <w:pPr>
                    <w:pStyle w:val="aa"/>
                    <w:spacing w:before="0" w:beforeAutospacing="0" w:after="0" w:afterAutospacing="0"/>
                    <w:jc w:val="center"/>
                    <w:rPr>
                      <w:b/>
                      <w:color w:val="000000"/>
                      <w:sz w:val="22"/>
                      <w:szCs w:val="22"/>
                      <w:lang w:val="uk-UA" w:eastAsia="uk-UA"/>
                    </w:rPr>
                  </w:pPr>
                </w:p>
              </w:tc>
            </w:tr>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lang w:val="uk-UA" w:eastAsia="uk-UA"/>
                    </w:rPr>
                  </w:pPr>
                  <w:r w:rsidRPr="00346E59">
                    <w:rPr>
                      <w:b/>
                      <w:color w:val="000000"/>
                      <w:sz w:val="22"/>
                      <w:szCs w:val="22"/>
                      <w:lang w:val="uk-UA" w:eastAsia="uk-UA"/>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Керівника учасника</w:t>
                  </w:r>
                </w:p>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lang w:val="uk-UA" w:eastAsia="uk-UA"/>
                    </w:rPr>
                  </w:pPr>
                  <w:r w:rsidRPr="00346E59">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1842"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c>
                <w:tcPr>
                  <w:tcW w:w="2694" w:type="dxa"/>
                </w:tcPr>
                <w:p w:rsidR="001975F8" w:rsidRPr="00346E59" w:rsidRDefault="001975F8" w:rsidP="001975F8">
                  <w:pPr>
                    <w:pStyle w:val="aa"/>
                    <w:spacing w:before="0" w:beforeAutospacing="0" w:after="0" w:afterAutospacing="0"/>
                    <w:jc w:val="both"/>
                    <w:rPr>
                      <w:color w:val="000000"/>
                      <w:sz w:val="22"/>
                      <w:szCs w:val="22"/>
                      <w:lang w:val="uk-UA" w:eastAsia="uk-UA"/>
                    </w:rPr>
                  </w:pPr>
                </w:p>
              </w:tc>
            </w:tr>
          </w:tbl>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p>
          <w:p w:rsidR="001975F8" w:rsidRPr="00346E59" w:rsidRDefault="001975F8" w:rsidP="001975F8">
            <w:pPr>
              <w:pStyle w:val="aa"/>
              <w:spacing w:before="0" w:beforeAutospacing="0" w:after="0" w:afterAutospacing="0"/>
              <w:ind w:left="-21" w:firstLine="479"/>
              <w:jc w:val="both"/>
              <w:rPr>
                <w:i/>
                <w:color w:val="000000"/>
                <w:sz w:val="16"/>
                <w:szCs w:val="22"/>
                <w:lang w:val="uk-UA" w:eastAsia="uk-UA"/>
              </w:rPr>
            </w:pPr>
            <w:r w:rsidRPr="00346E59">
              <w:rPr>
                <w:i/>
                <w:color w:val="000000"/>
                <w:sz w:val="16"/>
                <w:szCs w:val="22"/>
                <w:lang w:val="uk-UA" w:eastAsia="uk-UA"/>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lang w:val="uk-UA" w:eastAsia="uk-UA"/>
              </w:rPr>
            </w:pPr>
          </w:p>
          <w:p w:rsidR="001975F8" w:rsidRPr="00346E59" w:rsidRDefault="00004085"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1.2. </w:t>
            </w:r>
            <w:r w:rsidR="001975F8" w:rsidRPr="00346E59">
              <w:rPr>
                <w:color w:val="000000"/>
                <w:sz w:val="22"/>
                <w:szCs w:val="22"/>
                <w:lang w:val="uk-UA" w:eastAsia="uk-UA"/>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lang w:val="uk-UA" w:eastAsia="uk-UA"/>
              </w:rPr>
              <w:t>на підставі положень установчих документів</w:t>
            </w:r>
            <w:r w:rsidRPr="00346E5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lang w:val="uk-UA" w:eastAsia="uk-UA"/>
              </w:rPr>
            </w:pPr>
            <w:r w:rsidRPr="00346E59">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46E59">
              <w:rPr>
                <w:color w:val="000000"/>
                <w:sz w:val="22"/>
                <w:szCs w:val="22"/>
                <w:lang w:val="uk-UA" w:eastAsia="uk-UA"/>
              </w:rPr>
              <w:t>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lang w:eastAsia="uk-UA"/>
              </w:rPr>
            </w:pPr>
            <w:r w:rsidRPr="00346E59">
              <w:rPr>
                <w:color w:val="000000"/>
                <w:sz w:val="22"/>
                <w:szCs w:val="22"/>
                <w:lang w:val="uk-UA" w:eastAsia="uk-UA"/>
              </w:rPr>
              <w:t xml:space="preserve">Г) </w:t>
            </w:r>
            <w:r w:rsidRPr="00346E59">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eastAsia="uk-UA"/>
              </w:rPr>
              <w:t>ID</w:t>
            </w:r>
            <w:r w:rsidRPr="00346E59">
              <w:rPr>
                <w:color w:val="000000"/>
                <w:sz w:val="22"/>
                <w:szCs w:val="22"/>
                <w:lang w:eastAsia="uk-UA"/>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r w:rsidR="001975F8" w:rsidRPr="00346E59">
              <w:rPr>
                <w:rFonts w:ascii="Times New Roman" w:hAnsi="Times New Roman"/>
              </w:rPr>
              <w:t>чи</w:t>
            </w:r>
            <w:r w:rsidR="001975F8" w:rsidRPr="00346E59">
              <w:rPr>
                <w:rFonts w:ascii="Times New Roman" w:eastAsia="Arial" w:hAnsi="Times New Roman"/>
                <w:lang w:eastAsia="zh-CN"/>
              </w:rPr>
              <w:t xml:space="preserve"> </w:t>
            </w:r>
            <w:r w:rsidR="001975F8" w:rsidRPr="00346E59">
              <w:rPr>
                <w:rFonts w:ascii="Times New Roman" w:hAnsi="Times New Roman"/>
              </w:rPr>
              <w:t xml:space="preserve">копія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cs="Times New Roman"/>
              </w:rPr>
            </w:pPr>
            <w:r w:rsidRPr="00346E59">
              <w:rPr>
                <w:rFonts w:ascii="Times New Roman" w:hAnsi="Times New Roman" w:cs="Times New Roman"/>
              </w:rPr>
              <w:t xml:space="preserve">3.1. </w:t>
            </w:r>
            <w:r w:rsidR="001975F8" w:rsidRPr="00346E59">
              <w:rPr>
                <w:rFonts w:ascii="Times New Roman" w:hAnsi="Times New Roman" w:cs="Times New Roman"/>
              </w:rPr>
              <w:t>Витяг із Єдиного державного реєстру юридичних осіб, фізичних осіб-підприємців та громадських формувань, сформований у поточному році.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6"/>
              <w:spacing w:after="0" w:line="240" w:lineRule="auto"/>
              <w:ind w:left="0"/>
              <w:jc w:val="both"/>
              <w:rPr>
                <w:rFonts w:ascii="Times New Roman" w:hAnsi="Times New Roman"/>
                <w:lang w:eastAsia="ru-RU"/>
              </w:rPr>
            </w:pPr>
            <w:r w:rsidRPr="00346E59">
              <w:rPr>
                <w:rFonts w:ascii="Times New Roman" w:hAnsi="Times New Roman"/>
              </w:rPr>
              <w:t xml:space="preserve">4.1. </w:t>
            </w:r>
            <w:r w:rsidR="001975F8" w:rsidRPr="00346E59">
              <w:rPr>
                <w:rFonts w:ascii="Times New Roman" w:hAnsi="Times New Roman"/>
              </w:rPr>
              <w:t xml:space="preserve">Інформація в довільній формі  щодо статусу учасника як платника податку (платник ПДВ, єдиного </w:t>
            </w:r>
            <w:r w:rsidR="001975F8" w:rsidRPr="00346E59">
              <w:rPr>
                <w:rFonts w:ascii="Times New Roman" w:hAnsi="Times New Roman"/>
              </w:rPr>
              <w:lastRenderedPageBreak/>
              <w:t>податку чи перебування на іншій системі оподаткування);</w:t>
            </w:r>
          </w:p>
        </w:tc>
      </w:tr>
      <w:tr w:rsidR="001975F8" w:rsidRPr="007F13F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2029BB" w:rsidRDefault="00FE3C5F" w:rsidP="001363AF">
            <w:pPr>
              <w:tabs>
                <w:tab w:val="left" w:pos="1134"/>
              </w:tabs>
              <w:spacing w:after="0" w:line="240" w:lineRule="auto"/>
              <w:jc w:val="both"/>
              <w:rPr>
                <w:rFonts w:ascii="Times New Roman" w:eastAsia="Times New Roman" w:hAnsi="Times New Roman"/>
                <w:lang w:eastAsia="ru-RU"/>
              </w:rPr>
            </w:pPr>
            <w:r w:rsidRPr="00FE3C5F">
              <w:rPr>
                <w:rStyle w:val="a9"/>
                <w:rFonts w:ascii="Times New Roman" w:hAnsi="Times New Roman" w:cs="Times New Roman"/>
                <w:b w:val="0"/>
              </w:rPr>
              <w:t xml:space="preserve">Підтвердження наявності в учасника ліцензії, яка дає право виконувати роботи, які є предметом закупівлі (надати </w:t>
            </w:r>
            <w:proofErr w:type="spellStart"/>
            <w:r w:rsidRPr="00FE3C5F">
              <w:rPr>
                <w:rStyle w:val="a9"/>
                <w:rFonts w:ascii="Times New Roman" w:hAnsi="Times New Roman" w:cs="Times New Roman"/>
                <w:b w:val="0"/>
              </w:rPr>
              <w:t>скан</w:t>
            </w:r>
            <w:proofErr w:type="spellEnd"/>
            <w:r w:rsidRPr="00FE3C5F">
              <w:rPr>
                <w:rStyle w:val="a9"/>
                <w:rFonts w:ascii="Times New Roman" w:hAnsi="Times New Roman" w:cs="Times New Roman"/>
                <w:b w:val="0"/>
              </w:rPr>
              <w:t>-копію ліцензії з додатком або лист з посиланням на сайт, де можна перевірити наявність в учасника ліцензії).</w:t>
            </w:r>
          </w:p>
        </w:tc>
      </w:tr>
      <w:tr w:rsidR="007C5F26" w:rsidRPr="007F13F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5F26" w:rsidRPr="002029BB" w:rsidRDefault="00F5476E"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215D" w:rsidRDefault="0022215D" w:rsidP="00F547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потрібно надати довідку </w:t>
            </w:r>
            <w:r w:rsidRPr="0022215D">
              <w:rPr>
                <w:rFonts w:ascii="Times New Roman" w:eastAsia="Times New Roman" w:hAnsi="Times New Roman" w:cs="Times New Roman"/>
                <w:b/>
              </w:rPr>
              <w:t>про громадянство</w:t>
            </w:r>
            <w:r>
              <w:rPr>
                <w:rFonts w:ascii="Times New Roman" w:eastAsia="Times New Roman" w:hAnsi="Times New Roman" w:cs="Times New Roman"/>
              </w:rPr>
              <w:t xml:space="preserve"> учасника чи його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із зазначенням його/їх частки у статутному капіталі.</w:t>
            </w:r>
          </w:p>
          <w:p w:rsidR="0022215D" w:rsidRDefault="0022215D" w:rsidP="00F5476E">
            <w:pPr>
              <w:spacing w:after="0" w:line="240" w:lineRule="auto"/>
              <w:jc w:val="both"/>
              <w:rPr>
                <w:rFonts w:ascii="Times New Roman" w:eastAsia="Times New Roman" w:hAnsi="Times New Roman" w:cs="Times New Roman"/>
              </w:rPr>
            </w:pPr>
          </w:p>
          <w:p w:rsidR="00F5476E" w:rsidRPr="00957281" w:rsidRDefault="00F5476E" w:rsidP="00F5476E">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 xml:space="preserve">У разі якщо учасник або його кінцевий </w:t>
            </w:r>
            <w:proofErr w:type="spellStart"/>
            <w:r w:rsidRPr="00957281">
              <w:rPr>
                <w:rFonts w:ascii="Times New Roman" w:eastAsia="Times New Roman" w:hAnsi="Times New Roman" w:cs="Times New Roman"/>
              </w:rPr>
              <w:t>бенефіціарний</w:t>
            </w:r>
            <w:proofErr w:type="spellEnd"/>
            <w:r w:rsidRPr="00957281">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5476E" w:rsidRPr="00957281" w:rsidRDefault="00F5476E" w:rsidP="00F5476E">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F5476E" w:rsidRPr="00957281" w:rsidRDefault="00F5476E" w:rsidP="00F5476E">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C5F26" w:rsidRPr="00957281" w:rsidRDefault="00F5476E" w:rsidP="00F5476E">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57281" w:rsidRPr="00957281" w:rsidRDefault="00957281" w:rsidP="00F5476E">
            <w:pPr>
              <w:tabs>
                <w:tab w:val="left" w:pos="1134"/>
              </w:tabs>
              <w:spacing w:after="0" w:line="240" w:lineRule="auto"/>
              <w:jc w:val="both"/>
              <w:rPr>
                <w:rFonts w:ascii="Times New Roman" w:eastAsia="Times New Roman" w:hAnsi="Times New Roman" w:cs="Times New Roman"/>
              </w:rPr>
            </w:pPr>
          </w:p>
          <w:p w:rsidR="00957281" w:rsidRPr="00957281" w:rsidRDefault="00957281" w:rsidP="00957281">
            <w:pPr>
              <w:tabs>
                <w:tab w:val="left" w:pos="1134"/>
              </w:tabs>
              <w:spacing w:after="0" w:line="240" w:lineRule="auto"/>
              <w:jc w:val="both"/>
              <w:rPr>
                <w:rStyle w:val="a9"/>
                <w:rFonts w:ascii="Times New Roman" w:hAnsi="Times New Roman" w:cs="Times New Roman"/>
                <w:b w:val="0"/>
                <w:highlight w:val="yellow"/>
              </w:rPr>
            </w:pP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p>
    <w:sectPr w:rsidR="006A699E" w:rsidRPr="006F19B3"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01D7" w:rsidRDefault="009501D7">
      <w:pPr>
        <w:spacing w:after="0" w:line="240" w:lineRule="auto"/>
      </w:pPr>
      <w:r>
        <w:separator/>
      </w:r>
    </w:p>
  </w:endnote>
  <w:endnote w:type="continuationSeparator" w:id="0">
    <w:p w:rsidR="009501D7" w:rsidRDefault="0095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panose1 w:val="00000000000000000000"/>
    <w:charset w:val="00"/>
    <w:family w:val="roman"/>
    <w:notTrueType/>
    <w:pitch w:val="default"/>
  </w:font>
  <w:font w:name="font228">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01D7" w:rsidRDefault="009501D7">
      <w:pPr>
        <w:spacing w:after="0" w:line="240" w:lineRule="auto"/>
      </w:pPr>
      <w:r>
        <w:separator/>
      </w:r>
    </w:p>
  </w:footnote>
  <w:footnote w:type="continuationSeparator" w:id="0">
    <w:p w:rsidR="009501D7" w:rsidRDefault="00950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72C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A6393" w:rsidRPr="00AA6393">
      <w:rPr>
        <w:rFonts w:ascii="Times New Roman" w:hAnsi="Times New Roman"/>
        <w:noProof/>
        <w:sz w:val="28"/>
        <w:szCs w:val="28"/>
        <w:lang w:val="ru-RU"/>
      </w:rPr>
      <w:t>2</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0"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1"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2"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7"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1"/>
  </w:num>
  <w:num w:numId="2">
    <w:abstractNumId w:val="24"/>
  </w:num>
  <w:num w:numId="3">
    <w:abstractNumId w:val="9"/>
  </w:num>
  <w:num w:numId="4">
    <w:abstractNumId w:val="29"/>
  </w:num>
  <w:num w:numId="5">
    <w:abstractNumId w:val="11"/>
  </w:num>
  <w:num w:numId="6">
    <w:abstractNumId w:val="0"/>
  </w:num>
  <w:num w:numId="7">
    <w:abstractNumId w:val="16"/>
  </w:num>
  <w:num w:numId="8">
    <w:abstractNumId w:val="27"/>
  </w:num>
  <w:num w:numId="9">
    <w:abstractNumId w:val="8"/>
  </w:num>
  <w:num w:numId="10">
    <w:abstractNumId w:val="28"/>
  </w:num>
  <w:num w:numId="11">
    <w:abstractNumId w:val="26"/>
  </w:num>
  <w:num w:numId="12">
    <w:abstractNumId w:val="3"/>
  </w:num>
  <w:num w:numId="13">
    <w:abstractNumId w:val="15"/>
  </w:num>
  <w:num w:numId="14">
    <w:abstractNumId w:val="17"/>
  </w:num>
  <w:num w:numId="15">
    <w:abstractNumId w:val="10"/>
  </w:num>
  <w:num w:numId="16">
    <w:abstractNumId w:val="20"/>
  </w:num>
  <w:num w:numId="17">
    <w:abstractNumId w:val="6"/>
  </w:num>
  <w:num w:numId="18">
    <w:abstractNumId w:val="23"/>
  </w:num>
  <w:num w:numId="19">
    <w:abstractNumId w:val="5"/>
  </w:num>
  <w:num w:numId="20">
    <w:abstractNumId w:val="19"/>
  </w:num>
  <w:num w:numId="21">
    <w:abstractNumId w:val="4"/>
  </w:num>
  <w:num w:numId="22">
    <w:abstractNumId w:val="2"/>
  </w:num>
  <w:num w:numId="23">
    <w:abstractNumId w:val="25"/>
  </w:num>
  <w:num w:numId="24">
    <w:abstractNumId w:val="13"/>
  </w:num>
  <w:num w:numId="25">
    <w:abstractNumId w:val="1"/>
  </w:num>
  <w:num w:numId="26">
    <w:abstractNumId w:val="18"/>
  </w:num>
  <w:num w:numId="27">
    <w:abstractNumId w:val="7"/>
  </w:num>
  <w:num w:numId="28">
    <w:abstractNumId w:val="12"/>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04085"/>
    <w:rsid w:val="0001704B"/>
    <w:rsid w:val="000247E2"/>
    <w:rsid w:val="000370A4"/>
    <w:rsid w:val="00046159"/>
    <w:rsid w:val="0004798C"/>
    <w:rsid w:val="00051F02"/>
    <w:rsid w:val="00071B88"/>
    <w:rsid w:val="00097D0F"/>
    <w:rsid w:val="000A1F71"/>
    <w:rsid w:val="000C57D9"/>
    <w:rsid w:val="000D6C46"/>
    <w:rsid w:val="000F1E54"/>
    <w:rsid w:val="0010524F"/>
    <w:rsid w:val="00122230"/>
    <w:rsid w:val="001363AF"/>
    <w:rsid w:val="00136C58"/>
    <w:rsid w:val="001536B7"/>
    <w:rsid w:val="00157D79"/>
    <w:rsid w:val="00170B3A"/>
    <w:rsid w:val="001842F6"/>
    <w:rsid w:val="00194853"/>
    <w:rsid w:val="001975F8"/>
    <w:rsid w:val="001A004F"/>
    <w:rsid w:val="001B041B"/>
    <w:rsid w:val="001F17A7"/>
    <w:rsid w:val="002029BB"/>
    <w:rsid w:val="0021046C"/>
    <w:rsid w:val="00214E38"/>
    <w:rsid w:val="0022215D"/>
    <w:rsid w:val="00225283"/>
    <w:rsid w:val="00272842"/>
    <w:rsid w:val="00291A0E"/>
    <w:rsid w:val="002938A2"/>
    <w:rsid w:val="002A735D"/>
    <w:rsid w:val="002C21AE"/>
    <w:rsid w:val="00315856"/>
    <w:rsid w:val="00322F97"/>
    <w:rsid w:val="0033117E"/>
    <w:rsid w:val="00342CD4"/>
    <w:rsid w:val="00346BDF"/>
    <w:rsid w:val="00346E59"/>
    <w:rsid w:val="00350BE5"/>
    <w:rsid w:val="00356D94"/>
    <w:rsid w:val="00376423"/>
    <w:rsid w:val="003956C9"/>
    <w:rsid w:val="003A2FEC"/>
    <w:rsid w:val="003A7CD2"/>
    <w:rsid w:val="003C0715"/>
    <w:rsid w:val="003D54BA"/>
    <w:rsid w:val="003F75C6"/>
    <w:rsid w:val="00420B51"/>
    <w:rsid w:val="00442981"/>
    <w:rsid w:val="0045422C"/>
    <w:rsid w:val="004C3A34"/>
    <w:rsid w:val="004E1EB7"/>
    <w:rsid w:val="004F244F"/>
    <w:rsid w:val="004F5544"/>
    <w:rsid w:val="004F68AC"/>
    <w:rsid w:val="00531A4D"/>
    <w:rsid w:val="0054412E"/>
    <w:rsid w:val="00552180"/>
    <w:rsid w:val="0056588A"/>
    <w:rsid w:val="00566D1A"/>
    <w:rsid w:val="005677AB"/>
    <w:rsid w:val="00577DF3"/>
    <w:rsid w:val="00581350"/>
    <w:rsid w:val="00597B48"/>
    <w:rsid w:val="005A2B9A"/>
    <w:rsid w:val="005A5765"/>
    <w:rsid w:val="005A5F53"/>
    <w:rsid w:val="005C642B"/>
    <w:rsid w:val="005D6481"/>
    <w:rsid w:val="005E03CF"/>
    <w:rsid w:val="005E1078"/>
    <w:rsid w:val="00607CBA"/>
    <w:rsid w:val="0064436B"/>
    <w:rsid w:val="00663333"/>
    <w:rsid w:val="00663AE0"/>
    <w:rsid w:val="00681EE3"/>
    <w:rsid w:val="006A699E"/>
    <w:rsid w:val="006C2553"/>
    <w:rsid w:val="006C4709"/>
    <w:rsid w:val="006E3B6B"/>
    <w:rsid w:val="006E7588"/>
    <w:rsid w:val="006F19B3"/>
    <w:rsid w:val="006F527E"/>
    <w:rsid w:val="00706C45"/>
    <w:rsid w:val="00713F7E"/>
    <w:rsid w:val="00716082"/>
    <w:rsid w:val="00716438"/>
    <w:rsid w:val="00731F24"/>
    <w:rsid w:val="00733D1F"/>
    <w:rsid w:val="0075645D"/>
    <w:rsid w:val="007638CD"/>
    <w:rsid w:val="00770AED"/>
    <w:rsid w:val="00782503"/>
    <w:rsid w:val="00784553"/>
    <w:rsid w:val="00790ED9"/>
    <w:rsid w:val="007A4CA3"/>
    <w:rsid w:val="007C5F26"/>
    <w:rsid w:val="007D34BF"/>
    <w:rsid w:val="007F13FC"/>
    <w:rsid w:val="00800627"/>
    <w:rsid w:val="00810AF1"/>
    <w:rsid w:val="008251B8"/>
    <w:rsid w:val="00830831"/>
    <w:rsid w:val="008356F2"/>
    <w:rsid w:val="00851B8C"/>
    <w:rsid w:val="00853F37"/>
    <w:rsid w:val="00872E75"/>
    <w:rsid w:val="00890D8D"/>
    <w:rsid w:val="008A160C"/>
    <w:rsid w:val="008B3E9C"/>
    <w:rsid w:val="008C1043"/>
    <w:rsid w:val="008F3463"/>
    <w:rsid w:val="00912F07"/>
    <w:rsid w:val="009214F2"/>
    <w:rsid w:val="00945C6E"/>
    <w:rsid w:val="009501D7"/>
    <w:rsid w:val="00950E45"/>
    <w:rsid w:val="00957281"/>
    <w:rsid w:val="00962444"/>
    <w:rsid w:val="009717FB"/>
    <w:rsid w:val="00972B5F"/>
    <w:rsid w:val="00985675"/>
    <w:rsid w:val="00986BCC"/>
    <w:rsid w:val="009A6607"/>
    <w:rsid w:val="009B49A6"/>
    <w:rsid w:val="009C2AF3"/>
    <w:rsid w:val="009E0D47"/>
    <w:rsid w:val="00A104B2"/>
    <w:rsid w:val="00A31A1C"/>
    <w:rsid w:val="00A330A5"/>
    <w:rsid w:val="00A353BE"/>
    <w:rsid w:val="00A40385"/>
    <w:rsid w:val="00A5011D"/>
    <w:rsid w:val="00A72BB8"/>
    <w:rsid w:val="00AA2CBC"/>
    <w:rsid w:val="00AA6393"/>
    <w:rsid w:val="00AC046B"/>
    <w:rsid w:val="00AD574B"/>
    <w:rsid w:val="00B172C0"/>
    <w:rsid w:val="00B37302"/>
    <w:rsid w:val="00B50EED"/>
    <w:rsid w:val="00B6014B"/>
    <w:rsid w:val="00B74700"/>
    <w:rsid w:val="00B749FE"/>
    <w:rsid w:val="00B74F1B"/>
    <w:rsid w:val="00B83B19"/>
    <w:rsid w:val="00B84A5F"/>
    <w:rsid w:val="00B93461"/>
    <w:rsid w:val="00BE2EDD"/>
    <w:rsid w:val="00C12C97"/>
    <w:rsid w:val="00C3076C"/>
    <w:rsid w:val="00C703FD"/>
    <w:rsid w:val="00C72DF6"/>
    <w:rsid w:val="00C7684A"/>
    <w:rsid w:val="00C85350"/>
    <w:rsid w:val="00C93A31"/>
    <w:rsid w:val="00CA00E9"/>
    <w:rsid w:val="00CB5B37"/>
    <w:rsid w:val="00CC4367"/>
    <w:rsid w:val="00CE192F"/>
    <w:rsid w:val="00D1455B"/>
    <w:rsid w:val="00D420A3"/>
    <w:rsid w:val="00D54477"/>
    <w:rsid w:val="00D777BE"/>
    <w:rsid w:val="00DA2587"/>
    <w:rsid w:val="00DA3CC2"/>
    <w:rsid w:val="00DA4B73"/>
    <w:rsid w:val="00DD1360"/>
    <w:rsid w:val="00DD4744"/>
    <w:rsid w:val="00DD6501"/>
    <w:rsid w:val="00E330D5"/>
    <w:rsid w:val="00E56C08"/>
    <w:rsid w:val="00E57E7C"/>
    <w:rsid w:val="00E60EC1"/>
    <w:rsid w:val="00E62A17"/>
    <w:rsid w:val="00E82037"/>
    <w:rsid w:val="00EE3540"/>
    <w:rsid w:val="00F06161"/>
    <w:rsid w:val="00F1053D"/>
    <w:rsid w:val="00F17311"/>
    <w:rsid w:val="00F364D3"/>
    <w:rsid w:val="00F454B3"/>
    <w:rsid w:val="00F5476E"/>
    <w:rsid w:val="00F55122"/>
    <w:rsid w:val="00F57160"/>
    <w:rsid w:val="00F7713F"/>
    <w:rsid w:val="00F8226A"/>
    <w:rsid w:val="00F836D2"/>
    <w:rsid w:val="00F90ADC"/>
    <w:rsid w:val="00FA03B1"/>
    <w:rsid w:val="00FA7DE8"/>
    <w:rsid w:val="00FB613E"/>
    <w:rsid w:val="00FC57C3"/>
    <w:rsid w:val="00FD1C07"/>
    <w:rsid w:val="00FD4B28"/>
    <w:rsid w:val="00FD500F"/>
    <w:rsid w:val="00FE3C5F"/>
    <w:rsid w:val="00FF3A2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0946"/>
  <w15:docId w15:val="{428F12DD-F8B7-4733-A514-1B7F8CD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character" w:customStyle="1" w:styleId="10">
    <w:name w:val="Основной шрифт абзаца1"/>
    <w:rsid w:val="00FE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9359-07DE-413E-8C10-29221188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15056</Words>
  <Characters>8583</Characters>
  <Application>Microsoft Office Word</Application>
  <DocSecurity>0</DocSecurity>
  <Lines>71</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74</cp:revision>
  <dcterms:created xsi:type="dcterms:W3CDTF">2023-02-08T10:51:00Z</dcterms:created>
  <dcterms:modified xsi:type="dcterms:W3CDTF">2023-07-24T19:25:00Z</dcterms:modified>
</cp:coreProperties>
</file>