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111BA8"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111BA8" w:rsidRDefault="009949D4" w:rsidP="00E1397E">
            <w:pPr>
              <w:spacing w:after="0"/>
              <w:jc w:val="right"/>
              <w:rPr>
                <w:rFonts w:ascii="Times New Roman" w:hAnsi="Times New Roman"/>
                <w:bCs/>
                <w:sz w:val="24"/>
                <w:szCs w:val="24"/>
              </w:rPr>
            </w:pPr>
            <w:r w:rsidRPr="00111BA8">
              <w:rPr>
                <w:rFonts w:ascii="Times New Roman" w:hAnsi="Times New Roman"/>
                <w:bCs/>
                <w:sz w:val="24"/>
                <w:szCs w:val="24"/>
              </w:rPr>
              <w:t xml:space="preserve">                  </w:t>
            </w:r>
            <w:r w:rsidR="00E620FA" w:rsidRPr="00111BA8">
              <w:rPr>
                <w:rFonts w:ascii="Times New Roman" w:hAnsi="Times New Roman"/>
                <w:bCs/>
                <w:sz w:val="24"/>
                <w:szCs w:val="24"/>
              </w:rPr>
              <w:t>Протокол</w:t>
            </w:r>
            <w:r w:rsidR="001E37E2" w:rsidRPr="00111BA8">
              <w:rPr>
                <w:rFonts w:ascii="Times New Roman" w:hAnsi="Times New Roman"/>
                <w:bCs/>
                <w:sz w:val="24"/>
                <w:szCs w:val="24"/>
              </w:rPr>
              <w:t>ом</w:t>
            </w:r>
            <w:r w:rsidR="00955287" w:rsidRPr="00111BA8">
              <w:rPr>
                <w:rFonts w:ascii="Times New Roman" w:hAnsi="Times New Roman"/>
                <w:bCs/>
                <w:sz w:val="24"/>
                <w:szCs w:val="24"/>
              </w:rPr>
              <w:t xml:space="preserve"> </w:t>
            </w:r>
            <w:r w:rsidR="00E620FA" w:rsidRPr="00111BA8">
              <w:rPr>
                <w:rFonts w:ascii="Times New Roman" w:hAnsi="Times New Roman"/>
                <w:bCs/>
                <w:sz w:val="24"/>
                <w:szCs w:val="24"/>
              </w:rPr>
              <w:t>У</w:t>
            </w:r>
            <w:r w:rsidR="00955287" w:rsidRPr="00111BA8">
              <w:rPr>
                <w:rFonts w:ascii="Times New Roman" w:hAnsi="Times New Roman"/>
                <w:bCs/>
                <w:sz w:val="24"/>
                <w:szCs w:val="24"/>
              </w:rPr>
              <w:t>повноваженої особи</w:t>
            </w:r>
          </w:p>
          <w:p w14:paraId="20C8F03F" w14:textId="5A44C1AA" w:rsidR="00955287" w:rsidRPr="00111BA8" w:rsidRDefault="009949D4" w:rsidP="00E1397E">
            <w:pPr>
              <w:spacing w:after="0"/>
              <w:jc w:val="right"/>
              <w:rPr>
                <w:rFonts w:ascii="Times New Roman" w:hAnsi="Times New Roman"/>
                <w:bCs/>
                <w:sz w:val="24"/>
                <w:szCs w:val="24"/>
              </w:rPr>
            </w:pPr>
            <w:r w:rsidRPr="00111BA8">
              <w:rPr>
                <w:rFonts w:ascii="Times New Roman" w:hAnsi="Times New Roman"/>
                <w:bCs/>
                <w:sz w:val="24"/>
                <w:szCs w:val="24"/>
              </w:rPr>
              <w:t xml:space="preserve">                                   </w:t>
            </w:r>
            <w:r w:rsidR="00E620FA" w:rsidRPr="00046BA0">
              <w:rPr>
                <w:rFonts w:ascii="Times New Roman" w:hAnsi="Times New Roman"/>
                <w:bCs/>
                <w:sz w:val="24"/>
                <w:szCs w:val="24"/>
              </w:rPr>
              <w:t>№</w:t>
            </w:r>
            <w:r w:rsidR="001E37E2" w:rsidRPr="00046BA0">
              <w:rPr>
                <w:rFonts w:ascii="Times New Roman" w:hAnsi="Times New Roman"/>
                <w:bCs/>
                <w:sz w:val="24"/>
                <w:szCs w:val="24"/>
              </w:rPr>
              <w:t xml:space="preserve"> </w:t>
            </w:r>
            <w:r w:rsidR="00046BA0" w:rsidRPr="00046BA0">
              <w:rPr>
                <w:rFonts w:ascii="Times New Roman" w:hAnsi="Times New Roman"/>
                <w:bCs/>
                <w:sz w:val="24"/>
                <w:szCs w:val="24"/>
              </w:rPr>
              <w:t xml:space="preserve">11 </w:t>
            </w:r>
            <w:r w:rsidR="005B3C8B" w:rsidRPr="00046BA0">
              <w:rPr>
                <w:rFonts w:ascii="Times New Roman" w:hAnsi="Times New Roman"/>
                <w:bCs/>
                <w:sz w:val="24"/>
                <w:szCs w:val="24"/>
              </w:rPr>
              <w:t>від</w:t>
            </w:r>
            <w:r w:rsidR="00046BA0" w:rsidRPr="00046BA0">
              <w:rPr>
                <w:rFonts w:ascii="Times New Roman" w:hAnsi="Times New Roman"/>
                <w:bCs/>
                <w:sz w:val="24"/>
                <w:szCs w:val="24"/>
              </w:rPr>
              <w:t xml:space="preserve"> 18</w:t>
            </w:r>
            <w:r w:rsidR="00BA126D" w:rsidRPr="00046BA0">
              <w:rPr>
                <w:rFonts w:ascii="Times New Roman" w:hAnsi="Times New Roman"/>
                <w:bCs/>
                <w:sz w:val="24"/>
                <w:szCs w:val="24"/>
              </w:rPr>
              <w:t>.</w:t>
            </w:r>
            <w:r w:rsidR="0028165E" w:rsidRPr="00046BA0">
              <w:rPr>
                <w:rFonts w:ascii="Times New Roman" w:hAnsi="Times New Roman"/>
                <w:bCs/>
                <w:sz w:val="24"/>
                <w:szCs w:val="24"/>
              </w:rPr>
              <w:t>01</w:t>
            </w:r>
            <w:r w:rsidR="005B3C8B" w:rsidRPr="00046BA0">
              <w:rPr>
                <w:rFonts w:ascii="Times New Roman" w:hAnsi="Times New Roman"/>
                <w:bCs/>
                <w:sz w:val="24"/>
                <w:szCs w:val="24"/>
              </w:rPr>
              <w:t>.202</w:t>
            </w:r>
            <w:r w:rsidR="0028165E" w:rsidRPr="00046BA0">
              <w:rPr>
                <w:rFonts w:ascii="Times New Roman" w:hAnsi="Times New Roman"/>
                <w:bCs/>
                <w:sz w:val="24"/>
                <w:szCs w:val="24"/>
              </w:rPr>
              <w:t>4</w:t>
            </w:r>
          </w:p>
          <w:p w14:paraId="2D8D69A0" w14:textId="1DB8207D" w:rsidR="00955287" w:rsidRPr="00111BA8"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1E12642C"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6951BA">
        <w:rPr>
          <w:rFonts w:ascii="Times New Roman" w:hAnsi="Times New Roman"/>
          <w:sz w:val="28"/>
          <w:szCs w:val="28"/>
        </w:rPr>
        <w:t xml:space="preserve">послуг </w:t>
      </w:r>
      <w:r w:rsidRPr="0022156E">
        <w:rPr>
          <w:rFonts w:ascii="Times New Roman" w:hAnsi="Times New Roman"/>
          <w:sz w:val="28"/>
          <w:szCs w:val="28"/>
        </w:rPr>
        <w:t>за предметом закупівлі</w:t>
      </w:r>
      <w:r w:rsidR="00191944">
        <w:rPr>
          <w:rFonts w:ascii="Times New Roman" w:hAnsi="Times New Roman"/>
          <w:sz w:val="28"/>
          <w:szCs w:val="28"/>
        </w:rPr>
        <w:t>:</w:t>
      </w:r>
    </w:p>
    <w:p w14:paraId="419CEADD" w14:textId="3525468E" w:rsidR="00CB118B" w:rsidRPr="00DF64AC" w:rsidRDefault="00CB118B" w:rsidP="00CB118B">
      <w:pPr>
        <w:pStyle w:val="28"/>
        <w:shd w:val="clear" w:color="auto" w:fill="auto"/>
        <w:spacing w:before="0" w:line="278" w:lineRule="exact"/>
        <w:ind w:left="2410" w:right="140" w:hanging="1559"/>
        <w:rPr>
          <w:bCs/>
          <w:iCs/>
          <w:sz w:val="28"/>
          <w:szCs w:val="28"/>
        </w:rPr>
      </w:pPr>
      <w:bookmarkStart w:id="0" w:name="_Hlk145943973"/>
      <w:r w:rsidRPr="0061636D">
        <w:rPr>
          <w:sz w:val="28"/>
          <w:szCs w:val="28"/>
        </w:rPr>
        <w:t xml:space="preserve">за </w:t>
      </w:r>
      <w:r w:rsidRPr="0061636D">
        <w:rPr>
          <w:sz w:val="28"/>
          <w:szCs w:val="28"/>
          <w:lang w:eastAsia="ru-RU"/>
        </w:rPr>
        <w:t xml:space="preserve">кодом ДК </w:t>
      </w:r>
      <w:r w:rsidRPr="0061636D">
        <w:rPr>
          <w:sz w:val="28"/>
          <w:szCs w:val="28"/>
        </w:rPr>
        <w:t xml:space="preserve">021:2015: </w:t>
      </w:r>
      <w:r w:rsidR="00EF2BB1" w:rsidRPr="00EF2BB1">
        <w:rPr>
          <w:sz w:val="28"/>
          <w:szCs w:val="28"/>
          <w:lang w:eastAsia="ru-RU"/>
        </w:rPr>
        <w:t>66130000-0: Брокерські послуги та пов’язані послуги на ринках цінних паперів і товарів</w:t>
      </w:r>
    </w:p>
    <w:p w14:paraId="3BEAF388" w14:textId="77777777" w:rsidR="00CB118B" w:rsidRPr="0061636D" w:rsidRDefault="00CB118B" w:rsidP="00CB118B">
      <w:pPr>
        <w:tabs>
          <w:tab w:val="left" w:pos="7938"/>
        </w:tabs>
        <w:spacing w:after="0"/>
        <w:ind w:left="567"/>
        <w:jc w:val="both"/>
        <w:rPr>
          <w:rFonts w:ascii="Times New Roman" w:hAnsi="Times New Roman"/>
          <w:sz w:val="28"/>
          <w:szCs w:val="28"/>
        </w:rPr>
      </w:pPr>
    </w:p>
    <w:p w14:paraId="3F8D7AAE" w14:textId="77777777" w:rsidR="00CB118B" w:rsidRDefault="00CB118B" w:rsidP="00CB118B">
      <w:pPr>
        <w:pStyle w:val="28"/>
        <w:shd w:val="clear" w:color="auto" w:fill="auto"/>
        <w:spacing w:before="0" w:line="276" w:lineRule="auto"/>
        <w:ind w:right="140" w:firstLine="480"/>
        <w:jc w:val="center"/>
        <w:rPr>
          <w:sz w:val="28"/>
          <w:szCs w:val="28"/>
        </w:rPr>
      </w:pPr>
    </w:p>
    <w:bookmarkEnd w:id="0"/>
    <w:p w14:paraId="5E8A698B" w14:textId="46AABAC4" w:rsidR="002239C1" w:rsidRDefault="00EF2BB1" w:rsidP="00CB118B">
      <w:pPr>
        <w:pStyle w:val="28"/>
        <w:tabs>
          <w:tab w:val="left" w:pos="567"/>
        </w:tabs>
        <w:spacing w:before="0" w:line="240" w:lineRule="auto"/>
        <w:jc w:val="center"/>
        <w:rPr>
          <w:b/>
          <w:bCs/>
          <w:sz w:val="28"/>
          <w:szCs w:val="28"/>
          <w:shd w:val="clear" w:color="auto" w:fill="FFFFFF"/>
          <w:lang w:eastAsia="ar-SA"/>
        </w:rPr>
      </w:pPr>
      <w:r>
        <w:rPr>
          <w:b/>
          <w:bCs/>
          <w:sz w:val="32"/>
          <w:szCs w:val="32"/>
        </w:rPr>
        <w:t>Послуги з митного оформлення та розмитнення товарів</w:t>
      </w:r>
    </w:p>
    <w:p w14:paraId="37753AC0" w14:textId="77777777" w:rsidR="002239C1" w:rsidRDefault="002239C1" w:rsidP="00CB331C">
      <w:pPr>
        <w:pStyle w:val="28"/>
        <w:tabs>
          <w:tab w:val="left" w:pos="567"/>
        </w:tabs>
        <w:spacing w:before="0" w:line="240" w:lineRule="auto"/>
        <w:jc w:val="center"/>
        <w:rPr>
          <w:b/>
          <w:bCs/>
          <w:sz w:val="28"/>
          <w:szCs w:val="28"/>
          <w:shd w:val="clear" w:color="auto" w:fill="FFFFFF"/>
          <w:lang w:eastAsia="ar-SA"/>
        </w:rPr>
      </w:pPr>
    </w:p>
    <w:p w14:paraId="5BCBCE2D" w14:textId="7EFFD402" w:rsidR="004E28C3" w:rsidRPr="002239C1" w:rsidRDefault="004E28C3" w:rsidP="00CB331C">
      <w:pPr>
        <w:pStyle w:val="28"/>
        <w:tabs>
          <w:tab w:val="left" w:pos="567"/>
        </w:tabs>
        <w:spacing w:before="0" w:line="240" w:lineRule="auto"/>
        <w:jc w:val="center"/>
        <w:rPr>
          <w:sz w:val="28"/>
          <w:szCs w:val="28"/>
        </w:rPr>
      </w:pPr>
      <w:r w:rsidRPr="002239C1">
        <w:rPr>
          <w:sz w:val="28"/>
          <w:szCs w:val="28"/>
        </w:rPr>
        <w:t>за процедурою</w:t>
      </w:r>
    </w:p>
    <w:p w14:paraId="6FCA7782" w14:textId="77777777" w:rsidR="00CB331C" w:rsidRPr="002239C1"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51F32742" w:rsidR="000363C0" w:rsidRPr="00D3637D" w:rsidRDefault="007B5768" w:rsidP="00D3637D">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BA126D">
        <w:rPr>
          <w:rFonts w:ascii="Times New Roman" w:hAnsi="Times New Roman"/>
          <w:b/>
          <w:sz w:val="24"/>
          <w:szCs w:val="24"/>
        </w:rPr>
        <w:t>202</w:t>
      </w:r>
      <w:r w:rsidR="00EF2BB1">
        <w:rPr>
          <w:rFonts w:ascii="Times New Roman" w:hAnsi="Times New Roman"/>
          <w:b/>
          <w:sz w:val="24"/>
          <w:szCs w:val="24"/>
        </w:rPr>
        <w:t>4</w:t>
      </w:r>
      <w:r w:rsidR="004E28C3" w:rsidRPr="00BA126D">
        <w:rPr>
          <w:rFonts w:ascii="Times New Roman" w:hAnsi="Times New Roman"/>
          <w:b/>
          <w:sz w:val="24"/>
          <w:szCs w:val="24"/>
        </w:rPr>
        <w:t xml:space="preserve"> рік</w:t>
      </w:r>
      <w:r w:rsidR="009228CA" w:rsidRPr="00A3193B">
        <w:rPr>
          <w:rFonts w:ascii="Times New Roman" w:hAnsi="Times New Roman"/>
          <w:b/>
          <w:sz w:val="24"/>
          <w:szCs w:val="24"/>
        </w:rPr>
        <w:t xml:space="preserve"> </w:t>
      </w: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852"/>
        <w:gridCol w:w="2693"/>
        <w:gridCol w:w="7371"/>
      </w:tblGrid>
      <w:tr w:rsidR="00A42154" w:rsidRPr="00A3193B" w14:paraId="5A52B74A"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064"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636C5A">
        <w:trPr>
          <w:trHeight w:val="474"/>
        </w:trPr>
        <w:tc>
          <w:tcPr>
            <w:tcW w:w="852"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636C5A">
        <w:trPr>
          <w:trHeight w:val="1169"/>
        </w:trPr>
        <w:tc>
          <w:tcPr>
            <w:tcW w:w="852"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6EA7788A" w14:textId="6B2C2801" w:rsidR="00CB118B" w:rsidRDefault="009165D2" w:rsidP="00CB118B">
            <w:pPr>
              <w:spacing w:after="0" w:line="240" w:lineRule="auto"/>
              <w:ind w:left="105"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CB118B" w:rsidRPr="006517FD">
              <w:rPr>
                <w:rFonts w:ascii="Times New Roman" w:hAnsi="Times New Roman"/>
                <w:sz w:val="24"/>
                <w:szCs w:val="24"/>
              </w:rPr>
              <w:t xml:space="preserve">начальник відділу підготовки та проведення публічних </w:t>
            </w:r>
            <w:proofErr w:type="spellStart"/>
            <w:r w:rsidR="00CB118B" w:rsidRPr="006517FD">
              <w:rPr>
                <w:rFonts w:ascii="Times New Roman" w:hAnsi="Times New Roman"/>
                <w:sz w:val="24"/>
                <w:szCs w:val="24"/>
              </w:rPr>
              <w:t>закупівель</w:t>
            </w:r>
            <w:proofErr w:type="spellEnd"/>
            <w:r w:rsidR="00CB118B" w:rsidRPr="006517FD">
              <w:rPr>
                <w:rFonts w:ascii="Times New Roman" w:hAnsi="Times New Roman"/>
                <w:sz w:val="24"/>
                <w:szCs w:val="24"/>
              </w:rPr>
              <w:t xml:space="preserve"> </w:t>
            </w:r>
            <w:proofErr w:type="spellStart"/>
            <w:r w:rsidR="0028165E">
              <w:rPr>
                <w:rFonts w:ascii="Times New Roman" w:hAnsi="Times New Roman"/>
                <w:sz w:val="24"/>
                <w:szCs w:val="24"/>
              </w:rPr>
              <w:t>Петроченкова</w:t>
            </w:r>
            <w:proofErr w:type="spellEnd"/>
            <w:r w:rsidR="0028165E">
              <w:rPr>
                <w:rFonts w:ascii="Times New Roman" w:hAnsi="Times New Roman"/>
                <w:sz w:val="24"/>
                <w:szCs w:val="24"/>
              </w:rPr>
              <w:t xml:space="preserve"> Наталія </w:t>
            </w:r>
            <w:r w:rsidR="00CB118B" w:rsidRPr="002D5076">
              <w:rPr>
                <w:rFonts w:ascii="Times New Roman" w:hAnsi="Times New Roman"/>
                <w:sz w:val="24"/>
                <w:szCs w:val="24"/>
              </w:rPr>
              <w:t xml:space="preserve"> Миколаївна</w:t>
            </w:r>
            <w:r w:rsidR="00CB118B" w:rsidRPr="006517FD">
              <w:rPr>
                <w:rFonts w:ascii="Times New Roman" w:hAnsi="Times New Roman"/>
                <w:sz w:val="24"/>
                <w:szCs w:val="24"/>
              </w:rPr>
              <w:t>,</w:t>
            </w:r>
            <w:r w:rsidR="00CB118B" w:rsidRPr="00A3193B">
              <w:rPr>
                <w:rFonts w:ascii="Times New Roman" w:hAnsi="Times New Roman"/>
                <w:sz w:val="24"/>
                <w:szCs w:val="24"/>
              </w:rPr>
              <w:t xml:space="preserve"> телефон (044) 277-68-13</w:t>
            </w:r>
            <w:r w:rsidR="00CB118B">
              <w:rPr>
                <w:rFonts w:ascii="Times New Roman" w:hAnsi="Times New Roman"/>
                <w:sz w:val="24"/>
                <w:szCs w:val="24"/>
              </w:rPr>
              <w:t xml:space="preserve">, </w:t>
            </w:r>
            <w:r w:rsidR="00CB118B" w:rsidRPr="00A3193B">
              <w:rPr>
                <w:rFonts w:ascii="Times New Roman" w:eastAsia="Times New Roman" w:hAnsi="Times New Roman"/>
                <w:sz w:val="24"/>
                <w:szCs w:val="24"/>
              </w:rPr>
              <w:t>електронна адреса</w:t>
            </w:r>
            <w:r w:rsidR="00CB118B">
              <w:rPr>
                <w:rFonts w:ascii="Times New Roman" w:eastAsia="Times New Roman" w:hAnsi="Times New Roman"/>
                <w:sz w:val="24"/>
                <w:szCs w:val="24"/>
              </w:rPr>
              <w:t xml:space="preserve">: </w:t>
            </w:r>
            <w:hyperlink r:id="rId8" w:history="1">
              <w:r w:rsidR="00CB118B" w:rsidRPr="00C450AB">
                <w:rPr>
                  <w:rStyle w:val="a8"/>
                  <w:rFonts w:ascii="Times New Roman" w:hAnsi="Times New Roman"/>
                  <w:sz w:val="24"/>
                  <w:szCs w:val="24"/>
                </w:rPr>
                <w:t>dog.dtec@gmail.com</w:t>
              </w:r>
            </w:hyperlink>
            <w:r w:rsidR="00CB118B">
              <w:rPr>
                <w:rFonts w:ascii="Times New Roman" w:hAnsi="Times New Roman"/>
                <w:sz w:val="24"/>
                <w:szCs w:val="24"/>
              </w:rPr>
              <w:t xml:space="preserve">  </w:t>
            </w:r>
          </w:p>
          <w:p w14:paraId="2A120EC9" w14:textId="75CA6799" w:rsidR="00D90B3A" w:rsidRPr="0082706A" w:rsidRDefault="00CB118B" w:rsidP="00CB118B">
            <w:pPr>
              <w:spacing w:after="0" w:line="240" w:lineRule="auto"/>
              <w:ind w:left="108" w:right="112" w:firstLine="142"/>
              <w:jc w:val="both"/>
              <w:rPr>
                <w:color w:val="0000FF"/>
                <w:u w:val="single"/>
                <w:lang w:val="ru-RU"/>
              </w:rPr>
            </w:pPr>
            <w:r w:rsidRPr="00B2579D">
              <w:rPr>
                <w:rFonts w:ascii="Times New Roman" w:hAnsi="Times New Roman"/>
                <w:b/>
                <w:color w:val="000000" w:themeColor="text1"/>
                <w:sz w:val="24"/>
                <w:szCs w:val="24"/>
              </w:rPr>
              <w:t xml:space="preserve">з </w:t>
            </w:r>
            <w:r w:rsidRPr="00B2579D">
              <w:rPr>
                <w:rFonts w:ascii="Times New Roman" w:hAnsi="Times New Roman" w:cs="font284"/>
                <w:b/>
                <w:color w:val="000000"/>
                <w:kern w:val="1"/>
                <w:sz w:val="24"/>
                <w:szCs w:val="24"/>
                <w:lang w:eastAsia="uk-UA" w:bidi="uk-UA"/>
              </w:rPr>
              <w:t>технічних питань</w:t>
            </w:r>
            <w:r w:rsidR="002D5076" w:rsidRPr="00365A3B">
              <w:rPr>
                <w:rFonts w:ascii="Times New Roman" w:hAnsi="Times New Roman"/>
                <w:bCs/>
                <w:iCs/>
                <w:sz w:val="24"/>
                <w:szCs w:val="24"/>
              </w:rPr>
              <w:t xml:space="preserve"> в.о. начальника ПТЦ Олександр АКОЛЬЦЕВ, </w:t>
            </w:r>
            <w:proofErr w:type="spellStart"/>
            <w:r w:rsidR="002D5076" w:rsidRPr="00365A3B">
              <w:rPr>
                <w:rFonts w:ascii="Times New Roman" w:hAnsi="Times New Roman"/>
                <w:bCs/>
                <w:iCs/>
                <w:sz w:val="24"/>
                <w:szCs w:val="24"/>
              </w:rPr>
              <w:t>тел</w:t>
            </w:r>
            <w:proofErr w:type="spellEnd"/>
            <w:r w:rsidR="002D5076" w:rsidRPr="00365A3B">
              <w:rPr>
                <w:rFonts w:ascii="Times New Roman" w:hAnsi="Times New Roman"/>
                <w:bCs/>
                <w:iCs/>
                <w:sz w:val="24"/>
                <w:szCs w:val="24"/>
              </w:rPr>
              <w:t>. (044) 277- 68 -53</w:t>
            </w:r>
          </w:p>
        </w:tc>
      </w:tr>
      <w:tr w:rsidR="00A42154" w:rsidRPr="00A3193B" w14:paraId="59E4BF76" w14:textId="77777777" w:rsidTr="00636C5A">
        <w:trPr>
          <w:trHeight w:val="304"/>
        </w:trPr>
        <w:tc>
          <w:tcPr>
            <w:tcW w:w="852"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636C5A">
        <w:trPr>
          <w:trHeight w:val="502"/>
        </w:trPr>
        <w:tc>
          <w:tcPr>
            <w:tcW w:w="852"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636C5A">
        <w:trPr>
          <w:trHeight w:val="333"/>
        </w:trPr>
        <w:tc>
          <w:tcPr>
            <w:tcW w:w="852"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7F627FD8" w:rsidR="001B4C4A" w:rsidRPr="00EF2BB1" w:rsidRDefault="00EF2BB1" w:rsidP="00CB118B">
            <w:pPr>
              <w:pStyle w:val="28"/>
              <w:shd w:val="clear" w:color="auto" w:fill="auto"/>
              <w:spacing w:before="0" w:line="278" w:lineRule="exact"/>
              <w:ind w:right="140"/>
              <w:rPr>
                <w:bCs/>
                <w:iCs/>
              </w:rPr>
            </w:pPr>
            <w:r w:rsidRPr="00EF2BB1">
              <w:rPr>
                <w:b/>
                <w:bCs/>
              </w:rPr>
              <w:t>Послуги з митного оформлення та розмитнення товарів</w:t>
            </w:r>
            <w:r w:rsidR="00CB118B" w:rsidRPr="00EF2BB1">
              <w:t xml:space="preserve"> за </w:t>
            </w:r>
            <w:r w:rsidR="00CB118B" w:rsidRPr="00EF2BB1">
              <w:rPr>
                <w:lang w:eastAsia="ru-RU"/>
              </w:rPr>
              <w:t xml:space="preserve">кодом ДК </w:t>
            </w:r>
            <w:r w:rsidR="00CB118B" w:rsidRPr="00EF2BB1">
              <w:t>021:2015:</w:t>
            </w:r>
            <w:r w:rsidR="00CB118B" w:rsidRPr="00EF2BB1">
              <w:rPr>
                <w:lang w:eastAsia="ru-RU"/>
              </w:rPr>
              <w:t xml:space="preserve"> </w:t>
            </w:r>
            <w:r w:rsidRPr="00EF2BB1">
              <w:rPr>
                <w:lang w:eastAsia="ru-RU"/>
              </w:rPr>
              <w:t>66130000-0: Брокерські послуги та пов’язані послуги на ринках цінних паперів і товарів</w:t>
            </w:r>
          </w:p>
        </w:tc>
      </w:tr>
      <w:tr w:rsidR="00A42154" w:rsidRPr="00A3193B" w14:paraId="5ACBF7A5"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636C5A">
        <w:trPr>
          <w:trHeight w:val="825"/>
        </w:trPr>
        <w:tc>
          <w:tcPr>
            <w:tcW w:w="852"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5F6E2D61"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FE670D" w:rsidRPr="00FE670D">
              <w:rPr>
                <w:b/>
                <w:bCs/>
                <w:sz w:val="24"/>
                <w:szCs w:val="24"/>
                <w:lang w:eastAsia="uk-UA"/>
              </w:rPr>
              <w:t>надання послуг</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w:t>
            </w:r>
            <w:r w:rsidR="00BA11FB">
              <w:rPr>
                <w:kern w:val="1"/>
                <w:sz w:val="24"/>
                <w:szCs w:val="24"/>
              </w:rPr>
              <w:t>митний пост «Ліски», м. Київ, вул. Довбуша, буд. 22</w:t>
            </w:r>
          </w:p>
          <w:p w14:paraId="403C3B1B" w14:textId="5D862FB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FE670D" w:rsidRPr="00FE670D">
              <w:rPr>
                <w:b/>
                <w:bCs/>
                <w:lang w:eastAsia="uk-UA"/>
              </w:rPr>
              <w:t>надання послуг</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4613327B" w:rsidR="002F256F" w:rsidRPr="00A3193B" w:rsidRDefault="00CB118B" w:rsidP="00E85B7B">
            <w:pPr>
              <w:pStyle w:val="rvps2"/>
              <w:shd w:val="clear" w:color="auto" w:fill="FFFFFF"/>
              <w:spacing w:before="0" w:after="0"/>
              <w:ind w:left="105" w:right="112" w:firstLine="142"/>
              <w:jc w:val="both"/>
              <w:textAlignment w:val="baseline"/>
              <w:rPr>
                <w:sz w:val="22"/>
                <w:szCs w:val="22"/>
              </w:rPr>
            </w:pPr>
            <w:bookmarkStart w:id="1" w:name="_Hlk133493562"/>
            <w:r w:rsidRPr="00847D6B">
              <w:rPr>
                <w:b/>
                <w:bCs/>
              </w:rPr>
              <w:t xml:space="preserve">до </w:t>
            </w:r>
            <w:r w:rsidRPr="00673D4A">
              <w:rPr>
                <w:b/>
                <w:bCs/>
              </w:rPr>
              <w:t>31.</w:t>
            </w:r>
            <w:r w:rsidR="00EF2BB1">
              <w:rPr>
                <w:b/>
                <w:bCs/>
              </w:rPr>
              <w:t>12</w:t>
            </w:r>
            <w:r w:rsidRPr="00673D4A">
              <w:rPr>
                <w:b/>
                <w:bCs/>
              </w:rPr>
              <w:t>.202</w:t>
            </w:r>
            <w:bookmarkEnd w:id="1"/>
            <w:r w:rsidRPr="00673D4A">
              <w:rPr>
                <w:b/>
                <w:bCs/>
              </w:rPr>
              <w:t>4</w:t>
            </w:r>
            <w:r>
              <w:rPr>
                <w:b/>
                <w:bCs/>
              </w:rPr>
              <w:t xml:space="preserve"> року</w:t>
            </w:r>
          </w:p>
        </w:tc>
      </w:tr>
      <w:tr w:rsidR="00A42154" w:rsidRPr="00A3193B" w14:paraId="35ACA028"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7</w:t>
            </w:r>
          </w:p>
        </w:tc>
        <w:tc>
          <w:tcPr>
            <w:tcW w:w="2693"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w:t>
            </w:r>
            <w:r w:rsidRPr="00A3193B">
              <w:rPr>
                <w:rFonts w:ascii="Times New Roman" w:eastAsia="Times New Roman" w:hAnsi="Times New Roman"/>
                <w:sz w:val="24"/>
                <w:szCs w:val="24"/>
              </w:rPr>
              <w:lastRenderedPageBreak/>
              <w:t>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1FF8D503"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F2BB1">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A3193B">
              <w:rPr>
                <w:rFonts w:ascii="Times New Roman" w:eastAsia="Times New Roman" w:hAnsi="Times New Roman"/>
                <w:sz w:val="24"/>
                <w:szCs w:val="24"/>
              </w:rPr>
              <w:lastRenderedPageBreak/>
              <w:t>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A3193B">
              <w:rPr>
                <w:rFonts w:ascii="Times New Roman" w:eastAsia="Times New Roman" w:hAnsi="Times New Roman"/>
                <w:sz w:val="24"/>
                <w:szCs w:val="24"/>
              </w:rPr>
              <w:lastRenderedPageBreak/>
              <w:t>—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2" w:name="_heading=h.3znysh7" w:colFirst="0" w:colLast="0"/>
            <w:bookmarkEnd w:id="2"/>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2et92p0" w:colFirst="0" w:colLast="0"/>
            <w:bookmarkEnd w:id="3"/>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4" w:name="_heading=h.hjqm8skarbdr" w:colFirst="0" w:colLast="0"/>
            <w:bookmarkEnd w:id="4"/>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5" w:name="_heading=h.ftj7vaqoric" w:colFirst="0" w:colLast="0"/>
            <w:bookmarkEnd w:id="5"/>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CB118B" w:rsidRPr="00A3193B" w14:paraId="2AF1E58F" w14:textId="77777777" w:rsidTr="00636C5A">
        <w:trPr>
          <w:trHeight w:val="431"/>
        </w:trPr>
        <w:tc>
          <w:tcPr>
            <w:tcW w:w="852"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CB118B" w:rsidRPr="00A3193B" w:rsidRDefault="00CB118B" w:rsidP="00CB118B">
            <w:pPr>
              <w:spacing w:after="0" w:line="240" w:lineRule="auto"/>
              <w:rPr>
                <w:rFonts w:ascii="Times New Roman" w:hAnsi="Times New Roman"/>
                <w:sz w:val="24"/>
                <w:szCs w:val="24"/>
              </w:rPr>
            </w:pPr>
            <w:r w:rsidRPr="00636C5A">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BD5DF3C" w14:textId="77777777" w:rsidR="00CB118B" w:rsidRDefault="00CB118B" w:rsidP="00CB118B">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Замовником вимагається внесення Учасником забезпечення тендерної пропозиції.</w:t>
            </w:r>
          </w:p>
          <w:p w14:paraId="46E1D6F7" w14:textId="77777777" w:rsidR="00CB118B" w:rsidRDefault="00CB118B" w:rsidP="00CB118B">
            <w:pPr>
              <w:widowControl w:val="0"/>
              <w:tabs>
                <w:tab w:val="left" w:pos="559"/>
              </w:tabs>
              <w:spacing w:after="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lastRenderedPageBreak/>
              <w:t>Розмір забезпечення тендерної пропозиції:</w:t>
            </w:r>
          </w:p>
          <w:p w14:paraId="61009739" w14:textId="70103F9E" w:rsidR="00CB118B" w:rsidRPr="00BA126D" w:rsidRDefault="00D3637D" w:rsidP="00CB118B">
            <w:pPr>
              <w:suppressAutoHyphens w:val="0"/>
              <w:spacing w:after="0" w:line="240" w:lineRule="auto"/>
              <w:jc w:val="both"/>
              <w:rPr>
                <w:rFonts w:ascii="Times New Roman" w:hAnsi="Times New Roman"/>
                <w:b/>
                <w:sz w:val="24"/>
                <w:szCs w:val="24"/>
                <w:lang w:eastAsia="uk-UA"/>
              </w:rPr>
            </w:pPr>
            <w:bookmarkStart w:id="6" w:name="_Hlk154667671"/>
            <w:r w:rsidRPr="00BA126D">
              <w:rPr>
                <w:rFonts w:ascii="Times New Roman" w:hAnsi="Times New Roman"/>
                <w:b/>
                <w:sz w:val="24"/>
                <w:szCs w:val="24"/>
                <w:lang w:eastAsia="uk-UA"/>
              </w:rPr>
              <w:t>2</w:t>
            </w:r>
            <w:r w:rsidR="00B13040">
              <w:rPr>
                <w:rFonts w:ascii="Times New Roman" w:hAnsi="Times New Roman"/>
                <w:b/>
                <w:sz w:val="24"/>
                <w:szCs w:val="24"/>
                <w:lang w:eastAsia="uk-UA"/>
              </w:rPr>
              <w:t>1</w:t>
            </w:r>
            <w:r w:rsidRPr="00BA126D">
              <w:rPr>
                <w:rFonts w:ascii="Times New Roman" w:hAnsi="Times New Roman"/>
                <w:b/>
                <w:sz w:val="24"/>
                <w:szCs w:val="24"/>
                <w:lang w:eastAsia="uk-UA"/>
              </w:rPr>
              <w:t xml:space="preserve"> 000 грн. 00</w:t>
            </w:r>
            <w:r w:rsidR="00CB118B" w:rsidRPr="00BA126D">
              <w:rPr>
                <w:rFonts w:ascii="Times New Roman" w:hAnsi="Times New Roman"/>
                <w:b/>
                <w:sz w:val="24"/>
                <w:szCs w:val="24"/>
                <w:lang w:eastAsia="uk-UA"/>
              </w:rPr>
              <w:t xml:space="preserve"> </w:t>
            </w:r>
            <w:r w:rsidRPr="00BA126D">
              <w:rPr>
                <w:rFonts w:ascii="Times New Roman" w:hAnsi="Times New Roman"/>
                <w:b/>
                <w:sz w:val="24"/>
                <w:szCs w:val="24"/>
                <w:lang w:eastAsia="uk-UA"/>
              </w:rPr>
              <w:t>коп</w:t>
            </w:r>
            <w:r w:rsidR="00CB118B" w:rsidRPr="00BA126D">
              <w:rPr>
                <w:rFonts w:ascii="Times New Roman" w:hAnsi="Times New Roman"/>
                <w:b/>
                <w:sz w:val="24"/>
                <w:szCs w:val="24"/>
                <w:lang w:eastAsia="uk-UA"/>
              </w:rPr>
              <w:t>. (</w:t>
            </w:r>
            <w:r w:rsidRPr="00BA126D">
              <w:rPr>
                <w:rFonts w:ascii="Times New Roman" w:hAnsi="Times New Roman"/>
                <w:b/>
                <w:sz w:val="24"/>
                <w:szCs w:val="24"/>
                <w:lang w:eastAsia="uk-UA"/>
              </w:rPr>
              <w:t xml:space="preserve">двадцять </w:t>
            </w:r>
            <w:r w:rsidR="00B13040">
              <w:rPr>
                <w:rFonts w:ascii="Times New Roman" w:hAnsi="Times New Roman"/>
                <w:b/>
                <w:sz w:val="24"/>
                <w:szCs w:val="24"/>
                <w:lang w:eastAsia="uk-UA"/>
              </w:rPr>
              <w:t>одна</w:t>
            </w:r>
            <w:r w:rsidR="00CB118B" w:rsidRPr="00BA126D">
              <w:rPr>
                <w:rFonts w:ascii="Times New Roman" w:hAnsi="Times New Roman"/>
                <w:b/>
                <w:sz w:val="24"/>
                <w:szCs w:val="24"/>
                <w:lang w:eastAsia="uk-UA"/>
              </w:rPr>
              <w:t xml:space="preserve"> тисяч</w:t>
            </w:r>
            <w:r w:rsidR="00B13040">
              <w:rPr>
                <w:rFonts w:ascii="Times New Roman" w:hAnsi="Times New Roman"/>
                <w:b/>
                <w:sz w:val="24"/>
                <w:szCs w:val="24"/>
                <w:lang w:eastAsia="uk-UA"/>
              </w:rPr>
              <w:t>а</w:t>
            </w:r>
            <w:r w:rsidR="00CB118B" w:rsidRPr="00BA126D">
              <w:rPr>
                <w:rFonts w:ascii="Times New Roman" w:hAnsi="Times New Roman"/>
                <w:b/>
                <w:sz w:val="24"/>
                <w:szCs w:val="24"/>
                <w:lang w:eastAsia="uk-UA"/>
              </w:rPr>
              <w:t xml:space="preserve"> гривень </w:t>
            </w:r>
            <w:r w:rsidRPr="00BA126D">
              <w:rPr>
                <w:rFonts w:ascii="Times New Roman" w:hAnsi="Times New Roman"/>
                <w:b/>
                <w:sz w:val="24"/>
                <w:szCs w:val="24"/>
                <w:lang w:eastAsia="uk-UA"/>
              </w:rPr>
              <w:t>00</w:t>
            </w:r>
            <w:r w:rsidR="00CB118B" w:rsidRPr="00BA126D">
              <w:rPr>
                <w:rFonts w:ascii="Times New Roman" w:hAnsi="Times New Roman"/>
                <w:b/>
                <w:sz w:val="24"/>
                <w:szCs w:val="24"/>
                <w:lang w:eastAsia="uk-UA"/>
              </w:rPr>
              <w:t xml:space="preserve"> коп.)</w:t>
            </w:r>
            <w:bookmarkEnd w:id="6"/>
            <w:r w:rsidR="00CB118B" w:rsidRPr="00BA126D">
              <w:rPr>
                <w:rFonts w:ascii="Times New Roman" w:hAnsi="Times New Roman"/>
                <w:b/>
                <w:sz w:val="24"/>
                <w:szCs w:val="24"/>
                <w:lang w:eastAsia="uk-UA"/>
              </w:rPr>
              <w:t>.</w:t>
            </w:r>
          </w:p>
          <w:p w14:paraId="6EB64936" w14:textId="6223E2F2" w:rsidR="00CB118B" w:rsidRDefault="00CB118B" w:rsidP="00CB118B">
            <w:pPr>
              <w:widowControl w:val="0"/>
              <w:tabs>
                <w:tab w:val="left" w:pos="559"/>
              </w:tabs>
              <w:spacing w:after="0" w:line="240" w:lineRule="auto"/>
              <w:ind w:left="61" w:right="113"/>
              <w:contextualSpacing/>
              <w:jc w:val="both"/>
              <w:rPr>
                <w:rFonts w:ascii="Times New Roman" w:hAnsi="Times New Roman"/>
                <w:b/>
                <w:sz w:val="24"/>
                <w:szCs w:val="24"/>
                <w:lang w:eastAsia="uk-UA"/>
              </w:rPr>
            </w:pPr>
            <w:r w:rsidRPr="00BA126D">
              <w:rPr>
                <w:rFonts w:ascii="Times New Roman" w:hAnsi="Times New Roman"/>
                <w:sz w:val="24"/>
                <w:szCs w:val="24"/>
                <w:lang w:eastAsia="uk-UA"/>
              </w:rPr>
              <w:t xml:space="preserve">Підтвердженням надання забезпечення тендерної пропозиції є електронна банківська гарантія – яка повинна бути оформленою відповідно до вимог постанови Правління Національного банку України від 15.12.2004 № 639, містити інформацію про зобов’язання банку, у разі виникнення передбачених підпунктом 3.2. цього пункту обставин, відшкодувати на рахунок ТОВ “ЄВРО-РЕКОНСТРУКЦІЯ” кошти у сумі забезпечення тендерної пропозиції </w:t>
            </w:r>
            <w:r w:rsidR="00B13040" w:rsidRPr="00BA126D">
              <w:rPr>
                <w:rFonts w:ascii="Times New Roman" w:hAnsi="Times New Roman"/>
                <w:b/>
                <w:sz w:val="24"/>
                <w:szCs w:val="24"/>
                <w:lang w:eastAsia="uk-UA"/>
              </w:rPr>
              <w:t>2</w:t>
            </w:r>
            <w:r w:rsidR="00B13040">
              <w:rPr>
                <w:rFonts w:ascii="Times New Roman" w:hAnsi="Times New Roman"/>
                <w:b/>
                <w:sz w:val="24"/>
                <w:szCs w:val="24"/>
                <w:lang w:eastAsia="uk-UA"/>
              </w:rPr>
              <w:t>1</w:t>
            </w:r>
            <w:r w:rsidR="00B13040" w:rsidRPr="00BA126D">
              <w:rPr>
                <w:rFonts w:ascii="Times New Roman" w:hAnsi="Times New Roman"/>
                <w:b/>
                <w:sz w:val="24"/>
                <w:szCs w:val="24"/>
                <w:lang w:eastAsia="uk-UA"/>
              </w:rPr>
              <w:t xml:space="preserve"> 000 грн. 00 коп. (двадцять </w:t>
            </w:r>
            <w:r w:rsidR="00B13040">
              <w:rPr>
                <w:rFonts w:ascii="Times New Roman" w:hAnsi="Times New Roman"/>
                <w:b/>
                <w:sz w:val="24"/>
                <w:szCs w:val="24"/>
                <w:lang w:eastAsia="uk-UA"/>
              </w:rPr>
              <w:t>одна</w:t>
            </w:r>
            <w:r w:rsidR="00B13040" w:rsidRPr="00BA126D">
              <w:rPr>
                <w:rFonts w:ascii="Times New Roman" w:hAnsi="Times New Roman"/>
                <w:b/>
                <w:sz w:val="24"/>
                <w:szCs w:val="24"/>
                <w:lang w:eastAsia="uk-UA"/>
              </w:rPr>
              <w:t xml:space="preserve"> тисяч</w:t>
            </w:r>
            <w:r w:rsidR="00B13040">
              <w:rPr>
                <w:rFonts w:ascii="Times New Roman" w:hAnsi="Times New Roman"/>
                <w:b/>
                <w:sz w:val="24"/>
                <w:szCs w:val="24"/>
                <w:lang w:eastAsia="uk-UA"/>
              </w:rPr>
              <w:t>а</w:t>
            </w:r>
            <w:r w:rsidR="00D3637D" w:rsidRPr="00BA126D">
              <w:rPr>
                <w:rFonts w:ascii="Times New Roman" w:hAnsi="Times New Roman"/>
                <w:b/>
                <w:sz w:val="24"/>
                <w:szCs w:val="24"/>
                <w:lang w:eastAsia="uk-UA"/>
              </w:rPr>
              <w:t xml:space="preserve"> гривень 00</w:t>
            </w:r>
            <w:r w:rsidRPr="00BA126D">
              <w:rPr>
                <w:rFonts w:ascii="Times New Roman" w:hAnsi="Times New Roman"/>
                <w:b/>
                <w:sz w:val="24"/>
                <w:szCs w:val="24"/>
                <w:lang w:eastAsia="uk-UA"/>
              </w:rPr>
              <w:t xml:space="preserve"> коп.)</w:t>
            </w:r>
            <w:r w:rsidRPr="00BA126D">
              <w:rPr>
                <w:rFonts w:ascii="Times New Roman" w:hAnsi="Times New Roman"/>
                <w:sz w:val="24"/>
                <w:szCs w:val="24"/>
                <w:lang w:eastAsia="uk-UA"/>
              </w:rPr>
              <w:t>,</w:t>
            </w:r>
            <w:r>
              <w:rPr>
                <w:rFonts w:ascii="Times New Roman" w:hAnsi="Times New Roman"/>
                <w:sz w:val="24"/>
                <w:szCs w:val="24"/>
                <w:lang w:eastAsia="uk-UA"/>
              </w:rPr>
              <w:t xml:space="preserve"> підписана електронним цифровим підписом або кваліфікованим електронним підписом уповноваженої особи банку. </w:t>
            </w:r>
          </w:p>
          <w:p w14:paraId="62237ED9" w14:textId="77777777" w:rsidR="00CB118B" w:rsidRDefault="00CB118B" w:rsidP="00CB118B">
            <w:pPr>
              <w:widowControl w:val="0"/>
              <w:tabs>
                <w:tab w:val="left" w:pos="559"/>
              </w:tabs>
              <w:spacing w:after="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 xml:space="preserve">Разом з гарантією надаються: сканована копія банківської ліцензії про надання банківських послуг, виданої банку (копія даного документа повинна бути завірена банком) та сканована копія документа про повноваження особи, котра підписує банківську гарантію (копія даного документа повинна бути завірена банком). Якщо в документі про повноваження особи, котра підписує банківську гарантію містяться умови щодо обмеження повноважень вказаної особи з приводу видачі, підписання банківських гарантій, учасник повинен надати скановану копію документа банку (копія даного документа повинна бути завірена банком), що підтверджує правомірність підписання банківської гарантії підписантом (особою, яка підписала банківську гарантію). </w:t>
            </w:r>
          </w:p>
          <w:p w14:paraId="06C629C5" w14:textId="77777777" w:rsidR="00CB118B" w:rsidRDefault="00CB118B" w:rsidP="00CB118B">
            <w:pPr>
              <w:widowControl w:val="0"/>
              <w:tabs>
                <w:tab w:val="left" w:pos="559"/>
              </w:tabs>
              <w:spacing w:after="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дії забезпечення тендерної пропозиції становить 90 днів з дати кінцевого строку подання тендерних пропозицій. </w:t>
            </w:r>
          </w:p>
          <w:p w14:paraId="7B3D235C" w14:textId="77777777" w:rsidR="00CB118B" w:rsidRDefault="00CB118B" w:rsidP="00CB118B">
            <w:pPr>
              <w:widowControl w:val="0"/>
              <w:tabs>
                <w:tab w:val="left" w:pos="559"/>
              </w:tabs>
              <w:spacing w:after="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Тендерна пропозиція, що не супроводжується забезпеченням тендерної пропозиції, або надане учасником забезпечення тендерної пропозиції не відповідає вимогам Документації, відхиляється Замовником.</w:t>
            </w:r>
          </w:p>
          <w:p w14:paraId="7382747C" w14:textId="77777777" w:rsidR="00CB118B" w:rsidRPr="003D06DA" w:rsidRDefault="00CB118B" w:rsidP="00CB118B">
            <w:pPr>
              <w:widowControl w:val="0"/>
              <w:tabs>
                <w:tab w:val="left" w:pos="559"/>
              </w:tabs>
              <w:spacing w:after="0" w:line="240" w:lineRule="auto"/>
              <w:ind w:left="61" w:right="113" w:firstLine="59"/>
              <w:contextualSpacing/>
              <w:jc w:val="both"/>
              <w:rPr>
                <w:rFonts w:ascii="Times New Roman" w:hAnsi="Times New Roman"/>
                <w:sz w:val="24"/>
                <w:szCs w:val="24"/>
                <w:lang w:eastAsia="uk-UA"/>
              </w:rPr>
            </w:pPr>
            <w:r w:rsidRPr="003D06DA">
              <w:rPr>
                <w:rFonts w:ascii="Times New Roman" w:hAnsi="Times New Roman"/>
                <w:sz w:val="24"/>
                <w:szCs w:val="24"/>
                <w:lang w:eastAsia="uk-UA"/>
              </w:rPr>
              <w:t>Банківські реквізити Замовника:</w:t>
            </w:r>
          </w:p>
          <w:p w14:paraId="6EBBA0D2" w14:textId="77777777" w:rsidR="00CB118B" w:rsidRPr="003D06DA" w:rsidRDefault="00CB118B" w:rsidP="00CB118B">
            <w:pPr>
              <w:widowControl w:val="0"/>
              <w:tabs>
                <w:tab w:val="left" w:pos="559"/>
              </w:tabs>
              <w:spacing w:after="0" w:line="240" w:lineRule="auto"/>
              <w:ind w:left="61" w:right="113" w:firstLine="59"/>
              <w:contextualSpacing/>
              <w:jc w:val="both"/>
              <w:rPr>
                <w:rFonts w:ascii="Times New Roman" w:hAnsi="Times New Roman"/>
                <w:sz w:val="24"/>
                <w:szCs w:val="24"/>
                <w:lang w:eastAsia="uk-UA"/>
              </w:rPr>
            </w:pPr>
            <w:r w:rsidRPr="003D06DA">
              <w:rPr>
                <w:rFonts w:ascii="Times New Roman" w:hAnsi="Times New Roman"/>
                <w:sz w:val="24"/>
                <w:szCs w:val="24"/>
                <w:lang w:eastAsia="uk-UA"/>
              </w:rPr>
              <w:t xml:space="preserve">ТОВ “ЄВРО-РЕКОНСТРУКЦІЯ”, </w:t>
            </w:r>
          </w:p>
          <w:p w14:paraId="2F158829" w14:textId="77777777" w:rsidR="00CB118B" w:rsidRPr="003D06DA" w:rsidRDefault="00CB118B" w:rsidP="00CB118B">
            <w:pPr>
              <w:widowControl w:val="0"/>
              <w:tabs>
                <w:tab w:val="left" w:pos="559"/>
              </w:tabs>
              <w:spacing w:after="0" w:line="240" w:lineRule="auto"/>
              <w:ind w:left="61" w:right="113" w:firstLine="59"/>
              <w:contextualSpacing/>
              <w:jc w:val="both"/>
              <w:rPr>
                <w:rFonts w:ascii="Times New Roman" w:hAnsi="Times New Roman"/>
                <w:sz w:val="24"/>
                <w:szCs w:val="24"/>
                <w:lang w:eastAsia="uk-UA"/>
              </w:rPr>
            </w:pPr>
            <w:r w:rsidRPr="003D06DA">
              <w:rPr>
                <w:rFonts w:ascii="Times New Roman" w:hAnsi="Times New Roman"/>
                <w:sz w:val="24"/>
                <w:szCs w:val="24"/>
                <w:lang w:eastAsia="uk-UA"/>
              </w:rPr>
              <w:t xml:space="preserve">Адреса: вул. </w:t>
            </w:r>
            <w:proofErr w:type="spellStart"/>
            <w:r w:rsidRPr="003D06DA">
              <w:rPr>
                <w:rFonts w:ascii="Times New Roman" w:hAnsi="Times New Roman"/>
                <w:sz w:val="24"/>
                <w:szCs w:val="24"/>
                <w:lang w:eastAsia="uk-UA"/>
              </w:rPr>
              <w:t>Гната</w:t>
            </w:r>
            <w:proofErr w:type="spellEnd"/>
            <w:r w:rsidRPr="003D06DA">
              <w:rPr>
                <w:rFonts w:ascii="Times New Roman" w:hAnsi="Times New Roman"/>
                <w:sz w:val="24"/>
                <w:szCs w:val="24"/>
                <w:lang w:eastAsia="uk-UA"/>
              </w:rPr>
              <w:t xml:space="preserve"> Хоткевича, буд. 20, м. Київ, 02094,</w:t>
            </w:r>
          </w:p>
          <w:p w14:paraId="681547B6" w14:textId="77777777" w:rsidR="00CB118B" w:rsidRPr="003D06DA" w:rsidRDefault="00CB118B" w:rsidP="00CB118B">
            <w:pPr>
              <w:widowControl w:val="0"/>
              <w:tabs>
                <w:tab w:val="left" w:pos="559"/>
              </w:tabs>
              <w:spacing w:after="0" w:line="240" w:lineRule="auto"/>
              <w:ind w:left="61" w:right="113" w:firstLine="59"/>
              <w:contextualSpacing/>
              <w:jc w:val="both"/>
              <w:rPr>
                <w:rFonts w:ascii="Times New Roman" w:hAnsi="Times New Roman"/>
                <w:sz w:val="24"/>
                <w:szCs w:val="24"/>
                <w:lang w:eastAsia="uk-UA"/>
              </w:rPr>
            </w:pPr>
            <w:r w:rsidRPr="003D06DA">
              <w:rPr>
                <w:rFonts w:ascii="Times New Roman" w:hAnsi="Times New Roman"/>
                <w:sz w:val="24"/>
                <w:szCs w:val="24"/>
                <w:lang w:eastAsia="uk-UA"/>
              </w:rPr>
              <w:t>Код ЄДРПОУ 37739041,</w:t>
            </w:r>
          </w:p>
          <w:p w14:paraId="43262F50" w14:textId="54CE994D" w:rsidR="00CB118B" w:rsidRPr="00A3193B" w:rsidRDefault="00CB118B" w:rsidP="00CB118B">
            <w:pPr>
              <w:spacing w:after="0" w:line="240" w:lineRule="auto"/>
              <w:ind w:right="113" w:firstLine="257"/>
              <w:jc w:val="both"/>
              <w:rPr>
                <w:rFonts w:ascii="Times New Roman" w:hAnsi="Times New Roman"/>
                <w:sz w:val="24"/>
                <w:szCs w:val="24"/>
              </w:rPr>
            </w:pPr>
            <w:r w:rsidRPr="003D06DA">
              <w:rPr>
                <w:rFonts w:ascii="Times New Roman" w:hAnsi="Times New Roman"/>
                <w:sz w:val="24"/>
                <w:szCs w:val="24"/>
                <w:lang w:val="en-US" w:eastAsia="uk-UA"/>
              </w:rPr>
              <w:t>IBAN</w:t>
            </w:r>
            <w:r w:rsidRPr="003D06DA">
              <w:rPr>
                <w:rFonts w:ascii="Times New Roman" w:hAnsi="Times New Roman"/>
                <w:sz w:val="24"/>
                <w:szCs w:val="24"/>
                <w:lang w:val="ru-RU" w:eastAsia="uk-UA"/>
              </w:rPr>
              <w:t xml:space="preserve"> </w:t>
            </w:r>
            <w:r w:rsidR="003D06DA" w:rsidRPr="003D06DA">
              <w:rPr>
                <w:rFonts w:ascii="Times New Roman" w:hAnsi="Times New Roman"/>
                <w:sz w:val="24"/>
                <w:szCs w:val="24"/>
                <w:lang w:eastAsia="uk-UA"/>
              </w:rPr>
              <w:t>953003460000026004011750301</w:t>
            </w:r>
            <w:r w:rsidRPr="003D06DA">
              <w:rPr>
                <w:rFonts w:ascii="Times New Roman" w:hAnsi="Times New Roman"/>
                <w:sz w:val="24"/>
                <w:szCs w:val="24"/>
                <w:lang w:eastAsia="uk-UA"/>
              </w:rPr>
              <w:t xml:space="preserve">, </w:t>
            </w:r>
            <w:r w:rsidR="003D06DA" w:rsidRPr="003D06DA">
              <w:rPr>
                <w:rFonts w:ascii="Times New Roman" w:hAnsi="Times New Roman"/>
                <w:sz w:val="24"/>
                <w:szCs w:val="24"/>
                <w:lang w:eastAsia="uk-UA"/>
              </w:rPr>
              <w:t>у АТ «Сенс Банк</w:t>
            </w:r>
            <w:r w:rsidRPr="003D06DA">
              <w:rPr>
                <w:rFonts w:ascii="Times New Roman" w:hAnsi="Times New Roman"/>
                <w:sz w:val="24"/>
                <w:szCs w:val="24"/>
                <w:lang w:eastAsia="uk-UA"/>
              </w:rPr>
              <w:t xml:space="preserve">» в м. Києві, МФО </w:t>
            </w:r>
            <w:r w:rsidR="003D06DA" w:rsidRPr="003D06DA">
              <w:rPr>
                <w:rFonts w:ascii="Times New Roman" w:hAnsi="Times New Roman"/>
                <w:sz w:val="24"/>
                <w:szCs w:val="24"/>
                <w:lang w:eastAsia="uk-UA"/>
              </w:rPr>
              <w:t>300346</w:t>
            </w:r>
            <w:r w:rsidRPr="003D06DA">
              <w:rPr>
                <w:rFonts w:ascii="Times New Roman" w:hAnsi="Times New Roman"/>
                <w:sz w:val="24"/>
                <w:szCs w:val="24"/>
                <w:lang w:eastAsia="uk-UA"/>
              </w:rPr>
              <w:t>.</w:t>
            </w:r>
          </w:p>
        </w:tc>
      </w:tr>
      <w:tr w:rsidR="00CB118B" w:rsidRPr="00A3193B" w14:paraId="5CDF69E2"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96AAFAE" w14:textId="77777777" w:rsidR="00CB118B" w:rsidRDefault="00CB118B" w:rsidP="00CB118B">
            <w:pPr>
              <w:spacing w:after="0" w:line="240" w:lineRule="auto"/>
              <w:ind w:left="62" w:firstLine="222"/>
              <w:jc w:val="both"/>
              <w:rPr>
                <w:rFonts w:ascii="Times New Roman" w:hAnsi="Times New Roman"/>
                <w:sz w:val="24"/>
                <w:szCs w:val="24"/>
                <w:lang w:eastAsia="uk-UA"/>
              </w:rPr>
            </w:pPr>
            <w:r>
              <w:rPr>
                <w:rFonts w:ascii="Times New Roman" w:hAnsi="Times New Roman"/>
                <w:sz w:val="24"/>
                <w:szCs w:val="24"/>
                <w:lang w:eastAsia="uk-UA"/>
              </w:rPr>
              <w:t>3.1. Забезпечення тендерної пропозиції повертається Учаснику у разі:</w:t>
            </w:r>
          </w:p>
          <w:p w14:paraId="3CE29F38" w14:textId="77777777" w:rsidR="00CB118B" w:rsidRDefault="00CB118B" w:rsidP="00CB118B">
            <w:pPr>
              <w:shd w:val="clear" w:color="auto" w:fill="FFFFFF"/>
              <w:spacing w:after="0" w:line="240" w:lineRule="auto"/>
              <w:ind w:firstLine="50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5D030E98" w14:textId="77777777" w:rsidR="00CB118B" w:rsidRDefault="00CB118B" w:rsidP="00CB118B">
            <w:pPr>
              <w:shd w:val="clear" w:color="auto" w:fill="FFFFFF"/>
              <w:spacing w:after="0" w:line="240" w:lineRule="auto"/>
              <w:ind w:firstLine="502"/>
              <w:jc w:val="both"/>
              <w:rPr>
                <w:rFonts w:ascii="Times New Roman" w:eastAsia="Times New Roman" w:hAnsi="Times New Roman"/>
                <w:color w:val="000000"/>
                <w:sz w:val="24"/>
                <w:szCs w:val="24"/>
              </w:rPr>
            </w:pPr>
            <w:bookmarkStart w:id="7" w:name="n727"/>
            <w:bookmarkEnd w:id="7"/>
            <w:r>
              <w:rPr>
                <w:rFonts w:ascii="Times New Roman" w:eastAsia="Times New Roman" w:hAnsi="Times New Roman"/>
                <w:color w:val="000000"/>
                <w:sz w:val="24"/>
                <w:szCs w:val="24"/>
              </w:rPr>
              <w:t>укладення договору про закупівлю з учасником, який став переможцем процедури закупівлі</w:t>
            </w:r>
            <w:bookmarkStart w:id="8" w:name="n728"/>
            <w:bookmarkEnd w:id="8"/>
            <w:r>
              <w:rPr>
                <w:rFonts w:ascii="Times New Roman" w:eastAsia="Times New Roman" w:hAnsi="Times New Roman"/>
                <w:color w:val="000000"/>
                <w:sz w:val="24"/>
                <w:szCs w:val="24"/>
              </w:rPr>
              <w:t>;</w:t>
            </w:r>
          </w:p>
          <w:p w14:paraId="5953C298" w14:textId="77777777" w:rsidR="00CB118B" w:rsidRDefault="00CB118B" w:rsidP="00CB118B">
            <w:pPr>
              <w:shd w:val="clear" w:color="auto" w:fill="FFFFFF"/>
              <w:spacing w:after="0" w:line="240" w:lineRule="auto"/>
              <w:ind w:firstLine="50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тендерної пропозиції/пропозиції до закінчення строку її подання;</w:t>
            </w:r>
          </w:p>
          <w:p w14:paraId="7D5D3834" w14:textId="77777777" w:rsidR="00CB118B" w:rsidRDefault="00CB118B" w:rsidP="00CB118B">
            <w:pPr>
              <w:spacing w:after="0" w:line="240" w:lineRule="auto"/>
              <w:ind w:left="62" w:firstLine="222"/>
              <w:jc w:val="both"/>
              <w:rPr>
                <w:rFonts w:ascii="Times New Roman" w:eastAsia="Times New Roman" w:hAnsi="Times New Roman"/>
                <w:color w:val="000000"/>
                <w:sz w:val="24"/>
                <w:szCs w:val="24"/>
              </w:rPr>
            </w:pPr>
            <w:bookmarkStart w:id="9" w:name="n729"/>
            <w:bookmarkEnd w:id="9"/>
            <w:r>
              <w:rPr>
                <w:rFonts w:ascii="Times New Roman" w:eastAsia="Times New Roman" w:hAnsi="Times New Roman"/>
                <w:color w:val="000000"/>
                <w:sz w:val="24"/>
                <w:szCs w:val="24"/>
              </w:rPr>
              <w:t xml:space="preserve">закінчення тендеру в разі </w:t>
            </w:r>
            <w:proofErr w:type="spellStart"/>
            <w:r>
              <w:rPr>
                <w:rFonts w:ascii="Times New Roman" w:eastAsia="Times New Roman" w:hAnsi="Times New Roman"/>
                <w:color w:val="000000"/>
                <w:sz w:val="24"/>
                <w:szCs w:val="24"/>
              </w:rPr>
              <w:t>неукладення</w:t>
            </w:r>
            <w:proofErr w:type="spellEnd"/>
            <w:r>
              <w:rPr>
                <w:rFonts w:ascii="Times New Roman" w:eastAsia="Times New Roman" w:hAnsi="Times New Roman"/>
                <w:color w:val="000000"/>
                <w:sz w:val="24"/>
                <w:szCs w:val="24"/>
              </w:rPr>
              <w:t xml:space="preserve"> договору про закупівлю з жодним з учасників, які подали тендерні пропозиції.</w:t>
            </w:r>
          </w:p>
          <w:p w14:paraId="7C420DCF" w14:textId="77777777" w:rsidR="00CB118B" w:rsidRDefault="00CB118B" w:rsidP="00CB118B">
            <w:pPr>
              <w:spacing w:after="0" w:line="240" w:lineRule="auto"/>
              <w:ind w:left="62" w:firstLine="222"/>
              <w:jc w:val="both"/>
              <w:rPr>
                <w:rFonts w:ascii="Times New Roman" w:hAnsi="Times New Roman"/>
                <w:sz w:val="24"/>
                <w:szCs w:val="24"/>
                <w:lang w:eastAsia="uk-UA"/>
              </w:rPr>
            </w:pPr>
            <w:r>
              <w:rPr>
                <w:rFonts w:ascii="Times New Roman" w:hAnsi="Times New Roman"/>
                <w:sz w:val="24"/>
                <w:szCs w:val="24"/>
                <w:lang w:eastAsia="uk-UA"/>
              </w:rPr>
              <w:t>3.2. Забезпечення тендерної пропозиції не повертається у разі:</w:t>
            </w:r>
          </w:p>
          <w:p w14:paraId="0D18C633" w14:textId="77777777" w:rsidR="00CB118B" w:rsidRDefault="00CB118B" w:rsidP="00CB118B">
            <w:pPr>
              <w:shd w:val="clear" w:color="auto" w:fill="FFFFFF"/>
              <w:tabs>
                <w:tab w:val="left" w:pos="545"/>
              </w:tabs>
              <w:spacing w:after="0" w:line="240" w:lineRule="auto"/>
              <w:ind w:right="112" w:firstLine="26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A7839B8" w14:textId="35C51217" w:rsidR="00CB118B" w:rsidRDefault="00CB118B" w:rsidP="00CB118B">
            <w:pPr>
              <w:shd w:val="clear" w:color="auto" w:fill="FFFFFF"/>
              <w:tabs>
                <w:tab w:val="left" w:pos="545"/>
              </w:tabs>
              <w:spacing w:after="0" w:line="240" w:lineRule="auto"/>
              <w:ind w:right="112" w:firstLine="26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w:t>
            </w:r>
            <w:r w:rsidR="00C7345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підписання договору про закупівлю учасником, який став переможцем тендеру;</w:t>
            </w:r>
          </w:p>
          <w:p w14:paraId="414AFB3F" w14:textId="58A34778" w:rsidR="00CB118B" w:rsidRDefault="007B0884" w:rsidP="00CB118B">
            <w:pPr>
              <w:shd w:val="clear" w:color="auto" w:fill="FFFFFF"/>
              <w:tabs>
                <w:tab w:val="left" w:pos="545"/>
              </w:tabs>
              <w:spacing w:after="0" w:line="240" w:lineRule="auto"/>
              <w:ind w:right="112" w:firstLine="261"/>
              <w:jc w:val="both"/>
              <w:rPr>
                <w:rFonts w:ascii="Times New Roman" w:eastAsia="Times New Roman" w:hAnsi="Times New Roman"/>
                <w:color w:val="000000"/>
                <w:sz w:val="24"/>
                <w:szCs w:val="24"/>
              </w:rPr>
            </w:pPr>
            <w:r w:rsidRPr="005E6704">
              <w:rPr>
                <w:rFonts w:ascii="Times New Roman" w:eastAsia="Times New Roman" w:hAnsi="Times New Roman"/>
                <w:color w:val="333333"/>
                <w:sz w:val="24"/>
                <w:szCs w:val="24"/>
                <w:lang w:eastAsia="uk-UA"/>
              </w:rPr>
              <w:t>не надав у спосіб, зазначений в тендерній документації, документи, що підтверджують відсутність підстав, визначених у</w:t>
            </w:r>
            <w:r>
              <w:rPr>
                <w:rFonts w:ascii="Times New Roman" w:eastAsia="Times New Roman" w:hAnsi="Times New Roman"/>
                <w:color w:val="333333"/>
                <w:sz w:val="24"/>
                <w:szCs w:val="24"/>
                <w:lang w:eastAsia="uk-UA"/>
              </w:rPr>
              <w:t xml:space="preserve"> </w:t>
            </w:r>
            <w:hyperlink r:id="rId12" w:anchor="n618" w:history="1">
              <w:r w:rsidRPr="00C7345A">
                <w:rPr>
                  <w:rFonts w:ascii="Times New Roman" w:eastAsia="Times New Roman" w:hAnsi="Times New Roman"/>
                  <w:color w:val="000000" w:themeColor="text1"/>
                  <w:sz w:val="24"/>
                  <w:szCs w:val="24"/>
                  <w:u w:val="single"/>
                  <w:lang w:eastAsia="uk-UA"/>
                </w:rPr>
                <w:t>підпунктах 3</w:t>
              </w:r>
            </w:hyperlink>
            <w:r w:rsidRPr="00C7345A">
              <w:rPr>
                <w:rFonts w:ascii="Times New Roman" w:eastAsia="Times New Roman" w:hAnsi="Times New Roman"/>
                <w:color w:val="000000" w:themeColor="text1"/>
                <w:sz w:val="24"/>
                <w:szCs w:val="24"/>
                <w:lang w:eastAsia="uk-UA"/>
              </w:rPr>
              <w:t xml:space="preserve">, </w:t>
            </w:r>
            <w:hyperlink r:id="rId13" w:anchor="n620" w:history="1">
              <w:r w:rsidRPr="00C7345A">
                <w:rPr>
                  <w:rFonts w:ascii="Times New Roman" w:eastAsia="Times New Roman" w:hAnsi="Times New Roman"/>
                  <w:color w:val="000000" w:themeColor="text1"/>
                  <w:sz w:val="24"/>
                  <w:szCs w:val="24"/>
                  <w:u w:val="single"/>
                  <w:lang w:eastAsia="uk-UA"/>
                </w:rPr>
                <w:t>5</w:t>
              </w:r>
            </w:hyperlink>
            <w:r w:rsidRPr="00C7345A">
              <w:rPr>
                <w:rFonts w:ascii="Times New Roman" w:eastAsia="Times New Roman" w:hAnsi="Times New Roman"/>
                <w:color w:val="000000" w:themeColor="text1"/>
                <w:sz w:val="24"/>
                <w:szCs w:val="24"/>
                <w:lang w:eastAsia="uk-UA"/>
              </w:rPr>
              <w:t xml:space="preserve">, </w:t>
            </w:r>
            <w:hyperlink r:id="rId14" w:anchor="n621" w:history="1">
              <w:r w:rsidRPr="00C7345A">
                <w:rPr>
                  <w:rFonts w:ascii="Times New Roman" w:eastAsia="Times New Roman" w:hAnsi="Times New Roman"/>
                  <w:color w:val="000000" w:themeColor="text1"/>
                  <w:sz w:val="24"/>
                  <w:szCs w:val="24"/>
                  <w:u w:val="single"/>
                  <w:lang w:eastAsia="uk-UA"/>
                </w:rPr>
                <w:t>6</w:t>
              </w:r>
            </w:hyperlink>
            <w:r w:rsidRPr="00C7345A">
              <w:rPr>
                <w:rFonts w:ascii="Times New Roman" w:eastAsia="Times New Roman" w:hAnsi="Times New Roman"/>
                <w:color w:val="000000" w:themeColor="text1"/>
                <w:sz w:val="24"/>
                <w:szCs w:val="24"/>
                <w:lang w:eastAsia="uk-UA"/>
              </w:rPr>
              <w:t xml:space="preserve"> і </w:t>
            </w:r>
            <w:hyperlink r:id="rId15" w:anchor="n627" w:history="1">
              <w:r w:rsidRPr="00C7345A">
                <w:rPr>
                  <w:rFonts w:ascii="Times New Roman" w:eastAsia="Times New Roman" w:hAnsi="Times New Roman"/>
                  <w:color w:val="000000" w:themeColor="text1"/>
                  <w:sz w:val="24"/>
                  <w:szCs w:val="24"/>
                  <w:u w:val="single"/>
                  <w:lang w:eastAsia="uk-UA"/>
                </w:rPr>
                <w:t>12</w:t>
              </w:r>
            </w:hyperlink>
            <w:r w:rsidRPr="00C7345A">
              <w:rPr>
                <w:rFonts w:ascii="Times New Roman" w:eastAsia="Times New Roman" w:hAnsi="Times New Roman"/>
                <w:color w:val="000000" w:themeColor="text1"/>
                <w:sz w:val="24"/>
                <w:szCs w:val="24"/>
                <w:lang w:eastAsia="uk-UA"/>
              </w:rPr>
              <w:t xml:space="preserve"> та в </w:t>
            </w:r>
            <w:hyperlink r:id="rId16" w:anchor="n628" w:history="1">
              <w:r w:rsidRPr="00C7345A">
                <w:rPr>
                  <w:rFonts w:ascii="Times New Roman" w:eastAsia="Times New Roman" w:hAnsi="Times New Roman"/>
                  <w:color w:val="000000" w:themeColor="text1"/>
                  <w:sz w:val="24"/>
                  <w:szCs w:val="24"/>
                  <w:u w:val="single"/>
                  <w:lang w:eastAsia="uk-UA"/>
                </w:rPr>
                <w:t>абзаці чотирнадцятому</w:t>
              </w:r>
            </w:hyperlink>
            <w:r w:rsidRPr="00C7345A">
              <w:rPr>
                <w:rFonts w:ascii="Times New Roman" w:eastAsia="Times New Roman" w:hAnsi="Times New Roman"/>
                <w:color w:val="000000" w:themeColor="text1"/>
                <w:sz w:val="24"/>
                <w:szCs w:val="24"/>
                <w:lang w:eastAsia="uk-UA"/>
              </w:rPr>
              <w:t xml:space="preserve"> пункту 47 о</w:t>
            </w:r>
            <w:r w:rsidRPr="005E6704">
              <w:rPr>
                <w:rFonts w:ascii="Times New Roman" w:eastAsia="Times New Roman" w:hAnsi="Times New Roman"/>
                <w:color w:val="333333"/>
                <w:sz w:val="24"/>
                <w:szCs w:val="24"/>
                <w:lang w:eastAsia="uk-UA"/>
              </w:rPr>
              <w:t>собливостей</w:t>
            </w:r>
            <w:r w:rsidR="00CB118B" w:rsidRPr="007B0884">
              <w:rPr>
                <w:rFonts w:ascii="Times New Roman" w:eastAsia="Times New Roman" w:hAnsi="Times New Roman"/>
                <w:color w:val="000000"/>
                <w:sz w:val="24"/>
                <w:szCs w:val="24"/>
              </w:rPr>
              <w:t>;</w:t>
            </w:r>
          </w:p>
          <w:p w14:paraId="74956A96" w14:textId="77777777" w:rsidR="00CB118B" w:rsidRDefault="00CB118B" w:rsidP="00CB118B">
            <w:pPr>
              <w:shd w:val="clear" w:color="auto" w:fill="FFFFFF"/>
              <w:tabs>
                <w:tab w:val="left" w:pos="545"/>
              </w:tabs>
              <w:spacing w:after="0" w:line="240" w:lineRule="auto"/>
              <w:ind w:right="112" w:firstLine="26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9BE195B" w14:textId="2327005E" w:rsidR="00CB118B" w:rsidRPr="00A3193B" w:rsidRDefault="00CB118B" w:rsidP="00CB118B">
            <w:pPr>
              <w:widowControl w:val="0"/>
              <w:tabs>
                <w:tab w:val="left" w:pos="559"/>
              </w:tabs>
              <w:spacing w:after="0" w:line="240" w:lineRule="auto"/>
              <w:ind w:right="113" w:firstLine="257"/>
              <w:contextualSpacing/>
              <w:jc w:val="both"/>
              <w:rPr>
                <w:rFonts w:ascii="Times New Roman" w:hAnsi="Times New Roman"/>
                <w:sz w:val="24"/>
                <w:szCs w:val="24"/>
                <w:lang w:eastAsia="uk-UA"/>
              </w:rPr>
            </w:pPr>
            <w:r>
              <w:rPr>
                <w:rFonts w:ascii="Times New Roman" w:eastAsia="Times New Roman" w:hAnsi="Times New Roman"/>
                <w:color w:val="000000"/>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CB118B" w:rsidRPr="00A3193B" w14:paraId="211E9896" w14:textId="77777777" w:rsidTr="00636C5A">
        <w:trPr>
          <w:trHeight w:val="3323"/>
        </w:trPr>
        <w:tc>
          <w:tcPr>
            <w:tcW w:w="852"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CB118B" w:rsidRPr="00A3193B" w:rsidRDefault="00CB118B" w:rsidP="00CB11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CB118B" w:rsidRPr="00A3193B" w14:paraId="676E806E" w14:textId="77777777" w:rsidTr="00636C5A">
        <w:trPr>
          <w:trHeight w:val="852"/>
        </w:trPr>
        <w:tc>
          <w:tcPr>
            <w:tcW w:w="852"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CB118B" w:rsidRPr="00EC7438" w:rsidRDefault="00CB118B" w:rsidP="00CB118B">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CB118B" w:rsidRPr="00EC7438" w:rsidRDefault="00CB118B" w:rsidP="00CB118B">
            <w:pPr>
              <w:pStyle w:val="rvps2"/>
              <w:spacing w:before="0" w:after="0"/>
              <w:ind w:left="127" w:right="127"/>
              <w:rPr>
                <w:b/>
              </w:rPr>
            </w:pPr>
            <w:r w:rsidRPr="00EC7438">
              <w:rPr>
                <w:b/>
              </w:rPr>
              <w:t xml:space="preserve">учасників та </w:t>
            </w:r>
          </w:p>
          <w:p w14:paraId="5CF8CDEC" w14:textId="77777777" w:rsidR="00CB118B" w:rsidRPr="00EC7438" w:rsidRDefault="00CB118B" w:rsidP="00CB118B">
            <w:pPr>
              <w:pStyle w:val="rvps2"/>
              <w:spacing w:before="0" w:after="0"/>
              <w:ind w:left="127" w:right="127"/>
              <w:rPr>
                <w:b/>
              </w:rPr>
            </w:pPr>
            <w:r w:rsidRPr="00EC7438">
              <w:rPr>
                <w:b/>
              </w:rPr>
              <w:t xml:space="preserve">вимоги, </w:t>
            </w:r>
          </w:p>
          <w:p w14:paraId="3373B843" w14:textId="339BF157" w:rsidR="00CB118B" w:rsidRPr="00F47E20" w:rsidRDefault="00CB118B" w:rsidP="00CB118B">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CB118B" w:rsidRPr="00A5584B" w:rsidRDefault="00CB118B" w:rsidP="00CB118B">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CB118B" w:rsidRPr="00C971D2" w:rsidRDefault="00CB118B" w:rsidP="00CB118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5) фізична особа, яка є учасником процедури закупівлі, була засуджена за кримінальне правопорушення, вчинене з корисливих </w:t>
            </w:r>
            <w:r w:rsidRPr="00C971D2">
              <w:rPr>
                <w:rFonts w:ascii="Times New Roman" w:eastAsia="Times New Roman" w:hAnsi="Times New Roman"/>
                <w:sz w:val="24"/>
                <w:szCs w:val="24"/>
                <w:lang w:eastAsia="uk-UA"/>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CB118B" w:rsidRPr="00C971D2" w:rsidRDefault="00CB118B" w:rsidP="00CB118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w:t>
            </w:r>
            <w:r w:rsidRPr="00C971D2">
              <w:rPr>
                <w:rFonts w:ascii="Times New Roman" w:eastAsia="Times New Roman" w:hAnsi="Times New Roman"/>
                <w:sz w:val="24"/>
                <w:szCs w:val="24"/>
                <w:lang w:eastAsia="uk-UA"/>
              </w:rPr>
              <w:lastRenderedPageBreak/>
              <w:t xml:space="preserve">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CB118B" w:rsidRPr="00A3193B" w14:paraId="379D3327"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CB118B" w:rsidRPr="00A3193B" w:rsidRDefault="00CB118B" w:rsidP="00CB11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CB118B" w:rsidRPr="00A3193B" w:rsidRDefault="00CB118B" w:rsidP="00CB11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CB118B" w:rsidRPr="00C971D2" w:rsidRDefault="00CB118B" w:rsidP="00CB118B">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8">
              <w:r w:rsidRPr="00C971D2">
                <w:rPr>
                  <w:rFonts w:ascii="Times New Roman" w:hAnsi="Times New Roman"/>
                  <w:bCs/>
                  <w:sz w:val="24"/>
                  <w:szCs w:val="24"/>
                  <w:lang w:eastAsia="uk-UA"/>
                </w:rPr>
                <w:t xml:space="preserve"> пунктом третім </w:t>
              </w:r>
            </w:hyperlink>
            <w:hyperlink r:id="rId19">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CB118B" w:rsidRPr="00A3193B" w:rsidRDefault="00CB118B" w:rsidP="00CB118B">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CB118B" w:rsidRPr="00A3193B" w14:paraId="34C34312" w14:textId="77777777" w:rsidTr="00636C5A">
        <w:trPr>
          <w:trHeight w:val="477"/>
        </w:trPr>
        <w:tc>
          <w:tcPr>
            <w:tcW w:w="852"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CB118B" w:rsidRPr="00A3193B" w:rsidRDefault="00CB118B" w:rsidP="00CB11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CB118B" w:rsidRPr="00A3193B" w:rsidRDefault="00CB118B" w:rsidP="00CB11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CB118B" w:rsidRPr="00A3193B" w:rsidRDefault="00CB118B" w:rsidP="00CB118B">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B118B" w:rsidRPr="00A3193B" w:rsidRDefault="00CB118B" w:rsidP="00CB118B">
            <w:pPr>
              <w:spacing w:after="0" w:line="240" w:lineRule="auto"/>
              <w:ind w:firstLine="389"/>
              <w:jc w:val="both"/>
              <w:rPr>
                <w:rFonts w:ascii="Times New Roman" w:hAnsi="Times New Roman"/>
                <w:sz w:val="24"/>
                <w:szCs w:val="24"/>
                <w:highlight w:val="cyan"/>
                <w:lang w:eastAsia="uk-UA"/>
              </w:rPr>
            </w:pPr>
          </w:p>
        </w:tc>
      </w:tr>
      <w:tr w:rsidR="00CB118B" w:rsidRPr="00A3193B" w14:paraId="14074618"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8</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CB118B" w:rsidRPr="00A3193B" w:rsidRDefault="00CB118B" w:rsidP="00CB11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CB118B"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CB118B" w:rsidRPr="00A3193B" w14:paraId="71CF77C0"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7C49C986" w:rsidR="00CB118B" w:rsidRPr="00B32405" w:rsidRDefault="00CB118B" w:rsidP="00CB118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C7345A">
              <w:rPr>
                <w:rFonts w:ascii="Times New Roman" w:hAnsi="Times New Roman"/>
                <w:b/>
                <w:sz w:val="24"/>
                <w:szCs w:val="24"/>
                <w:lang w:eastAsia="uk-UA"/>
              </w:rPr>
              <w:t>:</w:t>
            </w:r>
            <w:r w:rsidR="00636C5A" w:rsidRPr="00C7345A">
              <w:rPr>
                <w:rFonts w:ascii="Times New Roman" w:hAnsi="Times New Roman"/>
                <w:b/>
                <w:sz w:val="24"/>
                <w:szCs w:val="24"/>
                <w:lang w:eastAsia="uk-UA"/>
              </w:rPr>
              <w:t xml:space="preserve"> </w:t>
            </w:r>
            <w:r w:rsidR="00C7345A" w:rsidRPr="00C7345A">
              <w:rPr>
                <w:rFonts w:ascii="Times New Roman" w:hAnsi="Times New Roman"/>
                <w:b/>
                <w:sz w:val="24"/>
                <w:szCs w:val="24"/>
                <w:lang w:eastAsia="uk-UA"/>
              </w:rPr>
              <w:t>26</w:t>
            </w:r>
            <w:r w:rsidR="00BA126D" w:rsidRPr="00C7345A">
              <w:rPr>
                <w:rFonts w:ascii="Times New Roman" w:hAnsi="Times New Roman"/>
                <w:b/>
                <w:sz w:val="24"/>
                <w:szCs w:val="24"/>
                <w:lang w:val="ru-RU" w:eastAsia="uk-UA"/>
              </w:rPr>
              <w:t>.01</w:t>
            </w:r>
            <w:r w:rsidRPr="00C7345A">
              <w:rPr>
                <w:rFonts w:ascii="Times New Roman" w:hAnsi="Times New Roman"/>
                <w:b/>
                <w:sz w:val="24"/>
                <w:szCs w:val="24"/>
                <w:lang w:eastAsia="uk-UA"/>
              </w:rPr>
              <w:t>.202</w:t>
            </w:r>
            <w:r w:rsidR="00BA126D" w:rsidRPr="00C7345A">
              <w:rPr>
                <w:rFonts w:ascii="Times New Roman" w:hAnsi="Times New Roman"/>
                <w:b/>
                <w:sz w:val="24"/>
                <w:szCs w:val="24"/>
                <w:lang w:eastAsia="uk-UA"/>
              </w:rPr>
              <w:t>4</w:t>
            </w:r>
            <w:r w:rsidRPr="00BA126D">
              <w:rPr>
                <w:rFonts w:ascii="Times New Roman" w:hAnsi="Times New Roman"/>
                <w:b/>
                <w:sz w:val="24"/>
                <w:szCs w:val="24"/>
                <w:lang w:eastAsia="uk-UA"/>
              </w:rPr>
              <w:t xml:space="preserve"> року 08.00 згідно оголошення.</w:t>
            </w:r>
          </w:p>
          <w:p w14:paraId="28C5D2F4"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CB118B" w:rsidRPr="00A3193B" w:rsidRDefault="00CB118B" w:rsidP="00CB118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CB118B" w:rsidRPr="00A3193B" w14:paraId="64AF36BF"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2</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CB118B" w:rsidRPr="00732E8F" w:rsidRDefault="00CB118B" w:rsidP="00CB118B">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0"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CB118B"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CB118B" w:rsidRPr="00A3193B" w14:paraId="13467ABF"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Перелік критеріїв та методика оцінки </w:t>
            </w:r>
            <w:r w:rsidRPr="00A3193B">
              <w:rPr>
                <w:rFonts w:ascii="Times New Roman" w:hAnsi="Times New Roman"/>
                <w:sz w:val="24"/>
                <w:szCs w:val="24"/>
                <w:lang w:eastAsia="uk-UA"/>
              </w:rPr>
              <w:lastRenderedPageBreak/>
              <w:t>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CB118B" w:rsidRPr="00C971D2" w:rsidRDefault="00CB118B" w:rsidP="00CB118B">
            <w:pPr>
              <w:spacing w:after="0" w:line="240" w:lineRule="auto"/>
              <w:rPr>
                <w:rFonts w:ascii="Times New Roman" w:hAnsi="Times New Roman"/>
                <w:sz w:val="24"/>
                <w:szCs w:val="24"/>
                <w:lang w:eastAsia="uk-UA"/>
              </w:rPr>
            </w:pPr>
            <w:bookmarkStart w:id="10" w:name="n488"/>
            <w:bookmarkStart w:id="11" w:name="n487"/>
            <w:bookmarkEnd w:id="10"/>
            <w:bookmarkEnd w:id="11"/>
            <w:r w:rsidRPr="00C971D2">
              <w:rPr>
                <w:rFonts w:ascii="Times New Roman" w:hAnsi="Times New Roman"/>
                <w:sz w:val="24"/>
                <w:szCs w:val="24"/>
                <w:lang w:eastAsia="uk-UA"/>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xml:space="preserve">, </w:t>
            </w:r>
            <w:r w:rsidRPr="00C971D2">
              <w:rPr>
                <w:rFonts w:ascii="Times New Roman" w:hAnsi="Times New Roman"/>
                <w:sz w:val="24"/>
                <w:szCs w:val="24"/>
                <w:lang w:eastAsia="uk-UA"/>
              </w:rPr>
              <w:lastRenderedPageBreak/>
              <w:t>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CB118B" w:rsidRPr="00C971D2"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lastRenderedPageBreak/>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CB118B" w:rsidRPr="00C971D2" w:rsidRDefault="00CB118B" w:rsidP="00CB118B">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C971D2">
              <w:rPr>
                <w:rFonts w:ascii="Times New Roman" w:hAnsi="Times New Roman"/>
                <w:sz w:val="24"/>
                <w:szCs w:val="24"/>
                <w:lang w:eastAsia="uk-UA"/>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CB118B" w:rsidRPr="00C971D2" w:rsidRDefault="00CB118B" w:rsidP="00CB118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B118B" w:rsidRPr="00A3193B" w14:paraId="0EF402B1"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xml:space="preserve">. Зазначені витрати сплачуються учасником за рахунок його прибутку. Понесені витрати не </w:t>
            </w:r>
            <w:r w:rsidRPr="00A3193B">
              <w:rPr>
                <w:rFonts w:ascii="Times New Roman" w:eastAsia="Times New Roman" w:hAnsi="Times New Roman"/>
                <w:sz w:val="24"/>
                <w:szCs w:val="24"/>
              </w:rPr>
              <w:lastRenderedPageBreak/>
              <w:t>відшкодовуються (в тому числі  у разі відміни торгів чи визнання торгів такими, що не відбулися).</w:t>
            </w:r>
          </w:p>
          <w:p w14:paraId="475B35B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w:t>
            </w:r>
            <w:r w:rsidRPr="00A3193B">
              <w:rPr>
                <w:rFonts w:ascii="Times New Roman" w:eastAsia="Times New Roman" w:hAnsi="Times New Roman"/>
                <w:sz w:val="24"/>
                <w:szCs w:val="24"/>
              </w:rPr>
              <w:lastRenderedPageBreak/>
              <w:t xml:space="preserve">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CB118B" w:rsidRPr="00A3193B" w:rsidRDefault="00CB118B" w:rsidP="00CB118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118B" w:rsidRPr="00A3193B" w14:paraId="25B2C446"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CB118B" w:rsidRPr="00A3193B" w:rsidRDefault="00CB118B" w:rsidP="00CB118B">
            <w:pPr>
              <w:spacing w:after="0" w:line="240" w:lineRule="auto"/>
              <w:ind w:left="105" w:right="112" w:firstLine="142"/>
              <w:jc w:val="both"/>
              <w:rPr>
                <w:rFonts w:ascii="Times New Roman" w:eastAsia="Times New Roman" w:hAnsi="Times New Roman"/>
                <w:b/>
                <w:i/>
                <w:sz w:val="24"/>
                <w:szCs w:val="24"/>
                <w:highlight w:val="white"/>
              </w:rPr>
            </w:pPr>
            <w:bookmarkStart w:id="12" w:name="n845"/>
            <w:bookmarkEnd w:id="12"/>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A3193B">
              <w:rPr>
                <w:rFonts w:ascii="Times New Roman" w:eastAsia="Times New Roman" w:hAnsi="Times New Roman"/>
                <w:sz w:val="24"/>
                <w:szCs w:val="24"/>
                <w:highlight w:val="white"/>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CB118B" w:rsidRPr="00A3193B" w:rsidRDefault="00CB118B" w:rsidP="00CB118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CB118B"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CB118B" w:rsidRPr="00A3193B" w:rsidRDefault="00CB118B" w:rsidP="00CB118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CB118B" w:rsidRPr="00A3193B" w14:paraId="4C22FF08"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w:t>
            </w:r>
            <w:r w:rsidRPr="00A3193B">
              <w:rPr>
                <w:rFonts w:ascii="Times New Roman" w:eastAsia="Times New Roman" w:hAnsi="Times New Roman"/>
                <w:sz w:val="24"/>
                <w:szCs w:val="24"/>
                <w:highlight w:val="white"/>
              </w:rPr>
              <w:lastRenderedPageBreak/>
              <w:t xml:space="preserve">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CB118B" w:rsidRPr="00A3193B" w:rsidRDefault="00CB118B" w:rsidP="00CB118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CB118B" w:rsidRPr="00A3193B" w14:paraId="781E658F"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CB118B" w:rsidRPr="00A3193B" w14:paraId="2AA4859D"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693"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CB118B" w:rsidRPr="00A3193B" w14:paraId="6ACE628A" w14:textId="77777777" w:rsidTr="00636C5A">
        <w:trPr>
          <w:trHeight w:val="898"/>
        </w:trPr>
        <w:tc>
          <w:tcPr>
            <w:tcW w:w="852"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CB118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23"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24"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5"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6"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lastRenderedPageBreak/>
              <w:t>визначення грошового еквівалента зобов’язання в іноземній валюті;</w:t>
            </w:r>
          </w:p>
          <w:p w14:paraId="6043045F"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B118B" w:rsidRPr="00C10B7F"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B118B" w:rsidRPr="00B67BD8"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CB118B" w:rsidRPr="00A3193B" w14:paraId="5ABCD3EB" w14:textId="77777777" w:rsidTr="00636C5A">
        <w:tc>
          <w:tcPr>
            <w:tcW w:w="852"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CB118B" w:rsidRPr="00A3193B" w:rsidRDefault="00CB118B" w:rsidP="00CB118B">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CB118B" w:rsidRPr="00E20F18" w14:paraId="47902032" w14:textId="77777777" w:rsidTr="00636C5A">
        <w:trPr>
          <w:trHeight w:val="564"/>
        </w:trPr>
        <w:tc>
          <w:tcPr>
            <w:tcW w:w="852"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CB118B" w:rsidRPr="00E20F18" w:rsidRDefault="00CB118B" w:rsidP="00CB118B">
            <w:pPr>
              <w:spacing w:after="0" w:line="240" w:lineRule="auto"/>
              <w:jc w:val="center"/>
              <w:rPr>
                <w:rFonts w:ascii="Times New Roman" w:hAnsi="Times New Roman"/>
              </w:rPr>
            </w:pPr>
            <w:r w:rsidRPr="00E20F18">
              <w:rPr>
                <w:rFonts w:ascii="Times New Roman" w:hAnsi="Times New Roman"/>
                <w:lang w:eastAsia="uk-UA"/>
              </w:rPr>
              <w:t>6</w:t>
            </w:r>
          </w:p>
        </w:tc>
        <w:tc>
          <w:tcPr>
            <w:tcW w:w="2693"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CB118B" w:rsidRPr="00E20F18" w:rsidRDefault="00CB118B" w:rsidP="00CB11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1C3641E4" w:rsidR="00CB118B" w:rsidRPr="00E20F18" w:rsidRDefault="00800D36" w:rsidP="00800D36">
            <w:pPr>
              <w:widowControl w:val="0"/>
              <w:tabs>
                <w:tab w:val="left" w:pos="1440"/>
              </w:tabs>
              <w:spacing w:after="0" w:line="240" w:lineRule="auto"/>
              <w:ind w:left="61" w:right="113" w:firstLine="338"/>
              <w:jc w:val="both"/>
              <w:rPr>
                <w:rFonts w:ascii="Times New Roman" w:hAnsi="Times New Roman"/>
                <w:sz w:val="24"/>
                <w:szCs w:val="24"/>
                <w:lang w:eastAsia="uk-UA"/>
              </w:rPr>
            </w:pPr>
            <w:r>
              <w:rPr>
                <w:rFonts w:ascii="Times New Roman" w:hAnsi="Times New Roman"/>
                <w:sz w:val="24"/>
                <w:szCs w:val="24"/>
                <w:lang w:eastAsia="uk-UA"/>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766DE29B"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w:t>
            </w:r>
            <w:r w:rsidR="00DC1706">
              <w:rPr>
                <w:rFonts w:ascii="Times New Roman" w:eastAsia="Times New Roman" w:hAnsi="Times New Roman"/>
                <w:bCs/>
                <w:sz w:val="24"/>
                <w:szCs w:val="24"/>
              </w:rPr>
              <w:t>е</w:t>
            </w:r>
            <w:r w:rsidRPr="00E20F18">
              <w:rPr>
                <w:rFonts w:ascii="Times New Roman" w:eastAsia="Times New Roman" w:hAnsi="Times New Roman"/>
                <w:bCs/>
                <w:sz w:val="24"/>
                <w:szCs w:val="24"/>
              </w:rPr>
              <w:t xml:space="preserve"> </w:t>
            </w:r>
            <w:r w:rsidR="00DC1706">
              <w:rPr>
                <w:rFonts w:ascii="Times New Roman" w:eastAsia="Times New Roman" w:hAnsi="Times New Roman"/>
                <w:bCs/>
                <w:sz w:val="24"/>
                <w:szCs w:val="24"/>
              </w:rPr>
              <w:t>завдання</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3"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3"/>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438BEC58" w:rsidR="00EE0ABA" w:rsidRPr="009279B0" w:rsidRDefault="00BA11FB"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AA07A1" w:rsidRDefault="00EE0ABA" w:rsidP="0029776F">
            <w:pPr>
              <w:spacing w:after="0" w:line="240" w:lineRule="auto"/>
              <w:rPr>
                <w:rFonts w:ascii="Times New Roman" w:eastAsia="Times New Roman" w:hAnsi="Times New Roman"/>
                <w:b/>
                <w:sz w:val="20"/>
                <w:szCs w:val="20"/>
                <w:highlight w:val="yellow"/>
              </w:rPr>
            </w:pPr>
            <w:r w:rsidRPr="00AA07A1">
              <w:rPr>
                <w:rFonts w:ascii="Times New Roman" w:eastAsia="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299F31EF" w14:textId="77777777" w:rsidR="00CB118B" w:rsidRPr="00CB118B" w:rsidRDefault="00CB118B" w:rsidP="00CB118B">
            <w:pPr>
              <w:shd w:val="clear" w:color="auto" w:fill="FFFFFF"/>
              <w:spacing w:after="0" w:line="240" w:lineRule="auto"/>
              <w:ind w:right="113" w:firstLine="253"/>
              <w:jc w:val="both"/>
              <w:rPr>
                <w:rFonts w:ascii="Times New Roman" w:hAnsi="Times New Roman"/>
                <w:sz w:val="20"/>
                <w:szCs w:val="20"/>
              </w:rPr>
            </w:pPr>
            <w:r w:rsidRPr="00CB118B">
              <w:rPr>
                <w:rFonts w:ascii="Times New Roman" w:eastAsia="Times New Roman" w:hAnsi="Times New Roman"/>
                <w:sz w:val="20"/>
                <w:szCs w:val="20"/>
                <w:lang w:eastAsia="ru-RU"/>
              </w:rPr>
              <w:t>Для підтвердження зазначеної у довідці інформації Учасник повинен надати оригінал або завірену копію сканованого(</w:t>
            </w:r>
            <w:proofErr w:type="spellStart"/>
            <w:r w:rsidRPr="00CB118B">
              <w:rPr>
                <w:rFonts w:ascii="Times New Roman" w:eastAsia="Times New Roman" w:hAnsi="Times New Roman"/>
                <w:sz w:val="20"/>
                <w:szCs w:val="20"/>
                <w:lang w:eastAsia="ru-RU"/>
              </w:rPr>
              <w:t>их</w:t>
            </w:r>
            <w:proofErr w:type="spellEnd"/>
            <w:r w:rsidRPr="00CB118B">
              <w:rPr>
                <w:rFonts w:ascii="Times New Roman" w:eastAsia="Times New Roman" w:hAnsi="Times New Roman"/>
                <w:sz w:val="20"/>
                <w:szCs w:val="20"/>
                <w:lang w:eastAsia="ru-RU"/>
              </w:rPr>
              <w:t>) укладеного(</w:t>
            </w:r>
            <w:proofErr w:type="spellStart"/>
            <w:r w:rsidRPr="00CB118B">
              <w:rPr>
                <w:rFonts w:ascii="Times New Roman" w:eastAsia="Times New Roman" w:hAnsi="Times New Roman"/>
                <w:sz w:val="20"/>
                <w:szCs w:val="20"/>
                <w:lang w:eastAsia="ru-RU"/>
              </w:rPr>
              <w:t>их</w:t>
            </w:r>
            <w:proofErr w:type="spellEnd"/>
            <w:r w:rsidRPr="00CB118B">
              <w:rPr>
                <w:rFonts w:ascii="Times New Roman" w:eastAsia="Times New Roman" w:hAnsi="Times New Roman"/>
                <w:sz w:val="20"/>
                <w:szCs w:val="20"/>
                <w:lang w:eastAsia="ru-RU"/>
              </w:rPr>
              <w:t>) договору(</w:t>
            </w:r>
            <w:proofErr w:type="spellStart"/>
            <w:r w:rsidRPr="00CB118B">
              <w:rPr>
                <w:rFonts w:ascii="Times New Roman" w:eastAsia="Times New Roman" w:hAnsi="Times New Roman"/>
                <w:sz w:val="20"/>
                <w:szCs w:val="20"/>
                <w:lang w:eastAsia="ru-RU"/>
              </w:rPr>
              <w:t>ів</w:t>
            </w:r>
            <w:proofErr w:type="spellEnd"/>
            <w:r w:rsidRPr="00CB118B">
              <w:rPr>
                <w:rFonts w:ascii="Times New Roman" w:eastAsia="Times New Roman" w:hAnsi="Times New Roman"/>
                <w:sz w:val="20"/>
                <w:szCs w:val="20"/>
                <w:lang w:eastAsia="ru-RU"/>
              </w:rPr>
              <w:t xml:space="preserve">) </w:t>
            </w:r>
            <w:r w:rsidRPr="00CB118B">
              <w:rPr>
                <w:rFonts w:ascii="Times New Roman" w:hAnsi="Times New Roman"/>
                <w:sz w:val="20"/>
                <w:szCs w:val="20"/>
              </w:rPr>
              <w:t xml:space="preserve">з усіма додатками до нього, </w:t>
            </w:r>
            <w:r w:rsidRPr="00CB118B">
              <w:rPr>
                <w:rFonts w:ascii="Times New Roman" w:eastAsia="Times New Roman" w:hAnsi="Times New Roman"/>
                <w:sz w:val="20"/>
                <w:szCs w:val="20"/>
                <w:lang w:eastAsia="ru-RU"/>
              </w:rPr>
              <w:t>та копію документу(</w:t>
            </w:r>
            <w:proofErr w:type="spellStart"/>
            <w:r w:rsidRPr="00CB118B">
              <w:rPr>
                <w:rFonts w:ascii="Times New Roman" w:eastAsia="Times New Roman" w:hAnsi="Times New Roman"/>
                <w:sz w:val="20"/>
                <w:szCs w:val="20"/>
                <w:lang w:eastAsia="ru-RU"/>
              </w:rPr>
              <w:t>ів</w:t>
            </w:r>
            <w:proofErr w:type="spellEnd"/>
            <w:r w:rsidRPr="00CB118B">
              <w:rPr>
                <w:rFonts w:ascii="Times New Roman" w:eastAsia="Times New Roman" w:hAnsi="Times New Roman"/>
                <w:sz w:val="20"/>
                <w:szCs w:val="20"/>
                <w:lang w:eastAsia="ru-RU"/>
              </w:rPr>
              <w:t xml:space="preserve">), що підтверджують його виконання в повному обсязі: </w:t>
            </w:r>
            <w:r w:rsidRPr="00636C5A">
              <w:rPr>
                <w:rFonts w:ascii="Times New Roman" w:eastAsia="Times New Roman" w:hAnsi="Times New Roman"/>
                <w:b/>
                <w:bCs/>
                <w:sz w:val="20"/>
                <w:szCs w:val="20"/>
                <w:lang w:eastAsia="ru-RU"/>
              </w:rPr>
              <w:t>відгук</w:t>
            </w:r>
            <w:r w:rsidRPr="00CB118B">
              <w:rPr>
                <w:rFonts w:ascii="Times New Roman" w:eastAsia="Times New Roman" w:hAnsi="Times New Roman"/>
                <w:sz w:val="20"/>
                <w:szCs w:val="20"/>
                <w:lang w:eastAsia="ru-RU"/>
              </w:rPr>
              <w:t xml:space="preserve"> (виданий суб’єктом господарювання, з яким було укладено </w:t>
            </w:r>
            <w:r w:rsidRPr="00CB118B">
              <w:rPr>
                <w:rFonts w:ascii="Times New Roman" w:hAnsi="Times New Roman"/>
                <w:sz w:val="20"/>
                <w:szCs w:val="20"/>
              </w:rPr>
              <w:t>аналогічний договір) із зазначенням інформації про виконання договору або акт звірки, або акт надання послуг, тощо.</w:t>
            </w:r>
          </w:p>
          <w:p w14:paraId="1C706843" w14:textId="60F13357" w:rsidR="00CC7EDF" w:rsidRPr="00E425A2" w:rsidRDefault="00CB118B" w:rsidP="00CB118B">
            <w:pPr>
              <w:keepNext/>
              <w:autoSpaceDE w:val="0"/>
              <w:autoSpaceDN w:val="0"/>
              <w:adjustRightInd w:val="0"/>
              <w:jc w:val="both"/>
              <w:outlineLvl w:val="0"/>
              <w:rPr>
                <w:bCs/>
                <w:sz w:val="20"/>
                <w:szCs w:val="20"/>
              </w:rPr>
            </w:pPr>
            <w:r w:rsidRPr="00CB118B">
              <w:rPr>
                <w:rFonts w:ascii="Times New Roman" w:hAnsi="Times New Roman"/>
                <w:sz w:val="20"/>
                <w:szCs w:val="20"/>
              </w:rPr>
              <w:t xml:space="preserve">Для цілей цієї тендерної документації під аналогічним договором </w:t>
            </w:r>
            <w:r w:rsidRPr="00CB118B">
              <w:rPr>
                <w:rFonts w:ascii="Times New Roman" w:eastAsia="Times New Roman" w:hAnsi="Times New Roman"/>
                <w:sz w:val="20"/>
                <w:szCs w:val="20"/>
                <w:lang w:eastAsia="ru-RU"/>
              </w:rPr>
              <w:t>розуміється договір, предметом закупівлі якого було</w:t>
            </w:r>
            <w:r w:rsidR="00BA11FB">
              <w:rPr>
                <w:rFonts w:ascii="Times New Roman" w:eastAsia="Times New Roman" w:hAnsi="Times New Roman"/>
                <w:sz w:val="20"/>
                <w:szCs w:val="20"/>
                <w:lang w:eastAsia="ru-RU"/>
              </w:rPr>
              <w:t>:</w:t>
            </w:r>
            <w:r w:rsidRPr="00CB118B">
              <w:rPr>
                <w:rFonts w:ascii="Times New Roman" w:eastAsia="Times New Roman" w:hAnsi="Times New Roman"/>
                <w:sz w:val="20"/>
                <w:szCs w:val="20"/>
                <w:lang w:eastAsia="ru-RU"/>
              </w:rPr>
              <w:t xml:space="preserve"> </w:t>
            </w:r>
            <w:r w:rsidRPr="00BA11FB">
              <w:rPr>
                <w:rFonts w:ascii="Times New Roman" w:eastAsia="Times New Roman" w:hAnsi="Times New Roman"/>
                <w:b/>
                <w:bCs/>
                <w:sz w:val="20"/>
                <w:szCs w:val="20"/>
                <w:lang w:eastAsia="ru-RU"/>
              </w:rPr>
              <w:t>надання послуг</w:t>
            </w:r>
            <w:r w:rsidRPr="00CB118B">
              <w:rPr>
                <w:rFonts w:ascii="Times New Roman" w:eastAsia="Times New Roman" w:hAnsi="Times New Roman"/>
                <w:sz w:val="20"/>
                <w:szCs w:val="20"/>
                <w:lang w:eastAsia="ru-RU"/>
              </w:rPr>
              <w:t xml:space="preserve"> </w:t>
            </w:r>
            <w:r w:rsidR="00BA11FB" w:rsidRPr="00BA11FB">
              <w:rPr>
                <w:rFonts w:ascii="Times New Roman" w:eastAsia="Times New Roman" w:hAnsi="Times New Roman"/>
                <w:b/>
                <w:bCs/>
                <w:sz w:val="20"/>
                <w:szCs w:val="20"/>
                <w:lang w:eastAsia="ru-RU"/>
              </w:rPr>
              <w:t>з митного оформлення та розмитнення товарів</w:t>
            </w:r>
            <w:r w:rsidRPr="00BA11FB">
              <w:rPr>
                <w:rFonts w:ascii="Times New Roman" w:eastAsia="Times New Roman" w:hAnsi="Times New Roman"/>
                <w:b/>
                <w:bCs/>
                <w:sz w:val="20"/>
                <w:szCs w:val="20"/>
                <w:lang w:eastAsia="ru-RU"/>
              </w:rPr>
              <w:t>.</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4BAE99C" w14:textId="77777777" w:rsidR="00AA07A1" w:rsidRDefault="00AA07A1"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47064D" w14:textId="77777777" w:rsidR="00AA07A1" w:rsidRDefault="00AA07A1"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88A25BA" w14:textId="77777777" w:rsidR="00BA11FB" w:rsidRDefault="00BA11FB"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58519" w14:textId="77777777" w:rsidR="00BA11FB" w:rsidRDefault="00BA11FB"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38041C" w14:textId="77777777" w:rsidR="00BA11FB" w:rsidRDefault="00BA11FB"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090A6C2" w14:textId="77777777" w:rsidR="00BA11FB" w:rsidRDefault="00BA11FB"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8DDC2B4" w14:textId="77777777" w:rsidR="00BA11FB" w:rsidRDefault="00BA11FB"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654E13" w14:textId="77777777" w:rsidR="00BA11FB" w:rsidRDefault="00BA11FB"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D5A50D0" w14:textId="77777777" w:rsidR="00BA11FB" w:rsidRDefault="00BA11FB"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EAEC70" w14:textId="77777777" w:rsidR="00BA11FB" w:rsidRDefault="00BA11FB"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F390E63" w14:textId="77777777" w:rsidR="00BA11FB" w:rsidRDefault="00BA11FB"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AF380EC" w14:textId="77777777" w:rsidR="00BA11FB" w:rsidRDefault="00BA11FB"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F6417E5" w14:textId="77777777" w:rsidR="00BA11FB" w:rsidRDefault="00BA11FB"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36AE14F" w14:textId="77777777" w:rsidR="00BA11FB" w:rsidRDefault="00BA11FB"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DDA7703" w14:textId="77777777" w:rsidR="00BA11FB" w:rsidRDefault="00BA11FB"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9B87DC3" w14:textId="77777777" w:rsidR="00BA11FB" w:rsidRDefault="00BA11FB"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5C4FFC4" w14:textId="77777777" w:rsidR="00BA11FB" w:rsidRDefault="00BA11FB"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50CD7B7" w14:textId="77777777" w:rsidR="00BA11FB" w:rsidRDefault="00BA11FB"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BDA9062" w14:textId="77777777" w:rsidR="00BA11FB" w:rsidRDefault="00BA11FB"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Pr="009B60B1" w:rsidRDefault="009279B0" w:rsidP="00CB118B">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4" w:name="_Hlk146096898"/>
      <w:bookmarkStart w:id="15"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4"/>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6"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5"/>
      <w:bookmarkEnd w:id="16"/>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5F396A1" w:rsidR="00625E45" w:rsidRPr="00625E45" w:rsidRDefault="00E20F18" w:rsidP="00625E45">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E2D0BD9"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w:t>
            </w:r>
            <w:r w:rsidR="00DC1706">
              <w:rPr>
                <w:rFonts w:ascii="Times New Roman" w:eastAsia="Times New Roman" w:hAnsi="Times New Roman"/>
                <w:bCs/>
                <w:sz w:val="20"/>
                <w:szCs w:val="20"/>
              </w:rPr>
              <w:t xml:space="preserve">надати </w:t>
            </w:r>
            <w:r w:rsidRPr="00E425A2">
              <w:rPr>
                <w:rFonts w:ascii="Times New Roman" w:eastAsia="Times New Roman" w:hAnsi="Times New Roman"/>
                <w:bCs/>
                <w:sz w:val="20"/>
                <w:szCs w:val="20"/>
              </w:rPr>
              <w:t xml:space="preserve">Замовнику </w:t>
            </w:r>
            <w:r w:rsidR="00DC1706">
              <w:rPr>
                <w:rFonts w:ascii="Times New Roman" w:eastAsia="Times New Roman" w:hAnsi="Times New Roman"/>
                <w:bCs/>
                <w:sz w:val="20"/>
                <w:szCs w:val="20"/>
              </w:rPr>
              <w:t>послуги</w:t>
            </w:r>
            <w:r w:rsidRPr="00E425A2">
              <w:rPr>
                <w:rFonts w:ascii="Times New Roman" w:eastAsia="Times New Roman" w:hAnsi="Times New Roman"/>
                <w:bCs/>
                <w:sz w:val="20"/>
                <w:szCs w:val="20"/>
              </w:rPr>
              <w:t xml:space="preserve">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629E6" w:rsidRPr="00E425A2" w14:paraId="26B397F6"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076B" w14:textId="7C2776D3"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F7D94"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p>
          <w:p w14:paraId="6831832F"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hAnsi="Times New Roman"/>
                <w:b/>
                <w:sz w:val="20"/>
                <w:szCs w:val="20"/>
              </w:rPr>
              <w:t>Інформація про с</w:t>
            </w:r>
            <w:r w:rsidRPr="002F2CC8">
              <w:rPr>
                <w:rFonts w:ascii="Times New Roman" w:hAnsi="Times New Roman"/>
                <w:b/>
                <w:sz w:val="20"/>
                <w:szCs w:val="20"/>
                <w:shd w:val="clear" w:color="auto" w:fill="FFFFFF"/>
              </w:rPr>
              <w:t xml:space="preserve">убпідрядника/співвиконавця, яку має надати </w:t>
            </w:r>
            <w:r w:rsidRPr="002F2CC8">
              <w:rPr>
                <w:rFonts w:ascii="Times New Roman" w:eastAsia="Times New Roman" w:hAnsi="Times New Roman"/>
                <w:sz w:val="20"/>
                <w:szCs w:val="20"/>
              </w:rPr>
              <w:t xml:space="preserve">Учасник в складі тендерної пропозиції </w:t>
            </w:r>
            <w:r w:rsidRPr="002F2CC8">
              <w:rPr>
                <w:rFonts w:ascii="Times New Roman" w:eastAsia="Times New Roman" w:hAnsi="Times New Roman"/>
                <w:i/>
                <w:iCs/>
                <w:sz w:val="20"/>
                <w:szCs w:val="20"/>
              </w:rPr>
              <w:t>(документи надаються у разі залучення субпідрядника/співвиконавця для виконання/надання окремих видів робіт/послуг)</w:t>
            </w:r>
            <w:r w:rsidRPr="002F2CC8">
              <w:rPr>
                <w:rFonts w:ascii="Times New Roman" w:eastAsia="Times New Roman" w:hAnsi="Times New Roman"/>
                <w:sz w:val="20"/>
                <w:szCs w:val="20"/>
              </w:rPr>
              <w:t>:</w:t>
            </w:r>
          </w:p>
          <w:p w14:paraId="4E829BF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1) Довідку з повним найменуванням субпідрядника/співвиконавця, його реквізитами, ПІБ керівника; перелік видів робіт/послуг, які передбачається доручити субпідряднику/ співвиконавцю.</w:t>
            </w:r>
          </w:p>
          <w:p w14:paraId="03A6DA55"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2) Оригінали листів субпідрядника/співвиконавця щодо погодження виконати роботи або надати послуги, що їм доручаються, в зазначені строки.</w:t>
            </w:r>
          </w:p>
          <w:p w14:paraId="3312A2CE"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3) Копії документів субпідрядника/співвиконавця: </w:t>
            </w:r>
          </w:p>
          <w:p w14:paraId="6CFC8DF4"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Ліцензій, дозволів, декларацій (у випадках, передбачених законодавством), на підставі якого субпідрядника/співвиконавця має право здійснювати виконання відповідних видів, які йому доручаються. У разі якщо термін дії ліцензії, дозволу, декларації має закінчитися найближчим часом, учасник надає лист-підтвердження від субпідрядника/співвиконавця про своєчасне подання ним документів до відповідної установи щодо її подовження; </w:t>
            </w:r>
          </w:p>
          <w:p w14:paraId="2FDEB0A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w:t>
            </w:r>
            <w:r>
              <w:rPr>
                <w:rFonts w:ascii="Times New Roman" w:eastAsia="Times New Roman" w:hAnsi="Times New Roman"/>
                <w:sz w:val="20"/>
                <w:szCs w:val="20"/>
              </w:rPr>
              <w:t xml:space="preserve"> </w:t>
            </w:r>
            <w:r w:rsidRPr="002F2CC8">
              <w:rPr>
                <w:rFonts w:ascii="Times New Roman" w:eastAsia="Times New Roman" w:hAnsi="Times New Roman"/>
                <w:sz w:val="20"/>
                <w:szCs w:val="20"/>
              </w:rPr>
              <w:t>Статуту або іншого установчого документу субпідрядників/співвиконавця.</w:t>
            </w:r>
          </w:p>
          <w:p w14:paraId="70667C18" w14:textId="0D2C60AC" w:rsidR="00E629E6" w:rsidRPr="00E425A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2F2CC8">
              <w:rPr>
                <w:rFonts w:ascii="Times New Roman" w:eastAsia="Times New Roman" w:hAnsi="Times New Roman"/>
                <w:sz w:val="20"/>
                <w:szCs w:val="20"/>
              </w:rPr>
              <w:t xml:space="preserve">Якщо Учасник </w:t>
            </w:r>
            <w:r w:rsidRPr="002F2CC8">
              <w:rPr>
                <w:rFonts w:ascii="Times New Roman" w:eastAsia="Times New Roman" w:hAnsi="Times New Roman"/>
                <w:i/>
                <w:iCs/>
                <w:sz w:val="20"/>
                <w:szCs w:val="20"/>
              </w:rPr>
              <w:t>не планує залучати</w:t>
            </w:r>
            <w:r w:rsidRPr="002F2CC8">
              <w:rPr>
                <w:rFonts w:ascii="Times New Roman" w:eastAsia="Times New Roman" w:hAnsi="Times New Roman"/>
                <w:sz w:val="20"/>
                <w:szCs w:val="20"/>
              </w:rPr>
              <w:t xml:space="preserve"> до виконання робіт субпідрядників</w:t>
            </w:r>
            <w:r w:rsidRPr="002F2CC8">
              <w:rPr>
                <w:rFonts w:ascii="Times New Roman" w:hAnsi="Times New Roman"/>
                <w:sz w:val="20"/>
                <w:szCs w:val="20"/>
                <w:lang w:eastAsia="uk-UA"/>
              </w:rPr>
              <w:t xml:space="preserve">/співвиконавців, він у складі тендерної пропозиції повинен </w:t>
            </w:r>
            <w:r w:rsidRPr="002F2CC8">
              <w:rPr>
                <w:rFonts w:ascii="Times New Roman" w:hAnsi="Times New Roman"/>
                <w:b/>
                <w:bCs/>
                <w:sz w:val="20"/>
                <w:szCs w:val="20"/>
                <w:lang w:eastAsia="uk-UA"/>
              </w:rPr>
              <w:t>надати довідку у довільній формі</w:t>
            </w:r>
            <w:r w:rsidRPr="002F2CC8">
              <w:rPr>
                <w:rFonts w:ascii="Times New Roman" w:hAnsi="Times New Roman"/>
                <w:sz w:val="20"/>
                <w:szCs w:val="20"/>
                <w:lang w:eastAsia="uk-UA"/>
              </w:rPr>
              <w:t>, в якій необхідно зазначити, що субпідрядні організації/співвиконавці залучатися не будуть.</w:t>
            </w:r>
          </w:p>
        </w:tc>
      </w:tr>
      <w:tr w:rsidR="00625E45" w:rsidRPr="00E425A2" w14:paraId="40F94C1B" w14:textId="77777777" w:rsidTr="00625E45">
        <w:trPr>
          <w:trHeight w:val="75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86ED3" w14:textId="7FB0FB88" w:rsidR="00625E45" w:rsidRDefault="00625E45"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05A69" w14:textId="0273FA94" w:rsidR="00625E45" w:rsidRPr="002F2CC8" w:rsidRDefault="00625E45" w:rsidP="00E629E6">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Довідку </w:t>
            </w:r>
            <w:r w:rsidRPr="00625E45">
              <w:rPr>
                <w:rFonts w:ascii="Times New Roman" w:eastAsia="Times New Roman" w:hAnsi="Times New Roman"/>
                <w:bCs/>
                <w:sz w:val="20"/>
                <w:szCs w:val="20"/>
              </w:rPr>
              <w:t>в довільній формі</w:t>
            </w:r>
            <w:r w:rsidRPr="002F2CC8">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2F2CC8">
              <w:rPr>
                <w:rFonts w:ascii="Times New Roman" w:eastAsia="Times New Roman" w:hAnsi="Times New Roman"/>
                <w:bCs/>
                <w:sz w:val="20"/>
                <w:szCs w:val="20"/>
              </w:rPr>
              <w:t>закупівель</w:t>
            </w:r>
            <w:proofErr w:type="spellEnd"/>
            <w:r w:rsidRPr="002F2CC8">
              <w:rPr>
                <w:rFonts w:ascii="Times New Roman" w:eastAsia="Times New Roman" w:hAnsi="Times New Roman"/>
                <w:bCs/>
                <w:sz w:val="20"/>
                <w:szCs w:val="20"/>
              </w:rPr>
              <w:t xml:space="preserve"> процедури закупівлі), відповідно до якого Учасник </w:t>
            </w:r>
            <w:r w:rsidRPr="00295B81">
              <w:rPr>
                <w:rFonts w:ascii="Times New Roman" w:eastAsia="Times New Roman" w:hAnsi="Times New Roman"/>
                <w:bCs/>
                <w:sz w:val="20"/>
                <w:szCs w:val="20"/>
              </w:rPr>
              <w:t xml:space="preserve">зобов’язується відповідати </w:t>
            </w:r>
            <w:r>
              <w:rPr>
                <w:rFonts w:ascii="Times New Roman" w:eastAsia="Times New Roman" w:hAnsi="Times New Roman"/>
                <w:bCs/>
                <w:sz w:val="20"/>
                <w:szCs w:val="20"/>
              </w:rPr>
              <w:t xml:space="preserve">за </w:t>
            </w:r>
            <w:r w:rsidRPr="00625E45">
              <w:rPr>
                <w:rFonts w:ascii="Times New Roman" w:hAnsi="Times New Roman"/>
                <w:spacing w:val="2"/>
                <w:sz w:val="20"/>
                <w:szCs w:val="20"/>
              </w:rPr>
              <w:t>дотримання та забезпечення під час надання послуг заходів із захисту довкілля.</w:t>
            </w:r>
          </w:p>
        </w:tc>
      </w:tr>
      <w:tr w:rsidR="00E629E6"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190B9826"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w:t>
            </w:r>
            <w:r w:rsidR="00625E45">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55252" w14:textId="6446BD55" w:rsidR="00E629E6" w:rsidRPr="00E425A2" w:rsidRDefault="00BA11FB" w:rsidP="00BA11FB">
            <w:pPr>
              <w:pBdr>
                <w:top w:val="nil"/>
                <w:left w:val="nil"/>
                <w:bottom w:val="nil"/>
                <w:right w:val="nil"/>
                <w:between w:val="nil"/>
              </w:pBdr>
              <w:spacing w:after="0" w:line="240" w:lineRule="auto"/>
              <w:jc w:val="both"/>
              <w:rPr>
                <w:rFonts w:ascii="Times New Roman" w:eastAsia="Times New Roman" w:hAnsi="Times New Roman"/>
                <w:b/>
                <w:bCs/>
                <w:sz w:val="20"/>
                <w:szCs w:val="20"/>
              </w:rPr>
            </w:pPr>
            <w:r w:rsidRPr="00BA11FB">
              <w:rPr>
                <w:rFonts w:ascii="Times New Roman" w:hAnsi="Times New Roman"/>
                <w:b/>
                <w:bCs/>
                <w:spacing w:val="2"/>
                <w:sz w:val="20"/>
                <w:szCs w:val="20"/>
              </w:rPr>
              <w:t>Дозвіл</w:t>
            </w:r>
            <w:r w:rsidRPr="00BA11FB">
              <w:rPr>
                <w:rFonts w:ascii="Times New Roman" w:hAnsi="Times New Roman"/>
                <w:spacing w:val="2"/>
                <w:sz w:val="20"/>
                <w:szCs w:val="20"/>
              </w:rPr>
              <w:t xml:space="preserve"> на виконання брокерської діяльності </w:t>
            </w:r>
            <w:r>
              <w:rPr>
                <w:rFonts w:ascii="Times New Roman" w:hAnsi="Times New Roman"/>
                <w:spacing w:val="2"/>
                <w:sz w:val="20"/>
                <w:szCs w:val="20"/>
              </w:rPr>
              <w:t>разом з</w:t>
            </w:r>
            <w:r w:rsidRPr="00BA11FB">
              <w:rPr>
                <w:rFonts w:ascii="Times New Roman" w:hAnsi="Times New Roman"/>
                <w:spacing w:val="2"/>
                <w:sz w:val="20"/>
                <w:szCs w:val="20"/>
              </w:rPr>
              <w:t xml:space="preserve"> номер</w:t>
            </w:r>
            <w:r>
              <w:rPr>
                <w:rFonts w:ascii="Times New Roman" w:hAnsi="Times New Roman"/>
                <w:spacing w:val="2"/>
                <w:sz w:val="20"/>
                <w:szCs w:val="20"/>
              </w:rPr>
              <w:t>ом</w:t>
            </w:r>
            <w:r w:rsidRPr="00BA11FB">
              <w:rPr>
                <w:rFonts w:ascii="Times New Roman" w:hAnsi="Times New Roman"/>
                <w:spacing w:val="2"/>
                <w:sz w:val="20"/>
                <w:szCs w:val="20"/>
              </w:rPr>
              <w:t xml:space="preserve"> з Державного реєстру митних брокерів, який свідчить про діючий дозвіл на виконання брокерської діяльності</w:t>
            </w:r>
            <w:r>
              <w:rPr>
                <w:rFonts w:ascii="Times New Roman" w:hAnsi="Times New Roman"/>
                <w:spacing w:val="2"/>
                <w:sz w:val="20"/>
                <w:szCs w:val="20"/>
              </w:rPr>
              <w:t>.</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7" w:name="_Hlk146097108"/>
    </w:p>
    <w:p w14:paraId="2317E0D3" w14:textId="536BC804" w:rsidR="00F051CE" w:rsidRPr="00B2330F" w:rsidRDefault="00F051CE" w:rsidP="005209F3">
      <w:pPr>
        <w:spacing w:after="0" w:line="240" w:lineRule="auto"/>
        <w:ind w:left="7371" w:firstLine="567"/>
        <w:jc w:val="right"/>
        <w:rPr>
          <w:rFonts w:ascii="Times New Roman" w:eastAsia="Times New Roman" w:hAnsi="Times New Roman"/>
          <w:sz w:val="20"/>
          <w:szCs w:val="20"/>
        </w:rPr>
      </w:pPr>
      <w:r w:rsidRPr="00B2330F">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B2330F">
        <w:rPr>
          <w:rFonts w:ascii="Times New Roman" w:eastAsia="Times New Roman" w:hAnsi="Times New Roman"/>
          <w:i/>
          <w:sz w:val="20"/>
          <w:szCs w:val="20"/>
        </w:rPr>
        <w:t xml:space="preserve">                                                                                                                                                              до тендерної документації</w:t>
      </w:r>
      <w:bookmarkEnd w:id="17"/>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219C1A" w14:textId="77777777" w:rsidR="00110616" w:rsidRPr="00110616" w:rsidRDefault="00110616" w:rsidP="00110616">
      <w:pPr>
        <w:keepNext/>
        <w:spacing w:after="120"/>
        <w:ind w:firstLine="426"/>
        <w:jc w:val="center"/>
        <w:outlineLvl w:val="2"/>
        <w:rPr>
          <w:rFonts w:ascii="Times New Roman" w:hAnsi="Times New Roman"/>
          <w:b/>
          <w:bCs/>
          <w:sz w:val="24"/>
          <w:szCs w:val="24"/>
        </w:rPr>
      </w:pPr>
      <w:r w:rsidRPr="00110616">
        <w:rPr>
          <w:rFonts w:ascii="Times New Roman" w:hAnsi="Times New Roman"/>
          <w:b/>
          <w:bCs/>
          <w:sz w:val="24"/>
          <w:szCs w:val="24"/>
        </w:rPr>
        <w:t>ТЕХНІЧНЕ ЗАВДАННЯ</w:t>
      </w:r>
    </w:p>
    <w:p w14:paraId="6B1B9DDE" w14:textId="77777777" w:rsidR="00BA11FB" w:rsidRPr="006A61B9" w:rsidRDefault="00BA11FB" w:rsidP="00BA11FB">
      <w:pPr>
        <w:autoSpaceDE w:val="0"/>
        <w:autoSpaceDN w:val="0"/>
        <w:spacing w:after="0" w:line="240" w:lineRule="auto"/>
        <w:jc w:val="center"/>
        <w:rPr>
          <w:rFonts w:ascii="Times New Roman" w:eastAsia="Times New Roman" w:hAnsi="Times New Roman"/>
          <w:b/>
          <w:bCs/>
          <w:color w:val="000000" w:themeColor="text1"/>
          <w:sz w:val="24"/>
          <w:szCs w:val="28"/>
          <w:lang w:eastAsia="ru-RU"/>
        </w:rPr>
      </w:pPr>
      <w:r w:rsidRPr="006A61B9">
        <w:rPr>
          <w:rFonts w:ascii="Times New Roman" w:eastAsia="Times New Roman" w:hAnsi="Times New Roman"/>
          <w:b/>
          <w:bCs/>
          <w:color w:val="000000" w:themeColor="text1"/>
          <w:sz w:val="24"/>
          <w:szCs w:val="28"/>
          <w:lang w:eastAsia="ru-RU"/>
        </w:rPr>
        <w:t xml:space="preserve">на закупівлю послуг </w:t>
      </w:r>
      <w:r>
        <w:rPr>
          <w:rFonts w:ascii="Times New Roman" w:eastAsia="Times New Roman" w:hAnsi="Times New Roman"/>
          <w:b/>
          <w:bCs/>
          <w:color w:val="000000" w:themeColor="text1"/>
          <w:sz w:val="24"/>
          <w:szCs w:val="28"/>
          <w:lang w:eastAsia="ru-RU"/>
        </w:rPr>
        <w:t>з митного оформлення та розмитнення товарів</w:t>
      </w:r>
    </w:p>
    <w:p w14:paraId="1D844AA2" w14:textId="77777777" w:rsidR="00BA11FB" w:rsidRPr="006A61B9" w:rsidRDefault="00BA11FB" w:rsidP="00BA11FB">
      <w:pPr>
        <w:spacing w:after="0" w:line="240" w:lineRule="auto"/>
        <w:ind w:firstLine="567"/>
        <w:jc w:val="both"/>
        <w:rPr>
          <w:rFonts w:ascii="Times New Roman" w:eastAsia="Times New Roman" w:hAnsi="Times New Roman"/>
          <w:b/>
          <w:bCs/>
          <w:sz w:val="24"/>
          <w:szCs w:val="24"/>
          <w:lang w:eastAsia="ru-RU"/>
        </w:rPr>
      </w:pPr>
    </w:p>
    <w:p w14:paraId="772FDB6D" w14:textId="77777777" w:rsidR="00BA11FB" w:rsidRPr="006A61B9" w:rsidRDefault="00BA11FB" w:rsidP="00BA11FB">
      <w:pPr>
        <w:spacing w:after="0" w:line="240" w:lineRule="auto"/>
        <w:ind w:firstLine="567"/>
        <w:jc w:val="both"/>
        <w:rPr>
          <w:rFonts w:ascii="Times New Roman" w:hAnsi="Times New Roman"/>
          <w:sz w:val="24"/>
          <w:szCs w:val="24"/>
        </w:rPr>
      </w:pPr>
      <w:r w:rsidRPr="006A61B9">
        <w:rPr>
          <w:rFonts w:ascii="Times New Roman" w:eastAsia="Times New Roman" w:hAnsi="Times New Roman"/>
          <w:b/>
          <w:bCs/>
          <w:sz w:val="24"/>
          <w:szCs w:val="24"/>
          <w:lang w:eastAsia="ru-RU"/>
        </w:rPr>
        <w:t>Код ДК </w:t>
      </w:r>
      <w:r w:rsidRPr="006A61B9">
        <w:rPr>
          <w:rFonts w:ascii="Times New Roman" w:hAnsi="Times New Roman"/>
          <w:b/>
          <w:sz w:val="24"/>
          <w:szCs w:val="24"/>
        </w:rPr>
        <w:t>021:2015</w:t>
      </w:r>
      <w:r w:rsidRPr="006A61B9">
        <w:rPr>
          <w:rFonts w:ascii="Times New Roman" w:hAnsi="Times New Roman"/>
          <w:sz w:val="24"/>
          <w:szCs w:val="24"/>
        </w:rPr>
        <w:t xml:space="preserve">: </w:t>
      </w:r>
      <w:r w:rsidRPr="006A61B9">
        <w:rPr>
          <w:rFonts w:ascii="Times New Roman" w:hAnsi="Times New Roman"/>
          <w:bCs/>
          <w:sz w:val="24"/>
          <w:szCs w:val="24"/>
        </w:rPr>
        <w:t xml:space="preserve">66133000-1 </w:t>
      </w:r>
      <w:r w:rsidRPr="006A61B9">
        <w:rPr>
          <w:rFonts w:ascii="Times New Roman" w:hAnsi="Times New Roman"/>
          <w:sz w:val="24"/>
          <w:szCs w:val="24"/>
        </w:rPr>
        <w:t>«Послуги з митного оформлення та розмитнення»</w:t>
      </w:r>
      <w:r w:rsidRPr="006A61B9">
        <w:rPr>
          <w:rFonts w:ascii="Times New Roman" w:hAnsi="Times New Roman"/>
          <w:bCs/>
          <w:sz w:val="24"/>
          <w:szCs w:val="24"/>
        </w:rPr>
        <w:t xml:space="preserve">  (66130000-0 «Брокерські послуги та пов’язані послуги на ринках цінних паперів і товарів»)</w:t>
      </w:r>
    </w:p>
    <w:p w14:paraId="0201D5BE" w14:textId="77777777" w:rsidR="00BA11FB" w:rsidRPr="006A61B9" w:rsidRDefault="00BA11FB" w:rsidP="00BA11FB">
      <w:pPr>
        <w:spacing w:after="0" w:line="240" w:lineRule="auto"/>
        <w:ind w:firstLine="567"/>
        <w:jc w:val="both"/>
        <w:rPr>
          <w:rFonts w:ascii="Times New Roman" w:hAnsi="Times New Roman"/>
          <w:sz w:val="16"/>
          <w:szCs w:val="16"/>
        </w:rPr>
      </w:pPr>
    </w:p>
    <w:p w14:paraId="1B71984B" w14:textId="77777777" w:rsidR="00BA11FB" w:rsidRPr="006A61B9" w:rsidRDefault="00BA11FB" w:rsidP="00BA11FB">
      <w:pPr>
        <w:pStyle w:val="afa"/>
        <w:widowControl w:val="0"/>
        <w:numPr>
          <w:ilvl w:val="0"/>
          <w:numId w:val="27"/>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6A61B9">
        <w:rPr>
          <w:rFonts w:ascii="Times New Roman" w:hAnsi="Times New Roman"/>
          <w:b/>
          <w:color w:val="000000" w:themeColor="text1"/>
          <w:sz w:val="24"/>
          <w:szCs w:val="24"/>
        </w:rPr>
        <w:t xml:space="preserve">Місце надання послуг: </w:t>
      </w:r>
      <w:r w:rsidRPr="006A61B9">
        <w:rPr>
          <w:rFonts w:ascii="Times New Roman" w:hAnsi="Times New Roman"/>
          <w:color w:val="000000" w:themeColor="text1"/>
          <w:sz w:val="24"/>
          <w:szCs w:val="24"/>
        </w:rPr>
        <w:t>митний пост «Ліски»,</w:t>
      </w:r>
      <w:r w:rsidRPr="006A61B9">
        <w:rPr>
          <w:rFonts w:ascii="Times New Roman" w:hAnsi="Times New Roman"/>
          <w:b/>
          <w:color w:val="000000" w:themeColor="text1"/>
          <w:sz w:val="24"/>
          <w:szCs w:val="24"/>
        </w:rPr>
        <w:t xml:space="preserve"> </w:t>
      </w:r>
      <w:r w:rsidRPr="006A61B9">
        <w:rPr>
          <w:rFonts w:ascii="Times New Roman" w:hAnsi="Times New Roman"/>
          <w:color w:val="000000" w:themeColor="text1"/>
          <w:sz w:val="24"/>
          <w:szCs w:val="24"/>
        </w:rPr>
        <w:t>м.</w:t>
      </w:r>
      <w:r w:rsidRPr="006A61B9">
        <w:rPr>
          <w:rFonts w:ascii="Times New Roman" w:hAnsi="Times New Roman"/>
          <w:b/>
          <w:color w:val="000000" w:themeColor="text1"/>
          <w:sz w:val="24"/>
          <w:szCs w:val="24"/>
        </w:rPr>
        <w:t xml:space="preserve"> </w:t>
      </w:r>
      <w:r w:rsidRPr="006A61B9">
        <w:rPr>
          <w:rFonts w:ascii="Times New Roman" w:eastAsia="Times New Roman" w:hAnsi="Times New Roman"/>
          <w:color w:val="000000" w:themeColor="text1"/>
          <w:sz w:val="24"/>
          <w:szCs w:val="24"/>
          <w:lang w:eastAsia="ru-RU"/>
        </w:rPr>
        <w:t>Київ, вул. Довбуша, 22</w:t>
      </w:r>
      <w:r w:rsidRPr="006A61B9">
        <w:rPr>
          <w:rFonts w:ascii="Times New Roman CYR" w:eastAsia="Times New Roman" w:hAnsi="Times New Roman CYR" w:cs="Times New Roman CYR"/>
          <w:color w:val="000000" w:themeColor="text1"/>
          <w:sz w:val="24"/>
          <w:szCs w:val="24"/>
          <w:lang w:eastAsia="uk-UA"/>
        </w:rPr>
        <w:t xml:space="preserve">. </w:t>
      </w:r>
    </w:p>
    <w:p w14:paraId="6FEC268C" w14:textId="77777777" w:rsidR="00BA11FB" w:rsidRPr="006A61B9" w:rsidRDefault="00BA11FB" w:rsidP="00BA11FB">
      <w:pPr>
        <w:pStyle w:val="afa"/>
        <w:widowControl w:val="0"/>
        <w:numPr>
          <w:ilvl w:val="0"/>
          <w:numId w:val="27"/>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6A61B9">
        <w:rPr>
          <w:rFonts w:ascii="Times New Roman" w:hAnsi="Times New Roman"/>
          <w:b/>
          <w:color w:val="000000" w:themeColor="text1"/>
          <w:sz w:val="24"/>
          <w:szCs w:val="24"/>
        </w:rPr>
        <w:t>Місце знаходження товару, який потребує розмитнення</w:t>
      </w:r>
      <w:r w:rsidRPr="006A61B9">
        <w:rPr>
          <w:rFonts w:ascii="Times New Roman" w:eastAsia="Times New Roman" w:hAnsi="Times New Roman"/>
          <w:b/>
          <w:bCs/>
          <w:sz w:val="24"/>
          <w:szCs w:val="24"/>
          <w:lang w:eastAsia="ru-RU"/>
        </w:rPr>
        <w:t xml:space="preserve">: </w:t>
      </w:r>
      <w:r w:rsidRPr="006A61B9">
        <w:rPr>
          <w:rFonts w:ascii="Times New Roman" w:eastAsia="Times New Roman" w:hAnsi="Times New Roman"/>
          <w:bCs/>
          <w:sz w:val="24"/>
          <w:szCs w:val="24"/>
          <w:lang w:eastAsia="ru-RU"/>
        </w:rPr>
        <w:t xml:space="preserve">митна зона на території ТОВ «ЄВРО-РЕКОНСТРУКЦІЯ», </w:t>
      </w:r>
      <w:r w:rsidRPr="006A61B9">
        <w:rPr>
          <w:rFonts w:ascii="Times New Roman" w:hAnsi="Times New Roman"/>
          <w:color w:val="000000" w:themeColor="text1"/>
          <w:sz w:val="24"/>
          <w:szCs w:val="24"/>
        </w:rPr>
        <w:t>м.</w:t>
      </w:r>
      <w:r w:rsidRPr="006A61B9">
        <w:rPr>
          <w:rFonts w:ascii="Times New Roman" w:hAnsi="Times New Roman"/>
          <w:b/>
          <w:color w:val="000000" w:themeColor="text1"/>
          <w:sz w:val="24"/>
          <w:szCs w:val="24"/>
        </w:rPr>
        <w:t xml:space="preserve"> </w:t>
      </w:r>
      <w:r w:rsidRPr="006A61B9">
        <w:rPr>
          <w:rFonts w:ascii="Times New Roman" w:eastAsia="Times New Roman" w:hAnsi="Times New Roman"/>
          <w:color w:val="000000" w:themeColor="text1"/>
          <w:sz w:val="24"/>
          <w:szCs w:val="24"/>
          <w:lang w:eastAsia="ru-RU"/>
        </w:rPr>
        <w:t xml:space="preserve">Київ, вул. </w:t>
      </w:r>
      <w:proofErr w:type="spellStart"/>
      <w:r w:rsidRPr="006A61B9">
        <w:rPr>
          <w:rFonts w:ascii="Times New Roman" w:eastAsia="Times New Roman" w:hAnsi="Times New Roman"/>
          <w:color w:val="000000" w:themeColor="text1"/>
          <w:sz w:val="24"/>
          <w:szCs w:val="24"/>
          <w:lang w:eastAsia="ru-RU"/>
        </w:rPr>
        <w:t>Гната</w:t>
      </w:r>
      <w:proofErr w:type="spellEnd"/>
      <w:r w:rsidRPr="006A61B9">
        <w:rPr>
          <w:rFonts w:ascii="Times New Roman" w:eastAsia="Times New Roman" w:hAnsi="Times New Roman"/>
          <w:color w:val="000000" w:themeColor="text1"/>
          <w:sz w:val="24"/>
          <w:szCs w:val="24"/>
          <w:lang w:eastAsia="ru-RU"/>
        </w:rPr>
        <w:t xml:space="preserve"> Хоткевича, 20.</w:t>
      </w:r>
    </w:p>
    <w:p w14:paraId="518FCDA2" w14:textId="77777777" w:rsidR="00BA11FB" w:rsidRPr="006A61B9" w:rsidRDefault="00BA11FB" w:rsidP="00BA11FB">
      <w:pPr>
        <w:pStyle w:val="afa"/>
        <w:widowControl w:val="0"/>
        <w:numPr>
          <w:ilvl w:val="0"/>
          <w:numId w:val="27"/>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6A61B9">
        <w:rPr>
          <w:rFonts w:ascii="Times New Roman" w:eastAsia="Times New Roman" w:hAnsi="Times New Roman"/>
          <w:b/>
          <w:bCs/>
          <w:sz w:val="24"/>
          <w:szCs w:val="24"/>
          <w:lang w:eastAsia="ru-RU"/>
        </w:rPr>
        <w:t xml:space="preserve">Найменування товару: </w:t>
      </w:r>
      <w:r w:rsidRPr="006A61B9">
        <w:rPr>
          <w:rFonts w:ascii="Times New Roman" w:eastAsia="Times New Roman" w:hAnsi="Times New Roman"/>
          <w:bCs/>
          <w:sz w:val="24"/>
          <w:szCs w:val="24"/>
          <w:lang w:eastAsia="ru-RU"/>
        </w:rPr>
        <w:t>енергетичне</w:t>
      </w:r>
      <w:r w:rsidRPr="006A61B9">
        <w:rPr>
          <w:rFonts w:ascii="Times New Roman" w:eastAsia="Times New Roman" w:hAnsi="Times New Roman"/>
          <w:b/>
          <w:bCs/>
          <w:sz w:val="24"/>
          <w:szCs w:val="24"/>
          <w:lang w:eastAsia="ru-RU"/>
        </w:rPr>
        <w:t xml:space="preserve"> </w:t>
      </w:r>
      <w:r w:rsidRPr="006A61B9">
        <w:rPr>
          <w:rFonts w:ascii="Times New Roman" w:eastAsia="Times New Roman" w:hAnsi="Times New Roman"/>
          <w:bCs/>
          <w:sz w:val="24"/>
          <w:szCs w:val="24"/>
          <w:lang w:eastAsia="ru-RU"/>
        </w:rPr>
        <w:t xml:space="preserve">вугілля походженням з р. </w:t>
      </w:r>
      <w:proofErr w:type="spellStart"/>
      <w:r w:rsidRPr="006A61B9">
        <w:rPr>
          <w:rFonts w:ascii="Times New Roman" w:eastAsia="Times New Roman" w:hAnsi="Times New Roman"/>
          <w:bCs/>
          <w:sz w:val="24"/>
          <w:szCs w:val="24"/>
          <w:lang w:eastAsia="ru-RU"/>
        </w:rPr>
        <w:t>Польша</w:t>
      </w:r>
      <w:proofErr w:type="spellEnd"/>
      <w:r w:rsidRPr="006A61B9">
        <w:rPr>
          <w:rFonts w:ascii="Times New Roman" w:eastAsia="Times New Roman" w:hAnsi="Times New Roman"/>
          <w:bCs/>
          <w:sz w:val="24"/>
          <w:szCs w:val="24"/>
          <w:lang w:eastAsia="ru-RU"/>
        </w:rPr>
        <w:t>, яке надходить залізницею.</w:t>
      </w:r>
    </w:p>
    <w:p w14:paraId="14D09499" w14:textId="77777777" w:rsidR="00BA11FB" w:rsidRPr="006A61B9" w:rsidRDefault="00BA11FB" w:rsidP="00BA11FB">
      <w:pPr>
        <w:pStyle w:val="afa"/>
        <w:widowControl w:val="0"/>
        <w:numPr>
          <w:ilvl w:val="0"/>
          <w:numId w:val="27"/>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6A61B9">
        <w:rPr>
          <w:rFonts w:ascii="Times New Roman" w:eastAsia="Times New Roman" w:hAnsi="Times New Roman"/>
          <w:b/>
          <w:bCs/>
          <w:sz w:val="24"/>
          <w:szCs w:val="24"/>
          <w:lang w:eastAsia="ru-RU"/>
        </w:rPr>
        <w:t>Термін надання послуг</w:t>
      </w:r>
      <w:r w:rsidRPr="006A61B9">
        <w:rPr>
          <w:rFonts w:ascii="Times New Roman" w:eastAsia="Times New Roman" w:hAnsi="Times New Roman"/>
          <w:bCs/>
          <w:sz w:val="24"/>
          <w:szCs w:val="24"/>
          <w:lang w:eastAsia="ru-RU"/>
        </w:rPr>
        <w:t>: від дати укладання договору до 31.12.2024, по заявкам Замовника.</w:t>
      </w:r>
    </w:p>
    <w:p w14:paraId="20E175C5" w14:textId="77777777" w:rsidR="00BA11FB" w:rsidRPr="006A61B9" w:rsidRDefault="00BA11FB" w:rsidP="00BA11FB">
      <w:pPr>
        <w:pStyle w:val="afa"/>
        <w:widowControl w:val="0"/>
        <w:numPr>
          <w:ilvl w:val="0"/>
          <w:numId w:val="27"/>
        </w:numPr>
        <w:autoSpaceDE w:val="0"/>
        <w:autoSpaceDN w:val="0"/>
        <w:adjustRightInd w:val="0"/>
        <w:spacing w:after="0" w:line="240" w:lineRule="auto"/>
        <w:ind w:left="786"/>
        <w:jc w:val="both"/>
        <w:rPr>
          <w:rFonts w:ascii="Times New Roman" w:eastAsia="Times New Roman" w:hAnsi="Times New Roman"/>
          <w:bCs/>
          <w:sz w:val="24"/>
          <w:szCs w:val="24"/>
          <w:lang w:eastAsia="ru-RU"/>
        </w:rPr>
      </w:pPr>
      <w:r w:rsidRPr="006A61B9">
        <w:rPr>
          <w:rFonts w:ascii="Times New Roman" w:eastAsia="Times New Roman" w:hAnsi="Times New Roman"/>
          <w:b/>
          <w:bCs/>
          <w:sz w:val="24"/>
          <w:szCs w:val="24"/>
          <w:lang w:eastAsia="ru-RU"/>
        </w:rPr>
        <w:t>Кількість вантажних одиниць:</w:t>
      </w:r>
      <w:r w:rsidRPr="006A61B9">
        <w:rPr>
          <w:rFonts w:ascii="Times New Roman" w:eastAsia="Times New Roman" w:hAnsi="Times New Roman"/>
          <w:bCs/>
          <w:sz w:val="24"/>
          <w:szCs w:val="24"/>
          <w:lang w:eastAsia="ru-RU"/>
        </w:rPr>
        <w:t xml:space="preserve"> 1000 вагонів.</w:t>
      </w:r>
    </w:p>
    <w:p w14:paraId="046FC549" w14:textId="77777777" w:rsidR="00BA11FB" w:rsidRPr="006A61B9" w:rsidRDefault="00BA11FB" w:rsidP="00BA11FB">
      <w:pPr>
        <w:pStyle w:val="afa"/>
        <w:widowControl w:val="0"/>
        <w:numPr>
          <w:ilvl w:val="0"/>
          <w:numId w:val="27"/>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6A61B9">
        <w:rPr>
          <w:rFonts w:ascii="Times New Roman" w:eastAsia="Times New Roman" w:hAnsi="Times New Roman"/>
          <w:b/>
          <w:bCs/>
          <w:sz w:val="24"/>
          <w:szCs w:val="24"/>
          <w:lang w:eastAsia="ru-RU"/>
        </w:rPr>
        <w:t xml:space="preserve">Обсяги послуг </w:t>
      </w:r>
      <w:r w:rsidRPr="006A61B9">
        <w:rPr>
          <w:rFonts w:ascii="Times New Roman" w:hAnsi="Times New Roman"/>
          <w:b/>
          <w:sz w:val="24"/>
          <w:szCs w:val="24"/>
        </w:rPr>
        <w:t>з митного оформлення та розмитнення</w:t>
      </w:r>
      <w:r w:rsidRPr="006A61B9">
        <w:rPr>
          <w:rFonts w:ascii="Times New Roman" w:eastAsia="Times New Roman" w:hAnsi="Times New Roman"/>
          <w:b/>
          <w:bCs/>
          <w:sz w:val="24"/>
          <w:szCs w:val="24"/>
          <w:lang w:eastAsia="ru-RU"/>
        </w:rPr>
        <w:t>:</w:t>
      </w:r>
    </w:p>
    <w:tbl>
      <w:tblPr>
        <w:tblStyle w:val="2d"/>
        <w:tblW w:w="5000" w:type="pct"/>
        <w:tblLook w:val="04A0" w:firstRow="1" w:lastRow="0" w:firstColumn="1" w:lastColumn="0" w:noHBand="0" w:noVBand="1"/>
      </w:tblPr>
      <w:tblGrid>
        <w:gridCol w:w="550"/>
        <w:gridCol w:w="10070"/>
      </w:tblGrid>
      <w:tr w:rsidR="00BA11FB" w:rsidRPr="006A61B9" w14:paraId="7F7C743A" w14:textId="77777777" w:rsidTr="00F53C53">
        <w:trPr>
          <w:trHeight w:val="607"/>
        </w:trPr>
        <w:tc>
          <w:tcPr>
            <w:tcW w:w="259" w:type="pct"/>
            <w:vAlign w:val="center"/>
          </w:tcPr>
          <w:p w14:paraId="4EF03645" w14:textId="77777777" w:rsidR="00BA11FB" w:rsidRPr="006A61B9" w:rsidRDefault="00BA11FB" w:rsidP="00F53C53">
            <w:pPr>
              <w:suppressAutoHyphens w:val="0"/>
              <w:spacing w:after="0" w:line="240" w:lineRule="auto"/>
              <w:mirrorIndents/>
              <w:jc w:val="center"/>
              <w:rPr>
                <w:rFonts w:ascii="Times New Roman" w:hAnsi="Times New Roman"/>
                <w:szCs w:val="24"/>
                <w:lang w:eastAsia="ru-RU"/>
              </w:rPr>
            </w:pPr>
            <w:r w:rsidRPr="006A61B9">
              <w:rPr>
                <w:rFonts w:ascii="Times New Roman" w:hAnsi="Times New Roman"/>
                <w:szCs w:val="24"/>
                <w:lang w:eastAsia="ru-RU"/>
              </w:rPr>
              <w:t>№ п/п</w:t>
            </w:r>
          </w:p>
        </w:tc>
        <w:tc>
          <w:tcPr>
            <w:tcW w:w="4741" w:type="pct"/>
            <w:vAlign w:val="center"/>
          </w:tcPr>
          <w:p w14:paraId="705ECA1B" w14:textId="77777777" w:rsidR="00BA11FB" w:rsidRPr="006A61B9" w:rsidRDefault="00BA11FB" w:rsidP="00F53C53">
            <w:pPr>
              <w:suppressAutoHyphens w:val="0"/>
              <w:spacing w:after="0" w:line="240" w:lineRule="auto"/>
              <w:mirrorIndents/>
              <w:jc w:val="center"/>
              <w:rPr>
                <w:rFonts w:ascii="Times New Roman" w:hAnsi="Times New Roman"/>
                <w:szCs w:val="24"/>
                <w:lang w:eastAsia="ru-RU"/>
              </w:rPr>
            </w:pPr>
            <w:r w:rsidRPr="006A61B9">
              <w:rPr>
                <w:rFonts w:ascii="Times New Roman" w:hAnsi="Times New Roman"/>
                <w:szCs w:val="24"/>
                <w:lang w:eastAsia="ru-RU"/>
              </w:rPr>
              <w:t>Найменування послуг</w:t>
            </w:r>
          </w:p>
        </w:tc>
      </w:tr>
      <w:tr w:rsidR="00BA11FB" w:rsidRPr="006A61B9" w14:paraId="48546E24" w14:textId="77777777" w:rsidTr="00F53C53">
        <w:tc>
          <w:tcPr>
            <w:tcW w:w="259" w:type="pct"/>
            <w:vAlign w:val="center"/>
          </w:tcPr>
          <w:p w14:paraId="6483D02D" w14:textId="77777777" w:rsidR="00BA11FB" w:rsidRPr="006A61B9" w:rsidRDefault="00BA11FB" w:rsidP="00BA11FB">
            <w:pPr>
              <w:numPr>
                <w:ilvl w:val="0"/>
                <w:numId w:val="28"/>
              </w:numPr>
              <w:suppressAutoHyphens w:val="0"/>
              <w:spacing w:after="0" w:line="240" w:lineRule="auto"/>
              <w:ind w:left="0" w:firstLine="0"/>
              <w:contextualSpacing/>
              <w:mirrorIndents/>
              <w:jc w:val="center"/>
              <w:rPr>
                <w:rFonts w:ascii="Times New Roman" w:hAnsi="Times New Roman"/>
                <w:szCs w:val="24"/>
                <w:lang w:eastAsia="ru-RU"/>
              </w:rPr>
            </w:pPr>
          </w:p>
        </w:tc>
        <w:tc>
          <w:tcPr>
            <w:tcW w:w="4741" w:type="pct"/>
            <w:vAlign w:val="center"/>
          </w:tcPr>
          <w:p w14:paraId="2FD638F9" w14:textId="77777777" w:rsidR="00BA11FB" w:rsidRPr="006A61B9" w:rsidRDefault="00BA11FB" w:rsidP="00F53C53">
            <w:pPr>
              <w:suppressAutoHyphens w:val="0"/>
              <w:spacing w:after="0" w:line="240" w:lineRule="auto"/>
              <w:mirrorIndents/>
              <w:rPr>
                <w:rFonts w:ascii="Times New Roman" w:hAnsi="Times New Roman"/>
                <w:color w:val="000000"/>
                <w:szCs w:val="24"/>
                <w:lang w:eastAsia="ru-RU"/>
              </w:rPr>
            </w:pPr>
            <w:r w:rsidRPr="006A61B9">
              <w:rPr>
                <w:rFonts w:ascii="Times New Roman" w:hAnsi="Times New Roman"/>
                <w:color w:val="000000"/>
                <w:szCs w:val="24"/>
                <w:lang w:eastAsia="ru-RU"/>
              </w:rPr>
              <w:t>Отримання, обробка, коригування товаро-супровідних документів Замовника.</w:t>
            </w:r>
          </w:p>
        </w:tc>
      </w:tr>
      <w:tr w:rsidR="00BA11FB" w:rsidRPr="006A61B9" w14:paraId="4312E08A" w14:textId="77777777" w:rsidTr="00F53C53">
        <w:tc>
          <w:tcPr>
            <w:tcW w:w="259" w:type="pct"/>
            <w:vAlign w:val="center"/>
          </w:tcPr>
          <w:p w14:paraId="6A123211" w14:textId="77777777" w:rsidR="00BA11FB" w:rsidRPr="006A61B9" w:rsidRDefault="00BA11FB" w:rsidP="00BA11FB">
            <w:pPr>
              <w:numPr>
                <w:ilvl w:val="0"/>
                <w:numId w:val="28"/>
              </w:numPr>
              <w:suppressAutoHyphens w:val="0"/>
              <w:spacing w:after="0" w:line="240" w:lineRule="auto"/>
              <w:ind w:left="0" w:firstLine="0"/>
              <w:contextualSpacing/>
              <w:mirrorIndents/>
              <w:jc w:val="center"/>
              <w:rPr>
                <w:rFonts w:ascii="Times New Roman" w:hAnsi="Times New Roman"/>
                <w:szCs w:val="24"/>
                <w:lang w:eastAsia="ru-RU"/>
              </w:rPr>
            </w:pPr>
          </w:p>
        </w:tc>
        <w:tc>
          <w:tcPr>
            <w:tcW w:w="4741" w:type="pct"/>
            <w:vAlign w:val="center"/>
          </w:tcPr>
          <w:p w14:paraId="5717B1F5" w14:textId="77777777" w:rsidR="00BA11FB" w:rsidRPr="006A61B9" w:rsidRDefault="00BA11FB" w:rsidP="00F53C53">
            <w:pPr>
              <w:suppressAutoHyphens w:val="0"/>
              <w:spacing w:after="0" w:line="240" w:lineRule="auto"/>
              <w:mirrorIndents/>
              <w:rPr>
                <w:rFonts w:ascii="Times New Roman" w:hAnsi="Times New Roman"/>
                <w:color w:val="000000"/>
                <w:szCs w:val="24"/>
                <w:lang w:eastAsia="ru-RU"/>
              </w:rPr>
            </w:pPr>
            <w:r w:rsidRPr="006A61B9">
              <w:rPr>
                <w:rFonts w:ascii="Times New Roman" w:hAnsi="Times New Roman"/>
                <w:color w:val="000000"/>
                <w:szCs w:val="24"/>
                <w:lang w:eastAsia="ru-RU"/>
              </w:rPr>
              <w:t>Визначення коду товару згідно з УКТЗЕД.</w:t>
            </w:r>
          </w:p>
        </w:tc>
      </w:tr>
      <w:tr w:rsidR="00BA11FB" w:rsidRPr="006A61B9" w14:paraId="529F981E" w14:textId="77777777" w:rsidTr="00F53C53">
        <w:tc>
          <w:tcPr>
            <w:tcW w:w="259" w:type="pct"/>
            <w:vAlign w:val="center"/>
          </w:tcPr>
          <w:p w14:paraId="463CF47C" w14:textId="77777777" w:rsidR="00BA11FB" w:rsidRPr="006A61B9" w:rsidRDefault="00BA11FB" w:rsidP="00BA11FB">
            <w:pPr>
              <w:numPr>
                <w:ilvl w:val="0"/>
                <w:numId w:val="28"/>
              </w:numPr>
              <w:suppressAutoHyphens w:val="0"/>
              <w:spacing w:after="0" w:line="240" w:lineRule="auto"/>
              <w:ind w:left="0" w:firstLine="0"/>
              <w:contextualSpacing/>
              <w:mirrorIndents/>
              <w:jc w:val="center"/>
              <w:rPr>
                <w:rFonts w:ascii="Times New Roman" w:hAnsi="Times New Roman"/>
                <w:szCs w:val="24"/>
                <w:lang w:eastAsia="ru-RU"/>
              </w:rPr>
            </w:pPr>
          </w:p>
        </w:tc>
        <w:tc>
          <w:tcPr>
            <w:tcW w:w="4741" w:type="pct"/>
            <w:vAlign w:val="center"/>
          </w:tcPr>
          <w:p w14:paraId="2B7C1788" w14:textId="77777777" w:rsidR="00BA11FB" w:rsidRPr="006A61B9" w:rsidRDefault="00BA11FB" w:rsidP="00F53C53">
            <w:pPr>
              <w:tabs>
                <w:tab w:val="left" w:pos="5895"/>
              </w:tabs>
              <w:suppressAutoHyphens w:val="0"/>
              <w:spacing w:after="0" w:line="240" w:lineRule="auto"/>
              <w:rPr>
                <w:rFonts w:ascii="Times New Roman" w:hAnsi="Times New Roman"/>
                <w:color w:val="000000"/>
                <w:szCs w:val="24"/>
                <w:lang w:eastAsia="en-US"/>
              </w:rPr>
            </w:pPr>
            <w:r w:rsidRPr="006A61B9">
              <w:rPr>
                <w:rFonts w:ascii="Times New Roman" w:hAnsi="Times New Roman"/>
                <w:color w:val="000000"/>
                <w:szCs w:val="24"/>
                <w:lang w:eastAsia="en-US"/>
              </w:rPr>
              <w:t>Оформлення попереднього повідомлення / декларації для контролю за доставкою товару.</w:t>
            </w:r>
          </w:p>
        </w:tc>
      </w:tr>
      <w:tr w:rsidR="00BA11FB" w:rsidRPr="006A61B9" w14:paraId="3D0D37E6" w14:textId="77777777" w:rsidTr="00F53C53">
        <w:tc>
          <w:tcPr>
            <w:tcW w:w="259" w:type="pct"/>
            <w:vAlign w:val="center"/>
          </w:tcPr>
          <w:p w14:paraId="4F9B9D53" w14:textId="77777777" w:rsidR="00BA11FB" w:rsidRPr="006A61B9" w:rsidRDefault="00BA11FB" w:rsidP="00BA11FB">
            <w:pPr>
              <w:numPr>
                <w:ilvl w:val="0"/>
                <w:numId w:val="28"/>
              </w:numPr>
              <w:suppressAutoHyphens w:val="0"/>
              <w:spacing w:after="0" w:line="240" w:lineRule="auto"/>
              <w:ind w:left="0" w:firstLine="0"/>
              <w:contextualSpacing/>
              <w:mirrorIndents/>
              <w:jc w:val="center"/>
              <w:rPr>
                <w:rFonts w:ascii="Times New Roman" w:hAnsi="Times New Roman"/>
                <w:szCs w:val="24"/>
                <w:lang w:eastAsia="ru-RU"/>
              </w:rPr>
            </w:pPr>
          </w:p>
        </w:tc>
        <w:tc>
          <w:tcPr>
            <w:tcW w:w="4741" w:type="pct"/>
            <w:vAlign w:val="center"/>
          </w:tcPr>
          <w:p w14:paraId="1FEF5E9C" w14:textId="77777777" w:rsidR="00BA11FB" w:rsidRPr="006A61B9" w:rsidRDefault="00BA11FB" w:rsidP="00F53C53">
            <w:pPr>
              <w:tabs>
                <w:tab w:val="left" w:pos="5895"/>
              </w:tabs>
              <w:suppressAutoHyphens w:val="0"/>
              <w:spacing w:after="0" w:line="240" w:lineRule="auto"/>
              <w:rPr>
                <w:rFonts w:ascii="Times New Roman" w:hAnsi="Times New Roman"/>
                <w:color w:val="000000"/>
                <w:szCs w:val="24"/>
                <w:lang w:eastAsia="en-US"/>
              </w:rPr>
            </w:pPr>
            <w:r w:rsidRPr="006A61B9">
              <w:rPr>
                <w:rFonts w:ascii="Times New Roman" w:hAnsi="Times New Roman"/>
                <w:color w:val="000000"/>
                <w:szCs w:val="24"/>
                <w:lang w:eastAsia="en-US"/>
              </w:rPr>
              <w:t>Підготовка та оформлення митної декларації за визначеним режимом та напрямком переміщення.</w:t>
            </w:r>
          </w:p>
        </w:tc>
      </w:tr>
      <w:tr w:rsidR="00BA11FB" w:rsidRPr="006A61B9" w14:paraId="2F3DA843" w14:textId="77777777" w:rsidTr="00F53C53">
        <w:tc>
          <w:tcPr>
            <w:tcW w:w="259" w:type="pct"/>
            <w:vAlign w:val="center"/>
          </w:tcPr>
          <w:p w14:paraId="3F26595B" w14:textId="77777777" w:rsidR="00BA11FB" w:rsidRPr="006A61B9" w:rsidRDefault="00BA11FB" w:rsidP="00BA11FB">
            <w:pPr>
              <w:numPr>
                <w:ilvl w:val="0"/>
                <w:numId w:val="28"/>
              </w:numPr>
              <w:suppressAutoHyphens w:val="0"/>
              <w:spacing w:after="0" w:line="240" w:lineRule="auto"/>
              <w:ind w:left="0" w:firstLine="0"/>
              <w:contextualSpacing/>
              <w:mirrorIndents/>
              <w:jc w:val="center"/>
              <w:rPr>
                <w:rFonts w:ascii="Times New Roman" w:hAnsi="Times New Roman"/>
                <w:szCs w:val="24"/>
                <w:lang w:eastAsia="ru-RU"/>
              </w:rPr>
            </w:pPr>
          </w:p>
        </w:tc>
        <w:tc>
          <w:tcPr>
            <w:tcW w:w="4741" w:type="pct"/>
            <w:vAlign w:val="center"/>
          </w:tcPr>
          <w:p w14:paraId="3D3ED9FE" w14:textId="77777777" w:rsidR="00BA11FB" w:rsidRPr="006A61B9" w:rsidRDefault="00BA11FB" w:rsidP="00F53C53">
            <w:pPr>
              <w:tabs>
                <w:tab w:val="left" w:pos="5895"/>
              </w:tabs>
              <w:suppressAutoHyphens w:val="0"/>
              <w:spacing w:after="0" w:line="240" w:lineRule="auto"/>
              <w:rPr>
                <w:rFonts w:ascii="Times New Roman" w:hAnsi="Times New Roman"/>
                <w:color w:val="000000"/>
                <w:szCs w:val="24"/>
                <w:lang w:eastAsia="en-US"/>
              </w:rPr>
            </w:pPr>
            <w:r w:rsidRPr="006A61B9">
              <w:rPr>
                <w:rFonts w:ascii="Times New Roman" w:hAnsi="Times New Roman"/>
                <w:color w:val="000000"/>
                <w:szCs w:val="24"/>
                <w:lang w:eastAsia="en-US"/>
              </w:rPr>
              <w:t>Підготовка та оформлення додаткового листа МД-6 до декларації за напрямком переміщення «Ввезення».</w:t>
            </w:r>
          </w:p>
        </w:tc>
      </w:tr>
      <w:tr w:rsidR="00BA11FB" w:rsidRPr="006A61B9" w14:paraId="72AC1152" w14:textId="77777777" w:rsidTr="00F53C53">
        <w:tc>
          <w:tcPr>
            <w:tcW w:w="259" w:type="pct"/>
            <w:vAlign w:val="center"/>
          </w:tcPr>
          <w:p w14:paraId="6B6CD4A6" w14:textId="77777777" w:rsidR="00BA11FB" w:rsidRPr="006A61B9" w:rsidRDefault="00BA11FB" w:rsidP="00BA11FB">
            <w:pPr>
              <w:numPr>
                <w:ilvl w:val="0"/>
                <w:numId w:val="28"/>
              </w:numPr>
              <w:suppressAutoHyphens w:val="0"/>
              <w:spacing w:after="0" w:line="240" w:lineRule="auto"/>
              <w:ind w:left="0" w:firstLine="0"/>
              <w:contextualSpacing/>
              <w:mirrorIndents/>
              <w:jc w:val="center"/>
              <w:rPr>
                <w:rFonts w:ascii="Times New Roman" w:hAnsi="Times New Roman"/>
                <w:szCs w:val="24"/>
                <w:lang w:eastAsia="ru-RU"/>
              </w:rPr>
            </w:pPr>
          </w:p>
        </w:tc>
        <w:tc>
          <w:tcPr>
            <w:tcW w:w="4741" w:type="pct"/>
            <w:vAlign w:val="center"/>
          </w:tcPr>
          <w:p w14:paraId="4926DAFE" w14:textId="77777777" w:rsidR="00BA11FB" w:rsidRPr="006A61B9" w:rsidRDefault="00BA11FB" w:rsidP="00F53C53">
            <w:pPr>
              <w:tabs>
                <w:tab w:val="left" w:pos="5895"/>
              </w:tabs>
              <w:suppressAutoHyphens w:val="0"/>
              <w:spacing w:after="0" w:line="240" w:lineRule="auto"/>
              <w:rPr>
                <w:rFonts w:ascii="Times New Roman" w:hAnsi="Times New Roman"/>
                <w:color w:val="000000"/>
                <w:szCs w:val="24"/>
                <w:lang w:eastAsia="en-US"/>
              </w:rPr>
            </w:pPr>
            <w:r w:rsidRPr="006A61B9">
              <w:rPr>
                <w:rFonts w:ascii="Times New Roman" w:hAnsi="Times New Roman"/>
                <w:color w:val="000000"/>
                <w:szCs w:val="24"/>
                <w:lang w:eastAsia="en-US"/>
              </w:rPr>
              <w:t>Складання декларації митної вартості ДМВ1-6.</w:t>
            </w:r>
          </w:p>
        </w:tc>
      </w:tr>
      <w:tr w:rsidR="00BA11FB" w:rsidRPr="006A61B9" w14:paraId="368012B6" w14:textId="77777777" w:rsidTr="00F53C53">
        <w:tc>
          <w:tcPr>
            <w:tcW w:w="259" w:type="pct"/>
            <w:vAlign w:val="center"/>
          </w:tcPr>
          <w:p w14:paraId="4E2168D4" w14:textId="77777777" w:rsidR="00BA11FB" w:rsidRPr="006A61B9" w:rsidRDefault="00BA11FB" w:rsidP="00BA11FB">
            <w:pPr>
              <w:numPr>
                <w:ilvl w:val="0"/>
                <w:numId w:val="28"/>
              </w:numPr>
              <w:suppressAutoHyphens w:val="0"/>
              <w:spacing w:after="0" w:line="240" w:lineRule="auto"/>
              <w:ind w:left="0" w:firstLine="0"/>
              <w:contextualSpacing/>
              <w:mirrorIndents/>
              <w:jc w:val="center"/>
              <w:rPr>
                <w:rFonts w:ascii="Times New Roman" w:hAnsi="Times New Roman"/>
                <w:szCs w:val="24"/>
                <w:lang w:eastAsia="ru-RU"/>
              </w:rPr>
            </w:pPr>
          </w:p>
        </w:tc>
        <w:tc>
          <w:tcPr>
            <w:tcW w:w="4741" w:type="pct"/>
            <w:vAlign w:val="center"/>
          </w:tcPr>
          <w:p w14:paraId="72BF7889" w14:textId="77777777" w:rsidR="00BA11FB" w:rsidRPr="006A61B9" w:rsidRDefault="00BA11FB" w:rsidP="00F53C53">
            <w:pPr>
              <w:tabs>
                <w:tab w:val="left" w:pos="5895"/>
              </w:tabs>
              <w:suppressAutoHyphens w:val="0"/>
              <w:spacing w:after="0" w:line="240" w:lineRule="auto"/>
              <w:rPr>
                <w:rFonts w:ascii="Times New Roman" w:hAnsi="Times New Roman"/>
                <w:color w:val="000000"/>
                <w:szCs w:val="24"/>
                <w:lang w:eastAsia="en-US"/>
              </w:rPr>
            </w:pPr>
            <w:r w:rsidRPr="006A61B9">
              <w:rPr>
                <w:rFonts w:ascii="Times New Roman" w:hAnsi="Times New Roman"/>
                <w:color w:val="000000"/>
                <w:szCs w:val="24"/>
                <w:lang w:eastAsia="en-US"/>
              </w:rPr>
              <w:t>Організація та забезпечення проведення ідентифікаційного огляду товару, відбору зразків, митного огляду товару зі складанням акту.</w:t>
            </w:r>
          </w:p>
        </w:tc>
      </w:tr>
      <w:tr w:rsidR="00BA11FB" w:rsidRPr="006A61B9" w14:paraId="1AACC35C" w14:textId="77777777" w:rsidTr="00F53C53">
        <w:tc>
          <w:tcPr>
            <w:tcW w:w="259" w:type="pct"/>
            <w:vAlign w:val="center"/>
          </w:tcPr>
          <w:p w14:paraId="6A5A9C2B" w14:textId="77777777" w:rsidR="00BA11FB" w:rsidRPr="006A61B9" w:rsidRDefault="00BA11FB" w:rsidP="00BA11FB">
            <w:pPr>
              <w:numPr>
                <w:ilvl w:val="0"/>
                <w:numId w:val="28"/>
              </w:numPr>
              <w:suppressAutoHyphens w:val="0"/>
              <w:spacing w:after="0" w:line="240" w:lineRule="auto"/>
              <w:ind w:left="0" w:firstLine="0"/>
              <w:contextualSpacing/>
              <w:mirrorIndents/>
              <w:jc w:val="center"/>
              <w:rPr>
                <w:rFonts w:ascii="Times New Roman" w:hAnsi="Times New Roman"/>
                <w:szCs w:val="24"/>
                <w:lang w:eastAsia="ru-RU"/>
              </w:rPr>
            </w:pPr>
          </w:p>
        </w:tc>
        <w:tc>
          <w:tcPr>
            <w:tcW w:w="4741" w:type="pct"/>
            <w:vAlign w:val="center"/>
          </w:tcPr>
          <w:p w14:paraId="31260579" w14:textId="77777777" w:rsidR="00BA11FB" w:rsidRPr="006A61B9" w:rsidRDefault="00BA11FB" w:rsidP="00F53C53">
            <w:pPr>
              <w:tabs>
                <w:tab w:val="left" w:pos="5895"/>
              </w:tabs>
              <w:suppressAutoHyphens w:val="0"/>
              <w:spacing w:after="0" w:line="240" w:lineRule="auto"/>
              <w:rPr>
                <w:rFonts w:ascii="Times New Roman" w:hAnsi="Times New Roman"/>
                <w:color w:val="000000"/>
                <w:szCs w:val="24"/>
                <w:lang w:eastAsia="en-US"/>
              </w:rPr>
            </w:pPr>
            <w:r w:rsidRPr="006A61B9">
              <w:rPr>
                <w:rFonts w:ascii="Times New Roman" w:hAnsi="Times New Roman"/>
                <w:color w:val="000000"/>
                <w:szCs w:val="24"/>
                <w:lang w:eastAsia="en-US"/>
              </w:rPr>
              <w:t>Забір документів на товарній касі залізничної станції «Дарниця».</w:t>
            </w:r>
          </w:p>
        </w:tc>
      </w:tr>
      <w:tr w:rsidR="00BA11FB" w:rsidRPr="006A61B9" w14:paraId="1821221D" w14:textId="77777777" w:rsidTr="00F53C53">
        <w:tc>
          <w:tcPr>
            <w:tcW w:w="259" w:type="pct"/>
            <w:vAlign w:val="center"/>
          </w:tcPr>
          <w:p w14:paraId="70CF5013" w14:textId="77777777" w:rsidR="00BA11FB" w:rsidRPr="006A61B9" w:rsidRDefault="00BA11FB" w:rsidP="00BA11FB">
            <w:pPr>
              <w:numPr>
                <w:ilvl w:val="0"/>
                <w:numId w:val="28"/>
              </w:numPr>
              <w:suppressAutoHyphens w:val="0"/>
              <w:spacing w:after="0" w:line="240" w:lineRule="auto"/>
              <w:ind w:left="0" w:firstLine="0"/>
              <w:contextualSpacing/>
              <w:mirrorIndents/>
              <w:jc w:val="center"/>
              <w:rPr>
                <w:rFonts w:ascii="Times New Roman" w:hAnsi="Times New Roman"/>
                <w:szCs w:val="24"/>
                <w:lang w:eastAsia="ru-RU"/>
              </w:rPr>
            </w:pPr>
          </w:p>
        </w:tc>
        <w:tc>
          <w:tcPr>
            <w:tcW w:w="4741" w:type="pct"/>
            <w:vAlign w:val="center"/>
          </w:tcPr>
          <w:p w14:paraId="5C3FD6D2" w14:textId="77777777" w:rsidR="00BA11FB" w:rsidRPr="006A61B9" w:rsidRDefault="00BA11FB" w:rsidP="00F53C53">
            <w:pPr>
              <w:tabs>
                <w:tab w:val="left" w:pos="5895"/>
              </w:tabs>
              <w:suppressAutoHyphens w:val="0"/>
              <w:spacing w:after="0" w:line="240" w:lineRule="auto"/>
              <w:rPr>
                <w:rFonts w:ascii="Times New Roman" w:hAnsi="Times New Roman"/>
                <w:color w:val="000000"/>
                <w:szCs w:val="24"/>
                <w:lang w:eastAsia="en-US"/>
              </w:rPr>
            </w:pPr>
            <w:r w:rsidRPr="006A61B9">
              <w:rPr>
                <w:rFonts w:ascii="Times New Roman" w:hAnsi="Times New Roman"/>
                <w:color w:val="000000"/>
                <w:szCs w:val="24"/>
                <w:lang w:eastAsia="en-US"/>
              </w:rPr>
              <w:t>Відбиття контролю доставки митниці.</w:t>
            </w:r>
          </w:p>
        </w:tc>
      </w:tr>
      <w:tr w:rsidR="00BA11FB" w:rsidRPr="006A61B9" w14:paraId="122A84E9" w14:textId="77777777" w:rsidTr="00F53C53">
        <w:tc>
          <w:tcPr>
            <w:tcW w:w="259" w:type="pct"/>
            <w:vAlign w:val="center"/>
          </w:tcPr>
          <w:p w14:paraId="4A26749F" w14:textId="77777777" w:rsidR="00BA11FB" w:rsidRPr="006A61B9" w:rsidRDefault="00BA11FB" w:rsidP="00BA11FB">
            <w:pPr>
              <w:numPr>
                <w:ilvl w:val="0"/>
                <w:numId w:val="28"/>
              </w:numPr>
              <w:suppressAutoHyphens w:val="0"/>
              <w:spacing w:after="0" w:line="240" w:lineRule="auto"/>
              <w:ind w:left="0" w:firstLine="0"/>
              <w:contextualSpacing/>
              <w:mirrorIndents/>
              <w:jc w:val="center"/>
              <w:rPr>
                <w:rFonts w:ascii="Times New Roman" w:hAnsi="Times New Roman"/>
                <w:szCs w:val="24"/>
                <w:lang w:eastAsia="ru-RU"/>
              </w:rPr>
            </w:pPr>
          </w:p>
        </w:tc>
        <w:tc>
          <w:tcPr>
            <w:tcW w:w="4741" w:type="pct"/>
            <w:vAlign w:val="center"/>
          </w:tcPr>
          <w:p w14:paraId="4054D98B" w14:textId="77777777" w:rsidR="00BA11FB" w:rsidRPr="006A61B9" w:rsidRDefault="00BA11FB" w:rsidP="00F53C53">
            <w:pPr>
              <w:tabs>
                <w:tab w:val="left" w:pos="5895"/>
              </w:tabs>
              <w:suppressAutoHyphens w:val="0"/>
              <w:spacing w:after="0" w:line="240" w:lineRule="auto"/>
              <w:rPr>
                <w:rFonts w:ascii="Times New Roman" w:hAnsi="Times New Roman"/>
                <w:color w:val="000000"/>
                <w:szCs w:val="24"/>
                <w:lang w:eastAsia="en-US"/>
              </w:rPr>
            </w:pPr>
            <w:r w:rsidRPr="006A61B9">
              <w:rPr>
                <w:rFonts w:ascii="Times New Roman" w:hAnsi="Times New Roman"/>
                <w:color w:val="000000"/>
                <w:szCs w:val="24"/>
                <w:lang w:eastAsia="en-US"/>
              </w:rPr>
              <w:t>Передача документів на розмитнення товару на Замовнику.</w:t>
            </w:r>
          </w:p>
        </w:tc>
      </w:tr>
      <w:tr w:rsidR="00BA11FB" w:rsidRPr="006A61B9" w14:paraId="74C19089" w14:textId="77777777" w:rsidTr="00F53C53">
        <w:tc>
          <w:tcPr>
            <w:tcW w:w="259" w:type="pct"/>
            <w:vAlign w:val="center"/>
          </w:tcPr>
          <w:p w14:paraId="0439A934" w14:textId="77777777" w:rsidR="00BA11FB" w:rsidRPr="006A61B9" w:rsidRDefault="00BA11FB" w:rsidP="00BA11FB">
            <w:pPr>
              <w:numPr>
                <w:ilvl w:val="0"/>
                <w:numId w:val="28"/>
              </w:numPr>
              <w:suppressAutoHyphens w:val="0"/>
              <w:spacing w:after="0" w:line="240" w:lineRule="auto"/>
              <w:ind w:left="0" w:firstLine="0"/>
              <w:contextualSpacing/>
              <w:mirrorIndents/>
              <w:jc w:val="center"/>
              <w:rPr>
                <w:rFonts w:ascii="Times New Roman" w:hAnsi="Times New Roman"/>
                <w:szCs w:val="24"/>
                <w:lang w:eastAsia="ru-RU"/>
              </w:rPr>
            </w:pPr>
          </w:p>
        </w:tc>
        <w:tc>
          <w:tcPr>
            <w:tcW w:w="4741" w:type="pct"/>
            <w:vAlign w:val="center"/>
          </w:tcPr>
          <w:p w14:paraId="331CD91A" w14:textId="77777777" w:rsidR="00BA11FB" w:rsidRPr="006A61B9" w:rsidRDefault="00BA11FB" w:rsidP="00F53C53">
            <w:pPr>
              <w:tabs>
                <w:tab w:val="left" w:pos="5895"/>
              </w:tabs>
              <w:suppressAutoHyphens w:val="0"/>
              <w:spacing w:after="0" w:line="240" w:lineRule="auto"/>
              <w:rPr>
                <w:rFonts w:ascii="Times New Roman" w:hAnsi="Times New Roman"/>
                <w:color w:val="000000"/>
                <w:szCs w:val="24"/>
                <w:lang w:eastAsia="en-US"/>
              </w:rPr>
            </w:pPr>
            <w:r w:rsidRPr="006A61B9">
              <w:rPr>
                <w:rFonts w:ascii="Times New Roman" w:hAnsi="Times New Roman"/>
                <w:color w:val="000000"/>
                <w:szCs w:val="24"/>
                <w:lang w:eastAsia="en-US"/>
              </w:rPr>
              <w:t>Консультаційні послуги щодо митного законодавства, супроводження документального обігу.</w:t>
            </w:r>
          </w:p>
        </w:tc>
      </w:tr>
      <w:tr w:rsidR="00BA11FB" w:rsidRPr="006A61B9" w14:paraId="59117EE3" w14:textId="77777777" w:rsidTr="00F53C53">
        <w:tc>
          <w:tcPr>
            <w:tcW w:w="259" w:type="pct"/>
            <w:vAlign w:val="center"/>
          </w:tcPr>
          <w:p w14:paraId="40D2CCA8" w14:textId="77777777" w:rsidR="00BA11FB" w:rsidRPr="006A61B9" w:rsidRDefault="00BA11FB" w:rsidP="00BA11FB">
            <w:pPr>
              <w:numPr>
                <w:ilvl w:val="0"/>
                <w:numId w:val="28"/>
              </w:numPr>
              <w:suppressAutoHyphens w:val="0"/>
              <w:spacing w:after="0" w:line="240" w:lineRule="auto"/>
              <w:ind w:left="0" w:firstLine="0"/>
              <w:contextualSpacing/>
              <w:mirrorIndents/>
              <w:jc w:val="center"/>
              <w:rPr>
                <w:rFonts w:ascii="Times New Roman" w:hAnsi="Times New Roman"/>
                <w:szCs w:val="24"/>
                <w:lang w:eastAsia="ru-RU"/>
              </w:rPr>
            </w:pPr>
          </w:p>
        </w:tc>
        <w:tc>
          <w:tcPr>
            <w:tcW w:w="4741" w:type="pct"/>
            <w:vAlign w:val="center"/>
          </w:tcPr>
          <w:p w14:paraId="720230A8" w14:textId="77777777" w:rsidR="00BA11FB" w:rsidRPr="006A61B9" w:rsidRDefault="00BA11FB" w:rsidP="00F53C53">
            <w:pPr>
              <w:tabs>
                <w:tab w:val="left" w:pos="5895"/>
              </w:tabs>
              <w:suppressAutoHyphens w:val="0"/>
              <w:spacing w:after="0" w:line="240" w:lineRule="auto"/>
              <w:rPr>
                <w:rFonts w:ascii="Times New Roman" w:hAnsi="Times New Roman"/>
                <w:color w:val="000000"/>
                <w:szCs w:val="24"/>
                <w:lang w:eastAsia="en-US"/>
              </w:rPr>
            </w:pPr>
            <w:r w:rsidRPr="006A61B9">
              <w:rPr>
                <w:rFonts w:ascii="Times New Roman" w:hAnsi="Times New Roman"/>
                <w:color w:val="000000"/>
                <w:szCs w:val="24"/>
                <w:lang w:eastAsia="en-US"/>
              </w:rPr>
              <w:t>Виконання комісійного доручення по сплаті митних платежів (у разі потреби).</w:t>
            </w:r>
          </w:p>
        </w:tc>
      </w:tr>
      <w:tr w:rsidR="00BA11FB" w:rsidRPr="006A61B9" w14:paraId="63A21F6E" w14:textId="77777777" w:rsidTr="00F53C53">
        <w:tc>
          <w:tcPr>
            <w:tcW w:w="259" w:type="pct"/>
            <w:vAlign w:val="center"/>
          </w:tcPr>
          <w:p w14:paraId="0F3DAD00" w14:textId="77777777" w:rsidR="00BA11FB" w:rsidRPr="006A61B9" w:rsidRDefault="00BA11FB" w:rsidP="00BA11FB">
            <w:pPr>
              <w:numPr>
                <w:ilvl w:val="0"/>
                <w:numId w:val="28"/>
              </w:numPr>
              <w:suppressAutoHyphens w:val="0"/>
              <w:spacing w:after="0" w:line="240" w:lineRule="auto"/>
              <w:ind w:left="0" w:firstLine="0"/>
              <w:contextualSpacing/>
              <w:mirrorIndents/>
              <w:jc w:val="center"/>
              <w:rPr>
                <w:rFonts w:ascii="Times New Roman" w:hAnsi="Times New Roman"/>
                <w:szCs w:val="24"/>
                <w:lang w:eastAsia="ru-RU"/>
              </w:rPr>
            </w:pPr>
          </w:p>
        </w:tc>
        <w:tc>
          <w:tcPr>
            <w:tcW w:w="4741" w:type="pct"/>
            <w:vAlign w:val="center"/>
          </w:tcPr>
          <w:p w14:paraId="4C228701" w14:textId="77777777" w:rsidR="00BA11FB" w:rsidRPr="006A61B9" w:rsidRDefault="00BA11FB" w:rsidP="00F53C53">
            <w:pPr>
              <w:tabs>
                <w:tab w:val="left" w:pos="5895"/>
              </w:tabs>
              <w:suppressAutoHyphens w:val="0"/>
              <w:spacing w:after="0" w:line="240" w:lineRule="auto"/>
              <w:rPr>
                <w:rFonts w:ascii="Times New Roman" w:hAnsi="Times New Roman"/>
                <w:color w:val="000000"/>
                <w:szCs w:val="24"/>
                <w:lang w:eastAsia="en-US"/>
              </w:rPr>
            </w:pPr>
            <w:r w:rsidRPr="006A61B9">
              <w:rPr>
                <w:rFonts w:ascii="Times New Roman" w:hAnsi="Times New Roman"/>
                <w:color w:val="000000"/>
                <w:szCs w:val="24"/>
                <w:lang w:eastAsia="en-US"/>
              </w:rPr>
              <w:t>Оформлення аркушу коригування митної декларації (у разі потреби).</w:t>
            </w:r>
          </w:p>
        </w:tc>
      </w:tr>
    </w:tbl>
    <w:p w14:paraId="5D9CB8A5" w14:textId="77777777" w:rsidR="00BA11FB" w:rsidRPr="006A61B9" w:rsidRDefault="00BA11FB" w:rsidP="00BA11FB">
      <w:pPr>
        <w:widowControl w:val="0"/>
        <w:shd w:val="clear" w:color="auto" w:fill="FFFFFF"/>
        <w:tabs>
          <w:tab w:val="left" w:pos="851"/>
        </w:tabs>
        <w:autoSpaceDE w:val="0"/>
        <w:autoSpaceDN w:val="0"/>
        <w:spacing w:after="0" w:line="240" w:lineRule="auto"/>
        <w:ind w:firstLine="425"/>
        <w:jc w:val="both"/>
        <w:rPr>
          <w:rFonts w:ascii="Times New Roman" w:eastAsia="Times New Roman" w:hAnsi="Times New Roman"/>
          <w:bCs/>
          <w:i/>
          <w:color w:val="000000" w:themeColor="text1"/>
          <w:sz w:val="28"/>
          <w:szCs w:val="28"/>
          <w:lang w:eastAsia="ru-RU"/>
        </w:rPr>
      </w:pPr>
    </w:p>
    <w:p w14:paraId="60646B2E" w14:textId="77777777" w:rsidR="00BA11FB" w:rsidRPr="006A61B9" w:rsidRDefault="00BA11FB" w:rsidP="00BA11FB">
      <w:pPr>
        <w:pStyle w:val="afa"/>
        <w:widowControl w:val="0"/>
        <w:numPr>
          <w:ilvl w:val="0"/>
          <w:numId w:val="27"/>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6A61B9">
        <w:rPr>
          <w:rFonts w:ascii="Times New Roman" w:eastAsia="Times New Roman" w:hAnsi="Times New Roman"/>
          <w:b/>
          <w:bCs/>
          <w:sz w:val="24"/>
          <w:szCs w:val="24"/>
          <w:lang w:eastAsia="ru-RU"/>
        </w:rPr>
        <w:t>Вимоги до надання послуг:</w:t>
      </w:r>
    </w:p>
    <w:p w14:paraId="0770AA5E" w14:textId="77777777" w:rsidR="00BA11FB" w:rsidRPr="006A61B9" w:rsidRDefault="00BA11FB" w:rsidP="00BA11FB">
      <w:pPr>
        <w:widowControl w:val="0"/>
        <w:autoSpaceDE w:val="0"/>
        <w:autoSpaceDN w:val="0"/>
        <w:adjustRightInd w:val="0"/>
        <w:spacing w:after="0" w:line="240" w:lineRule="auto"/>
        <w:ind w:firstLine="284"/>
        <w:jc w:val="both"/>
        <w:rPr>
          <w:rFonts w:ascii="Times New Roman" w:eastAsia="Times New Roman" w:hAnsi="Times New Roman"/>
          <w:color w:val="000000" w:themeColor="text1"/>
          <w:sz w:val="24"/>
          <w:szCs w:val="24"/>
          <w:lang w:eastAsia="ru-RU"/>
        </w:rPr>
      </w:pPr>
      <w:r w:rsidRPr="006A61B9">
        <w:rPr>
          <w:rFonts w:ascii="Times New Roman" w:eastAsia="Times New Roman" w:hAnsi="Times New Roman"/>
          <w:color w:val="000000" w:themeColor="text1"/>
          <w:sz w:val="24"/>
          <w:szCs w:val="24"/>
          <w:lang w:eastAsia="ru-RU"/>
        </w:rPr>
        <w:t xml:space="preserve">7.1. Виконавець повинен надати послуги згідно з заявками Замовника. </w:t>
      </w:r>
    </w:p>
    <w:p w14:paraId="084485C9" w14:textId="77777777" w:rsidR="00BA11FB" w:rsidRPr="006A61B9" w:rsidRDefault="00BA11FB" w:rsidP="00BA11FB">
      <w:pPr>
        <w:widowControl w:val="0"/>
        <w:autoSpaceDE w:val="0"/>
        <w:autoSpaceDN w:val="0"/>
        <w:adjustRightInd w:val="0"/>
        <w:spacing w:after="0" w:line="240" w:lineRule="auto"/>
        <w:ind w:firstLine="284"/>
        <w:jc w:val="both"/>
        <w:rPr>
          <w:rFonts w:ascii="Times New Roman" w:eastAsia="Times New Roman" w:hAnsi="Times New Roman"/>
          <w:color w:val="000000" w:themeColor="text1"/>
          <w:sz w:val="24"/>
          <w:szCs w:val="24"/>
          <w:lang w:eastAsia="ru-RU"/>
        </w:rPr>
      </w:pPr>
      <w:r w:rsidRPr="006A61B9">
        <w:rPr>
          <w:rFonts w:ascii="Times New Roman" w:eastAsia="Times New Roman" w:hAnsi="Times New Roman"/>
          <w:color w:val="000000" w:themeColor="text1"/>
          <w:sz w:val="24"/>
          <w:szCs w:val="24"/>
          <w:lang w:eastAsia="ru-RU"/>
        </w:rPr>
        <w:t xml:space="preserve">7.2. Виконавець повинен виконувати </w:t>
      </w:r>
      <w:r w:rsidRPr="006A61B9">
        <w:rPr>
          <w:rFonts w:ascii="Times New Roman" w:eastAsia="Times New Roman" w:hAnsi="Times New Roman"/>
          <w:bCs/>
          <w:sz w:val="24"/>
          <w:szCs w:val="24"/>
          <w:lang w:eastAsia="ru-RU"/>
        </w:rPr>
        <w:t xml:space="preserve">послуг </w:t>
      </w:r>
      <w:r w:rsidRPr="006A61B9">
        <w:rPr>
          <w:rFonts w:ascii="Times New Roman" w:hAnsi="Times New Roman"/>
          <w:sz w:val="24"/>
          <w:szCs w:val="24"/>
        </w:rPr>
        <w:t>з митного оформлення та розмитнення товарів в межах законодавства України.</w:t>
      </w:r>
    </w:p>
    <w:p w14:paraId="47CD14E2" w14:textId="77777777" w:rsidR="00BA11FB" w:rsidRPr="006A61B9" w:rsidRDefault="00BA11FB" w:rsidP="00BA11FB">
      <w:pPr>
        <w:pStyle w:val="afa"/>
        <w:widowControl w:val="0"/>
        <w:numPr>
          <w:ilvl w:val="0"/>
          <w:numId w:val="27"/>
        </w:numPr>
        <w:autoSpaceDE w:val="0"/>
        <w:autoSpaceDN w:val="0"/>
        <w:adjustRightInd w:val="0"/>
        <w:spacing w:after="0" w:line="240" w:lineRule="auto"/>
        <w:ind w:left="851" w:hanging="284"/>
        <w:jc w:val="both"/>
        <w:rPr>
          <w:rFonts w:ascii="Times New Roman" w:eastAsia="Times New Roman" w:hAnsi="Times New Roman"/>
          <w:b/>
          <w:color w:val="000000" w:themeColor="text1"/>
          <w:sz w:val="24"/>
          <w:szCs w:val="24"/>
          <w:lang w:eastAsia="ru-RU"/>
        </w:rPr>
      </w:pPr>
      <w:r w:rsidRPr="006A61B9">
        <w:rPr>
          <w:rFonts w:ascii="Times New Roman" w:eastAsia="Times New Roman" w:hAnsi="Times New Roman"/>
          <w:b/>
          <w:color w:val="000000" w:themeColor="text1"/>
          <w:sz w:val="24"/>
          <w:szCs w:val="24"/>
          <w:lang w:eastAsia="ru-RU"/>
        </w:rPr>
        <w:t>Вимоги до кошторисної документації тендерної пропозиції:</w:t>
      </w:r>
    </w:p>
    <w:p w14:paraId="21A70A07" w14:textId="77777777" w:rsidR="00BA11FB" w:rsidRPr="006A61B9" w:rsidRDefault="00BA11FB" w:rsidP="00BA11FB">
      <w:pPr>
        <w:widowControl w:val="0"/>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6A61B9">
        <w:rPr>
          <w:rFonts w:ascii="Times New Roman" w:hAnsi="Times New Roman"/>
          <w:color w:val="000000" w:themeColor="text1"/>
          <w:sz w:val="24"/>
          <w:szCs w:val="24"/>
        </w:rPr>
        <w:tab/>
        <w:t>8.1. Цінова пропозиція розраховується на підставі вартості надання послуг за митне оформлення одного вагону.</w:t>
      </w:r>
      <w:r w:rsidRPr="006A61B9">
        <w:rPr>
          <w:rFonts w:ascii="Times New Roman" w:hAnsi="Times New Roman"/>
          <w:sz w:val="24"/>
          <w:szCs w:val="24"/>
        </w:rPr>
        <w:t xml:space="preserve"> </w:t>
      </w:r>
    </w:p>
    <w:p w14:paraId="1AFC8935" w14:textId="203885E9" w:rsidR="00625E45" w:rsidRDefault="00BA11FB" w:rsidP="00BA11FB">
      <w:pPr>
        <w:ind w:firstLine="426"/>
        <w:jc w:val="both"/>
        <w:rPr>
          <w:rFonts w:ascii="Times New Roman" w:eastAsia="Times New Roman" w:hAnsi="Times New Roman"/>
          <w:b/>
          <w:iCs/>
          <w:sz w:val="24"/>
          <w:szCs w:val="24"/>
        </w:rPr>
      </w:pPr>
      <w:r w:rsidRPr="006A61B9">
        <w:rPr>
          <w:rFonts w:ascii="Times New Roman" w:hAnsi="Times New Roman"/>
          <w:color w:val="000000" w:themeColor="text1"/>
          <w:sz w:val="24"/>
          <w:szCs w:val="24"/>
        </w:rPr>
        <w:tab/>
        <w:t xml:space="preserve">8.2. Загальна вартість послуг </w:t>
      </w:r>
      <w:r w:rsidRPr="006A61B9">
        <w:rPr>
          <w:rFonts w:ascii="Times New Roman" w:hAnsi="Times New Roman"/>
          <w:sz w:val="24"/>
          <w:szCs w:val="24"/>
        </w:rPr>
        <w:t xml:space="preserve">з митного оформлення та розмитнення </w:t>
      </w:r>
      <w:r w:rsidRPr="006A61B9">
        <w:rPr>
          <w:rFonts w:ascii="Times New Roman" w:hAnsi="Times New Roman"/>
          <w:color w:val="000000" w:themeColor="text1"/>
          <w:sz w:val="24"/>
          <w:szCs w:val="24"/>
        </w:rPr>
        <w:t>із зазначенням вартості з ПДВ, без ПДВ та суми ПДВ.</w:t>
      </w:r>
    </w:p>
    <w:p w14:paraId="5BE86B88" w14:textId="77777777" w:rsidR="00625E45" w:rsidRDefault="00625E45" w:rsidP="005808B5">
      <w:pPr>
        <w:ind w:firstLine="426"/>
        <w:jc w:val="both"/>
        <w:rPr>
          <w:rFonts w:ascii="Times New Roman" w:eastAsia="Times New Roman" w:hAnsi="Times New Roman"/>
          <w:b/>
          <w:iCs/>
          <w:sz w:val="24"/>
          <w:szCs w:val="24"/>
        </w:rPr>
      </w:pPr>
    </w:p>
    <w:p w14:paraId="7F0BBF04" w14:textId="77777777" w:rsidR="00625E45" w:rsidRDefault="00625E45" w:rsidP="005808B5">
      <w:pPr>
        <w:ind w:firstLine="426"/>
        <w:jc w:val="both"/>
        <w:rPr>
          <w:rFonts w:ascii="Times New Roman" w:eastAsia="Times New Roman" w:hAnsi="Times New Roman"/>
          <w:b/>
          <w:iCs/>
          <w:sz w:val="24"/>
          <w:szCs w:val="24"/>
        </w:rPr>
      </w:pPr>
    </w:p>
    <w:p w14:paraId="5E3FAAD9" w14:textId="77777777" w:rsidR="00625E45" w:rsidRDefault="00625E45" w:rsidP="005808B5">
      <w:pPr>
        <w:ind w:firstLine="426"/>
        <w:jc w:val="both"/>
        <w:rPr>
          <w:rFonts w:ascii="Times New Roman" w:eastAsia="Times New Roman" w:hAnsi="Times New Roman"/>
          <w:b/>
          <w:iCs/>
          <w:sz w:val="24"/>
          <w:szCs w:val="24"/>
        </w:rPr>
      </w:pPr>
    </w:p>
    <w:p w14:paraId="11BD2DF4" w14:textId="77777777" w:rsidR="00625E45" w:rsidRDefault="00625E45" w:rsidP="005808B5">
      <w:pPr>
        <w:ind w:firstLine="426"/>
        <w:jc w:val="both"/>
        <w:rPr>
          <w:rFonts w:ascii="Times New Roman" w:eastAsia="Times New Roman" w:hAnsi="Times New Roman"/>
          <w:b/>
          <w:iCs/>
          <w:sz w:val="24"/>
          <w:szCs w:val="24"/>
        </w:rPr>
      </w:pPr>
    </w:p>
    <w:p w14:paraId="3A708447" w14:textId="77777777" w:rsidR="00625E45" w:rsidRDefault="00625E45" w:rsidP="00BA11FB">
      <w:pPr>
        <w:jc w:val="both"/>
        <w:rPr>
          <w:rFonts w:ascii="Times New Roman" w:eastAsia="Times New Roman" w:hAnsi="Times New Roman"/>
          <w:b/>
          <w:iCs/>
          <w:sz w:val="24"/>
          <w:szCs w:val="24"/>
        </w:rPr>
      </w:pPr>
    </w:p>
    <w:p w14:paraId="5C5DE42C" w14:textId="77777777" w:rsidR="00625E45" w:rsidRPr="005808B5" w:rsidRDefault="00625E45" w:rsidP="005808B5">
      <w:pPr>
        <w:ind w:firstLine="426"/>
        <w:jc w:val="both"/>
        <w:rPr>
          <w:rFonts w:ascii="Times New Roman" w:hAnsi="Times New Roman"/>
          <w:sz w:val="24"/>
          <w:szCs w:val="24"/>
        </w:rPr>
      </w:pPr>
    </w:p>
    <w:p w14:paraId="67AE9C78" w14:textId="77777777" w:rsidR="005808B5" w:rsidRPr="005808B5" w:rsidRDefault="005808B5" w:rsidP="005808B5">
      <w:pPr>
        <w:rPr>
          <w:rFonts w:ascii="Times New Roman" w:hAnsi="Times New Roman"/>
          <w:sz w:val="24"/>
          <w:szCs w:val="24"/>
        </w:rPr>
      </w:pPr>
    </w:p>
    <w:p w14:paraId="71BDE0AF" w14:textId="77777777" w:rsidR="00123B86" w:rsidRDefault="00123B86" w:rsidP="00CC7EDF">
      <w:pPr>
        <w:jc w:val="both"/>
        <w:rPr>
          <w:rFonts w:ascii="Times New Roman" w:hAnsi="Times New Roman"/>
          <w:bCs/>
          <w:i/>
        </w:rPr>
        <w:sectPr w:rsidR="00123B86" w:rsidSect="00123B86">
          <w:pgSz w:w="11906" w:h="16838"/>
          <w:pgMar w:top="397" w:right="567" w:bottom="709" w:left="709" w:header="709" w:footer="709" w:gutter="0"/>
          <w:pgNumType w:start="1"/>
          <w:cols w:space="720"/>
          <w:titlePg/>
          <w:docGrid w:linePitch="360"/>
        </w:sectPr>
      </w:pPr>
    </w:p>
    <w:p w14:paraId="0DCB3FD2" w14:textId="77777777" w:rsidR="00CC7EDF" w:rsidRDefault="00CC7EDF" w:rsidP="00CC7EDF">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8" w:name="_Hlk146097246"/>
      <w:bookmarkStart w:id="19"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8"/>
      <w:r w:rsidRPr="00D260A5">
        <w:rPr>
          <w:rFonts w:ascii="Times New Roman" w:eastAsia="Times New Roman" w:hAnsi="Times New Roman"/>
          <w:sz w:val="20"/>
          <w:szCs w:val="20"/>
        </w:rPr>
        <w:t xml:space="preserve"> </w:t>
      </w:r>
      <w:bookmarkEnd w:id="19"/>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20"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20"/>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21"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21"/>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2" w:name="n1765"/>
      <w:bookmarkEnd w:id="22"/>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3" w:name="_heading=h.gjdgxs" w:colFirst="0" w:colLast="0"/>
      <w:bookmarkEnd w:id="23"/>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301B6F35" w14:textId="77777777" w:rsidR="00380EC9" w:rsidRPr="002F2CC8" w:rsidRDefault="00380EC9" w:rsidP="00380EC9">
      <w:pPr>
        <w:shd w:val="clear" w:color="auto" w:fill="FFFFFF"/>
        <w:spacing w:after="0" w:line="240" w:lineRule="auto"/>
        <w:jc w:val="center"/>
      </w:pPr>
      <w:r w:rsidRPr="002F2CC8">
        <w:rPr>
          <w:rFonts w:ascii="Times New Roman" w:hAnsi="Times New Roman"/>
          <w:b/>
          <w:sz w:val="24"/>
          <w:szCs w:val="24"/>
        </w:rPr>
        <w:t>Форма «Тендерна пропозиція»</w:t>
      </w:r>
    </w:p>
    <w:p w14:paraId="27860FB5"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Cs w:val="24"/>
        </w:rPr>
        <w:t>Учасник не повинен відступати від даної форми</w:t>
      </w:r>
    </w:p>
    <w:p w14:paraId="5D156938"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 w:val="20"/>
          <w:szCs w:val="20"/>
        </w:rPr>
        <w:t>(форма подається Учасником на фірмовому бланку (у разі наявності)</w:t>
      </w:r>
    </w:p>
    <w:p w14:paraId="19727AB7" w14:textId="77777777" w:rsidR="00380EC9" w:rsidRPr="002F2CC8" w:rsidRDefault="00380EC9" w:rsidP="00380EC9">
      <w:pPr>
        <w:widowControl w:val="0"/>
        <w:shd w:val="clear" w:color="auto" w:fill="FFFFFF"/>
        <w:autoSpaceDE w:val="0"/>
        <w:spacing w:after="0" w:line="240" w:lineRule="auto"/>
        <w:ind w:firstLine="321"/>
        <w:jc w:val="center"/>
        <w:rPr>
          <w:rFonts w:ascii="Times New Roman" w:hAnsi="Times New Roman"/>
          <w:b/>
          <w:sz w:val="24"/>
          <w:szCs w:val="24"/>
        </w:rPr>
      </w:pPr>
    </w:p>
    <w:p w14:paraId="57DA6B23" w14:textId="77777777" w:rsidR="00380EC9" w:rsidRPr="002F2CC8" w:rsidRDefault="00380EC9" w:rsidP="00380EC9">
      <w:pPr>
        <w:widowControl w:val="0"/>
        <w:shd w:val="clear" w:color="auto" w:fill="FFFFFF"/>
        <w:autoSpaceDE w:val="0"/>
        <w:spacing w:after="0" w:line="240" w:lineRule="auto"/>
        <w:ind w:firstLine="709"/>
        <w:jc w:val="both"/>
      </w:pPr>
      <w:r w:rsidRPr="002F2CC8">
        <w:rPr>
          <w:rFonts w:ascii="Times New Roman" w:eastAsia="Times New Roman" w:hAnsi="Times New Roman"/>
          <w:sz w:val="24"/>
          <w:szCs w:val="24"/>
        </w:rPr>
        <w:t>Ми, _______________________________________________________________________</w:t>
      </w:r>
    </w:p>
    <w:p w14:paraId="714D0171" w14:textId="77777777" w:rsidR="00380EC9" w:rsidRPr="002F2CC8" w:rsidRDefault="00380EC9" w:rsidP="00380EC9">
      <w:pPr>
        <w:widowControl w:val="0"/>
        <w:shd w:val="clear" w:color="auto" w:fill="FFFFFF"/>
        <w:autoSpaceDE w:val="0"/>
        <w:spacing w:line="240" w:lineRule="auto"/>
        <w:ind w:firstLine="709"/>
        <w:jc w:val="center"/>
      </w:pPr>
      <w:r w:rsidRPr="002F2CC8">
        <w:rPr>
          <w:rFonts w:ascii="Times New Roman" w:eastAsia="Times New Roman" w:hAnsi="Times New Roman"/>
          <w:sz w:val="24"/>
          <w:szCs w:val="24"/>
        </w:rPr>
        <w:t>(назва Учасника),</w:t>
      </w:r>
    </w:p>
    <w:p w14:paraId="6445415F" w14:textId="269EB535" w:rsidR="00625E45" w:rsidRPr="002F2CC8" w:rsidRDefault="00625E45" w:rsidP="00625E45">
      <w:pPr>
        <w:pStyle w:val="28"/>
        <w:shd w:val="clear" w:color="auto" w:fill="auto"/>
        <w:spacing w:before="0" w:line="240" w:lineRule="auto"/>
        <w:ind w:right="142" w:firstLine="482"/>
        <w:rPr>
          <w:b/>
          <w:bCs/>
        </w:rPr>
      </w:pPr>
      <w:r w:rsidRPr="0014486D">
        <w:rPr>
          <w:color w:val="auto"/>
          <w:lang w:eastAsia="zh-CN" w:bidi="ar-SA"/>
        </w:rPr>
        <w:t xml:space="preserve">надаємо свою пропозицію щодо участі у відкритих торгах на закупівлю послуг за предметом: </w:t>
      </w:r>
      <w:r w:rsidR="00800D36" w:rsidRPr="00EF2BB1">
        <w:rPr>
          <w:b/>
          <w:bCs/>
        </w:rPr>
        <w:t>Послуги з митного оформлення та розмитнення товарів</w:t>
      </w:r>
      <w:r w:rsidR="00800D36" w:rsidRPr="00EF2BB1">
        <w:t xml:space="preserve"> за </w:t>
      </w:r>
      <w:r w:rsidR="00800D36" w:rsidRPr="00EF2BB1">
        <w:rPr>
          <w:lang w:eastAsia="ru-RU"/>
        </w:rPr>
        <w:t xml:space="preserve">кодом ДК </w:t>
      </w:r>
      <w:r w:rsidR="00800D36" w:rsidRPr="00EF2BB1">
        <w:t>021:2015:</w:t>
      </w:r>
      <w:r w:rsidR="00800D36" w:rsidRPr="00EF2BB1">
        <w:rPr>
          <w:lang w:eastAsia="ru-RU"/>
        </w:rPr>
        <w:t xml:space="preserve"> 66130000-0: Брокерські послуги та пов’язані послуги на ринках цінних паперів і товарів</w:t>
      </w:r>
      <w:r>
        <w:rPr>
          <w:b/>
          <w:bCs/>
        </w:rPr>
        <w:t xml:space="preserve"> </w:t>
      </w:r>
      <w:r w:rsidRPr="0014486D">
        <w:rPr>
          <w:color w:val="auto"/>
          <w:lang w:eastAsia="zh-CN" w:bidi="ar-SA"/>
        </w:rPr>
        <w:t>згідно технічним, якісним та кількісними характеристикам предмета закупівлі</w:t>
      </w:r>
      <w:r w:rsidRPr="002F2CC8">
        <w:t xml:space="preserve"> та іншими вимогами тендерної документації.</w:t>
      </w:r>
    </w:p>
    <w:p w14:paraId="4FE9BB4B"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r w:rsidRPr="002F2CC8">
        <w:rPr>
          <w:rFonts w:ascii="Times New Roman" w:eastAsia="Times New Roman" w:hAnsi="Times New Roman"/>
          <w:sz w:val="24"/>
          <w:szCs w:val="24"/>
        </w:rPr>
        <w:t xml:space="preserve">Вивчивши тендерну документацію,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2F2CC8">
        <w:rPr>
          <w:rFonts w:ascii="Times New Roman" w:hAnsi="Times New Roman"/>
          <w:sz w:val="24"/>
          <w:szCs w:val="24"/>
        </w:rPr>
        <w:t>тендерної пропозиції:</w:t>
      </w:r>
    </w:p>
    <w:p w14:paraId="54C307A8"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p>
    <w:p w14:paraId="5909A8F2" w14:textId="319A723E"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r w:rsidRPr="002F2CC8">
        <w:rPr>
          <w:rFonts w:ascii="Times New Roman" w:hAnsi="Times New Roman"/>
          <w:b/>
          <w:sz w:val="24"/>
          <w:szCs w:val="24"/>
        </w:rPr>
        <w:tab/>
        <w:t>Загальна вартість тендерної пропозиції, грн</w:t>
      </w:r>
      <w:r w:rsidRPr="002F2CC8">
        <w:rPr>
          <w:rFonts w:ascii="Times New Roman" w:hAnsi="Times New Roman"/>
          <w:sz w:val="24"/>
          <w:szCs w:val="24"/>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iCs/>
          <w:sz w:val="24"/>
          <w:szCs w:val="24"/>
          <w:lang w:eastAsia="ru-RU"/>
        </w:rPr>
        <w:t>бе</w:t>
      </w:r>
      <w:r w:rsidRPr="002F2CC8">
        <w:rPr>
          <w:rFonts w:ascii="Times New Roman" w:hAnsi="Times New Roman"/>
          <w:b/>
          <w:sz w:val="24"/>
          <w:szCs w:val="24"/>
        </w:rPr>
        <w:t xml:space="preserve">з ПДВ </w:t>
      </w:r>
      <w:r w:rsidRPr="002F2CC8">
        <w:rPr>
          <w:rFonts w:ascii="Times New Roman" w:hAnsi="Times New Roman"/>
          <w:sz w:val="24"/>
          <w:szCs w:val="24"/>
        </w:rPr>
        <w:t>_______</w:t>
      </w:r>
      <w:r w:rsidRPr="002F2CC8">
        <w:rPr>
          <w:rFonts w:ascii="Times New Roman" w:hAnsi="Times New Roman"/>
          <w:i/>
          <w:sz w:val="24"/>
          <w:szCs w:val="24"/>
        </w:rPr>
        <w:t>грн. ______коп</w:t>
      </w:r>
      <w:r w:rsidRPr="002F2CC8">
        <w:rPr>
          <w:rFonts w:ascii="Times New Roman" w:hAnsi="Times New Roman"/>
          <w:sz w:val="24"/>
          <w:szCs w:val="24"/>
        </w:rPr>
        <w:t xml:space="preserve">. </w:t>
      </w:r>
      <w:r w:rsidRPr="002F2CC8">
        <w:rPr>
          <w:rFonts w:ascii="Times New Roman" w:hAnsi="Times New Roman"/>
          <w:i/>
          <w:sz w:val="24"/>
          <w:szCs w:val="24"/>
        </w:rPr>
        <w:t>(вказати суму прописом).</w:t>
      </w:r>
    </w:p>
    <w:p w14:paraId="62A341D9"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eastAsia="Times New Roman" w:hAnsi="Times New Roman"/>
          <w:sz w:val="28"/>
          <w:szCs w:val="28"/>
          <w:lang w:eastAsia="ru-RU"/>
        </w:rPr>
      </w:pPr>
      <w:r w:rsidRPr="002F2CC8">
        <w:rPr>
          <w:rFonts w:ascii="Times New Roman" w:eastAsia="Times New Roman" w:hAnsi="Times New Roman"/>
          <w:b/>
          <w:sz w:val="24"/>
          <w:szCs w:val="24"/>
          <w:lang w:eastAsia="ru-RU"/>
        </w:rPr>
        <w:t>Загальна вартість тендерної пропозиції, грн</w:t>
      </w:r>
      <w:r w:rsidRPr="002F2CC8">
        <w:rPr>
          <w:rFonts w:ascii="Times New Roman" w:eastAsia="Times New Roman" w:hAnsi="Times New Roman"/>
          <w:sz w:val="24"/>
          <w:szCs w:val="24"/>
          <w:lang w:eastAsia="ru-RU"/>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sz w:val="24"/>
          <w:szCs w:val="24"/>
          <w:lang w:eastAsia="ru-RU"/>
        </w:rPr>
        <w:t xml:space="preserve">з ПДВ </w:t>
      </w:r>
      <w:r w:rsidRPr="002F2CC8">
        <w:rPr>
          <w:rFonts w:ascii="Times New Roman" w:eastAsia="Times New Roman" w:hAnsi="Times New Roman"/>
          <w:i/>
          <w:iCs/>
          <w:sz w:val="24"/>
          <w:szCs w:val="24"/>
          <w:lang w:eastAsia="ru-RU"/>
        </w:rPr>
        <w:t>*</w:t>
      </w:r>
      <w:r w:rsidRPr="002F2CC8">
        <w:rPr>
          <w:rFonts w:ascii="Times New Roman" w:eastAsia="Times New Roman" w:hAnsi="Times New Roman"/>
          <w:b/>
          <w:sz w:val="24"/>
          <w:szCs w:val="24"/>
          <w:lang w:eastAsia="ru-RU"/>
        </w:rPr>
        <w:t xml:space="preserve"> </w:t>
      </w:r>
      <w:r w:rsidRPr="002F2CC8">
        <w:rPr>
          <w:rFonts w:ascii="Times New Roman" w:eastAsia="Times New Roman" w:hAnsi="Times New Roman"/>
          <w:sz w:val="24"/>
          <w:szCs w:val="24"/>
          <w:lang w:eastAsia="ru-RU"/>
        </w:rPr>
        <w:t>_______</w:t>
      </w:r>
      <w:r w:rsidRPr="002F2CC8">
        <w:rPr>
          <w:rFonts w:ascii="Times New Roman" w:eastAsia="Times New Roman" w:hAnsi="Times New Roman"/>
          <w:i/>
          <w:sz w:val="24"/>
          <w:szCs w:val="24"/>
          <w:lang w:eastAsia="ru-RU"/>
        </w:rPr>
        <w:t>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sz w:val="24"/>
          <w:szCs w:val="24"/>
          <w:lang w:eastAsia="ru-RU"/>
        </w:rPr>
        <w:t xml:space="preserve">. </w:t>
      </w:r>
      <w:r w:rsidRPr="002F2CC8">
        <w:rPr>
          <w:rFonts w:ascii="Times New Roman" w:eastAsia="Times New Roman" w:hAnsi="Times New Roman"/>
          <w:i/>
          <w:sz w:val="24"/>
          <w:szCs w:val="24"/>
          <w:lang w:eastAsia="ru-RU"/>
        </w:rPr>
        <w:t xml:space="preserve">(вказати суму прописом), в </w:t>
      </w:r>
      <w:proofErr w:type="spellStart"/>
      <w:r w:rsidRPr="002F2CC8">
        <w:rPr>
          <w:rFonts w:ascii="Times New Roman" w:eastAsia="Times New Roman" w:hAnsi="Times New Roman"/>
          <w:i/>
          <w:sz w:val="24"/>
          <w:szCs w:val="24"/>
          <w:lang w:eastAsia="ru-RU"/>
        </w:rPr>
        <w:t>т.ч</w:t>
      </w:r>
      <w:proofErr w:type="spellEnd"/>
      <w:r w:rsidRPr="002F2CC8">
        <w:rPr>
          <w:rFonts w:ascii="Times New Roman" w:eastAsia="Times New Roman" w:hAnsi="Times New Roman"/>
          <w:i/>
          <w:sz w:val="24"/>
          <w:szCs w:val="24"/>
          <w:lang w:eastAsia="ru-RU"/>
        </w:rPr>
        <w:t>. ПДВ_____грн.______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i/>
          <w:sz w:val="24"/>
          <w:szCs w:val="24"/>
          <w:lang w:eastAsia="ru-RU"/>
        </w:rPr>
        <w:t>. (вказати суму прописом).</w:t>
      </w:r>
    </w:p>
    <w:p w14:paraId="2C221E4A"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p>
    <w:p w14:paraId="33F0CB69" w14:textId="77777777" w:rsidR="00625E45" w:rsidRPr="002F2CC8" w:rsidRDefault="00625E45" w:rsidP="00625E45">
      <w:pPr>
        <w:pStyle w:val="afa"/>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1.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37B83C68" w14:textId="77777777" w:rsidR="00625E45"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2. Якщо рішенням Замовника пропозиція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повідомлення про намір укласти договір про закупівлю.</w:t>
      </w:r>
    </w:p>
    <w:p w14:paraId="31D13D51" w14:textId="31F243A4" w:rsidR="00380EC9"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432A1F12" w14:textId="77777777" w:rsidR="00380EC9" w:rsidRPr="002F2CC8" w:rsidRDefault="00380EC9" w:rsidP="00380EC9">
      <w:pPr>
        <w:shd w:val="clear" w:color="auto" w:fill="FFFFFF"/>
        <w:tabs>
          <w:tab w:val="left" w:pos="0"/>
          <w:tab w:val="left" w:pos="567"/>
        </w:tabs>
        <w:spacing w:line="240" w:lineRule="auto"/>
        <w:ind w:right="-142"/>
        <w:jc w:val="both"/>
      </w:pPr>
      <w:r w:rsidRPr="002F2CC8">
        <w:rPr>
          <w:rFonts w:ascii="Times New Roman" w:eastAsia="Times New Roman" w:hAnsi="Times New Roman"/>
          <w:sz w:val="24"/>
          <w:szCs w:val="24"/>
        </w:rPr>
        <w:t>________________________________________________________________________</w:t>
      </w:r>
    </w:p>
    <w:p w14:paraId="41F6DCCA" w14:textId="77777777" w:rsidR="00380EC9" w:rsidRPr="002F2CC8" w:rsidRDefault="00380EC9" w:rsidP="00380EC9">
      <w:pPr>
        <w:shd w:val="clear" w:color="auto" w:fill="FFFFFF"/>
        <w:tabs>
          <w:tab w:val="left" w:pos="284"/>
        </w:tabs>
        <w:spacing w:line="240" w:lineRule="auto"/>
        <w:jc w:val="center"/>
        <w:rPr>
          <w:i/>
        </w:rPr>
      </w:pPr>
      <w:r w:rsidRPr="002F2CC8">
        <w:rPr>
          <w:rFonts w:ascii="Times New Roman" w:eastAsia="Times New Roman" w:hAnsi="Times New Roman"/>
          <w:i/>
          <w:sz w:val="24"/>
          <w:szCs w:val="24"/>
        </w:rPr>
        <w:t>Посада, прізвище, ініціали, підпис</w:t>
      </w:r>
      <w:r w:rsidRPr="002F2CC8">
        <w:rPr>
          <w:i/>
          <w:iCs/>
        </w:rPr>
        <w:t xml:space="preserve"> </w:t>
      </w:r>
      <w:r w:rsidRPr="002F2CC8">
        <w:rPr>
          <w:rFonts w:ascii="Times New Roman" w:eastAsia="Times New Roman" w:hAnsi="Times New Roman"/>
          <w:i/>
          <w:sz w:val="24"/>
          <w:szCs w:val="24"/>
        </w:rPr>
        <w:t>уповноваженої особи учасника</w:t>
      </w:r>
    </w:p>
    <w:p w14:paraId="368116C3" w14:textId="77777777" w:rsidR="00380EC9" w:rsidRPr="002F2CC8" w:rsidRDefault="00380EC9" w:rsidP="00380EC9">
      <w:pPr>
        <w:shd w:val="clear" w:color="auto" w:fill="FFFFFF"/>
        <w:spacing w:after="0" w:line="240" w:lineRule="auto"/>
        <w:jc w:val="both"/>
        <w:rPr>
          <w:rFonts w:ascii="Times New Roman" w:eastAsia="Times New Roman" w:hAnsi="Times New Roman"/>
          <w:i/>
          <w:iCs/>
          <w:sz w:val="20"/>
          <w:szCs w:val="20"/>
          <w:lang w:eastAsia="ru-RU"/>
        </w:rPr>
      </w:pPr>
      <w:r w:rsidRPr="002F2CC8">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«Загальна вартість тендерної пропозиції, грн. з ПДВ», зазначається ціна без ПДВ, про що Учасником робиться відповідна позначка.</w:t>
      </w:r>
    </w:p>
    <w:p w14:paraId="11530777" w14:textId="77777777" w:rsidR="00380EC9" w:rsidRPr="006B099B" w:rsidRDefault="00380EC9" w:rsidP="00380EC9">
      <w:pPr>
        <w:widowControl w:val="0"/>
        <w:spacing w:after="0" w:line="240" w:lineRule="auto"/>
        <w:ind w:right="394"/>
        <w:jc w:val="both"/>
        <w:rPr>
          <w:rFonts w:ascii="Times New Roman" w:eastAsia="Times New Roman" w:hAnsi="Times New Roman"/>
          <w:b/>
          <w:sz w:val="24"/>
          <w:szCs w:val="24"/>
          <w:u w:val="single"/>
        </w:rPr>
      </w:pPr>
      <w:r w:rsidRPr="002F2CC8">
        <w:rPr>
          <w:rFonts w:ascii="Times New Roman" w:eastAsia="Times New Roman" w:hAnsi="Times New Roman"/>
          <w:b/>
          <w:bCs/>
          <w:i/>
          <w:iCs/>
          <w:sz w:val="20"/>
          <w:szCs w:val="20"/>
          <w:lang w:eastAsia="ru-RU"/>
        </w:rPr>
        <w:t>Примітка</w:t>
      </w:r>
      <w:r w:rsidRPr="002F2CC8">
        <w:rPr>
          <w:rFonts w:ascii="Times New Roman" w:eastAsia="Times New Roman" w:hAnsi="Times New Roman"/>
          <w:i/>
          <w:iCs/>
          <w:sz w:val="20"/>
          <w:szCs w:val="20"/>
          <w:lang w:eastAsia="ru-RU"/>
        </w:rPr>
        <w:t xml:space="preserve">: загальну вартість послуг та загальну вартість пропозиції потрібно заповнювати у гривнях, зазначаючи цифрове значення, яке має </w:t>
      </w:r>
      <w:r w:rsidRPr="006B099B">
        <w:rPr>
          <w:rFonts w:ascii="Times New Roman" w:eastAsia="Times New Roman" w:hAnsi="Times New Roman"/>
          <w:i/>
          <w:iCs/>
          <w:sz w:val="20"/>
          <w:szCs w:val="20"/>
          <w:u w:val="single"/>
          <w:lang w:eastAsia="ru-RU"/>
        </w:rPr>
        <w:t>не більше двох знаків після коми</w:t>
      </w:r>
    </w:p>
    <w:p w14:paraId="395224C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1F5A3AF1"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6393F60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53745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22A4089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09EAB63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91D3B8" w14:textId="561F332B" w:rsidR="006B099B" w:rsidRDefault="006B099B">
      <w:pPr>
        <w:suppressAutoHyphens w:val="0"/>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05FAECB0"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51F00204" w14:textId="77777777" w:rsidR="00922F55" w:rsidRPr="002879C0" w:rsidRDefault="00922F55" w:rsidP="00922F55">
      <w:pPr>
        <w:jc w:val="center"/>
        <w:rPr>
          <w:rFonts w:ascii="Times New Roman" w:hAnsi="Times New Roman"/>
          <w:b/>
          <w:sz w:val="24"/>
          <w:szCs w:val="24"/>
        </w:rPr>
      </w:pPr>
      <w:bookmarkStart w:id="24" w:name="_Hlk154137352"/>
      <w:bookmarkEnd w:id="24"/>
      <w:r w:rsidRPr="002879C0">
        <w:rPr>
          <w:rFonts w:ascii="Times New Roman" w:hAnsi="Times New Roman"/>
          <w:b/>
          <w:sz w:val="24"/>
          <w:szCs w:val="24"/>
        </w:rPr>
        <w:t>ДОГОВІР № _________</w:t>
      </w:r>
    </w:p>
    <w:p w14:paraId="7F8A3289" w14:textId="77777777" w:rsidR="00922F55" w:rsidRPr="002879C0" w:rsidRDefault="00922F55" w:rsidP="00922F55">
      <w:pPr>
        <w:pStyle w:val="FaxHeader"/>
        <w:spacing w:before="0" w:after="0"/>
        <w:ind w:left="1416" w:firstLine="708"/>
        <w:jc w:val="both"/>
        <w:rPr>
          <w:rFonts w:ascii="Times New Roman" w:hAnsi="Times New Roman"/>
          <w:b/>
          <w:sz w:val="24"/>
          <w:szCs w:val="24"/>
          <w:lang w:val="uk-UA"/>
        </w:rPr>
      </w:pPr>
      <w:r w:rsidRPr="002879C0">
        <w:rPr>
          <w:rFonts w:ascii="Times New Roman" w:hAnsi="Times New Roman"/>
          <w:b/>
          <w:sz w:val="24"/>
          <w:szCs w:val="24"/>
          <w:lang w:val="uk-UA"/>
        </w:rPr>
        <w:t>на надання брокерських послуг та декларування товарів</w:t>
      </w:r>
    </w:p>
    <w:p w14:paraId="73C19EDD" w14:textId="77777777" w:rsidR="00922F55" w:rsidRPr="002879C0" w:rsidRDefault="00922F55" w:rsidP="00922F55">
      <w:pPr>
        <w:pStyle w:val="FaxHeader"/>
        <w:spacing w:before="0" w:after="0"/>
        <w:ind w:left="1416" w:firstLine="708"/>
        <w:jc w:val="both"/>
        <w:rPr>
          <w:rFonts w:ascii="Times New Roman" w:hAnsi="Times New Roman"/>
          <w:bCs/>
          <w:sz w:val="24"/>
          <w:szCs w:val="24"/>
          <w:lang w:val="uk-UA"/>
        </w:rPr>
      </w:pPr>
    </w:p>
    <w:tbl>
      <w:tblPr>
        <w:tblW w:w="98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1"/>
        <w:gridCol w:w="4951"/>
      </w:tblGrid>
      <w:tr w:rsidR="00922F55" w:rsidRPr="002879C0" w14:paraId="7F3A39A0" w14:textId="77777777" w:rsidTr="00170556">
        <w:tc>
          <w:tcPr>
            <w:tcW w:w="4851" w:type="dxa"/>
            <w:tcBorders>
              <w:top w:val="nil"/>
              <w:left w:val="nil"/>
              <w:bottom w:val="nil"/>
              <w:right w:val="nil"/>
            </w:tcBorders>
            <w:shd w:val="clear" w:color="auto" w:fill="auto"/>
          </w:tcPr>
          <w:p w14:paraId="65F8701B" w14:textId="77777777" w:rsidR="00922F55" w:rsidRPr="000B2A39" w:rsidRDefault="00922F55" w:rsidP="00170556">
            <w:pPr>
              <w:pStyle w:val="FaxHeader"/>
              <w:spacing w:before="0" w:after="0"/>
              <w:ind w:hanging="843"/>
              <w:jc w:val="both"/>
              <w:rPr>
                <w:rFonts w:ascii="Times New Roman" w:hAnsi="Times New Roman"/>
                <w:b/>
                <w:sz w:val="24"/>
                <w:szCs w:val="24"/>
                <w:lang w:val="uk-UA"/>
              </w:rPr>
            </w:pPr>
            <w:r w:rsidRPr="000B2A39">
              <w:rPr>
                <w:rFonts w:ascii="Times New Roman" w:hAnsi="Times New Roman"/>
                <w:sz w:val="24"/>
                <w:szCs w:val="24"/>
                <w:lang w:val="uk-UA"/>
              </w:rPr>
              <w:t>м. Київ м. Київ</w:t>
            </w:r>
          </w:p>
        </w:tc>
        <w:tc>
          <w:tcPr>
            <w:tcW w:w="4951" w:type="dxa"/>
            <w:tcBorders>
              <w:top w:val="nil"/>
              <w:left w:val="nil"/>
              <w:bottom w:val="nil"/>
              <w:right w:val="nil"/>
            </w:tcBorders>
            <w:shd w:val="clear" w:color="auto" w:fill="auto"/>
          </w:tcPr>
          <w:p w14:paraId="06F1A456" w14:textId="77777777" w:rsidR="00922F55" w:rsidRPr="000B2A39" w:rsidRDefault="00922F55" w:rsidP="00170556">
            <w:pPr>
              <w:pStyle w:val="FaxHeader"/>
              <w:spacing w:before="0" w:after="0"/>
              <w:jc w:val="right"/>
              <w:rPr>
                <w:rFonts w:ascii="Times New Roman" w:hAnsi="Times New Roman"/>
                <w:b/>
                <w:sz w:val="24"/>
                <w:szCs w:val="24"/>
                <w:lang w:val="uk-UA"/>
              </w:rPr>
            </w:pPr>
            <w:r w:rsidRPr="000B2A39">
              <w:rPr>
                <w:rFonts w:ascii="Times New Roman" w:hAnsi="Times New Roman"/>
                <w:sz w:val="24"/>
                <w:szCs w:val="24"/>
                <w:lang w:val="uk-UA"/>
              </w:rPr>
              <w:t>«</w:t>
            </w:r>
            <w:bookmarkStart w:id="25" w:name="_Hlk154137381"/>
            <w:bookmarkEnd w:id="25"/>
            <w:r w:rsidRPr="000B2A39">
              <w:rPr>
                <w:rFonts w:ascii="Times New Roman" w:hAnsi="Times New Roman"/>
                <w:sz w:val="24"/>
                <w:szCs w:val="24"/>
                <w:lang w:val="uk-UA"/>
              </w:rPr>
              <w:t>___» ____________ 2024 р.</w:t>
            </w:r>
          </w:p>
        </w:tc>
      </w:tr>
    </w:tbl>
    <w:p w14:paraId="77C1ACC7" w14:textId="77777777" w:rsidR="00922F55" w:rsidRPr="002879C0" w:rsidRDefault="00922F55" w:rsidP="00922F55">
      <w:pPr>
        <w:pStyle w:val="afa"/>
        <w:spacing w:line="245" w:lineRule="auto"/>
        <w:ind w:left="426"/>
        <w:jc w:val="both"/>
        <w:rPr>
          <w:rFonts w:ascii="Times New Roman" w:hAnsi="Times New Roman"/>
          <w:sz w:val="24"/>
          <w:szCs w:val="24"/>
        </w:rPr>
      </w:pPr>
    </w:p>
    <w:p w14:paraId="5C0E3FA8" w14:textId="77777777" w:rsidR="00922F55" w:rsidRPr="002879C0" w:rsidRDefault="00922F55" w:rsidP="00922F55">
      <w:pPr>
        <w:pStyle w:val="afa"/>
        <w:spacing w:line="245" w:lineRule="auto"/>
        <w:ind w:left="0" w:firstLine="283"/>
        <w:jc w:val="both"/>
        <w:rPr>
          <w:rFonts w:ascii="Times New Roman" w:hAnsi="Times New Roman"/>
          <w:sz w:val="24"/>
          <w:szCs w:val="24"/>
        </w:rPr>
      </w:pPr>
      <w:r w:rsidRPr="002879C0">
        <w:rPr>
          <w:rFonts w:ascii="Times New Roman" w:hAnsi="Times New Roman"/>
          <w:b/>
          <w:sz w:val="24"/>
          <w:szCs w:val="24"/>
        </w:rPr>
        <w:t>ТОВАРИСТВО З ОБМЕЖЕНОЮ ВІДПОВІДАЛЬНІСТЮ</w:t>
      </w:r>
      <w:r w:rsidRPr="002879C0">
        <w:rPr>
          <w:rFonts w:ascii="Times New Roman" w:hAnsi="Times New Roman"/>
          <w:sz w:val="24"/>
          <w:szCs w:val="24"/>
        </w:rPr>
        <w:t xml:space="preserve"> </w:t>
      </w:r>
      <w:r w:rsidRPr="002879C0">
        <w:rPr>
          <w:rFonts w:ascii="Times New Roman" w:hAnsi="Times New Roman"/>
          <w:b/>
          <w:sz w:val="24"/>
          <w:szCs w:val="24"/>
        </w:rPr>
        <w:t>«ЄВРО-РЕКОНСТРУКЦІЯ»</w:t>
      </w:r>
      <w:r w:rsidRPr="002879C0">
        <w:rPr>
          <w:rFonts w:ascii="Times New Roman" w:hAnsi="Times New Roman"/>
          <w:sz w:val="24"/>
          <w:szCs w:val="24"/>
        </w:rPr>
        <w:t xml:space="preserve"> (далі – Замовник), код ЄДРПОУ 37739041, в особі </w:t>
      </w:r>
      <w:r w:rsidRPr="002879C0">
        <w:rPr>
          <w:rFonts w:ascii="Times New Roman" w:hAnsi="Times New Roman"/>
          <w:b/>
          <w:sz w:val="24"/>
          <w:szCs w:val="24"/>
        </w:rPr>
        <w:t>генерального директора</w:t>
      </w:r>
      <w:r w:rsidRPr="002879C0">
        <w:rPr>
          <w:rFonts w:ascii="Times New Roman" w:hAnsi="Times New Roman"/>
          <w:sz w:val="24"/>
          <w:szCs w:val="24"/>
        </w:rPr>
        <w:t xml:space="preserve"> </w:t>
      </w:r>
      <w:r w:rsidRPr="002879C0">
        <w:rPr>
          <w:rFonts w:ascii="Times New Roman" w:hAnsi="Times New Roman"/>
          <w:b/>
          <w:sz w:val="24"/>
          <w:szCs w:val="24"/>
        </w:rPr>
        <w:t>СИДОРЕНКО Олексія Анатолійовича</w:t>
      </w:r>
      <w:r w:rsidRPr="002879C0">
        <w:rPr>
          <w:rFonts w:ascii="Times New Roman" w:hAnsi="Times New Roman"/>
          <w:sz w:val="24"/>
          <w:szCs w:val="24"/>
        </w:rPr>
        <w:t>, який діє на підставі Статуту, з однієї сторони, та</w:t>
      </w:r>
    </w:p>
    <w:p w14:paraId="29AD097E" w14:textId="77777777" w:rsidR="00922F55" w:rsidRPr="002879C0" w:rsidRDefault="00922F55" w:rsidP="00922F55">
      <w:pPr>
        <w:pStyle w:val="afa"/>
        <w:spacing w:line="245" w:lineRule="auto"/>
        <w:ind w:left="0" w:firstLine="283"/>
        <w:jc w:val="both"/>
        <w:rPr>
          <w:rFonts w:ascii="Times New Roman" w:hAnsi="Times New Roman"/>
          <w:sz w:val="24"/>
          <w:szCs w:val="24"/>
        </w:rPr>
      </w:pPr>
      <w:r w:rsidRPr="002879C0">
        <w:rPr>
          <w:rFonts w:ascii="Times New Roman" w:hAnsi="Times New Roman"/>
          <w:sz w:val="24"/>
          <w:szCs w:val="24"/>
        </w:rPr>
        <w:t>__________________________________________________________________________________________________________, іменована у подальшому «Митний брокер»,</w:t>
      </w:r>
      <w:r>
        <w:rPr>
          <w:rFonts w:ascii="Times New Roman" w:hAnsi="Times New Roman"/>
          <w:sz w:val="24"/>
          <w:szCs w:val="24"/>
        </w:rPr>
        <w:t xml:space="preserve"> який </w:t>
      </w:r>
      <w:r w:rsidRPr="00854412">
        <w:rPr>
          <w:rFonts w:ascii="Times New Roman" w:hAnsi="Times New Roman"/>
          <w:sz w:val="24"/>
          <w:szCs w:val="24"/>
        </w:rPr>
        <w:t xml:space="preserve">здійснює діяльність на підставі _________________________________________ </w:t>
      </w:r>
      <w:r w:rsidRPr="002879C0">
        <w:rPr>
          <w:rFonts w:ascii="Times New Roman" w:hAnsi="Times New Roman"/>
          <w:sz w:val="24"/>
          <w:szCs w:val="24"/>
        </w:rPr>
        <w:t xml:space="preserve"> з другої сторони, уклали цей Договір про наступне:</w:t>
      </w:r>
    </w:p>
    <w:p w14:paraId="6E51EB1B" w14:textId="77777777" w:rsidR="00922F55" w:rsidRPr="002879C0" w:rsidRDefault="00922F55" w:rsidP="00922F55">
      <w:pPr>
        <w:pStyle w:val="afa"/>
        <w:spacing w:line="245" w:lineRule="auto"/>
        <w:ind w:left="0"/>
        <w:jc w:val="both"/>
        <w:rPr>
          <w:rFonts w:ascii="Times New Roman" w:hAnsi="Times New Roman"/>
          <w:sz w:val="24"/>
          <w:szCs w:val="24"/>
        </w:rPr>
      </w:pPr>
    </w:p>
    <w:p w14:paraId="57B55DD3" w14:textId="77777777" w:rsidR="00922F55" w:rsidRPr="002879C0" w:rsidRDefault="00922F55" w:rsidP="00922F55">
      <w:pPr>
        <w:numPr>
          <w:ilvl w:val="0"/>
          <w:numId w:val="35"/>
        </w:numPr>
        <w:suppressAutoHyphens w:val="0"/>
        <w:spacing w:after="0" w:line="245" w:lineRule="auto"/>
        <w:ind w:left="360" w:hanging="360"/>
        <w:jc w:val="center"/>
        <w:rPr>
          <w:rFonts w:ascii="Times New Roman" w:hAnsi="Times New Roman"/>
          <w:b/>
          <w:sz w:val="24"/>
          <w:szCs w:val="24"/>
        </w:rPr>
      </w:pPr>
      <w:r w:rsidRPr="002879C0">
        <w:rPr>
          <w:rFonts w:ascii="Times New Roman" w:hAnsi="Times New Roman"/>
          <w:b/>
          <w:sz w:val="24"/>
          <w:szCs w:val="24"/>
        </w:rPr>
        <w:t xml:space="preserve">ПРЕДМЕТ ДОГОВОРУ </w:t>
      </w:r>
    </w:p>
    <w:p w14:paraId="63DD3A99" w14:textId="77777777" w:rsidR="00922F55" w:rsidRDefault="00922F55" w:rsidP="00922F55">
      <w:pPr>
        <w:pStyle w:val="afa"/>
        <w:numPr>
          <w:ilvl w:val="1"/>
          <w:numId w:val="35"/>
        </w:numPr>
        <w:suppressAutoHyphens w:val="0"/>
        <w:spacing w:after="0" w:line="245" w:lineRule="auto"/>
        <w:ind w:firstLine="284"/>
        <w:jc w:val="both"/>
        <w:rPr>
          <w:rFonts w:ascii="Times New Roman" w:hAnsi="Times New Roman"/>
          <w:sz w:val="24"/>
          <w:szCs w:val="24"/>
        </w:rPr>
      </w:pPr>
      <w:r w:rsidRPr="002879C0">
        <w:rPr>
          <w:rFonts w:ascii="Times New Roman" w:hAnsi="Times New Roman"/>
          <w:sz w:val="24"/>
          <w:szCs w:val="24"/>
        </w:rPr>
        <w:t>Згідно з цим Договором Митний брокер від імені, за дорученням та за рахунок Замовника, керуючись законо</w:t>
      </w:r>
      <w:r>
        <w:rPr>
          <w:rFonts w:ascii="Times New Roman" w:hAnsi="Times New Roman"/>
          <w:sz w:val="24"/>
          <w:szCs w:val="24"/>
        </w:rPr>
        <w:t>давством України, надає послуги</w:t>
      </w:r>
      <w:bookmarkStart w:id="26" w:name="_Hlk154137575"/>
      <w:bookmarkEnd w:id="26"/>
      <w:r w:rsidRPr="002879C0">
        <w:rPr>
          <w:rFonts w:ascii="Times New Roman" w:hAnsi="Times New Roman"/>
          <w:bCs/>
          <w:sz w:val="24"/>
          <w:szCs w:val="24"/>
          <w:lang w:eastAsia="ru-RU"/>
        </w:rPr>
        <w:t xml:space="preserve"> </w:t>
      </w:r>
      <w:r w:rsidRPr="002879C0">
        <w:rPr>
          <w:rFonts w:ascii="Times New Roman" w:hAnsi="Times New Roman"/>
          <w:sz w:val="24"/>
          <w:szCs w:val="24"/>
        </w:rPr>
        <w:t xml:space="preserve">з митного оформлення та розмитнення товарів, які належать Замовнику та переміщуються через митний кордон України (далі – Товари), та надає митно-брокерські та консультаційні послуги у сфері митного законодавства. </w:t>
      </w:r>
    </w:p>
    <w:p w14:paraId="391DDC58" w14:textId="77777777" w:rsidR="00922F55" w:rsidRPr="00332394" w:rsidRDefault="00922F55" w:rsidP="00922F55">
      <w:pPr>
        <w:pStyle w:val="afa"/>
        <w:numPr>
          <w:ilvl w:val="1"/>
          <w:numId w:val="35"/>
        </w:numPr>
        <w:suppressAutoHyphens w:val="0"/>
        <w:spacing w:after="0" w:line="245" w:lineRule="auto"/>
        <w:jc w:val="both"/>
        <w:rPr>
          <w:rFonts w:ascii="Times New Roman" w:hAnsi="Times New Roman"/>
          <w:sz w:val="24"/>
          <w:szCs w:val="24"/>
        </w:rPr>
      </w:pPr>
      <w:r w:rsidRPr="00332394">
        <w:rPr>
          <w:rFonts w:ascii="Times New Roman" w:hAnsi="Times New Roman"/>
          <w:sz w:val="24"/>
          <w:szCs w:val="24"/>
        </w:rPr>
        <w:t xml:space="preserve">Послуги надаються у відповідності до Митного кодексу України та іншого чинного </w:t>
      </w:r>
      <w:proofErr w:type="spellStart"/>
      <w:r w:rsidRPr="00332394">
        <w:rPr>
          <w:rFonts w:ascii="Times New Roman" w:hAnsi="Times New Roman"/>
          <w:sz w:val="24"/>
          <w:szCs w:val="24"/>
          <w:lang w:val="ru-RU"/>
        </w:rPr>
        <w:t>митного</w:t>
      </w:r>
      <w:proofErr w:type="spellEnd"/>
      <w:r w:rsidRPr="00332394">
        <w:rPr>
          <w:rFonts w:ascii="Times New Roman" w:hAnsi="Times New Roman"/>
          <w:sz w:val="24"/>
          <w:szCs w:val="24"/>
          <w:lang w:val="ru-RU"/>
        </w:rPr>
        <w:t xml:space="preserve"> </w:t>
      </w:r>
      <w:r w:rsidRPr="00332394">
        <w:rPr>
          <w:rFonts w:ascii="Times New Roman" w:hAnsi="Times New Roman"/>
          <w:sz w:val="24"/>
          <w:szCs w:val="24"/>
        </w:rPr>
        <w:t xml:space="preserve">законодавства України. </w:t>
      </w:r>
    </w:p>
    <w:p w14:paraId="499AF0DD" w14:textId="77777777" w:rsidR="00922F55" w:rsidRPr="002879C0" w:rsidRDefault="00922F55" w:rsidP="00922F55">
      <w:pPr>
        <w:pStyle w:val="afa"/>
        <w:spacing w:line="245" w:lineRule="auto"/>
        <w:ind w:left="0"/>
        <w:jc w:val="both"/>
        <w:rPr>
          <w:rFonts w:ascii="Times New Roman" w:hAnsi="Times New Roman"/>
          <w:sz w:val="24"/>
          <w:szCs w:val="24"/>
        </w:rPr>
      </w:pPr>
    </w:p>
    <w:p w14:paraId="58172068" w14:textId="77777777" w:rsidR="00922F55" w:rsidRPr="002879C0" w:rsidRDefault="00922F55" w:rsidP="00922F55">
      <w:pPr>
        <w:pStyle w:val="afa"/>
        <w:spacing w:line="245" w:lineRule="auto"/>
        <w:jc w:val="both"/>
        <w:rPr>
          <w:rFonts w:ascii="Times New Roman" w:hAnsi="Times New Roman"/>
          <w:sz w:val="24"/>
          <w:szCs w:val="24"/>
        </w:rPr>
      </w:pPr>
    </w:p>
    <w:p w14:paraId="0A43129F" w14:textId="77777777" w:rsidR="00922F55" w:rsidRPr="002879C0" w:rsidRDefault="00922F55" w:rsidP="00922F55">
      <w:pPr>
        <w:numPr>
          <w:ilvl w:val="0"/>
          <w:numId w:val="35"/>
        </w:numPr>
        <w:suppressAutoHyphens w:val="0"/>
        <w:spacing w:after="0" w:line="245" w:lineRule="auto"/>
        <w:ind w:left="360" w:hanging="360"/>
        <w:jc w:val="center"/>
        <w:rPr>
          <w:rFonts w:ascii="Times New Roman" w:hAnsi="Times New Roman"/>
          <w:b/>
          <w:sz w:val="24"/>
          <w:szCs w:val="24"/>
        </w:rPr>
      </w:pPr>
      <w:r w:rsidRPr="002879C0">
        <w:rPr>
          <w:rFonts w:ascii="Times New Roman" w:hAnsi="Times New Roman"/>
          <w:b/>
          <w:sz w:val="24"/>
          <w:szCs w:val="24"/>
        </w:rPr>
        <w:t xml:space="preserve">ОБОВ’ЯЗКИ ТА ПРАВА СТОРІН </w:t>
      </w:r>
    </w:p>
    <w:p w14:paraId="4A2E1343" w14:textId="77777777" w:rsidR="00922F55" w:rsidRPr="00922F55" w:rsidRDefault="00922F55" w:rsidP="00922F55">
      <w:pPr>
        <w:spacing w:line="245" w:lineRule="auto"/>
        <w:ind w:firstLine="360"/>
        <w:jc w:val="both"/>
        <w:rPr>
          <w:rStyle w:val="FontStyle"/>
          <w:rFonts w:ascii="Times New Roman" w:hAnsi="Times New Roman"/>
          <w:bCs w:val="0"/>
          <w:color w:val="000000" w:themeColor="text1"/>
          <w:sz w:val="24"/>
          <w:szCs w:val="24"/>
        </w:rPr>
      </w:pPr>
      <w:r w:rsidRPr="00922F55">
        <w:rPr>
          <w:rStyle w:val="FontStyle"/>
          <w:rFonts w:ascii="Times New Roman" w:hAnsi="Times New Roman"/>
          <w:bCs w:val="0"/>
          <w:color w:val="000000" w:themeColor="text1"/>
          <w:sz w:val="24"/>
          <w:szCs w:val="24"/>
        </w:rPr>
        <w:t>2.1. Обов’язки Замовника:</w:t>
      </w:r>
    </w:p>
    <w:p w14:paraId="64A5BF57" w14:textId="1370DEE7" w:rsidR="00922F55" w:rsidRPr="00922F55" w:rsidRDefault="00922F55" w:rsidP="00922F55">
      <w:pPr>
        <w:numPr>
          <w:ilvl w:val="2"/>
          <w:numId w:val="29"/>
        </w:numPr>
        <w:tabs>
          <w:tab w:val="left" w:pos="993"/>
        </w:tabs>
        <w:suppressAutoHyphens w:val="0"/>
        <w:spacing w:after="0" w:line="245" w:lineRule="auto"/>
        <w:ind w:left="0" w:firstLine="284"/>
        <w:jc w:val="both"/>
        <w:rPr>
          <w:rStyle w:val="FontStyle"/>
          <w:rFonts w:ascii="Times New Roman" w:hAnsi="Times New Roman"/>
          <w:b w:val="0"/>
          <w:color w:val="000000" w:themeColor="text1"/>
          <w:sz w:val="24"/>
          <w:szCs w:val="24"/>
        </w:rPr>
      </w:pPr>
      <w:r w:rsidRPr="00922F55">
        <w:rPr>
          <w:noProof/>
          <w:color w:val="000000" w:themeColor="text1"/>
        </w:rPr>
        <mc:AlternateContent>
          <mc:Choice Requires="wps">
            <w:drawing>
              <wp:anchor distT="0" distB="0" distL="114300" distR="114300" simplePos="0" relativeHeight="251656704" behindDoc="0" locked="0" layoutInCell="1" allowOverlap="1" wp14:anchorId="291A8CFB" wp14:editId="6213249F">
                <wp:simplePos x="0" y="0"/>
                <wp:positionH relativeFrom="column">
                  <wp:posOffset>0</wp:posOffset>
                </wp:positionH>
                <wp:positionV relativeFrom="paragraph">
                  <wp:posOffset>0</wp:posOffset>
                </wp:positionV>
                <wp:extent cx="635000" cy="635000"/>
                <wp:effectExtent l="9525" t="9525" r="12700" b="12700"/>
                <wp:wrapNone/>
                <wp:docPr id="699131056" name="Прямоугольник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0DD7C" id="Прямоугольник 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">
                <v:stroke joinstyle="round"/>
                <o:lock v:ext="edit" selection="t"/>
              </v:rect>
            </w:pict>
          </mc:Fallback>
        </mc:AlternateContent>
      </w:r>
      <w:r w:rsidR="00977027">
        <w:rPr>
          <w:noProof/>
          <w:color w:val="000000" w:themeColor="text1"/>
        </w:rPr>
        <w:pict w14:anchorId="7A9F3E1D">
          <v:shapetype id="_x0000_m1030" coordsize="21600,21600" o:spt="1" o:preferrelative="t" path="m,l,21600r21600,l21600,xe">
            <v:stroke joinstyle="round"/>
            <v:path gradientshapeok="t" o:connecttype="rect"/>
          </v:shapetype>
        </w:pict>
      </w:r>
      <w:r w:rsidR="00977027">
        <w:rPr>
          <w:noProof/>
          <w:color w:val="000000" w:themeColor="text1"/>
        </w:rPr>
        <w:object w:dxaOrig="1440" w:dyaOrig="1440" w14:anchorId="7A9F3E1D">
          <v:shape id="Объект OLE1" o:spid="_x0000_s1029" type="#_x0000_m1030" style="position:absolute;left:0;text-align:left;margin-left:595.3pt;margin-top:353.65pt;width:446.5pt;height:10in;z-index:251658752;mso-wrap-style:square;mso-wrap-distance-left:7.05pt;mso-wrap-distance-top:7.05pt;mso-wrap-distance-right:7.05pt;mso-wrap-distance-bottom:7.05pt;mso-position-horizontal-relative:page;mso-position-vertical-relative:page" o:spt="1" o:preferrelative="t" path="m,l,21600r21600,l21600,xe" filled="f" stroked="f">
            <v:stroke joinstyle="round"/>
            <v:imagedata r:id="rId27" o:title="image1"/>
            <v:path gradientshapeok="t" o:connecttype="rect"/>
            <w10:wrap type="square" anchorx="page" anchory="page"/>
          </v:shape>
          <o:OLEObject Type="Embed" ProgID="Word.Document.8" ShapeID="Объект OLE1" DrawAspect="Content" ObjectID="_1767087830" r:id="rId28"/>
        </w:object>
      </w:r>
      <w:r w:rsidRPr="00922F55">
        <w:rPr>
          <w:rStyle w:val="FontStyle"/>
          <w:rFonts w:ascii="Times New Roman" w:hAnsi="Times New Roman"/>
          <w:b w:val="0"/>
          <w:color w:val="000000" w:themeColor="text1"/>
          <w:sz w:val="24"/>
          <w:szCs w:val="24"/>
        </w:rPr>
        <w:t xml:space="preserve">Надає Митному брокеру справжні, достовірні документи на переміщення через митний кордон України Товарів, а також повідомляє інформацію та відомості, які необхідні для митного контролю і митного оформлення та не зазначені у товаросупровідній документації. До переліку необхідних документів входять: зовнішньоекономічний договір, товаротранспортний документ, який підтверджує належність Замовнику Товарів, рахунок-фактура, специфікація, пакувальний лист чи інший документ, який характеризує Товари з обов’язковим зазначенням коду товару згідно з УКТ ЗЕД, Картка обліку особи, яка здійснює операції з товарами. Рахунок-фактура, специфікація, пакувальний лист та інші необхідні документи, на вимогу Митного брокера, повинні бути перекладені на українську мову. Перелік інших необхідних документів визначається сторонами при підготовці Товарів до митного оформлення. </w:t>
      </w:r>
    </w:p>
    <w:p w14:paraId="45AA49D1" w14:textId="77777777" w:rsidR="00922F55" w:rsidRPr="00922F55" w:rsidRDefault="00922F55" w:rsidP="00922F55">
      <w:pPr>
        <w:numPr>
          <w:ilvl w:val="2"/>
          <w:numId w:val="29"/>
        </w:numPr>
        <w:tabs>
          <w:tab w:val="left" w:pos="993"/>
        </w:tabs>
        <w:suppressAutoHyphens w:val="0"/>
        <w:spacing w:after="0" w:line="245" w:lineRule="auto"/>
        <w:ind w:left="0" w:firstLine="284"/>
        <w:jc w:val="both"/>
        <w:rPr>
          <w:rStyle w:val="FontStyle"/>
          <w:rFonts w:ascii="Times New Roman" w:hAnsi="Times New Roman"/>
          <w:b w:val="0"/>
          <w:color w:val="000000" w:themeColor="text1"/>
          <w:sz w:val="24"/>
          <w:szCs w:val="24"/>
        </w:rPr>
      </w:pPr>
      <w:r w:rsidRPr="00922F55">
        <w:rPr>
          <w:rStyle w:val="FontStyle"/>
          <w:rFonts w:ascii="Times New Roman" w:hAnsi="Times New Roman"/>
          <w:b w:val="0"/>
          <w:color w:val="000000" w:themeColor="text1"/>
          <w:sz w:val="24"/>
          <w:szCs w:val="24"/>
        </w:rPr>
        <w:t xml:space="preserve">Своєчасно сплачує вартість виконаних Митним брокером робіт (послуг) у розмірі та строки, передбачені цим Договором, а також завчасно до початку митного оформлення Товарів сплачує митні податки та збори на відповідний рахунок митниці. Надає Митному брокеру документи, які підтверджують оплату вказаних платежів. </w:t>
      </w:r>
    </w:p>
    <w:p w14:paraId="30DEAF44" w14:textId="77777777" w:rsidR="00922F55" w:rsidRPr="00922F55" w:rsidRDefault="00922F55" w:rsidP="00922F55">
      <w:pPr>
        <w:numPr>
          <w:ilvl w:val="2"/>
          <w:numId w:val="29"/>
        </w:numPr>
        <w:tabs>
          <w:tab w:val="left" w:pos="993"/>
        </w:tabs>
        <w:suppressAutoHyphens w:val="0"/>
        <w:spacing w:after="0" w:line="245" w:lineRule="auto"/>
        <w:ind w:left="0" w:firstLine="284"/>
        <w:jc w:val="both"/>
        <w:rPr>
          <w:rStyle w:val="FontStyle"/>
          <w:rFonts w:ascii="Times New Roman" w:hAnsi="Times New Roman"/>
          <w:b w:val="0"/>
          <w:color w:val="000000" w:themeColor="text1"/>
          <w:sz w:val="24"/>
          <w:szCs w:val="24"/>
        </w:rPr>
      </w:pPr>
      <w:r w:rsidRPr="00922F55">
        <w:rPr>
          <w:rStyle w:val="FontStyle"/>
          <w:rFonts w:ascii="Times New Roman" w:hAnsi="Times New Roman"/>
          <w:b w:val="0"/>
          <w:color w:val="000000" w:themeColor="text1"/>
          <w:sz w:val="24"/>
          <w:szCs w:val="24"/>
        </w:rPr>
        <w:t>Відшкодовує Митному брокеру понесені ним витрати, які складають сплачені Митним брокером по вказівці Замовника митні збори при митному оформленні Товарів.</w:t>
      </w:r>
    </w:p>
    <w:p w14:paraId="69F6A376" w14:textId="77777777" w:rsidR="00922F55" w:rsidRPr="00922F55" w:rsidRDefault="00922F55" w:rsidP="00922F55">
      <w:pPr>
        <w:numPr>
          <w:ilvl w:val="2"/>
          <w:numId w:val="29"/>
        </w:numPr>
        <w:tabs>
          <w:tab w:val="left" w:pos="993"/>
        </w:tabs>
        <w:suppressAutoHyphens w:val="0"/>
        <w:spacing w:after="0" w:line="245" w:lineRule="auto"/>
        <w:ind w:left="0" w:firstLine="284"/>
        <w:jc w:val="both"/>
        <w:rPr>
          <w:rStyle w:val="FontStyle"/>
          <w:rFonts w:ascii="Times New Roman" w:hAnsi="Times New Roman"/>
          <w:b w:val="0"/>
          <w:color w:val="000000" w:themeColor="text1"/>
          <w:sz w:val="24"/>
          <w:szCs w:val="24"/>
        </w:rPr>
      </w:pPr>
      <w:r w:rsidRPr="00922F55">
        <w:rPr>
          <w:rStyle w:val="FontStyle"/>
          <w:rFonts w:ascii="Times New Roman" w:hAnsi="Times New Roman"/>
          <w:b w:val="0"/>
          <w:color w:val="000000" w:themeColor="text1"/>
          <w:sz w:val="24"/>
          <w:szCs w:val="24"/>
        </w:rPr>
        <w:t xml:space="preserve">Відшкодовує Митному брокеру додаткові витрати, які виникли під час виконання цього Договору, у разі невідповідності відомостей щодо Товарів, зазначених у наданих Замовником документах, фактичним даним. </w:t>
      </w:r>
    </w:p>
    <w:p w14:paraId="35E9C4F4" w14:textId="77777777" w:rsidR="00922F55" w:rsidRPr="00922F55" w:rsidRDefault="00922F55" w:rsidP="00922F55">
      <w:pPr>
        <w:numPr>
          <w:ilvl w:val="2"/>
          <w:numId w:val="29"/>
        </w:numPr>
        <w:tabs>
          <w:tab w:val="left" w:pos="993"/>
        </w:tabs>
        <w:suppressAutoHyphens w:val="0"/>
        <w:spacing w:after="0" w:line="245" w:lineRule="auto"/>
        <w:ind w:left="0" w:firstLine="284"/>
        <w:jc w:val="both"/>
        <w:rPr>
          <w:rStyle w:val="FontStyle"/>
          <w:rFonts w:ascii="Times New Roman" w:hAnsi="Times New Roman"/>
          <w:b w:val="0"/>
          <w:color w:val="000000" w:themeColor="text1"/>
          <w:sz w:val="24"/>
          <w:szCs w:val="24"/>
        </w:rPr>
      </w:pPr>
      <w:r w:rsidRPr="00922F55">
        <w:rPr>
          <w:rStyle w:val="FontStyle"/>
          <w:rFonts w:ascii="Times New Roman" w:hAnsi="Times New Roman"/>
          <w:b w:val="0"/>
          <w:color w:val="000000" w:themeColor="text1"/>
          <w:sz w:val="24"/>
          <w:szCs w:val="24"/>
        </w:rPr>
        <w:t xml:space="preserve">Приймає на себе обов’язки відносно умов та обмежень з розпорядження Товарами до закінчення митного оформлення, відповідно до вимог митного законодавства. </w:t>
      </w:r>
    </w:p>
    <w:p w14:paraId="64358B5F" w14:textId="77777777" w:rsidR="00922F55" w:rsidRPr="00922F55" w:rsidRDefault="00922F55" w:rsidP="00922F55">
      <w:pPr>
        <w:numPr>
          <w:ilvl w:val="2"/>
          <w:numId w:val="29"/>
        </w:numPr>
        <w:tabs>
          <w:tab w:val="left" w:pos="993"/>
        </w:tabs>
        <w:suppressAutoHyphens w:val="0"/>
        <w:spacing w:after="0" w:line="245" w:lineRule="auto"/>
        <w:ind w:left="0" w:firstLine="284"/>
        <w:jc w:val="both"/>
        <w:rPr>
          <w:rStyle w:val="FontStyle"/>
          <w:rFonts w:ascii="Times New Roman" w:hAnsi="Times New Roman"/>
          <w:b w:val="0"/>
          <w:color w:val="000000" w:themeColor="text1"/>
          <w:sz w:val="24"/>
          <w:szCs w:val="24"/>
        </w:rPr>
      </w:pPr>
      <w:r w:rsidRPr="00922F55">
        <w:rPr>
          <w:rStyle w:val="FontStyle"/>
          <w:rFonts w:ascii="Times New Roman" w:hAnsi="Times New Roman"/>
          <w:b w:val="0"/>
          <w:color w:val="000000" w:themeColor="text1"/>
          <w:sz w:val="24"/>
          <w:szCs w:val="24"/>
        </w:rPr>
        <w:t xml:space="preserve">Терміново повідомляє будь-яким способом Митного брокера про будь-які нові данні та відомості, пов’язані з митним оформленням Товарів. </w:t>
      </w:r>
    </w:p>
    <w:p w14:paraId="7530A755" w14:textId="77777777" w:rsidR="00922F55" w:rsidRPr="00922F55" w:rsidRDefault="00922F55" w:rsidP="00922F55">
      <w:pPr>
        <w:numPr>
          <w:ilvl w:val="2"/>
          <w:numId w:val="29"/>
        </w:numPr>
        <w:tabs>
          <w:tab w:val="left" w:pos="993"/>
        </w:tabs>
        <w:suppressAutoHyphens w:val="0"/>
        <w:spacing w:after="0" w:line="245" w:lineRule="auto"/>
        <w:ind w:left="0" w:firstLine="284"/>
        <w:jc w:val="both"/>
        <w:rPr>
          <w:rStyle w:val="FontStyle"/>
          <w:rFonts w:ascii="Times New Roman" w:hAnsi="Times New Roman"/>
          <w:b w:val="0"/>
          <w:color w:val="000000" w:themeColor="text1"/>
          <w:sz w:val="24"/>
          <w:szCs w:val="24"/>
        </w:rPr>
      </w:pPr>
      <w:r w:rsidRPr="00922F55">
        <w:rPr>
          <w:rStyle w:val="FontStyle"/>
          <w:rFonts w:ascii="Times New Roman" w:hAnsi="Times New Roman"/>
          <w:b w:val="0"/>
          <w:color w:val="000000" w:themeColor="text1"/>
          <w:sz w:val="24"/>
          <w:szCs w:val="24"/>
        </w:rPr>
        <w:t xml:space="preserve">На вимогу Митного брокера надає йому довіреність на право митного оформлення вантажів Замовника і здійснення платежів. </w:t>
      </w:r>
    </w:p>
    <w:p w14:paraId="66905054" w14:textId="77777777" w:rsidR="00922F55" w:rsidRPr="00922F55" w:rsidRDefault="00922F55" w:rsidP="00922F55">
      <w:pPr>
        <w:numPr>
          <w:ilvl w:val="2"/>
          <w:numId w:val="29"/>
        </w:numPr>
        <w:tabs>
          <w:tab w:val="left" w:pos="993"/>
        </w:tabs>
        <w:suppressAutoHyphens w:val="0"/>
        <w:spacing w:after="0" w:line="245" w:lineRule="auto"/>
        <w:ind w:left="0" w:firstLine="284"/>
        <w:jc w:val="both"/>
        <w:rPr>
          <w:rStyle w:val="FontStyle"/>
          <w:rFonts w:ascii="Times New Roman" w:hAnsi="Times New Roman"/>
          <w:b w:val="0"/>
          <w:color w:val="000000" w:themeColor="text1"/>
          <w:sz w:val="24"/>
          <w:szCs w:val="24"/>
        </w:rPr>
      </w:pPr>
      <w:r w:rsidRPr="00922F55">
        <w:rPr>
          <w:rStyle w:val="FontStyle"/>
          <w:rFonts w:ascii="Times New Roman" w:hAnsi="Times New Roman"/>
          <w:b w:val="0"/>
          <w:color w:val="000000" w:themeColor="text1"/>
          <w:sz w:val="24"/>
          <w:szCs w:val="24"/>
        </w:rPr>
        <w:lastRenderedPageBreak/>
        <w:t xml:space="preserve">На вимогу Митного брокера надає в його розпорядження переклади українською мовою документів, необхідних для митного оформлення. </w:t>
      </w:r>
    </w:p>
    <w:p w14:paraId="49668872" w14:textId="77777777" w:rsidR="00922F55" w:rsidRPr="00922F55" w:rsidRDefault="00922F55" w:rsidP="00922F55">
      <w:pPr>
        <w:numPr>
          <w:ilvl w:val="2"/>
          <w:numId w:val="29"/>
        </w:numPr>
        <w:tabs>
          <w:tab w:val="left" w:pos="993"/>
        </w:tabs>
        <w:suppressAutoHyphens w:val="0"/>
        <w:spacing w:after="0" w:line="245" w:lineRule="auto"/>
        <w:ind w:left="0" w:firstLine="284"/>
        <w:jc w:val="both"/>
        <w:rPr>
          <w:rStyle w:val="FontStyle"/>
          <w:rFonts w:ascii="Times New Roman" w:hAnsi="Times New Roman"/>
          <w:b w:val="0"/>
          <w:color w:val="000000" w:themeColor="text1"/>
          <w:sz w:val="24"/>
          <w:szCs w:val="24"/>
        </w:rPr>
      </w:pPr>
      <w:r w:rsidRPr="00922F55">
        <w:rPr>
          <w:rStyle w:val="FontStyle"/>
          <w:rFonts w:ascii="Times New Roman" w:hAnsi="Times New Roman"/>
          <w:b w:val="0"/>
          <w:color w:val="000000" w:themeColor="text1"/>
          <w:sz w:val="24"/>
          <w:szCs w:val="24"/>
        </w:rPr>
        <w:t xml:space="preserve">Забезпечує виконання Митним брокером обов'язку на вимогу посадових осіб митного органу пред'являти Товари в місці їх знаходження (супроводжуючи при необхідності посадових осіб митного органу до місця знаходження) або в місці, вказаному посадовими особами митного органу (переміщуючи при необхідності Товари і транспортні засоби у вказане місце). </w:t>
      </w:r>
    </w:p>
    <w:p w14:paraId="7D8D66C3" w14:textId="77777777" w:rsidR="00922F55" w:rsidRPr="00922F55" w:rsidRDefault="00922F55" w:rsidP="00922F55">
      <w:pPr>
        <w:numPr>
          <w:ilvl w:val="2"/>
          <w:numId w:val="29"/>
        </w:numPr>
        <w:tabs>
          <w:tab w:val="left" w:pos="993"/>
        </w:tabs>
        <w:suppressAutoHyphens w:val="0"/>
        <w:spacing w:after="0" w:line="245" w:lineRule="auto"/>
        <w:ind w:left="0" w:firstLine="284"/>
        <w:jc w:val="both"/>
        <w:rPr>
          <w:rStyle w:val="FontStyle"/>
          <w:rFonts w:ascii="Times New Roman" w:hAnsi="Times New Roman"/>
          <w:b w:val="0"/>
          <w:color w:val="000000" w:themeColor="text1"/>
          <w:sz w:val="24"/>
          <w:szCs w:val="24"/>
        </w:rPr>
      </w:pPr>
      <w:r w:rsidRPr="00922F55">
        <w:rPr>
          <w:rStyle w:val="FontStyle"/>
          <w:rFonts w:ascii="Times New Roman" w:hAnsi="Times New Roman"/>
          <w:b w:val="0"/>
          <w:color w:val="000000" w:themeColor="text1"/>
          <w:sz w:val="24"/>
          <w:szCs w:val="24"/>
        </w:rPr>
        <w:t>Не допускає одночасного доручення іншому митному брокеру (представнику) виконувати операції по митному оформленню і митному контролю Товарів, доручені Митному брокеру у відповідність з цим Договором, окрім як за узгодженням з Митним брокером.</w:t>
      </w:r>
    </w:p>
    <w:p w14:paraId="34AC2F84" w14:textId="77777777" w:rsidR="00922F55" w:rsidRPr="00922F55" w:rsidRDefault="00922F55" w:rsidP="00922F55">
      <w:pPr>
        <w:spacing w:line="245" w:lineRule="auto"/>
        <w:ind w:firstLine="360"/>
        <w:jc w:val="both"/>
        <w:rPr>
          <w:rStyle w:val="FontStyle"/>
          <w:rFonts w:ascii="Times New Roman" w:hAnsi="Times New Roman"/>
          <w:bCs w:val="0"/>
          <w:color w:val="000000" w:themeColor="text1"/>
          <w:sz w:val="24"/>
          <w:szCs w:val="24"/>
        </w:rPr>
      </w:pPr>
      <w:r w:rsidRPr="00922F55">
        <w:rPr>
          <w:rStyle w:val="FontStyle"/>
          <w:rFonts w:ascii="Times New Roman" w:hAnsi="Times New Roman"/>
          <w:bCs w:val="0"/>
          <w:color w:val="000000" w:themeColor="text1"/>
          <w:sz w:val="24"/>
          <w:szCs w:val="24"/>
        </w:rPr>
        <w:t>2.2. Права Замовника:</w:t>
      </w:r>
    </w:p>
    <w:p w14:paraId="4CA7AB5A" w14:textId="77777777" w:rsidR="00922F55" w:rsidRPr="00922F55" w:rsidRDefault="00922F55" w:rsidP="00922F55">
      <w:pPr>
        <w:numPr>
          <w:ilvl w:val="2"/>
          <w:numId w:val="32"/>
        </w:numPr>
        <w:tabs>
          <w:tab w:val="left" w:pos="993"/>
        </w:tabs>
        <w:suppressAutoHyphens w:val="0"/>
        <w:spacing w:after="0" w:line="245" w:lineRule="auto"/>
        <w:ind w:left="0" w:firstLine="284"/>
        <w:jc w:val="both"/>
        <w:rPr>
          <w:rStyle w:val="FontStyle"/>
          <w:rFonts w:ascii="Times New Roman" w:hAnsi="Times New Roman"/>
          <w:b w:val="0"/>
          <w:bCs w:val="0"/>
          <w:color w:val="000000" w:themeColor="text1"/>
          <w:sz w:val="24"/>
          <w:szCs w:val="24"/>
        </w:rPr>
      </w:pPr>
      <w:r w:rsidRPr="00922F55">
        <w:rPr>
          <w:rStyle w:val="FontStyle"/>
          <w:rFonts w:ascii="Times New Roman" w:hAnsi="Times New Roman"/>
          <w:b w:val="0"/>
          <w:color w:val="000000" w:themeColor="text1"/>
          <w:sz w:val="24"/>
          <w:szCs w:val="24"/>
        </w:rPr>
        <w:t>Доручати Митному брокеру виконувати операції по митному оформленню і митному контролю Товарів</w:t>
      </w:r>
    </w:p>
    <w:p w14:paraId="576571B6" w14:textId="77777777" w:rsidR="00922F55" w:rsidRPr="00922F55" w:rsidRDefault="00922F55" w:rsidP="00922F55">
      <w:pPr>
        <w:numPr>
          <w:ilvl w:val="2"/>
          <w:numId w:val="32"/>
        </w:numPr>
        <w:tabs>
          <w:tab w:val="left" w:pos="993"/>
        </w:tabs>
        <w:suppressAutoHyphens w:val="0"/>
        <w:spacing w:after="0" w:line="245" w:lineRule="auto"/>
        <w:ind w:left="0" w:firstLine="284"/>
        <w:jc w:val="both"/>
        <w:rPr>
          <w:rStyle w:val="FontStyle"/>
          <w:rFonts w:ascii="Times New Roman" w:hAnsi="Times New Roman"/>
          <w:b w:val="0"/>
          <w:bCs w:val="0"/>
          <w:color w:val="000000" w:themeColor="text1"/>
          <w:sz w:val="24"/>
          <w:szCs w:val="24"/>
        </w:rPr>
      </w:pPr>
      <w:r w:rsidRPr="00922F55">
        <w:rPr>
          <w:rStyle w:val="FontStyle"/>
          <w:rFonts w:ascii="Times New Roman" w:hAnsi="Times New Roman"/>
          <w:b w:val="0"/>
          <w:bCs w:val="0"/>
          <w:color w:val="000000" w:themeColor="text1"/>
          <w:sz w:val="24"/>
          <w:szCs w:val="24"/>
        </w:rPr>
        <w:t>Знайомитися в місці знаходження Митного брокера з достовірними відомостями про включення останнього до Реєстру митних брокерів, інформацією про основні умови проведення митних операцій з Товарами і транспортними засобами.</w:t>
      </w:r>
    </w:p>
    <w:p w14:paraId="69C84109" w14:textId="77777777" w:rsidR="00922F55" w:rsidRPr="00922F55" w:rsidRDefault="00922F55" w:rsidP="00922F55">
      <w:pPr>
        <w:numPr>
          <w:ilvl w:val="2"/>
          <w:numId w:val="32"/>
        </w:numPr>
        <w:tabs>
          <w:tab w:val="left" w:pos="993"/>
        </w:tabs>
        <w:suppressAutoHyphens w:val="0"/>
        <w:spacing w:after="0" w:line="245" w:lineRule="auto"/>
        <w:ind w:left="0" w:firstLine="284"/>
        <w:jc w:val="both"/>
        <w:rPr>
          <w:rStyle w:val="FontStyle"/>
          <w:rFonts w:ascii="Times New Roman" w:hAnsi="Times New Roman"/>
          <w:b w:val="0"/>
          <w:bCs w:val="0"/>
          <w:color w:val="000000" w:themeColor="text1"/>
          <w:sz w:val="24"/>
          <w:szCs w:val="24"/>
        </w:rPr>
      </w:pPr>
      <w:r w:rsidRPr="00922F55">
        <w:rPr>
          <w:rStyle w:val="FontStyle"/>
          <w:rFonts w:ascii="Times New Roman" w:hAnsi="Times New Roman"/>
          <w:b w:val="0"/>
          <w:bCs w:val="0"/>
          <w:color w:val="000000" w:themeColor="text1"/>
          <w:sz w:val="24"/>
          <w:szCs w:val="24"/>
        </w:rPr>
        <w:t>Бути присутнім при митному оформленні Товарів.</w:t>
      </w:r>
    </w:p>
    <w:p w14:paraId="4273E204" w14:textId="77777777" w:rsidR="00922F55" w:rsidRPr="00922F55" w:rsidRDefault="00922F55" w:rsidP="00922F55">
      <w:pPr>
        <w:numPr>
          <w:ilvl w:val="2"/>
          <w:numId w:val="32"/>
        </w:numPr>
        <w:tabs>
          <w:tab w:val="left" w:pos="993"/>
        </w:tabs>
        <w:suppressAutoHyphens w:val="0"/>
        <w:spacing w:after="0" w:line="245" w:lineRule="auto"/>
        <w:ind w:left="0" w:firstLine="284"/>
        <w:jc w:val="both"/>
        <w:rPr>
          <w:rStyle w:val="FontStyle"/>
          <w:rFonts w:ascii="Times New Roman" w:hAnsi="Times New Roman"/>
          <w:b w:val="0"/>
          <w:bCs w:val="0"/>
          <w:color w:val="000000" w:themeColor="text1"/>
          <w:sz w:val="24"/>
          <w:szCs w:val="24"/>
        </w:rPr>
      </w:pPr>
      <w:r w:rsidRPr="00922F55">
        <w:rPr>
          <w:rStyle w:val="FontStyle"/>
          <w:rFonts w:ascii="Times New Roman" w:hAnsi="Times New Roman"/>
          <w:b w:val="0"/>
          <w:bCs w:val="0"/>
          <w:color w:val="000000" w:themeColor="text1"/>
          <w:sz w:val="24"/>
          <w:szCs w:val="24"/>
        </w:rPr>
        <w:t>Звертатися до Митного брокера за роз'ясненням вимог митного органу і митних правил України, знайомитися з результатами проведеного митним органом України дослідження (експертизи) узятих проб і зразків Товарів.</w:t>
      </w:r>
    </w:p>
    <w:p w14:paraId="72B294EF" w14:textId="77777777" w:rsidR="00922F55" w:rsidRPr="00922F55" w:rsidRDefault="00922F55" w:rsidP="00922F55">
      <w:pPr>
        <w:numPr>
          <w:ilvl w:val="2"/>
          <w:numId w:val="32"/>
        </w:numPr>
        <w:tabs>
          <w:tab w:val="left" w:pos="993"/>
        </w:tabs>
        <w:suppressAutoHyphens w:val="0"/>
        <w:spacing w:after="0" w:line="245" w:lineRule="auto"/>
        <w:ind w:left="0" w:firstLine="284"/>
        <w:jc w:val="both"/>
        <w:rPr>
          <w:rStyle w:val="FontStyle"/>
          <w:rFonts w:ascii="Times New Roman" w:hAnsi="Times New Roman"/>
          <w:b w:val="0"/>
          <w:bCs w:val="0"/>
          <w:color w:val="000000" w:themeColor="text1"/>
          <w:sz w:val="24"/>
          <w:szCs w:val="24"/>
        </w:rPr>
      </w:pPr>
      <w:r w:rsidRPr="00922F55">
        <w:rPr>
          <w:rStyle w:val="FontStyle"/>
          <w:rFonts w:ascii="Times New Roman" w:hAnsi="Times New Roman"/>
          <w:b w:val="0"/>
          <w:bCs w:val="0"/>
          <w:color w:val="000000" w:themeColor="text1"/>
          <w:sz w:val="24"/>
          <w:szCs w:val="24"/>
        </w:rPr>
        <w:t>Отримувати від Митного брокера брокерські послуги та документи про проходження митного контролю і митного оформлення Товарів.</w:t>
      </w:r>
    </w:p>
    <w:p w14:paraId="48087ABA" w14:textId="77777777" w:rsidR="00922F55" w:rsidRPr="00922F55" w:rsidRDefault="00922F55" w:rsidP="00922F55">
      <w:pPr>
        <w:spacing w:line="245" w:lineRule="auto"/>
        <w:ind w:firstLine="360"/>
        <w:jc w:val="both"/>
        <w:rPr>
          <w:rStyle w:val="FontStyle"/>
          <w:rFonts w:ascii="Times New Roman" w:hAnsi="Times New Roman"/>
          <w:bCs w:val="0"/>
          <w:color w:val="000000" w:themeColor="text1"/>
          <w:sz w:val="24"/>
          <w:szCs w:val="24"/>
        </w:rPr>
      </w:pPr>
      <w:r w:rsidRPr="00922F55">
        <w:rPr>
          <w:rStyle w:val="FontStyle"/>
          <w:rFonts w:ascii="Times New Roman" w:hAnsi="Times New Roman"/>
          <w:bCs w:val="0"/>
          <w:color w:val="000000" w:themeColor="text1"/>
          <w:sz w:val="24"/>
          <w:szCs w:val="24"/>
        </w:rPr>
        <w:t>2.3. Обов’язки Митного брокера:</w:t>
      </w:r>
    </w:p>
    <w:p w14:paraId="08590C9D" w14:textId="77777777" w:rsidR="00922F55" w:rsidRPr="002879C0" w:rsidRDefault="00922F55" w:rsidP="00922F55">
      <w:pPr>
        <w:numPr>
          <w:ilvl w:val="2"/>
          <w:numId w:val="31"/>
        </w:numPr>
        <w:tabs>
          <w:tab w:val="left" w:pos="993"/>
        </w:tabs>
        <w:suppressAutoHyphens w:val="0"/>
        <w:spacing w:after="0" w:line="245" w:lineRule="auto"/>
        <w:ind w:left="0" w:firstLine="284"/>
        <w:jc w:val="both"/>
        <w:rPr>
          <w:rFonts w:ascii="Times New Roman" w:hAnsi="Times New Roman"/>
          <w:sz w:val="24"/>
          <w:szCs w:val="24"/>
        </w:rPr>
      </w:pPr>
      <w:r w:rsidRPr="002879C0">
        <w:rPr>
          <w:rFonts w:ascii="Times New Roman" w:hAnsi="Times New Roman"/>
          <w:sz w:val="24"/>
          <w:szCs w:val="24"/>
        </w:rPr>
        <w:t>Надає брокерські послуги Замовнику та забезпечує декларування Товарів митному органу.</w:t>
      </w:r>
    </w:p>
    <w:p w14:paraId="5B458ABF" w14:textId="77777777" w:rsidR="00922F55" w:rsidRPr="002879C0" w:rsidRDefault="00922F55" w:rsidP="00922F55">
      <w:pPr>
        <w:numPr>
          <w:ilvl w:val="2"/>
          <w:numId w:val="31"/>
        </w:numPr>
        <w:tabs>
          <w:tab w:val="left" w:pos="993"/>
        </w:tabs>
        <w:suppressAutoHyphens w:val="0"/>
        <w:spacing w:after="0" w:line="245" w:lineRule="auto"/>
        <w:ind w:left="0" w:firstLine="284"/>
        <w:jc w:val="both"/>
        <w:rPr>
          <w:rFonts w:ascii="Times New Roman" w:hAnsi="Times New Roman"/>
          <w:sz w:val="24"/>
          <w:szCs w:val="24"/>
        </w:rPr>
      </w:pPr>
      <w:r w:rsidRPr="002879C0">
        <w:rPr>
          <w:rFonts w:ascii="Times New Roman" w:hAnsi="Times New Roman"/>
          <w:sz w:val="24"/>
          <w:szCs w:val="24"/>
        </w:rPr>
        <w:t>Надає митному органу митні документи, які необхідні для здійснення митного контролю та митного оформлення Товарів, у тому числі митні декларації форм.</w:t>
      </w:r>
    </w:p>
    <w:p w14:paraId="15E8A592" w14:textId="77777777" w:rsidR="00922F55" w:rsidRPr="002879C0" w:rsidRDefault="00922F55" w:rsidP="00922F55">
      <w:pPr>
        <w:numPr>
          <w:ilvl w:val="2"/>
          <w:numId w:val="31"/>
        </w:numPr>
        <w:tabs>
          <w:tab w:val="left" w:pos="993"/>
        </w:tabs>
        <w:suppressAutoHyphens w:val="0"/>
        <w:spacing w:after="0" w:line="245" w:lineRule="auto"/>
        <w:ind w:left="0" w:firstLine="284"/>
        <w:jc w:val="both"/>
        <w:rPr>
          <w:rFonts w:ascii="Times New Roman" w:hAnsi="Times New Roman"/>
          <w:sz w:val="24"/>
          <w:szCs w:val="24"/>
        </w:rPr>
      </w:pPr>
      <w:r w:rsidRPr="002879C0">
        <w:rPr>
          <w:rFonts w:ascii="Times New Roman" w:hAnsi="Times New Roman"/>
          <w:sz w:val="24"/>
          <w:szCs w:val="24"/>
        </w:rPr>
        <w:t>Пред’являє Товари митному органу.</w:t>
      </w:r>
    </w:p>
    <w:p w14:paraId="19247FE6" w14:textId="77777777" w:rsidR="00922F55" w:rsidRPr="002879C0" w:rsidRDefault="00922F55" w:rsidP="00922F55">
      <w:pPr>
        <w:numPr>
          <w:ilvl w:val="2"/>
          <w:numId w:val="31"/>
        </w:numPr>
        <w:tabs>
          <w:tab w:val="left" w:pos="993"/>
        </w:tabs>
        <w:suppressAutoHyphens w:val="0"/>
        <w:spacing w:after="0" w:line="245" w:lineRule="auto"/>
        <w:ind w:left="0" w:firstLine="284"/>
        <w:jc w:val="both"/>
        <w:rPr>
          <w:rFonts w:ascii="Times New Roman" w:hAnsi="Times New Roman"/>
          <w:sz w:val="24"/>
          <w:szCs w:val="24"/>
        </w:rPr>
      </w:pPr>
      <w:r w:rsidRPr="002879C0">
        <w:rPr>
          <w:rFonts w:ascii="Times New Roman" w:hAnsi="Times New Roman"/>
          <w:sz w:val="24"/>
          <w:szCs w:val="24"/>
        </w:rPr>
        <w:t>На вимогу митного органу має бути присутнім при митному оформленні Товарів та сприяє працівникам митного органу під час митного оформлення.</w:t>
      </w:r>
    </w:p>
    <w:p w14:paraId="284B5454" w14:textId="77777777" w:rsidR="00922F55" w:rsidRPr="002879C0" w:rsidRDefault="00922F55" w:rsidP="00922F55">
      <w:pPr>
        <w:numPr>
          <w:ilvl w:val="2"/>
          <w:numId w:val="31"/>
        </w:numPr>
        <w:tabs>
          <w:tab w:val="left" w:pos="993"/>
        </w:tabs>
        <w:suppressAutoHyphens w:val="0"/>
        <w:spacing w:after="0" w:line="245" w:lineRule="auto"/>
        <w:ind w:left="0" w:firstLine="284"/>
        <w:jc w:val="both"/>
        <w:rPr>
          <w:rFonts w:ascii="Times New Roman" w:hAnsi="Times New Roman"/>
          <w:sz w:val="24"/>
          <w:szCs w:val="24"/>
        </w:rPr>
      </w:pPr>
      <w:r w:rsidRPr="002879C0">
        <w:rPr>
          <w:rFonts w:ascii="Times New Roman" w:hAnsi="Times New Roman"/>
          <w:sz w:val="24"/>
          <w:szCs w:val="24"/>
        </w:rPr>
        <w:t>При зверненні Замовника надає консультації щодо вимог митного законодавства відносно Товарів.</w:t>
      </w:r>
    </w:p>
    <w:p w14:paraId="6CEECFB6" w14:textId="77777777" w:rsidR="00922F55" w:rsidRPr="002879C0" w:rsidRDefault="00922F55" w:rsidP="00922F55">
      <w:pPr>
        <w:numPr>
          <w:ilvl w:val="2"/>
          <w:numId w:val="31"/>
        </w:numPr>
        <w:tabs>
          <w:tab w:val="left" w:pos="993"/>
        </w:tabs>
        <w:suppressAutoHyphens w:val="0"/>
        <w:spacing w:after="0" w:line="245" w:lineRule="auto"/>
        <w:ind w:left="0" w:firstLine="284"/>
        <w:jc w:val="both"/>
        <w:rPr>
          <w:rFonts w:ascii="Times New Roman" w:hAnsi="Times New Roman"/>
          <w:sz w:val="24"/>
          <w:szCs w:val="24"/>
        </w:rPr>
      </w:pPr>
      <w:r>
        <w:rPr>
          <w:rFonts w:ascii="Times New Roman" w:hAnsi="Times New Roman"/>
          <w:sz w:val="24"/>
          <w:szCs w:val="24"/>
        </w:rPr>
        <w:t xml:space="preserve">Строк </w:t>
      </w:r>
      <w:r w:rsidRPr="002879C0">
        <w:rPr>
          <w:rFonts w:ascii="Times New Roman" w:hAnsi="Times New Roman"/>
          <w:sz w:val="24"/>
          <w:szCs w:val="24"/>
        </w:rPr>
        <w:t>виконання Митним брокером</w:t>
      </w:r>
      <w:r>
        <w:rPr>
          <w:rFonts w:ascii="Times New Roman" w:hAnsi="Times New Roman"/>
          <w:sz w:val="24"/>
          <w:szCs w:val="24"/>
        </w:rPr>
        <w:t xml:space="preserve"> </w:t>
      </w:r>
      <w:r w:rsidRPr="002879C0">
        <w:rPr>
          <w:rFonts w:ascii="Times New Roman" w:hAnsi="Times New Roman"/>
          <w:sz w:val="24"/>
          <w:szCs w:val="24"/>
        </w:rPr>
        <w:t xml:space="preserve"> </w:t>
      </w:r>
      <w:r>
        <w:rPr>
          <w:rFonts w:ascii="Times New Roman" w:hAnsi="Times New Roman"/>
          <w:sz w:val="24"/>
          <w:szCs w:val="24"/>
        </w:rPr>
        <w:t>послуг з</w:t>
      </w:r>
      <w:r w:rsidRPr="002879C0">
        <w:rPr>
          <w:rFonts w:ascii="Times New Roman" w:hAnsi="Times New Roman"/>
          <w:sz w:val="24"/>
          <w:szCs w:val="24"/>
        </w:rPr>
        <w:t xml:space="preserve"> митного оформлення Товарів </w:t>
      </w:r>
      <w:r>
        <w:rPr>
          <w:rFonts w:ascii="Times New Roman" w:hAnsi="Times New Roman"/>
          <w:sz w:val="24"/>
          <w:szCs w:val="24"/>
        </w:rPr>
        <w:t>складає одну добу. Інші с</w:t>
      </w:r>
      <w:r w:rsidRPr="002879C0">
        <w:rPr>
          <w:rFonts w:ascii="Times New Roman" w:hAnsi="Times New Roman"/>
          <w:sz w:val="24"/>
          <w:szCs w:val="24"/>
        </w:rPr>
        <w:t>троки та умови виконання робіт Митним брокером</w:t>
      </w:r>
      <w:r>
        <w:rPr>
          <w:rFonts w:ascii="Times New Roman" w:hAnsi="Times New Roman"/>
          <w:sz w:val="24"/>
          <w:szCs w:val="24"/>
        </w:rPr>
        <w:t>,</w:t>
      </w:r>
      <w:r w:rsidRPr="002879C0">
        <w:rPr>
          <w:rFonts w:ascii="Times New Roman" w:hAnsi="Times New Roman"/>
          <w:sz w:val="24"/>
          <w:szCs w:val="24"/>
        </w:rPr>
        <w:t xml:space="preserve"> при необхідності</w:t>
      </w:r>
      <w:r>
        <w:rPr>
          <w:rFonts w:ascii="Times New Roman" w:hAnsi="Times New Roman"/>
          <w:sz w:val="24"/>
          <w:szCs w:val="24"/>
        </w:rPr>
        <w:t>, можуть бути</w:t>
      </w:r>
      <w:r w:rsidRPr="002879C0">
        <w:rPr>
          <w:rFonts w:ascii="Times New Roman" w:hAnsi="Times New Roman"/>
          <w:sz w:val="24"/>
          <w:szCs w:val="24"/>
        </w:rPr>
        <w:t xml:space="preserve"> визнач</w:t>
      </w:r>
      <w:r>
        <w:rPr>
          <w:rFonts w:ascii="Times New Roman" w:hAnsi="Times New Roman"/>
          <w:sz w:val="24"/>
          <w:szCs w:val="24"/>
        </w:rPr>
        <w:t>ені</w:t>
      </w:r>
      <w:r w:rsidRPr="002879C0">
        <w:rPr>
          <w:rFonts w:ascii="Times New Roman" w:hAnsi="Times New Roman"/>
          <w:sz w:val="24"/>
          <w:szCs w:val="24"/>
        </w:rPr>
        <w:t xml:space="preserve"> Сторонами додатково.</w:t>
      </w:r>
    </w:p>
    <w:p w14:paraId="20A377F9" w14:textId="77777777" w:rsidR="00922F55" w:rsidRPr="002879C0" w:rsidRDefault="00922F55" w:rsidP="00922F55">
      <w:pPr>
        <w:numPr>
          <w:ilvl w:val="2"/>
          <w:numId w:val="31"/>
        </w:numPr>
        <w:tabs>
          <w:tab w:val="left" w:pos="993"/>
        </w:tabs>
        <w:suppressAutoHyphens w:val="0"/>
        <w:spacing w:after="0" w:line="245" w:lineRule="auto"/>
        <w:ind w:left="0" w:firstLine="284"/>
        <w:jc w:val="both"/>
        <w:rPr>
          <w:rFonts w:ascii="Times New Roman" w:hAnsi="Times New Roman"/>
          <w:sz w:val="24"/>
          <w:szCs w:val="24"/>
        </w:rPr>
      </w:pPr>
      <w:r w:rsidRPr="002879C0">
        <w:rPr>
          <w:rFonts w:ascii="Times New Roman" w:hAnsi="Times New Roman"/>
          <w:sz w:val="24"/>
          <w:szCs w:val="24"/>
        </w:rPr>
        <w:t>У разі необхідності, після отримання вказівки Замовника, сплачує за рахунок Замовника необхідні митні податки та збори при митному оформленні Товарів.</w:t>
      </w:r>
    </w:p>
    <w:p w14:paraId="3A3E52DD" w14:textId="77777777" w:rsidR="00922F55" w:rsidRPr="002879C0" w:rsidRDefault="00922F55" w:rsidP="00922F55">
      <w:pPr>
        <w:numPr>
          <w:ilvl w:val="2"/>
          <w:numId w:val="31"/>
        </w:numPr>
        <w:tabs>
          <w:tab w:val="left" w:pos="993"/>
        </w:tabs>
        <w:suppressAutoHyphens w:val="0"/>
        <w:spacing w:after="0" w:line="245" w:lineRule="auto"/>
        <w:ind w:left="0" w:firstLine="284"/>
        <w:jc w:val="both"/>
        <w:rPr>
          <w:rFonts w:ascii="Times New Roman" w:hAnsi="Times New Roman"/>
          <w:sz w:val="24"/>
          <w:szCs w:val="24"/>
        </w:rPr>
      </w:pPr>
      <w:r w:rsidRPr="002879C0">
        <w:rPr>
          <w:rFonts w:ascii="Times New Roman" w:hAnsi="Times New Roman"/>
          <w:sz w:val="24"/>
          <w:szCs w:val="24"/>
        </w:rPr>
        <w:t>За дорученням Замовника або на вимогу митного органу здійснює відбір проб і зразків, передає відібрані проби і зразки для проведення досліджень (експертиз), необхідних для забезпечення достовірного декларування Товарів.</w:t>
      </w:r>
    </w:p>
    <w:p w14:paraId="03FDC619" w14:textId="77777777" w:rsidR="00922F55" w:rsidRPr="00922F55" w:rsidRDefault="00922F55" w:rsidP="00922F55">
      <w:pPr>
        <w:spacing w:line="245" w:lineRule="auto"/>
        <w:ind w:firstLine="426"/>
        <w:jc w:val="both"/>
        <w:rPr>
          <w:rStyle w:val="FontStyle"/>
          <w:rFonts w:ascii="Times New Roman" w:hAnsi="Times New Roman"/>
          <w:bCs w:val="0"/>
          <w:color w:val="000000" w:themeColor="text1"/>
          <w:sz w:val="24"/>
          <w:szCs w:val="24"/>
        </w:rPr>
      </w:pPr>
      <w:r w:rsidRPr="00922F55">
        <w:rPr>
          <w:rStyle w:val="FontStyle"/>
          <w:rFonts w:ascii="Times New Roman" w:hAnsi="Times New Roman"/>
          <w:bCs w:val="0"/>
          <w:color w:val="000000" w:themeColor="text1"/>
          <w:sz w:val="24"/>
          <w:szCs w:val="24"/>
        </w:rPr>
        <w:t>2.4. Права Митного брокера:</w:t>
      </w:r>
    </w:p>
    <w:p w14:paraId="39A57071" w14:textId="77777777" w:rsidR="00922F55" w:rsidRPr="002879C0" w:rsidRDefault="00922F55" w:rsidP="00922F55">
      <w:pPr>
        <w:numPr>
          <w:ilvl w:val="2"/>
          <w:numId w:val="30"/>
        </w:numPr>
        <w:tabs>
          <w:tab w:val="left" w:pos="993"/>
        </w:tabs>
        <w:suppressAutoHyphens w:val="0"/>
        <w:spacing w:after="0" w:line="245" w:lineRule="auto"/>
        <w:ind w:left="0" w:firstLine="284"/>
        <w:jc w:val="both"/>
        <w:rPr>
          <w:rFonts w:ascii="Times New Roman" w:hAnsi="Times New Roman"/>
          <w:sz w:val="24"/>
          <w:szCs w:val="24"/>
        </w:rPr>
      </w:pPr>
      <w:r w:rsidRPr="002879C0">
        <w:rPr>
          <w:rFonts w:ascii="Times New Roman" w:hAnsi="Times New Roman"/>
          <w:sz w:val="24"/>
          <w:szCs w:val="24"/>
        </w:rPr>
        <w:t>До подачі декларації до митного органу сповістити Замовника про відмову в прийомі документів і припинити виконання умов цього Договору, в разі надання Замовником неповних даних про властивості, вагу, кількість, ціну Товару, виробника, країну походження і інших важливих відомостей, що мають значення для здійснення правильних дій з митного оформлення, до усунення вказаних недоліків.</w:t>
      </w:r>
    </w:p>
    <w:p w14:paraId="1AD78435" w14:textId="77777777" w:rsidR="00922F55" w:rsidRPr="002879C0" w:rsidRDefault="00922F55" w:rsidP="00922F55">
      <w:pPr>
        <w:numPr>
          <w:ilvl w:val="2"/>
          <w:numId w:val="30"/>
        </w:numPr>
        <w:tabs>
          <w:tab w:val="left" w:pos="993"/>
        </w:tabs>
        <w:suppressAutoHyphens w:val="0"/>
        <w:spacing w:after="0" w:line="245" w:lineRule="auto"/>
        <w:ind w:left="0" w:firstLine="284"/>
        <w:jc w:val="both"/>
        <w:rPr>
          <w:rFonts w:ascii="Times New Roman" w:hAnsi="Times New Roman"/>
          <w:sz w:val="24"/>
          <w:szCs w:val="24"/>
        </w:rPr>
      </w:pPr>
      <w:r w:rsidRPr="002879C0">
        <w:rPr>
          <w:rFonts w:ascii="Times New Roman" w:hAnsi="Times New Roman"/>
          <w:sz w:val="24"/>
          <w:szCs w:val="24"/>
        </w:rPr>
        <w:t>При виявленні факту здійснення Замовником протиправних дій негайно припинити виконання будь-яких операцій і надання послуг, передбачених цим Договором.</w:t>
      </w:r>
    </w:p>
    <w:p w14:paraId="58F7A0F8" w14:textId="77777777" w:rsidR="00922F55" w:rsidRPr="002879C0" w:rsidRDefault="00922F55" w:rsidP="00922F55">
      <w:pPr>
        <w:numPr>
          <w:ilvl w:val="2"/>
          <w:numId w:val="30"/>
        </w:numPr>
        <w:tabs>
          <w:tab w:val="left" w:pos="993"/>
        </w:tabs>
        <w:suppressAutoHyphens w:val="0"/>
        <w:spacing w:after="0" w:line="245" w:lineRule="auto"/>
        <w:ind w:left="0" w:firstLine="284"/>
        <w:jc w:val="both"/>
        <w:rPr>
          <w:rFonts w:ascii="Times New Roman" w:hAnsi="Times New Roman"/>
          <w:sz w:val="24"/>
          <w:szCs w:val="24"/>
        </w:rPr>
      </w:pPr>
      <w:r w:rsidRPr="002879C0">
        <w:rPr>
          <w:rFonts w:ascii="Times New Roman" w:hAnsi="Times New Roman"/>
          <w:sz w:val="24"/>
          <w:szCs w:val="24"/>
        </w:rPr>
        <w:t>Діяти на свій розсуд, але на користь Замовника, у випадку, якщо їм не надана повністю або частково документація або відомості, необхідні для митного оформлення Товарів відповідно до законодавства України.</w:t>
      </w:r>
    </w:p>
    <w:p w14:paraId="2EE74162" w14:textId="77777777" w:rsidR="00922F55" w:rsidRPr="002879C0" w:rsidRDefault="00922F55" w:rsidP="00922F55">
      <w:pPr>
        <w:tabs>
          <w:tab w:val="left" w:pos="993"/>
        </w:tabs>
        <w:spacing w:line="245" w:lineRule="auto"/>
        <w:ind w:left="284"/>
        <w:jc w:val="both"/>
        <w:rPr>
          <w:rFonts w:ascii="Times New Roman" w:hAnsi="Times New Roman"/>
          <w:sz w:val="24"/>
          <w:szCs w:val="24"/>
        </w:rPr>
      </w:pPr>
    </w:p>
    <w:p w14:paraId="78C406AB" w14:textId="77777777" w:rsidR="00922F55" w:rsidRPr="002879C0" w:rsidRDefault="00922F55" w:rsidP="00922F55">
      <w:pPr>
        <w:pStyle w:val="af3"/>
        <w:spacing w:line="245" w:lineRule="auto"/>
        <w:ind w:left="360" w:hanging="360"/>
        <w:jc w:val="center"/>
        <w:rPr>
          <w:rFonts w:ascii="Times New Roman" w:hAnsi="Times New Roman"/>
          <w:b/>
          <w:sz w:val="24"/>
          <w:szCs w:val="24"/>
          <w:lang w:val="uk-UA"/>
        </w:rPr>
      </w:pPr>
      <w:r w:rsidRPr="002879C0">
        <w:rPr>
          <w:rFonts w:ascii="Times New Roman" w:hAnsi="Times New Roman"/>
          <w:b/>
          <w:sz w:val="24"/>
          <w:szCs w:val="24"/>
          <w:lang w:val="uk-UA"/>
        </w:rPr>
        <w:t xml:space="preserve">3. ВАРТІСТЬ ПОСЛУГ І РОЗРАХУНКИ СТОРІН </w:t>
      </w:r>
    </w:p>
    <w:p w14:paraId="1340C58F" w14:textId="77777777" w:rsidR="00922F55" w:rsidRPr="002879C0" w:rsidRDefault="00922F55" w:rsidP="00922F55">
      <w:pPr>
        <w:spacing w:line="245" w:lineRule="auto"/>
        <w:ind w:firstLine="426"/>
        <w:jc w:val="both"/>
        <w:rPr>
          <w:rFonts w:ascii="Times New Roman" w:hAnsi="Times New Roman"/>
          <w:sz w:val="24"/>
          <w:szCs w:val="24"/>
        </w:rPr>
      </w:pPr>
      <w:r>
        <w:rPr>
          <w:rFonts w:ascii="Times New Roman" w:hAnsi="Times New Roman"/>
          <w:sz w:val="24"/>
          <w:szCs w:val="24"/>
        </w:rPr>
        <w:lastRenderedPageBreak/>
        <w:t xml:space="preserve">3.1. Замовник </w:t>
      </w:r>
      <w:r w:rsidRPr="002879C0">
        <w:rPr>
          <w:rFonts w:ascii="Times New Roman" w:hAnsi="Times New Roman"/>
          <w:sz w:val="24"/>
          <w:szCs w:val="24"/>
        </w:rPr>
        <w:t xml:space="preserve">сплачує Митному брокеру вартість послуг, погоджену у Додатку № 1 до цього договору, </w:t>
      </w:r>
      <w:r>
        <w:rPr>
          <w:rFonts w:ascii="Times New Roman" w:hAnsi="Times New Roman"/>
          <w:sz w:val="24"/>
          <w:szCs w:val="24"/>
        </w:rPr>
        <w:t xml:space="preserve">протягом десяти календарних днів від дати підписання сторонами акту </w:t>
      </w:r>
      <w:r w:rsidRPr="002879C0">
        <w:rPr>
          <w:rFonts w:ascii="Times New Roman" w:hAnsi="Times New Roman"/>
          <w:sz w:val="24"/>
          <w:szCs w:val="24"/>
        </w:rPr>
        <w:t xml:space="preserve">про </w:t>
      </w:r>
      <w:r>
        <w:rPr>
          <w:rFonts w:ascii="Times New Roman" w:hAnsi="Times New Roman"/>
          <w:sz w:val="24"/>
          <w:szCs w:val="24"/>
        </w:rPr>
        <w:t>надання</w:t>
      </w:r>
      <w:r w:rsidRPr="002879C0">
        <w:rPr>
          <w:rFonts w:ascii="Times New Roman" w:hAnsi="Times New Roman"/>
          <w:sz w:val="24"/>
          <w:szCs w:val="24"/>
        </w:rPr>
        <w:t xml:space="preserve"> </w:t>
      </w:r>
      <w:r>
        <w:rPr>
          <w:rFonts w:ascii="Times New Roman" w:hAnsi="Times New Roman"/>
          <w:sz w:val="24"/>
          <w:szCs w:val="24"/>
        </w:rPr>
        <w:t xml:space="preserve">послуг, </w:t>
      </w:r>
      <w:r w:rsidRPr="002879C0">
        <w:rPr>
          <w:rFonts w:ascii="Times New Roman" w:hAnsi="Times New Roman"/>
          <w:sz w:val="24"/>
          <w:szCs w:val="24"/>
        </w:rPr>
        <w:t>шляхом перерахувань коштів відповідно наданих рахунків.</w:t>
      </w:r>
    </w:p>
    <w:p w14:paraId="36E7C71B" w14:textId="77777777" w:rsidR="00922F55" w:rsidRPr="002879C0" w:rsidRDefault="00922F55" w:rsidP="00922F55">
      <w:pPr>
        <w:spacing w:line="245" w:lineRule="auto"/>
        <w:ind w:firstLine="426"/>
        <w:jc w:val="both"/>
        <w:rPr>
          <w:rFonts w:ascii="Times New Roman" w:hAnsi="Times New Roman"/>
          <w:sz w:val="24"/>
          <w:szCs w:val="24"/>
        </w:rPr>
      </w:pPr>
      <w:r w:rsidRPr="002879C0">
        <w:rPr>
          <w:rFonts w:ascii="Times New Roman" w:hAnsi="Times New Roman"/>
          <w:sz w:val="24"/>
          <w:szCs w:val="24"/>
        </w:rPr>
        <w:t>3.2. Замовник відшкодовує всі банківські витрати, пов’язані з виконанням платежів при оплаті рахунків Митного брокера.</w:t>
      </w:r>
    </w:p>
    <w:p w14:paraId="74CE2D93" w14:textId="77777777" w:rsidR="00922F55" w:rsidRPr="002879C0" w:rsidRDefault="00922F55" w:rsidP="00922F55">
      <w:pPr>
        <w:spacing w:line="245" w:lineRule="auto"/>
        <w:ind w:firstLine="426"/>
        <w:jc w:val="both"/>
        <w:rPr>
          <w:rFonts w:ascii="Times New Roman" w:hAnsi="Times New Roman"/>
          <w:sz w:val="24"/>
          <w:szCs w:val="24"/>
        </w:rPr>
      </w:pPr>
      <w:r w:rsidRPr="002879C0">
        <w:rPr>
          <w:rFonts w:ascii="Times New Roman" w:hAnsi="Times New Roman"/>
          <w:sz w:val="24"/>
          <w:szCs w:val="24"/>
        </w:rPr>
        <w:t>3.3. Оплата додаткових робіт та послуг, виконаних Митним брокером та не обумовлених цим Договором, регулюється Сторонами окремо.</w:t>
      </w:r>
    </w:p>
    <w:p w14:paraId="24B74748" w14:textId="77777777" w:rsidR="00922F55" w:rsidRPr="002879C0" w:rsidRDefault="00922F55" w:rsidP="00922F55">
      <w:pPr>
        <w:spacing w:line="245" w:lineRule="auto"/>
        <w:ind w:firstLine="426"/>
        <w:jc w:val="both"/>
        <w:rPr>
          <w:rFonts w:ascii="Times New Roman" w:hAnsi="Times New Roman"/>
          <w:sz w:val="24"/>
          <w:szCs w:val="24"/>
        </w:rPr>
      </w:pPr>
      <w:r w:rsidRPr="002879C0">
        <w:rPr>
          <w:rFonts w:ascii="Times New Roman" w:hAnsi="Times New Roman"/>
          <w:sz w:val="24"/>
          <w:szCs w:val="24"/>
        </w:rPr>
        <w:t xml:space="preserve">3.4. </w:t>
      </w:r>
      <w:r>
        <w:rPr>
          <w:rFonts w:ascii="Times New Roman" w:hAnsi="Times New Roman"/>
          <w:sz w:val="24"/>
          <w:szCs w:val="24"/>
        </w:rPr>
        <w:t xml:space="preserve">Ціна </w:t>
      </w:r>
      <w:r w:rsidRPr="002879C0">
        <w:rPr>
          <w:rFonts w:ascii="Times New Roman" w:hAnsi="Times New Roman"/>
          <w:sz w:val="24"/>
          <w:szCs w:val="24"/>
        </w:rPr>
        <w:t>Договору складається із сумарної вартості наданих послуг та складає ______________________ грн. (_______________ гривень __ копійок) з ПДВ, у тому числі ______________________ грн (_________________гривень __ копійок) ПДВ, ______________________ грн. (_______________ гривень __ копійок) без ПДВ.</w:t>
      </w:r>
    </w:p>
    <w:p w14:paraId="263657C5" w14:textId="77777777" w:rsidR="00922F55" w:rsidRPr="002879C0" w:rsidRDefault="00922F55" w:rsidP="00922F55">
      <w:pPr>
        <w:spacing w:line="245" w:lineRule="auto"/>
        <w:ind w:firstLine="426"/>
        <w:jc w:val="both"/>
        <w:rPr>
          <w:rFonts w:ascii="Times New Roman" w:hAnsi="Times New Roman"/>
          <w:sz w:val="24"/>
          <w:szCs w:val="24"/>
        </w:rPr>
      </w:pPr>
      <w:r w:rsidRPr="002879C0">
        <w:rPr>
          <w:rFonts w:ascii="Times New Roman" w:hAnsi="Times New Roman"/>
          <w:sz w:val="24"/>
          <w:szCs w:val="24"/>
        </w:rPr>
        <w:t>3.5. Оплата за цим Договором здійснюється в національній валюті України – гривні, шляхом перерахування на розрахунковий рахунок Митного брокера.</w:t>
      </w:r>
    </w:p>
    <w:p w14:paraId="0DD1E667" w14:textId="77777777" w:rsidR="00922F55" w:rsidRDefault="00922F55" w:rsidP="00922F55">
      <w:pPr>
        <w:spacing w:line="245" w:lineRule="auto"/>
        <w:ind w:firstLine="426"/>
        <w:jc w:val="both"/>
        <w:rPr>
          <w:rFonts w:ascii="Times New Roman" w:hAnsi="Times New Roman"/>
          <w:sz w:val="24"/>
          <w:szCs w:val="24"/>
        </w:rPr>
      </w:pPr>
      <w:r w:rsidRPr="002879C0">
        <w:rPr>
          <w:rFonts w:ascii="Times New Roman" w:hAnsi="Times New Roman"/>
          <w:sz w:val="24"/>
          <w:szCs w:val="24"/>
        </w:rPr>
        <w:t>3.6. Оплата вважається здійсненою з дати зарахування відповідної суми грошових коштів на розрахунковий рахунок Митного брокера.</w:t>
      </w:r>
    </w:p>
    <w:p w14:paraId="4880BBFC" w14:textId="77777777" w:rsidR="00922F55" w:rsidRPr="00C966AC" w:rsidRDefault="00922F55" w:rsidP="00922F55">
      <w:pPr>
        <w:spacing w:line="245" w:lineRule="auto"/>
        <w:ind w:firstLine="426"/>
        <w:jc w:val="both"/>
        <w:rPr>
          <w:rFonts w:ascii="Times New Roman" w:hAnsi="Times New Roman"/>
          <w:sz w:val="24"/>
          <w:szCs w:val="24"/>
        </w:rPr>
      </w:pPr>
      <w:r>
        <w:rPr>
          <w:rFonts w:ascii="Times New Roman" w:hAnsi="Times New Roman"/>
          <w:sz w:val="24"/>
          <w:szCs w:val="24"/>
        </w:rPr>
        <w:t xml:space="preserve">3.7. </w:t>
      </w:r>
      <w:r w:rsidRPr="00C966AC">
        <w:rPr>
          <w:rFonts w:ascii="Times New Roman" w:hAnsi="Times New Roman"/>
          <w:sz w:val="24"/>
          <w:szCs w:val="24"/>
        </w:rPr>
        <w:t xml:space="preserve">Замовник має право зменшити обсяг закупівлі на підставі п. 1 ч. 5 ст. 41 Закону України «Про публічні закупівлі» та Особливостей здійснення публічних </w:t>
      </w:r>
      <w:proofErr w:type="spellStart"/>
      <w:r w:rsidRPr="00C966AC">
        <w:rPr>
          <w:rFonts w:ascii="Times New Roman" w:hAnsi="Times New Roman"/>
          <w:sz w:val="24"/>
          <w:szCs w:val="24"/>
        </w:rPr>
        <w:t>закупівель</w:t>
      </w:r>
      <w:proofErr w:type="spellEnd"/>
      <w:r w:rsidRPr="00C966AC">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(далі-Особливості), зокрема з урахуванням фактичного обсягу видатків</w:t>
      </w:r>
      <w:r>
        <w:rPr>
          <w:rFonts w:ascii="Times New Roman" w:hAnsi="Times New Roman"/>
          <w:sz w:val="24"/>
          <w:szCs w:val="24"/>
        </w:rPr>
        <w:t>.</w:t>
      </w:r>
    </w:p>
    <w:p w14:paraId="0DB87FBA" w14:textId="77777777" w:rsidR="00922F55" w:rsidRPr="002879C0" w:rsidRDefault="00922F55" w:rsidP="00922F55">
      <w:pPr>
        <w:spacing w:line="245" w:lineRule="auto"/>
        <w:ind w:firstLine="426"/>
        <w:jc w:val="both"/>
        <w:rPr>
          <w:rFonts w:ascii="Times New Roman" w:hAnsi="Times New Roman"/>
          <w:sz w:val="24"/>
          <w:szCs w:val="24"/>
        </w:rPr>
      </w:pPr>
    </w:p>
    <w:p w14:paraId="7A08B97D" w14:textId="77777777" w:rsidR="00922F55" w:rsidRPr="002879C0" w:rsidRDefault="00922F55" w:rsidP="00922F55">
      <w:pPr>
        <w:spacing w:line="245" w:lineRule="auto"/>
        <w:ind w:left="-567"/>
        <w:jc w:val="center"/>
        <w:rPr>
          <w:rFonts w:ascii="Times New Roman" w:hAnsi="Times New Roman"/>
          <w:b/>
          <w:sz w:val="24"/>
          <w:szCs w:val="24"/>
        </w:rPr>
      </w:pPr>
      <w:r w:rsidRPr="002879C0">
        <w:rPr>
          <w:rFonts w:ascii="Times New Roman" w:hAnsi="Times New Roman"/>
          <w:b/>
          <w:sz w:val="24"/>
          <w:szCs w:val="24"/>
        </w:rPr>
        <w:t>4. ВІДПОВІДАЛЬНІСТЬ СТОРІН</w:t>
      </w:r>
    </w:p>
    <w:p w14:paraId="3BC0F615" w14:textId="77777777" w:rsidR="00922F55" w:rsidRPr="002879C0" w:rsidRDefault="00922F55" w:rsidP="00922F55">
      <w:pPr>
        <w:numPr>
          <w:ilvl w:val="1"/>
          <w:numId w:val="34"/>
        </w:numPr>
        <w:tabs>
          <w:tab w:val="left" w:pos="993"/>
        </w:tabs>
        <w:suppressAutoHyphens w:val="0"/>
        <w:spacing w:after="0" w:line="245" w:lineRule="auto"/>
        <w:ind w:left="0" w:firstLine="426"/>
        <w:jc w:val="both"/>
        <w:rPr>
          <w:rFonts w:ascii="Times New Roman" w:hAnsi="Times New Roman"/>
          <w:sz w:val="24"/>
          <w:szCs w:val="24"/>
        </w:rPr>
      </w:pPr>
      <w:r w:rsidRPr="002879C0">
        <w:rPr>
          <w:rFonts w:ascii="Times New Roman" w:hAnsi="Times New Roman"/>
          <w:sz w:val="24"/>
          <w:szCs w:val="24"/>
        </w:rPr>
        <w:t xml:space="preserve">Послуга Митного брокера за даним Договором вважається виконаною з моменту підписання Замовником акту про </w:t>
      </w:r>
      <w:r>
        <w:rPr>
          <w:rFonts w:ascii="Times New Roman" w:hAnsi="Times New Roman"/>
          <w:sz w:val="24"/>
          <w:szCs w:val="24"/>
        </w:rPr>
        <w:t>надання</w:t>
      </w:r>
      <w:r w:rsidRPr="002879C0">
        <w:rPr>
          <w:rFonts w:ascii="Times New Roman" w:hAnsi="Times New Roman"/>
          <w:sz w:val="24"/>
          <w:szCs w:val="24"/>
        </w:rPr>
        <w:t xml:space="preserve"> </w:t>
      </w:r>
      <w:r>
        <w:rPr>
          <w:rFonts w:ascii="Times New Roman" w:hAnsi="Times New Roman"/>
          <w:sz w:val="24"/>
          <w:szCs w:val="24"/>
        </w:rPr>
        <w:t>послуг</w:t>
      </w:r>
      <w:r w:rsidRPr="002879C0">
        <w:rPr>
          <w:rFonts w:ascii="Times New Roman" w:hAnsi="Times New Roman"/>
          <w:sz w:val="24"/>
          <w:szCs w:val="24"/>
        </w:rPr>
        <w:t xml:space="preserve"> (далі - Акт). Замовник підписує Акт протягом 5 (п'яти) робочих днів після його отримання або надає заперечення у письмовій формі. </w:t>
      </w:r>
    </w:p>
    <w:p w14:paraId="74AD5F43" w14:textId="77777777" w:rsidR="00922F55" w:rsidRPr="002879C0" w:rsidRDefault="00922F55" w:rsidP="00922F55">
      <w:pPr>
        <w:numPr>
          <w:ilvl w:val="1"/>
          <w:numId w:val="34"/>
        </w:numPr>
        <w:tabs>
          <w:tab w:val="left" w:pos="993"/>
        </w:tabs>
        <w:suppressAutoHyphens w:val="0"/>
        <w:spacing w:after="0" w:line="245" w:lineRule="auto"/>
        <w:ind w:left="0" w:firstLine="426"/>
        <w:jc w:val="both"/>
        <w:rPr>
          <w:rFonts w:ascii="Times New Roman" w:hAnsi="Times New Roman"/>
          <w:sz w:val="24"/>
          <w:szCs w:val="24"/>
        </w:rPr>
      </w:pPr>
      <w:r w:rsidRPr="002879C0">
        <w:rPr>
          <w:rFonts w:ascii="Times New Roman" w:hAnsi="Times New Roman"/>
          <w:sz w:val="24"/>
          <w:szCs w:val="24"/>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3A2C932A" w14:textId="77777777" w:rsidR="00922F55" w:rsidRPr="002879C0" w:rsidRDefault="00922F55" w:rsidP="00922F55">
      <w:pPr>
        <w:numPr>
          <w:ilvl w:val="1"/>
          <w:numId w:val="34"/>
        </w:numPr>
        <w:tabs>
          <w:tab w:val="left" w:pos="993"/>
        </w:tabs>
        <w:suppressAutoHyphens w:val="0"/>
        <w:spacing w:after="0" w:line="245" w:lineRule="auto"/>
        <w:ind w:left="0" w:firstLine="426"/>
        <w:jc w:val="both"/>
        <w:rPr>
          <w:rFonts w:ascii="Times New Roman" w:hAnsi="Times New Roman"/>
          <w:sz w:val="24"/>
          <w:szCs w:val="24"/>
        </w:rPr>
      </w:pPr>
      <w:r w:rsidRPr="002879C0">
        <w:rPr>
          <w:rFonts w:ascii="Times New Roman" w:hAnsi="Times New Roman"/>
          <w:sz w:val="24"/>
          <w:szCs w:val="24"/>
        </w:rPr>
        <w:t>Сторони звільняються від відповідальності за часткове чи повне невиконання обов’язків, якщо таке невиконання спричинене настанням для однієї із Сторін умов непереборної сили.</w:t>
      </w:r>
    </w:p>
    <w:p w14:paraId="5B16759E" w14:textId="77777777" w:rsidR="00922F55" w:rsidRPr="002879C0" w:rsidRDefault="00922F55" w:rsidP="00922F55">
      <w:pPr>
        <w:numPr>
          <w:ilvl w:val="1"/>
          <w:numId w:val="34"/>
        </w:numPr>
        <w:tabs>
          <w:tab w:val="left" w:pos="993"/>
        </w:tabs>
        <w:suppressAutoHyphens w:val="0"/>
        <w:spacing w:after="0" w:line="245" w:lineRule="auto"/>
        <w:ind w:left="0" w:firstLine="426"/>
        <w:jc w:val="both"/>
        <w:rPr>
          <w:rFonts w:ascii="Times New Roman" w:hAnsi="Times New Roman"/>
          <w:sz w:val="24"/>
          <w:szCs w:val="24"/>
        </w:rPr>
      </w:pPr>
      <w:r w:rsidRPr="002879C0">
        <w:rPr>
          <w:rFonts w:ascii="Times New Roman" w:hAnsi="Times New Roman"/>
          <w:sz w:val="24"/>
          <w:szCs w:val="24"/>
        </w:rPr>
        <w:t>Замовник несе відповідальність за справжність і достовірність документів та інформації, необхідної для митного контролю і митного оформлення.</w:t>
      </w:r>
    </w:p>
    <w:p w14:paraId="07AB138E" w14:textId="77777777" w:rsidR="00922F55" w:rsidRPr="002879C0" w:rsidRDefault="00922F55" w:rsidP="00922F55">
      <w:pPr>
        <w:numPr>
          <w:ilvl w:val="1"/>
          <w:numId w:val="34"/>
        </w:numPr>
        <w:tabs>
          <w:tab w:val="left" w:pos="993"/>
        </w:tabs>
        <w:suppressAutoHyphens w:val="0"/>
        <w:spacing w:after="0" w:line="245" w:lineRule="auto"/>
        <w:ind w:left="0" w:firstLine="426"/>
        <w:jc w:val="both"/>
        <w:rPr>
          <w:rFonts w:ascii="Times New Roman" w:hAnsi="Times New Roman"/>
          <w:sz w:val="24"/>
          <w:szCs w:val="24"/>
        </w:rPr>
      </w:pPr>
      <w:r w:rsidRPr="002879C0">
        <w:rPr>
          <w:rFonts w:ascii="Times New Roman" w:hAnsi="Times New Roman"/>
          <w:sz w:val="24"/>
          <w:szCs w:val="24"/>
        </w:rPr>
        <w:t>Митний брокер несе відповідальність за митне оформлення Товарів відповідно до митного законодавства.</w:t>
      </w:r>
    </w:p>
    <w:p w14:paraId="4919EA4E" w14:textId="77777777" w:rsidR="00922F55" w:rsidRPr="002879C0" w:rsidRDefault="00922F55" w:rsidP="00922F55">
      <w:pPr>
        <w:numPr>
          <w:ilvl w:val="1"/>
          <w:numId w:val="34"/>
        </w:numPr>
        <w:tabs>
          <w:tab w:val="left" w:pos="993"/>
        </w:tabs>
        <w:suppressAutoHyphens w:val="0"/>
        <w:spacing w:after="0" w:line="245" w:lineRule="auto"/>
        <w:ind w:left="0" w:firstLine="426"/>
        <w:jc w:val="both"/>
        <w:rPr>
          <w:rFonts w:ascii="Times New Roman" w:hAnsi="Times New Roman"/>
          <w:sz w:val="24"/>
          <w:szCs w:val="24"/>
        </w:rPr>
      </w:pPr>
      <w:r w:rsidRPr="002879C0">
        <w:rPr>
          <w:rFonts w:ascii="Times New Roman" w:hAnsi="Times New Roman"/>
          <w:sz w:val="24"/>
          <w:szCs w:val="24"/>
        </w:rPr>
        <w:t>При пред'явленні митними органами Митному брокерові вимог про оплату штрафних санкцій за порушення митних правил або додаткових сум митних платежів і пені або інші платежі, які виникли в результаті подання Митним брокером наданих Замовником недостовірних і (або) неповних відомостей, Замовник зобов'язаний перерахувати на розрахунковий рахунок Митного брокера відповідні суми протягом 3 (трьох) банківських днів після отримання від Митного брокера повідомлення про пред'явлення вимог про сплату штрафів або митних платежів з наданням відповідних документів.</w:t>
      </w:r>
    </w:p>
    <w:p w14:paraId="023E8343" w14:textId="77777777" w:rsidR="00922F55" w:rsidRPr="002879C0" w:rsidRDefault="00922F55" w:rsidP="00922F55">
      <w:pPr>
        <w:numPr>
          <w:ilvl w:val="1"/>
          <w:numId w:val="34"/>
        </w:numPr>
        <w:tabs>
          <w:tab w:val="left" w:pos="993"/>
        </w:tabs>
        <w:suppressAutoHyphens w:val="0"/>
        <w:spacing w:after="0" w:line="245" w:lineRule="auto"/>
        <w:ind w:left="0" w:firstLine="426"/>
        <w:jc w:val="both"/>
        <w:rPr>
          <w:rFonts w:ascii="Times New Roman" w:hAnsi="Times New Roman"/>
          <w:sz w:val="24"/>
          <w:szCs w:val="24"/>
        </w:rPr>
      </w:pPr>
      <w:r w:rsidRPr="002879C0">
        <w:rPr>
          <w:rFonts w:ascii="Times New Roman" w:hAnsi="Times New Roman"/>
          <w:sz w:val="24"/>
          <w:szCs w:val="24"/>
        </w:rPr>
        <w:t>У разі ненадання Замовником у повному обсязі документів та відомостей, необхідних для митного оформлення, Митний брокер не несе відповідальності за збитки, понесені Замовником до чи після митного оформлення Товарів, зокрема у разі виявлення після митного оформлення митним органом недобору митних податків та зборів.</w:t>
      </w:r>
    </w:p>
    <w:p w14:paraId="333E5B69" w14:textId="77777777" w:rsidR="00922F55" w:rsidRPr="002879C0" w:rsidRDefault="00922F55" w:rsidP="00922F55">
      <w:pPr>
        <w:numPr>
          <w:ilvl w:val="1"/>
          <w:numId w:val="34"/>
        </w:numPr>
        <w:tabs>
          <w:tab w:val="left" w:pos="993"/>
        </w:tabs>
        <w:suppressAutoHyphens w:val="0"/>
        <w:spacing w:after="0" w:line="245" w:lineRule="auto"/>
        <w:ind w:left="0" w:firstLine="426"/>
        <w:jc w:val="both"/>
        <w:rPr>
          <w:rFonts w:ascii="Times New Roman" w:hAnsi="Times New Roman"/>
          <w:sz w:val="24"/>
          <w:szCs w:val="24"/>
        </w:rPr>
      </w:pPr>
      <w:r w:rsidRPr="002879C0">
        <w:rPr>
          <w:rFonts w:ascii="Times New Roman" w:hAnsi="Times New Roman"/>
          <w:sz w:val="24"/>
          <w:szCs w:val="24"/>
        </w:rPr>
        <w:lastRenderedPageBreak/>
        <w:t>Митний брокер не несе відповідальності за дії чи бездіяльність Замовника, які порушують вимоги законодавчих та нормативно-правових актів України до, під час чи після митного оформлення.</w:t>
      </w:r>
    </w:p>
    <w:p w14:paraId="7A459C37" w14:textId="77777777" w:rsidR="00922F55" w:rsidRPr="002879C0" w:rsidRDefault="00922F55" w:rsidP="00922F55">
      <w:pPr>
        <w:numPr>
          <w:ilvl w:val="1"/>
          <w:numId w:val="34"/>
        </w:numPr>
        <w:tabs>
          <w:tab w:val="left" w:pos="993"/>
        </w:tabs>
        <w:suppressAutoHyphens w:val="0"/>
        <w:spacing w:after="0" w:line="245" w:lineRule="auto"/>
        <w:ind w:left="0" w:firstLine="426"/>
        <w:jc w:val="both"/>
        <w:rPr>
          <w:rFonts w:ascii="Times New Roman" w:hAnsi="Times New Roman"/>
          <w:sz w:val="24"/>
          <w:szCs w:val="24"/>
        </w:rPr>
      </w:pPr>
      <w:r w:rsidRPr="002879C0">
        <w:rPr>
          <w:rFonts w:ascii="Times New Roman" w:hAnsi="Times New Roman"/>
          <w:sz w:val="24"/>
          <w:szCs w:val="24"/>
        </w:rPr>
        <w:t>Замовник несе повну відповідальність за несплату митних і інших обов'язкових платежів, допущенних не з вини Митного брокера.</w:t>
      </w:r>
    </w:p>
    <w:p w14:paraId="5B86EF5A" w14:textId="77777777" w:rsidR="00922F55" w:rsidRPr="002879C0" w:rsidRDefault="00922F55" w:rsidP="00922F55">
      <w:pPr>
        <w:numPr>
          <w:ilvl w:val="1"/>
          <w:numId w:val="34"/>
        </w:numPr>
        <w:tabs>
          <w:tab w:val="left" w:pos="993"/>
        </w:tabs>
        <w:suppressAutoHyphens w:val="0"/>
        <w:spacing w:after="0" w:line="245" w:lineRule="auto"/>
        <w:ind w:left="0" w:firstLine="426"/>
        <w:jc w:val="both"/>
        <w:rPr>
          <w:rFonts w:ascii="Times New Roman" w:hAnsi="Times New Roman"/>
          <w:sz w:val="24"/>
          <w:szCs w:val="24"/>
        </w:rPr>
      </w:pPr>
      <w:r w:rsidRPr="002879C0">
        <w:rPr>
          <w:rFonts w:ascii="Times New Roman" w:hAnsi="Times New Roman"/>
          <w:sz w:val="24"/>
          <w:szCs w:val="24"/>
        </w:rPr>
        <w:t>Митний брокер несе повну відповідальність за сплачені Замовником додаткові платежі, що виникли з вини Митного брокера.</w:t>
      </w:r>
    </w:p>
    <w:p w14:paraId="629935D2" w14:textId="77777777" w:rsidR="00922F55" w:rsidRPr="002879C0" w:rsidRDefault="00922F55" w:rsidP="00922F55">
      <w:pPr>
        <w:numPr>
          <w:ilvl w:val="1"/>
          <w:numId w:val="34"/>
        </w:numPr>
        <w:tabs>
          <w:tab w:val="left" w:pos="993"/>
        </w:tabs>
        <w:suppressAutoHyphens w:val="0"/>
        <w:spacing w:after="0" w:line="245" w:lineRule="auto"/>
        <w:ind w:left="0" w:firstLine="426"/>
        <w:jc w:val="both"/>
        <w:rPr>
          <w:rFonts w:ascii="Times New Roman" w:hAnsi="Times New Roman"/>
          <w:sz w:val="24"/>
          <w:szCs w:val="24"/>
        </w:rPr>
      </w:pPr>
      <w:r w:rsidRPr="002879C0">
        <w:rPr>
          <w:rFonts w:ascii="Times New Roman" w:hAnsi="Times New Roman"/>
          <w:sz w:val="24"/>
          <w:szCs w:val="24"/>
        </w:rPr>
        <w:t>Митний брокер не несе відповідальності за допущене недотримання умов обраного Замовником митного режиму з моменту оформлення Товарів відповідно до даного митного режиму.</w:t>
      </w:r>
    </w:p>
    <w:p w14:paraId="2AB2A93C" w14:textId="77777777" w:rsidR="00922F55" w:rsidRPr="002879C0" w:rsidRDefault="00922F55" w:rsidP="00922F55">
      <w:pPr>
        <w:numPr>
          <w:ilvl w:val="1"/>
          <w:numId w:val="34"/>
        </w:numPr>
        <w:tabs>
          <w:tab w:val="left" w:pos="993"/>
        </w:tabs>
        <w:suppressAutoHyphens w:val="0"/>
        <w:spacing w:after="0" w:line="245" w:lineRule="auto"/>
        <w:ind w:left="0" w:firstLine="426"/>
        <w:jc w:val="both"/>
        <w:rPr>
          <w:rFonts w:ascii="Times New Roman" w:hAnsi="Times New Roman"/>
          <w:sz w:val="24"/>
          <w:szCs w:val="24"/>
        </w:rPr>
      </w:pPr>
      <w:r w:rsidRPr="002879C0">
        <w:rPr>
          <w:rFonts w:ascii="Times New Roman" w:hAnsi="Times New Roman"/>
          <w:sz w:val="24"/>
          <w:szCs w:val="24"/>
        </w:rPr>
        <w:t>Митний брокер не несе відповідальності за виявлених митними органами випадків здійснення Замовником контрабанди і інших злочинів у сфері митної справи, а також порушення митних правил, у тому числі при перевірці його фінансово-господарської діяльності, і повідомлення ним свідомо помилкових відомостей при оформленні митних або інших документів.</w:t>
      </w:r>
    </w:p>
    <w:p w14:paraId="23132483" w14:textId="77777777" w:rsidR="00922F55" w:rsidRPr="002879C0" w:rsidRDefault="00922F55" w:rsidP="00922F55">
      <w:pPr>
        <w:tabs>
          <w:tab w:val="left" w:pos="993"/>
        </w:tabs>
        <w:spacing w:line="245" w:lineRule="auto"/>
        <w:ind w:left="426"/>
        <w:jc w:val="both"/>
        <w:rPr>
          <w:rFonts w:ascii="Times New Roman" w:hAnsi="Times New Roman"/>
          <w:sz w:val="24"/>
          <w:szCs w:val="24"/>
        </w:rPr>
      </w:pPr>
    </w:p>
    <w:p w14:paraId="306C7488" w14:textId="77777777" w:rsidR="00922F55" w:rsidRPr="002879C0" w:rsidRDefault="00922F55" w:rsidP="00922F55">
      <w:pPr>
        <w:spacing w:line="245" w:lineRule="auto"/>
        <w:ind w:left="-567"/>
        <w:jc w:val="center"/>
        <w:rPr>
          <w:rFonts w:ascii="Times New Roman" w:hAnsi="Times New Roman"/>
          <w:b/>
          <w:sz w:val="24"/>
          <w:szCs w:val="24"/>
        </w:rPr>
      </w:pPr>
      <w:r w:rsidRPr="002879C0">
        <w:rPr>
          <w:rFonts w:ascii="Times New Roman" w:hAnsi="Times New Roman"/>
          <w:b/>
          <w:sz w:val="24"/>
          <w:szCs w:val="24"/>
        </w:rPr>
        <w:t>5. КОНФІДЕНЦІЙНІСТЬ</w:t>
      </w:r>
    </w:p>
    <w:p w14:paraId="4BBF4F0F" w14:textId="77777777" w:rsidR="00922F55" w:rsidRPr="002879C0" w:rsidRDefault="00922F55" w:rsidP="00922F55">
      <w:pPr>
        <w:spacing w:line="245" w:lineRule="auto"/>
        <w:ind w:firstLine="426"/>
        <w:jc w:val="both"/>
        <w:rPr>
          <w:rFonts w:ascii="Times New Roman" w:hAnsi="Times New Roman"/>
          <w:sz w:val="24"/>
          <w:szCs w:val="24"/>
          <w:shd w:val="clear" w:color="auto" w:fill="FFFFFF"/>
        </w:rPr>
      </w:pPr>
      <w:r w:rsidRPr="002879C0">
        <w:rPr>
          <w:rFonts w:ascii="Times New Roman" w:hAnsi="Times New Roman"/>
          <w:sz w:val="24"/>
          <w:szCs w:val="24"/>
        </w:rPr>
        <w:t>5.1.</w:t>
      </w:r>
      <w:r w:rsidRPr="002879C0">
        <w:rPr>
          <w:rFonts w:ascii="Times New Roman" w:hAnsi="Times New Roman"/>
          <w:sz w:val="24"/>
          <w:szCs w:val="24"/>
          <w:shd w:val="clear" w:color="auto" w:fill="FFFFFF"/>
        </w:rPr>
        <w:t xml:space="preserve"> Сторони надають взаємну згоду на зберігання, обробку та використання персональних даних для виконання зобов’язань, передбачених цим Договором, відповідно до положень Закону України «Про захист персональних даних» та чинного законодавства. Сторони беруть на себе зобов’язання забезпечити захист даних від несанкціонованого доступу третіх осіб, не поширювати і не передавати дані будь-якій третій стороні.</w:t>
      </w:r>
    </w:p>
    <w:p w14:paraId="0548E17F" w14:textId="77777777" w:rsidR="00922F55" w:rsidRPr="002879C0" w:rsidRDefault="00922F55" w:rsidP="00922F55">
      <w:pPr>
        <w:spacing w:line="245" w:lineRule="auto"/>
        <w:ind w:firstLine="426"/>
        <w:jc w:val="both"/>
        <w:rPr>
          <w:rFonts w:ascii="Times New Roman" w:hAnsi="Times New Roman"/>
          <w:sz w:val="24"/>
          <w:szCs w:val="24"/>
          <w:shd w:val="clear" w:color="auto" w:fill="FFFFFF"/>
        </w:rPr>
      </w:pPr>
      <w:r w:rsidRPr="002879C0">
        <w:rPr>
          <w:rFonts w:ascii="Times New Roman" w:hAnsi="Times New Roman"/>
          <w:sz w:val="24"/>
          <w:szCs w:val="24"/>
          <w:shd w:val="clear" w:color="auto" w:fill="FFFFFF"/>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7FF7FF4" w14:textId="77777777" w:rsidR="00922F55" w:rsidRPr="002879C0" w:rsidRDefault="00922F55" w:rsidP="00922F55">
      <w:pPr>
        <w:spacing w:line="245" w:lineRule="auto"/>
        <w:ind w:firstLine="426"/>
        <w:jc w:val="both"/>
        <w:rPr>
          <w:rFonts w:ascii="Times New Roman" w:hAnsi="Times New Roman"/>
          <w:sz w:val="24"/>
          <w:szCs w:val="24"/>
        </w:rPr>
      </w:pPr>
      <w:r w:rsidRPr="002879C0">
        <w:rPr>
          <w:rFonts w:ascii="Times New Roman" w:hAnsi="Times New Roman"/>
          <w:sz w:val="24"/>
          <w:szCs w:val="24"/>
          <w:shd w:val="clear" w:color="auto" w:fill="FFFFFF"/>
        </w:rPr>
        <w:t>5.2. Будь-яка інформація, надана Замовником Митному брокеру, вважається конфіденційною за винятком інформації, що є загальнодоступною. Митний брокер зобов’язується не надавати таку інформацію фізичним особам, компаніям або корпораціям, за винятком випадків, коли це необхідно для здійснення умов даного Договору або вимог чинного законодавства України, без попереднього одержання письмового дозволу від Замовника.</w:t>
      </w:r>
    </w:p>
    <w:p w14:paraId="7FDCA408" w14:textId="77777777" w:rsidR="00922F55" w:rsidRPr="002879C0" w:rsidRDefault="00922F55" w:rsidP="00922F55">
      <w:pPr>
        <w:spacing w:line="245" w:lineRule="auto"/>
        <w:ind w:firstLine="426"/>
        <w:jc w:val="both"/>
        <w:rPr>
          <w:rFonts w:ascii="Times New Roman" w:hAnsi="Times New Roman"/>
          <w:sz w:val="24"/>
          <w:szCs w:val="24"/>
        </w:rPr>
      </w:pPr>
      <w:r w:rsidRPr="002879C0">
        <w:rPr>
          <w:rFonts w:ascii="Times New Roman" w:hAnsi="Times New Roman"/>
          <w:sz w:val="24"/>
          <w:szCs w:val="24"/>
        </w:rPr>
        <w:t>5.3. Сторони зобов’язуються у ході виконання цього Договору додержуватися конфіденційності по відношенню даних, які надаються кожною із них у зв’язку з дійсним Договором, не відкривати та не розголошувати інформацію цього Договору третій стороні, за виключенням загальнодоступних відомостей.</w:t>
      </w:r>
    </w:p>
    <w:p w14:paraId="4E8DB26E" w14:textId="77777777" w:rsidR="00922F55" w:rsidRPr="002879C0" w:rsidRDefault="00922F55" w:rsidP="00922F55">
      <w:pPr>
        <w:spacing w:line="245" w:lineRule="auto"/>
        <w:ind w:firstLine="426"/>
        <w:jc w:val="both"/>
        <w:rPr>
          <w:rFonts w:ascii="Times New Roman" w:hAnsi="Times New Roman"/>
          <w:sz w:val="24"/>
          <w:szCs w:val="24"/>
        </w:rPr>
      </w:pPr>
    </w:p>
    <w:p w14:paraId="2D02F29D" w14:textId="77777777" w:rsidR="00922F55" w:rsidRPr="002879C0" w:rsidRDefault="00922F55" w:rsidP="00922F55">
      <w:pPr>
        <w:spacing w:line="245" w:lineRule="auto"/>
        <w:ind w:left="-567"/>
        <w:jc w:val="center"/>
        <w:rPr>
          <w:rFonts w:ascii="Times New Roman" w:hAnsi="Times New Roman"/>
          <w:b/>
          <w:sz w:val="24"/>
          <w:szCs w:val="24"/>
        </w:rPr>
      </w:pPr>
      <w:r w:rsidRPr="002879C0">
        <w:rPr>
          <w:rFonts w:ascii="Times New Roman" w:hAnsi="Times New Roman"/>
          <w:b/>
          <w:sz w:val="24"/>
          <w:szCs w:val="24"/>
        </w:rPr>
        <w:t>6. ОБСТАВИНИ, ЯКІ ОБМЕЖУЮТЬ ОБОВ’ЯЗКИ СТОРІН</w:t>
      </w:r>
    </w:p>
    <w:p w14:paraId="652243E7" w14:textId="77777777" w:rsidR="00922F55" w:rsidRPr="002879C0" w:rsidRDefault="00922F55" w:rsidP="00922F55">
      <w:pPr>
        <w:spacing w:line="245" w:lineRule="auto"/>
        <w:ind w:firstLine="426"/>
        <w:jc w:val="both"/>
        <w:rPr>
          <w:rFonts w:ascii="Times New Roman" w:hAnsi="Times New Roman"/>
          <w:sz w:val="24"/>
          <w:szCs w:val="24"/>
        </w:rPr>
      </w:pPr>
      <w:r w:rsidRPr="002879C0">
        <w:rPr>
          <w:rFonts w:ascii="Times New Roman" w:hAnsi="Times New Roman"/>
          <w:sz w:val="24"/>
          <w:szCs w:val="24"/>
        </w:rPr>
        <w:t xml:space="preserve">6.1. Ні одна із Сторін не буде відповідальною за невиконання своїх обов’язків по цьому Договору у тій мірі, в якій виконання таких обов’язків затримується чи порушується обставинами форс-мажору. </w:t>
      </w:r>
    </w:p>
    <w:p w14:paraId="6E93F112" w14:textId="77777777" w:rsidR="00922F55" w:rsidRPr="002879C0" w:rsidRDefault="00922F55" w:rsidP="00922F55">
      <w:pPr>
        <w:spacing w:line="245" w:lineRule="auto"/>
        <w:ind w:firstLine="426"/>
        <w:jc w:val="both"/>
        <w:rPr>
          <w:rFonts w:ascii="Times New Roman" w:hAnsi="Times New Roman"/>
          <w:sz w:val="24"/>
          <w:szCs w:val="24"/>
        </w:rPr>
      </w:pPr>
      <w:r w:rsidRPr="002879C0">
        <w:rPr>
          <w:rFonts w:ascii="Times New Roman" w:hAnsi="Times New Roman"/>
          <w:sz w:val="24"/>
          <w:szCs w:val="24"/>
        </w:rPr>
        <w:t xml:space="preserve">6.2. Під форс-мажорними обставинами розуміють стихійні лиха, війну та воєнні дії будь-якого характеру, блокади, ембарго, епідемії чи інші обставини надзвичайного характеру, які сторони не могли передбачити у ході виконання цього Договору. </w:t>
      </w:r>
    </w:p>
    <w:p w14:paraId="3C943EEB" w14:textId="77777777" w:rsidR="00922F55" w:rsidRPr="002879C0" w:rsidRDefault="00922F55" w:rsidP="00922F55">
      <w:pPr>
        <w:spacing w:line="245" w:lineRule="auto"/>
        <w:ind w:firstLine="426"/>
        <w:jc w:val="both"/>
        <w:rPr>
          <w:rFonts w:ascii="Times New Roman" w:hAnsi="Times New Roman"/>
          <w:sz w:val="24"/>
          <w:szCs w:val="24"/>
        </w:rPr>
      </w:pPr>
      <w:r w:rsidRPr="002879C0">
        <w:rPr>
          <w:rFonts w:ascii="Times New Roman" w:hAnsi="Times New Roman"/>
          <w:sz w:val="24"/>
          <w:szCs w:val="24"/>
        </w:rPr>
        <w:t xml:space="preserve">6.3. Сторона, у якої виникли форс-мажорні обставини, має право перенести строки виконання обов’язків цього Договору на період, упродовж якого вони будуть діяти, з обов’язковим повідомленням про це іншої Сторони в найкоротші строки та відновленням своїх обов’язків після завершення дії форс-мажорних обставин. </w:t>
      </w:r>
    </w:p>
    <w:p w14:paraId="1E3E8F1F" w14:textId="77777777" w:rsidR="00922F55" w:rsidRPr="002879C0" w:rsidRDefault="00922F55" w:rsidP="00922F55">
      <w:pPr>
        <w:spacing w:line="245" w:lineRule="auto"/>
        <w:ind w:firstLine="426"/>
        <w:jc w:val="both"/>
        <w:rPr>
          <w:rFonts w:ascii="Times New Roman" w:hAnsi="Times New Roman"/>
          <w:sz w:val="24"/>
          <w:szCs w:val="24"/>
        </w:rPr>
      </w:pPr>
    </w:p>
    <w:p w14:paraId="61055241" w14:textId="77777777" w:rsidR="00922F55" w:rsidRPr="002879C0" w:rsidRDefault="00922F55" w:rsidP="00922F55">
      <w:pPr>
        <w:jc w:val="center"/>
        <w:rPr>
          <w:rFonts w:ascii="Times New Roman" w:hAnsi="Times New Roman"/>
          <w:sz w:val="24"/>
          <w:szCs w:val="24"/>
        </w:rPr>
      </w:pPr>
      <w:r w:rsidRPr="002879C0">
        <w:rPr>
          <w:rFonts w:ascii="Times New Roman" w:hAnsi="Times New Roman"/>
          <w:b/>
          <w:sz w:val="24"/>
          <w:szCs w:val="24"/>
        </w:rPr>
        <w:t>7. ВИРІШЕННЯ СПОРІВ, РОЗБІЖНОСТЕЙ ТА ПРЕТЕНЗІЙ</w:t>
      </w:r>
    </w:p>
    <w:p w14:paraId="24317815" w14:textId="77777777" w:rsidR="00922F55" w:rsidRPr="002879C0" w:rsidRDefault="00922F55" w:rsidP="00922F55">
      <w:pPr>
        <w:spacing w:line="245" w:lineRule="auto"/>
        <w:ind w:left="142" w:firstLine="284"/>
        <w:jc w:val="both"/>
        <w:rPr>
          <w:rFonts w:ascii="Times New Roman" w:hAnsi="Times New Roman"/>
          <w:sz w:val="24"/>
          <w:szCs w:val="24"/>
        </w:rPr>
      </w:pPr>
      <w:r w:rsidRPr="002879C0">
        <w:rPr>
          <w:rFonts w:ascii="Times New Roman" w:hAnsi="Times New Roman"/>
          <w:sz w:val="24"/>
          <w:szCs w:val="24"/>
        </w:rPr>
        <w:lastRenderedPageBreak/>
        <w:t xml:space="preserve">7.1. Всі спори, розбіжності та претензії, які можуть виникнути між Сторонами при виконанні Договору, та які не вирішені Сторонами шляхом переговорів, повинні бути пред’явлені та розглянути у встановленому діючим законодавством порядку. </w:t>
      </w:r>
    </w:p>
    <w:p w14:paraId="18D889C2" w14:textId="77777777" w:rsidR="00922F55" w:rsidRPr="002879C0" w:rsidRDefault="00922F55" w:rsidP="00922F55">
      <w:pPr>
        <w:spacing w:line="245" w:lineRule="auto"/>
        <w:ind w:left="142" w:firstLine="284"/>
        <w:jc w:val="both"/>
        <w:rPr>
          <w:rFonts w:ascii="Times New Roman" w:hAnsi="Times New Roman"/>
          <w:sz w:val="24"/>
          <w:szCs w:val="24"/>
        </w:rPr>
      </w:pPr>
    </w:p>
    <w:p w14:paraId="46299FEF" w14:textId="77777777" w:rsidR="00922F55" w:rsidRPr="002879C0" w:rsidRDefault="00922F55" w:rsidP="00922F55">
      <w:pPr>
        <w:spacing w:line="245" w:lineRule="auto"/>
        <w:ind w:left="-567"/>
        <w:jc w:val="center"/>
        <w:rPr>
          <w:rFonts w:ascii="Times New Roman" w:hAnsi="Times New Roman"/>
          <w:b/>
          <w:sz w:val="24"/>
          <w:szCs w:val="24"/>
        </w:rPr>
      </w:pPr>
      <w:r w:rsidRPr="002879C0">
        <w:rPr>
          <w:rFonts w:ascii="Times New Roman" w:hAnsi="Times New Roman"/>
          <w:b/>
          <w:sz w:val="24"/>
          <w:szCs w:val="24"/>
        </w:rPr>
        <w:t>8. ДОДАТКОВІ УМОВИ</w:t>
      </w:r>
    </w:p>
    <w:p w14:paraId="45E9601A" w14:textId="77777777" w:rsidR="00922F55" w:rsidRPr="002879C0" w:rsidRDefault="00922F55" w:rsidP="00922F55">
      <w:pPr>
        <w:numPr>
          <w:ilvl w:val="1"/>
          <w:numId w:val="33"/>
        </w:numPr>
        <w:tabs>
          <w:tab w:val="left" w:pos="851"/>
        </w:tabs>
        <w:suppressAutoHyphens w:val="0"/>
        <w:spacing w:after="0" w:line="245" w:lineRule="auto"/>
        <w:ind w:left="0" w:firstLine="426"/>
        <w:jc w:val="both"/>
        <w:rPr>
          <w:rFonts w:ascii="Times New Roman" w:hAnsi="Times New Roman"/>
          <w:sz w:val="24"/>
          <w:szCs w:val="24"/>
        </w:rPr>
      </w:pPr>
      <w:r>
        <w:rPr>
          <w:rFonts w:ascii="Times New Roman" w:hAnsi="Times New Roman"/>
          <w:sz w:val="24"/>
          <w:szCs w:val="24"/>
        </w:rPr>
        <w:t xml:space="preserve">Строк </w:t>
      </w:r>
      <w:r w:rsidRPr="002879C0">
        <w:rPr>
          <w:rFonts w:ascii="Times New Roman" w:hAnsi="Times New Roman"/>
          <w:sz w:val="24"/>
          <w:szCs w:val="24"/>
        </w:rPr>
        <w:t xml:space="preserve">дії цього Договору встановлюється з дати підписання обома Сторонами до 31.12.2024 року. </w:t>
      </w:r>
    </w:p>
    <w:p w14:paraId="25189BD7" w14:textId="77777777" w:rsidR="00922F55" w:rsidRPr="002879C0" w:rsidRDefault="00922F55" w:rsidP="00922F55">
      <w:pPr>
        <w:numPr>
          <w:ilvl w:val="1"/>
          <w:numId w:val="33"/>
        </w:numPr>
        <w:tabs>
          <w:tab w:val="left" w:pos="851"/>
        </w:tabs>
        <w:suppressAutoHyphens w:val="0"/>
        <w:spacing w:after="0" w:line="245" w:lineRule="auto"/>
        <w:ind w:left="0" w:firstLine="426"/>
        <w:jc w:val="both"/>
        <w:rPr>
          <w:rFonts w:ascii="Times New Roman" w:hAnsi="Times New Roman"/>
          <w:sz w:val="24"/>
          <w:szCs w:val="24"/>
        </w:rPr>
      </w:pPr>
      <w:r w:rsidRPr="002879C0">
        <w:rPr>
          <w:rFonts w:ascii="Times New Roman" w:hAnsi="Times New Roman"/>
          <w:sz w:val="24"/>
          <w:szCs w:val="24"/>
        </w:rPr>
        <w:t xml:space="preserve">Сторони повинні виконати свої обов’язки повністю, в тому числі по сплаті штрафних санкцій та інших платежів, незалежно від наміру розірвати цей Договір. </w:t>
      </w:r>
    </w:p>
    <w:p w14:paraId="3C1F4B24" w14:textId="77777777" w:rsidR="00922F55" w:rsidRPr="002879C0" w:rsidRDefault="00922F55" w:rsidP="00922F55">
      <w:pPr>
        <w:numPr>
          <w:ilvl w:val="1"/>
          <w:numId w:val="33"/>
        </w:numPr>
        <w:tabs>
          <w:tab w:val="left" w:pos="851"/>
        </w:tabs>
        <w:suppressAutoHyphens w:val="0"/>
        <w:spacing w:after="0" w:line="245" w:lineRule="auto"/>
        <w:ind w:left="0" w:firstLine="426"/>
        <w:jc w:val="both"/>
        <w:rPr>
          <w:rFonts w:ascii="Times New Roman" w:hAnsi="Times New Roman"/>
          <w:sz w:val="24"/>
          <w:szCs w:val="24"/>
        </w:rPr>
      </w:pPr>
      <w:r w:rsidRPr="002879C0">
        <w:rPr>
          <w:rFonts w:ascii="Times New Roman" w:hAnsi="Times New Roman"/>
          <w:sz w:val="24"/>
          <w:szCs w:val="24"/>
        </w:rPr>
        <w:t xml:space="preserve">Митний брокер має право відмовити Замовнику в наданні послуг з декларування Товарів у разі, якщо Митний брокер має достатні підстави вважати, що надані Замовником документи містять завідомо неправдиві відомості чи якщо дії або бездіяльність Замовника по наданню Товарів і документів носять протиправний характер чи будуть суперечити встановленому порядку митного оформлення, а також, якщо Замовник не </w:t>
      </w:r>
      <w:proofErr w:type="spellStart"/>
      <w:r w:rsidRPr="002879C0">
        <w:rPr>
          <w:rFonts w:ascii="Times New Roman" w:hAnsi="Times New Roman"/>
          <w:sz w:val="24"/>
          <w:szCs w:val="24"/>
        </w:rPr>
        <w:t>надасть</w:t>
      </w:r>
      <w:proofErr w:type="spellEnd"/>
      <w:r w:rsidRPr="002879C0">
        <w:rPr>
          <w:rFonts w:ascii="Times New Roman" w:hAnsi="Times New Roman"/>
          <w:sz w:val="24"/>
          <w:szCs w:val="24"/>
        </w:rPr>
        <w:t xml:space="preserve"> у повному обсязі необхідні для митного оформлення документи.</w:t>
      </w:r>
      <w:bookmarkStart w:id="27" w:name="_Hlk146126455"/>
      <w:bookmarkEnd w:id="27"/>
    </w:p>
    <w:p w14:paraId="17927B39" w14:textId="77777777" w:rsidR="00922F55" w:rsidRPr="002879C0" w:rsidRDefault="00922F55" w:rsidP="00922F55">
      <w:pPr>
        <w:numPr>
          <w:ilvl w:val="1"/>
          <w:numId w:val="33"/>
        </w:numPr>
        <w:tabs>
          <w:tab w:val="left" w:pos="851"/>
        </w:tabs>
        <w:suppressAutoHyphens w:val="0"/>
        <w:spacing w:after="0" w:line="245" w:lineRule="auto"/>
        <w:ind w:left="0" w:firstLine="426"/>
        <w:jc w:val="both"/>
        <w:rPr>
          <w:rFonts w:ascii="Times New Roman" w:hAnsi="Times New Roman"/>
          <w:sz w:val="24"/>
          <w:szCs w:val="24"/>
        </w:rPr>
      </w:pPr>
      <w:r w:rsidRPr="002879C0">
        <w:rPr>
          <w:rFonts w:ascii="Times New Roman" w:hAnsi="Times New Roman"/>
          <w:sz w:val="24"/>
          <w:szCs w:val="24"/>
          <w:shd w:val="clear" w:color="auto" w:fill="FFFFFF"/>
        </w:rPr>
        <w:t xml:space="preserve">У відповідності з Податковим кодексом України Митний брокер є __________________________________________________________________________________. </w:t>
      </w:r>
    </w:p>
    <w:p w14:paraId="698DF6B2" w14:textId="77777777" w:rsidR="00922F55" w:rsidRPr="002879C0" w:rsidRDefault="00922F55" w:rsidP="00922F55">
      <w:pPr>
        <w:numPr>
          <w:ilvl w:val="1"/>
          <w:numId w:val="33"/>
        </w:numPr>
        <w:tabs>
          <w:tab w:val="left" w:pos="851"/>
        </w:tabs>
        <w:suppressAutoHyphens w:val="0"/>
        <w:spacing w:after="0" w:line="245" w:lineRule="auto"/>
        <w:ind w:left="0" w:firstLine="426"/>
        <w:jc w:val="both"/>
        <w:rPr>
          <w:rFonts w:ascii="Times New Roman" w:hAnsi="Times New Roman"/>
          <w:sz w:val="24"/>
          <w:szCs w:val="24"/>
        </w:rPr>
      </w:pPr>
      <w:r w:rsidRPr="002879C0">
        <w:rPr>
          <w:rFonts w:ascii="Times New Roman" w:hAnsi="Times New Roman"/>
          <w:sz w:val="24"/>
          <w:szCs w:val="24"/>
          <w:shd w:val="clear" w:color="auto" w:fill="FFFFFF"/>
        </w:rPr>
        <w:t>Замовник є платником податку на прибуток за основною ставкою згідно зі ст. 136.1 Податкового кодексу України.</w:t>
      </w:r>
    </w:p>
    <w:p w14:paraId="063E0553" w14:textId="77777777" w:rsidR="00922F55" w:rsidRPr="002879C0" w:rsidRDefault="00922F55" w:rsidP="00922F55">
      <w:pPr>
        <w:numPr>
          <w:ilvl w:val="1"/>
          <w:numId w:val="33"/>
        </w:numPr>
        <w:tabs>
          <w:tab w:val="left" w:pos="851"/>
        </w:tabs>
        <w:suppressAutoHyphens w:val="0"/>
        <w:spacing w:after="0" w:line="245" w:lineRule="auto"/>
        <w:ind w:left="0" w:firstLine="426"/>
        <w:jc w:val="both"/>
        <w:rPr>
          <w:rFonts w:ascii="Times New Roman" w:hAnsi="Times New Roman"/>
          <w:sz w:val="24"/>
          <w:szCs w:val="24"/>
        </w:rPr>
      </w:pPr>
      <w:r w:rsidRPr="002879C0">
        <w:rPr>
          <w:rFonts w:ascii="Times New Roman" w:hAnsi="Times New Roman"/>
          <w:sz w:val="24"/>
          <w:szCs w:val="24"/>
        </w:rPr>
        <w:t>Всі зміни, доповнення у договорі та додатках до чинного Договору є його невід’ємною частиною та дійсні тільки в тому випадку, якщо вони оформлені додатковими угодами у письмовій формі та підписані уповноваженими на те особами обох Сторін</w:t>
      </w:r>
      <w:r>
        <w:rPr>
          <w:rFonts w:ascii="Times New Roman" w:hAnsi="Times New Roman"/>
          <w:sz w:val="24"/>
          <w:szCs w:val="24"/>
        </w:rPr>
        <w:t xml:space="preserve"> і</w:t>
      </w:r>
      <w:r w:rsidRPr="00B166ED">
        <w:rPr>
          <w:rFonts w:ascii="Times New Roman" w:hAnsi="Times New Roman"/>
          <w:sz w:val="24"/>
          <w:szCs w:val="24"/>
        </w:rPr>
        <w:t xml:space="preserve"> з урахуванням вимог Закону України «Про публічні закупівлі» та Особливостей</w:t>
      </w:r>
      <w:r w:rsidRPr="002879C0">
        <w:rPr>
          <w:rFonts w:ascii="Times New Roman" w:hAnsi="Times New Roman"/>
          <w:sz w:val="24"/>
          <w:szCs w:val="24"/>
        </w:rPr>
        <w:t xml:space="preserve">. </w:t>
      </w:r>
    </w:p>
    <w:p w14:paraId="145F01E5" w14:textId="77777777" w:rsidR="00922F55" w:rsidRPr="002879C0" w:rsidRDefault="00922F55" w:rsidP="00922F55">
      <w:pPr>
        <w:numPr>
          <w:ilvl w:val="1"/>
          <w:numId w:val="33"/>
        </w:numPr>
        <w:tabs>
          <w:tab w:val="left" w:pos="851"/>
        </w:tabs>
        <w:suppressAutoHyphens w:val="0"/>
        <w:spacing w:after="0" w:line="245" w:lineRule="auto"/>
        <w:ind w:left="0" w:firstLine="426"/>
        <w:jc w:val="both"/>
        <w:rPr>
          <w:rFonts w:ascii="Times New Roman" w:hAnsi="Times New Roman"/>
          <w:sz w:val="24"/>
          <w:szCs w:val="24"/>
        </w:rPr>
      </w:pPr>
      <w:r w:rsidRPr="002879C0">
        <w:rPr>
          <w:rFonts w:ascii="Times New Roman" w:hAnsi="Times New Roman"/>
          <w:sz w:val="24"/>
          <w:szCs w:val="24"/>
        </w:rPr>
        <w:t>Все інше, що не передбачено чинним Договором, регулюється законодавством України та відповідними нормативними документами.</w:t>
      </w:r>
    </w:p>
    <w:p w14:paraId="1BD85F46" w14:textId="77777777" w:rsidR="00922F55" w:rsidRPr="002879C0" w:rsidRDefault="00922F55" w:rsidP="00922F55">
      <w:pPr>
        <w:numPr>
          <w:ilvl w:val="1"/>
          <w:numId w:val="33"/>
        </w:numPr>
        <w:tabs>
          <w:tab w:val="left" w:pos="851"/>
        </w:tabs>
        <w:suppressAutoHyphens w:val="0"/>
        <w:spacing w:after="0" w:line="245" w:lineRule="auto"/>
        <w:ind w:left="0" w:firstLine="426"/>
        <w:jc w:val="both"/>
        <w:rPr>
          <w:rFonts w:ascii="Times New Roman" w:hAnsi="Times New Roman"/>
          <w:sz w:val="24"/>
          <w:szCs w:val="24"/>
        </w:rPr>
      </w:pPr>
      <w:r w:rsidRPr="002879C0">
        <w:rPr>
          <w:rFonts w:ascii="Times New Roman" w:hAnsi="Times New Roman"/>
          <w:sz w:val="24"/>
          <w:szCs w:val="24"/>
        </w:rPr>
        <w:t xml:space="preserve">Договір складено у двох екземплярах українською мовою, які мають однакову силу, по одному для кожної із Сторін. </w:t>
      </w:r>
    </w:p>
    <w:p w14:paraId="56CBB2EE" w14:textId="77777777" w:rsidR="00922F55" w:rsidRPr="002879C0" w:rsidRDefault="00922F55" w:rsidP="00922F55">
      <w:pPr>
        <w:numPr>
          <w:ilvl w:val="1"/>
          <w:numId w:val="33"/>
        </w:numPr>
        <w:tabs>
          <w:tab w:val="left" w:pos="851"/>
        </w:tabs>
        <w:suppressAutoHyphens w:val="0"/>
        <w:spacing w:after="0" w:line="245" w:lineRule="auto"/>
        <w:ind w:left="0" w:firstLine="426"/>
        <w:jc w:val="both"/>
        <w:rPr>
          <w:rFonts w:ascii="Times New Roman" w:hAnsi="Times New Roman"/>
          <w:sz w:val="24"/>
          <w:szCs w:val="24"/>
        </w:rPr>
      </w:pPr>
      <w:r w:rsidRPr="002879C0">
        <w:rPr>
          <w:rFonts w:ascii="Times New Roman" w:hAnsi="Times New Roman"/>
          <w:sz w:val="24"/>
          <w:szCs w:val="24"/>
        </w:rPr>
        <w:t xml:space="preserve">Договір, підписаний Сторонами та будь-які документи (рахунки, доповнення, Акти тощо), що мають до нього відношення, передані/отримані за допомогою факсимільного та/або електронного зв'язку, мають юридичну силу. </w:t>
      </w:r>
    </w:p>
    <w:p w14:paraId="5F9C3EA2" w14:textId="77777777" w:rsidR="00922F55" w:rsidRPr="002879C0" w:rsidRDefault="00922F55" w:rsidP="00922F55">
      <w:pPr>
        <w:jc w:val="both"/>
        <w:rPr>
          <w:rFonts w:ascii="Times New Roman" w:hAnsi="Times New Roman"/>
          <w:sz w:val="24"/>
          <w:szCs w:val="24"/>
        </w:rPr>
      </w:pPr>
    </w:p>
    <w:p w14:paraId="081BB575" w14:textId="77777777" w:rsidR="00922F55" w:rsidRPr="002879C0" w:rsidRDefault="00922F55" w:rsidP="00922F55">
      <w:pPr>
        <w:ind w:left="-567"/>
        <w:jc w:val="center"/>
        <w:rPr>
          <w:rFonts w:ascii="Times New Roman" w:hAnsi="Times New Roman"/>
          <w:b/>
          <w:sz w:val="24"/>
          <w:szCs w:val="24"/>
        </w:rPr>
      </w:pPr>
      <w:r w:rsidRPr="002879C0">
        <w:rPr>
          <w:rFonts w:ascii="Times New Roman" w:hAnsi="Times New Roman"/>
          <w:b/>
          <w:sz w:val="24"/>
          <w:szCs w:val="24"/>
        </w:rPr>
        <w:t>9. ЮРИДИЧНА АДРЕСА ТА БАНКІВСЬКІ РЕКВІЗИТИ СТОРІН</w:t>
      </w:r>
    </w:p>
    <w:p w14:paraId="2A0CEC7F" w14:textId="77777777" w:rsidR="00922F55" w:rsidRPr="002879C0" w:rsidRDefault="00922F55" w:rsidP="00922F55">
      <w:pPr>
        <w:pStyle w:val="af3"/>
        <w:rPr>
          <w:rFonts w:ascii="Times New Roman" w:hAnsi="Times New Roman"/>
          <w:sz w:val="24"/>
          <w:szCs w:val="24"/>
          <w:lang w:val="uk-UA"/>
        </w:rP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3"/>
        <w:gridCol w:w="2411"/>
      </w:tblGrid>
      <w:tr w:rsidR="00922F55" w:rsidRPr="002879C0" w14:paraId="3F5E57E5" w14:textId="77777777" w:rsidTr="00170556">
        <w:tc>
          <w:tcPr>
            <w:tcW w:w="5032" w:type="dxa"/>
            <w:tcBorders>
              <w:top w:val="nil"/>
              <w:left w:val="nil"/>
              <w:bottom w:val="nil"/>
              <w:right w:val="nil"/>
            </w:tcBorders>
            <w:shd w:val="clear" w:color="auto" w:fill="auto"/>
          </w:tcPr>
          <w:p w14:paraId="4CD9974F" w14:textId="77777777" w:rsidR="00922F55" w:rsidRPr="000B2A39" w:rsidRDefault="00922F55" w:rsidP="00170556">
            <w:pPr>
              <w:jc w:val="both"/>
              <w:rPr>
                <w:rFonts w:ascii="Times New Roman" w:hAnsi="Times New Roman"/>
                <w:b/>
                <w:sz w:val="24"/>
                <w:szCs w:val="24"/>
              </w:rPr>
            </w:pPr>
            <w:r w:rsidRPr="000B2A39">
              <w:rPr>
                <w:rFonts w:ascii="Times New Roman" w:hAnsi="Times New Roman"/>
                <w:b/>
                <w:sz w:val="24"/>
                <w:szCs w:val="24"/>
              </w:rPr>
              <w:t>Замовник:</w:t>
            </w:r>
          </w:p>
        </w:tc>
        <w:tc>
          <w:tcPr>
            <w:tcW w:w="5032" w:type="dxa"/>
            <w:tcBorders>
              <w:top w:val="nil"/>
              <w:left w:val="nil"/>
              <w:bottom w:val="nil"/>
              <w:right w:val="nil"/>
            </w:tcBorders>
            <w:shd w:val="clear" w:color="auto" w:fill="auto"/>
          </w:tcPr>
          <w:p w14:paraId="528E7D00" w14:textId="77777777" w:rsidR="00922F55" w:rsidRPr="000B2A39" w:rsidRDefault="00922F55" w:rsidP="00170556">
            <w:pPr>
              <w:jc w:val="both"/>
              <w:rPr>
                <w:rFonts w:ascii="Times New Roman" w:hAnsi="Times New Roman"/>
                <w:b/>
                <w:sz w:val="24"/>
                <w:szCs w:val="24"/>
              </w:rPr>
            </w:pPr>
            <w:r w:rsidRPr="000B2A39">
              <w:rPr>
                <w:rFonts w:ascii="Times New Roman" w:hAnsi="Times New Roman"/>
                <w:b/>
                <w:sz w:val="24"/>
                <w:szCs w:val="24"/>
              </w:rPr>
              <w:t>Митний брокер:</w:t>
            </w:r>
          </w:p>
        </w:tc>
      </w:tr>
      <w:tr w:rsidR="00922F55" w:rsidRPr="002879C0" w14:paraId="315AE795" w14:textId="77777777" w:rsidTr="00170556">
        <w:tc>
          <w:tcPr>
            <w:tcW w:w="5032" w:type="dxa"/>
            <w:tcBorders>
              <w:top w:val="nil"/>
              <w:left w:val="nil"/>
              <w:bottom w:val="nil"/>
              <w:right w:val="nil"/>
            </w:tcBorders>
            <w:shd w:val="clear" w:color="auto" w:fill="auto"/>
          </w:tcPr>
          <w:p w14:paraId="215EBF70" w14:textId="77777777" w:rsidR="00922F55" w:rsidRPr="000B2A39" w:rsidRDefault="00922F55" w:rsidP="006976C8">
            <w:pPr>
              <w:spacing w:after="0" w:line="240" w:lineRule="auto"/>
              <w:rPr>
                <w:rFonts w:ascii="Times New Roman" w:hAnsi="Times New Roman"/>
                <w:b/>
                <w:color w:val="000000"/>
                <w:sz w:val="24"/>
                <w:szCs w:val="24"/>
              </w:rPr>
            </w:pPr>
            <w:r w:rsidRPr="000B2A39">
              <w:rPr>
                <w:rFonts w:ascii="Times New Roman" w:hAnsi="Times New Roman"/>
                <w:b/>
                <w:color w:val="000000"/>
                <w:sz w:val="24"/>
                <w:szCs w:val="24"/>
              </w:rPr>
              <w:t>ТОВ «ЄВРО-РЕКОНСТРУКЦІЯ»</w:t>
            </w:r>
          </w:p>
          <w:p w14:paraId="01358AC8" w14:textId="77777777" w:rsidR="00922F55" w:rsidRPr="000B2A39" w:rsidRDefault="00922F55" w:rsidP="006976C8">
            <w:pPr>
              <w:spacing w:after="0" w:line="240" w:lineRule="auto"/>
              <w:rPr>
                <w:rFonts w:ascii="Times New Roman" w:hAnsi="Times New Roman"/>
                <w:bCs/>
                <w:color w:val="000000"/>
                <w:sz w:val="24"/>
                <w:szCs w:val="24"/>
              </w:rPr>
            </w:pPr>
            <w:r w:rsidRPr="000B2A39">
              <w:rPr>
                <w:rFonts w:ascii="Times New Roman" w:hAnsi="Times New Roman"/>
                <w:b/>
                <w:color w:val="000000"/>
                <w:sz w:val="24"/>
                <w:szCs w:val="24"/>
              </w:rPr>
              <w:t xml:space="preserve">Адреса: </w:t>
            </w:r>
            <w:r w:rsidRPr="000B2A39">
              <w:rPr>
                <w:rFonts w:ascii="Times New Roman" w:hAnsi="Times New Roman"/>
                <w:bCs/>
                <w:color w:val="000000"/>
                <w:sz w:val="24"/>
                <w:szCs w:val="24"/>
              </w:rPr>
              <w:t>02094, м. Київ, вул. Г. Хоткевича, 20</w:t>
            </w:r>
          </w:p>
          <w:p w14:paraId="7E19C7E9" w14:textId="77777777" w:rsidR="00922F55" w:rsidRPr="000B2A39" w:rsidRDefault="00922F55" w:rsidP="006976C8">
            <w:pPr>
              <w:spacing w:after="0" w:line="240" w:lineRule="auto"/>
              <w:rPr>
                <w:rFonts w:ascii="Times New Roman" w:hAnsi="Times New Roman"/>
                <w:bCs/>
                <w:color w:val="000000"/>
                <w:sz w:val="24"/>
                <w:szCs w:val="24"/>
              </w:rPr>
            </w:pPr>
            <w:r w:rsidRPr="000B2A39">
              <w:rPr>
                <w:rFonts w:ascii="Times New Roman" w:hAnsi="Times New Roman"/>
                <w:bCs/>
                <w:color w:val="000000"/>
                <w:sz w:val="24"/>
                <w:szCs w:val="24"/>
              </w:rPr>
              <w:t>Код ЄДРПОУ 37739041</w:t>
            </w:r>
          </w:p>
          <w:p w14:paraId="3E172AC2" w14:textId="77777777" w:rsidR="00922F55" w:rsidRPr="000B2A39" w:rsidRDefault="00922F55" w:rsidP="006976C8">
            <w:pPr>
              <w:spacing w:after="0" w:line="240" w:lineRule="auto"/>
              <w:rPr>
                <w:rFonts w:ascii="Times New Roman" w:hAnsi="Times New Roman"/>
                <w:bCs/>
                <w:color w:val="000000"/>
                <w:sz w:val="24"/>
                <w:szCs w:val="24"/>
              </w:rPr>
            </w:pPr>
            <w:r w:rsidRPr="000B2A39">
              <w:rPr>
                <w:rFonts w:ascii="Times New Roman" w:hAnsi="Times New Roman"/>
                <w:bCs/>
                <w:color w:val="000000"/>
                <w:sz w:val="24"/>
                <w:szCs w:val="24"/>
              </w:rPr>
              <w:t>ІПН 377390426541</w:t>
            </w:r>
          </w:p>
          <w:p w14:paraId="19D03643" w14:textId="77777777" w:rsidR="00922F55" w:rsidRPr="000B2A39" w:rsidRDefault="00922F55" w:rsidP="006976C8">
            <w:pPr>
              <w:spacing w:after="0" w:line="240" w:lineRule="auto"/>
              <w:rPr>
                <w:rFonts w:ascii="Times New Roman" w:hAnsi="Times New Roman"/>
                <w:bCs/>
                <w:color w:val="000000"/>
                <w:sz w:val="24"/>
                <w:szCs w:val="24"/>
              </w:rPr>
            </w:pPr>
            <w:r w:rsidRPr="000B2A39">
              <w:rPr>
                <w:rFonts w:ascii="Times New Roman" w:hAnsi="Times New Roman"/>
                <w:bCs/>
                <w:color w:val="000000"/>
                <w:sz w:val="24"/>
                <w:szCs w:val="24"/>
              </w:rPr>
              <w:t>IBAN UA 95 300346 0000026004011750301</w:t>
            </w:r>
          </w:p>
          <w:p w14:paraId="63BE5D63" w14:textId="77777777" w:rsidR="00922F55" w:rsidRPr="000B2A39" w:rsidRDefault="00922F55" w:rsidP="006976C8">
            <w:pPr>
              <w:spacing w:after="0" w:line="240" w:lineRule="auto"/>
              <w:rPr>
                <w:rFonts w:ascii="Times New Roman" w:hAnsi="Times New Roman"/>
                <w:bCs/>
                <w:color w:val="000000"/>
                <w:sz w:val="24"/>
                <w:szCs w:val="24"/>
              </w:rPr>
            </w:pPr>
            <w:r w:rsidRPr="000B2A39">
              <w:rPr>
                <w:rFonts w:ascii="Times New Roman" w:hAnsi="Times New Roman"/>
                <w:bCs/>
                <w:color w:val="000000"/>
                <w:sz w:val="24"/>
                <w:szCs w:val="24"/>
              </w:rPr>
              <w:t>АТ «СЕНС БАНК», м Київ,</w:t>
            </w:r>
            <w:r w:rsidRPr="000B2A39">
              <w:rPr>
                <w:rFonts w:ascii="Times New Roman" w:hAnsi="Times New Roman"/>
                <w:bCs/>
                <w:color w:val="000000"/>
                <w:sz w:val="24"/>
                <w:szCs w:val="24"/>
              </w:rPr>
              <w:br/>
              <w:t>МФО 300346</w:t>
            </w:r>
          </w:p>
          <w:p w14:paraId="19118FE2" w14:textId="77777777" w:rsidR="00922F55" w:rsidRPr="000B2A39" w:rsidRDefault="00922F55" w:rsidP="006976C8">
            <w:pPr>
              <w:spacing w:after="0" w:line="240" w:lineRule="auto"/>
              <w:rPr>
                <w:rFonts w:ascii="Times New Roman" w:hAnsi="Times New Roman"/>
                <w:szCs w:val="24"/>
                <w:lang w:eastAsia="ru-RU"/>
              </w:rPr>
            </w:pPr>
            <w:r w:rsidRPr="000B2A39">
              <w:rPr>
                <w:rFonts w:ascii="Times New Roman" w:hAnsi="Times New Roman"/>
                <w:szCs w:val="24"/>
                <w:lang w:eastAsia="ru-RU"/>
              </w:rPr>
              <w:t>Телефон (044) 277-68-00</w:t>
            </w:r>
          </w:p>
          <w:p w14:paraId="51C9A0AD" w14:textId="77777777" w:rsidR="00922F55" w:rsidRPr="00E13D28" w:rsidRDefault="00922F55" w:rsidP="006976C8">
            <w:pPr>
              <w:spacing w:after="0" w:line="240" w:lineRule="auto"/>
              <w:rPr>
                <w:rStyle w:val="a8"/>
                <w:color w:val="000000" w:themeColor="text1"/>
              </w:rPr>
            </w:pPr>
            <w:r w:rsidRPr="000B2A39">
              <w:rPr>
                <w:rFonts w:ascii="Times New Roman" w:hAnsi="Times New Roman"/>
                <w:bCs/>
                <w:color w:val="000000"/>
                <w:sz w:val="24"/>
                <w:szCs w:val="24"/>
              </w:rPr>
              <w:t xml:space="preserve">Електроні адреси: </w:t>
            </w:r>
            <w:hyperlink r:id="rId29" w:history="1">
              <w:r w:rsidRPr="00E13D28">
                <w:rPr>
                  <w:rStyle w:val="a8"/>
                  <w:bCs/>
                  <w:color w:val="000000" w:themeColor="text1"/>
                </w:rPr>
                <w:t>darntec4@</w:t>
              </w:r>
            </w:hyperlink>
            <w:r w:rsidRPr="00E13D28">
              <w:rPr>
                <w:rStyle w:val="a8"/>
                <w:color w:val="000000" w:themeColor="text1"/>
              </w:rPr>
              <w:t>tec4.kiev.ua</w:t>
            </w:r>
            <w:r w:rsidRPr="00E13D28">
              <w:rPr>
                <w:rFonts w:ascii="Times New Roman" w:hAnsi="Times New Roman"/>
                <w:bCs/>
                <w:color w:val="000000" w:themeColor="text1"/>
                <w:sz w:val="24"/>
                <w:szCs w:val="24"/>
              </w:rPr>
              <w:t xml:space="preserve"> ; </w:t>
            </w:r>
            <w:r w:rsidRPr="00E13D28">
              <w:rPr>
                <w:rStyle w:val="a8"/>
                <w:color w:val="000000" w:themeColor="text1"/>
              </w:rPr>
              <w:t>ptc@tec4.kiev.ua</w:t>
            </w:r>
          </w:p>
          <w:p w14:paraId="3F25E2F1" w14:textId="77777777" w:rsidR="00922F55" w:rsidRPr="000B2A39" w:rsidRDefault="00922F55" w:rsidP="00170556">
            <w:pPr>
              <w:rPr>
                <w:rFonts w:ascii="Times New Roman" w:hAnsi="Times New Roman"/>
                <w:b/>
                <w:bCs/>
                <w:color w:val="000000"/>
                <w:sz w:val="24"/>
                <w:szCs w:val="24"/>
              </w:rPr>
            </w:pPr>
          </w:p>
          <w:p w14:paraId="2B800614" w14:textId="77777777" w:rsidR="00922F55" w:rsidRPr="000B2A39" w:rsidRDefault="00922F55" w:rsidP="00170556">
            <w:pPr>
              <w:rPr>
                <w:rFonts w:ascii="Times New Roman" w:hAnsi="Times New Roman"/>
                <w:sz w:val="24"/>
                <w:szCs w:val="24"/>
              </w:rPr>
            </w:pPr>
            <w:r w:rsidRPr="000B2A39">
              <w:rPr>
                <w:rFonts w:ascii="Times New Roman" w:hAnsi="Times New Roman"/>
                <w:sz w:val="24"/>
                <w:szCs w:val="24"/>
              </w:rPr>
              <w:t>Генеральний директор</w:t>
            </w:r>
          </w:p>
          <w:p w14:paraId="6975EE87" w14:textId="77777777" w:rsidR="00922F55" w:rsidRPr="000B2A39" w:rsidRDefault="00922F55" w:rsidP="00170556">
            <w:pPr>
              <w:rPr>
                <w:rFonts w:ascii="Times New Roman" w:hAnsi="Times New Roman"/>
                <w:sz w:val="24"/>
                <w:szCs w:val="24"/>
              </w:rPr>
            </w:pPr>
          </w:p>
          <w:p w14:paraId="6C4C92E6" w14:textId="77777777" w:rsidR="00922F55" w:rsidRDefault="00922F55" w:rsidP="00170556">
            <w:pPr>
              <w:rPr>
                <w:rFonts w:ascii="Times New Roman" w:hAnsi="Times New Roman"/>
                <w:b/>
                <w:sz w:val="24"/>
                <w:szCs w:val="24"/>
              </w:rPr>
            </w:pPr>
            <w:r w:rsidRPr="000B2A39">
              <w:rPr>
                <w:rFonts w:ascii="Times New Roman" w:hAnsi="Times New Roman"/>
                <w:b/>
                <w:sz w:val="24"/>
                <w:szCs w:val="24"/>
              </w:rPr>
              <w:t xml:space="preserve"> __________________ Олексій СИДОРЕНКО</w:t>
            </w:r>
          </w:p>
          <w:p w14:paraId="06CAB549" w14:textId="77777777" w:rsidR="00867157" w:rsidRDefault="00867157" w:rsidP="00867157">
            <w:pPr>
              <w:pStyle w:val="afffc"/>
              <w:rPr>
                <w:sz w:val="24"/>
                <w:szCs w:val="24"/>
                <w:lang w:val="uk-UA"/>
              </w:rPr>
            </w:pPr>
            <w:r>
              <w:rPr>
                <w:sz w:val="24"/>
                <w:szCs w:val="24"/>
                <w:lang w:val="uk-UA"/>
              </w:rPr>
              <w:lastRenderedPageBreak/>
              <w:t>Додаток № 1</w:t>
            </w:r>
          </w:p>
          <w:p w14:paraId="299962E6" w14:textId="77777777" w:rsidR="00867157" w:rsidRDefault="00867157" w:rsidP="00867157">
            <w:pPr>
              <w:pStyle w:val="afffc"/>
              <w:rPr>
                <w:b w:val="0"/>
                <w:sz w:val="24"/>
                <w:szCs w:val="24"/>
                <w:lang w:val="uk-UA"/>
              </w:rPr>
            </w:pPr>
            <w:r>
              <w:rPr>
                <w:b w:val="0"/>
                <w:sz w:val="24"/>
                <w:szCs w:val="24"/>
                <w:lang w:val="uk-UA"/>
              </w:rPr>
              <w:t>до Договору на надання брокерських послуг та декларування товарів</w:t>
            </w:r>
          </w:p>
          <w:p w14:paraId="7C73DFED" w14:textId="77777777" w:rsidR="00867157" w:rsidRDefault="00867157" w:rsidP="00867157">
            <w:pPr>
              <w:pStyle w:val="afffc"/>
              <w:rPr>
                <w:b w:val="0"/>
                <w:sz w:val="24"/>
                <w:szCs w:val="24"/>
                <w:lang w:val="uk-UA"/>
              </w:rPr>
            </w:pPr>
            <w:r>
              <w:rPr>
                <w:b w:val="0"/>
                <w:sz w:val="24"/>
                <w:szCs w:val="24"/>
                <w:lang w:val="uk-UA"/>
              </w:rPr>
              <w:t>№ ___________  від ___.__.2024</w:t>
            </w:r>
          </w:p>
          <w:p w14:paraId="04628727" w14:textId="77777777" w:rsidR="00867157" w:rsidRDefault="00867157" w:rsidP="00867157">
            <w:pPr>
              <w:pStyle w:val="afffc"/>
              <w:rPr>
                <w:b w:val="0"/>
                <w:sz w:val="24"/>
                <w:szCs w:val="24"/>
                <w:lang w:val="uk-UA"/>
              </w:rPr>
            </w:pPr>
          </w:p>
          <w:p w14:paraId="52E7A6FA" w14:textId="77777777" w:rsidR="00867157" w:rsidRDefault="00867157" w:rsidP="00867157">
            <w:pPr>
              <w:pStyle w:val="afffc"/>
              <w:ind w:firstLine="709"/>
              <w:jc w:val="both"/>
              <w:rPr>
                <w:b w:val="0"/>
                <w:sz w:val="24"/>
                <w:szCs w:val="24"/>
                <w:lang w:val="uk-UA"/>
              </w:rPr>
            </w:pPr>
            <w:r>
              <w:rPr>
                <w:b w:val="0"/>
                <w:sz w:val="24"/>
                <w:szCs w:val="24"/>
                <w:lang w:val="uk-UA"/>
              </w:rPr>
              <w:t xml:space="preserve">Сторони погодили, що вартість митного оформлення одного вагону з вугіллям згідно митної декларації, що заповнена у звичайному порядку (у </w:t>
            </w:r>
            <w:proofErr w:type="spellStart"/>
            <w:r>
              <w:rPr>
                <w:b w:val="0"/>
                <w:sz w:val="24"/>
                <w:szCs w:val="24"/>
                <w:lang w:val="uk-UA"/>
              </w:rPr>
              <w:t>т.ч</w:t>
            </w:r>
            <w:proofErr w:type="spellEnd"/>
            <w:r>
              <w:rPr>
                <w:b w:val="0"/>
                <w:sz w:val="24"/>
                <w:szCs w:val="24"/>
                <w:lang w:val="uk-UA"/>
              </w:rPr>
              <w:t xml:space="preserve">. з використанням попередньої та/або тимчасової та/або періодичної декларації) складає </w:t>
            </w:r>
            <w:r>
              <w:rPr>
                <w:sz w:val="24"/>
                <w:szCs w:val="24"/>
                <w:lang w:val="uk-UA"/>
              </w:rPr>
              <w:t>_____ грн</w:t>
            </w:r>
            <w:r>
              <w:rPr>
                <w:b w:val="0"/>
                <w:sz w:val="24"/>
                <w:szCs w:val="24"/>
                <w:lang w:val="uk-UA"/>
              </w:rPr>
              <w:t>.</w:t>
            </w:r>
          </w:p>
          <w:p w14:paraId="1BFDAD6C" w14:textId="77777777" w:rsidR="00867157" w:rsidRDefault="00867157" w:rsidP="00867157">
            <w:pPr>
              <w:pStyle w:val="afffc"/>
              <w:jc w:val="left"/>
              <w:rPr>
                <w:b w:val="0"/>
                <w:lang w:val="uk-UA"/>
              </w:rPr>
            </w:pPr>
          </w:p>
          <w:tbl>
            <w:tblPr>
              <w:tblW w:w="7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2480"/>
            </w:tblGrid>
            <w:tr w:rsidR="00867157" w14:paraId="411A14FF" w14:textId="77777777" w:rsidTr="006976C8">
              <w:trPr>
                <w:jc w:val="center"/>
              </w:trPr>
              <w:tc>
                <w:tcPr>
                  <w:tcW w:w="4957" w:type="dxa"/>
                  <w:tcBorders>
                    <w:top w:val="nil"/>
                    <w:left w:val="nil"/>
                    <w:bottom w:val="nil"/>
                    <w:right w:val="nil"/>
                  </w:tcBorders>
                  <w:shd w:val="clear" w:color="auto" w:fill="auto"/>
                </w:tcPr>
                <w:p w14:paraId="6DF2D196" w14:textId="77777777" w:rsidR="00867157" w:rsidRPr="00867157" w:rsidRDefault="00867157" w:rsidP="00867157">
                  <w:pPr>
                    <w:jc w:val="both"/>
                    <w:rPr>
                      <w:rFonts w:ascii="Times New Roman" w:hAnsi="Times New Roman"/>
                      <w:b/>
                      <w:sz w:val="24"/>
                      <w:szCs w:val="24"/>
                    </w:rPr>
                  </w:pPr>
                  <w:r w:rsidRPr="00867157">
                    <w:rPr>
                      <w:rFonts w:ascii="Times New Roman" w:hAnsi="Times New Roman"/>
                      <w:b/>
                      <w:sz w:val="24"/>
                      <w:szCs w:val="24"/>
                    </w:rPr>
                    <w:t>Замовник:</w:t>
                  </w:r>
                </w:p>
              </w:tc>
              <w:tc>
                <w:tcPr>
                  <w:tcW w:w="2480" w:type="dxa"/>
                  <w:tcBorders>
                    <w:top w:val="nil"/>
                    <w:left w:val="nil"/>
                    <w:bottom w:val="nil"/>
                    <w:right w:val="nil"/>
                  </w:tcBorders>
                  <w:shd w:val="clear" w:color="auto" w:fill="auto"/>
                </w:tcPr>
                <w:p w14:paraId="175F6107" w14:textId="77777777" w:rsidR="00867157" w:rsidRPr="00FD60DC" w:rsidRDefault="00867157" w:rsidP="00867157">
                  <w:pPr>
                    <w:jc w:val="both"/>
                    <w:rPr>
                      <w:rFonts w:cs="Calibri"/>
                      <w:b/>
                      <w:sz w:val="24"/>
                      <w:szCs w:val="24"/>
                    </w:rPr>
                  </w:pPr>
                  <w:r w:rsidRPr="00867157">
                    <w:rPr>
                      <w:rFonts w:ascii="Times New Roman" w:hAnsi="Times New Roman"/>
                      <w:b/>
                      <w:sz w:val="24"/>
                      <w:szCs w:val="24"/>
                    </w:rPr>
                    <w:t>Митний брокер:</w:t>
                  </w:r>
                </w:p>
              </w:tc>
            </w:tr>
            <w:tr w:rsidR="00867157" w14:paraId="767480B1" w14:textId="77777777" w:rsidTr="006976C8">
              <w:trPr>
                <w:jc w:val="center"/>
              </w:trPr>
              <w:tc>
                <w:tcPr>
                  <w:tcW w:w="4957" w:type="dxa"/>
                  <w:tcBorders>
                    <w:top w:val="nil"/>
                    <w:left w:val="nil"/>
                    <w:bottom w:val="nil"/>
                    <w:right w:val="nil"/>
                  </w:tcBorders>
                  <w:shd w:val="clear" w:color="auto" w:fill="auto"/>
                </w:tcPr>
                <w:p w14:paraId="20A4511B" w14:textId="77777777" w:rsidR="00867157" w:rsidRPr="00867157" w:rsidRDefault="00867157" w:rsidP="00867157">
                  <w:pPr>
                    <w:rPr>
                      <w:rFonts w:ascii="Times New Roman" w:hAnsi="Times New Roman"/>
                      <w:sz w:val="24"/>
                      <w:szCs w:val="24"/>
                    </w:rPr>
                  </w:pPr>
                  <w:r w:rsidRPr="00867157">
                    <w:rPr>
                      <w:rFonts w:ascii="Times New Roman" w:hAnsi="Times New Roman"/>
                      <w:sz w:val="24"/>
                      <w:szCs w:val="24"/>
                    </w:rPr>
                    <w:t>Генеральний директор</w:t>
                  </w:r>
                </w:p>
                <w:p w14:paraId="5AC843CF" w14:textId="77777777" w:rsidR="00867157" w:rsidRPr="00867157" w:rsidRDefault="00867157" w:rsidP="00867157">
                  <w:pPr>
                    <w:rPr>
                      <w:rFonts w:ascii="Times New Roman" w:hAnsi="Times New Roman"/>
                      <w:sz w:val="24"/>
                      <w:szCs w:val="24"/>
                    </w:rPr>
                  </w:pPr>
                </w:p>
                <w:p w14:paraId="4FDE5595" w14:textId="77777777" w:rsidR="00867157" w:rsidRPr="00867157" w:rsidRDefault="00867157" w:rsidP="00867157">
                  <w:pPr>
                    <w:rPr>
                      <w:rFonts w:ascii="Times New Roman" w:hAnsi="Times New Roman"/>
                      <w:b/>
                      <w:bCs/>
                      <w:color w:val="000000"/>
                      <w:sz w:val="24"/>
                      <w:szCs w:val="24"/>
                    </w:rPr>
                  </w:pPr>
                  <w:r w:rsidRPr="00867157">
                    <w:rPr>
                      <w:rFonts w:ascii="Times New Roman" w:hAnsi="Times New Roman"/>
                      <w:b/>
                      <w:sz w:val="24"/>
                      <w:szCs w:val="24"/>
                    </w:rPr>
                    <w:t xml:space="preserve"> __________________Олексій СИДОРЕНКО</w:t>
                  </w:r>
                  <w:r w:rsidRPr="00867157">
                    <w:rPr>
                      <w:rFonts w:ascii="Times New Roman" w:hAnsi="Times New Roman"/>
                      <w:b/>
                      <w:bCs/>
                      <w:color w:val="000000"/>
                      <w:sz w:val="24"/>
                      <w:szCs w:val="24"/>
                    </w:rPr>
                    <w:t xml:space="preserve"> </w:t>
                  </w:r>
                </w:p>
              </w:tc>
              <w:tc>
                <w:tcPr>
                  <w:tcW w:w="2480" w:type="dxa"/>
                  <w:tcBorders>
                    <w:top w:val="nil"/>
                    <w:left w:val="nil"/>
                    <w:bottom w:val="nil"/>
                    <w:right w:val="nil"/>
                  </w:tcBorders>
                  <w:shd w:val="clear" w:color="auto" w:fill="auto"/>
                </w:tcPr>
                <w:p w14:paraId="1F8618DC" w14:textId="77777777" w:rsidR="00867157" w:rsidRPr="00FD60DC" w:rsidRDefault="00867157" w:rsidP="00867157">
                  <w:pPr>
                    <w:rPr>
                      <w:rFonts w:cs="Calibri"/>
                      <w:sz w:val="24"/>
                      <w:szCs w:val="24"/>
                    </w:rPr>
                  </w:pPr>
                </w:p>
              </w:tc>
            </w:tr>
          </w:tbl>
          <w:p w14:paraId="214635D6" w14:textId="77777777" w:rsidR="00867157" w:rsidRDefault="00867157" w:rsidP="00170556">
            <w:pPr>
              <w:rPr>
                <w:rFonts w:ascii="Times New Roman" w:hAnsi="Times New Roman"/>
                <w:b/>
                <w:sz w:val="24"/>
                <w:szCs w:val="24"/>
              </w:rPr>
            </w:pPr>
          </w:p>
          <w:p w14:paraId="24B9CBC3" w14:textId="77777777" w:rsidR="00867157" w:rsidRPr="000B2A39" w:rsidRDefault="00867157" w:rsidP="00170556">
            <w:pPr>
              <w:rPr>
                <w:rFonts w:ascii="Times New Roman" w:hAnsi="Times New Roman"/>
                <w:b/>
                <w:sz w:val="24"/>
                <w:szCs w:val="24"/>
              </w:rPr>
            </w:pPr>
          </w:p>
          <w:p w14:paraId="50AC63EF" w14:textId="77777777" w:rsidR="00922F55" w:rsidRPr="000B2A39" w:rsidRDefault="00922F55" w:rsidP="00170556">
            <w:pPr>
              <w:rPr>
                <w:rFonts w:ascii="Times New Roman" w:hAnsi="Times New Roman"/>
                <w:sz w:val="24"/>
                <w:szCs w:val="24"/>
              </w:rPr>
            </w:pPr>
          </w:p>
        </w:tc>
        <w:tc>
          <w:tcPr>
            <w:tcW w:w="5032" w:type="dxa"/>
            <w:tcBorders>
              <w:top w:val="nil"/>
              <w:left w:val="nil"/>
              <w:bottom w:val="nil"/>
              <w:right w:val="nil"/>
            </w:tcBorders>
            <w:shd w:val="clear" w:color="auto" w:fill="auto"/>
          </w:tcPr>
          <w:p w14:paraId="0082B4B3" w14:textId="77777777" w:rsidR="00922F55" w:rsidRPr="000B2A39" w:rsidRDefault="00922F55" w:rsidP="00170556">
            <w:pPr>
              <w:rPr>
                <w:rFonts w:ascii="Times New Roman" w:hAnsi="Times New Roman"/>
                <w:b/>
                <w:color w:val="000000"/>
                <w:sz w:val="24"/>
                <w:szCs w:val="24"/>
              </w:rPr>
            </w:pPr>
          </w:p>
        </w:tc>
      </w:tr>
    </w:tbl>
    <w:p w14:paraId="07730D95" w14:textId="77777777" w:rsidR="00922F55" w:rsidRPr="002879C0" w:rsidRDefault="00922F55" w:rsidP="00922F55">
      <w:pPr>
        <w:jc w:val="both"/>
        <w:rPr>
          <w:rFonts w:ascii="Times New Roman" w:hAnsi="Times New Roman"/>
          <w:b/>
          <w:sz w:val="24"/>
          <w:szCs w:val="24"/>
        </w:rPr>
      </w:pPr>
      <w:r w:rsidRPr="002879C0">
        <w:rPr>
          <w:rFonts w:ascii="Times New Roman" w:hAnsi="Times New Roman"/>
          <w:b/>
          <w:sz w:val="24"/>
          <w:szCs w:val="24"/>
        </w:rPr>
        <w:t xml:space="preserve"> </w:t>
      </w:r>
    </w:p>
    <w:p w14:paraId="6CFF47DE" w14:textId="7FB534F5" w:rsidR="002F63EF" w:rsidRPr="00DC4BDC" w:rsidRDefault="002F63EF" w:rsidP="00B54738">
      <w:pPr>
        <w:spacing w:after="0"/>
        <w:jc w:val="right"/>
        <w:rPr>
          <w:rFonts w:ascii="Times New Roman" w:hAnsi="Times New Roman"/>
          <w:snapToGrid w:val="0"/>
          <w:color w:val="000000"/>
        </w:rPr>
      </w:pPr>
    </w:p>
    <w:sectPr w:rsidR="002F63EF"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sig w:usb0="00000003" w:usb1="00000000" w:usb2="00000000" w:usb3="00000000" w:csb0="00000001" w:csb1="00000000"/>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FE909DE"/>
    <w:multiLevelType w:val="hybridMultilevel"/>
    <w:tmpl w:val="34A64312"/>
    <w:lvl w:ilvl="0" w:tplc="54E663B0">
      <w:start w:val="1"/>
      <w:numFmt w:val="decimal"/>
      <w:lvlText w:val="%1."/>
      <w:lvlJc w:val="left"/>
      <w:pPr>
        <w:ind w:left="1146" w:hanging="360"/>
      </w:pPr>
      <w:rPr>
        <w:rFonts w:hint="default"/>
        <w:b/>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5" w15:restartNumberingAfterBreak="0">
    <w:nsid w:val="14535887"/>
    <w:multiLevelType w:val="hybridMultilevel"/>
    <w:tmpl w:val="DE8E6A30"/>
    <w:lvl w:ilvl="0" w:tplc="32D8DD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74E3869"/>
    <w:multiLevelType w:val="hybridMultilevel"/>
    <w:tmpl w:val="C92AFE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C9E01EE"/>
    <w:multiLevelType w:val="multilevel"/>
    <w:tmpl w:val="6DBE84D4"/>
    <w:name w:val="Нумерованный список 1"/>
    <w:lvl w:ilvl="0">
      <w:start w:val="1"/>
      <w:numFmt w:val="decimal"/>
      <w:lvlText w:val="%1."/>
      <w:lvlJc w:val="left"/>
      <w:pPr>
        <w:ind w:left="0" w:firstLine="0"/>
      </w:pPr>
      <w:rPr>
        <w:rFonts w:cs="Times New Roman"/>
      </w:rPr>
    </w:lvl>
    <w:lvl w:ilvl="1">
      <w:start w:val="1"/>
      <w:numFmt w:val="decimal"/>
      <w:lvlText w:val="%1.%2."/>
      <w:lvlJc w:val="left"/>
      <w:pPr>
        <w:ind w:left="360" w:firstLine="0"/>
      </w:pPr>
      <w:rPr>
        <w:rFonts w:cs="Times New Roman"/>
      </w:rPr>
    </w:lvl>
    <w:lvl w:ilvl="2">
      <w:start w:val="1"/>
      <w:numFmt w:val="decimal"/>
      <w:lvlText w:val="2.%2.%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8" w15:restartNumberingAfterBreak="0">
    <w:nsid w:val="1CBF10D6"/>
    <w:multiLevelType w:val="multilevel"/>
    <w:tmpl w:val="24B6B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EF73BC"/>
    <w:multiLevelType w:val="hybridMultilevel"/>
    <w:tmpl w:val="5B7E8EA8"/>
    <w:lvl w:ilvl="0" w:tplc="0422000F">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54926B0"/>
    <w:multiLevelType w:val="multilevel"/>
    <w:tmpl w:val="75D6F964"/>
    <w:lvl w:ilvl="0">
      <w:start w:val="10"/>
      <w:numFmt w:val="decimal"/>
      <w:lvlText w:val="%1."/>
      <w:lvlJc w:val="left"/>
      <w:pPr>
        <w:ind w:left="480" w:hanging="480"/>
      </w:pPr>
      <w:rPr>
        <w:b/>
        <w:bCs/>
      </w:rPr>
    </w:lvl>
    <w:lvl w:ilvl="1">
      <w:start w:val="1"/>
      <w:numFmt w:val="decimal"/>
      <w:lvlText w:val="%1.%2."/>
      <w:lvlJc w:val="left"/>
      <w:pPr>
        <w:ind w:left="840" w:hanging="48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1"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BD712C3"/>
    <w:multiLevelType w:val="multilevel"/>
    <w:tmpl w:val="37C862E0"/>
    <w:lvl w:ilvl="0">
      <w:start w:val="1"/>
      <w:numFmt w:val="decimal"/>
      <w:lvlText w:val="%1."/>
      <w:lvlJc w:val="left"/>
      <w:pPr>
        <w:ind w:left="0" w:firstLine="0"/>
      </w:pPr>
      <w:rPr>
        <w:rFonts w:cs="Times New Roman"/>
      </w:rPr>
    </w:lvl>
    <w:lvl w:ilvl="1">
      <w:start w:val="1"/>
      <w:numFmt w:val="decimal"/>
      <w:lvlText w:val="%1.%2."/>
      <w:lvlJc w:val="left"/>
      <w:pPr>
        <w:ind w:left="360" w:firstLine="0"/>
      </w:pPr>
      <w:rPr>
        <w:rFonts w:cs="Times New Roman"/>
      </w:rPr>
    </w:lvl>
    <w:lvl w:ilvl="2">
      <w:start w:val="1"/>
      <w:numFmt w:val="decimal"/>
      <w:lvlText w:val="2.4.%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13" w15:restartNumberingAfterBreak="0">
    <w:nsid w:val="331913A5"/>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3753B7F"/>
    <w:multiLevelType w:val="multilevel"/>
    <w:tmpl w:val="BF1ADED0"/>
    <w:name w:val="Нумерованный список 7"/>
    <w:lvl w:ilvl="0">
      <w:start w:val="1"/>
      <w:numFmt w:val="decimal"/>
      <w:lvlText w:val="%1."/>
      <w:lvlJc w:val="left"/>
      <w:pPr>
        <w:ind w:left="0" w:firstLine="0"/>
      </w:pPr>
      <w:rPr>
        <w:rFonts w:cs="Times New Roman"/>
      </w:rPr>
    </w:lvl>
    <w:lvl w:ilvl="1">
      <w:start w:val="1"/>
      <w:numFmt w:val="decimal"/>
      <w:lvlText w:val="8.%2."/>
      <w:lvlJc w:val="left"/>
      <w:pPr>
        <w:ind w:left="360" w:firstLine="0"/>
      </w:pPr>
      <w:rPr>
        <w:rFonts w:cs="Times New Roman"/>
      </w:rPr>
    </w:lvl>
    <w:lvl w:ilvl="2">
      <w:start w:val="1"/>
      <w:numFmt w:val="decimal"/>
      <w:lvlText w:val="%1.%2.%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15" w15:restartNumberingAfterBreak="0">
    <w:nsid w:val="37922805"/>
    <w:multiLevelType w:val="hybridMultilevel"/>
    <w:tmpl w:val="FCEA53EC"/>
    <w:lvl w:ilvl="0" w:tplc="0CC086E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42E45B40"/>
    <w:multiLevelType w:val="hybridMultilevel"/>
    <w:tmpl w:val="E528C358"/>
    <w:lvl w:ilvl="0" w:tplc="32D8DD9C">
      <w:start w:val="1"/>
      <w:numFmt w:val="bullet"/>
      <w:lvlText w:val="-"/>
      <w:lvlJc w:val="left"/>
      <w:pPr>
        <w:ind w:left="172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48E000A9"/>
    <w:multiLevelType w:val="multilevel"/>
    <w:tmpl w:val="6720B986"/>
    <w:name w:val="Нумерованный список 9"/>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sz w:val="24"/>
        <w:szCs w:val="24"/>
      </w:rPr>
    </w:lvl>
    <w:lvl w:ilvl="2">
      <w:start w:val="1"/>
      <w:numFmt w:val="decimal"/>
      <w:lvlText w:val="%1.%2.%3."/>
      <w:lvlJc w:val="left"/>
      <w:pPr>
        <w:ind w:left="0" w:firstLine="0"/>
      </w:pPr>
      <w:rPr>
        <w:rFonts w:cs="Times New Roman"/>
        <w:sz w:val="20"/>
      </w:rPr>
    </w:lvl>
    <w:lvl w:ilvl="3">
      <w:start w:val="1"/>
      <w:numFmt w:val="decimal"/>
      <w:lvlText w:val="%1.%2.%3.%4."/>
      <w:lvlJc w:val="left"/>
      <w:pPr>
        <w:ind w:left="0" w:firstLine="0"/>
      </w:pPr>
      <w:rPr>
        <w:rFonts w:cs="Times New Roman"/>
        <w:sz w:val="20"/>
      </w:rPr>
    </w:lvl>
    <w:lvl w:ilvl="4">
      <w:start w:val="1"/>
      <w:numFmt w:val="decimal"/>
      <w:lvlText w:val="%1.%2.%3.%4.%5."/>
      <w:lvlJc w:val="left"/>
      <w:pPr>
        <w:ind w:left="0" w:firstLine="0"/>
      </w:pPr>
      <w:rPr>
        <w:rFonts w:cs="Times New Roman"/>
        <w:sz w:val="20"/>
      </w:rPr>
    </w:lvl>
    <w:lvl w:ilvl="5">
      <w:start w:val="1"/>
      <w:numFmt w:val="decimal"/>
      <w:lvlText w:val="%1.%2.%3.%4.%5.%6."/>
      <w:lvlJc w:val="left"/>
      <w:pPr>
        <w:ind w:left="0" w:firstLine="0"/>
      </w:pPr>
      <w:rPr>
        <w:rFonts w:cs="Times New Roman"/>
        <w:sz w:val="20"/>
      </w:rPr>
    </w:lvl>
    <w:lvl w:ilvl="6">
      <w:start w:val="1"/>
      <w:numFmt w:val="decimal"/>
      <w:lvlText w:val="%1.%2.%3.%4.%5.%6.%7."/>
      <w:lvlJc w:val="left"/>
      <w:pPr>
        <w:ind w:left="0" w:firstLine="0"/>
      </w:pPr>
      <w:rPr>
        <w:rFonts w:cs="Times New Roman"/>
        <w:sz w:val="20"/>
      </w:rPr>
    </w:lvl>
    <w:lvl w:ilvl="7">
      <w:start w:val="1"/>
      <w:numFmt w:val="decimal"/>
      <w:lvlText w:val="%1.%2.%3.%4.%5.%6.%7.%8."/>
      <w:lvlJc w:val="left"/>
      <w:pPr>
        <w:ind w:left="0" w:firstLine="0"/>
      </w:pPr>
      <w:rPr>
        <w:rFonts w:cs="Times New Roman"/>
        <w:sz w:val="20"/>
      </w:rPr>
    </w:lvl>
    <w:lvl w:ilvl="8">
      <w:start w:val="1"/>
      <w:numFmt w:val="decimal"/>
      <w:lvlText w:val="%1.%2.%3.%4.%5.%6.%7.%8.%9."/>
      <w:lvlJc w:val="left"/>
      <w:pPr>
        <w:ind w:left="0" w:firstLine="0"/>
      </w:pPr>
      <w:rPr>
        <w:rFonts w:cs="Times New Roman"/>
        <w:sz w:val="20"/>
      </w:rPr>
    </w:lvl>
  </w:abstractNum>
  <w:abstractNum w:abstractNumId="18" w15:restartNumberingAfterBreak="0">
    <w:nsid w:val="496A272E"/>
    <w:multiLevelType w:val="multilevel"/>
    <w:tmpl w:val="BEF2FF32"/>
    <w:name w:val="Нумерованный список 6"/>
    <w:lvl w:ilvl="0">
      <w:start w:val="1"/>
      <w:numFmt w:val="decimal"/>
      <w:lvlText w:val="%1."/>
      <w:lvlJc w:val="left"/>
      <w:pPr>
        <w:ind w:left="0" w:firstLine="0"/>
      </w:pPr>
      <w:rPr>
        <w:rFonts w:cs="Times New Roman"/>
      </w:rPr>
    </w:lvl>
    <w:lvl w:ilvl="1">
      <w:start w:val="1"/>
      <w:numFmt w:val="decimal"/>
      <w:lvlText w:val="%1.%2."/>
      <w:lvlJc w:val="left"/>
      <w:pPr>
        <w:ind w:left="360" w:firstLine="0"/>
      </w:pPr>
      <w:rPr>
        <w:rFonts w:cs="Times New Roman"/>
      </w:rPr>
    </w:lvl>
    <w:lvl w:ilvl="2">
      <w:start w:val="1"/>
      <w:numFmt w:val="decimal"/>
      <w:lvlText w:val="2.2.%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19" w15:restartNumberingAfterBreak="0">
    <w:nsid w:val="4A5F6324"/>
    <w:multiLevelType w:val="hybridMultilevel"/>
    <w:tmpl w:val="39DAEFE8"/>
    <w:lvl w:ilvl="0" w:tplc="32D8D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56314DBA"/>
    <w:multiLevelType w:val="multilevel"/>
    <w:tmpl w:val="3800A778"/>
    <w:lvl w:ilvl="0">
      <w:start w:val="6"/>
      <w:numFmt w:val="decimal"/>
      <w:lvlText w:val="%1."/>
      <w:lvlJc w:val="left"/>
      <w:pPr>
        <w:ind w:left="360" w:hanging="360"/>
      </w:pPr>
      <w:rPr>
        <w:b/>
        <w:bCs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71639D1"/>
    <w:multiLevelType w:val="multilevel"/>
    <w:tmpl w:val="DA0A3018"/>
    <w:name w:val="Нумерованный список 8"/>
    <w:lvl w:ilvl="0">
      <w:start w:val="1"/>
      <w:numFmt w:val="decimal"/>
      <w:lvlText w:val="%1."/>
      <w:lvlJc w:val="left"/>
      <w:pPr>
        <w:ind w:left="0" w:firstLine="0"/>
      </w:pPr>
      <w:rPr>
        <w:rFonts w:cs="Times New Roman"/>
      </w:rPr>
    </w:lvl>
    <w:lvl w:ilvl="1">
      <w:start w:val="1"/>
      <w:numFmt w:val="decimal"/>
      <w:lvlText w:val="4.%2."/>
      <w:lvlJc w:val="left"/>
      <w:pPr>
        <w:ind w:left="360" w:firstLine="0"/>
      </w:pPr>
      <w:rPr>
        <w:rFonts w:cs="Times New Roman"/>
      </w:rPr>
    </w:lvl>
    <w:lvl w:ilvl="2">
      <w:start w:val="1"/>
      <w:numFmt w:val="decimal"/>
      <w:lvlText w:val="%1.%2.%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24" w15:restartNumberingAfterBreak="0">
    <w:nsid w:val="58E336FC"/>
    <w:multiLevelType w:val="hybridMultilevel"/>
    <w:tmpl w:val="454A7BB2"/>
    <w:lvl w:ilvl="0" w:tplc="B8D8CC4E">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6C0EB9"/>
    <w:multiLevelType w:val="multilevel"/>
    <w:tmpl w:val="0ED44F44"/>
    <w:lvl w:ilvl="0">
      <w:start w:val="1"/>
      <w:numFmt w:val="bullet"/>
      <w:lvlText w:val="-"/>
      <w:lvlJc w:val="left"/>
      <w:pPr>
        <w:ind w:left="1287" w:hanging="360"/>
      </w:pPr>
      <w:rPr>
        <w:rFonts w:ascii="Calibri" w:eastAsia="Calibri" w:hAnsi="Calibri" w:cs="Calibri"/>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6" w15:restartNumberingAfterBreak="0">
    <w:nsid w:val="602703A5"/>
    <w:multiLevelType w:val="multilevel"/>
    <w:tmpl w:val="F976BF4A"/>
    <w:lvl w:ilvl="0">
      <w:start w:val="3"/>
      <w:numFmt w:val="decimal"/>
      <w:lvlText w:val="%1."/>
      <w:lvlJc w:val="left"/>
      <w:pPr>
        <w:ind w:left="360" w:hanging="360"/>
      </w:pPr>
      <w:rPr>
        <w:b/>
      </w:rPr>
    </w:lvl>
    <w:lvl w:ilvl="1">
      <w:start w:val="1"/>
      <w:numFmt w:val="decimal"/>
      <w:lvlText w:val="%1.%2."/>
      <w:lvlJc w:val="left"/>
      <w:pPr>
        <w:ind w:left="3627" w:firstLine="58"/>
      </w:pPr>
      <w:rPr>
        <w:b/>
      </w:rPr>
    </w:lvl>
    <w:lvl w:ilvl="2">
      <w:start w:val="1"/>
      <w:numFmt w:val="decimal"/>
      <w:lvlText w:val="%1.%2.%3."/>
      <w:lvlJc w:val="left"/>
      <w:pPr>
        <w:ind w:left="2348" w:hanging="504"/>
      </w:pPr>
      <w:rPr>
        <w:b/>
        <w:i w:val="0"/>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27" w15:restartNumberingAfterBreak="0">
    <w:nsid w:val="630B6B94"/>
    <w:multiLevelType w:val="hybridMultilevel"/>
    <w:tmpl w:val="9B7C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3351A3"/>
    <w:multiLevelType w:val="multilevel"/>
    <w:tmpl w:val="2784741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2D73FF"/>
    <w:multiLevelType w:val="multilevel"/>
    <w:tmpl w:val="B7E690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2F2BC3"/>
    <w:multiLevelType w:val="multilevel"/>
    <w:tmpl w:val="467A2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9425E8"/>
    <w:multiLevelType w:val="multilevel"/>
    <w:tmpl w:val="488E01B6"/>
    <w:lvl w:ilvl="0">
      <w:start w:val="1"/>
      <w:numFmt w:val="decimal"/>
      <w:lvlText w:val="%1."/>
      <w:lvlJc w:val="left"/>
      <w:pPr>
        <w:tabs>
          <w:tab w:val="num" w:pos="720"/>
        </w:tabs>
        <w:ind w:left="720" w:hanging="360"/>
      </w:pPr>
      <w:rPr>
        <w:rFonts w:ascii="Times New Roman" w:eastAsia="Times New Roman" w:hAnsi="Times New Roman" w:cs="Times New Roman"/>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4" w15:restartNumberingAfterBreak="0">
    <w:nsid w:val="74B763BF"/>
    <w:multiLevelType w:val="multilevel"/>
    <w:tmpl w:val="C81A2FE0"/>
    <w:lvl w:ilvl="0">
      <w:start w:val="1"/>
      <w:numFmt w:val="decimal"/>
      <w:lvlText w:val="%1."/>
      <w:lvlJc w:val="left"/>
      <w:pPr>
        <w:ind w:left="360" w:hanging="360"/>
      </w:pPr>
    </w:lvl>
    <w:lvl w:ilvl="1">
      <w:start w:val="1"/>
      <w:numFmt w:val="decimal"/>
      <w:lvlText w:val="%1.%2."/>
      <w:lvlJc w:val="left"/>
      <w:pPr>
        <w:ind w:left="792" w:firstLine="59"/>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AC6CAB"/>
    <w:multiLevelType w:val="multilevel"/>
    <w:tmpl w:val="4572786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7EAD7B6C"/>
    <w:multiLevelType w:val="multilevel"/>
    <w:tmpl w:val="85BC1AE8"/>
    <w:name w:val="Нумерованный список 5"/>
    <w:lvl w:ilvl="0">
      <w:start w:val="1"/>
      <w:numFmt w:val="decimal"/>
      <w:lvlText w:val="%1."/>
      <w:lvlJc w:val="left"/>
      <w:pPr>
        <w:ind w:left="0" w:firstLine="0"/>
      </w:pPr>
      <w:rPr>
        <w:rFonts w:cs="Times New Roman"/>
      </w:rPr>
    </w:lvl>
    <w:lvl w:ilvl="1">
      <w:start w:val="1"/>
      <w:numFmt w:val="decimal"/>
      <w:lvlText w:val="%1.%2."/>
      <w:lvlJc w:val="left"/>
      <w:pPr>
        <w:ind w:left="360" w:firstLine="0"/>
      </w:pPr>
      <w:rPr>
        <w:rFonts w:cs="Times New Roman"/>
      </w:rPr>
    </w:lvl>
    <w:lvl w:ilvl="2">
      <w:start w:val="1"/>
      <w:numFmt w:val="decimal"/>
      <w:lvlText w:val="2.3.%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num w:numId="1" w16cid:durableId="1564756732">
    <w:abstractNumId w:val="0"/>
  </w:num>
  <w:num w:numId="2" w16cid:durableId="196545637">
    <w:abstractNumId w:val="1"/>
  </w:num>
  <w:num w:numId="3" w16cid:durableId="677854155">
    <w:abstractNumId w:val="30"/>
  </w:num>
  <w:num w:numId="4" w16cid:durableId="523905595">
    <w:abstractNumId w:val="29"/>
  </w:num>
  <w:num w:numId="5" w16cid:durableId="342048817">
    <w:abstractNumId w:val="3"/>
  </w:num>
  <w:num w:numId="6" w16cid:durableId="1708943910">
    <w:abstractNumId w:val="11"/>
  </w:num>
  <w:num w:numId="7" w16cid:durableId="1587417020">
    <w:abstractNumId w:val="20"/>
  </w:num>
  <w:num w:numId="8" w16cid:durableId="722098214">
    <w:abstractNumId w:val="24"/>
  </w:num>
  <w:num w:numId="9" w16cid:durableId="969701578">
    <w:abstractNumId w:val="33"/>
  </w:num>
  <w:num w:numId="10" w16cid:durableId="914359422">
    <w:abstractNumId w:val="5"/>
  </w:num>
  <w:num w:numId="11" w16cid:durableId="1580215082">
    <w:abstractNumId w:val="19"/>
  </w:num>
  <w:num w:numId="12" w16cid:durableId="1342396774">
    <w:abstractNumId w:val="15"/>
  </w:num>
  <w:num w:numId="13" w16cid:durableId="1643390439">
    <w:abstractNumId w:val="16"/>
  </w:num>
  <w:num w:numId="14" w16cid:durableId="231081586">
    <w:abstractNumId w:val="34"/>
  </w:num>
  <w:num w:numId="15" w16cid:durableId="1631932681">
    <w:abstractNumId w:val="35"/>
  </w:num>
  <w:num w:numId="16" w16cid:durableId="215509412">
    <w:abstractNumId w:val="32"/>
  </w:num>
  <w:num w:numId="17" w16cid:durableId="409238566">
    <w:abstractNumId w:val="26"/>
  </w:num>
  <w:num w:numId="18" w16cid:durableId="487481375">
    <w:abstractNumId w:val="28"/>
  </w:num>
  <w:num w:numId="19" w16cid:durableId="1515193149">
    <w:abstractNumId w:val="25"/>
  </w:num>
  <w:num w:numId="20" w16cid:durableId="1825580229">
    <w:abstractNumId w:val="10"/>
  </w:num>
  <w:num w:numId="21" w16cid:durableId="1102993352">
    <w:abstractNumId w:val="22"/>
  </w:num>
  <w:num w:numId="22" w16cid:durableId="1849363819">
    <w:abstractNumId w:val="6"/>
  </w:num>
  <w:num w:numId="23" w16cid:durableId="1498886455">
    <w:abstractNumId w:val="8"/>
  </w:num>
  <w:num w:numId="24" w16cid:durableId="268241570">
    <w:abstractNumId w:val="27"/>
  </w:num>
  <w:num w:numId="25" w16cid:durableId="723674174">
    <w:abstractNumId w:val="9"/>
  </w:num>
  <w:num w:numId="26" w16cid:durableId="2020740370">
    <w:abstractNumId w:val="31"/>
  </w:num>
  <w:num w:numId="27" w16cid:durableId="627975252">
    <w:abstractNumId w:val="4"/>
  </w:num>
  <w:num w:numId="28" w16cid:durableId="227688800">
    <w:abstractNumId w:val="13"/>
  </w:num>
  <w:num w:numId="29" w16cid:durableId="541677194">
    <w:abstractNumId w:val="7"/>
  </w:num>
  <w:num w:numId="30" w16cid:durableId="1627810038">
    <w:abstractNumId w:val="12"/>
  </w:num>
  <w:num w:numId="31" w16cid:durableId="692072700">
    <w:abstractNumId w:val="36"/>
  </w:num>
  <w:num w:numId="32" w16cid:durableId="1565414384">
    <w:abstractNumId w:val="18"/>
  </w:num>
  <w:num w:numId="33" w16cid:durableId="2010016946">
    <w:abstractNumId w:val="14"/>
  </w:num>
  <w:num w:numId="34" w16cid:durableId="1243175405">
    <w:abstractNumId w:val="23"/>
  </w:num>
  <w:num w:numId="35" w16cid:durableId="30894929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73A"/>
    <w:rsid w:val="00036903"/>
    <w:rsid w:val="00036D31"/>
    <w:rsid w:val="0003798F"/>
    <w:rsid w:val="00037993"/>
    <w:rsid w:val="000404AC"/>
    <w:rsid w:val="00041916"/>
    <w:rsid w:val="00042044"/>
    <w:rsid w:val="0004211F"/>
    <w:rsid w:val="00042BC4"/>
    <w:rsid w:val="000431D2"/>
    <w:rsid w:val="00044A6A"/>
    <w:rsid w:val="00046BA0"/>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616"/>
    <w:rsid w:val="00110B85"/>
    <w:rsid w:val="00111BA8"/>
    <w:rsid w:val="00111F9F"/>
    <w:rsid w:val="0011381E"/>
    <w:rsid w:val="00114648"/>
    <w:rsid w:val="00114EEA"/>
    <w:rsid w:val="00115C18"/>
    <w:rsid w:val="00115F4F"/>
    <w:rsid w:val="001209C7"/>
    <w:rsid w:val="00122163"/>
    <w:rsid w:val="00122802"/>
    <w:rsid w:val="00122AAA"/>
    <w:rsid w:val="00123B86"/>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166D"/>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9C1"/>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5616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165E"/>
    <w:rsid w:val="00282150"/>
    <w:rsid w:val="00282404"/>
    <w:rsid w:val="00282B39"/>
    <w:rsid w:val="00283A66"/>
    <w:rsid w:val="00284005"/>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07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2BCE"/>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144"/>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0EC9"/>
    <w:rsid w:val="00382D2C"/>
    <w:rsid w:val="00382DAA"/>
    <w:rsid w:val="00383FA2"/>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DA1"/>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4BE0"/>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06DA"/>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8D3"/>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B75"/>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4C4D"/>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08B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5E45"/>
    <w:rsid w:val="0062723C"/>
    <w:rsid w:val="0062756D"/>
    <w:rsid w:val="0062794A"/>
    <w:rsid w:val="00630555"/>
    <w:rsid w:val="00630579"/>
    <w:rsid w:val="00631693"/>
    <w:rsid w:val="00631A49"/>
    <w:rsid w:val="00632368"/>
    <w:rsid w:val="00632807"/>
    <w:rsid w:val="00635524"/>
    <w:rsid w:val="006358A5"/>
    <w:rsid w:val="00636647"/>
    <w:rsid w:val="00636C5A"/>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17FD"/>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3C2"/>
    <w:rsid w:val="00690523"/>
    <w:rsid w:val="00691C50"/>
    <w:rsid w:val="00691CC7"/>
    <w:rsid w:val="00691CD0"/>
    <w:rsid w:val="00691CDE"/>
    <w:rsid w:val="0069376A"/>
    <w:rsid w:val="006946C3"/>
    <w:rsid w:val="006951BA"/>
    <w:rsid w:val="006965B8"/>
    <w:rsid w:val="00696A24"/>
    <w:rsid w:val="00696B35"/>
    <w:rsid w:val="006976C8"/>
    <w:rsid w:val="00697C15"/>
    <w:rsid w:val="006A00D2"/>
    <w:rsid w:val="006A05A8"/>
    <w:rsid w:val="006A1035"/>
    <w:rsid w:val="006A1641"/>
    <w:rsid w:val="006A3795"/>
    <w:rsid w:val="006A41FD"/>
    <w:rsid w:val="006A45D6"/>
    <w:rsid w:val="006A47E1"/>
    <w:rsid w:val="006A5045"/>
    <w:rsid w:val="006A53A5"/>
    <w:rsid w:val="006A5D3C"/>
    <w:rsid w:val="006B051C"/>
    <w:rsid w:val="006B099B"/>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288C"/>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884"/>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0D36"/>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15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2F55"/>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6026"/>
    <w:rsid w:val="00976034"/>
    <w:rsid w:val="009764A2"/>
    <w:rsid w:val="00977027"/>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02A2"/>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7A1"/>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65"/>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040"/>
    <w:rsid w:val="00B13C65"/>
    <w:rsid w:val="00B140AE"/>
    <w:rsid w:val="00B14C77"/>
    <w:rsid w:val="00B15AF5"/>
    <w:rsid w:val="00B16EDC"/>
    <w:rsid w:val="00B17092"/>
    <w:rsid w:val="00B17C85"/>
    <w:rsid w:val="00B20103"/>
    <w:rsid w:val="00B2065B"/>
    <w:rsid w:val="00B2086B"/>
    <w:rsid w:val="00B21FE6"/>
    <w:rsid w:val="00B227B9"/>
    <w:rsid w:val="00B2330F"/>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1FB"/>
    <w:rsid w:val="00BA126D"/>
    <w:rsid w:val="00BA17DF"/>
    <w:rsid w:val="00BA1DBA"/>
    <w:rsid w:val="00BA2868"/>
    <w:rsid w:val="00BA3438"/>
    <w:rsid w:val="00BA4172"/>
    <w:rsid w:val="00BA452B"/>
    <w:rsid w:val="00BA69AE"/>
    <w:rsid w:val="00BB0A9E"/>
    <w:rsid w:val="00BB187E"/>
    <w:rsid w:val="00BB18F8"/>
    <w:rsid w:val="00BB2982"/>
    <w:rsid w:val="00BB3B1A"/>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5A"/>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18B"/>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26B"/>
    <w:rsid w:val="00D217E9"/>
    <w:rsid w:val="00D2353E"/>
    <w:rsid w:val="00D24051"/>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37D"/>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1706"/>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6760"/>
    <w:rsid w:val="00E07FD6"/>
    <w:rsid w:val="00E102DB"/>
    <w:rsid w:val="00E109B9"/>
    <w:rsid w:val="00E112EC"/>
    <w:rsid w:val="00E1161C"/>
    <w:rsid w:val="00E126F2"/>
    <w:rsid w:val="00E12AC6"/>
    <w:rsid w:val="00E12FCD"/>
    <w:rsid w:val="00E12FD6"/>
    <w:rsid w:val="00E133B4"/>
    <w:rsid w:val="00E1397E"/>
    <w:rsid w:val="00E13D28"/>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8BD"/>
    <w:rsid w:val="00E55D2A"/>
    <w:rsid w:val="00E60137"/>
    <w:rsid w:val="00E60171"/>
    <w:rsid w:val="00E6034D"/>
    <w:rsid w:val="00E606FB"/>
    <w:rsid w:val="00E6168B"/>
    <w:rsid w:val="00E620FA"/>
    <w:rsid w:val="00E629E6"/>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2BB1"/>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132"/>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670D"/>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99"/>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table" w:customStyle="1" w:styleId="2d">
    <w:name w:val="Сетка таблицы2"/>
    <w:basedOn w:val="a1"/>
    <w:next w:val="aff8"/>
    <w:uiPriority w:val="59"/>
    <w:rsid w:val="00BA1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xHeader">
    <w:name w:val="Fax Header"/>
    <w:basedOn w:val="a"/>
    <w:qFormat/>
    <w:rsid w:val="00636C5A"/>
    <w:pPr>
      <w:suppressAutoHyphens w:val="0"/>
      <w:spacing w:before="240" w:after="60" w:line="240" w:lineRule="auto"/>
    </w:pPr>
    <w:rPr>
      <w:rFonts w:eastAsia="Times New Roman"/>
      <w:sz w:val="20"/>
      <w:szCs w:val="20"/>
      <w:lang w:val="en-US"/>
    </w:rPr>
  </w:style>
  <w:style w:type="character" w:customStyle="1" w:styleId="FontStyle">
    <w:name w:val="Font Style"/>
    <w:rsid w:val="00636C5A"/>
    <w:rPr>
      <w:rFonts w:cs="Times New Roman"/>
      <w:b/>
      <w:bCs/>
      <w:color w:val="0000FF"/>
    </w:rPr>
  </w:style>
  <w:style w:type="paragraph" w:customStyle="1" w:styleId="afffc">
    <w:basedOn w:val="a"/>
    <w:next w:val="ab"/>
    <w:qFormat/>
    <w:rsid w:val="00867157"/>
    <w:pPr>
      <w:spacing w:after="0" w:line="240" w:lineRule="auto"/>
      <w:jc w:val="center"/>
    </w:pPr>
    <w:rPr>
      <w:rFonts w:ascii="Times New Roman" w:eastAsia="Times New Roman" w:hAnsi="Times New Roman"/>
      <w:b/>
      <w:sz w:val="28"/>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4683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53169946">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zakon4.rada.gov.ua/laws/show/2289-17" TargetMode="External"/><Relationship Id="rId26" Type="http://schemas.openxmlformats.org/officeDocument/2006/relationships/hyperlink" Target="https://zakon.rada.gov.ua/laws/show/436-15"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435-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mailto:darntec4@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print" TargetMode="External"/><Relationship Id="rId28" Type="http://schemas.openxmlformats.org/officeDocument/2006/relationships/oleObject" Target="embeddings/Microsoft_Word_97_-_2003_Document.doc"/><Relationship Id="rId10" Type="http://schemas.openxmlformats.org/officeDocument/2006/relationships/hyperlink" Target="https://zakon.rada.gov.ua/laws/show/922-19" TargetMode="External"/><Relationship Id="rId19" Type="http://schemas.openxmlformats.org/officeDocument/2006/relationships/hyperlink" Target="http://zakon4.rada.gov.ua/laws/show/2289-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image" Target="media/image1.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5314</TotalTime>
  <Pages>34</Pages>
  <Words>15305</Words>
  <Characters>87243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natalia_pet</cp:lastModifiedBy>
  <cp:revision>338</cp:revision>
  <cp:lastPrinted>2024-01-18T10:37:00Z</cp:lastPrinted>
  <dcterms:created xsi:type="dcterms:W3CDTF">2023-07-14T06:54:00Z</dcterms:created>
  <dcterms:modified xsi:type="dcterms:W3CDTF">2024-01-18T10:57:00Z</dcterms:modified>
</cp:coreProperties>
</file>