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C833" w14:textId="77777777" w:rsidR="00A92FD2" w:rsidRPr="00A92FD2" w:rsidRDefault="00A92FD2" w:rsidP="00A92FD2">
      <w:pPr>
        <w:jc w:val="right"/>
        <w:rPr>
          <w:lang w:val="uk-UA"/>
        </w:rPr>
      </w:pPr>
      <w:r w:rsidRPr="00A92FD2">
        <w:rPr>
          <w:lang w:val="uk-UA"/>
        </w:rPr>
        <w:tab/>
      </w:r>
      <w:r w:rsidRPr="00A92FD2">
        <w:rPr>
          <w:b/>
          <w:lang w:val="uk-UA"/>
        </w:rPr>
        <w:t>ДОДАТОК 1</w:t>
      </w:r>
    </w:p>
    <w:p w14:paraId="7AB6FB5B" w14:textId="7007CA57" w:rsidR="00A92FD2" w:rsidRPr="00A92FD2" w:rsidRDefault="00A92FD2" w:rsidP="00A92FD2">
      <w:pPr>
        <w:jc w:val="right"/>
        <w:rPr>
          <w:lang w:val="uk-UA"/>
        </w:rPr>
      </w:pPr>
      <w:r w:rsidRPr="00A92FD2">
        <w:rPr>
          <w:i/>
          <w:lang w:val="uk-UA"/>
        </w:rPr>
        <w:t xml:space="preserve">до тендерної </w:t>
      </w:r>
      <w:r w:rsidR="00975740">
        <w:rPr>
          <w:i/>
          <w:lang w:val="uk-UA"/>
        </w:rPr>
        <w:t xml:space="preserve"> </w:t>
      </w:r>
      <w:bookmarkStart w:id="0" w:name="_GoBack"/>
      <w:bookmarkEnd w:id="0"/>
      <w:r w:rsidRPr="00A92FD2">
        <w:rPr>
          <w:i/>
          <w:lang w:val="uk-UA"/>
        </w:rPr>
        <w:t>документації</w:t>
      </w:r>
    </w:p>
    <w:p w14:paraId="58D5C00D" w14:textId="77777777" w:rsidR="00A92FD2" w:rsidRPr="00A92FD2" w:rsidRDefault="00A92FD2" w:rsidP="00A92FD2">
      <w:pPr>
        <w:rPr>
          <w:lang w:val="uk-UA"/>
        </w:rPr>
      </w:pPr>
      <w:r w:rsidRPr="00A92FD2">
        <w:rPr>
          <w:i/>
          <w:lang w:val="uk-UA"/>
        </w:rPr>
        <w:t> </w:t>
      </w:r>
    </w:p>
    <w:p w14:paraId="1B35A571" w14:textId="77777777" w:rsidR="00A92FD2" w:rsidRPr="00A92FD2" w:rsidRDefault="00A92FD2" w:rsidP="00A92FD2">
      <w:pPr>
        <w:numPr>
          <w:ilvl w:val="0"/>
          <w:numId w:val="3"/>
        </w:numPr>
        <w:rPr>
          <w:b/>
          <w:lang w:val="uk-UA"/>
        </w:rPr>
      </w:pPr>
      <w:r w:rsidRPr="00A92FD2">
        <w:rPr>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418970C" w14:textId="77777777" w:rsidR="00A92FD2" w:rsidRPr="00A92FD2" w:rsidRDefault="00A92FD2" w:rsidP="00A92FD2">
      <w:pPr>
        <w:rPr>
          <w:b/>
          <w:i/>
          <w:lang w:val="uk-UA"/>
        </w:rPr>
      </w:pPr>
    </w:p>
    <w:tbl>
      <w:tblPr>
        <w:tblW w:w="9619" w:type="dxa"/>
        <w:jc w:val="center"/>
        <w:tblLayout w:type="fixed"/>
        <w:tblLook w:val="0400" w:firstRow="0" w:lastRow="0" w:firstColumn="0" w:lastColumn="0" w:noHBand="0" w:noVBand="1"/>
      </w:tblPr>
      <w:tblGrid>
        <w:gridCol w:w="490"/>
        <w:gridCol w:w="2273"/>
        <w:gridCol w:w="6856"/>
      </w:tblGrid>
      <w:tr w:rsidR="00A92FD2" w:rsidRPr="00FD122F" w14:paraId="4DF0E504" w14:textId="77777777" w:rsidTr="00ED6A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678DA2" w14:textId="77777777" w:rsidR="00A92FD2" w:rsidRPr="00A92FD2" w:rsidRDefault="00A92FD2" w:rsidP="00A92FD2">
            <w:pPr>
              <w:rPr>
                <w:lang w:val="uk-UA"/>
              </w:rPr>
            </w:pPr>
            <w:r w:rsidRPr="00A92FD2">
              <w:rPr>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17DCF" w14:textId="77777777" w:rsidR="00A92FD2" w:rsidRPr="00A92FD2" w:rsidRDefault="00A92FD2" w:rsidP="00A92FD2">
            <w:pPr>
              <w:rPr>
                <w:lang w:val="uk-UA"/>
              </w:rPr>
            </w:pPr>
            <w:r w:rsidRPr="00A92FD2">
              <w:rPr>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42EB6" w14:textId="77777777" w:rsidR="00A92FD2" w:rsidRPr="00A92FD2" w:rsidRDefault="00A92FD2" w:rsidP="00A92FD2">
            <w:pPr>
              <w:rPr>
                <w:lang w:val="uk-UA"/>
              </w:rPr>
            </w:pPr>
            <w:r w:rsidRPr="00A92FD2">
              <w:rPr>
                <w:b/>
                <w:lang w:val="uk-UA"/>
              </w:rPr>
              <w:t>Документи та інформація, які підтверджують відповідність Учасника кваліфікаційним критеріям</w:t>
            </w:r>
          </w:p>
        </w:tc>
      </w:tr>
      <w:tr w:rsidR="00A92FD2" w:rsidRPr="00FD122F" w14:paraId="0D71A7E4" w14:textId="77777777" w:rsidTr="00ED6A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EAFAF" w14:textId="77777777" w:rsidR="00A92FD2" w:rsidRPr="00A92FD2" w:rsidRDefault="00A92FD2" w:rsidP="00A92FD2">
            <w:pPr>
              <w:rPr>
                <w:lang w:val="uk-UA"/>
              </w:rPr>
            </w:pPr>
            <w:r w:rsidRPr="00A92FD2">
              <w:rPr>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68F42" w14:textId="3BF32CC7" w:rsidR="00A92FD2" w:rsidRPr="00A92FD2" w:rsidRDefault="00FD122F" w:rsidP="00A92FD2">
            <w:pPr>
              <w:rPr>
                <w:lang w:val="uk-UA"/>
              </w:rPr>
            </w:pPr>
            <w:r>
              <w:rPr>
                <w:b/>
                <w:lang w:val="uk-UA"/>
              </w:rPr>
              <w:t>Н</w:t>
            </w:r>
            <w:r w:rsidR="00A92FD2" w:rsidRPr="00A92FD2">
              <w:rPr>
                <w:b/>
                <w:lang w:val="uk-UA"/>
              </w:rPr>
              <w:t>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2CA24" w14:textId="77777777" w:rsidR="00A92FD2" w:rsidRPr="00A92FD2" w:rsidRDefault="00A92FD2" w:rsidP="00A92FD2">
            <w:pPr>
              <w:rPr>
                <w:lang w:val="uk-UA"/>
              </w:rPr>
            </w:pPr>
            <w:r w:rsidRPr="00A92FD2">
              <w:rPr>
                <w:lang w:val="uk-UA"/>
              </w:rPr>
              <w:t>Для підтвердження наявності працівників відповідної кваліфікації, які мають необхідні знання та досвід, учасник у складі тендерної пропозиції повинен надати довідку в довільній формі.</w:t>
            </w:r>
            <w:r w:rsidRPr="00A92FD2">
              <w:rPr>
                <w:lang w:val="uk-UA"/>
              </w:rPr>
              <w:tab/>
            </w:r>
          </w:p>
        </w:tc>
      </w:tr>
    </w:tbl>
    <w:p w14:paraId="5C427D04" w14:textId="77777777" w:rsidR="00A92FD2" w:rsidRPr="00A92FD2" w:rsidRDefault="00A92FD2" w:rsidP="00A92FD2">
      <w:pPr>
        <w:rPr>
          <w:b/>
          <w:lang w:val="uk-UA"/>
        </w:rPr>
      </w:pPr>
    </w:p>
    <w:p w14:paraId="7DC2DC37" w14:textId="77777777" w:rsidR="00A92FD2" w:rsidRPr="00A92FD2" w:rsidRDefault="00A92FD2" w:rsidP="00A92FD2">
      <w:pPr>
        <w:rPr>
          <w:b/>
          <w:lang w:val="uk-UA"/>
        </w:rPr>
      </w:pPr>
      <w:r w:rsidRPr="00A92FD2">
        <w:rPr>
          <w:b/>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7871B0C" w14:textId="77777777" w:rsidR="00A92FD2" w:rsidRPr="00A92FD2" w:rsidRDefault="00A92FD2" w:rsidP="00A92FD2">
      <w:pPr>
        <w:rPr>
          <w:lang w:val="uk-UA"/>
        </w:rPr>
      </w:pPr>
      <w:r w:rsidRPr="00A92FD2">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52578F2" w14:textId="77777777" w:rsidR="00A92FD2" w:rsidRPr="00A92FD2" w:rsidRDefault="00A92FD2" w:rsidP="00A92FD2">
      <w:pPr>
        <w:rPr>
          <w:lang w:val="uk-UA"/>
        </w:rPr>
      </w:pPr>
      <w:r w:rsidRPr="00A92FD2">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99DB0BC" w14:textId="77777777" w:rsidR="00A92FD2" w:rsidRPr="00A92FD2" w:rsidRDefault="00A92FD2" w:rsidP="00A92FD2">
      <w:pPr>
        <w:rPr>
          <w:lang w:val="uk-UA"/>
        </w:rPr>
      </w:pPr>
      <w:r w:rsidRPr="00A92FD2">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91E773" w14:textId="77777777" w:rsidR="00A92FD2" w:rsidRPr="00A92FD2" w:rsidRDefault="00A92FD2" w:rsidP="00A92FD2">
      <w:pPr>
        <w:rPr>
          <w:lang w:val="uk-UA"/>
        </w:rPr>
      </w:pPr>
      <w:r w:rsidRPr="00A92FD2">
        <w:rPr>
          <w:lang w:val="uk-UA"/>
        </w:rPr>
        <w:t xml:space="preserve">Учасник  повинен надати </w:t>
      </w:r>
      <w:r w:rsidRPr="00A92FD2">
        <w:rPr>
          <w:b/>
          <w:lang w:val="uk-UA"/>
        </w:rPr>
        <w:t>довідку у довільній формі</w:t>
      </w:r>
      <w:r w:rsidRPr="00A92FD2">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6907BC" w14:textId="77777777" w:rsidR="00A92FD2" w:rsidRPr="00A92FD2" w:rsidRDefault="00A92FD2" w:rsidP="00A92FD2">
      <w:pPr>
        <w:rPr>
          <w:i/>
          <w:lang w:val="uk-UA"/>
        </w:rPr>
      </w:pPr>
      <w:r w:rsidRPr="00A92FD2">
        <w:rPr>
          <w:i/>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w:t>
      </w:r>
      <w:r w:rsidRPr="00A92FD2">
        <w:rPr>
          <w:i/>
          <w:lang w:val="uk-UA"/>
        </w:rPr>
        <w:lastRenderedPageBreak/>
        <w:t>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95A92CA" w14:textId="77777777" w:rsidR="00A92FD2" w:rsidRPr="00A92FD2" w:rsidRDefault="00A92FD2" w:rsidP="00A92FD2">
      <w:pPr>
        <w:rPr>
          <w:b/>
          <w:lang w:val="uk-UA"/>
        </w:rPr>
      </w:pPr>
      <w:r w:rsidRPr="00A92FD2">
        <w:rPr>
          <w:b/>
          <w:lang w:val="uk-UA"/>
        </w:rPr>
        <w:t xml:space="preserve">3. Перелік документів та інформації  для підтвердження відповідності ПЕРЕМОЖЦЯ вимогам, визначеним у пункті </w:t>
      </w:r>
      <w:r w:rsidRPr="00A92FD2">
        <w:rPr>
          <w:lang w:val="uk-UA"/>
        </w:rPr>
        <w:t>47</w:t>
      </w:r>
      <w:r w:rsidRPr="00A92FD2">
        <w:rPr>
          <w:b/>
          <w:lang w:val="uk-UA"/>
        </w:rPr>
        <w:t xml:space="preserve"> Особливостей:</w:t>
      </w:r>
    </w:p>
    <w:p w14:paraId="72BDFA8A" w14:textId="77777777" w:rsidR="00A92FD2" w:rsidRPr="00A92FD2" w:rsidRDefault="00A92FD2" w:rsidP="00A92FD2">
      <w:pPr>
        <w:rPr>
          <w:lang w:val="uk-UA"/>
        </w:rPr>
      </w:pPr>
      <w:r w:rsidRPr="00A92FD2">
        <w:rPr>
          <w:lang w:val="uk-UA"/>
        </w:rPr>
        <w:t xml:space="preserve">Переможець процедури закупівлі у строк, що </w:t>
      </w:r>
      <w:r w:rsidRPr="00A92FD2">
        <w:rPr>
          <w:b/>
          <w:i/>
          <w:lang w:val="uk-UA"/>
        </w:rPr>
        <w:t xml:space="preserve">не перевищує чотири дні </w:t>
      </w:r>
      <w:r w:rsidRPr="00A92FD2">
        <w:rPr>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D4171F2" w14:textId="77777777" w:rsidR="00A92FD2" w:rsidRPr="00A92FD2" w:rsidRDefault="00A92FD2" w:rsidP="00A92FD2">
      <w:pPr>
        <w:rPr>
          <w:lang w:val="uk-UA"/>
        </w:rPr>
      </w:pPr>
      <w:r w:rsidRPr="00A92FD2">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BD4DD2" w14:textId="77777777" w:rsidR="00A92FD2" w:rsidRPr="00A92FD2" w:rsidRDefault="00A92FD2" w:rsidP="00A92FD2">
      <w:pPr>
        <w:rPr>
          <w:b/>
          <w:lang w:val="uk-UA"/>
        </w:rPr>
      </w:pPr>
    </w:p>
    <w:p w14:paraId="435F4356" w14:textId="77777777" w:rsidR="00A92FD2" w:rsidRPr="00A92FD2" w:rsidRDefault="00A92FD2" w:rsidP="00A92FD2">
      <w:pPr>
        <w:rPr>
          <w:b/>
          <w:lang w:val="uk-UA"/>
        </w:rPr>
      </w:pPr>
      <w:r w:rsidRPr="00A92FD2">
        <w:rPr>
          <w:lang w:val="uk-UA"/>
        </w:rPr>
        <w:t> </w:t>
      </w:r>
      <w:r w:rsidRPr="00A92FD2">
        <w:rPr>
          <w:b/>
          <w:lang w:val="uk-UA"/>
        </w:rPr>
        <w:t>3.1. Документи, які надаються  ПЕРЕМОЖЦЕМ (юридичною особою):</w:t>
      </w:r>
    </w:p>
    <w:tbl>
      <w:tblPr>
        <w:tblW w:w="10123" w:type="dxa"/>
        <w:tblInd w:w="-10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5008"/>
      </w:tblGrid>
      <w:tr w:rsidR="00A92FD2" w:rsidRPr="00A92FD2" w14:paraId="00E31E69" w14:textId="77777777" w:rsidTr="00FD122F">
        <w:trPr>
          <w:trHeight w:val="1005"/>
        </w:trPr>
        <w:tc>
          <w:tcPr>
            <w:tcW w:w="765" w:type="dxa"/>
            <w:tcMar>
              <w:top w:w="100" w:type="dxa"/>
              <w:left w:w="100" w:type="dxa"/>
              <w:bottom w:w="100" w:type="dxa"/>
              <w:right w:w="100" w:type="dxa"/>
            </w:tcMar>
          </w:tcPr>
          <w:p w14:paraId="38A7101C" w14:textId="77777777" w:rsidR="00A92FD2" w:rsidRPr="00A92FD2" w:rsidRDefault="00A92FD2" w:rsidP="00A92FD2">
            <w:pPr>
              <w:rPr>
                <w:lang w:val="uk-UA"/>
              </w:rPr>
            </w:pPr>
            <w:r w:rsidRPr="00A92FD2">
              <w:rPr>
                <w:b/>
                <w:lang w:val="uk-UA"/>
              </w:rPr>
              <w:t>№</w:t>
            </w:r>
          </w:p>
          <w:p w14:paraId="7C21E227" w14:textId="77777777" w:rsidR="00A92FD2" w:rsidRPr="00A92FD2" w:rsidRDefault="00A92FD2" w:rsidP="00A92FD2">
            <w:pPr>
              <w:rPr>
                <w:lang w:val="uk-UA"/>
              </w:rPr>
            </w:pPr>
            <w:r w:rsidRPr="00A92FD2">
              <w:rPr>
                <w:b/>
                <w:lang w:val="uk-UA"/>
              </w:rPr>
              <w:t>з/п</w:t>
            </w:r>
          </w:p>
        </w:tc>
        <w:tc>
          <w:tcPr>
            <w:tcW w:w="4350" w:type="dxa"/>
            <w:tcMar>
              <w:top w:w="100" w:type="dxa"/>
              <w:left w:w="100" w:type="dxa"/>
              <w:bottom w:w="100" w:type="dxa"/>
              <w:right w:w="100" w:type="dxa"/>
            </w:tcMar>
          </w:tcPr>
          <w:p w14:paraId="3AEDE628" w14:textId="77777777" w:rsidR="00A92FD2" w:rsidRPr="00A92FD2" w:rsidRDefault="00A92FD2" w:rsidP="00A92FD2">
            <w:pPr>
              <w:rPr>
                <w:b/>
                <w:lang w:val="uk-UA"/>
              </w:rPr>
            </w:pPr>
            <w:r w:rsidRPr="00A92FD2">
              <w:rPr>
                <w:b/>
                <w:lang w:val="uk-UA"/>
              </w:rPr>
              <w:t xml:space="preserve">Вимоги згідно п. </w:t>
            </w:r>
            <w:r w:rsidRPr="00A92FD2">
              <w:rPr>
                <w:lang w:val="uk-UA"/>
              </w:rPr>
              <w:t>47</w:t>
            </w:r>
            <w:r w:rsidRPr="00A92FD2">
              <w:rPr>
                <w:b/>
                <w:lang w:val="uk-UA"/>
              </w:rPr>
              <w:t xml:space="preserve"> Особливостей</w:t>
            </w:r>
          </w:p>
          <w:p w14:paraId="53A36D43" w14:textId="77777777" w:rsidR="00A92FD2" w:rsidRPr="00A92FD2" w:rsidRDefault="00A92FD2" w:rsidP="00A92FD2">
            <w:pPr>
              <w:rPr>
                <w:b/>
                <w:lang w:val="uk-UA"/>
              </w:rPr>
            </w:pPr>
          </w:p>
        </w:tc>
        <w:tc>
          <w:tcPr>
            <w:tcW w:w="5008" w:type="dxa"/>
            <w:tcMar>
              <w:top w:w="100" w:type="dxa"/>
              <w:left w:w="100" w:type="dxa"/>
              <w:bottom w:w="100" w:type="dxa"/>
              <w:right w:w="100" w:type="dxa"/>
            </w:tcMar>
          </w:tcPr>
          <w:p w14:paraId="3FA39049" w14:textId="77777777" w:rsidR="00A92FD2" w:rsidRPr="00A92FD2" w:rsidRDefault="00A92FD2" w:rsidP="00A92FD2">
            <w:pPr>
              <w:rPr>
                <w:b/>
                <w:lang w:val="uk-UA"/>
              </w:rPr>
            </w:pPr>
            <w:r w:rsidRPr="00A92FD2">
              <w:rPr>
                <w:b/>
                <w:lang w:val="uk-UA"/>
              </w:rPr>
              <w:t>Переможець торгів на виконання вимоги згідно п</w:t>
            </w:r>
            <w:r w:rsidRPr="00FD122F">
              <w:rPr>
                <w:b/>
                <w:lang w:val="uk-UA"/>
              </w:rPr>
              <w:t>. 47</w:t>
            </w:r>
            <w:r w:rsidRPr="00A92FD2">
              <w:rPr>
                <w:b/>
                <w:lang w:val="uk-UA"/>
              </w:rPr>
              <w:t xml:space="preserve"> Особливостей (підтвердження відсутності підстав) повинен надати таку інформацію:</w:t>
            </w:r>
          </w:p>
        </w:tc>
      </w:tr>
      <w:tr w:rsidR="00A92FD2" w:rsidRPr="00FD122F" w14:paraId="224AF748" w14:textId="77777777" w:rsidTr="00FD122F">
        <w:trPr>
          <w:trHeight w:val="1723"/>
        </w:trPr>
        <w:tc>
          <w:tcPr>
            <w:tcW w:w="765" w:type="dxa"/>
            <w:tcMar>
              <w:top w:w="100" w:type="dxa"/>
              <w:left w:w="100" w:type="dxa"/>
              <w:bottom w:w="100" w:type="dxa"/>
              <w:right w:w="100" w:type="dxa"/>
            </w:tcMar>
          </w:tcPr>
          <w:p w14:paraId="2412461D" w14:textId="77777777" w:rsidR="00A92FD2" w:rsidRPr="00A92FD2" w:rsidRDefault="00A92FD2" w:rsidP="00A92FD2">
            <w:pPr>
              <w:rPr>
                <w:lang w:val="uk-UA"/>
              </w:rPr>
            </w:pPr>
            <w:r w:rsidRPr="00A92FD2">
              <w:rPr>
                <w:b/>
                <w:lang w:val="uk-UA"/>
              </w:rPr>
              <w:t>1</w:t>
            </w:r>
          </w:p>
        </w:tc>
        <w:tc>
          <w:tcPr>
            <w:tcW w:w="4350" w:type="dxa"/>
            <w:tcMar>
              <w:top w:w="100" w:type="dxa"/>
              <w:left w:w="100" w:type="dxa"/>
              <w:bottom w:w="100" w:type="dxa"/>
              <w:right w:w="100" w:type="dxa"/>
            </w:tcMar>
          </w:tcPr>
          <w:p w14:paraId="6C188134" w14:textId="3C0297D8" w:rsidR="00A92FD2" w:rsidRPr="00A92FD2" w:rsidRDefault="00A92FD2" w:rsidP="00A92FD2">
            <w:pPr>
              <w:rPr>
                <w:lang w:val="uk-UA"/>
              </w:rPr>
            </w:pPr>
            <w:r w:rsidRPr="00A92FD2">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FD122F">
              <w:rPr>
                <w:lang w:val="uk-UA"/>
              </w:rPr>
              <w:t>ушення, пов’язаного з корупцією</w:t>
            </w:r>
          </w:p>
          <w:p w14:paraId="032195DA" w14:textId="77777777" w:rsidR="00A92FD2" w:rsidRPr="00FD122F" w:rsidRDefault="00A92FD2" w:rsidP="00A92FD2">
            <w:pPr>
              <w:rPr>
                <w:lang w:val="uk-UA"/>
              </w:rPr>
            </w:pPr>
            <w:r w:rsidRPr="00FD122F">
              <w:rPr>
                <w:lang w:val="uk-UA"/>
              </w:rPr>
              <w:t>(підпункт 3 пункт 47 Особливостей)</w:t>
            </w:r>
          </w:p>
        </w:tc>
        <w:tc>
          <w:tcPr>
            <w:tcW w:w="5008" w:type="dxa"/>
            <w:tcMar>
              <w:top w:w="100" w:type="dxa"/>
              <w:left w:w="100" w:type="dxa"/>
              <w:bottom w:w="100" w:type="dxa"/>
              <w:right w:w="100" w:type="dxa"/>
            </w:tcMar>
          </w:tcPr>
          <w:p w14:paraId="3A7E81EB" w14:textId="77777777" w:rsidR="00A92FD2" w:rsidRPr="00A92FD2" w:rsidRDefault="00A92FD2" w:rsidP="00A92FD2">
            <w:pPr>
              <w:rPr>
                <w:lang w:val="uk-UA"/>
              </w:rPr>
            </w:pPr>
            <w:r w:rsidRPr="00A92FD2">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2FD2">
              <w:rPr>
                <w:lang w:val="uk-UA"/>
              </w:rPr>
              <w:t>керівника</w:t>
            </w:r>
            <w:r w:rsidRPr="00A92FD2">
              <w:rPr>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92FD2">
              <w:rPr>
                <w:b/>
                <w:lang w:val="uk-UA"/>
              </w:rPr>
              <w:t>вебресурсі</w:t>
            </w:r>
            <w:proofErr w:type="spellEnd"/>
            <w:r w:rsidRPr="00A92FD2">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92FD2" w:rsidRPr="00A92FD2" w14:paraId="1EE38D07" w14:textId="77777777" w:rsidTr="00FD122F">
        <w:trPr>
          <w:trHeight w:val="2152"/>
        </w:trPr>
        <w:tc>
          <w:tcPr>
            <w:tcW w:w="765" w:type="dxa"/>
            <w:tcMar>
              <w:top w:w="100" w:type="dxa"/>
              <w:left w:w="100" w:type="dxa"/>
              <w:bottom w:w="100" w:type="dxa"/>
              <w:right w:w="100" w:type="dxa"/>
            </w:tcMar>
          </w:tcPr>
          <w:p w14:paraId="30FD46A5" w14:textId="77777777" w:rsidR="00A92FD2" w:rsidRPr="00A92FD2" w:rsidRDefault="00A92FD2" w:rsidP="00A92FD2">
            <w:pPr>
              <w:rPr>
                <w:lang w:val="uk-UA"/>
              </w:rPr>
            </w:pPr>
            <w:r w:rsidRPr="00A92FD2">
              <w:rPr>
                <w:b/>
                <w:lang w:val="uk-UA"/>
              </w:rPr>
              <w:t>2</w:t>
            </w:r>
          </w:p>
        </w:tc>
        <w:tc>
          <w:tcPr>
            <w:tcW w:w="4350" w:type="dxa"/>
            <w:tcMar>
              <w:top w:w="100" w:type="dxa"/>
              <w:left w:w="100" w:type="dxa"/>
              <w:bottom w:w="100" w:type="dxa"/>
              <w:right w:w="100" w:type="dxa"/>
            </w:tcMar>
          </w:tcPr>
          <w:p w14:paraId="7F8BF856" w14:textId="77777777" w:rsidR="00A92FD2" w:rsidRPr="00A92FD2" w:rsidRDefault="00A92FD2" w:rsidP="00A92FD2">
            <w:pPr>
              <w:rPr>
                <w:lang w:val="uk-UA"/>
              </w:rPr>
            </w:pPr>
            <w:r w:rsidRPr="00A92FD2">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C2F7A0" w14:textId="77777777" w:rsidR="00A92FD2" w:rsidRPr="00A92FD2" w:rsidRDefault="00A92FD2" w:rsidP="00A92FD2">
            <w:pPr>
              <w:rPr>
                <w:lang w:val="uk-UA"/>
              </w:rPr>
            </w:pPr>
            <w:r w:rsidRPr="00A92FD2">
              <w:rPr>
                <w:lang w:val="uk-UA"/>
              </w:rPr>
              <w:t>(підпункт 6 пункт</w:t>
            </w:r>
            <w:r w:rsidRPr="00A92FD2">
              <w:rPr>
                <w:b/>
                <w:lang w:val="uk-UA"/>
              </w:rPr>
              <w:t xml:space="preserve"> </w:t>
            </w:r>
            <w:r w:rsidRPr="00FD122F">
              <w:rPr>
                <w:lang w:val="uk-UA"/>
              </w:rPr>
              <w:t>47</w:t>
            </w:r>
            <w:r w:rsidRPr="00A92FD2">
              <w:rPr>
                <w:lang w:val="uk-UA"/>
              </w:rPr>
              <w:t xml:space="preserve"> Особливостей)</w:t>
            </w:r>
          </w:p>
        </w:tc>
        <w:tc>
          <w:tcPr>
            <w:tcW w:w="5008" w:type="dxa"/>
            <w:vMerge w:val="restart"/>
            <w:tcMar>
              <w:top w:w="100" w:type="dxa"/>
              <w:left w:w="100" w:type="dxa"/>
              <w:bottom w:w="100" w:type="dxa"/>
              <w:right w:w="100" w:type="dxa"/>
            </w:tcMar>
          </w:tcPr>
          <w:p w14:paraId="4DA27CAE" w14:textId="77777777" w:rsidR="00A92FD2" w:rsidRPr="00A92FD2" w:rsidRDefault="00A92FD2" w:rsidP="00A92FD2">
            <w:pPr>
              <w:rPr>
                <w:b/>
                <w:lang w:val="uk-UA"/>
              </w:rPr>
            </w:pPr>
            <w:r w:rsidRPr="00A92FD2">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D122F">
              <w:rPr>
                <w:b/>
                <w:lang w:val="uk-UA"/>
              </w:rPr>
              <w:t xml:space="preserve">керівника </w:t>
            </w:r>
            <w:r w:rsidRPr="00A92FD2">
              <w:rPr>
                <w:b/>
                <w:lang w:val="uk-UA"/>
              </w:rPr>
              <w:t xml:space="preserve">учасника процедури закупівлі. </w:t>
            </w:r>
          </w:p>
          <w:p w14:paraId="6D960AF5" w14:textId="77777777" w:rsidR="00A92FD2" w:rsidRPr="00A92FD2" w:rsidRDefault="00A92FD2" w:rsidP="00A92FD2">
            <w:pPr>
              <w:rPr>
                <w:b/>
                <w:lang w:val="uk-UA"/>
              </w:rPr>
            </w:pPr>
          </w:p>
          <w:p w14:paraId="302F3A7D" w14:textId="77777777" w:rsidR="00A92FD2" w:rsidRPr="00A92FD2" w:rsidRDefault="00A92FD2" w:rsidP="00A92FD2">
            <w:pPr>
              <w:rPr>
                <w:lang w:val="uk-UA"/>
              </w:rPr>
            </w:pPr>
            <w:r w:rsidRPr="00A92FD2">
              <w:rPr>
                <w:b/>
                <w:lang w:val="uk-UA"/>
              </w:rPr>
              <w:t xml:space="preserve">Документ повинен бути не більше </w:t>
            </w:r>
            <w:proofErr w:type="spellStart"/>
            <w:r w:rsidRPr="00A92FD2">
              <w:rPr>
                <w:b/>
                <w:lang w:val="uk-UA"/>
              </w:rPr>
              <w:t>тридцятиденної</w:t>
            </w:r>
            <w:proofErr w:type="spellEnd"/>
            <w:r w:rsidRPr="00A92FD2">
              <w:rPr>
                <w:b/>
                <w:lang w:val="uk-UA"/>
              </w:rPr>
              <w:t xml:space="preserve"> давнини від дати подання документа.</w:t>
            </w:r>
            <w:r w:rsidRPr="00A92FD2">
              <w:rPr>
                <w:lang w:val="uk-UA"/>
              </w:rPr>
              <w:t> </w:t>
            </w:r>
          </w:p>
        </w:tc>
      </w:tr>
      <w:tr w:rsidR="00A92FD2" w:rsidRPr="00A92FD2" w14:paraId="16A711BF" w14:textId="77777777" w:rsidTr="00FD122F">
        <w:trPr>
          <w:trHeight w:val="2535"/>
        </w:trPr>
        <w:tc>
          <w:tcPr>
            <w:tcW w:w="765" w:type="dxa"/>
            <w:tcMar>
              <w:top w:w="100" w:type="dxa"/>
              <w:left w:w="100" w:type="dxa"/>
              <w:bottom w:w="100" w:type="dxa"/>
              <w:right w:w="100" w:type="dxa"/>
            </w:tcMar>
          </w:tcPr>
          <w:p w14:paraId="1AA60130" w14:textId="77777777" w:rsidR="00A92FD2" w:rsidRPr="00A92FD2" w:rsidRDefault="00A92FD2" w:rsidP="00A92FD2">
            <w:pPr>
              <w:rPr>
                <w:lang w:val="uk-UA"/>
              </w:rPr>
            </w:pPr>
            <w:r w:rsidRPr="00A92FD2">
              <w:rPr>
                <w:b/>
                <w:lang w:val="uk-UA"/>
              </w:rPr>
              <w:lastRenderedPageBreak/>
              <w:t>3</w:t>
            </w:r>
          </w:p>
        </w:tc>
        <w:tc>
          <w:tcPr>
            <w:tcW w:w="4350" w:type="dxa"/>
            <w:tcMar>
              <w:top w:w="100" w:type="dxa"/>
              <w:left w:w="100" w:type="dxa"/>
              <w:bottom w:w="100" w:type="dxa"/>
              <w:right w:w="100" w:type="dxa"/>
            </w:tcMar>
          </w:tcPr>
          <w:p w14:paraId="6D885864" w14:textId="6056DB02" w:rsidR="00A92FD2" w:rsidRPr="00A92FD2" w:rsidRDefault="00A92FD2" w:rsidP="00A92FD2">
            <w:pPr>
              <w:rPr>
                <w:lang w:val="uk-UA"/>
              </w:rPr>
            </w:pPr>
            <w:r w:rsidRPr="00A92FD2">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D122F">
              <w:rPr>
                <w:lang w:val="uk-UA"/>
              </w:rPr>
              <w:t>ь-якими формами торгівлі людьми</w:t>
            </w:r>
          </w:p>
          <w:p w14:paraId="22B3D8E2" w14:textId="77777777" w:rsidR="00A92FD2" w:rsidRPr="00FD122F" w:rsidRDefault="00A92FD2" w:rsidP="00A92FD2">
            <w:pPr>
              <w:rPr>
                <w:lang w:val="uk-UA"/>
              </w:rPr>
            </w:pPr>
            <w:r w:rsidRPr="00FD122F">
              <w:rPr>
                <w:lang w:val="uk-UA"/>
              </w:rPr>
              <w:t>(підпункт 12 пункт 47 Особливостей)</w:t>
            </w:r>
          </w:p>
        </w:tc>
        <w:tc>
          <w:tcPr>
            <w:tcW w:w="5008" w:type="dxa"/>
            <w:vMerge/>
            <w:tcMar>
              <w:top w:w="100" w:type="dxa"/>
              <w:left w:w="100" w:type="dxa"/>
              <w:bottom w:w="100" w:type="dxa"/>
              <w:right w:w="100" w:type="dxa"/>
            </w:tcMar>
          </w:tcPr>
          <w:p w14:paraId="689426F2" w14:textId="77777777" w:rsidR="00A92FD2" w:rsidRPr="00A92FD2" w:rsidRDefault="00A92FD2" w:rsidP="00A92FD2">
            <w:pPr>
              <w:rPr>
                <w:b/>
                <w:lang w:val="uk-UA"/>
              </w:rPr>
            </w:pPr>
          </w:p>
        </w:tc>
      </w:tr>
      <w:tr w:rsidR="00A92FD2" w:rsidRPr="00FD122F" w14:paraId="0BBA7440" w14:textId="77777777" w:rsidTr="00FD122F">
        <w:trPr>
          <w:trHeight w:val="862"/>
        </w:trPr>
        <w:tc>
          <w:tcPr>
            <w:tcW w:w="765" w:type="dxa"/>
            <w:tcMar>
              <w:top w:w="100" w:type="dxa"/>
              <w:left w:w="100" w:type="dxa"/>
              <w:bottom w:w="100" w:type="dxa"/>
              <w:right w:w="100" w:type="dxa"/>
            </w:tcMar>
          </w:tcPr>
          <w:p w14:paraId="22607B38" w14:textId="77777777" w:rsidR="00A92FD2" w:rsidRPr="00A92FD2" w:rsidRDefault="00A92FD2" w:rsidP="00A92FD2">
            <w:pPr>
              <w:rPr>
                <w:b/>
                <w:lang w:val="uk-UA"/>
              </w:rPr>
            </w:pPr>
            <w:r w:rsidRPr="00A92FD2">
              <w:rPr>
                <w:b/>
                <w:lang w:val="uk-UA"/>
              </w:rPr>
              <w:lastRenderedPageBreak/>
              <w:t>4</w:t>
            </w:r>
          </w:p>
        </w:tc>
        <w:tc>
          <w:tcPr>
            <w:tcW w:w="4350" w:type="dxa"/>
            <w:tcMar>
              <w:top w:w="100" w:type="dxa"/>
              <w:left w:w="100" w:type="dxa"/>
              <w:bottom w:w="100" w:type="dxa"/>
              <w:right w:w="100" w:type="dxa"/>
            </w:tcMar>
          </w:tcPr>
          <w:p w14:paraId="6A63DAF9" w14:textId="77777777" w:rsidR="00A92FD2" w:rsidRPr="00A92FD2" w:rsidRDefault="00A92FD2" w:rsidP="00A92FD2">
            <w:pPr>
              <w:rPr>
                <w:lang w:val="uk-UA"/>
              </w:rPr>
            </w:pPr>
            <w:r w:rsidRPr="00A92FD2">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D4752D" w14:textId="77777777" w:rsidR="00A92FD2" w:rsidRPr="00FD122F" w:rsidRDefault="00A92FD2" w:rsidP="00A92FD2">
            <w:pPr>
              <w:rPr>
                <w:lang w:val="uk-UA"/>
              </w:rPr>
            </w:pPr>
            <w:r w:rsidRPr="00FD122F">
              <w:rPr>
                <w:lang w:val="uk-UA"/>
              </w:rPr>
              <w:t>(абзац 14 пункт 47 Особливостей)</w:t>
            </w:r>
          </w:p>
        </w:tc>
        <w:tc>
          <w:tcPr>
            <w:tcW w:w="5008" w:type="dxa"/>
            <w:tcMar>
              <w:top w:w="100" w:type="dxa"/>
              <w:left w:w="100" w:type="dxa"/>
              <w:bottom w:w="100" w:type="dxa"/>
              <w:right w:w="100" w:type="dxa"/>
            </w:tcMar>
          </w:tcPr>
          <w:p w14:paraId="589FF658" w14:textId="77777777" w:rsidR="00A92FD2" w:rsidRPr="00A92FD2" w:rsidRDefault="00A92FD2" w:rsidP="00A92FD2">
            <w:pPr>
              <w:rPr>
                <w:lang w:val="uk-UA"/>
              </w:rPr>
            </w:pPr>
            <w:r w:rsidRPr="00A92FD2">
              <w:rPr>
                <w:b/>
                <w:lang w:val="uk-UA"/>
              </w:rPr>
              <w:t>Довідка в довільній формі</w:t>
            </w:r>
            <w:r w:rsidRPr="00A92FD2">
              <w:rPr>
                <w:lang w:val="uk-UA"/>
              </w:rPr>
              <w:t xml:space="preserve">, </w:t>
            </w:r>
            <w:r w:rsidRPr="00FD122F">
              <w:rPr>
                <w:b/>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A92FD2">
              <w:rPr>
                <w:lang w:val="uk-UA"/>
              </w:rPr>
              <w:t xml:space="preserve"> </w:t>
            </w:r>
          </w:p>
        </w:tc>
      </w:tr>
    </w:tbl>
    <w:p w14:paraId="0B0A6C68" w14:textId="77777777" w:rsidR="00A92FD2" w:rsidRPr="00A92FD2" w:rsidRDefault="00A92FD2" w:rsidP="00A92FD2">
      <w:pPr>
        <w:rPr>
          <w:b/>
          <w:lang w:val="uk-UA"/>
        </w:rPr>
      </w:pPr>
    </w:p>
    <w:p w14:paraId="29ED8B41" w14:textId="77777777" w:rsidR="00A92FD2" w:rsidRPr="00A92FD2" w:rsidRDefault="00A92FD2" w:rsidP="00A92FD2">
      <w:pPr>
        <w:rPr>
          <w:lang w:val="uk-UA"/>
        </w:rPr>
      </w:pPr>
      <w:r w:rsidRPr="00A92FD2">
        <w:rPr>
          <w:b/>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A92FD2" w:rsidRPr="00A92FD2" w14:paraId="0A10B833" w14:textId="77777777" w:rsidTr="00ED6A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3FC4E" w14:textId="77777777" w:rsidR="00A92FD2" w:rsidRPr="00A92FD2" w:rsidRDefault="00A92FD2" w:rsidP="00A92FD2">
            <w:pPr>
              <w:rPr>
                <w:lang w:val="uk-UA"/>
              </w:rPr>
            </w:pPr>
            <w:r w:rsidRPr="00A92FD2">
              <w:rPr>
                <w:b/>
                <w:lang w:val="uk-UA"/>
              </w:rPr>
              <w:t>№</w:t>
            </w:r>
          </w:p>
          <w:p w14:paraId="48F2FEF2" w14:textId="77777777" w:rsidR="00A92FD2" w:rsidRPr="00A92FD2" w:rsidRDefault="00A92FD2" w:rsidP="00A92FD2">
            <w:pPr>
              <w:rPr>
                <w:lang w:val="uk-UA"/>
              </w:rPr>
            </w:pPr>
            <w:r w:rsidRPr="00A92FD2">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B761D" w14:textId="77777777" w:rsidR="00A92FD2" w:rsidRPr="00A92FD2" w:rsidRDefault="00A92FD2" w:rsidP="00A92FD2">
            <w:pPr>
              <w:rPr>
                <w:lang w:val="uk-UA"/>
              </w:rPr>
            </w:pPr>
            <w:r w:rsidRPr="00A92FD2">
              <w:rPr>
                <w:b/>
                <w:lang w:val="uk-UA"/>
              </w:rPr>
              <w:t xml:space="preserve">Вимоги </w:t>
            </w:r>
            <w:r w:rsidRPr="00FD122F">
              <w:rPr>
                <w:b/>
                <w:lang w:val="uk-UA"/>
              </w:rPr>
              <w:t>згідно пункту 47 Особливостей</w:t>
            </w:r>
          </w:p>
          <w:p w14:paraId="775EF519" w14:textId="77777777" w:rsidR="00A92FD2" w:rsidRPr="00A92FD2" w:rsidRDefault="00A92FD2" w:rsidP="00A92FD2">
            <w:pPr>
              <w:rPr>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DB3A0" w14:textId="77777777" w:rsidR="00A92FD2" w:rsidRPr="00FD122F" w:rsidRDefault="00A92FD2" w:rsidP="00A92FD2">
            <w:pPr>
              <w:rPr>
                <w:b/>
                <w:lang w:val="uk-UA"/>
              </w:rPr>
            </w:pPr>
            <w:r w:rsidRPr="00FD122F">
              <w:rPr>
                <w:b/>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92FD2" w:rsidRPr="00FD122F" w14:paraId="614CD978" w14:textId="77777777" w:rsidTr="00ED6A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74369" w14:textId="77777777" w:rsidR="00A92FD2" w:rsidRPr="00A92FD2" w:rsidRDefault="00A92FD2" w:rsidP="00A92FD2">
            <w:pPr>
              <w:rPr>
                <w:lang w:val="uk-UA"/>
              </w:rPr>
            </w:pPr>
            <w:r w:rsidRPr="00A92FD2">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1E68B" w14:textId="0F3421E6" w:rsidR="00A92FD2" w:rsidRPr="00A92FD2" w:rsidRDefault="00A92FD2" w:rsidP="00A92FD2">
            <w:pPr>
              <w:rPr>
                <w:lang w:val="uk-UA"/>
              </w:rPr>
            </w:pPr>
            <w:r w:rsidRPr="00A92FD2">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FD122F">
              <w:rPr>
                <w:lang w:val="uk-UA"/>
              </w:rPr>
              <w:t>ушення, пов’язаного з корупцією</w:t>
            </w:r>
          </w:p>
          <w:p w14:paraId="46D61C57" w14:textId="77777777" w:rsidR="00A92FD2" w:rsidRPr="00FD122F" w:rsidRDefault="00A92FD2" w:rsidP="00A92FD2">
            <w:pPr>
              <w:rPr>
                <w:lang w:val="uk-UA"/>
              </w:rPr>
            </w:pPr>
            <w:r w:rsidRPr="00FD122F">
              <w:rPr>
                <w:lang w:val="uk-UA"/>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A1824" w14:textId="77777777" w:rsidR="00A92FD2" w:rsidRPr="00A92FD2" w:rsidRDefault="00A92FD2" w:rsidP="00A92FD2">
            <w:pPr>
              <w:rPr>
                <w:lang w:val="uk-UA"/>
              </w:rPr>
            </w:pPr>
            <w:r w:rsidRPr="00A92FD2">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92FD2">
              <w:rPr>
                <w:b/>
                <w:lang w:val="uk-UA"/>
              </w:rPr>
              <w:t>вебресурсі</w:t>
            </w:r>
            <w:proofErr w:type="spellEnd"/>
            <w:r w:rsidRPr="00A92FD2">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92FD2" w:rsidRPr="00A92FD2" w14:paraId="72E27CE7" w14:textId="77777777" w:rsidTr="00ED6A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B9DE" w14:textId="77777777" w:rsidR="00A92FD2" w:rsidRPr="00A92FD2" w:rsidRDefault="00A92FD2" w:rsidP="00A92FD2">
            <w:pPr>
              <w:rPr>
                <w:lang w:val="uk-UA"/>
              </w:rPr>
            </w:pPr>
            <w:r w:rsidRPr="00A92FD2">
              <w:rPr>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A5B5C" w14:textId="0648134F" w:rsidR="00A92FD2" w:rsidRPr="00A92FD2" w:rsidRDefault="00A92FD2" w:rsidP="00A92FD2">
            <w:pPr>
              <w:rPr>
                <w:lang w:val="uk-UA"/>
              </w:rPr>
            </w:pPr>
            <w:r w:rsidRPr="00A92FD2">
              <w:rP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D122F">
              <w:rPr>
                <w:lang w:val="uk-UA"/>
              </w:rPr>
              <w:t>в установленому законом порядку</w:t>
            </w:r>
          </w:p>
          <w:p w14:paraId="551F8680" w14:textId="161960D8" w:rsidR="00A92FD2" w:rsidRPr="00FD122F" w:rsidRDefault="00A92FD2" w:rsidP="00FD122F">
            <w:pPr>
              <w:tabs>
                <w:tab w:val="right" w:pos="4227"/>
              </w:tabs>
              <w:rPr>
                <w:lang w:val="uk-UA"/>
              </w:rPr>
            </w:pPr>
            <w:r w:rsidRPr="00FD122F">
              <w:rPr>
                <w:lang w:val="uk-UA"/>
              </w:rPr>
              <w:t>(підпункт 5 пункт 47 Особливостей)</w:t>
            </w:r>
            <w:r w:rsidR="00FD122F" w:rsidRPr="00FD122F">
              <w:rPr>
                <w:lang w:val="uk-UA"/>
              </w:rPr>
              <w:tab/>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77D18A" w14:textId="77777777" w:rsidR="00A92FD2" w:rsidRDefault="00A92FD2" w:rsidP="00FD122F">
            <w:pPr>
              <w:pBdr>
                <w:bottom w:val="single" w:sz="4" w:space="1" w:color="auto"/>
              </w:pBdr>
              <w:rPr>
                <w:b/>
                <w:lang w:val="uk-UA"/>
              </w:rPr>
            </w:pPr>
            <w:r w:rsidRPr="00A92FD2">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0AE6A55" w14:textId="77777777" w:rsidR="00A92FD2" w:rsidRPr="00A92FD2" w:rsidRDefault="00A92FD2" w:rsidP="00A92FD2">
            <w:pPr>
              <w:rPr>
                <w:b/>
                <w:lang w:val="uk-UA"/>
              </w:rPr>
            </w:pPr>
          </w:p>
          <w:p w14:paraId="4E32187E" w14:textId="77777777" w:rsidR="00A92FD2" w:rsidRPr="00A92FD2" w:rsidRDefault="00A92FD2" w:rsidP="00A92FD2">
            <w:pPr>
              <w:rPr>
                <w:lang w:val="uk-UA"/>
              </w:rPr>
            </w:pPr>
            <w:r w:rsidRPr="00A92FD2">
              <w:rPr>
                <w:b/>
                <w:lang w:val="uk-UA"/>
              </w:rPr>
              <w:t xml:space="preserve">Документ повинен бути не більше </w:t>
            </w:r>
            <w:proofErr w:type="spellStart"/>
            <w:r w:rsidRPr="00A92FD2">
              <w:rPr>
                <w:b/>
                <w:lang w:val="uk-UA"/>
              </w:rPr>
              <w:t>тридцятиденної</w:t>
            </w:r>
            <w:proofErr w:type="spellEnd"/>
            <w:r w:rsidRPr="00A92FD2">
              <w:rPr>
                <w:b/>
                <w:lang w:val="uk-UA"/>
              </w:rPr>
              <w:t xml:space="preserve"> давнини від дати подання документа.</w:t>
            </w:r>
            <w:r w:rsidRPr="00A92FD2">
              <w:rPr>
                <w:lang w:val="uk-UA"/>
              </w:rPr>
              <w:t> </w:t>
            </w:r>
          </w:p>
        </w:tc>
      </w:tr>
      <w:tr w:rsidR="00A92FD2" w:rsidRPr="00A92FD2" w14:paraId="7E089BEA" w14:textId="77777777" w:rsidTr="00ED6A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E8FAB" w14:textId="77777777" w:rsidR="00A92FD2" w:rsidRPr="00A92FD2" w:rsidRDefault="00A92FD2" w:rsidP="00A92FD2">
            <w:pPr>
              <w:rPr>
                <w:lang w:val="uk-UA"/>
              </w:rPr>
            </w:pPr>
            <w:r w:rsidRPr="00A92FD2">
              <w:rPr>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A86BC" w14:textId="3A324D47" w:rsidR="00A92FD2" w:rsidRPr="00A92FD2" w:rsidRDefault="00A92FD2" w:rsidP="00A92FD2">
            <w:pPr>
              <w:rPr>
                <w:lang w:val="uk-UA"/>
              </w:rPr>
            </w:pPr>
            <w:r w:rsidRPr="00A92FD2">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D122F">
              <w:rPr>
                <w:lang w:val="uk-UA"/>
              </w:rPr>
              <w:t>ь-якими формами торгівлі людьми</w:t>
            </w:r>
          </w:p>
          <w:p w14:paraId="3E4FBEA0" w14:textId="77777777" w:rsidR="00A92FD2" w:rsidRPr="00FD122F" w:rsidRDefault="00A92FD2" w:rsidP="00A92FD2">
            <w:pPr>
              <w:rPr>
                <w:lang w:val="uk-UA"/>
              </w:rPr>
            </w:pPr>
            <w:r w:rsidRPr="00FD122F">
              <w:rPr>
                <w:lang w:val="uk-UA"/>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50E25C" w14:textId="77777777" w:rsidR="00A92FD2" w:rsidRPr="00A92FD2" w:rsidRDefault="00A92FD2" w:rsidP="00A92FD2">
            <w:pPr>
              <w:rPr>
                <w:lang w:val="uk-UA"/>
              </w:rPr>
            </w:pPr>
          </w:p>
        </w:tc>
      </w:tr>
      <w:tr w:rsidR="00A92FD2" w:rsidRPr="00FD122F" w14:paraId="468462DE" w14:textId="77777777" w:rsidTr="00A777D3">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25E90" w14:textId="77777777" w:rsidR="00A92FD2" w:rsidRPr="00A92FD2" w:rsidRDefault="00A92FD2" w:rsidP="00A92FD2">
            <w:pPr>
              <w:rPr>
                <w:b/>
                <w:lang w:val="uk-UA"/>
              </w:rPr>
            </w:pPr>
            <w:r w:rsidRPr="00A92FD2">
              <w:rPr>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28C36" w14:textId="4E403002" w:rsidR="00A92FD2" w:rsidRPr="00A92FD2" w:rsidRDefault="00A92FD2" w:rsidP="00A92FD2">
            <w:pPr>
              <w:rPr>
                <w:lang w:val="uk-UA"/>
              </w:rPr>
            </w:pPr>
            <w:r w:rsidRPr="00A92FD2">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FD122F">
              <w:rPr>
                <w:lang w:val="uk-UA"/>
              </w:rPr>
              <w:t>и в участі у відкритих торгах</w:t>
            </w:r>
          </w:p>
          <w:p w14:paraId="06C9BB8D" w14:textId="77777777" w:rsidR="00A92FD2" w:rsidRPr="00FD122F" w:rsidRDefault="00A92FD2" w:rsidP="00A92FD2">
            <w:pPr>
              <w:rPr>
                <w:lang w:val="uk-UA"/>
              </w:rPr>
            </w:pPr>
            <w:r w:rsidRPr="00FD122F">
              <w:rPr>
                <w:lang w:val="uk-UA"/>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CD217" w14:textId="77777777" w:rsidR="00A92FD2" w:rsidRPr="00A92FD2" w:rsidRDefault="00A92FD2" w:rsidP="00A92FD2">
            <w:pPr>
              <w:rPr>
                <w:lang w:val="uk-UA"/>
              </w:rPr>
            </w:pPr>
            <w:r w:rsidRPr="00A92FD2">
              <w:rPr>
                <w:b/>
                <w:lang w:val="uk-UA"/>
              </w:rPr>
              <w:t>Довідка в довільній формі</w:t>
            </w:r>
            <w:r w:rsidRPr="00FD122F">
              <w:rPr>
                <w:b/>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A92FD2">
              <w:rPr>
                <w:lang w:val="uk-UA"/>
              </w:rPr>
              <w:t xml:space="preserve"> </w:t>
            </w:r>
          </w:p>
        </w:tc>
      </w:tr>
    </w:tbl>
    <w:p w14:paraId="5FD1C66C" w14:textId="77777777" w:rsidR="00A92FD2" w:rsidRPr="00A92FD2" w:rsidRDefault="00A92FD2" w:rsidP="00A92FD2">
      <w:pPr>
        <w:rPr>
          <w:lang w:val="uk-UA"/>
        </w:rPr>
      </w:pPr>
    </w:p>
    <w:p w14:paraId="0DB60D08" w14:textId="77777777" w:rsidR="00A92FD2" w:rsidRPr="00A92FD2" w:rsidRDefault="00A92FD2" w:rsidP="00A92FD2">
      <w:pPr>
        <w:rPr>
          <w:lang w:val="uk-UA"/>
        </w:rPr>
      </w:pPr>
      <w:r w:rsidRPr="00A92FD2">
        <w:rPr>
          <w:b/>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A92FD2" w:rsidRPr="00A92FD2" w14:paraId="5DE0C3C1" w14:textId="77777777" w:rsidTr="00ED6A2E">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1E9FAF" w14:textId="77777777" w:rsidR="00A92FD2" w:rsidRPr="00A92FD2" w:rsidRDefault="00A92FD2" w:rsidP="00A92FD2">
            <w:pPr>
              <w:rPr>
                <w:lang w:val="uk-UA"/>
              </w:rPr>
            </w:pPr>
            <w:r w:rsidRPr="00A92FD2">
              <w:rPr>
                <w:b/>
                <w:lang w:val="uk-UA"/>
              </w:rPr>
              <w:t>Інші документи від Учасника:</w:t>
            </w:r>
          </w:p>
        </w:tc>
      </w:tr>
      <w:tr w:rsidR="00A92FD2" w:rsidRPr="00FD122F" w14:paraId="4F38392E" w14:textId="77777777" w:rsidTr="00ED6A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2B263" w14:textId="77777777" w:rsidR="00A92FD2" w:rsidRPr="00A92FD2" w:rsidRDefault="00A92FD2" w:rsidP="00A92FD2">
            <w:pPr>
              <w:rPr>
                <w:lang w:val="uk-UA"/>
              </w:rPr>
            </w:pPr>
            <w:r w:rsidRPr="00A92FD2">
              <w:rPr>
                <w:b/>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22953" w14:textId="77777777" w:rsidR="00A92FD2" w:rsidRPr="00A92FD2" w:rsidRDefault="00A92FD2" w:rsidP="00A92FD2">
            <w:pPr>
              <w:rPr>
                <w:lang w:val="uk-UA"/>
              </w:rPr>
            </w:pPr>
            <w:r w:rsidRPr="00A92FD2">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92FD2" w:rsidRPr="00A92FD2" w14:paraId="7BBBA85C" w14:textId="77777777" w:rsidTr="00ED6A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6865C" w14:textId="77777777" w:rsidR="00A92FD2" w:rsidRPr="00A92FD2" w:rsidRDefault="00A92FD2" w:rsidP="00A92FD2">
            <w:pPr>
              <w:rPr>
                <w:b/>
                <w:lang w:val="uk-UA"/>
              </w:rPr>
            </w:pPr>
            <w:r w:rsidRPr="00A92FD2">
              <w:rPr>
                <w:b/>
                <w:lang w:val="uk-UA"/>
              </w:rPr>
              <w:lastRenderedPageBreak/>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D3970" w14:textId="0F7EA1F5" w:rsidR="00A92FD2" w:rsidRPr="00A92FD2" w:rsidRDefault="00A92FD2" w:rsidP="00A92FD2">
            <w:pPr>
              <w:rPr>
                <w:lang w:val="uk-UA"/>
              </w:rPr>
            </w:pPr>
            <w:r w:rsidRPr="00A92FD2">
              <w:rPr>
                <w:lang w:val="uk-UA"/>
              </w:rPr>
              <w:t xml:space="preserve">У разі якщо учасник або його кінцевий </w:t>
            </w:r>
            <w:proofErr w:type="spellStart"/>
            <w:r w:rsidRPr="00A92FD2">
              <w:rPr>
                <w:lang w:val="uk-UA"/>
              </w:rPr>
              <w:t>бенефіціарний</w:t>
            </w:r>
            <w:proofErr w:type="spellEnd"/>
            <w:r w:rsidRPr="00A92FD2">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32C5F">
              <w:rPr>
                <w:lang w:val="uk-UA"/>
              </w:rPr>
              <w:t>/</w:t>
            </w:r>
            <w:r w:rsidRPr="00A92FD2">
              <w:rPr>
                <w:lang w:val="uk-UA"/>
              </w:rPr>
              <w:t xml:space="preserve"> </w:t>
            </w:r>
            <w:r w:rsidR="00F32C5F" w:rsidRPr="00FD122F">
              <w:rPr>
                <w:lang w:val="uk-UA"/>
              </w:rPr>
              <w:t>Ісламської Республіки Іран</w:t>
            </w:r>
            <w:r w:rsidR="00F32C5F" w:rsidRPr="00A92FD2">
              <w:rPr>
                <w:lang w:val="uk-UA"/>
              </w:rPr>
              <w:t xml:space="preserve"> </w:t>
            </w:r>
            <w:r w:rsidRPr="00A92FD2">
              <w:rPr>
                <w:lang w:val="uk-UA"/>
              </w:rPr>
              <w:t>та проживає на території України на законних підставах, то учасник у складі тендерної пропозиції має надати стосовно таких осіб:</w:t>
            </w:r>
          </w:p>
          <w:p w14:paraId="2AE13224" w14:textId="77777777" w:rsidR="00A92FD2" w:rsidRPr="00A92FD2" w:rsidRDefault="00A92FD2" w:rsidP="00A92FD2">
            <w:pPr>
              <w:numPr>
                <w:ilvl w:val="0"/>
                <w:numId w:val="5"/>
              </w:numPr>
              <w:rPr>
                <w:lang w:val="uk-UA"/>
              </w:rPr>
            </w:pPr>
            <w:r w:rsidRPr="00A92FD2">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4D4840" w14:textId="77777777" w:rsidR="00A92FD2" w:rsidRPr="00A92FD2" w:rsidRDefault="00A92FD2" w:rsidP="00A92FD2">
            <w:pPr>
              <w:rPr>
                <w:i/>
                <w:lang w:val="uk-UA"/>
              </w:rPr>
            </w:pPr>
            <w:r w:rsidRPr="00A92FD2">
              <w:rPr>
                <w:i/>
                <w:lang w:val="uk-UA"/>
              </w:rPr>
              <w:t>або</w:t>
            </w:r>
          </w:p>
          <w:p w14:paraId="5BD9896D" w14:textId="77777777" w:rsidR="00A92FD2" w:rsidRPr="00A92FD2" w:rsidRDefault="00A92FD2" w:rsidP="00A92FD2">
            <w:pPr>
              <w:numPr>
                <w:ilvl w:val="0"/>
                <w:numId w:val="6"/>
              </w:numPr>
              <w:rPr>
                <w:lang w:val="uk-UA"/>
              </w:rPr>
            </w:pPr>
            <w:r w:rsidRPr="00A92FD2">
              <w:rPr>
                <w:lang w:val="uk-UA"/>
              </w:rPr>
              <w:t>посвідчення біженця чи документ, що підтверджує надання притулку в Україні,</w:t>
            </w:r>
          </w:p>
          <w:p w14:paraId="437A140E" w14:textId="77777777" w:rsidR="00A92FD2" w:rsidRPr="00A92FD2" w:rsidRDefault="00A92FD2" w:rsidP="00A92FD2">
            <w:pPr>
              <w:rPr>
                <w:i/>
                <w:lang w:val="uk-UA"/>
              </w:rPr>
            </w:pPr>
            <w:r w:rsidRPr="00A92FD2">
              <w:rPr>
                <w:i/>
                <w:lang w:val="uk-UA"/>
              </w:rPr>
              <w:t>або</w:t>
            </w:r>
          </w:p>
          <w:p w14:paraId="3D6047C9" w14:textId="77777777" w:rsidR="00A92FD2" w:rsidRPr="00A92FD2" w:rsidRDefault="00A92FD2" w:rsidP="00A92FD2">
            <w:pPr>
              <w:numPr>
                <w:ilvl w:val="0"/>
                <w:numId w:val="1"/>
              </w:numPr>
              <w:rPr>
                <w:lang w:val="uk-UA"/>
              </w:rPr>
            </w:pPr>
            <w:r w:rsidRPr="00A92FD2">
              <w:rPr>
                <w:lang w:val="uk-UA"/>
              </w:rPr>
              <w:t xml:space="preserve"> посвідчення особи, яка потребує додаткового захисту в Україні,</w:t>
            </w:r>
          </w:p>
          <w:p w14:paraId="31AEB6AC" w14:textId="77777777" w:rsidR="00A92FD2" w:rsidRPr="00A92FD2" w:rsidRDefault="00A92FD2" w:rsidP="00A92FD2">
            <w:pPr>
              <w:rPr>
                <w:i/>
                <w:lang w:val="uk-UA"/>
              </w:rPr>
            </w:pPr>
            <w:r w:rsidRPr="00A92FD2">
              <w:rPr>
                <w:i/>
                <w:lang w:val="uk-UA"/>
              </w:rPr>
              <w:t>або</w:t>
            </w:r>
          </w:p>
          <w:p w14:paraId="16A2B75C" w14:textId="77777777" w:rsidR="00A92FD2" w:rsidRPr="00A92FD2" w:rsidRDefault="00A92FD2" w:rsidP="00A92FD2">
            <w:pPr>
              <w:numPr>
                <w:ilvl w:val="0"/>
                <w:numId w:val="2"/>
              </w:numPr>
              <w:rPr>
                <w:lang w:val="uk-UA"/>
              </w:rPr>
            </w:pPr>
            <w:r w:rsidRPr="00A92FD2">
              <w:rPr>
                <w:lang w:val="uk-UA"/>
              </w:rPr>
              <w:t>посвідчення особи, якій надано тимчасовий захист в Україні,</w:t>
            </w:r>
          </w:p>
          <w:p w14:paraId="7B60F3D9" w14:textId="77777777" w:rsidR="00A92FD2" w:rsidRPr="00A92FD2" w:rsidRDefault="00A92FD2" w:rsidP="00A92FD2">
            <w:pPr>
              <w:rPr>
                <w:i/>
                <w:lang w:val="uk-UA"/>
              </w:rPr>
            </w:pPr>
            <w:r w:rsidRPr="00A92FD2">
              <w:rPr>
                <w:i/>
                <w:lang w:val="uk-UA"/>
              </w:rPr>
              <w:t>або</w:t>
            </w:r>
          </w:p>
          <w:p w14:paraId="5177CB36" w14:textId="77777777" w:rsidR="00A92FD2" w:rsidRPr="00A92FD2" w:rsidRDefault="00A92FD2" w:rsidP="00A92FD2">
            <w:pPr>
              <w:numPr>
                <w:ilvl w:val="0"/>
                <w:numId w:val="4"/>
              </w:numPr>
              <w:rPr>
                <w:lang w:val="uk-UA"/>
              </w:rPr>
            </w:pPr>
            <w:r w:rsidRPr="00A92FD2">
              <w:rPr>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936D824" w14:textId="77777777" w:rsidR="00A92FD2" w:rsidRPr="00A92FD2" w:rsidRDefault="00A92FD2" w:rsidP="00A92FD2">
      <w:pPr>
        <w:rPr>
          <w:b/>
          <w:lang w:val="uk-UA"/>
        </w:rPr>
      </w:pPr>
      <w:r w:rsidRPr="00A92FD2">
        <w:rPr>
          <w:b/>
          <w:i/>
          <w:iCs/>
          <w:lang w:val="uk-UA"/>
        </w:rPr>
        <w:t>5.</w:t>
      </w:r>
      <w:r w:rsidRPr="00A92FD2">
        <w:rPr>
          <w:b/>
          <w:lang w:val="uk-UA"/>
        </w:rPr>
        <w:t xml:space="preserve"> Інші документи:</w:t>
      </w:r>
    </w:p>
    <w:p w14:paraId="780ECDB1" w14:textId="77777777" w:rsidR="00A92FD2" w:rsidRPr="00A92FD2" w:rsidRDefault="00A92FD2" w:rsidP="00A92FD2">
      <w:pPr>
        <w:rPr>
          <w:b/>
          <w:lang w:val="uk-UA"/>
        </w:rPr>
      </w:pPr>
    </w:p>
    <w:tbl>
      <w:tblPr>
        <w:tblW w:w="10065" w:type="dxa"/>
        <w:tblInd w:w="-34" w:type="dxa"/>
        <w:tblLayout w:type="fixed"/>
        <w:tblLook w:val="00A0" w:firstRow="1" w:lastRow="0" w:firstColumn="1" w:lastColumn="0" w:noHBand="0" w:noVBand="0"/>
      </w:tblPr>
      <w:tblGrid>
        <w:gridCol w:w="426"/>
        <w:gridCol w:w="9639"/>
      </w:tblGrid>
      <w:tr w:rsidR="00A92FD2" w:rsidRPr="00A92FD2" w14:paraId="5A0A5807" w14:textId="77777777" w:rsidTr="00ED6A2E">
        <w:trPr>
          <w:trHeight w:val="375"/>
        </w:trPr>
        <w:tc>
          <w:tcPr>
            <w:tcW w:w="426" w:type="dxa"/>
            <w:tcBorders>
              <w:top w:val="single" w:sz="4" w:space="0" w:color="000000"/>
              <w:left w:val="single" w:sz="4" w:space="0" w:color="000000"/>
              <w:bottom w:val="single" w:sz="4" w:space="0" w:color="000000"/>
              <w:right w:val="nil"/>
            </w:tcBorders>
          </w:tcPr>
          <w:p w14:paraId="6AF5FFBA" w14:textId="77777777" w:rsidR="00A92FD2" w:rsidRPr="00A92FD2" w:rsidRDefault="00A92FD2" w:rsidP="00A92FD2">
            <w:pPr>
              <w:rPr>
                <w:lang w:val="uk-UA"/>
              </w:rPr>
            </w:pPr>
            <w:r w:rsidRPr="00A92FD2">
              <w:rPr>
                <w:lang w:val="uk-UA"/>
              </w:rPr>
              <w:t>1</w:t>
            </w:r>
          </w:p>
        </w:tc>
        <w:tc>
          <w:tcPr>
            <w:tcW w:w="9639" w:type="dxa"/>
            <w:tcBorders>
              <w:top w:val="single" w:sz="4" w:space="0" w:color="000000"/>
              <w:left w:val="single" w:sz="4" w:space="0" w:color="000000"/>
              <w:bottom w:val="single" w:sz="4" w:space="0" w:color="000000"/>
              <w:right w:val="single" w:sz="4" w:space="0" w:color="000000"/>
            </w:tcBorders>
          </w:tcPr>
          <w:p w14:paraId="7A60694B" w14:textId="77777777" w:rsidR="00A92FD2" w:rsidRPr="00A92FD2" w:rsidRDefault="00A92FD2" w:rsidP="00A92FD2">
            <w:pPr>
              <w:rPr>
                <w:b/>
                <w:lang w:val="uk-UA"/>
              </w:rPr>
            </w:pPr>
            <w:r w:rsidRPr="00A92FD2">
              <w:rPr>
                <w:b/>
                <w:lang w:val="uk-UA"/>
              </w:rPr>
              <w:t>Правомочність на укладення договору про закупівлю та підписання пропозиції:</w:t>
            </w:r>
          </w:p>
          <w:p w14:paraId="5FB463A5" w14:textId="77777777" w:rsidR="00A92FD2" w:rsidRPr="00A92FD2" w:rsidRDefault="00A92FD2" w:rsidP="00A92FD2">
            <w:pPr>
              <w:rPr>
                <w:u w:val="single"/>
                <w:lang w:val="uk-UA"/>
              </w:rPr>
            </w:pPr>
            <w:r w:rsidRPr="00A92FD2">
              <w:rPr>
                <w:u w:val="single"/>
                <w:lang w:val="uk-UA"/>
              </w:rPr>
              <w:t>Для юридичних осіб</w:t>
            </w:r>
          </w:p>
          <w:p w14:paraId="265FA575" w14:textId="77777777" w:rsidR="00A92FD2" w:rsidRPr="00A92FD2" w:rsidRDefault="00A92FD2" w:rsidP="00A92FD2">
            <w:pPr>
              <w:rPr>
                <w:lang w:val="uk-UA"/>
              </w:rPr>
            </w:pPr>
            <w:r w:rsidRPr="00A92FD2">
              <w:rPr>
                <w:lang w:val="uk-UA"/>
              </w:rPr>
              <w:t>1. Копія документу (</w:t>
            </w:r>
            <w:proofErr w:type="spellStart"/>
            <w:r w:rsidRPr="00A92FD2">
              <w:rPr>
                <w:lang w:val="uk-UA"/>
              </w:rPr>
              <w:t>ів</w:t>
            </w:r>
            <w:proofErr w:type="spellEnd"/>
            <w:r w:rsidRPr="00A92FD2">
              <w:rPr>
                <w:lang w:val="uk-UA"/>
              </w:rPr>
              <w:t>), що підтверджує повноваження особи, яка підписує тендерну пропозицію та/або уповноважена на підписання договору про закупівлю</w:t>
            </w:r>
          </w:p>
          <w:p w14:paraId="3E5B3E4A" w14:textId="77777777" w:rsidR="00A92FD2" w:rsidRPr="00A92FD2" w:rsidRDefault="00A92FD2" w:rsidP="00A92FD2">
            <w:pPr>
              <w:rPr>
                <w:lang w:val="uk-UA"/>
              </w:rPr>
            </w:pPr>
            <w:r w:rsidRPr="00A92FD2">
              <w:rPr>
                <w:lang w:val="uk-UA"/>
              </w:rPr>
              <w:t>- виписка з протоколу засновників або копія протоколу засновників, або</w:t>
            </w:r>
          </w:p>
          <w:p w14:paraId="4D716CFB" w14:textId="77777777" w:rsidR="00A92FD2" w:rsidRPr="00A92FD2" w:rsidRDefault="00A92FD2" w:rsidP="00A92FD2">
            <w:pPr>
              <w:rPr>
                <w:lang w:val="uk-UA"/>
              </w:rPr>
            </w:pPr>
            <w:r w:rsidRPr="00A92FD2">
              <w:rPr>
                <w:lang w:val="uk-UA"/>
              </w:rPr>
              <w:t>- наказ про призначення, або</w:t>
            </w:r>
          </w:p>
          <w:p w14:paraId="136EB9B2" w14:textId="77777777" w:rsidR="00A92FD2" w:rsidRPr="00A92FD2" w:rsidRDefault="00A92FD2" w:rsidP="00A92FD2">
            <w:pPr>
              <w:rPr>
                <w:lang w:val="uk-UA"/>
              </w:rPr>
            </w:pPr>
            <w:r w:rsidRPr="00A92FD2">
              <w:rPr>
                <w:lang w:val="uk-UA"/>
              </w:rPr>
              <w:t>- довіреність або доручення або</w:t>
            </w:r>
          </w:p>
          <w:p w14:paraId="19D69358" w14:textId="77777777" w:rsidR="00A92FD2" w:rsidRPr="00A92FD2" w:rsidRDefault="00A92FD2" w:rsidP="00A92FD2">
            <w:pPr>
              <w:rPr>
                <w:lang w:val="uk-UA"/>
              </w:rPr>
            </w:pPr>
            <w:r w:rsidRPr="00A92FD2">
              <w:rPr>
                <w:lang w:val="uk-UA"/>
              </w:rPr>
              <w:t>- інший документ, що підтверджує повноваження посадової особи учасника на підписання документів.</w:t>
            </w:r>
          </w:p>
          <w:p w14:paraId="57DF5ADA" w14:textId="77777777" w:rsidR="00A92FD2" w:rsidRPr="00A92FD2" w:rsidRDefault="00A92FD2" w:rsidP="00A92FD2">
            <w:pPr>
              <w:rPr>
                <w:lang w:val="uk-UA"/>
              </w:rPr>
            </w:pPr>
            <w:r w:rsidRPr="00A92FD2">
              <w:rPr>
                <w:lang w:val="uk-UA"/>
              </w:rPr>
              <w:t xml:space="preserve">2. Статут із змінами (в разі їх наявності) або іншого установчого документу. </w:t>
            </w:r>
          </w:p>
          <w:p w14:paraId="2EAD4CC4" w14:textId="77777777" w:rsidR="00A92FD2" w:rsidRPr="00A92FD2" w:rsidRDefault="00A92FD2" w:rsidP="00A92FD2">
            <w:pPr>
              <w:rPr>
                <w:lang w:val="uk-UA"/>
              </w:rPr>
            </w:pPr>
            <w:r w:rsidRPr="00A92FD2">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966C070" w14:textId="77777777" w:rsidR="00A92FD2" w:rsidRPr="00A92FD2" w:rsidRDefault="00A92FD2" w:rsidP="00A92FD2">
            <w:pPr>
              <w:rPr>
                <w:lang w:val="uk-UA"/>
              </w:rPr>
            </w:pPr>
            <w:r w:rsidRPr="00A92FD2">
              <w:rPr>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w:t>
            </w:r>
            <w:r w:rsidRPr="00A92FD2">
              <w:rPr>
                <w:lang w:val="uk-UA"/>
              </w:rPr>
              <w:lastRenderedPageBreak/>
              <w:t>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1F635BEC" w14:textId="77777777" w:rsidR="00A92FD2" w:rsidRPr="00A92FD2" w:rsidRDefault="00A92FD2" w:rsidP="00A92FD2">
            <w:pPr>
              <w:rPr>
                <w:lang w:val="uk-UA"/>
              </w:rPr>
            </w:pPr>
            <w:r w:rsidRPr="00A92FD2">
              <w:rPr>
                <w:u w:val="single"/>
                <w:lang w:val="uk-UA"/>
              </w:rPr>
              <w:t>Для фізичних осіб-підприємців:</w:t>
            </w:r>
          </w:p>
          <w:p w14:paraId="41CA2A53" w14:textId="77777777" w:rsidR="00A92FD2" w:rsidRPr="00A92FD2" w:rsidRDefault="00A92FD2" w:rsidP="00A92FD2">
            <w:pPr>
              <w:rPr>
                <w:lang w:val="uk-UA"/>
              </w:rPr>
            </w:pPr>
            <w:r w:rsidRPr="00A92FD2">
              <w:rPr>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03C697D6" w14:textId="77777777" w:rsidR="00A92FD2" w:rsidRPr="00A92FD2" w:rsidRDefault="00A92FD2" w:rsidP="00A92FD2">
            <w:pPr>
              <w:rPr>
                <w:lang w:val="uk-UA"/>
              </w:rPr>
            </w:pPr>
            <w:r w:rsidRPr="00A92FD2">
              <w:rPr>
                <w:lang w:val="uk-UA"/>
              </w:rPr>
              <w:t>2. Копія довідки про присвоєння ідентифікаційного номера або копія реєстраційного номеру облікової картки платника податків.</w:t>
            </w:r>
          </w:p>
          <w:p w14:paraId="74BB8C82" w14:textId="77777777" w:rsidR="00A92FD2" w:rsidRPr="00A92FD2" w:rsidRDefault="00A92FD2" w:rsidP="00A92FD2">
            <w:pPr>
              <w:rPr>
                <w:lang w:val="uk-UA"/>
              </w:rPr>
            </w:pPr>
            <w:r w:rsidRPr="00A92FD2">
              <w:rPr>
                <w:u w:val="single"/>
                <w:lang w:val="uk-UA"/>
              </w:rPr>
              <w:t>Примітка</w:t>
            </w:r>
            <w:r w:rsidRPr="00A92FD2">
              <w:rPr>
                <w:lang w:val="uk-UA"/>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A92FD2" w:rsidRPr="00FD122F" w14:paraId="015A7FF8" w14:textId="77777777" w:rsidTr="00ED6A2E">
        <w:trPr>
          <w:trHeight w:val="375"/>
        </w:trPr>
        <w:tc>
          <w:tcPr>
            <w:tcW w:w="426" w:type="dxa"/>
            <w:tcBorders>
              <w:top w:val="single" w:sz="4" w:space="0" w:color="000000"/>
              <w:left w:val="single" w:sz="4" w:space="0" w:color="000000"/>
              <w:bottom w:val="single" w:sz="4" w:space="0" w:color="000000"/>
              <w:right w:val="nil"/>
            </w:tcBorders>
          </w:tcPr>
          <w:p w14:paraId="7905FCBB" w14:textId="77777777" w:rsidR="00A92FD2" w:rsidRPr="00A92FD2" w:rsidRDefault="00A92FD2" w:rsidP="00A92FD2">
            <w:pPr>
              <w:rPr>
                <w:lang w:val="uk-UA"/>
              </w:rPr>
            </w:pPr>
            <w:r w:rsidRPr="00A92FD2">
              <w:rPr>
                <w:lang w:val="uk-UA"/>
              </w:rPr>
              <w:lastRenderedPageBreak/>
              <w:t>3</w:t>
            </w:r>
          </w:p>
        </w:tc>
        <w:tc>
          <w:tcPr>
            <w:tcW w:w="9639" w:type="dxa"/>
            <w:tcBorders>
              <w:top w:val="single" w:sz="4" w:space="0" w:color="000000"/>
              <w:left w:val="single" w:sz="4" w:space="0" w:color="000000"/>
              <w:bottom w:val="single" w:sz="4" w:space="0" w:color="000000"/>
              <w:right w:val="single" w:sz="4" w:space="0" w:color="000000"/>
            </w:tcBorders>
          </w:tcPr>
          <w:p w14:paraId="75BD7C67" w14:textId="77777777" w:rsidR="00A92FD2" w:rsidRPr="00A92FD2" w:rsidRDefault="00A92FD2" w:rsidP="00A92FD2">
            <w:pPr>
              <w:rPr>
                <w:lang w:val="uk-UA"/>
              </w:rPr>
            </w:pPr>
            <w:r w:rsidRPr="00A92FD2">
              <w:rPr>
                <w:lang w:val="uk-UA"/>
              </w:rPr>
              <w:t>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tc>
      </w:tr>
      <w:tr w:rsidR="00A92FD2" w:rsidRPr="00FD122F" w14:paraId="53C68C42" w14:textId="77777777" w:rsidTr="00ED6A2E">
        <w:trPr>
          <w:trHeight w:val="375"/>
        </w:trPr>
        <w:tc>
          <w:tcPr>
            <w:tcW w:w="426" w:type="dxa"/>
            <w:tcBorders>
              <w:top w:val="single" w:sz="4" w:space="0" w:color="000000"/>
              <w:left w:val="single" w:sz="4" w:space="0" w:color="000000"/>
              <w:bottom w:val="single" w:sz="4" w:space="0" w:color="000000"/>
              <w:right w:val="nil"/>
            </w:tcBorders>
          </w:tcPr>
          <w:p w14:paraId="07EC0D03" w14:textId="77777777" w:rsidR="00A92FD2" w:rsidRPr="00A92FD2" w:rsidRDefault="00A92FD2" w:rsidP="00A92FD2">
            <w:pPr>
              <w:rPr>
                <w:lang w:val="uk-UA"/>
              </w:rPr>
            </w:pPr>
            <w:r w:rsidRPr="00A92FD2">
              <w:rPr>
                <w:lang w:val="uk-UA"/>
              </w:rPr>
              <w:t>4</w:t>
            </w:r>
          </w:p>
        </w:tc>
        <w:tc>
          <w:tcPr>
            <w:tcW w:w="9639" w:type="dxa"/>
            <w:tcBorders>
              <w:top w:val="single" w:sz="4" w:space="0" w:color="000000"/>
              <w:left w:val="single" w:sz="4" w:space="0" w:color="000000"/>
              <w:bottom w:val="single" w:sz="4" w:space="0" w:color="000000"/>
              <w:right w:val="single" w:sz="4" w:space="0" w:color="000000"/>
            </w:tcBorders>
          </w:tcPr>
          <w:p w14:paraId="05BBDD3F" w14:textId="77777777" w:rsidR="00A92FD2" w:rsidRPr="00A92FD2" w:rsidRDefault="00A92FD2" w:rsidP="00A92FD2">
            <w:pPr>
              <w:rPr>
                <w:b/>
                <w:lang w:val="uk-UA"/>
              </w:rPr>
            </w:pPr>
            <w:r w:rsidRPr="00A92FD2">
              <w:rPr>
                <w:b/>
                <w:lang w:val="uk-UA"/>
              </w:rPr>
              <w:t xml:space="preserve">Лист-гарантія в довільній формі:  </w:t>
            </w:r>
          </w:p>
          <w:p w14:paraId="13237EDC" w14:textId="77777777" w:rsidR="00A92FD2" w:rsidRPr="00A92FD2" w:rsidRDefault="00A92FD2" w:rsidP="00A92FD2">
            <w:pPr>
              <w:rPr>
                <w:lang w:val="uk-UA"/>
              </w:rPr>
            </w:pPr>
            <w:r w:rsidRPr="00A92FD2">
              <w:rPr>
                <w:lang w:val="uk-UA"/>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A92FD2" w:rsidRPr="00FD122F" w14:paraId="79782A2B" w14:textId="77777777" w:rsidTr="00ED6A2E">
        <w:trPr>
          <w:trHeight w:val="375"/>
        </w:trPr>
        <w:tc>
          <w:tcPr>
            <w:tcW w:w="426" w:type="dxa"/>
            <w:tcBorders>
              <w:top w:val="single" w:sz="4" w:space="0" w:color="000000"/>
              <w:left w:val="single" w:sz="4" w:space="0" w:color="000000"/>
              <w:bottom w:val="single" w:sz="4" w:space="0" w:color="000000"/>
              <w:right w:val="nil"/>
            </w:tcBorders>
          </w:tcPr>
          <w:p w14:paraId="02FFA95E" w14:textId="77777777" w:rsidR="00A92FD2" w:rsidRPr="00A92FD2" w:rsidRDefault="00A92FD2" w:rsidP="00A92FD2">
            <w:pPr>
              <w:rPr>
                <w:lang w:val="uk-UA"/>
              </w:rPr>
            </w:pPr>
            <w:r w:rsidRPr="00A92FD2">
              <w:rPr>
                <w:lang w:val="uk-UA"/>
              </w:rPr>
              <w:t>5</w:t>
            </w:r>
          </w:p>
        </w:tc>
        <w:tc>
          <w:tcPr>
            <w:tcW w:w="9639" w:type="dxa"/>
            <w:tcBorders>
              <w:top w:val="single" w:sz="4" w:space="0" w:color="000000"/>
              <w:left w:val="single" w:sz="4" w:space="0" w:color="000000"/>
              <w:bottom w:val="single" w:sz="4" w:space="0" w:color="000000"/>
              <w:right w:val="single" w:sz="4" w:space="0" w:color="000000"/>
            </w:tcBorders>
          </w:tcPr>
          <w:p w14:paraId="25112DCD" w14:textId="77777777" w:rsidR="00A92FD2" w:rsidRPr="00A92FD2" w:rsidRDefault="00A92FD2" w:rsidP="00A92FD2">
            <w:pPr>
              <w:rPr>
                <w:b/>
                <w:bCs/>
                <w:lang w:val="uk-UA"/>
              </w:rPr>
            </w:pPr>
            <w:r w:rsidRPr="00A92FD2">
              <w:rPr>
                <w:lang w:val="uk-UA"/>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A92FD2">
              <w:rPr>
                <w:b/>
                <w:bCs/>
                <w:u w:val="single"/>
                <w:lang w:val="uk-UA"/>
              </w:rPr>
              <w:t>в якості учасника не можуть виступати</w:t>
            </w:r>
            <w:r w:rsidRPr="00A92FD2">
              <w:rPr>
                <w:b/>
                <w:bCs/>
                <w:lang w:val="uk-UA"/>
              </w:rPr>
              <w:t>:</w:t>
            </w:r>
          </w:p>
          <w:p w14:paraId="1F16E339" w14:textId="77777777" w:rsidR="00A92FD2" w:rsidRPr="00A92FD2" w:rsidRDefault="00A92FD2" w:rsidP="00A92FD2">
            <w:pPr>
              <w:rPr>
                <w:lang w:val="uk-UA"/>
              </w:rPr>
            </w:pPr>
            <w:r w:rsidRPr="00A92FD2">
              <w:rPr>
                <w:lang w:val="uk-UA"/>
              </w:rPr>
              <w:t>- громадяни Російської Федерації, крім тих, що проживають на території України на законних підставах;</w:t>
            </w:r>
          </w:p>
          <w:p w14:paraId="4C17D2B4" w14:textId="77777777" w:rsidR="00A92FD2" w:rsidRPr="00A92FD2" w:rsidRDefault="00A92FD2" w:rsidP="00A92FD2">
            <w:pPr>
              <w:rPr>
                <w:lang w:val="uk-UA"/>
              </w:rPr>
            </w:pPr>
            <w:r w:rsidRPr="00A92FD2">
              <w:rPr>
                <w:lang w:val="uk-UA"/>
              </w:rPr>
              <w:t>- юридичні особи, створені та зареєстровані відповідно до законодавства Російської Федерації;</w:t>
            </w:r>
          </w:p>
          <w:p w14:paraId="48FB2ACB" w14:textId="77777777" w:rsidR="00A92FD2" w:rsidRPr="00A92FD2" w:rsidRDefault="00A92FD2" w:rsidP="00A92FD2">
            <w:pPr>
              <w:rPr>
                <w:lang w:val="uk-UA"/>
              </w:rPr>
            </w:pPr>
            <w:r w:rsidRPr="00A92FD2">
              <w:rPr>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6A57AB2" w14:textId="77777777" w:rsidR="00A92FD2" w:rsidRPr="00A92FD2" w:rsidRDefault="00A92FD2" w:rsidP="00A92FD2">
            <w:pPr>
              <w:rPr>
                <w:lang w:val="uk-UA"/>
              </w:rPr>
            </w:pPr>
            <w:r w:rsidRPr="00A92FD2">
              <w:rPr>
                <w:lang w:val="uk-UA"/>
              </w:rPr>
              <w:t>Зазначене обмеження не застосовується до юридичних осіб, утворених та зареєстрованих відповідно до законодавства України:</w:t>
            </w:r>
          </w:p>
          <w:p w14:paraId="7560ED68" w14:textId="77777777" w:rsidR="00A92FD2" w:rsidRPr="00A92FD2" w:rsidRDefault="00A92FD2" w:rsidP="00A92FD2">
            <w:pPr>
              <w:rPr>
                <w:lang w:val="uk-UA"/>
              </w:rPr>
            </w:pPr>
            <w:r w:rsidRPr="00A92FD2">
              <w:rPr>
                <w:lang w:val="uk-UA"/>
              </w:rPr>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22809A75" w14:textId="77777777" w:rsidR="00A92FD2" w:rsidRPr="00A92FD2" w:rsidRDefault="00A92FD2" w:rsidP="00A92FD2">
            <w:pPr>
              <w:rPr>
                <w:lang w:val="uk-UA"/>
              </w:rPr>
            </w:pPr>
            <w:r w:rsidRPr="00A92FD2">
              <w:rPr>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3AB22EBB" w14:textId="77777777" w:rsidR="00A92FD2" w:rsidRPr="00A92FD2" w:rsidRDefault="00A92FD2" w:rsidP="00A92FD2">
            <w:pPr>
              <w:rPr>
                <w:lang w:val="uk-UA"/>
              </w:rPr>
            </w:pPr>
            <w:r w:rsidRPr="00A92FD2">
              <w:rPr>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0B7868F" w14:textId="77777777" w:rsidR="00A92FD2" w:rsidRPr="00A92FD2" w:rsidRDefault="00A92FD2" w:rsidP="00A92FD2">
            <w:pPr>
              <w:rPr>
                <w:lang w:val="uk-UA"/>
              </w:rPr>
            </w:pPr>
            <w:r w:rsidRPr="00A92FD2">
              <w:rPr>
                <w:b/>
                <w:bCs/>
                <w:lang w:val="uk-UA"/>
              </w:rPr>
              <w:t>З метою підтвердження виконання вимог даного пункту тендерної документації учасник у складі тендерної пропозиції повинен надати</w:t>
            </w:r>
            <w:r w:rsidRPr="00A92FD2">
              <w:rPr>
                <w:lang w:val="uk-UA"/>
              </w:rPr>
              <w:t>*:</w:t>
            </w:r>
          </w:p>
          <w:p w14:paraId="7BB218DA" w14:textId="77777777" w:rsidR="00A92FD2" w:rsidRPr="00A92FD2" w:rsidRDefault="00A92FD2" w:rsidP="00A92FD2">
            <w:pPr>
              <w:rPr>
                <w:lang w:val="uk-UA"/>
              </w:rPr>
            </w:pPr>
            <w:r w:rsidRPr="00A92FD2">
              <w:rPr>
                <w:lang w:val="uk-UA"/>
              </w:rPr>
              <w:t>- інформацію про кінцевого(</w:t>
            </w:r>
            <w:proofErr w:type="spellStart"/>
            <w:r w:rsidRPr="00A92FD2">
              <w:rPr>
                <w:lang w:val="uk-UA"/>
              </w:rPr>
              <w:t>их</w:t>
            </w:r>
            <w:proofErr w:type="spellEnd"/>
            <w:r w:rsidRPr="00A92FD2">
              <w:rPr>
                <w:lang w:val="uk-UA"/>
              </w:rPr>
              <w:t xml:space="preserve">) </w:t>
            </w:r>
            <w:proofErr w:type="spellStart"/>
            <w:r w:rsidRPr="00A92FD2">
              <w:rPr>
                <w:lang w:val="uk-UA"/>
              </w:rPr>
              <w:t>бенефеціарного</w:t>
            </w:r>
            <w:proofErr w:type="spellEnd"/>
            <w:r w:rsidRPr="00A92FD2">
              <w:rPr>
                <w:lang w:val="uk-UA"/>
              </w:rPr>
              <w:t>(</w:t>
            </w:r>
            <w:proofErr w:type="spellStart"/>
            <w:r w:rsidRPr="00A92FD2">
              <w:rPr>
                <w:lang w:val="uk-UA"/>
              </w:rPr>
              <w:t>их</w:t>
            </w:r>
            <w:proofErr w:type="spellEnd"/>
            <w:r w:rsidRPr="00A92FD2">
              <w:rPr>
                <w:lang w:val="uk-UA"/>
              </w:rPr>
              <w:t>) власника(</w:t>
            </w:r>
            <w:proofErr w:type="spellStart"/>
            <w:r w:rsidRPr="00A92FD2">
              <w:rPr>
                <w:lang w:val="uk-UA"/>
              </w:rPr>
              <w:t>ів</w:t>
            </w:r>
            <w:proofErr w:type="spellEnd"/>
            <w:r w:rsidRPr="00A92FD2">
              <w:rPr>
                <w:lang w:val="uk-UA"/>
              </w:rPr>
              <w:t>) із зазначенням частки в статутному капіталі;</w:t>
            </w:r>
          </w:p>
          <w:p w14:paraId="7A705B87" w14:textId="77777777" w:rsidR="00A92FD2" w:rsidRPr="00A92FD2" w:rsidRDefault="00A92FD2" w:rsidP="00A92FD2">
            <w:pPr>
              <w:rPr>
                <w:lang w:val="uk-UA"/>
              </w:rPr>
            </w:pPr>
            <w:r w:rsidRPr="00A92FD2">
              <w:rPr>
                <w:lang w:val="uk-UA"/>
              </w:rPr>
              <w:t>- законність підстав проживання на території України кінцевого(</w:t>
            </w:r>
            <w:proofErr w:type="spellStart"/>
            <w:r w:rsidRPr="00A92FD2">
              <w:rPr>
                <w:lang w:val="uk-UA"/>
              </w:rPr>
              <w:t>их</w:t>
            </w:r>
            <w:proofErr w:type="spellEnd"/>
            <w:r w:rsidRPr="00A92FD2">
              <w:rPr>
                <w:lang w:val="uk-UA"/>
              </w:rPr>
              <w:t xml:space="preserve">) </w:t>
            </w:r>
            <w:proofErr w:type="spellStart"/>
            <w:r w:rsidRPr="00A92FD2">
              <w:rPr>
                <w:lang w:val="uk-UA"/>
              </w:rPr>
              <w:t>бенефіціарного</w:t>
            </w:r>
            <w:proofErr w:type="spellEnd"/>
            <w:r w:rsidRPr="00A92FD2">
              <w:rPr>
                <w:lang w:val="uk-UA"/>
              </w:rPr>
              <w:t>(</w:t>
            </w:r>
            <w:proofErr w:type="spellStart"/>
            <w:r w:rsidRPr="00A92FD2">
              <w:rPr>
                <w:lang w:val="uk-UA"/>
              </w:rPr>
              <w:t>их</w:t>
            </w:r>
            <w:proofErr w:type="spellEnd"/>
            <w:r w:rsidRPr="00A92FD2">
              <w:rPr>
                <w:lang w:val="uk-UA"/>
              </w:rPr>
              <w:t>) власника(</w:t>
            </w:r>
            <w:proofErr w:type="spellStart"/>
            <w:r w:rsidRPr="00A92FD2">
              <w:rPr>
                <w:lang w:val="uk-UA"/>
              </w:rPr>
              <w:t>ів</w:t>
            </w:r>
            <w:proofErr w:type="spellEnd"/>
            <w:r w:rsidRPr="00A92FD2">
              <w:rPr>
                <w:lang w:val="uk-UA"/>
              </w:rPr>
              <w:t>) – громадянина/громадян Російської Федерації підтверджується наданням у складі тендерної пропозиції одного з таких документів:</w:t>
            </w:r>
          </w:p>
          <w:p w14:paraId="43743F75" w14:textId="77777777" w:rsidR="00A92FD2" w:rsidRPr="00A92FD2" w:rsidRDefault="00A92FD2" w:rsidP="00A92FD2">
            <w:pPr>
              <w:rPr>
                <w:lang w:val="uk-UA"/>
              </w:rPr>
            </w:pPr>
            <w:r w:rsidRPr="00A92FD2">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DB33741" w14:textId="77777777" w:rsidR="00A92FD2" w:rsidRPr="00A92FD2" w:rsidRDefault="00A92FD2" w:rsidP="00A92FD2">
            <w:pPr>
              <w:rPr>
                <w:lang w:val="uk-UA"/>
              </w:rPr>
            </w:pPr>
            <w:r w:rsidRPr="00A92FD2">
              <w:rPr>
                <w:lang w:val="uk-UA"/>
              </w:rPr>
              <w:t>б) посвідку на постійне чи тимчасове проживання на території України;</w:t>
            </w:r>
          </w:p>
          <w:p w14:paraId="3F5BAAF4" w14:textId="77777777" w:rsidR="00A92FD2" w:rsidRPr="00A92FD2" w:rsidRDefault="00A92FD2" w:rsidP="00A92FD2">
            <w:pPr>
              <w:rPr>
                <w:lang w:val="uk-UA"/>
              </w:rPr>
            </w:pPr>
            <w:r w:rsidRPr="00A92FD2">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3ABA3386" w14:textId="77777777" w:rsidR="00A92FD2" w:rsidRPr="00A92FD2" w:rsidRDefault="00A92FD2" w:rsidP="00A92FD2">
            <w:pPr>
              <w:rPr>
                <w:lang w:val="uk-UA"/>
              </w:rPr>
            </w:pPr>
            <w:r w:rsidRPr="00A92FD2">
              <w:rPr>
                <w:lang w:val="uk-UA"/>
              </w:rPr>
              <w:t>г) посвідчення біженця чи документ, що підтверджує надання притулку в Україні (стаття 1 Закону України «Про громадянство України»).</w:t>
            </w:r>
          </w:p>
          <w:p w14:paraId="14577034" w14:textId="77777777" w:rsidR="00A92FD2" w:rsidRPr="00A92FD2" w:rsidRDefault="00A92FD2" w:rsidP="00A92FD2">
            <w:pPr>
              <w:rPr>
                <w:lang w:val="uk-UA"/>
              </w:rPr>
            </w:pPr>
            <w:r w:rsidRPr="00A92FD2">
              <w:rPr>
                <w:lang w:val="uk-UA"/>
              </w:rPr>
              <w:t>*Згідно роз'яснення Міністерства юстиції України від 08.03.2022 № 24560/8.1.3/10-22.</w:t>
            </w:r>
          </w:p>
        </w:tc>
      </w:tr>
      <w:tr w:rsidR="00A92FD2" w:rsidRPr="00A92FD2" w14:paraId="008DC7D4" w14:textId="77777777" w:rsidTr="00ED6A2E">
        <w:trPr>
          <w:trHeight w:val="375"/>
        </w:trPr>
        <w:tc>
          <w:tcPr>
            <w:tcW w:w="426" w:type="dxa"/>
            <w:tcBorders>
              <w:top w:val="single" w:sz="4" w:space="0" w:color="000000"/>
              <w:left w:val="single" w:sz="4" w:space="0" w:color="000000"/>
              <w:bottom w:val="single" w:sz="4" w:space="0" w:color="000000"/>
              <w:right w:val="nil"/>
            </w:tcBorders>
          </w:tcPr>
          <w:p w14:paraId="11F6A511" w14:textId="77777777" w:rsidR="00A92FD2" w:rsidRPr="00A92FD2" w:rsidRDefault="00A92FD2" w:rsidP="00A92FD2">
            <w:pPr>
              <w:rPr>
                <w:lang w:val="uk-UA"/>
              </w:rPr>
            </w:pPr>
            <w:r w:rsidRPr="00A92FD2">
              <w:rPr>
                <w:lang w:val="uk-UA"/>
              </w:rPr>
              <w:lastRenderedPageBreak/>
              <w:t>6</w:t>
            </w:r>
          </w:p>
        </w:tc>
        <w:tc>
          <w:tcPr>
            <w:tcW w:w="9639" w:type="dxa"/>
            <w:tcBorders>
              <w:top w:val="single" w:sz="4" w:space="0" w:color="000000"/>
              <w:left w:val="single" w:sz="4" w:space="0" w:color="000000"/>
              <w:bottom w:val="single" w:sz="4" w:space="0" w:color="000000"/>
              <w:right w:val="single" w:sz="4" w:space="0" w:color="000000"/>
            </w:tcBorders>
          </w:tcPr>
          <w:p w14:paraId="3E2730F4" w14:textId="77777777" w:rsidR="00A92FD2" w:rsidRPr="00A92FD2" w:rsidRDefault="00A92FD2" w:rsidP="00A92FD2">
            <w:pPr>
              <w:rPr>
                <w:lang w:val="uk-UA"/>
              </w:rPr>
            </w:pPr>
            <w:r w:rsidRPr="00A92FD2">
              <w:rPr>
                <w:b/>
                <w:lang w:val="uk-UA"/>
              </w:rPr>
              <w:t>Гарантійний лист</w:t>
            </w:r>
            <w:r w:rsidRPr="00A92FD2">
              <w:rPr>
                <w:lang w:val="uk-UA"/>
              </w:rPr>
              <w:t xml:space="preserve"> про те, що місцезнаходженням (місцем проживання) суб’єкта господарювання, який є учасником, не є тимчасово окупована територія.</w:t>
            </w:r>
            <w:r w:rsidRPr="00A92FD2">
              <w:rPr>
                <w:bCs/>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A92FD2">
              <w:rPr>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A92FD2" w:rsidRPr="00FD122F" w14:paraId="4DC9A0FA" w14:textId="77777777" w:rsidTr="00ED6A2E">
        <w:trPr>
          <w:trHeight w:val="375"/>
        </w:trPr>
        <w:tc>
          <w:tcPr>
            <w:tcW w:w="426" w:type="dxa"/>
            <w:tcBorders>
              <w:top w:val="single" w:sz="4" w:space="0" w:color="000000"/>
              <w:left w:val="single" w:sz="4" w:space="0" w:color="000000"/>
              <w:bottom w:val="single" w:sz="4" w:space="0" w:color="000000"/>
              <w:right w:val="nil"/>
            </w:tcBorders>
          </w:tcPr>
          <w:p w14:paraId="5A37B28E" w14:textId="77777777" w:rsidR="00A92FD2" w:rsidRPr="00A92FD2" w:rsidRDefault="00A92FD2" w:rsidP="00A92FD2">
            <w:pPr>
              <w:rPr>
                <w:lang w:val="uk-UA"/>
              </w:rPr>
            </w:pPr>
            <w:r w:rsidRPr="00A92FD2">
              <w:rPr>
                <w:lang w:val="uk-UA"/>
              </w:rPr>
              <w:t>7</w:t>
            </w:r>
          </w:p>
        </w:tc>
        <w:tc>
          <w:tcPr>
            <w:tcW w:w="9639" w:type="dxa"/>
            <w:tcBorders>
              <w:top w:val="single" w:sz="4" w:space="0" w:color="000000"/>
              <w:left w:val="single" w:sz="4" w:space="0" w:color="000000"/>
              <w:bottom w:val="single" w:sz="4" w:space="0" w:color="000000"/>
              <w:right w:val="single" w:sz="4" w:space="0" w:color="000000"/>
            </w:tcBorders>
          </w:tcPr>
          <w:p w14:paraId="25C9E7AD" w14:textId="6A70181E" w:rsidR="00A92FD2" w:rsidRPr="00A92FD2" w:rsidRDefault="00A92FD2" w:rsidP="00A92FD2">
            <w:pPr>
              <w:rPr>
                <w:b/>
                <w:lang w:val="uk-UA"/>
              </w:rPr>
            </w:pPr>
            <w:r w:rsidRPr="00A92FD2">
              <w:rPr>
                <w:b/>
                <w:lang w:val="uk-UA"/>
              </w:rPr>
              <w:t xml:space="preserve">Гарантійний лист </w:t>
            </w:r>
            <w:r w:rsidRPr="00A92FD2">
              <w:rPr>
                <w:lang w:val="uk-UA"/>
              </w:rPr>
              <w:t xml:space="preserve">про те, що учасник не є юридичною особою – резидентом Російської Федерації/Республіки </w:t>
            </w:r>
            <w:r w:rsidRPr="00FD122F">
              <w:rPr>
                <w:lang w:val="uk-UA"/>
              </w:rPr>
              <w:t>Білорусь</w:t>
            </w:r>
            <w:r w:rsidR="00F32C5F" w:rsidRPr="00FD122F">
              <w:rPr>
                <w:lang w:val="uk-UA"/>
              </w:rPr>
              <w:t>/Ісламської Республіки Іран</w:t>
            </w:r>
            <w:r w:rsidRPr="00FD122F">
              <w:rPr>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F32C5F" w:rsidRPr="00FD122F">
              <w:rPr>
                <w:lang w:val="uk-UA"/>
              </w:rPr>
              <w:t>/Ісламської Республіки Іран</w:t>
            </w:r>
            <w:r w:rsidRPr="00FD122F">
              <w:rPr>
                <w:lang w:val="uk-UA"/>
              </w:rPr>
              <w:t xml:space="preserve">, та/або юридичною особою, кінцевим </w:t>
            </w:r>
            <w:r w:rsidRPr="00FD122F">
              <w:rPr>
                <w:lang w:val="uk-UA"/>
              </w:rPr>
              <w:lastRenderedPageBreak/>
              <w:t>бенефіціарним власником (власником) якої є резидент (резиденти) Російської Федерації/Республіки Білорусь</w:t>
            </w:r>
            <w:r w:rsidR="00F32C5F" w:rsidRPr="00FD122F">
              <w:rPr>
                <w:lang w:val="uk-UA"/>
              </w:rPr>
              <w:t>/Ісламської Республіки Іран</w:t>
            </w:r>
            <w:r w:rsidRPr="00FD122F">
              <w:rPr>
                <w:lang w:val="uk-UA"/>
              </w:rPr>
              <w:t>, або фізичною особою (фізичною особою – підприємцем) – резидентом Російської Федерації/Республіки Білорусь</w:t>
            </w:r>
            <w:r w:rsidR="00F32C5F" w:rsidRPr="00FD122F">
              <w:rPr>
                <w:lang w:val="uk-UA"/>
              </w:rPr>
              <w:t>/Ісламської Республіки Іран</w:t>
            </w:r>
            <w:r w:rsidRPr="00FD122F">
              <w:rPr>
                <w:lang w:val="uk-UA"/>
              </w:rPr>
              <w:t>, або не є суб`єктом господарювання, що здійснює продаж товарів, робіт, послуг</w:t>
            </w:r>
            <w:r w:rsidRPr="00A92FD2">
              <w:rPr>
                <w:lang w:val="uk-UA"/>
              </w:rPr>
              <w:t xml:space="preserve"> походженням з Російської Федерації/Республіки </w:t>
            </w:r>
            <w:r w:rsidRPr="00FD122F">
              <w:rPr>
                <w:lang w:val="uk-UA"/>
              </w:rPr>
              <w:t>Білорусь</w:t>
            </w:r>
            <w:r w:rsidR="00F32C5F" w:rsidRPr="00FD122F">
              <w:rPr>
                <w:lang w:val="uk-UA"/>
              </w:rPr>
              <w:t>/Ісламської Республіки Іран</w:t>
            </w:r>
            <w:r w:rsidRPr="00FD122F">
              <w:rPr>
                <w:lang w:val="uk-UA"/>
              </w:rPr>
              <w:t>.</w:t>
            </w:r>
          </w:p>
        </w:tc>
      </w:tr>
      <w:tr w:rsidR="00A92FD2" w:rsidRPr="00FD122F" w14:paraId="641E6CCE" w14:textId="77777777" w:rsidTr="00ED6A2E">
        <w:trPr>
          <w:trHeight w:val="375"/>
        </w:trPr>
        <w:tc>
          <w:tcPr>
            <w:tcW w:w="426" w:type="dxa"/>
            <w:tcBorders>
              <w:top w:val="single" w:sz="4" w:space="0" w:color="000000"/>
              <w:left w:val="single" w:sz="4" w:space="0" w:color="000000"/>
              <w:bottom w:val="single" w:sz="4" w:space="0" w:color="000000"/>
              <w:right w:val="nil"/>
            </w:tcBorders>
          </w:tcPr>
          <w:p w14:paraId="4B317B73" w14:textId="77777777" w:rsidR="00A92FD2" w:rsidRPr="00A92FD2" w:rsidRDefault="00A92FD2" w:rsidP="00A92FD2">
            <w:pPr>
              <w:rPr>
                <w:lang w:val="uk-UA"/>
              </w:rPr>
            </w:pPr>
            <w:r w:rsidRPr="00A92FD2">
              <w:rPr>
                <w:lang w:val="uk-UA"/>
              </w:rPr>
              <w:lastRenderedPageBreak/>
              <w:t>8</w:t>
            </w:r>
          </w:p>
        </w:tc>
        <w:tc>
          <w:tcPr>
            <w:tcW w:w="9639" w:type="dxa"/>
            <w:tcBorders>
              <w:top w:val="single" w:sz="4" w:space="0" w:color="000000"/>
              <w:left w:val="single" w:sz="4" w:space="0" w:color="000000"/>
              <w:bottom w:val="single" w:sz="4" w:space="0" w:color="000000"/>
              <w:right w:val="single" w:sz="4" w:space="0" w:color="000000"/>
            </w:tcBorders>
          </w:tcPr>
          <w:p w14:paraId="4459C272" w14:textId="77777777" w:rsidR="00A92FD2" w:rsidRPr="00A92FD2" w:rsidRDefault="00A92FD2" w:rsidP="00A92FD2">
            <w:pPr>
              <w:rPr>
                <w:lang w:val="uk-UA"/>
              </w:rPr>
            </w:pPr>
            <w:r w:rsidRPr="00A92FD2">
              <w:rPr>
                <w:lang w:val="uk-UA"/>
              </w:rPr>
              <w:t>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060941A" w14:textId="182BEC4E" w:rsidR="00A92FD2" w:rsidRPr="00A92FD2" w:rsidRDefault="00A92FD2" w:rsidP="00A92FD2">
            <w:pPr>
              <w:rPr>
                <w:lang w:val="uk-UA"/>
              </w:rPr>
            </w:pPr>
            <w:r w:rsidRPr="00A92FD2">
              <w:rPr>
                <w:i/>
                <w:lang w:val="uk-UA"/>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tc>
      </w:tr>
    </w:tbl>
    <w:p w14:paraId="6513D745" w14:textId="77777777" w:rsidR="002D3F72" w:rsidRPr="00A92FD2" w:rsidRDefault="002D3F72" w:rsidP="00A777D3">
      <w:pPr>
        <w:rPr>
          <w:lang w:val="uk-UA"/>
        </w:rPr>
      </w:pPr>
      <w:bookmarkStart w:id="1" w:name="_heading=h.gjdgxs" w:colFirst="0" w:colLast="0"/>
      <w:bookmarkEnd w:id="1"/>
    </w:p>
    <w:sectPr w:rsidR="002D3F72" w:rsidRPr="00A92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0E6"/>
    <w:multiLevelType w:val="multilevel"/>
    <w:tmpl w:val="2892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A05F70"/>
    <w:multiLevelType w:val="multilevel"/>
    <w:tmpl w:val="10DA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CA03B9"/>
    <w:multiLevelType w:val="multilevel"/>
    <w:tmpl w:val="1EB6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DA2FDA"/>
    <w:multiLevelType w:val="multilevel"/>
    <w:tmpl w:val="E9CE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BF467C"/>
    <w:multiLevelType w:val="multilevel"/>
    <w:tmpl w:val="6EFC2A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64F16A8"/>
    <w:multiLevelType w:val="multilevel"/>
    <w:tmpl w:val="D688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D2"/>
    <w:rsid w:val="002900DE"/>
    <w:rsid w:val="002D3F72"/>
    <w:rsid w:val="00975740"/>
    <w:rsid w:val="00A777D3"/>
    <w:rsid w:val="00A92FD2"/>
    <w:rsid w:val="00B4685B"/>
    <w:rsid w:val="00F32C5F"/>
    <w:rsid w:val="00FD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D9D30-4F59-4B16-9015-956C2E1B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13866</Words>
  <Characters>7904</Characters>
  <Application>Microsoft Office Word</Application>
  <DocSecurity>0</DocSecurity>
  <Lines>65</Lines>
  <Paragraphs>43</Paragraphs>
  <ScaleCrop>false</ScaleCrop>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7</cp:revision>
  <dcterms:created xsi:type="dcterms:W3CDTF">2023-08-14T07:55:00Z</dcterms:created>
  <dcterms:modified xsi:type="dcterms:W3CDTF">2024-03-28T08:25:00Z</dcterms:modified>
</cp:coreProperties>
</file>