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D6" w:rsidRPr="009E503E" w:rsidRDefault="003920EE" w:rsidP="004D3159">
      <w:pPr>
        <w:spacing w:after="0"/>
        <w:ind w:firstLine="709"/>
        <w:jc w:val="right"/>
        <w:rPr>
          <w:rFonts w:cs="Times New Roman"/>
          <w:b/>
          <w:sz w:val="24"/>
          <w:szCs w:val="24"/>
          <w:lang w:val="uk-UA"/>
        </w:rPr>
      </w:pPr>
      <w:r w:rsidRPr="009E503E">
        <w:rPr>
          <w:rFonts w:cs="Times New Roman"/>
          <w:b/>
          <w:sz w:val="24"/>
          <w:szCs w:val="24"/>
          <w:lang w:val="uk-UA"/>
        </w:rPr>
        <w:t>Д</w:t>
      </w:r>
      <w:r w:rsidR="00CC12F2">
        <w:rPr>
          <w:rFonts w:cs="Times New Roman"/>
          <w:b/>
          <w:sz w:val="24"/>
          <w:szCs w:val="24"/>
          <w:lang w:val="uk-UA"/>
        </w:rPr>
        <w:t>одаток 3</w:t>
      </w:r>
    </w:p>
    <w:p w:rsidR="008C0FDA" w:rsidRPr="009E503E" w:rsidRDefault="008C0FDA" w:rsidP="008C0FDA">
      <w:pPr>
        <w:spacing w:after="0"/>
        <w:ind w:firstLine="709"/>
        <w:jc w:val="center"/>
        <w:rPr>
          <w:rFonts w:cs="Times New Roman"/>
          <w:b/>
          <w:sz w:val="24"/>
          <w:szCs w:val="24"/>
          <w:lang w:val="uk-UA"/>
        </w:rPr>
      </w:pPr>
      <w:r w:rsidRPr="009E503E">
        <w:rPr>
          <w:rFonts w:cs="Times New Roman"/>
          <w:b/>
          <w:sz w:val="24"/>
          <w:szCs w:val="24"/>
          <w:lang w:val="uk-UA"/>
        </w:rPr>
        <w:t>Договір №_____</w:t>
      </w:r>
    </w:p>
    <w:p w:rsidR="008C0FDA" w:rsidRPr="009E503E" w:rsidRDefault="008C0FDA" w:rsidP="008C0FDA">
      <w:pPr>
        <w:spacing w:after="0"/>
        <w:ind w:firstLine="709"/>
        <w:jc w:val="center"/>
        <w:rPr>
          <w:rFonts w:cs="Times New Roman"/>
          <w:sz w:val="24"/>
          <w:szCs w:val="24"/>
          <w:lang w:val="uk-UA"/>
        </w:rPr>
      </w:pPr>
    </w:p>
    <w:p w:rsidR="008C0FDA" w:rsidRPr="009E503E" w:rsidRDefault="008C0FDA" w:rsidP="003920EE">
      <w:pPr>
        <w:spacing w:after="0" w:line="276" w:lineRule="auto"/>
        <w:rPr>
          <w:rFonts w:cs="Times New Roman"/>
          <w:sz w:val="24"/>
          <w:szCs w:val="24"/>
          <w:lang w:val="uk-UA"/>
        </w:rPr>
      </w:pPr>
      <w:r w:rsidRPr="009E503E">
        <w:rPr>
          <w:rFonts w:cs="Times New Roman"/>
          <w:sz w:val="24"/>
          <w:szCs w:val="24"/>
          <w:lang w:val="uk-UA"/>
        </w:rPr>
        <w:t xml:space="preserve">м. Білгород-Дністровський                  </w:t>
      </w:r>
      <w:r w:rsidR="009E503E">
        <w:rPr>
          <w:rFonts w:cs="Times New Roman"/>
          <w:sz w:val="24"/>
          <w:szCs w:val="24"/>
          <w:lang w:val="uk-UA"/>
        </w:rPr>
        <w:t xml:space="preserve">                        </w:t>
      </w:r>
      <w:r w:rsidRPr="009E503E">
        <w:rPr>
          <w:rFonts w:cs="Times New Roman"/>
          <w:sz w:val="24"/>
          <w:szCs w:val="24"/>
          <w:lang w:val="uk-UA"/>
        </w:rPr>
        <w:t xml:space="preserve">             </w:t>
      </w:r>
      <w:r w:rsidR="00C40DE8" w:rsidRPr="009E503E">
        <w:rPr>
          <w:rFonts w:cs="Times New Roman"/>
          <w:sz w:val="24"/>
          <w:szCs w:val="24"/>
          <w:lang w:val="uk-UA"/>
        </w:rPr>
        <w:t xml:space="preserve"> </w:t>
      </w:r>
      <w:r w:rsidR="00C04BD1" w:rsidRPr="009E503E">
        <w:rPr>
          <w:rFonts w:cs="Times New Roman"/>
          <w:sz w:val="24"/>
          <w:szCs w:val="24"/>
          <w:lang w:val="uk-UA"/>
        </w:rPr>
        <w:t xml:space="preserve">         </w:t>
      </w:r>
      <w:r w:rsidR="000C712F" w:rsidRPr="009E503E">
        <w:rPr>
          <w:rFonts w:cs="Times New Roman"/>
          <w:sz w:val="24"/>
          <w:szCs w:val="24"/>
          <w:lang w:val="uk-UA"/>
        </w:rPr>
        <w:t xml:space="preserve">    </w:t>
      </w:r>
      <w:r w:rsidR="00C40DE8" w:rsidRPr="009E503E">
        <w:rPr>
          <w:rFonts w:cs="Times New Roman"/>
          <w:sz w:val="24"/>
          <w:szCs w:val="24"/>
          <w:lang w:val="uk-UA"/>
        </w:rPr>
        <w:t xml:space="preserve"> </w:t>
      </w:r>
      <w:r w:rsidR="00944190" w:rsidRPr="009E503E">
        <w:rPr>
          <w:rFonts w:cs="Times New Roman"/>
          <w:sz w:val="24"/>
          <w:szCs w:val="24"/>
          <w:lang w:val="uk-UA"/>
        </w:rPr>
        <w:t>«___» ___________2022</w:t>
      </w:r>
      <w:r w:rsidRPr="009E503E">
        <w:rPr>
          <w:rFonts w:cs="Times New Roman"/>
          <w:sz w:val="24"/>
          <w:szCs w:val="24"/>
          <w:lang w:val="uk-UA"/>
        </w:rPr>
        <w:t>р.</w:t>
      </w:r>
    </w:p>
    <w:p w:rsidR="008C0FDA" w:rsidRPr="009E503E" w:rsidRDefault="00C40DE8" w:rsidP="003920EE">
      <w:pPr>
        <w:spacing w:after="0" w:line="276" w:lineRule="auto"/>
        <w:ind w:firstLine="709"/>
        <w:rPr>
          <w:rFonts w:cs="Times New Roman"/>
          <w:sz w:val="24"/>
          <w:szCs w:val="24"/>
          <w:lang w:val="uk-UA"/>
        </w:rPr>
      </w:pPr>
      <w:r w:rsidRPr="009E503E">
        <w:rPr>
          <w:rFonts w:cs="Times New Roman"/>
          <w:sz w:val="24"/>
          <w:szCs w:val="24"/>
          <w:lang w:val="uk-UA"/>
        </w:rPr>
        <w:t xml:space="preserve">    </w:t>
      </w:r>
    </w:p>
    <w:p w:rsidR="00C04BD1" w:rsidRPr="009E503E" w:rsidRDefault="008C0FDA" w:rsidP="003920EE">
      <w:pPr>
        <w:tabs>
          <w:tab w:val="left" w:pos="1418"/>
        </w:tabs>
        <w:spacing w:after="0" w:line="276" w:lineRule="auto"/>
        <w:ind w:firstLine="284"/>
        <w:jc w:val="both"/>
        <w:rPr>
          <w:rFonts w:cs="Times New Roman"/>
          <w:sz w:val="24"/>
          <w:szCs w:val="24"/>
          <w:lang w:val="uk-UA"/>
        </w:rPr>
      </w:pPr>
      <w:r w:rsidRPr="009E503E">
        <w:rPr>
          <w:rFonts w:cs="Times New Roman"/>
          <w:sz w:val="24"/>
          <w:szCs w:val="24"/>
          <w:lang w:val="uk-UA"/>
        </w:rPr>
        <w:tab/>
      </w:r>
      <w:r w:rsidRPr="009E503E">
        <w:rPr>
          <w:rFonts w:cs="Times New Roman"/>
          <w:b/>
          <w:sz w:val="24"/>
          <w:szCs w:val="24"/>
          <w:lang w:val="uk-UA"/>
        </w:rPr>
        <w:t>Комунальне некомерційне підприємство «Обласна психіатрична лікарня №4» Одеської обласної ради»</w:t>
      </w:r>
      <w:r w:rsidRPr="009E503E">
        <w:rPr>
          <w:rFonts w:cs="Times New Roman"/>
          <w:sz w:val="24"/>
          <w:szCs w:val="24"/>
          <w:lang w:val="uk-UA"/>
        </w:rPr>
        <w:t xml:space="preserve"> іменоване надалі Замовник, в особі в.о. генерального директора </w:t>
      </w:r>
      <w:proofErr w:type="spellStart"/>
      <w:r w:rsidRPr="009E503E">
        <w:rPr>
          <w:rFonts w:cs="Times New Roman"/>
          <w:sz w:val="24"/>
          <w:szCs w:val="24"/>
          <w:lang w:val="uk-UA"/>
        </w:rPr>
        <w:t>Рудая</w:t>
      </w:r>
      <w:proofErr w:type="spellEnd"/>
      <w:r w:rsidRPr="009E503E">
        <w:rPr>
          <w:rFonts w:cs="Times New Roman"/>
          <w:sz w:val="24"/>
          <w:szCs w:val="24"/>
          <w:lang w:val="uk-UA"/>
        </w:rPr>
        <w:t xml:space="preserve"> Олександра Михайловича, якій діє на підставі Статуту, з одного боку та  </w:t>
      </w:r>
      <w:r w:rsidRPr="009E503E">
        <w:rPr>
          <w:rFonts w:cs="Times New Roman"/>
          <w:b/>
          <w:sz w:val="24"/>
          <w:szCs w:val="24"/>
          <w:lang w:val="uk-UA"/>
        </w:rPr>
        <w:t>________________________</w:t>
      </w:r>
      <w:r w:rsidR="00E54FFE" w:rsidRPr="009E503E">
        <w:rPr>
          <w:rFonts w:cs="Times New Roman"/>
          <w:b/>
          <w:sz w:val="24"/>
          <w:szCs w:val="24"/>
          <w:lang w:val="uk-UA"/>
        </w:rPr>
        <w:t>_________________</w:t>
      </w:r>
      <w:r w:rsidRPr="009E503E">
        <w:rPr>
          <w:rFonts w:cs="Times New Roman"/>
          <w:b/>
          <w:sz w:val="24"/>
          <w:szCs w:val="24"/>
          <w:lang w:val="uk-UA"/>
        </w:rPr>
        <w:t>_______</w:t>
      </w:r>
      <w:r w:rsidR="00C40DE8" w:rsidRPr="009E503E">
        <w:rPr>
          <w:rFonts w:cs="Times New Roman"/>
          <w:sz w:val="24"/>
          <w:szCs w:val="24"/>
          <w:lang w:val="uk-UA"/>
        </w:rPr>
        <w:t xml:space="preserve">(надалі </w:t>
      </w:r>
      <w:r w:rsidRPr="009E503E">
        <w:rPr>
          <w:rFonts w:cs="Times New Roman"/>
          <w:sz w:val="24"/>
          <w:szCs w:val="24"/>
          <w:lang w:val="uk-UA"/>
        </w:rPr>
        <w:t>Постачальник),</w:t>
      </w:r>
      <w:r w:rsidR="00C40DE8" w:rsidRPr="009E503E">
        <w:rPr>
          <w:rFonts w:cs="Times New Roman"/>
          <w:sz w:val="24"/>
          <w:szCs w:val="24"/>
          <w:lang w:val="uk-UA"/>
        </w:rPr>
        <w:t xml:space="preserve"> </w:t>
      </w:r>
      <w:r w:rsidRPr="009E503E">
        <w:rPr>
          <w:rFonts w:cs="Times New Roman"/>
          <w:sz w:val="24"/>
          <w:szCs w:val="24"/>
          <w:lang w:val="uk-UA"/>
        </w:rPr>
        <w:t xml:space="preserve">в </w:t>
      </w:r>
      <w:r w:rsidR="00C40DE8" w:rsidRPr="009E503E">
        <w:rPr>
          <w:rFonts w:cs="Times New Roman"/>
          <w:sz w:val="24"/>
          <w:szCs w:val="24"/>
          <w:lang w:val="uk-UA"/>
        </w:rPr>
        <w:t>ос</w:t>
      </w:r>
      <w:r w:rsidRPr="009E503E">
        <w:rPr>
          <w:rFonts w:cs="Times New Roman"/>
          <w:sz w:val="24"/>
          <w:szCs w:val="24"/>
          <w:lang w:val="uk-UA"/>
        </w:rPr>
        <w:t>обі</w:t>
      </w:r>
      <w:r w:rsidR="00C40DE8" w:rsidRPr="009E503E">
        <w:rPr>
          <w:rFonts w:cs="Times New Roman"/>
          <w:sz w:val="24"/>
          <w:szCs w:val="24"/>
          <w:lang w:val="uk-UA"/>
        </w:rPr>
        <w:t xml:space="preserve"> _________</w:t>
      </w:r>
      <w:r w:rsidR="00C04BD1" w:rsidRPr="009E503E">
        <w:rPr>
          <w:rFonts w:cs="Times New Roman"/>
          <w:sz w:val="24"/>
          <w:szCs w:val="24"/>
          <w:lang w:val="uk-UA"/>
        </w:rPr>
        <w:t>_________________________</w:t>
      </w:r>
      <w:r w:rsidR="00E54FFE" w:rsidRPr="009E503E">
        <w:rPr>
          <w:rFonts w:cs="Times New Roman"/>
          <w:sz w:val="24"/>
          <w:szCs w:val="24"/>
          <w:lang w:val="uk-UA"/>
        </w:rPr>
        <w:t>_</w:t>
      </w:r>
      <w:r w:rsidR="009E503E">
        <w:rPr>
          <w:rFonts w:cs="Times New Roman"/>
          <w:sz w:val="24"/>
          <w:szCs w:val="24"/>
          <w:lang w:val="uk-UA"/>
        </w:rPr>
        <w:t>_______________________</w:t>
      </w:r>
      <w:r w:rsidR="00E54FFE" w:rsidRPr="009E503E">
        <w:rPr>
          <w:rFonts w:cs="Times New Roman"/>
          <w:sz w:val="24"/>
          <w:szCs w:val="24"/>
          <w:lang w:val="uk-UA"/>
        </w:rPr>
        <w:t>_________</w:t>
      </w:r>
      <w:r w:rsidR="00C04BD1" w:rsidRPr="009E503E">
        <w:rPr>
          <w:rFonts w:cs="Times New Roman"/>
          <w:sz w:val="24"/>
          <w:szCs w:val="24"/>
          <w:lang w:val="uk-UA"/>
        </w:rPr>
        <w:t>____________</w:t>
      </w:r>
      <w:r w:rsidRPr="009E503E">
        <w:rPr>
          <w:rFonts w:cs="Times New Roman"/>
          <w:sz w:val="24"/>
          <w:szCs w:val="24"/>
          <w:lang w:val="uk-UA"/>
        </w:rPr>
        <w:t xml:space="preserve"> ,</w:t>
      </w:r>
    </w:p>
    <w:p w:rsidR="003920EE" w:rsidRDefault="008C0FDA" w:rsidP="003920EE">
      <w:pPr>
        <w:tabs>
          <w:tab w:val="left" w:pos="1418"/>
        </w:tabs>
        <w:spacing w:after="0" w:line="276" w:lineRule="auto"/>
        <w:jc w:val="both"/>
        <w:rPr>
          <w:rFonts w:cs="Times New Roman"/>
          <w:sz w:val="24"/>
          <w:szCs w:val="24"/>
          <w:lang w:val="uk-UA"/>
        </w:rPr>
      </w:pPr>
      <w:r w:rsidRPr="009E503E">
        <w:rPr>
          <w:rFonts w:cs="Times New Roman"/>
          <w:sz w:val="24"/>
          <w:szCs w:val="24"/>
          <w:lang w:val="uk-UA"/>
        </w:rPr>
        <w:t xml:space="preserve"> який діє на підставі _______________, з іншого боку, уклали цей Договір про наступне:</w:t>
      </w:r>
    </w:p>
    <w:p w:rsidR="009E503E" w:rsidRPr="009E503E" w:rsidRDefault="009E503E" w:rsidP="003920EE">
      <w:pPr>
        <w:tabs>
          <w:tab w:val="left" w:pos="1418"/>
        </w:tabs>
        <w:spacing w:after="0" w:line="276" w:lineRule="auto"/>
        <w:jc w:val="both"/>
        <w:rPr>
          <w:rFonts w:cs="Times New Roman"/>
          <w:sz w:val="24"/>
          <w:szCs w:val="24"/>
          <w:lang w:val="uk-UA"/>
        </w:rPr>
      </w:pPr>
    </w:p>
    <w:p w:rsidR="008C0FDA" w:rsidRPr="009E503E" w:rsidRDefault="008C0FDA" w:rsidP="009E503E">
      <w:pPr>
        <w:pStyle w:val="a3"/>
        <w:numPr>
          <w:ilvl w:val="0"/>
          <w:numId w:val="6"/>
        </w:numPr>
        <w:tabs>
          <w:tab w:val="left" w:pos="1418"/>
        </w:tabs>
        <w:spacing w:after="0"/>
        <w:jc w:val="center"/>
        <w:rPr>
          <w:rFonts w:ascii="Times New Roman" w:eastAsia="Times New Roman" w:hAnsi="Times New Roman" w:cs="Times New Roman"/>
          <w:b/>
          <w:color w:val="000000"/>
          <w:sz w:val="24"/>
          <w:szCs w:val="24"/>
          <w:lang w:val="uk-UA"/>
        </w:rPr>
      </w:pPr>
      <w:r w:rsidRPr="009E503E">
        <w:rPr>
          <w:rFonts w:ascii="Times New Roman" w:eastAsia="Times New Roman" w:hAnsi="Times New Roman" w:cs="Times New Roman"/>
          <w:b/>
          <w:color w:val="000000"/>
          <w:sz w:val="24"/>
          <w:szCs w:val="24"/>
          <w:lang w:val="uk-UA"/>
        </w:rPr>
        <w:t>ПРЕДМЕТ ДОГОВОРУ</w:t>
      </w:r>
    </w:p>
    <w:p w:rsidR="003A2393" w:rsidRPr="009E503E" w:rsidRDefault="009E503E" w:rsidP="005E6059">
      <w:pPr>
        <w:jc w:val="both"/>
        <w:rPr>
          <w:rFonts w:eastAsia="Times New Roman" w:cs="Times New Roman"/>
          <w:color w:val="000000"/>
          <w:sz w:val="24"/>
          <w:szCs w:val="24"/>
          <w:lang w:val="uk-UA"/>
        </w:rPr>
      </w:pPr>
      <w:r w:rsidRPr="009E503E">
        <w:rPr>
          <w:rFonts w:eastAsia="Times New Roman" w:cs="Times New Roman"/>
          <w:color w:val="000000"/>
          <w:sz w:val="24"/>
          <w:szCs w:val="24"/>
          <w:lang w:val="uk-UA"/>
        </w:rPr>
        <w:t xml:space="preserve"> </w:t>
      </w:r>
      <w:r w:rsidR="008C0FDA" w:rsidRPr="009E503E">
        <w:rPr>
          <w:rFonts w:eastAsia="Times New Roman" w:cs="Times New Roman"/>
          <w:color w:val="000000"/>
          <w:sz w:val="24"/>
          <w:szCs w:val="24"/>
          <w:lang w:val="uk-UA"/>
        </w:rPr>
        <w:t xml:space="preserve"> На умовах даного Договору Постачальник зобов'язується поставити Замовнику у власність продукцію за </w:t>
      </w:r>
      <w:r w:rsidR="00D000C2" w:rsidRPr="00D000C2">
        <w:rPr>
          <w:rFonts w:eastAsia="Times New Roman" w:cs="Times New Roman"/>
          <w:b/>
          <w:color w:val="000000"/>
          <w:sz w:val="24"/>
          <w:szCs w:val="24"/>
          <w:lang w:val="uk-UA"/>
        </w:rPr>
        <w:t>ЄЗС ДК 021:2015</w:t>
      </w:r>
      <w:r w:rsidR="008C0FDA" w:rsidRPr="009E503E">
        <w:rPr>
          <w:rFonts w:eastAsia="Times New Roman" w:cs="Times New Roman"/>
          <w:color w:val="000000"/>
          <w:sz w:val="24"/>
          <w:szCs w:val="24"/>
          <w:lang w:val="uk-UA"/>
        </w:rPr>
        <w:t xml:space="preserve"> </w:t>
      </w:r>
      <w:r w:rsidR="005E6059" w:rsidRPr="005E6059">
        <w:rPr>
          <w:rFonts w:eastAsia="Calibri" w:cs="Times New Roman"/>
          <w:b/>
          <w:snapToGrid w:val="0"/>
          <w:sz w:val="24"/>
          <w:lang w:val="uk-UA"/>
        </w:rPr>
        <w:t xml:space="preserve">15810000-9 - Хлібопродукти, свіжовипечені хлібобулочні та кондитерські вироби; 15811100-7 Хліб (хліб з борошна пшеничного першого ґатунку) </w:t>
      </w:r>
      <w:r w:rsidR="00E54FFE" w:rsidRPr="009E503E">
        <w:rPr>
          <w:rFonts w:eastAsia="Times New Roman" w:cs="Times New Roman"/>
          <w:b/>
          <w:color w:val="000000"/>
          <w:sz w:val="24"/>
          <w:szCs w:val="24"/>
          <w:lang w:val="uk-UA"/>
        </w:rPr>
        <w:t xml:space="preserve">, </w:t>
      </w:r>
      <w:r w:rsidR="008C0FDA" w:rsidRPr="009E503E">
        <w:rPr>
          <w:rFonts w:eastAsia="Times New Roman" w:cs="Times New Roman"/>
          <w:b/>
          <w:color w:val="000000"/>
          <w:sz w:val="24"/>
          <w:szCs w:val="24"/>
          <w:lang w:val="uk-UA"/>
        </w:rPr>
        <w:t xml:space="preserve"> </w:t>
      </w:r>
      <w:r w:rsidR="008C0FDA" w:rsidRPr="009E503E">
        <w:rPr>
          <w:rFonts w:eastAsia="Times New Roman" w:cs="Times New Roman"/>
          <w:color w:val="000000"/>
          <w:sz w:val="24"/>
          <w:szCs w:val="24"/>
          <w:lang w:val="uk-UA"/>
        </w:rPr>
        <w:t>надалі</w:t>
      </w:r>
      <w:r w:rsidR="008C0FDA" w:rsidRPr="009E503E">
        <w:rPr>
          <w:rFonts w:eastAsia="Times New Roman" w:cs="Times New Roman"/>
          <w:b/>
          <w:color w:val="000000"/>
          <w:sz w:val="24"/>
          <w:szCs w:val="24"/>
          <w:lang w:val="uk-UA"/>
        </w:rPr>
        <w:t xml:space="preserve"> </w:t>
      </w:r>
      <w:r w:rsidR="008C0FDA" w:rsidRPr="009E503E">
        <w:rPr>
          <w:rFonts w:eastAsia="Times New Roman" w:cs="Times New Roman"/>
          <w:color w:val="000000"/>
          <w:sz w:val="24"/>
          <w:szCs w:val="24"/>
          <w:lang w:val="uk-UA"/>
        </w:rPr>
        <w:t>– товар, у кількості та за цінами зазначеними у Специфікації, що додається до даного Договору</w:t>
      </w:r>
      <w:r w:rsidR="00C40DE8" w:rsidRPr="009E503E">
        <w:rPr>
          <w:rFonts w:eastAsia="Times New Roman" w:cs="Times New Roman"/>
          <w:color w:val="000000"/>
          <w:sz w:val="24"/>
          <w:szCs w:val="24"/>
          <w:lang w:val="uk-UA"/>
        </w:rPr>
        <w:t xml:space="preserve"> </w:t>
      </w:r>
      <w:r w:rsidR="008C0FDA" w:rsidRPr="009E503E">
        <w:rPr>
          <w:rFonts w:eastAsia="Times New Roman" w:cs="Times New Roman"/>
          <w:color w:val="000000"/>
          <w:sz w:val="24"/>
          <w:szCs w:val="24"/>
          <w:lang w:val="uk-UA"/>
        </w:rPr>
        <w:t xml:space="preserve">і є його невід'ємною частиною (Додаток №1), а Замовник зобов'язується приймати цей товар та своєчасно здійснювати його оплату на умовах даного Договору. </w:t>
      </w:r>
    </w:p>
    <w:p w:rsidR="008C0FDA" w:rsidRPr="009E503E" w:rsidRDefault="008C0FDA" w:rsidP="003920EE">
      <w:pPr>
        <w:pStyle w:val="a3"/>
        <w:numPr>
          <w:ilvl w:val="1"/>
          <w:numId w:val="1"/>
        </w:numPr>
        <w:tabs>
          <w:tab w:val="left" w:pos="1134"/>
        </w:tabs>
        <w:ind w:left="0" w:firstLine="568"/>
        <w:jc w:val="both"/>
        <w:rPr>
          <w:rFonts w:ascii="Times New Roman" w:eastAsia="Times New Roman" w:hAnsi="Times New Roman" w:cs="Times New Roman"/>
          <w:color w:val="000000"/>
          <w:sz w:val="24"/>
          <w:szCs w:val="24"/>
          <w:lang w:val="uk-UA"/>
        </w:rPr>
      </w:pPr>
      <w:r w:rsidRPr="009E503E">
        <w:rPr>
          <w:rFonts w:ascii="Times New Roman" w:eastAsia="Times New Roman" w:hAnsi="Times New Roman" w:cs="Times New Roman"/>
          <w:color w:val="000000"/>
          <w:sz w:val="24"/>
          <w:szCs w:val="24"/>
          <w:lang w:val="uk-UA"/>
        </w:rPr>
        <w:t>Специфікація повинна містити найменування, кількість товару, одиницю виміру, ціну за одиницю та загальну вартість товару.</w:t>
      </w:r>
    </w:p>
    <w:p w:rsidR="003A2393" w:rsidRPr="009E503E" w:rsidRDefault="003A2393" w:rsidP="003920EE">
      <w:pPr>
        <w:pStyle w:val="a3"/>
        <w:widowControl w:val="0"/>
        <w:numPr>
          <w:ilvl w:val="1"/>
          <w:numId w:val="1"/>
        </w:numPr>
        <w:tabs>
          <w:tab w:val="left" w:pos="1134"/>
        </w:tabs>
        <w:spacing w:after="0"/>
        <w:ind w:left="0" w:firstLine="567"/>
        <w:jc w:val="both"/>
        <w:rPr>
          <w:rFonts w:ascii="Times New Roman" w:eastAsia="Times New Roman" w:hAnsi="Times New Roman" w:cs="Times New Roman"/>
          <w:color w:val="000000"/>
          <w:sz w:val="24"/>
          <w:szCs w:val="24"/>
          <w:lang w:val="uk-UA"/>
        </w:rPr>
      </w:pPr>
      <w:r w:rsidRPr="009E503E">
        <w:rPr>
          <w:rFonts w:ascii="Times New Roman" w:eastAsia="Times New Roman" w:hAnsi="Times New Roman" w:cs="Times New Roman"/>
          <w:color w:val="000000"/>
          <w:sz w:val="24"/>
          <w:szCs w:val="24"/>
          <w:lang w:val="uk-UA"/>
        </w:rPr>
        <w:t xml:space="preserve">Обсяг закупівлі Товару може бути зменшений, зокрема з урахуванням </w:t>
      </w:r>
      <w:r w:rsidR="004849FC" w:rsidRPr="009E503E">
        <w:rPr>
          <w:rFonts w:ascii="Times New Roman" w:eastAsia="Times New Roman" w:hAnsi="Times New Roman" w:cs="Times New Roman"/>
          <w:color w:val="000000"/>
          <w:sz w:val="24"/>
          <w:szCs w:val="24"/>
          <w:lang w:val="uk-UA"/>
        </w:rPr>
        <w:t xml:space="preserve"> </w:t>
      </w:r>
      <w:r w:rsidRPr="009E503E">
        <w:rPr>
          <w:rFonts w:ascii="Times New Roman" w:eastAsia="Times New Roman" w:hAnsi="Times New Roman" w:cs="Times New Roman"/>
          <w:color w:val="000000"/>
          <w:sz w:val="24"/>
          <w:szCs w:val="24"/>
          <w:lang w:val="uk-UA"/>
        </w:rPr>
        <w:t>фактичного обсягу видатків Замовника.</w:t>
      </w:r>
    </w:p>
    <w:p w:rsidR="005E6059" w:rsidRPr="005E6059" w:rsidRDefault="005E6059" w:rsidP="005E6059">
      <w:pPr>
        <w:pStyle w:val="a3"/>
        <w:widowControl w:val="0"/>
        <w:numPr>
          <w:ilvl w:val="1"/>
          <w:numId w:val="1"/>
        </w:numPr>
        <w:tabs>
          <w:tab w:val="left" w:pos="993"/>
        </w:tabs>
        <w:spacing w:after="0"/>
        <w:ind w:left="0" w:firstLine="710"/>
        <w:jc w:val="both"/>
        <w:rPr>
          <w:rFonts w:ascii="Times New Roman" w:eastAsia="Times New Roman" w:hAnsi="Times New Roman" w:cs="Times New Roman"/>
          <w:color w:val="000000"/>
          <w:sz w:val="24"/>
          <w:szCs w:val="24"/>
          <w:lang w:val="uk-UA"/>
        </w:rPr>
      </w:pPr>
      <w:r w:rsidRPr="005E6059">
        <w:rPr>
          <w:rFonts w:ascii="Times New Roman" w:eastAsia="Times New Roman" w:hAnsi="Times New Roman" w:cs="Times New Roman"/>
          <w:color w:val="000000"/>
          <w:sz w:val="24"/>
          <w:szCs w:val="24"/>
          <w:lang w:val="uk-UA"/>
        </w:rPr>
        <w:t xml:space="preserve"> Товар приймається тільки за  наявності   супр</w:t>
      </w:r>
      <w:r>
        <w:rPr>
          <w:rFonts w:ascii="Times New Roman" w:eastAsia="Times New Roman" w:hAnsi="Times New Roman" w:cs="Times New Roman"/>
          <w:color w:val="000000"/>
          <w:sz w:val="24"/>
          <w:szCs w:val="24"/>
          <w:lang w:val="uk-UA"/>
        </w:rPr>
        <w:t>овідних   документів (товарно -</w:t>
      </w:r>
      <w:r w:rsidRPr="005E6059">
        <w:rPr>
          <w:rFonts w:ascii="Times New Roman" w:eastAsia="Times New Roman" w:hAnsi="Times New Roman" w:cs="Times New Roman"/>
          <w:color w:val="000000"/>
          <w:sz w:val="24"/>
          <w:szCs w:val="24"/>
          <w:lang w:val="uk-UA"/>
        </w:rPr>
        <w:t>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5E6059" w:rsidRPr="005E6059" w:rsidRDefault="005E6059" w:rsidP="005E6059">
      <w:pPr>
        <w:pStyle w:val="a3"/>
        <w:widowControl w:val="0"/>
        <w:numPr>
          <w:ilvl w:val="1"/>
          <w:numId w:val="1"/>
        </w:numPr>
        <w:spacing w:after="0"/>
        <w:ind w:left="0" w:firstLine="709"/>
        <w:jc w:val="both"/>
        <w:rPr>
          <w:rFonts w:ascii="Times New Roman" w:eastAsia="Times New Roman" w:hAnsi="Times New Roman" w:cs="Times New Roman"/>
          <w:color w:val="000000"/>
          <w:sz w:val="24"/>
          <w:szCs w:val="24"/>
          <w:lang w:val="uk-UA"/>
        </w:rPr>
      </w:pPr>
      <w:r w:rsidRPr="005E6059">
        <w:rPr>
          <w:rFonts w:ascii="Times New Roman" w:eastAsia="Times New Roman" w:hAnsi="Times New Roman" w:cs="Times New Roman"/>
          <w:color w:val="000000"/>
          <w:sz w:val="24"/>
          <w:szCs w:val="24"/>
          <w:lang w:val="uk-UA"/>
        </w:rPr>
        <w:t xml:space="preserve"> Недоброякісний  Товар   разом   із   актом,   що   підтверджує недоброякісність,   повертається  </w:t>
      </w:r>
      <w:r>
        <w:rPr>
          <w:rFonts w:ascii="Times New Roman" w:eastAsia="Times New Roman" w:hAnsi="Times New Roman" w:cs="Times New Roman"/>
          <w:color w:val="000000"/>
          <w:sz w:val="24"/>
          <w:szCs w:val="24"/>
          <w:lang w:val="uk-UA"/>
        </w:rPr>
        <w:t>Постачальнику</w:t>
      </w:r>
      <w:r w:rsidRPr="005E6059">
        <w:rPr>
          <w:rFonts w:ascii="Times New Roman" w:eastAsia="Times New Roman" w:hAnsi="Times New Roman" w:cs="Times New Roman"/>
          <w:color w:val="000000"/>
          <w:sz w:val="24"/>
          <w:szCs w:val="24"/>
          <w:lang w:val="uk-UA"/>
        </w:rPr>
        <w:t>, який повинен терміново в строк не більше 12 годин) його замінити.</w:t>
      </w:r>
    </w:p>
    <w:p w:rsidR="005E6059" w:rsidRPr="005E6059" w:rsidRDefault="005E6059" w:rsidP="005E6059">
      <w:pPr>
        <w:pStyle w:val="a3"/>
        <w:widowControl w:val="0"/>
        <w:numPr>
          <w:ilvl w:val="1"/>
          <w:numId w:val="1"/>
        </w:numPr>
        <w:tabs>
          <w:tab w:val="left" w:pos="0"/>
        </w:tabs>
        <w:spacing w:after="0"/>
        <w:ind w:left="0" w:firstLine="710"/>
        <w:jc w:val="both"/>
        <w:rPr>
          <w:rFonts w:ascii="Times New Roman" w:eastAsia="Times New Roman" w:hAnsi="Times New Roman" w:cs="Times New Roman"/>
          <w:color w:val="000000"/>
          <w:sz w:val="24"/>
          <w:szCs w:val="24"/>
          <w:lang w:val="uk-UA"/>
        </w:rPr>
      </w:pPr>
      <w:r w:rsidRPr="005E6059">
        <w:rPr>
          <w:rFonts w:ascii="Times New Roman" w:eastAsia="Times New Roman" w:hAnsi="Times New Roman" w:cs="Times New Roman"/>
          <w:color w:val="000000"/>
          <w:sz w:val="24"/>
          <w:szCs w:val="24"/>
          <w:lang w:val="uk-UA"/>
        </w:rPr>
        <w:t>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w:t>
      </w:r>
    </w:p>
    <w:p w:rsidR="00335BAD" w:rsidRPr="00335BAD" w:rsidRDefault="00335BAD" w:rsidP="00335BAD">
      <w:pPr>
        <w:pStyle w:val="a3"/>
        <w:widowControl w:val="0"/>
        <w:numPr>
          <w:ilvl w:val="1"/>
          <w:numId w:val="1"/>
        </w:numPr>
        <w:tabs>
          <w:tab w:val="left" w:pos="567"/>
        </w:tabs>
        <w:spacing w:after="0"/>
        <w:ind w:left="0" w:firstLine="709"/>
        <w:jc w:val="both"/>
        <w:rPr>
          <w:rFonts w:ascii="Times New Roman" w:eastAsia="Times New Roman" w:hAnsi="Times New Roman" w:cs="Times New Roman"/>
          <w:color w:val="000000"/>
          <w:sz w:val="24"/>
          <w:szCs w:val="24"/>
          <w:lang w:val="uk-UA"/>
        </w:rPr>
      </w:pPr>
      <w:r w:rsidRPr="00335BAD">
        <w:rPr>
          <w:rFonts w:ascii="Times New Roman" w:eastAsia="Times New Roman" w:hAnsi="Times New Roman" w:cs="Times New Roman"/>
          <w:color w:val="000000"/>
          <w:sz w:val="24"/>
          <w:szCs w:val="24"/>
          <w:lang w:val="uk-UA"/>
        </w:rPr>
        <w:t xml:space="preserve">Термін придатності </w:t>
      </w:r>
      <w:r>
        <w:rPr>
          <w:rFonts w:ascii="Times New Roman" w:eastAsia="Times New Roman" w:hAnsi="Times New Roman" w:cs="Times New Roman"/>
          <w:color w:val="000000"/>
          <w:sz w:val="24"/>
          <w:szCs w:val="24"/>
          <w:lang w:val="uk-UA"/>
        </w:rPr>
        <w:t xml:space="preserve">товару </w:t>
      </w:r>
      <w:r w:rsidRPr="00335BAD">
        <w:rPr>
          <w:rFonts w:ascii="Times New Roman" w:eastAsia="Times New Roman" w:hAnsi="Times New Roman" w:cs="Times New Roman"/>
          <w:color w:val="000000"/>
          <w:sz w:val="24"/>
          <w:szCs w:val="24"/>
          <w:lang w:val="uk-UA"/>
        </w:rPr>
        <w:t>на момент поставки не менше 80% від терміну, визначеного виробником для даного виду товару та за умови його збереження відповідно до встановлених норм і правил зберігання.</w:t>
      </w:r>
      <w:r w:rsidR="003A2393" w:rsidRPr="005E6059">
        <w:rPr>
          <w:rFonts w:eastAsia="Times New Roman" w:cs="Times New Roman"/>
          <w:color w:val="000000"/>
          <w:sz w:val="24"/>
          <w:szCs w:val="24"/>
          <w:lang w:val="uk-UA"/>
        </w:rPr>
        <w:t>.</w:t>
      </w:r>
    </w:p>
    <w:p w:rsidR="003A2393" w:rsidRPr="00335BAD" w:rsidRDefault="005E6059" w:rsidP="00335BAD">
      <w:pPr>
        <w:pStyle w:val="a3"/>
        <w:widowControl w:val="0"/>
        <w:numPr>
          <w:ilvl w:val="1"/>
          <w:numId w:val="1"/>
        </w:numPr>
        <w:tabs>
          <w:tab w:val="left" w:pos="567"/>
        </w:tabs>
        <w:spacing w:after="0"/>
        <w:ind w:left="0" w:firstLine="709"/>
        <w:jc w:val="both"/>
        <w:rPr>
          <w:rFonts w:ascii="Times New Roman" w:eastAsia="Times New Roman" w:hAnsi="Times New Roman" w:cs="Times New Roman"/>
          <w:color w:val="000000"/>
          <w:sz w:val="24"/>
          <w:szCs w:val="24"/>
          <w:lang w:val="uk-UA"/>
        </w:rPr>
      </w:pPr>
      <w:bookmarkStart w:id="0" w:name="_GoBack"/>
      <w:bookmarkEnd w:id="0"/>
      <w:r w:rsidRPr="005E6059">
        <w:t xml:space="preserve"> </w:t>
      </w:r>
      <w:r w:rsidRPr="00335BAD">
        <w:rPr>
          <w:rFonts w:ascii="Times New Roman" w:eastAsia="Times New Roman" w:hAnsi="Times New Roman" w:cs="Times New Roman"/>
          <w:color w:val="000000"/>
          <w:sz w:val="24"/>
          <w:szCs w:val="24"/>
          <w:lang w:val="uk-UA"/>
        </w:rPr>
        <w:t>Товар постачається щоденно, окремими партіями, згідно з замовленням та в узгоджений термін</w:t>
      </w:r>
    </w:p>
    <w:p w:rsidR="009E503E" w:rsidRPr="009E503E" w:rsidRDefault="009E503E" w:rsidP="009E503E">
      <w:pPr>
        <w:widowControl w:val="0"/>
        <w:tabs>
          <w:tab w:val="left" w:pos="993"/>
        </w:tabs>
        <w:spacing w:after="0"/>
        <w:ind w:left="142"/>
        <w:jc w:val="both"/>
        <w:rPr>
          <w:rFonts w:eastAsia="Times New Roman" w:cs="Times New Roman"/>
          <w:color w:val="000000"/>
          <w:sz w:val="24"/>
          <w:szCs w:val="24"/>
          <w:lang w:val="uk-UA"/>
        </w:rPr>
      </w:pPr>
    </w:p>
    <w:p w:rsidR="008C0FDA" w:rsidRPr="009E503E" w:rsidRDefault="008C0FDA" w:rsidP="003920EE">
      <w:pPr>
        <w:pStyle w:val="a3"/>
        <w:widowControl w:val="0"/>
        <w:numPr>
          <w:ilvl w:val="0"/>
          <w:numId w:val="1"/>
        </w:numPr>
        <w:spacing w:after="0"/>
        <w:ind w:left="284" w:firstLine="284"/>
        <w:jc w:val="center"/>
        <w:rPr>
          <w:rFonts w:ascii="Times New Roman" w:eastAsia="Times New Roman" w:hAnsi="Times New Roman" w:cs="Times New Roman"/>
          <w:color w:val="000000"/>
          <w:sz w:val="24"/>
          <w:szCs w:val="24"/>
          <w:lang w:val="uk-UA"/>
        </w:rPr>
      </w:pPr>
      <w:r w:rsidRPr="009E503E">
        <w:rPr>
          <w:rFonts w:ascii="Times New Roman" w:eastAsia="Times New Roman" w:hAnsi="Times New Roman" w:cs="Times New Roman"/>
          <w:b/>
          <w:color w:val="000000"/>
          <w:sz w:val="24"/>
          <w:szCs w:val="24"/>
          <w:lang w:val="uk-UA"/>
        </w:rPr>
        <w:t xml:space="preserve">СТРОКИ ТА ПОРЯДОК ПОСТАВКИ </w:t>
      </w:r>
    </w:p>
    <w:p w:rsidR="005E6059" w:rsidRPr="005E6059" w:rsidRDefault="008C0FDA" w:rsidP="005E6059">
      <w:pPr>
        <w:pStyle w:val="a3"/>
        <w:widowControl w:val="0"/>
        <w:numPr>
          <w:ilvl w:val="1"/>
          <w:numId w:val="1"/>
        </w:numPr>
        <w:tabs>
          <w:tab w:val="left" w:pos="284"/>
        </w:tabs>
        <w:spacing w:after="0"/>
        <w:ind w:left="0" w:firstLine="284"/>
        <w:jc w:val="both"/>
        <w:rPr>
          <w:rFonts w:ascii="Times New Roman" w:eastAsia="Times New Roman" w:hAnsi="Times New Roman" w:cs="Times New Roman"/>
          <w:color w:val="000000"/>
          <w:sz w:val="24"/>
          <w:szCs w:val="24"/>
          <w:lang w:val="uk-UA"/>
        </w:rPr>
      </w:pPr>
      <w:r w:rsidRPr="009E503E">
        <w:rPr>
          <w:rFonts w:ascii="Times New Roman" w:eastAsia="Times New Roman" w:hAnsi="Times New Roman" w:cs="Times New Roman"/>
          <w:sz w:val="24"/>
          <w:szCs w:val="24"/>
          <w:lang w:val="uk-UA"/>
        </w:rPr>
        <w:t xml:space="preserve">Поставка </w:t>
      </w:r>
      <w:r w:rsidR="003A2393" w:rsidRPr="009E503E">
        <w:rPr>
          <w:rFonts w:ascii="Times New Roman" w:eastAsia="Times New Roman" w:hAnsi="Times New Roman" w:cs="Times New Roman"/>
          <w:sz w:val="24"/>
          <w:szCs w:val="24"/>
          <w:lang w:val="uk-UA"/>
        </w:rPr>
        <w:t>Товару</w:t>
      </w:r>
      <w:r w:rsidRPr="009E503E">
        <w:rPr>
          <w:rFonts w:ascii="Times New Roman" w:eastAsia="Times New Roman" w:hAnsi="Times New Roman" w:cs="Times New Roman"/>
          <w:sz w:val="24"/>
          <w:szCs w:val="24"/>
          <w:lang w:val="uk-UA"/>
        </w:rPr>
        <w:t xml:space="preserve"> Постачальником здійснюється протягом</w:t>
      </w:r>
      <w:r w:rsidR="005E6059">
        <w:rPr>
          <w:rFonts w:ascii="Times New Roman" w:eastAsia="Times New Roman" w:hAnsi="Times New Roman" w:cs="Times New Roman"/>
          <w:sz w:val="24"/>
          <w:szCs w:val="24"/>
          <w:lang w:val="uk-UA"/>
        </w:rPr>
        <w:t xml:space="preserve"> жовтня –грудня 2022 року.</w:t>
      </w:r>
    </w:p>
    <w:p w:rsidR="005E6059" w:rsidRPr="005E6059" w:rsidRDefault="005E6059" w:rsidP="005E6059">
      <w:pPr>
        <w:pStyle w:val="a3"/>
        <w:widowControl w:val="0"/>
        <w:numPr>
          <w:ilvl w:val="1"/>
          <w:numId w:val="1"/>
        </w:numPr>
        <w:tabs>
          <w:tab w:val="left" w:pos="851"/>
        </w:tabs>
        <w:spacing w:after="0"/>
        <w:ind w:left="0" w:firstLine="284"/>
        <w:jc w:val="both"/>
        <w:rPr>
          <w:rFonts w:ascii="Times New Roman" w:eastAsia="Times New Roman" w:hAnsi="Times New Roman" w:cs="Times New Roman"/>
          <w:sz w:val="24"/>
          <w:szCs w:val="24"/>
          <w:lang w:val="uk-UA"/>
        </w:rPr>
      </w:pPr>
      <w:r w:rsidRPr="005E6059">
        <w:rPr>
          <w:rFonts w:ascii="Times New Roman" w:eastAsia="Times New Roman" w:hAnsi="Times New Roman" w:cs="Times New Roman"/>
          <w:sz w:val="24"/>
          <w:szCs w:val="24"/>
          <w:lang w:val="uk-UA"/>
        </w:rPr>
        <w:t xml:space="preserve">  Товар постачається щоденно окремими партіями, згідно з замовленнями та в узгоджений  терміни.</w:t>
      </w:r>
      <w:r>
        <w:rPr>
          <w:rFonts w:ascii="Times New Roman" w:eastAsia="Times New Roman" w:hAnsi="Times New Roman" w:cs="Times New Roman"/>
          <w:sz w:val="24"/>
          <w:szCs w:val="24"/>
          <w:lang w:val="uk-UA"/>
        </w:rPr>
        <w:t xml:space="preserve"> Замовлення здійснюються на електронну адресу.</w:t>
      </w:r>
    </w:p>
    <w:p w:rsidR="008C0FDA" w:rsidRPr="005E6059" w:rsidRDefault="005E6059" w:rsidP="005E6059">
      <w:pPr>
        <w:pStyle w:val="a3"/>
        <w:widowControl w:val="0"/>
        <w:numPr>
          <w:ilvl w:val="1"/>
          <w:numId w:val="1"/>
        </w:numPr>
        <w:tabs>
          <w:tab w:val="left" w:pos="851"/>
        </w:tabs>
        <w:spacing w:after="0"/>
        <w:ind w:left="284" w:firstLine="0"/>
        <w:jc w:val="both"/>
        <w:rPr>
          <w:rFonts w:ascii="Times New Roman" w:eastAsia="Times New Roman" w:hAnsi="Times New Roman" w:cs="Times New Roman"/>
          <w:color w:val="000000"/>
          <w:sz w:val="24"/>
          <w:szCs w:val="24"/>
          <w:lang w:val="uk-UA"/>
        </w:rPr>
      </w:pPr>
      <w:r w:rsidRPr="005E6059">
        <w:rPr>
          <w:rFonts w:ascii="Times New Roman" w:eastAsia="Times New Roman" w:hAnsi="Times New Roman" w:cs="Times New Roman"/>
          <w:sz w:val="24"/>
          <w:szCs w:val="24"/>
          <w:lang w:val="uk-UA"/>
        </w:rPr>
        <w:t xml:space="preserve"> </w:t>
      </w:r>
      <w:r w:rsidR="008C0FDA" w:rsidRPr="005E6059">
        <w:rPr>
          <w:rFonts w:ascii="Times New Roman" w:eastAsia="Times New Roman" w:hAnsi="Times New Roman" w:cs="Times New Roman"/>
          <w:sz w:val="24"/>
          <w:szCs w:val="24"/>
          <w:lang w:val="uk-UA"/>
        </w:rPr>
        <w:t xml:space="preserve">Постачальник поставляє </w:t>
      </w:r>
      <w:r w:rsidR="00096ECD" w:rsidRPr="005E6059">
        <w:rPr>
          <w:rFonts w:ascii="Times New Roman" w:eastAsia="Times New Roman" w:hAnsi="Times New Roman" w:cs="Times New Roman"/>
          <w:sz w:val="24"/>
          <w:szCs w:val="24"/>
          <w:lang w:val="uk-UA"/>
        </w:rPr>
        <w:t>Товар</w:t>
      </w:r>
      <w:r w:rsidR="008C0FDA" w:rsidRPr="005E6059">
        <w:rPr>
          <w:rFonts w:ascii="Times New Roman" w:eastAsia="Times New Roman" w:hAnsi="Times New Roman" w:cs="Times New Roman"/>
          <w:sz w:val="24"/>
          <w:szCs w:val="24"/>
          <w:lang w:val="uk-UA"/>
        </w:rPr>
        <w:t xml:space="preserve"> в кількості та за асортиментом, вказаним в Заявці.</w:t>
      </w:r>
    </w:p>
    <w:p w:rsidR="008C0FDA" w:rsidRPr="009E503E" w:rsidRDefault="00096ECD" w:rsidP="003920EE">
      <w:pPr>
        <w:pStyle w:val="a3"/>
        <w:widowControl w:val="0"/>
        <w:numPr>
          <w:ilvl w:val="1"/>
          <w:numId w:val="1"/>
        </w:numPr>
        <w:tabs>
          <w:tab w:val="left" w:pos="851"/>
        </w:tabs>
        <w:spacing w:after="0"/>
        <w:ind w:left="0" w:firstLine="284"/>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Товар</w:t>
      </w:r>
      <w:r w:rsidR="008C0FDA" w:rsidRPr="009E503E">
        <w:rPr>
          <w:rFonts w:ascii="Times New Roman" w:eastAsia="Times New Roman" w:hAnsi="Times New Roman" w:cs="Times New Roman"/>
          <w:sz w:val="24"/>
          <w:szCs w:val="24"/>
          <w:lang w:val="uk-UA"/>
        </w:rPr>
        <w:t xml:space="preserve"> поставляється </w:t>
      </w:r>
      <w:r w:rsidR="004849FC" w:rsidRPr="009E503E">
        <w:rPr>
          <w:rFonts w:ascii="Times New Roman" w:eastAsia="Times New Roman" w:hAnsi="Times New Roman" w:cs="Times New Roman"/>
          <w:sz w:val="24"/>
          <w:szCs w:val="24"/>
          <w:lang w:val="uk-UA"/>
        </w:rPr>
        <w:t xml:space="preserve">за рахунок Постачальника </w:t>
      </w:r>
      <w:r w:rsidR="008C0FDA" w:rsidRPr="009E503E">
        <w:rPr>
          <w:rFonts w:ascii="Times New Roman" w:eastAsia="Times New Roman" w:hAnsi="Times New Roman" w:cs="Times New Roman"/>
          <w:sz w:val="24"/>
          <w:szCs w:val="24"/>
          <w:lang w:val="uk-UA"/>
        </w:rPr>
        <w:t xml:space="preserve">на склад Замовника за адресою: 67700, Одеська область, м. Білгород-Дністровський, вул. Шабська,67. </w:t>
      </w:r>
    </w:p>
    <w:p w:rsidR="003A2393" w:rsidRPr="009E503E" w:rsidRDefault="003A2393" w:rsidP="003920EE">
      <w:pPr>
        <w:pStyle w:val="a3"/>
        <w:widowControl w:val="0"/>
        <w:numPr>
          <w:ilvl w:val="1"/>
          <w:numId w:val="1"/>
        </w:numPr>
        <w:tabs>
          <w:tab w:val="left" w:pos="851"/>
        </w:tabs>
        <w:spacing w:after="0"/>
        <w:ind w:left="0" w:firstLine="284"/>
        <w:jc w:val="both"/>
        <w:rPr>
          <w:rFonts w:ascii="Times New Roman" w:eastAsia="Times New Roman" w:hAnsi="Times New Roman" w:cs="Times New Roman"/>
          <w:color w:val="000000"/>
          <w:sz w:val="24"/>
          <w:szCs w:val="24"/>
          <w:lang w:val="uk-UA"/>
        </w:rPr>
      </w:pPr>
      <w:r w:rsidRPr="009E503E">
        <w:rPr>
          <w:rFonts w:ascii="Times New Roman" w:eastAsia="Times New Roman" w:hAnsi="Times New Roman" w:cs="Times New Roman"/>
          <w:color w:val="000000"/>
          <w:sz w:val="24"/>
          <w:szCs w:val="24"/>
          <w:lang w:val="uk-UA"/>
        </w:rPr>
        <w:t>Поставка та розвантаження Товару за адресою Замовника проводиться працівниками Постачальника і за його рахунок</w:t>
      </w:r>
    </w:p>
    <w:p w:rsidR="008C0FDA" w:rsidRPr="009E503E" w:rsidRDefault="008C0FDA" w:rsidP="003920EE">
      <w:pPr>
        <w:pStyle w:val="a3"/>
        <w:widowControl w:val="0"/>
        <w:numPr>
          <w:ilvl w:val="1"/>
          <w:numId w:val="1"/>
        </w:numPr>
        <w:spacing w:after="0"/>
        <w:ind w:left="142" w:firstLine="142"/>
        <w:jc w:val="both"/>
        <w:rPr>
          <w:rFonts w:ascii="Times New Roman" w:eastAsia="Times New Roman" w:hAnsi="Times New Roman" w:cs="Times New Roman"/>
          <w:color w:val="000000"/>
          <w:sz w:val="24"/>
          <w:szCs w:val="24"/>
          <w:lang w:val="uk-UA"/>
        </w:rPr>
      </w:pPr>
      <w:r w:rsidRPr="009E503E">
        <w:rPr>
          <w:rFonts w:ascii="Times New Roman" w:eastAsia="Times New Roman" w:hAnsi="Times New Roman" w:cs="Times New Roman"/>
          <w:sz w:val="24"/>
          <w:szCs w:val="24"/>
          <w:lang w:val="uk-UA"/>
        </w:rPr>
        <w:t xml:space="preserve"> Приймання </w:t>
      </w:r>
      <w:r w:rsidR="00096ECD">
        <w:rPr>
          <w:rFonts w:ascii="Times New Roman" w:eastAsia="Times New Roman" w:hAnsi="Times New Roman" w:cs="Times New Roman"/>
          <w:sz w:val="24"/>
          <w:szCs w:val="24"/>
          <w:lang w:val="uk-UA"/>
        </w:rPr>
        <w:t>Товару</w:t>
      </w:r>
      <w:r w:rsidRPr="009E503E">
        <w:rPr>
          <w:rFonts w:ascii="Times New Roman" w:eastAsia="Times New Roman" w:hAnsi="Times New Roman" w:cs="Times New Roman"/>
          <w:sz w:val="24"/>
          <w:szCs w:val="24"/>
          <w:lang w:val="uk-UA"/>
        </w:rPr>
        <w:t xml:space="preserve"> за асортиментом, кількістю і якістю здійснюється на складі </w:t>
      </w:r>
      <w:r w:rsidR="00096ECD">
        <w:rPr>
          <w:rFonts w:ascii="Times New Roman" w:eastAsia="Times New Roman" w:hAnsi="Times New Roman" w:cs="Times New Roman"/>
          <w:sz w:val="24"/>
          <w:szCs w:val="24"/>
          <w:lang w:val="uk-UA"/>
        </w:rPr>
        <w:t>Замовника</w:t>
      </w:r>
      <w:r w:rsidRPr="009E503E">
        <w:rPr>
          <w:rFonts w:ascii="Times New Roman" w:eastAsia="Times New Roman" w:hAnsi="Times New Roman" w:cs="Times New Roman"/>
          <w:sz w:val="24"/>
          <w:szCs w:val="24"/>
          <w:lang w:val="uk-UA"/>
        </w:rPr>
        <w:t xml:space="preserve"> та підтверджується товарною та/або видатковою накладною.</w:t>
      </w:r>
    </w:p>
    <w:p w:rsidR="003153C5" w:rsidRPr="009E503E" w:rsidRDefault="003153C5" w:rsidP="005E6059">
      <w:pPr>
        <w:pStyle w:val="a3"/>
        <w:widowControl w:val="0"/>
        <w:numPr>
          <w:ilvl w:val="1"/>
          <w:numId w:val="1"/>
        </w:numPr>
        <w:tabs>
          <w:tab w:val="left" w:pos="709"/>
        </w:tabs>
        <w:spacing w:after="0"/>
        <w:ind w:left="0" w:firstLine="284"/>
        <w:jc w:val="both"/>
        <w:rPr>
          <w:rFonts w:ascii="Times New Roman" w:eastAsia="Times New Roman" w:hAnsi="Times New Roman" w:cs="Times New Roman"/>
          <w:color w:val="000000"/>
          <w:sz w:val="24"/>
          <w:szCs w:val="24"/>
          <w:lang w:val="uk-UA"/>
        </w:rPr>
      </w:pPr>
      <w:r w:rsidRPr="009E503E">
        <w:rPr>
          <w:rFonts w:ascii="Times New Roman" w:eastAsia="Times New Roman" w:hAnsi="Times New Roman" w:cs="Times New Roman"/>
          <w:color w:val="000000"/>
          <w:sz w:val="24"/>
          <w:szCs w:val="24"/>
          <w:lang w:val="uk-UA"/>
        </w:rPr>
        <w:lastRenderedPageBreak/>
        <w:t xml:space="preserve">Датою поставки є дата, коли товар був </w:t>
      </w:r>
      <w:r w:rsidR="004849FC" w:rsidRPr="009E503E">
        <w:rPr>
          <w:rFonts w:ascii="Times New Roman" w:eastAsia="Times New Roman" w:hAnsi="Times New Roman" w:cs="Times New Roman"/>
          <w:color w:val="000000"/>
          <w:sz w:val="24"/>
          <w:szCs w:val="24"/>
          <w:lang w:val="uk-UA"/>
        </w:rPr>
        <w:t xml:space="preserve">переданий у власність Замовника </w:t>
      </w:r>
      <w:r w:rsidRPr="009E503E">
        <w:rPr>
          <w:rFonts w:ascii="Times New Roman" w:eastAsia="Times New Roman" w:hAnsi="Times New Roman" w:cs="Times New Roman"/>
          <w:color w:val="000000"/>
          <w:sz w:val="24"/>
          <w:szCs w:val="24"/>
          <w:lang w:val="uk-UA"/>
        </w:rPr>
        <w:t>на його складі.</w:t>
      </w:r>
    </w:p>
    <w:p w:rsidR="008C0FDA" w:rsidRPr="009E503E" w:rsidRDefault="008C0FDA" w:rsidP="003920EE">
      <w:pPr>
        <w:spacing w:after="0" w:line="276" w:lineRule="auto"/>
        <w:ind w:firstLine="284"/>
        <w:jc w:val="center"/>
        <w:rPr>
          <w:rFonts w:cs="Times New Roman"/>
          <w:b/>
          <w:sz w:val="24"/>
          <w:szCs w:val="24"/>
          <w:lang w:val="uk-UA"/>
        </w:rPr>
      </w:pPr>
      <w:r w:rsidRPr="009E503E">
        <w:rPr>
          <w:rFonts w:cs="Times New Roman"/>
          <w:b/>
          <w:sz w:val="24"/>
          <w:szCs w:val="24"/>
          <w:lang w:val="uk-UA"/>
        </w:rPr>
        <w:t>3.</w:t>
      </w:r>
      <w:r w:rsidRPr="009E503E">
        <w:rPr>
          <w:rFonts w:cs="Times New Roman"/>
          <w:b/>
          <w:sz w:val="24"/>
          <w:szCs w:val="24"/>
          <w:lang w:val="uk-UA"/>
        </w:rPr>
        <w:tab/>
        <w:t>ЦІНА ТА ПОРЯДОК РОЗРАХУНКІВ</w:t>
      </w:r>
    </w:p>
    <w:p w:rsidR="004D3159" w:rsidRPr="004D3159" w:rsidRDefault="004D3159" w:rsidP="004D3159">
      <w:pPr>
        <w:tabs>
          <w:tab w:val="left" w:pos="1418"/>
        </w:tabs>
        <w:spacing w:after="0"/>
        <w:ind w:left="142"/>
        <w:jc w:val="both"/>
        <w:rPr>
          <w:rFonts w:eastAsia="Calibri" w:cs="Times New Roman"/>
          <w:sz w:val="24"/>
          <w:szCs w:val="24"/>
          <w:lang w:val="uk-UA"/>
        </w:rPr>
      </w:pPr>
      <w:r>
        <w:rPr>
          <w:rFonts w:eastAsia="Calibri" w:cs="Times New Roman"/>
          <w:b/>
          <w:sz w:val="24"/>
          <w:szCs w:val="24"/>
          <w:lang w:val="uk-UA"/>
        </w:rPr>
        <w:t xml:space="preserve">   </w:t>
      </w:r>
      <w:r w:rsidRPr="004D3159">
        <w:rPr>
          <w:rFonts w:eastAsia="Calibri" w:cs="Times New Roman"/>
          <w:b/>
          <w:sz w:val="24"/>
          <w:szCs w:val="24"/>
          <w:lang w:val="uk-UA"/>
        </w:rPr>
        <w:t>3.1</w:t>
      </w:r>
      <w:r w:rsidRPr="004D3159">
        <w:rPr>
          <w:rFonts w:eastAsia="Calibri" w:cs="Times New Roman"/>
          <w:sz w:val="24"/>
          <w:szCs w:val="24"/>
          <w:lang w:val="uk-UA"/>
        </w:rPr>
        <w:t>. Ціна на товар встановлюється в національної валюті України з урахуванням податків і зборів, що сплачуються або мають бути сплачені, витрат на транспортування, зважування, навантаження, розвантаження, складування, зберігання та усіх інших витрат.</w:t>
      </w:r>
    </w:p>
    <w:p w:rsidR="004D3159" w:rsidRPr="004D3159" w:rsidRDefault="004D3159" w:rsidP="004D3159">
      <w:pPr>
        <w:spacing w:after="0"/>
        <w:ind w:firstLine="142"/>
        <w:jc w:val="both"/>
        <w:rPr>
          <w:rFonts w:eastAsia="Calibri" w:cs="Times New Roman"/>
          <w:sz w:val="24"/>
          <w:szCs w:val="24"/>
          <w:lang w:val="uk-UA"/>
        </w:rPr>
      </w:pPr>
      <w:r>
        <w:rPr>
          <w:rFonts w:eastAsia="Calibri" w:cs="Times New Roman"/>
          <w:b/>
          <w:sz w:val="24"/>
          <w:szCs w:val="24"/>
          <w:lang w:val="uk-UA"/>
        </w:rPr>
        <w:t xml:space="preserve">    </w:t>
      </w:r>
      <w:r w:rsidRPr="004D3159">
        <w:rPr>
          <w:rFonts w:eastAsia="Calibri" w:cs="Times New Roman"/>
          <w:b/>
          <w:sz w:val="24"/>
          <w:szCs w:val="24"/>
          <w:lang w:val="uk-UA"/>
        </w:rPr>
        <w:t>3.2</w:t>
      </w:r>
      <w:r w:rsidRPr="004D3159">
        <w:rPr>
          <w:rFonts w:eastAsia="Calibri" w:cs="Times New Roman"/>
          <w:sz w:val="24"/>
          <w:szCs w:val="24"/>
          <w:lang w:val="uk-UA"/>
        </w:rPr>
        <w:t xml:space="preserve">. Ціна за одиницю </w:t>
      </w:r>
      <w:r w:rsidR="00096ECD">
        <w:rPr>
          <w:rFonts w:eastAsia="Calibri" w:cs="Times New Roman"/>
          <w:sz w:val="24"/>
          <w:szCs w:val="24"/>
          <w:lang w:val="uk-UA"/>
        </w:rPr>
        <w:t>Товару</w:t>
      </w:r>
      <w:r w:rsidRPr="004D3159">
        <w:rPr>
          <w:rFonts w:eastAsia="Calibri" w:cs="Times New Roman"/>
          <w:sz w:val="24"/>
          <w:szCs w:val="24"/>
          <w:lang w:val="uk-UA"/>
        </w:rPr>
        <w:t>, що поставляється за Договором, визначена  Сторонами у Специфікації</w:t>
      </w:r>
    </w:p>
    <w:p w:rsidR="004D3159" w:rsidRPr="004D3159" w:rsidRDefault="004D3159" w:rsidP="004D3159">
      <w:pPr>
        <w:spacing w:after="0"/>
        <w:ind w:firstLine="142"/>
        <w:jc w:val="both"/>
        <w:rPr>
          <w:rFonts w:eastAsia="Calibri" w:cs="Times New Roman"/>
          <w:b/>
          <w:sz w:val="24"/>
          <w:szCs w:val="24"/>
          <w:lang w:val="uk-UA"/>
        </w:rPr>
      </w:pPr>
      <w:r>
        <w:rPr>
          <w:rFonts w:eastAsia="Calibri" w:cs="Times New Roman"/>
          <w:b/>
          <w:sz w:val="24"/>
          <w:szCs w:val="24"/>
          <w:lang w:val="uk-UA"/>
        </w:rPr>
        <w:t xml:space="preserve">    </w:t>
      </w:r>
      <w:r w:rsidRPr="004D3159">
        <w:rPr>
          <w:rFonts w:eastAsia="Calibri" w:cs="Times New Roman"/>
          <w:b/>
          <w:sz w:val="24"/>
          <w:szCs w:val="24"/>
          <w:lang w:val="uk-UA"/>
        </w:rPr>
        <w:t>3.3</w:t>
      </w:r>
      <w:r w:rsidRPr="004D3159">
        <w:rPr>
          <w:rFonts w:eastAsia="Calibri" w:cs="Times New Roman"/>
          <w:sz w:val="24"/>
          <w:szCs w:val="24"/>
          <w:lang w:val="uk-UA"/>
        </w:rPr>
        <w:t xml:space="preserve">.Загальна сума цього Договору складає: </w:t>
      </w:r>
      <w:r w:rsidRPr="004D3159">
        <w:rPr>
          <w:rFonts w:eastAsia="Calibri" w:cs="Times New Roman"/>
          <w:b/>
          <w:sz w:val="24"/>
          <w:szCs w:val="24"/>
          <w:lang w:val="uk-UA"/>
        </w:rPr>
        <w:t>_______________ грн. (_____________________________ ) в тому числі  ПДВ _____грн.(_______).</w:t>
      </w:r>
    </w:p>
    <w:p w:rsidR="004D3159" w:rsidRPr="004D3159" w:rsidRDefault="004D3159" w:rsidP="004D3159">
      <w:pPr>
        <w:spacing w:after="0"/>
        <w:ind w:firstLine="284"/>
        <w:jc w:val="both"/>
        <w:rPr>
          <w:rFonts w:eastAsia="Calibri" w:cs="Times New Roman"/>
          <w:sz w:val="24"/>
          <w:szCs w:val="24"/>
          <w:lang w:val="uk-UA"/>
        </w:rPr>
      </w:pPr>
      <w:r w:rsidRPr="004D3159">
        <w:rPr>
          <w:rFonts w:eastAsia="Calibri" w:cs="Times New Roman"/>
          <w:b/>
          <w:sz w:val="24"/>
          <w:szCs w:val="24"/>
          <w:lang w:val="uk-UA"/>
        </w:rPr>
        <w:t>3.4.</w:t>
      </w:r>
      <w:r w:rsidRPr="004D3159">
        <w:rPr>
          <w:rFonts w:eastAsia="Calibri" w:cs="Times New Roman"/>
          <w:sz w:val="24"/>
          <w:szCs w:val="24"/>
          <w:lang w:val="uk-UA"/>
        </w:rPr>
        <w:t xml:space="preserve"> Розрахунки за Договором здійснюються в національній валюті України шляхом безготівкового перерахування коштів на розрахунковий рахунок Постачальника протягом 30-ти робочих днів з дня отриманням </w:t>
      </w:r>
      <w:r w:rsidR="00096ECD">
        <w:rPr>
          <w:rFonts w:eastAsia="Calibri" w:cs="Times New Roman"/>
          <w:sz w:val="24"/>
          <w:szCs w:val="24"/>
          <w:lang w:val="uk-UA"/>
        </w:rPr>
        <w:t xml:space="preserve">Товару </w:t>
      </w:r>
      <w:r w:rsidRPr="004D3159">
        <w:rPr>
          <w:rFonts w:eastAsia="Calibri" w:cs="Times New Roman"/>
          <w:sz w:val="24"/>
          <w:szCs w:val="24"/>
          <w:lang w:val="uk-UA"/>
        </w:rPr>
        <w:t>на підставі видаткової накладної.</w:t>
      </w:r>
    </w:p>
    <w:p w:rsidR="004D3159" w:rsidRPr="004D3159" w:rsidRDefault="004D3159" w:rsidP="004D3159">
      <w:pPr>
        <w:spacing w:after="0"/>
        <w:ind w:firstLine="284"/>
        <w:jc w:val="both"/>
        <w:rPr>
          <w:rFonts w:eastAsia="Calibri" w:cs="Times New Roman"/>
          <w:sz w:val="24"/>
          <w:szCs w:val="24"/>
          <w:lang w:val="uk-UA"/>
        </w:rPr>
      </w:pPr>
      <w:r w:rsidRPr="004D3159">
        <w:rPr>
          <w:rFonts w:eastAsia="Calibri" w:cs="Times New Roman"/>
          <w:b/>
          <w:sz w:val="24"/>
          <w:szCs w:val="24"/>
          <w:lang w:val="uk-UA"/>
        </w:rPr>
        <w:t>3.5.</w:t>
      </w:r>
      <w:r w:rsidRPr="004D3159">
        <w:rPr>
          <w:rFonts w:eastAsia="Calibri" w:cs="Times New Roman"/>
          <w:sz w:val="24"/>
          <w:szCs w:val="24"/>
          <w:lang w:val="uk-UA"/>
        </w:rPr>
        <w:t xml:space="preserve"> У разі затримки фінан</w:t>
      </w:r>
      <w:r w:rsidR="00096ECD">
        <w:rPr>
          <w:rFonts w:eastAsia="Calibri" w:cs="Times New Roman"/>
          <w:sz w:val="24"/>
          <w:szCs w:val="24"/>
          <w:lang w:val="uk-UA"/>
        </w:rPr>
        <w:t>сування розрахунок за поставлений</w:t>
      </w:r>
      <w:r w:rsidRPr="004D3159">
        <w:rPr>
          <w:rFonts w:eastAsia="Calibri" w:cs="Times New Roman"/>
          <w:sz w:val="24"/>
          <w:szCs w:val="24"/>
          <w:lang w:val="uk-UA"/>
        </w:rPr>
        <w:t xml:space="preserve"> </w:t>
      </w:r>
      <w:r w:rsidR="00096ECD">
        <w:rPr>
          <w:rFonts w:eastAsia="Calibri" w:cs="Times New Roman"/>
          <w:sz w:val="24"/>
          <w:szCs w:val="24"/>
          <w:lang w:val="uk-UA"/>
        </w:rPr>
        <w:t>Товар</w:t>
      </w:r>
      <w:r w:rsidRPr="004D3159">
        <w:rPr>
          <w:rFonts w:eastAsia="Calibri" w:cs="Times New Roman"/>
          <w:sz w:val="24"/>
          <w:szCs w:val="24"/>
          <w:lang w:val="uk-UA"/>
        </w:rPr>
        <w:t xml:space="preserve"> здійснюється протягом 5-х банківських днів з дати отримання Замовником коштів на фінансування закупівлі на свій рахунок. Протягом всього періоду затримки фінансування до Замовника не можуть застосовуватися штрафні санкції за поруше</w:t>
      </w:r>
      <w:r w:rsidR="00096ECD">
        <w:rPr>
          <w:rFonts w:eastAsia="Calibri" w:cs="Times New Roman"/>
          <w:sz w:val="24"/>
          <w:szCs w:val="24"/>
          <w:lang w:val="uk-UA"/>
        </w:rPr>
        <w:t>ння строків оплати за поставлений</w:t>
      </w:r>
      <w:r w:rsidRPr="004D3159">
        <w:rPr>
          <w:rFonts w:eastAsia="Calibri" w:cs="Times New Roman"/>
          <w:sz w:val="24"/>
          <w:szCs w:val="24"/>
          <w:lang w:val="uk-UA"/>
        </w:rPr>
        <w:t xml:space="preserve"> </w:t>
      </w:r>
      <w:r w:rsidR="00096ECD">
        <w:rPr>
          <w:rFonts w:eastAsia="Calibri" w:cs="Times New Roman"/>
          <w:sz w:val="24"/>
          <w:szCs w:val="24"/>
          <w:lang w:val="uk-UA"/>
        </w:rPr>
        <w:t>Товар</w:t>
      </w:r>
    </w:p>
    <w:p w:rsidR="009E503E" w:rsidRPr="009E503E" w:rsidRDefault="004D3159" w:rsidP="004D3159">
      <w:pPr>
        <w:spacing w:after="0" w:line="276" w:lineRule="auto"/>
        <w:ind w:firstLine="284"/>
        <w:jc w:val="both"/>
        <w:rPr>
          <w:rFonts w:cs="Times New Roman"/>
          <w:sz w:val="24"/>
          <w:szCs w:val="24"/>
          <w:lang w:val="uk-UA"/>
        </w:rPr>
      </w:pPr>
      <w:r w:rsidRPr="004D3159">
        <w:rPr>
          <w:rFonts w:eastAsia="Calibri" w:cs="Times New Roman"/>
          <w:b/>
          <w:sz w:val="24"/>
          <w:szCs w:val="24"/>
          <w:lang w:val="uk-UA"/>
        </w:rPr>
        <w:t>3.6</w:t>
      </w:r>
      <w:r w:rsidRPr="004D3159">
        <w:rPr>
          <w:rFonts w:eastAsia="Calibri" w:cs="Times New Roman"/>
          <w:sz w:val="24"/>
          <w:szCs w:val="24"/>
          <w:lang w:val="uk-UA"/>
        </w:rPr>
        <w:t xml:space="preserve">. Датою оплати </w:t>
      </w:r>
      <w:r w:rsidR="00096ECD">
        <w:rPr>
          <w:rFonts w:eastAsia="Calibri" w:cs="Times New Roman"/>
          <w:sz w:val="24"/>
          <w:szCs w:val="24"/>
          <w:lang w:val="uk-UA"/>
        </w:rPr>
        <w:t>Товару</w:t>
      </w:r>
      <w:r w:rsidRPr="004D3159">
        <w:rPr>
          <w:rFonts w:eastAsia="Calibri" w:cs="Times New Roman"/>
          <w:sz w:val="24"/>
          <w:szCs w:val="24"/>
          <w:lang w:val="uk-UA"/>
        </w:rPr>
        <w:t xml:space="preserve"> вважається дата здійснення оплати Замовником</w:t>
      </w:r>
    </w:p>
    <w:p w:rsidR="008C0FDA" w:rsidRDefault="008C0FDA" w:rsidP="003920EE">
      <w:pPr>
        <w:spacing w:after="0" w:line="276" w:lineRule="auto"/>
        <w:ind w:firstLine="284"/>
        <w:jc w:val="center"/>
        <w:rPr>
          <w:rFonts w:cs="Times New Roman"/>
          <w:b/>
          <w:sz w:val="24"/>
          <w:szCs w:val="24"/>
          <w:lang w:val="uk-UA"/>
        </w:rPr>
      </w:pPr>
      <w:r w:rsidRPr="009E503E">
        <w:rPr>
          <w:rFonts w:cs="Times New Roman"/>
          <w:b/>
          <w:sz w:val="24"/>
          <w:szCs w:val="24"/>
          <w:lang w:val="uk-UA"/>
        </w:rPr>
        <w:t>4.</w:t>
      </w:r>
      <w:r w:rsidRPr="009E503E">
        <w:rPr>
          <w:rFonts w:cs="Times New Roman"/>
          <w:b/>
          <w:sz w:val="24"/>
          <w:szCs w:val="24"/>
          <w:lang w:val="uk-UA"/>
        </w:rPr>
        <w:tab/>
        <w:t>ПРАВА ТА ОБОВ’ЯЗКИ СТОРІН</w:t>
      </w:r>
    </w:p>
    <w:p w:rsidR="00D000C2" w:rsidRPr="00D000C2" w:rsidRDefault="00D000C2" w:rsidP="00D000C2">
      <w:pPr>
        <w:spacing w:after="0"/>
        <w:ind w:firstLine="426"/>
        <w:jc w:val="both"/>
        <w:rPr>
          <w:rFonts w:eastAsia="Times New Roman" w:cs="Times New Roman"/>
          <w:b/>
          <w:sz w:val="24"/>
          <w:szCs w:val="24"/>
          <w:lang w:val="uk-UA" w:eastAsia="ru-RU"/>
        </w:rPr>
      </w:pPr>
      <w:r>
        <w:rPr>
          <w:rFonts w:eastAsia="Times New Roman" w:cs="Times New Roman"/>
          <w:b/>
          <w:sz w:val="24"/>
          <w:szCs w:val="24"/>
          <w:lang w:val="uk-UA" w:eastAsia="ru-RU"/>
        </w:rPr>
        <w:t>4</w:t>
      </w:r>
      <w:r w:rsidRPr="00D000C2">
        <w:rPr>
          <w:rFonts w:eastAsia="Times New Roman" w:cs="Times New Roman"/>
          <w:b/>
          <w:sz w:val="24"/>
          <w:szCs w:val="24"/>
          <w:lang w:val="uk-UA" w:eastAsia="ru-RU"/>
        </w:rPr>
        <w:t xml:space="preserve">.1. Замовник (Платник) зобов’язаний:  </w:t>
      </w:r>
    </w:p>
    <w:p w:rsidR="00D000C2" w:rsidRPr="00D000C2" w:rsidRDefault="00D000C2" w:rsidP="00D000C2">
      <w:pPr>
        <w:spacing w:after="0"/>
        <w:ind w:firstLine="567"/>
        <w:jc w:val="both"/>
        <w:rPr>
          <w:rFonts w:eastAsia="Times New Roman" w:cs="Times New Roman"/>
          <w:sz w:val="24"/>
          <w:szCs w:val="24"/>
          <w:lang w:val="uk-UA" w:eastAsia="ru-RU"/>
        </w:rPr>
      </w:pPr>
      <w:r>
        <w:rPr>
          <w:rFonts w:eastAsia="Times New Roman" w:cs="Times New Roman"/>
          <w:sz w:val="24"/>
          <w:szCs w:val="24"/>
          <w:lang w:val="uk-UA" w:eastAsia="ru-RU"/>
        </w:rPr>
        <w:t>4</w:t>
      </w:r>
      <w:r w:rsidRPr="00D000C2">
        <w:rPr>
          <w:rFonts w:eastAsia="Times New Roman" w:cs="Times New Roman"/>
          <w:sz w:val="24"/>
          <w:szCs w:val="24"/>
          <w:lang w:val="uk-UA" w:eastAsia="ru-RU"/>
        </w:rPr>
        <w:t>.1.1. Своєчасно та в повному обсязі сплачувати за поставлені товари.</w:t>
      </w:r>
    </w:p>
    <w:p w:rsidR="00D000C2" w:rsidRPr="00D000C2" w:rsidRDefault="00D000C2" w:rsidP="00D000C2">
      <w:pPr>
        <w:shd w:val="clear" w:color="auto" w:fill="FFFFFF"/>
        <w:tabs>
          <w:tab w:val="left" w:pos="504"/>
        </w:tabs>
        <w:spacing w:after="0"/>
        <w:ind w:firstLine="567"/>
        <w:jc w:val="both"/>
        <w:rPr>
          <w:rFonts w:eastAsia="Times New Roman" w:cs="Times New Roman"/>
          <w:color w:val="000000"/>
          <w:spacing w:val="1"/>
          <w:sz w:val="24"/>
          <w:szCs w:val="24"/>
          <w:lang w:val="uk-UA" w:eastAsia="ru-RU"/>
        </w:rPr>
      </w:pPr>
      <w:r>
        <w:rPr>
          <w:rFonts w:eastAsia="Times New Roman" w:cs="Times New Roman"/>
          <w:sz w:val="24"/>
          <w:szCs w:val="24"/>
          <w:lang w:val="uk-UA" w:eastAsia="ru-RU"/>
        </w:rPr>
        <w:t>4</w:t>
      </w:r>
      <w:r w:rsidRPr="00D000C2">
        <w:rPr>
          <w:rFonts w:eastAsia="Times New Roman" w:cs="Times New Roman"/>
          <w:sz w:val="24"/>
          <w:szCs w:val="24"/>
          <w:lang w:val="uk-UA" w:eastAsia="ru-RU"/>
        </w:rPr>
        <w:t>.1.2. Приймати поставлені товари згідно з накладними (або видатковими накладними).</w:t>
      </w:r>
    </w:p>
    <w:p w:rsidR="00D000C2" w:rsidRPr="00D000C2" w:rsidRDefault="00D000C2" w:rsidP="00D000C2">
      <w:pPr>
        <w:spacing w:after="0"/>
        <w:ind w:firstLine="567"/>
        <w:jc w:val="both"/>
        <w:rPr>
          <w:rFonts w:eastAsia="Times New Roman" w:cs="Times New Roman"/>
          <w:sz w:val="24"/>
          <w:szCs w:val="24"/>
          <w:lang w:val="uk-UA" w:eastAsia="ru-RU"/>
        </w:rPr>
      </w:pPr>
      <w:r>
        <w:rPr>
          <w:rFonts w:eastAsia="Times New Roman" w:cs="Times New Roman"/>
          <w:sz w:val="24"/>
          <w:szCs w:val="24"/>
          <w:lang w:val="uk-UA" w:eastAsia="ru-RU"/>
        </w:rPr>
        <w:t>4</w:t>
      </w:r>
      <w:r w:rsidRPr="00D000C2">
        <w:rPr>
          <w:rFonts w:eastAsia="Times New Roman" w:cs="Times New Roman"/>
          <w:sz w:val="24"/>
          <w:szCs w:val="24"/>
          <w:lang w:val="uk-UA" w:eastAsia="ru-RU"/>
        </w:rPr>
        <w:t>.1.3</w:t>
      </w:r>
      <w:r w:rsidRPr="00D000C2">
        <w:rPr>
          <w:rFonts w:eastAsia="Times New Roman" w:cs="Times New Roman"/>
          <w:sz w:val="26"/>
          <w:szCs w:val="26"/>
          <w:lang w:val="uk-UA" w:eastAsia="ru-RU"/>
        </w:rPr>
        <w:t>.</w:t>
      </w:r>
      <w:r w:rsidRPr="00D000C2">
        <w:rPr>
          <w:rFonts w:eastAsia="Times New Roman" w:cs="Times New Roman"/>
          <w:b/>
          <w:sz w:val="26"/>
          <w:szCs w:val="26"/>
          <w:lang w:val="uk-UA" w:eastAsia="ru-RU"/>
        </w:rPr>
        <w:t xml:space="preserve"> </w:t>
      </w:r>
      <w:r w:rsidRPr="00D000C2">
        <w:rPr>
          <w:rFonts w:eastAsia="Times New Roman" w:cs="Times New Roman"/>
          <w:sz w:val="24"/>
          <w:szCs w:val="24"/>
          <w:lang w:val="uk-UA" w:eastAsia="ru-RU"/>
        </w:rPr>
        <w:t>Інші обов’язки:</w:t>
      </w:r>
      <w:r w:rsidRPr="00D000C2">
        <w:rPr>
          <w:rFonts w:eastAsia="Times New Roman" w:cs="Times New Roman"/>
          <w:b/>
          <w:sz w:val="26"/>
          <w:szCs w:val="26"/>
          <w:lang w:val="uk-UA" w:eastAsia="ru-RU"/>
        </w:rPr>
        <w:t xml:space="preserve"> </w:t>
      </w:r>
      <w:r w:rsidRPr="00D000C2">
        <w:rPr>
          <w:rFonts w:eastAsia="Times New Roman" w:cs="Times New Roman"/>
          <w:sz w:val="24"/>
          <w:szCs w:val="24"/>
          <w:lang w:val="uk-UA" w:eastAsia="ru-RU"/>
        </w:rPr>
        <w:t>замовлення Замовника, оформлюється у вигляді письмової заявки.</w:t>
      </w:r>
    </w:p>
    <w:p w:rsidR="00D000C2" w:rsidRPr="00D000C2" w:rsidRDefault="00D000C2" w:rsidP="00D000C2">
      <w:pPr>
        <w:suppressAutoHyphens/>
        <w:spacing w:after="0"/>
        <w:ind w:firstLine="426"/>
        <w:jc w:val="both"/>
        <w:rPr>
          <w:rFonts w:eastAsia="Times New Roman" w:cs="Times New Roman"/>
          <w:sz w:val="24"/>
          <w:szCs w:val="24"/>
          <w:lang w:val="uk-UA" w:eastAsia="ar-SA"/>
        </w:rPr>
      </w:pPr>
      <w:r>
        <w:rPr>
          <w:rFonts w:eastAsia="Times New Roman" w:cs="Times New Roman"/>
          <w:b/>
          <w:sz w:val="24"/>
          <w:szCs w:val="24"/>
          <w:lang w:val="uk-UA" w:eastAsia="ar-SA"/>
        </w:rPr>
        <w:t xml:space="preserve">  4</w:t>
      </w:r>
      <w:r w:rsidRPr="00D000C2">
        <w:rPr>
          <w:rFonts w:eastAsia="Times New Roman" w:cs="Times New Roman"/>
          <w:b/>
          <w:sz w:val="24"/>
          <w:szCs w:val="24"/>
          <w:lang w:val="uk-UA" w:eastAsia="ar-SA"/>
        </w:rPr>
        <w:t>.2. Замовник (Платник)  має право:</w:t>
      </w:r>
    </w:p>
    <w:p w:rsidR="00D000C2" w:rsidRPr="00D000C2" w:rsidRDefault="00D000C2" w:rsidP="00D000C2">
      <w:pPr>
        <w:autoSpaceDE w:val="0"/>
        <w:autoSpaceDN w:val="0"/>
        <w:adjustRightInd w:val="0"/>
        <w:spacing w:after="0"/>
        <w:ind w:left="-180"/>
        <w:jc w:val="both"/>
        <w:rPr>
          <w:rFonts w:eastAsia="Times New Roman" w:cs="Times New Roman"/>
          <w:color w:val="000000"/>
          <w:sz w:val="24"/>
          <w:szCs w:val="24"/>
          <w:lang w:val="uk-UA" w:eastAsia="ru-RU"/>
        </w:rPr>
      </w:pPr>
      <w:r>
        <w:rPr>
          <w:rFonts w:eastAsia="Times New Roman" w:cs="Times New Roman"/>
          <w:sz w:val="24"/>
          <w:szCs w:val="24"/>
          <w:lang w:val="uk-UA" w:eastAsia="ru-RU"/>
        </w:rPr>
        <w:t xml:space="preserve">            4</w:t>
      </w:r>
      <w:r w:rsidRPr="00D000C2">
        <w:rPr>
          <w:rFonts w:eastAsia="Times New Roman" w:cs="Times New Roman"/>
          <w:sz w:val="24"/>
          <w:szCs w:val="24"/>
          <w:lang w:val="uk-UA" w:eastAsia="ru-RU"/>
        </w:rPr>
        <w:t xml:space="preserve">.2.1. </w:t>
      </w:r>
      <w:r w:rsidRPr="00D000C2">
        <w:rPr>
          <w:rFonts w:eastAsia="Times New Roman" w:cs="Times New Roman"/>
          <w:spacing w:val="1"/>
          <w:sz w:val="24"/>
          <w:szCs w:val="24"/>
          <w:lang w:val="uk-UA" w:eastAsia="ru-RU"/>
        </w:rPr>
        <w:t xml:space="preserve">У разі невиконання </w:t>
      </w:r>
      <w:r>
        <w:rPr>
          <w:rFonts w:eastAsia="Times New Roman" w:cs="Times New Roman"/>
          <w:spacing w:val="1"/>
          <w:sz w:val="24"/>
          <w:szCs w:val="24"/>
          <w:lang w:val="uk-UA" w:eastAsia="ru-RU"/>
        </w:rPr>
        <w:t>Постачальником</w:t>
      </w:r>
      <w:r w:rsidRPr="00D000C2">
        <w:rPr>
          <w:rFonts w:eastAsia="Times New Roman" w:cs="Times New Roman"/>
          <w:spacing w:val="1"/>
          <w:sz w:val="24"/>
          <w:szCs w:val="24"/>
          <w:lang w:val="uk-UA" w:eastAsia="ru-RU"/>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 </w:t>
      </w:r>
    </w:p>
    <w:p w:rsidR="00D000C2" w:rsidRPr="00D000C2" w:rsidRDefault="00D000C2" w:rsidP="00D000C2">
      <w:pPr>
        <w:autoSpaceDE w:val="0"/>
        <w:autoSpaceDN w:val="0"/>
        <w:adjustRightInd w:val="0"/>
        <w:spacing w:after="0"/>
        <w:ind w:left="-180"/>
        <w:jc w:val="both"/>
        <w:rPr>
          <w:rFonts w:eastAsia="Times New Roman" w:cs="Times New Roman"/>
          <w:color w:val="000000"/>
          <w:sz w:val="24"/>
          <w:szCs w:val="24"/>
          <w:lang w:val="uk-UA" w:eastAsia="ru-RU"/>
        </w:rPr>
      </w:pPr>
      <w:r w:rsidRPr="00D000C2">
        <w:rPr>
          <w:rFonts w:eastAsia="Times New Roman" w:cs="Times New Roman"/>
          <w:sz w:val="24"/>
          <w:szCs w:val="24"/>
          <w:lang w:val="uk-UA" w:eastAsia="ru-RU"/>
        </w:rPr>
        <w:t xml:space="preserve">              У разі прийняття Замовником рішення про розірвання договору, він письмово повідомляє про це </w:t>
      </w:r>
      <w:r w:rsidR="00A754C5">
        <w:rPr>
          <w:rFonts w:eastAsia="Times New Roman" w:cs="Times New Roman"/>
          <w:sz w:val="24"/>
          <w:szCs w:val="24"/>
          <w:lang w:val="uk-UA" w:eastAsia="ru-RU"/>
        </w:rPr>
        <w:t>Постачальника</w:t>
      </w:r>
      <w:r>
        <w:rPr>
          <w:rFonts w:eastAsia="Times New Roman" w:cs="Times New Roman"/>
          <w:sz w:val="24"/>
          <w:szCs w:val="24"/>
          <w:lang w:val="uk-UA" w:eastAsia="ru-RU"/>
        </w:rPr>
        <w:t xml:space="preserve"> за 14 днів до розірвання</w:t>
      </w:r>
      <w:r w:rsidRPr="00D000C2">
        <w:rPr>
          <w:rFonts w:eastAsia="Times New Roman" w:cs="Times New Roman"/>
          <w:sz w:val="24"/>
          <w:szCs w:val="24"/>
          <w:lang w:val="uk-UA" w:eastAsia="ru-RU"/>
        </w:rPr>
        <w:t>.</w:t>
      </w:r>
    </w:p>
    <w:p w:rsidR="00D000C2" w:rsidRPr="00D000C2" w:rsidRDefault="00D000C2" w:rsidP="00D000C2">
      <w:pPr>
        <w:autoSpaceDE w:val="0"/>
        <w:autoSpaceDN w:val="0"/>
        <w:adjustRightInd w:val="0"/>
        <w:spacing w:after="0"/>
        <w:ind w:left="-180"/>
        <w:jc w:val="both"/>
        <w:rPr>
          <w:rFonts w:eastAsia="Times New Roman" w:cs="Times New Roman"/>
          <w:spacing w:val="1"/>
          <w:sz w:val="24"/>
          <w:szCs w:val="24"/>
          <w:lang w:val="uk-UA" w:eastAsia="ru-RU"/>
        </w:rPr>
      </w:pPr>
      <w:r w:rsidRPr="00D000C2">
        <w:rPr>
          <w:rFonts w:eastAsia="Times New Roman" w:cs="Times New Roman"/>
          <w:spacing w:val="1"/>
          <w:sz w:val="24"/>
          <w:szCs w:val="24"/>
          <w:lang w:val="uk-UA" w:eastAsia="ru-RU"/>
        </w:rPr>
        <w:t xml:space="preserve">             Також у разі постачання неякісних продуктів харчування Замовник  має право звернутися до відповідних контролюючих органів.</w:t>
      </w:r>
    </w:p>
    <w:p w:rsidR="00D000C2" w:rsidRPr="00D000C2" w:rsidRDefault="00D000C2" w:rsidP="00D000C2">
      <w:pPr>
        <w:suppressAutoHyphens/>
        <w:spacing w:after="0"/>
        <w:ind w:firstLine="567"/>
        <w:jc w:val="both"/>
        <w:rPr>
          <w:rFonts w:eastAsia="Times New Roman" w:cs="Times New Roman"/>
          <w:sz w:val="24"/>
          <w:szCs w:val="24"/>
          <w:lang w:val="uk-UA" w:eastAsia="ar-SA"/>
        </w:rPr>
      </w:pPr>
      <w:r>
        <w:rPr>
          <w:rFonts w:eastAsia="Times New Roman" w:cs="Times New Roman"/>
          <w:sz w:val="24"/>
          <w:szCs w:val="24"/>
          <w:lang w:val="uk-UA" w:eastAsia="ar-SA"/>
        </w:rPr>
        <w:t>4</w:t>
      </w:r>
      <w:r w:rsidRPr="00D000C2">
        <w:rPr>
          <w:rFonts w:eastAsia="Times New Roman" w:cs="Times New Roman"/>
          <w:sz w:val="24"/>
          <w:szCs w:val="24"/>
          <w:lang w:val="uk-UA" w:eastAsia="ar-SA"/>
        </w:rPr>
        <w:t>.2.2. Контролювати поставку товарів у строки, встановлені цим Договором.</w:t>
      </w:r>
    </w:p>
    <w:p w:rsidR="00D000C2" w:rsidRPr="00D000C2" w:rsidRDefault="00D000C2" w:rsidP="00D000C2">
      <w:pPr>
        <w:suppressAutoHyphens/>
        <w:spacing w:after="0"/>
        <w:ind w:firstLine="567"/>
        <w:jc w:val="both"/>
        <w:rPr>
          <w:rFonts w:eastAsia="Times New Roman" w:cs="Times New Roman"/>
          <w:sz w:val="24"/>
          <w:szCs w:val="24"/>
          <w:lang w:val="uk-UA" w:eastAsia="ar-SA"/>
        </w:rPr>
      </w:pPr>
      <w:r>
        <w:rPr>
          <w:rFonts w:eastAsia="Times New Roman" w:cs="Times New Roman"/>
          <w:sz w:val="24"/>
          <w:szCs w:val="24"/>
          <w:lang w:val="uk-UA" w:eastAsia="ar-SA"/>
        </w:rPr>
        <w:t>4</w:t>
      </w:r>
      <w:r w:rsidRPr="00D000C2">
        <w:rPr>
          <w:rFonts w:eastAsia="Times New Roman" w:cs="Times New Roman"/>
          <w:sz w:val="24"/>
          <w:szCs w:val="24"/>
          <w:lang w:val="uk-UA" w:eastAsia="ar-SA"/>
        </w:rPr>
        <w:t>.2.3.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D000C2" w:rsidRPr="00D000C2" w:rsidRDefault="00D000C2" w:rsidP="00D000C2">
      <w:pPr>
        <w:spacing w:after="0"/>
        <w:ind w:firstLine="426"/>
        <w:jc w:val="both"/>
        <w:rPr>
          <w:rFonts w:eastAsia="Times New Roman" w:cs="Times New Roman"/>
          <w:sz w:val="24"/>
          <w:szCs w:val="24"/>
          <w:lang w:val="uk-UA" w:eastAsia="ru-RU"/>
        </w:rPr>
      </w:pPr>
      <w:r>
        <w:rPr>
          <w:rFonts w:eastAsia="Times New Roman" w:cs="Times New Roman"/>
          <w:b/>
          <w:sz w:val="24"/>
          <w:szCs w:val="24"/>
          <w:lang w:val="uk-UA" w:eastAsia="ru-RU"/>
        </w:rPr>
        <w:t xml:space="preserve">  4</w:t>
      </w:r>
      <w:r w:rsidRPr="00D000C2">
        <w:rPr>
          <w:rFonts w:eastAsia="Times New Roman" w:cs="Times New Roman"/>
          <w:b/>
          <w:sz w:val="24"/>
          <w:szCs w:val="24"/>
          <w:lang w:val="uk-UA" w:eastAsia="ru-RU"/>
        </w:rPr>
        <w:t>.3.</w:t>
      </w:r>
      <w:r w:rsidRPr="00D000C2">
        <w:rPr>
          <w:rFonts w:eastAsia="Times New Roman" w:cs="Times New Roman"/>
          <w:sz w:val="24"/>
          <w:szCs w:val="24"/>
          <w:lang w:val="uk-UA" w:eastAsia="ru-RU"/>
        </w:rPr>
        <w:t xml:space="preserve"> </w:t>
      </w:r>
      <w:r w:rsidR="00A754C5">
        <w:rPr>
          <w:rFonts w:eastAsia="Times New Roman" w:cs="Times New Roman"/>
          <w:b/>
          <w:sz w:val="24"/>
          <w:szCs w:val="24"/>
          <w:lang w:val="uk-UA" w:eastAsia="ru-RU"/>
        </w:rPr>
        <w:t>Постачальник</w:t>
      </w:r>
      <w:r w:rsidRPr="00D000C2">
        <w:rPr>
          <w:rFonts w:eastAsia="Times New Roman" w:cs="Times New Roman"/>
          <w:b/>
          <w:sz w:val="24"/>
          <w:szCs w:val="24"/>
          <w:lang w:val="uk-UA" w:eastAsia="ru-RU"/>
        </w:rPr>
        <w:t xml:space="preserve"> зобов'язаний:</w:t>
      </w:r>
    </w:p>
    <w:p w:rsidR="00D000C2" w:rsidRPr="00D000C2" w:rsidRDefault="00D000C2" w:rsidP="00D000C2">
      <w:pPr>
        <w:spacing w:after="0"/>
        <w:ind w:firstLine="567"/>
        <w:jc w:val="both"/>
        <w:rPr>
          <w:rFonts w:eastAsia="Times New Roman" w:cs="Times New Roman"/>
          <w:sz w:val="24"/>
          <w:szCs w:val="24"/>
          <w:lang w:val="uk-UA" w:eastAsia="ru-RU"/>
        </w:rPr>
      </w:pPr>
      <w:r>
        <w:rPr>
          <w:rFonts w:eastAsia="Times New Roman" w:cs="Times New Roman"/>
          <w:sz w:val="24"/>
          <w:szCs w:val="24"/>
          <w:lang w:val="uk-UA" w:eastAsia="ru-RU"/>
        </w:rPr>
        <w:t>4</w:t>
      </w:r>
      <w:r w:rsidRPr="00D000C2">
        <w:rPr>
          <w:rFonts w:eastAsia="Times New Roman" w:cs="Times New Roman"/>
          <w:sz w:val="24"/>
          <w:szCs w:val="24"/>
          <w:lang w:val="uk-UA" w:eastAsia="ru-RU"/>
        </w:rPr>
        <w:t>.3.1. Забезпечити поставку та розвантаження товарів у строки  встановлені цим Договором;</w:t>
      </w:r>
    </w:p>
    <w:p w:rsidR="00D000C2" w:rsidRPr="00D000C2" w:rsidRDefault="00D000C2" w:rsidP="00D000C2">
      <w:pPr>
        <w:spacing w:after="0"/>
        <w:ind w:firstLine="567"/>
        <w:jc w:val="both"/>
        <w:rPr>
          <w:rFonts w:eastAsia="Times New Roman" w:cs="Times New Roman"/>
          <w:sz w:val="24"/>
          <w:szCs w:val="24"/>
          <w:lang w:val="uk-UA" w:eastAsia="ru-RU"/>
        </w:rPr>
      </w:pPr>
      <w:r>
        <w:rPr>
          <w:rFonts w:eastAsia="Times New Roman" w:cs="Times New Roman"/>
          <w:sz w:val="24"/>
          <w:szCs w:val="24"/>
          <w:lang w:val="uk-UA" w:eastAsia="ru-RU"/>
        </w:rPr>
        <w:t>4</w:t>
      </w:r>
      <w:r w:rsidRPr="00D000C2">
        <w:rPr>
          <w:rFonts w:eastAsia="Times New Roman" w:cs="Times New Roman"/>
          <w:sz w:val="24"/>
          <w:szCs w:val="24"/>
          <w:lang w:val="uk-UA" w:eastAsia="ru-RU"/>
        </w:rPr>
        <w:t>.3.2. Забезпечити поставку товарів, якість яких відповідає умовам, установленим розділом II цього Договору;</w:t>
      </w:r>
    </w:p>
    <w:p w:rsidR="00D000C2" w:rsidRPr="00D000C2" w:rsidRDefault="00D000C2" w:rsidP="00D000C2">
      <w:pPr>
        <w:shd w:val="clear" w:color="auto" w:fill="FFFFFF"/>
        <w:spacing w:after="0"/>
        <w:ind w:firstLine="567"/>
        <w:jc w:val="both"/>
        <w:rPr>
          <w:rFonts w:eastAsia="Times New Roman" w:cs="Times New Roman"/>
          <w:sz w:val="24"/>
          <w:szCs w:val="24"/>
          <w:lang w:val="uk-UA" w:eastAsia="ru-RU"/>
        </w:rPr>
      </w:pPr>
      <w:r>
        <w:rPr>
          <w:rFonts w:eastAsia="Times New Roman" w:cs="Times New Roman"/>
          <w:sz w:val="24"/>
          <w:szCs w:val="24"/>
          <w:lang w:val="uk-UA" w:eastAsia="ru-RU"/>
        </w:rPr>
        <w:t>4</w:t>
      </w:r>
      <w:r w:rsidRPr="00D000C2">
        <w:rPr>
          <w:rFonts w:eastAsia="Times New Roman" w:cs="Times New Roman"/>
          <w:sz w:val="24"/>
          <w:szCs w:val="24"/>
          <w:lang w:val="uk-UA" w:eastAsia="ru-RU"/>
        </w:rPr>
        <w:t xml:space="preserve">.3.3. Інші обов'язки: </w:t>
      </w:r>
    </w:p>
    <w:p w:rsidR="00D000C2" w:rsidRPr="00A754C5" w:rsidRDefault="00D000C2" w:rsidP="00D000C2">
      <w:pPr>
        <w:widowControl w:val="0"/>
        <w:tabs>
          <w:tab w:val="left" w:pos="-180"/>
        </w:tabs>
        <w:spacing w:after="0"/>
        <w:ind w:left="-180" w:firstLine="180"/>
        <w:jc w:val="both"/>
        <w:rPr>
          <w:rFonts w:eastAsia="Times New Roman" w:cs="Times New Roman"/>
          <w:sz w:val="24"/>
          <w:szCs w:val="24"/>
          <w:lang w:val="uk-UA" w:eastAsia="ru-RU"/>
        </w:rPr>
      </w:pPr>
      <w:r w:rsidRPr="00D000C2">
        <w:rPr>
          <w:rFonts w:eastAsia="Times New Roman" w:cs="Times New Roman"/>
          <w:sz w:val="24"/>
          <w:szCs w:val="24"/>
          <w:lang w:val="uk-UA" w:eastAsia="ru-RU"/>
        </w:rPr>
        <w:t xml:space="preserve">          </w:t>
      </w:r>
      <w:r w:rsidRPr="00A754C5">
        <w:rPr>
          <w:rFonts w:eastAsia="Times New Roman" w:cs="Times New Roman"/>
          <w:sz w:val="24"/>
          <w:szCs w:val="24"/>
          <w:lang w:val="uk-UA" w:eastAsia="ru-RU"/>
        </w:rPr>
        <w:t xml:space="preserve">- </w:t>
      </w:r>
      <w:r w:rsidRPr="00A754C5">
        <w:rPr>
          <w:rFonts w:eastAsia="Times New Roman" w:cs="Times New Roman"/>
          <w:sz w:val="24"/>
          <w:szCs w:val="24"/>
          <w:lang w:val="uk-UA" w:eastAsia="uk-UA"/>
        </w:rPr>
        <w:t xml:space="preserve">здійснювати постачання товару у відповідності до наказу Міністерства освіти і науки України та Міністерства охорони здоров’я від </w:t>
      </w:r>
      <w:r w:rsidRPr="00A754C5">
        <w:rPr>
          <w:rFonts w:eastAsia="Times New Roman" w:cs="Times New Roman"/>
          <w:sz w:val="24"/>
          <w:szCs w:val="24"/>
          <w:lang w:val="uk-UA" w:eastAsia="ru-RU"/>
        </w:rPr>
        <w:t>17.04.2006 N 298/227</w:t>
      </w:r>
      <w:r w:rsidRPr="00A754C5">
        <w:rPr>
          <w:rFonts w:eastAsia="Times New Roman" w:cs="Times New Roman"/>
          <w:bCs/>
          <w:sz w:val="24"/>
          <w:szCs w:val="24"/>
          <w:lang w:val="uk-UA" w:eastAsia="ru-RU"/>
        </w:rPr>
        <w:t xml:space="preserve">  «Про затвердження Інструкції з організації харчування дітей у дошкільних навчальних закладах».</w:t>
      </w:r>
      <w:r w:rsidRPr="00A754C5">
        <w:rPr>
          <w:rFonts w:eastAsia="Times New Roman" w:cs="Times New Roman"/>
          <w:sz w:val="24"/>
          <w:szCs w:val="24"/>
          <w:lang w:val="uk-UA" w:eastAsia="ru-RU"/>
        </w:rPr>
        <w:t xml:space="preserve"> </w:t>
      </w:r>
    </w:p>
    <w:p w:rsidR="00D000C2" w:rsidRPr="00D000C2" w:rsidRDefault="00D000C2" w:rsidP="00D000C2">
      <w:pPr>
        <w:spacing w:after="0"/>
        <w:ind w:left="-180"/>
        <w:jc w:val="both"/>
        <w:rPr>
          <w:rFonts w:eastAsia="Times New Roman" w:cs="Times New Roman"/>
          <w:sz w:val="24"/>
          <w:szCs w:val="24"/>
          <w:lang w:val="uk-UA" w:eastAsia="ru-RU"/>
        </w:rPr>
      </w:pPr>
      <w:r w:rsidRPr="00D000C2">
        <w:rPr>
          <w:rFonts w:eastAsia="Times New Roman" w:cs="Times New Roman"/>
          <w:sz w:val="24"/>
          <w:szCs w:val="24"/>
          <w:lang w:val="uk-UA" w:eastAsia="ru-RU"/>
        </w:rPr>
        <w:t xml:space="preserve">             -  поставити товар транспортом, придатним для перевезення даного виду товару за свій рахунок та розвантажити його.</w:t>
      </w:r>
    </w:p>
    <w:p w:rsidR="00D000C2" w:rsidRPr="00D000C2" w:rsidRDefault="00D000C2" w:rsidP="00D000C2">
      <w:pPr>
        <w:autoSpaceDE w:val="0"/>
        <w:autoSpaceDN w:val="0"/>
        <w:adjustRightInd w:val="0"/>
        <w:spacing w:after="0"/>
        <w:ind w:left="-180"/>
        <w:jc w:val="both"/>
        <w:rPr>
          <w:rFonts w:eastAsia="Times New Roman" w:cs="Times New Roman"/>
          <w:sz w:val="24"/>
          <w:szCs w:val="24"/>
          <w:lang w:val="uk-UA" w:eastAsia="ru-RU"/>
        </w:rPr>
      </w:pPr>
      <w:r w:rsidRPr="00D000C2">
        <w:rPr>
          <w:rFonts w:eastAsia="Times New Roman" w:cs="Times New Roman"/>
          <w:sz w:val="24"/>
          <w:szCs w:val="24"/>
          <w:lang w:val="uk-UA" w:eastAsia="ru-RU"/>
        </w:rPr>
        <w:t xml:space="preserve">            - </w:t>
      </w:r>
      <w:r w:rsidRPr="00D000C2">
        <w:rPr>
          <w:rFonts w:ascii="Times New Roman CYR" w:eastAsia="Times New Roman" w:hAnsi="Times New Roman CYR" w:cs="Times New Roman CYR"/>
          <w:sz w:val="24"/>
          <w:szCs w:val="24"/>
          <w:lang w:val="uk-UA" w:eastAsia="ru-RU"/>
        </w:rPr>
        <w:t xml:space="preserve">товар має бути поставлений щоденно, окремими партіями, </w:t>
      </w:r>
      <w:r w:rsidRPr="00D000C2">
        <w:rPr>
          <w:rFonts w:eastAsia="Times New Roman" w:cs="Times New Roman"/>
          <w:sz w:val="24"/>
          <w:szCs w:val="24"/>
          <w:lang w:val="uk-UA" w:eastAsia="ru-RU"/>
        </w:rPr>
        <w:t>згідно з замовленням та в узгоджений термін;</w:t>
      </w:r>
    </w:p>
    <w:p w:rsidR="00D000C2" w:rsidRPr="00D000C2" w:rsidRDefault="00D000C2" w:rsidP="00D000C2">
      <w:pPr>
        <w:tabs>
          <w:tab w:val="left" w:pos="-709"/>
        </w:tabs>
        <w:spacing w:after="0"/>
        <w:ind w:left="-180" w:right="-5"/>
        <w:jc w:val="both"/>
        <w:rPr>
          <w:rFonts w:ascii="Times New Roman CYR" w:eastAsia="Times New Roman" w:hAnsi="Times New Roman CYR" w:cs="Times New Roman CYR"/>
          <w:sz w:val="24"/>
          <w:szCs w:val="24"/>
          <w:lang w:val="uk-UA" w:eastAsia="ru-RU"/>
        </w:rPr>
      </w:pPr>
      <w:r w:rsidRPr="00D000C2">
        <w:rPr>
          <w:rFonts w:ascii="Times New Roman CYR" w:eastAsia="Times New Roman" w:hAnsi="Times New Roman CYR" w:cs="Times New Roman CYR"/>
          <w:sz w:val="24"/>
          <w:szCs w:val="24"/>
          <w:lang w:val="uk-UA" w:eastAsia="ru-RU"/>
        </w:rPr>
        <w:t xml:space="preserve">             - постачальник несе повну відповідальність за санітарно-гігієнічний стан тари, автотранспорту по доставці товару;</w:t>
      </w:r>
    </w:p>
    <w:p w:rsidR="00D000C2" w:rsidRPr="00D000C2" w:rsidRDefault="00A754C5" w:rsidP="00D000C2">
      <w:pPr>
        <w:spacing w:after="0"/>
        <w:ind w:left="-180" w:firstLine="747"/>
        <w:jc w:val="both"/>
        <w:rPr>
          <w:rFonts w:eastAsia="Times New Roman" w:cs="Times New Roman"/>
          <w:sz w:val="24"/>
          <w:szCs w:val="24"/>
          <w:lang w:val="uk-UA" w:eastAsia="ru-RU"/>
        </w:rPr>
      </w:pPr>
      <w:r>
        <w:rPr>
          <w:rFonts w:eastAsia="Times New Roman" w:cs="Times New Roman"/>
          <w:sz w:val="24"/>
          <w:szCs w:val="24"/>
          <w:lang w:val="uk-UA" w:eastAsia="ru-RU"/>
        </w:rPr>
        <w:t>Постачальник</w:t>
      </w:r>
      <w:r w:rsidR="00D000C2" w:rsidRPr="00D000C2">
        <w:rPr>
          <w:rFonts w:eastAsia="Times New Roman" w:cs="Times New Roman"/>
          <w:sz w:val="24"/>
          <w:szCs w:val="24"/>
          <w:lang w:val="uk-UA" w:eastAsia="ru-RU"/>
        </w:rPr>
        <w:t xml:space="preserve"> зобов’язаний терміново замінити товар неналежної якості або з неналежним терміном придатності.</w:t>
      </w:r>
    </w:p>
    <w:p w:rsidR="00D000C2" w:rsidRPr="00D000C2" w:rsidRDefault="00D000C2" w:rsidP="00D000C2">
      <w:pPr>
        <w:spacing w:after="0"/>
        <w:ind w:firstLine="426"/>
        <w:jc w:val="both"/>
        <w:rPr>
          <w:rFonts w:eastAsia="Times New Roman" w:cs="Times New Roman"/>
          <w:sz w:val="24"/>
          <w:szCs w:val="24"/>
          <w:lang w:val="uk-UA" w:eastAsia="ru-RU"/>
        </w:rPr>
      </w:pPr>
      <w:r>
        <w:rPr>
          <w:rFonts w:eastAsia="Times New Roman" w:cs="Times New Roman"/>
          <w:b/>
          <w:sz w:val="24"/>
          <w:szCs w:val="24"/>
          <w:lang w:val="uk-UA" w:eastAsia="ru-RU"/>
        </w:rPr>
        <w:t xml:space="preserve">  4</w:t>
      </w:r>
      <w:r w:rsidRPr="00D000C2">
        <w:rPr>
          <w:rFonts w:eastAsia="Times New Roman" w:cs="Times New Roman"/>
          <w:b/>
          <w:sz w:val="24"/>
          <w:szCs w:val="24"/>
          <w:lang w:val="uk-UA" w:eastAsia="ru-RU"/>
        </w:rPr>
        <w:t>.4.</w:t>
      </w:r>
      <w:r w:rsidRPr="00D000C2">
        <w:rPr>
          <w:rFonts w:eastAsia="Times New Roman" w:cs="Times New Roman"/>
          <w:sz w:val="24"/>
          <w:szCs w:val="24"/>
          <w:lang w:val="uk-UA" w:eastAsia="ru-RU"/>
        </w:rPr>
        <w:t xml:space="preserve"> </w:t>
      </w:r>
      <w:r w:rsidR="00A754C5">
        <w:rPr>
          <w:rFonts w:eastAsia="Times New Roman" w:cs="Times New Roman"/>
          <w:b/>
          <w:sz w:val="24"/>
          <w:szCs w:val="24"/>
          <w:lang w:val="uk-UA" w:eastAsia="ru-RU"/>
        </w:rPr>
        <w:t>Постачальник</w:t>
      </w:r>
      <w:r w:rsidRPr="00D000C2">
        <w:rPr>
          <w:rFonts w:eastAsia="Times New Roman" w:cs="Times New Roman"/>
          <w:b/>
          <w:sz w:val="24"/>
          <w:szCs w:val="24"/>
          <w:lang w:val="uk-UA" w:eastAsia="ru-RU"/>
        </w:rPr>
        <w:t xml:space="preserve"> має право:</w:t>
      </w:r>
    </w:p>
    <w:p w:rsidR="00D000C2" w:rsidRPr="00D000C2" w:rsidRDefault="00D000C2" w:rsidP="00D000C2">
      <w:pPr>
        <w:spacing w:after="0"/>
        <w:ind w:firstLine="567"/>
        <w:jc w:val="both"/>
        <w:rPr>
          <w:rFonts w:eastAsia="Times New Roman" w:cs="Times New Roman"/>
          <w:sz w:val="24"/>
          <w:szCs w:val="24"/>
          <w:lang w:val="uk-UA" w:eastAsia="ru-RU"/>
        </w:rPr>
      </w:pPr>
      <w:r>
        <w:rPr>
          <w:rFonts w:eastAsia="Times New Roman" w:cs="Times New Roman"/>
          <w:sz w:val="24"/>
          <w:szCs w:val="24"/>
          <w:lang w:val="uk-UA" w:eastAsia="ru-RU"/>
        </w:rPr>
        <w:t>4</w:t>
      </w:r>
      <w:r w:rsidRPr="00D000C2">
        <w:rPr>
          <w:rFonts w:eastAsia="Times New Roman" w:cs="Times New Roman"/>
          <w:sz w:val="24"/>
          <w:szCs w:val="24"/>
          <w:lang w:val="uk-UA" w:eastAsia="ru-RU"/>
        </w:rPr>
        <w:t>.4.1. Своєчасно та в повному обсязі отримувати плату за поставлені  товари.</w:t>
      </w:r>
    </w:p>
    <w:p w:rsidR="00D000C2" w:rsidRPr="00D000C2" w:rsidRDefault="00D000C2" w:rsidP="00D000C2">
      <w:pPr>
        <w:spacing w:after="0"/>
        <w:ind w:firstLine="567"/>
        <w:jc w:val="both"/>
        <w:rPr>
          <w:rFonts w:eastAsia="Times New Roman" w:cs="Times New Roman"/>
          <w:sz w:val="24"/>
          <w:szCs w:val="24"/>
          <w:lang w:val="uk-UA" w:eastAsia="ru-RU"/>
        </w:rPr>
      </w:pPr>
      <w:r>
        <w:rPr>
          <w:rFonts w:eastAsia="Times New Roman" w:cs="Times New Roman"/>
          <w:sz w:val="24"/>
          <w:szCs w:val="24"/>
          <w:lang w:val="uk-UA" w:eastAsia="ru-RU"/>
        </w:rPr>
        <w:lastRenderedPageBreak/>
        <w:t>4</w:t>
      </w:r>
      <w:r w:rsidRPr="00D000C2">
        <w:rPr>
          <w:rFonts w:eastAsia="Times New Roman" w:cs="Times New Roman"/>
          <w:sz w:val="24"/>
          <w:szCs w:val="24"/>
          <w:lang w:val="uk-UA" w:eastAsia="ru-RU"/>
        </w:rPr>
        <w:t>.4.2. На дострокову поставку товарів за письмовим погодженням керівника закладу, в якій буде здійснено постачання;</w:t>
      </w:r>
    </w:p>
    <w:p w:rsidR="00D000C2" w:rsidRPr="00D000C2" w:rsidRDefault="00D000C2" w:rsidP="00D000C2">
      <w:pPr>
        <w:spacing w:after="0"/>
        <w:ind w:firstLine="567"/>
        <w:jc w:val="both"/>
        <w:rPr>
          <w:rFonts w:eastAsia="Times New Roman" w:cs="Times New Roman"/>
          <w:sz w:val="24"/>
          <w:szCs w:val="24"/>
          <w:lang w:val="uk-UA" w:eastAsia="ru-RU"/>
        </w:rPr>
      </w:pPr>
      <w:r>
        <w:rPr>
          <w:rFonts w:eastAsia="Times New Roman" w:cs="Times New Roman"/>
          <w:sz w:val="24"/>
          <w:szCs w:val="24"/>
          <w:lang w:val="uk-UA" w:eastAsia="ru-RU"/>
        </w:rPr>
        <w:t>4</w:t>
      </w:r>
      <w:r w:rsidRPr="00D000C2">
        <w:rPr>
          <w:rFonts w:eastAsia="Times New Roman" w:cs="Times New Roman"/>
          <w:sz w:val="24"/>
          <w:szCs w:val="24"/>
          <w:lang w:val="uk-UA" w:eastAsia="ru-RU"/>
        </w:rPr>
        <w:t xml:space="preserve">.4.3. У разі невиконання зобов'язань Замовником (Платником), </w:t>
      </w:r>
      <w:r w:rsidR="00A754C5">
        <w:rPr>
          <w:rFonts w:eastAsia="Times New Roman" w:cs="Times New Roman"/>
          <w:sz w:val="24"/>
          <w:szCs w:val="24"/>
          <w:lang w:val="uk-UA" w:eastAsia="ru-RU"/>
        </w:rPr>
        <w:t>Постачальник</w:t>
      </w:r>
      <w:r w:rsidRPr="00D000C2">
        <w:rPr>
          <w:rFonts w:eastAsia="Times New Roman" w:cs="Times New Roman"/>
          <w:sz w:val="24"/>
          <w:szCs w:val="24"/>
          <w:lang w:val="uk-UA" w:eastAsia="ru-RU"/>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9E503E" w:rsidRPr="009E503E" w:rsidRDefault="009E503E" w:rsidP="003920EE">
      <w:pPr>
        <w:spacing w:after="0" w:line="276" w:lineRule="auto"/>
        <w:ind w:firstLine="284"/>
        <w:jc w:val="both"/>
        <w:rPr>
          <w:rFonts w:cs="Times New Roman"/>
          <w:sz w:val="24"/>
          <w:szCs w:val="24"/>
          <w:lang w:val="uk-UA"/>
        </w:rPr>
      </w:pPr>
    </w:p>
    <w:p w:rsidR="008C0FDA" w:rsidRPr="009E503E" w:rsidRDefault="008C0FDA" w:rsidP="003920EE">
      <w:pPr>
        <w:spacing w:after="0" w:line="276" w:lineRule="auto"/>
        <w:ind w:firstLine="284"/>
        <w:jc w:val="center"/>
        <w:rPr>
          <w:rFonts w:cs="Times New Roman"/>
          <w:sz w:val="24"/>
          <w:szCs w:val="24"/>
          <w:lang w:val="uk-UA"/>
        </w:rPr>
      </w:pPr>
      <w:r w:rsidRPr="009E503E">
        <w:rPr>
          <w:rFonts w:cs="Times New Roman"/>
          <w:b/>
          <w:sz w:val="24"/>
          <w:szCs w:val="24"/>
          <w:lang w:val="uk-UA"/>
        </w:rPr>
        <w:t>5.</w:t>
      </w:r>
      <w:r w:rsidRPr="009E503E">
        <w:rPr>
          <w:rFonts w:cs="Times New Roman"/>
          <w:b/>
          <w:sz w:val="24"/>
          <w:szCs w:val="24"/>
          <w:lang w:val="uk-UA"/>
        </w:rPr>
        <w:tab/>
        <w:t>ВІДПОВІДАЛЬНІСТЬ СТОРІН</w:t>
      </w:r>
      <w:r w:rsidRPr="009E503E">
        <w:rPr>
          <w:rFonts w:cs="Times New Roman"/>
          <w:sz w:val="24"/>
          <w:szCs w:val="24"/>
          <w:lang w:val="uk-UA"/>
        </w:rPr>
        <w:t xml:space="preserve"> </w:t>
      </w:r>
    </w:p>
    <w:p w:rsidR="008C0FDA" w:rsidRPr="009E503E" w:rsidRDefault="008C0FDA" w:rsidP="003920EE">
      <w:pPr>
        <w:spacing w:after="0" w:line="276" w:lineRule="auto"/>
        <w:ind w:firstLine="284"/>
        <w:jc w:val="both"/>
        <w:rPr>
          <w:rFonts w:cs="Times New Roman"/>
          <w:sz w:val="24"/>
          <w:szCs w:val="24"/>
          <w:lang w:val="uk-UA"/>
        </w:rPr>
      </w:pPr>
      <w:r w:rsidRPr="009E503E">
        <w:rPr>
          <w:rFonts w:cs="Times New Roman"/>
          <w:b/>
          <w:sz w:val="24"/>
          <w:szCs w:val="24"/>
          <w:lang w:val="uk-UA"/>
        </w:rPr>
        <w:t>5.1</w:t>
      </w:r>
      <w:r w:rsidRPr="009E503E">
        <w:rPr>
          <w:rFonts w:cs="Times New Roman"/>
          <w:sz w:val="24"/>
          <w:szCs w:val="24"/>
          <w:lang w:val="uk-UA"/>
        </w:rPr>
        <w:t>.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8C0FDA" w:rsidRPr="009E503E" w:rsidRDefault="008C0FDA" w:rsidP="003920EE">
      <w:pPr>
        <w:spacing w:after="0" w:line="276" w:lineRule="auto"/>
        <w:ind w:firstLine="284"/>
        <w:jc w:val="both"/>
        <w:rPr>
          <w:rFonts w:cs="Times New Roman"/>
          <w:sz w:val="24"/>
          <w:szCs w:val="24"/>
          <w:lang w:val="uk-UA"/>
        </w:rPr>
      </w:pPr>
      <w:r w:rsidRPr="009E503E">
        <w:rPr>
          <w:rFonts w:cs="Times New Roman"/>
          <w:b/>
          <w:sz w:val="24"/>
          <w:szCs w:val="24"/>
          <w:lang w:val="uk-UA"/>
        </w:rPr>
        <w:t>5.2.</w:t>
      </w:r>
      <w:r w:rsidRPr="009E503E">
        <w:rPr>
          <w:rFonts w:cs="Times New Roman"/>
          <w:sz w:val="24"/>
          <w:szCs w:val="24"/>
          <w:lang w:val="uk-UA"/>
        </w:rPr>
        <w:tab/>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8C0FDA" w:rsidRPr="009E503E" w:rsidRDefault="008C0FDA" w:rsidP="003920EE">
      <w:pPr>
        <w:spacing w:after="0" w:line="276" w:lineRule="auto"/>
        <w:ind w:firstLine="284"/>
        <w:jc w:val="both"/>
        <w:rPr>
          <w:rFonts w:cs="Times New Roman"/>
          <w:sz w:val="24"/>
          <w:szCs w:val="24"/>
          <w:lang w:val="uk-UA"/>
        </w:rPr>
      </w:pPr>
      <w:r w:rsidRPr="009E503E">
        <w:rPr>
          <w:rFonts w:cs="Times New Roman"/>
          <w:b/>
          <w:sz w:val="24"/>
          <w:szCs w:val="24"/>
          <w:lang w:val="uk-UA"/>
        </w:rPr>
        <w:t>5.3.</w:t>
      </w:r>
      <w:r w:rsidRPr="009E503E">
        <w:rPr>
          <w:rFonts w:cs="Times New Roman"/>
          <w:b/>
          <w:sz w:val="24"/>
          <w:szCs w:val="24"/>
          <w:lang w:val="uk-UA"/>
        </w:rPr>
        <w:tab/>
      </w:r>
      <w:r w:rsidRPr="009E503E">
        <w:rPr>
          <w:rFonts w:cs="Times New Roman"/>
          <w:sz w:val="24"/>
          <w:szCs w:val="24"/>
          <w:lang w:val="uk-UA"/>
        </w:rPr>
        <w:t xml:space="preserve"> У випадку порушення строку поставки </w:t>
      </w:r>
      <w:r w:rsidR="00B00D51">
        <w:rPr>
          <w:rFonts w:cs="Times New Roman"/>
          <w:sz w:val="24"/>
          <w:szCs w:val="24"/>
          <w:lang w:val="uk-UA"/>
        </w:rPr>
        <w:t>Товару</w:t>
      </w:r>
      <w:r w:rsidRPr="009E503E">
        <w:rPr>
          <w:rFonts w:cs="Times New Roman"/>
          <w:sz w:val="24"/>
          <w:szCs w:val="24"/>
          <w:lang w:val="uk-UA"/>
        </w:rPr>
        <w:t>, до Постачальника може застосовуватись відповідальність у вигляді пені в розмірі  облікової ставки НБУ</w:t>
      </w:r>
      <w:r w:rsidR="00B00D51">
        <w:rPr>
          <w:rFonts w:cs="Times New Roman"/>
          <w:sz w:val="24"/>
          <w:szCs w:val="24"/>
          <w:lang w:val="uk-UA"/>
        </w:rPr>
        <w:t xml:space="preserve"> від суми непоставленого товару </w:t>
      </w:r>
      <w:r w:rsidRPr="009E503E">
        <w:rPr>
          <w:rFonts w:cs="Times New Roman"/>
          <w:sz w:val="24"/>
          <w:szCs w:val="24"/>
          <w:lang w:val="uk-UA"/>
        </w:rPr>
        <w:t xml:space="preserve"> за кожний день прострочення, а за прострочення понад тридцять днів додатково стягується штраф у розмірі облікової ставки НБУ</w:t>
      </w:r>
    </w:p>
    <w:p w:rsidR="008C0FDA" w:rsidRPr="009E503E" w:rsidRDefault="008C0FDA" w:rsidP="003920EE">
      <w:pPr>
        <w:spacing w:after="0" w:line="276" w:lineRule="auto"/>
        <w:ind w:firstLine="284"/>
        <w:jc w:val="both"/>
        <w:rPr>
          <w:rFonts w:cs="Times New Roman"/>
          <w:sz w:val="24"/>
          <w:szCs w:val="24"/>
          <w:lang w:val="uk-UA"/>
        </w:rPr>
      </w:pPr>
      <w:r w:rsidRPr="009E503E">
        <w:rPr>
          <w:rFonts w:cs="Times New Roman"/>
          <w:b/>
          <w:sz w:val="24"/>
          <w:szCs w:val="24"/>
          <w:lang w:val="uk-UA"/>
        </w:rPr>
        <w:t>5.4.</w:t>
      </w:r>
      <w:r w:rsidRPr="009E503E">
        <w:rPr>
          <w:rFonts w:cs="Times New Roman"/>
          <w:sz w:val="24"/>
          <w:szCs w:val="24"/>
          <w:lang w:val="uk-UA"/>
        </w:rPr>
        <w:tab/>
        <w:t xml:space="preserve"> За невиконання обов’язку щодо належної якості та/або кількості </w:t>
      </w:r>
      <w:r w:rsidR="00B00D51">
        <w:rPr>
          <w:rFonts w:cs="Times New Roman"/>
          <w:sz w:val="24"/>
          <w:szCs w:val="24"/>
          <w:lang w:val="uk-UA"/>
        </w:rPr>
        <w:t>Товару</w:t>
      </w:r>
      <w:r w:rsidRPr="009E503E">
        <w:rPr>
          <w:rFonts w:cs="Times New Roman"/>
          <w:sz w:val="24"/>
          <w:szCs w:val="24"/>
          <w:lang w:val="uk-UA"/>
        </w:rPr>
        <w:t xml:space="preserve"> Замовник має право застосувати до Постачальника відповідальність у вигляді штрафу в розмір облікової ст</w:t>
      </w:r>
      <w:r w:rsidR="00B00D51">
        <w:rPr>
          <w:rFonts w:cs="Times New Roman"/>
          <w:sz w:val="24"/>
          <w:szCs w:val="24"/>
          <w:lang w:val="uk-UA"/>
        </w:rPr>
        <w:t>авки НБУ від вартості неякісного/недоукомплектованого</w:t>
      </w:r>
      <w:r w:rsidRPr="009E503E">
        <w:rPr>
          <w:rFonts w:cs="Times New Roman"/>
          <w:sz w:val="24"/>
          <w:szCs w:val="24"/>
          <w:lang w:val="uk-UA"/>
        </w:rPr>
        <w:t xml:space="preserve"> </w:t>
      </w:r>
      <w:r w:rsidR="00B00D51">
        <w:rPr>
          <w:rFonts w:cs="Times New Roman"/>
          <w:sz w:val="24"/>
          <w:szCs w:val="24"/>
          <w:lang w:val="uk-UA"/>
        </w:rPr>
        <w:t>Товару</w:t>
      </w:r>
      <w:r w:rsidRPr="009E503E">
        <w:rPr>
          <w:rFonts w:cs="Times New Roman"/>
          <w:sz w:val="24"/>
          <w:szCs w:val="24"/>
          <w:lang w:val="uk-UA"/>
        </w:rPr>
        <w:t>.</w:t>
      </w:r>
    </w:p>
    <w:p w:rsidR="008C0FDA" w:rsidRPr="009E503E" w:rsidRDefault="008C0FDA" w:rsidP="003920EE">
      <w:pPr>
        <w:spacing w:after="0" w:line="276" w:lineRule="auto"/>
        <w:ind w:firstLine="284"/>
        <w:jc w:val="both"/>
        <w:rPr>
          <w:rFonts w:cs="Times New Roman"/>
          <w:sz w:val="24"/>
          <w:szCs w:val="24"/>
          <w:lang w:val="uk-UA"/>
        </w:rPr>
      </w:pPr>
      <w:r w:rsidRPr="009E503E">
        <w:rPr>
          <w:rFonts w:cs="Times New Roman"/>
          <w:b/>
          <w:sz w:val="24"/>
          <w:szCs w:val="24"/>
          <w:lang w:val="uk-UA"/>
        </w:rPr>
        <w:t>5.5.</w:t>
      </w:r>
      <w:r w:rsidRPr="009E503E">
        <w:rPr>
          <w:rFonts w:cs="Times New Roman"/>
          <w:b/>
          <w:sz w:val="24"/>
          <w:szCs w:val="24"/>
          <w:lang w:val="uk-UA"/>
        </w:rPr>
        <w:tab/>
      </w:r>
      <w:r w:rsidRPr="009E503E">
        <w:rPr>
          <w:rFonts w:cs="Times New Roman"/>
          <w:sz w:val="24"/>
          <w:szCs w:val="24"/>
          <w:lang w:val="uk-UA"/>
        </w:rPr>
        <w:t xml:space="preserve"> Сплата Стороною штрафних санкцій (штрафу, пені) та (або) відшкодування збитків, завданих порушенням Договору, не звільняє її від обов'язку виконати цей Договір в натурі.</w:t>
      </w:r>
    </w:p>
    <w:p w:rsidR="008C0FDA" w:rsidRPr="009E503E" w:rsidRDefault="008C0FDA" w:rsidP="003920EE">
      <w:pPr>
        <w:spacing w:after="0" w:line="276" w:lineRule="auto"/>
        <w:ind w:firstLine="284"/>
        <w:jc w:val="center"/>
        <w:rPr>
          <w:rFonts w:cs="Times New Roman"/>
          <w:b/>
          <w:sz w:val="24"/>
          <w:szCs w:val="24"/>
          <w:lang w:val="uk-UA"/>
        </w:rPr>
      </w:pPr>
      <w:r w:rsidRPr="009E503E">
        <w:rPr>
          <w:rFonts w:cs="Times New Roman"/>
          <w:b/>
          <w:sz w:val="24"/>
          <w:szCs w:val="24"/>
          <w:lang w:val="uk-UA"/>
        </w:rPr>
        <w:t>6.</w:t>
      </w:r>
      <w:r w:rsidRPr="009E503E">
        <w:rPr>
          <w:rFonts w:cs="Times New Roman"/>
          <w:b/>
          <w:sz w:val="24"/>
          <w:szCs w:val="24"/>
          <w:lang w:val="uk-UA"/>
        </w:rPr>
        <w:tab/>
        <w:t>ВИРІШЕННЯ СПОРІВ</w:t>
      </w:r>
    </w:p>
    <w:p w:rsidR="008C0FDA" w:rsidRPr="009E503E" w:rsidRDefault="008C0FDA" w:rsidP="003920EE">
      <w:pPr>
        <w:spacing w:after="0" w:line="276" w:lineRule="auto"/>
        <w:ind w:firstLine="284"/>
        <w:jc w:val="both"/>
        <w:rPr>
          <w:rFonts w:cs="Times New Roman"/>
          <w:sz w:val="24"/>
          <w:szCs w:val="24"/>
          <w:lang w:val="uk-UA"/>
        </w:rPr>
      </w:pPr>
      <w:r w:rsidRPr="009E503E">
        <w:rPr>
          <w:rFonts w:cs="Times New Roman"/>
          <w:b/>
          <w:sz w:val="24"/>
          <w:szCs w:val="24"/>
          <w:lang w:val="uk-UA"/>
        </w:rPr>
        <w:t>6.1.</w:t>
      </w:r>
      <w:r w:rsidRPr="009E503E">
        <w:rPr>
          <w:rFonts w:cs="Times New Roman"/>
          <w:sz w:val="24"/>
          <w:szCs w:val="24"/>
          <w:lang w:val="uk-UA"/>
        </w:rPr>
        <w:t xml:space="preserve"> Спори, що виникли в процесі виконання Договору та/або пов'язані з ним вирішуються Сторонами шляхом досудового врегулювання спору в порядку, передбаченому чинним законодавством України.</w:t>
      </w:r>
    </w:p>
    <w:p w:rsidR="008C0FDA" w:rsidRPr="009E503E" w:rsidRDefault="008C0FDA" w:rsidP="003920EE">
      <w:pPr>
        <w:spacing w:after="0" w:line="276" w:lineRule="auto"/>
        <w:ind w:firstLine="284"/>
        <w:jc w:val="both"/>
        <w:rPr>
          <w:rFonts w:cs="Times New Roman"/>
          <w:sz w:val="24"/>
          <w:szCs w:val="24"/>
          <w:lang w:val="uk-UA"/>
        </w:rPr>
      </w:pPr>
      <w:r w:rsidRPr="009E503E">
        <w:rPr>
          <w:rFonts w:cs="Times New Roman"/>
          <w:b/>
          <w:sz w:val="24"/>
          <w:szCs w:val="24"/>
          <w:lang w:val="uk-UA"/>
        </w:rPr>
        <w:t>6.2.</w:t>
      </w:r>
      <w:r w:rsidRPr="009E503E">
        <w:rPr>
          <w:rFonts w:cs="Times New Roman"/>
          <w:sz w:val="24"/>
          <w:szCs w:val="24"/>
          <w:lang w:val="uk-UA"/>
        </w:rPr>
        <w:tab/>
        <w:t xml:space="preserve"> У разі недосягнення Сторонами згоди суперечки шляхом досудового врегулювання спору, спір передається на розгляд суду відповідно до чинного законодавства України.</w:t>
      </w:r>
    </w:p>
    <w:p w:rsidR="008C0FDA" w:rsidRPr="009E503E" w:rsidRDefault="008C0FDA" w:rsidP="003920EE">
      <w:pPr>
        <w:spacing w:after="0" w:line="276" w:lineRule="auto"/>
        <w:ind w:firstLine="284"/>
        <w:jc w:val="center"/>
        <w:rPr>
          <w:rFonts w:cs="Times New Roman"/>
          <w:b/>
          <w:sz w:val="24"/>
          <w:szCs w:val="24"/>
          <w:lang w:val="uk-UA"/>
        </w:rPr>
      </w:pPr>
      <w:r w:rsidRPr="009E503E">
        <w:rPr>
          <w:rFonts w:cs="Times New Roman"/>
          <w:b/>
          <w:sz w:val="24"/>
          <w:szCs w:val="24"/>
          <w:lang w:val="uk-UA"/>
        </w:rPr>
        <w:t>7.</w:t>
      </w:r>
      <w:r w:rsidRPr="009E503E">
        <w:rPr>
          <w:rFonts w:cs="Times New Roman"/>
          <w:b/>
          <w:sz w:val="24"/>
          <w:szCs w:val="24"/>
          <w:lang w:val="uk-UA"/>
        </w:rPr>
        <w:tab/>
        <w:t>ФОРС-МАЖОР</w:t>
      </w:r>
    </w:p>
    <w:p w:rsidR="008C0FDA" w:rsidRPr="009E503E" w:rsidRDefault="008C0FDA" w:rsidP="003920EE">
      <w:pPr>
        <w:spacing w:after="0" w:line="276" w:lineRule="auto"/>
        <w:ind w:firstLine="284"/>
        <w:jc w:val="both"/>
        <w:rPr>
          <w:rFonts w:cs="Times New Roman"/>
          <w:sz w:val="24"/>
          <w:szCs w:val="24"/>
          <w:lang w:val="uk-UA"/>
        </w:rPr>
      </w:pPr>
      <w:r w:rsidRPr="009E503E">
        <w:rPr>
          <w:rFonts w:cs="Times New Roman"/>
          <w:b/>
          <w:sz w:val="24"/>
          <w:szCs w:val="24"/>
          <w:lang w:val="uk-UA"/>
        </w:rPr>
        <w:t>7.1.</w:t>
      </w:r>
      <w:r w:rsidRPr="009E503E">
        <w:rPr>
          <w:rFonts w:cs="Times New Roman"/>
          <w:sz w:val="24"/>
          <w:szCs w:val="24"/>
          <w:lang w:val="uk-UA"/>
        </w:rPr>
        <w:tab/>
        <w:t xml:space="preserve"> Сторони звільняються від відповідальності за невиконання або неналежне виконання своїх зобов’язань по Договору, якщо таке невиконання є наслідком обставин непереборної сили, які виникли після підписання Договору і не могли бути ні передбачені, ні усунені, наприклад: стихійні лиха, загальні страйки, військові дії, обов`язкові для виконання рішення органів державної влади і </w:t>
      </w:r>
      <w:proofErr w:type="spellStart"/>
      <w:r w:rsidRPr="009E503E">
        <w:rPr>
          <w:rFonts w:cs="Times New Roman"/>
          <w:sz w:val="24"/>
          <w:szCs w:val="24"/>
          <w:lang w:val="uk-UA"/>
        </w:rPr>
        <w:t>т.і</w:t>
      </w:r>
      <w:proofErr w:type="spellEnd"/>
      <w:r w:rsidRPr="009E503E">
        <w:rPr>
          <w:rFonts w:cs="Times New Roman"/>
          <w:sz w:val="24"/>
          <w:szCs w:val="24"/>
          <w:lang w:val="uk-UA"/>
        </w:rPr>
        <w:t xml:space="preserve">. </w:t>
      </w:r>
    </w:p>
    <w:p w:rsidR="008C0FDA" w:rsidRPr="009E503E" w:rsidRDefault="008C0FDA" w:rsidP="003920EE">
      <w:pPr>
        <w:spacing w:after="0" w:line="276" w:lineRule="auto"/>
        <w:ind w:firstLine="284"/>
        <w:jc w:val="both"/>
        <w:rPr>
          <w:rFonts w:cs="Times New Roman"/>
          <w:sz w:val="24"/>
          <w:szCs w:val="24"/>
          <w:lang w:val="uk-UA"/>
        </w:rPr>
      </w:pPr>
      <w:r w:rsidRPr="009E503E">
        <w:rPr>
          <w:rFonts w:cs="Times New Roman"/>
          <w:b/>
          <w:sz w:val="24"/>
          <w:szCs w:val="24"/>
          <w:lang w:val="uk-UA"/>
        </w:rPr>
        <w:t>7.2.</w:t>
      </w:r>
      <w:r w:rsidRPr="009E503E">
        <w:rPr>
          <w:rFonts w:cs="Times New Roman"/>
          <w:b/>
          <w:sz w:val="24"/>
          <w:szCs w:val="24"/>
          <w:lang w:val="uk-UA"/>
        </w:rPr>
        <w:tab/>
      </w:r>
      <w:r w:rsidRPr="009E503E">
        <w:rPr>
          <w:rFonts w:cs="Times New Roman"/>
          <w:sz w:val="24"/>
          <w:szCs w:val="24"/>
          <w:lang w:val="uk-UA"/>
        </w:rPr>
        <w:t xml:space="preserve"> Сторона, яка посилається на обставини непереборної сили, зобов'язана у 10 денний термін інформувати іншу Сторону про виникнення таких обставин у письмовій формі. Інша Сторона має право вимагати від цієї Сторони надання підтвердження наявності форс-мажорних обставин, яке видається місцевою торговельно-промисловою палатою.</w:t>
      </w:r>
    </w:p>
    <w:p w:rsidR="008C0FDA" w:rsidRPr="009E503E" w:rsidRDefault="008C0FDA" w:rsidP="003920EE">
      <w:pPr>
        <w:spacing w:after="0" w:line="276" w:lineRule="auto"/>
        <w:ind w:firstLine="284"/>
        <w:jc w:val="both"/>
        <w:rPr>
          <w:rFonts w:cs="Times New Roman"/>
          <w:sz w:val="24"/>
          <w:szCs w:val="24"/>
          <w:lang w:val="uk-UA"/>
        </w:rPr>
      </w:pPr>
      <w:r w:rsidRPr="009E503E">
        <w:rPr>
          <w:rFonts w:cs="Times New Roman"/>
          <w:b/>
          <w:sz w:val="24"/>
          <w:szCs w:val="24"/>
          <w:lang w:val="uk-UA"/>
        </w:rPr>
        <w:t>7.3.</w:t>
      </w:r>
      <w:r w:rsidRPr="009E503E">
        <w:rPr>
          <w:rFonts w:cs="Times New Roman"/>
          <w:sz w:val="24"/>
          <w:szCs w:val="24"/>
          <w:lang w:val="uk-UA"/>
        </w:rPr>
        <w:tab/>
        <w:t xml:space="preserve"> У випадку виникнення обставин непереборної сили термін виконання зобов'язань Сторін за Договором переноситься на термін, протягом якого діють такі обставини та їх наслідки. Якщо такі обставини діють або напевне будуть діяти у термін більше, ніж 3 місяці, будь-яка з Сторін має право припинити дію Договору, попередивши про це іншу Сторону не пізніше, ніж за 15 днів до дати припинення. При цьому Сторони здійснюють розрахунки щодо виконаної частини Договору.</w:t>
      </w:r>
    </w:p>
    <w:p w:rsidR="003920EE" w:rsidRPr="009E503E" w:rsidRDefault="003920EE" w:rsidP="003920EE">
      <w:pPr>
        <w:spacing w:after="0" w:line="276" w:lineRule="auto"/>
        <w:ind w:firstLine="284"/>
        <w:jc w:val="both"/>
        <w:rPr>
          <w:rFonts w:cs="Times New Roman"/>
          <w:sz w:val="24"/>
          <w:szCs w:val="24"/>
          <w:lang w:val="uk-UA"/>
        </w:rPr>
      </w:pPr>
    </w:p>
    <w:p w:rsidR="008C0FDA" w:rsidRPr="009E503E" w:rsidRDefault="008C0FDA" w:rsidP="003920EE">
      <w:pPr>
        <w:spacing w:after="0" w:line="276" w:lineRule="auto"/>
        <w:ind w:firstLine="284"/>
        <w:jc w:val="center"/>
        <w:rPr>
          <w:rFonts w:cs="Times New Roman"/>
          <w:b/>
          <w:sz w:val="24"/>
          <w:szCs w:val="24"/>
          <w:lang w:val="uk-UA"/>
        </w:rPr>
      </w:pPr>
      <w:r w:rsidRPr="009E503E">
        <w:rPr>
          <w:rFonts w:cs="Times New Roman"/>
          <w:b/>
          <w:sz w:val="24"/>
          <w:szCs w:val="24"/>
          <w:lang w:val="uk-UA"/>
        </w:rPr>
        <w:t>8.</w:t>
      </w:r>
      <w:r w:rsidRPr="009E503E">
        <w:rPr>
          <w:rFonts w:cs="Times New Roman"/>
          <w:b/>
          <w:sz w:val="24"/>
          <w:szCs w:val="24"/>
          <w:lang w:val="uk-UA"/>
        </w:rPr>
        <w:tab/>
        <w:t>АНТИКОРУПЦІЙНЕ ЗАСТЕРЕЖЕННЯ</w:t>
      </w:r>
    </w:p>
    <w:p w:rsidR="008C0FDA" w:rsidRPr="009E503E" w:rsidRDefault="008C0FDA" w:rsidP="003920EE">
      <w:pPr>
        <w:spacing w:after="0" w:line="276" w:lineRule="auto"/>
        <w:ind w:firstLine="284"/>
        <w:jc w:val="both"/>
        <w:rPr>
          <w:rFonts w:cs="Times New Roman"/>
          <w:sz w:val="24"/>
          <w:szCs w:val="24"/>
          <w:lang w:val="uk-UA"/>
        </w:rPr>
      </w:pPr>
      <w:r w:rsidRPr="009E503E">
        <w:rPr>
          <w:rFonts w:cs="Times New Roman"/>
          <w:b/>
          <w:sz w:val="24"/>
          <w:szCs w:val="24"/>
          <w:lang w:val="uk-UA"/>
        </w:rPr>
        <w:t>8.1.</w:t>
      </w:r>
      <w:r w:rsidRPr="009E503E">
        <w:rPr>
          <w:rFonts w:cs="Times New Roman"/>
          <w:sz w:val="24"/>
          <w:szCs w:val="24"/>
          <w:lang w:val="uk-UA"/>
        </w:rPr>
        <w:tab/>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w:t>
      </w:r>
      <w:r w:rsidRPr="009E503E">
        <w:rPr>
          <w:rFonts w:cs="Times New Roman"/>
          <w:sz w:val="24"/>
          <w:szCs w:val="24"/>
          <w:lang w:val="uk-UA"/>
        </w:rPr>
        <w:lastRenderedPageBreak/>
        <w:t>впливу на дії чи рішення цих осіб з метою отримати які-небудь неправомірні переваги чи інші неправомірні цілі.</w:t>
      </w:r>
    </w:p>
    <w:p w:rsidR="008C0FDA" w:rsidRDefault="008C0FDA" w:rsidP="003920EE">
      <w:pPr>
        <w:tabs>
          <w:tab w:val="left" w:pos="851"/>
        </w:tabs>
        <w:spacing w:after="0" w:line="276" w:lineRule="auto"/>
        <w:ind w:firstLine="284"/>
        <w:jc w:val="both"/>
        <w:rPr>
          <w:rFonts w:cs="Times New Roman"/>
          <w:sz w:val="24"/>
          <w:szCs w:val="24"/>
          <w:lang w:val="uk-UA"/>
        </w:rPr>
      </w:pPr>
      <w:r w:rsidRPr="009E503E">
        <w:rPr>
          <w:rFonts w:cs="Times New Roman"/>
          <w:b/>
          <w:sz w:val="24"/>
          <w:szCs w:val="24"/>
          <w:lang w:val="uk-UA"/>
        </w:rPr>
        <w:t>8.2.</w:t>
      </w:r>
      <w:r w:rsidRPr="009E503E">
        <w:rPr>
          <w:rFonts w:cs="Times New Roman"/>
          <w:sz w:val="24"/>
          <w:szCs w:val="24"/>
          <w:lang w:val="uk-UA"/>
        </w:rPr>
        <w:t xml:space="preserve"> </w:t>
      </w:r>
      <w:r w:rsidRPr="009E503E">
        <w:rPr>
          <w:rFonts w:cs="Times New Roman"/>
          <w:sz w:val="24"/>
          <w:szCs w:val="24"/>
          <w:lang w:val="uk-UA"/>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застосованими для цілей Договору законодавством, як дача/отримання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4D3159" w:rsidRPr="009E503E" w:rsidRDefault="004D3159" w:rsidP="003920EE">
      <w:pPr>
        <w:tabs>
          <w:tab w:val="left" w:pos="851"/>
        </w:tabs>
        <w:spacing w:after="0" w:line="276" w:lineRule="auto"/>
        <w:ind w:firstLine="284"/>
        <w:jc w:val="both"/>
        <w:rPr>
          <w:rFonts w:cs="Times New Roman"/>
          <w:sz w:val="24"/>
          <w:szCs w:val="24"/>
          <w:lang w:val="uk-UA"/>
        </w:rPr>
      </w:pPr>
    </w:p>
    <w:p w:rsidR="008C0FDA" w:rsidRPr="009E503E" w:rsidRDefault="008C0FDA" w:rsidP="003920EE">
      <w:pPr>
        <w:spacing w:after="0" w:line="276" w:lineRule="auto"/>
        <w:ind w:firstLine="284"/>
        <w:jc w:val="center"/>
        <w:rPr>
          <w:rFonts w:cs="Times New Roman"/>
          <w:b/>
          <w:sz w:val="24"/>
          <w:szCs w:val="24"/>
          <w:lang w:val="uk-UA"/>
        </w:rPr>
      </w:pPr>
      <w:r w:rsidRPr="009E503E">
        <w:rPr>
          <w:rFonts w:cs="Times New Roman"/>
          <w:b/>
          <w:sz w:val="24"/>
          <w:szCs w:val="24"/>
          <w:lang w:val="uk-UA"/>
        </w:rPr>
        <w:t>9.</w:t>
      </w:r>
      <w:r w:rsidRPr="009E503E">
        <w:rPr>
          <w:rFonts w:cs="Times New Roman"/>
          <w:b/>
          <w:sz w:val="24"/>
          <w:szCs w:val="24"/>
          <w:lang w:val="uk-UA"/>
        </w:rPr>
        <w:tab/>
        <w:t>ДІЯ ДОГОВОРУ</w:t>
      </w:r>
    </w:p>
    <w:p w:rsidR="008C0FDA" w:rsidRPr="009E503E" w:rsidRDefault="008C0FDA" w:rsidP="003920EE">
      <w:pPr>
        <w:spacing w:after="0" w:line="276" w:lineRule="auto"/>
        <w:ind w:firstLine="284"/>
        <w:jc w:val="both"/>
        <w:rPr>
          <w:rFonts w:cs="Times New Roman"/>
          <w:sz w:val="24"/>
          <w:szCs w:val="24"/>
          <w:lang w:val="uk-UA"/>
        </w:rPr>
      </w:pPr>
      <w:r w:rsidRPr="009E503E">
        <w:rPr>
          <w:rFonts w:cs="Times New Roman"/>
          <w:b/>
          <w:sz w:val="24"/>
          <w:szCs w:val="24"/>
          <w:lang w:val="uk-UA"/>
        </w:rPr>
        <w:t>9.1.</w:t>
      </w:r>
      <w:r w:rsidRPr="009E503E">
        <w:rPr>
          <w:rFonts w:cs="Times New Roman"/>
          <w:b/>
          <w:sz w:val="24"/>
          <w:szCs w:val="24"/>
          <w:lang w:val="uk-UA"/>
        </w:rPr>
        <w:tab/>
      </w:r>
      <w:r w:rsidRPr="009E503E">
        <w:rPr>
          <w:rFonts w:cs="Times New Roman"/>
          <w:sz w:val="24"/>
          <w:szCs w:val="24"/>
          <w:lang w:val="uk-UA"/>
        </w:rPr>
        <w:t xml:space="preserve"> Цей Договір вважається укладеним і набирає чинності з моменту його підписання Сторонами та скріплення печатками Сторін.</w:t>
      </w:r>
    </w:p>
    <w:p w:rsidR="008C0FDA" w:rsidRPr="009E503E" w:rsidRDefault="008C0FDA" w:rsidP="003920EE">
      <w:pPr>
        <w:spacing w:after="0" w:line="276" w:lineRule="auto"/>
        <w:ind w:firstLine="284"/>
        <w:jc w:val="both"/>
        <w:rPr>
          <w:rFonts w:cs="Times New Roman"/>
          <w:sz w:val="24"/>
          <w:szCs w:val="24"/>
          <w:lang w:val="uk-UA"/>
        </w:rPr>
      </w:pPr>
      <w:r w:rsidRPr="009E503E">
        <w:rPr>
          <w:rFonts w:cs="Times New Roman"/>
          <w:b/>
          <w:sz w:val="24"/>
          <w:szCs w:val="24"/>
          <w:lang w:val="uk-UA"/>
        </w:rPr>
        <w:t>9.2.</w:t>
      </w:r>
      <w:r w:rsidRPr="009E503E">
        <w:rPr>
          <w:rFonts w:cs="Times New Roman"/>
          <w:sz w:val="24"/>
          <w:szCs w:val="24"/>
          <w:lang w:val="uk-UA"/>
        </w:rPr>
        <w:tab/>
        <w:t xml:space="preserve"> Строк цього Договору починає свій перебіг у момент, визначений у п</w:t>
      </w:r>
      <w:r w:rsidR="004560D3" w:rsidRPr="009E503E">
        <w:rPr>
          <w:rFonts w:cs="Times New Roman"/>
          <w:sz w:val="24"/>
          <w:szCs w:val="24"/>
          <w:lang w:val="uk-UA"/>
        </w:rPr>
        <w:t xml:space="preserve">.9.1 Договору та закінчується </w:t>
      </w:r>
      <w:r w:rsidR="00E54FFE" w:rsidRPr="009E503E">
        <w:rPr>
          <w:rFonts w:cs="Times New Roman"/>
          <w:sz w:val="24"/>
          <w:szCs w:val="24"/>
          <w:lang w:val="uk-UA"/>
        </w:rPr>
        <w:t>31</w:t>
      </w:r>
      <w:r w:rsidR="00264A45" w:rsidRPr="009E503E">
        <w:rPr>
          <w:rFonts w:cs="Times New Roman"/>
          <w:sz w:val="24"/>
          <w:szCs w:val="24"/>
          <w:lang w:val="uk-UA"/>
        </w:rPr>
        <w:t xml:space="preserve"> </w:t>
      </w:r>
      <w:r w:rsidR="009E503E" w:rsidRPr="009E503E">
        <w:rPr>
          <w:rFonts w:cs="Times New Roman"/>
          <w:sz w:val="24"/>
          <w:szCs w:val="24"/>
          <w:lang w:val="uk-UA"/>
        </w:rPr>
        <w:t>грудня</w:t>
      </w:r>
      <w:r w:rsidR="00264A45" w:rsidRPr="009E503E">
        <w:rPr>
          <w:rFonts w:cs="Times New Roman"/>
          <w:sz w:val="24"/>
          <w:szCs w:val="24"/>
          <w:lang w:val="uk-UA"/>
        </w:rPr>
        <w:t xml:space="preserve"> 2022</w:t>
      </w:r>
      <w:r w:rsidRPr="009E503E">
        <w:rPr>
          <w:rFonts w:cs="Times New Roman"/>
          <w:sz w:val="24"/>
          <w:szCs w:val="24"/>
          <w:lang w:val="uk-UA"/>
        </w:rPr>
        <w:t xml:space="preserve"> року.</w:t>
      </w:r>
    </w:p>
    <w:p w:rsidR="008C0FDA" w:rsidRPr="009E503E" w:rsidRDefault="008C0FDA" w:rsidP="003920EE">
      <w:pPr>
        <w:spacing w:after="0" w:line="276" w:lineRule="auto"/>
        <w:ind w:firstLine="284"/>
        <w:jc w:val="both"/>
        <w:rPr>
          <w:rFonts w:cs="Times New Roman"/>
          <w:sz w:val="24"/>
          <w:szCs w:val="24"/>
          <w:lang w:val="uk-UA"/>
        </w:rPr>
      </w:pPr>
      <w:r w:rsidRPr="009E503E">
        <w:rPr>
          <w:rFonts w:cs="Times New Roman"/>
          <w:b/>
          <w:sz w:val="24"/>
          <w:szCs w:val="24"/>
          <w:lang w:val="uk-UA"/>
        </w:rPr>
        <w:t>9.3</w:t>
      </w:r>
      <w:r w:rsidRPr="009E503E">
        <w:rPr>
          <w:rFonts w:cs="Times New Roman"/>
          <w:sz w:val="24"/>
          <w:szCs w:val="24"/>
          <w:lang w:val="uk-UA"/>
        </w:rPr>
        <w:t>.</w:t>
      </w:r>
      <w:r w:rsidRPr="009E503E">
        <w:rPr>
          <w:rFonts w:cs="Times New Roman"/>
          <w:sz w:val="24"/>
          <w:szCs w:val="24"/>
          <w:lang w:val="uk-UA"/>
        </w:rPr>
        <w:tab/>
        <w:t xml:space="preserve"> Закінчення строку цього Договору не звільняє Сторони від виконання обов’язків, взятих на себе за Договором та від відповідальності за його порушення, яке мало місце під час дії Договору. </w:t>
      </w:r>
    </w:p>
    <w:p w:rsidR="008C0FDA" w:rsidRPr="009E503E" w:rsidRDefault="008C0FDA" w:rsidP="003920EE">
      <w:pPr>
        <w:spacing w:after="0" w:line="276" w:lineRule="auto"/>
        <w:ind w:firstLine="284"/>
        <w:jc w:val="both"/>
        <w:rPr>
          <w:rFonts w:cs="Times New Roman"/>
          <w:sz w:val="24"/>
          <w:szCs w:val="24"/>
          <w:lang w:val="uk-UA"/>
        </w:rPr>
      </w:pPr>
      <w:r w:rsidRPr="009E503E">
        <w:rPr>
          <w:rFonts w:cs="Times New Roman"/>
          <w:b/>
          <w:sz w:val="24"/>
          <w:szCs w:val="24"/>
          <w:lang w:val="uk-UA"/>
        </w:rPr>
        <w:t>9.4.</w:t>
      </w:r>
      <w:r w:rsidRPr="009E503E">
        <w:rPr>
          <w:rFonts w:cs="Times New Roman"/>
          <w:b/>
          <w:sz w:val="24"/>
          <w:szCs w:val="24"/>
          <w:lang w:val="uk-UA"/>
        </w:rPr>
        <w:tab/>
        <w:t xml:space="preserve"> </w:t>
      </w:r>
      <w:r w:rsidRPr="009E503E">
        <w:rPr>
          <w:rFonts w:cs="Times New Roman"/>
          <w:sz w:val="24"/>
          <w:szCs w:val="24"/>
          <w:lang w:val="uk-UA"/>
        </w:rPr>
        <w:t>Зміни в Договір можуть бути внесені тільки за згодою Сторін. Всі зміни Договору дійсні тільки за умови їх оформлення письмовим додатковою угодою до Договору, яка підписується Сторонами і засвідчується печатками Сторін.</w:t>
      </w:r>
    </w:p>
    <w:p w:rsidR="004849FC" w:rsidRPr="009E503E" w:rsidRDefault="008C0FDA" w:rsidP="003920EE">
      <w:pPr>
        <w:spacing w:after="0" w:line="276" w:lineRule="auto"/>
        <w:ind w:firstLine="284"/>
        <w:jc w:val="both"/>
        <w:rPr>
          <w:rFonts w:eastAsia="Calibri" w:cs="Times New Roman"/>
          <w:sz w:val="24"/>
          <w:szCs w:val="24"/>
          <w:lang w:val="uk-UA"/>
        </w:rPr>
      </w:pPr>
      <w:r w:rsidRPr="009E503E">
        <w:rPr>
          <w:rFonts w:cs="Times New Roman"/>
          <w:b/>
          <w:sz w:val="24"/>
          <w:szCs w:val="24"/>
          <w:lang w:val="uk-UA"/>
        </w:rPr>
        <w:t>9.5</w:t>
      </w:r>
      <w:r w:rsidRPr="009E503E">
        <w:rPr>
          <w:rFonts w:cs="Times New Roman"/>
          <w:sz w:val="24"/>
          <w:szCs w:val="24"/>
          <w:lang w:val="uk-UA"/>
        </w:rPr>
        <w:t>.</w:t>
      </w:r>
      <w:r w:rsidRPr="009E503E">
        <w:rPr>
          <w:rFonts w:cs="Times New Roman"/>
          <w:sz w:val="24"/>
          <w:szCs w:val="24"/>
          <w:lang w:val="uk-UA"/>
        </w:rPr>
        <w:tab/>
        <w:t xml:space="preserve"> </w:t>
      </w:r>
      <w:r w:rsidR="004849FC" w:rsidRPr="009E503E">
        <w:rPr>
          <w:rFonts w:eastAsia="Calibri" w:cs="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rsidR="004849FC" w:rsidRPr="009E503E" w:rsidRDefault="004849FC" w:rsidP="003920EE">
      <w:pPr>
        <w:spacing w:after="0" w:line="276" w:lineRule="auto"/>
        <w:ind w:firstLine="284"/>
        <w:jc w:val="both"/>
        <w:rPr>
          <w:rFonts w:eastAsia="Calibri" w:cs="Times New Roman"/>
          <w:sz w:val="24"/>
          <w:szCs w:val="24"/>
          <w:lang w:val="uk-UA"/>
        </w:rPr>
      </w:pPr>
      <w:r w:rsidRPr="009E503E">
        <w:rPr>
          <w:rFonts w:eastAsia="Calibri" w:cs="Times New Roman"/>
          <w:sz w:val="24"/>
          <w:szCs w:val="24"/>
          <w:lang w:val="uk-UA"/>
        </w:rPr>
        <w:t xml:space="preserve">1) зменшення обсягів закупівлі, зокрема з урахуванням фактичного обсягу видатків Покупця. </w:t>
      </w:r>
    </w:p>
    <w:p w:rsidR="004849FC" w:rsidRPr="009E503E" w:rsidRDefault="004849FC" w:rsidP="003920EE">
      <w:pPr>
        <w:spacing w:after="0" w:line="276" w:lineRule="auto"/>
        <w:ind w:firstLine="284"/>
        <w:jc w:val="both"/>
        <w:rPr>
          <w:rFonts w:eastAsia="Calibri" w:cs="Times New Roman"/>
          <w:sz w:val="24"/>
          <w:szCs w:val="24"/>
          <w:lang w:val="uk-UA"/>
        </w:rPr>
      </w:pPr>
      <w:r w:rsidRPr="009E503E">
        <w:rPr>
          <w:rFonts w:eastAsia="Calibri"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849FC" w:rsidRPr="009E503E" w:rsidRDefault="004849FC" w:rsidP="003920EE">
      <w:pPr>
        <w:spacing w:after="0" w:line="276" w:lineRule="auto"/>
        <w:ind w:firstLine="284"/>
        <w:jc w:val="both"/>
        <w:rPr>
          <w:rFonts w:eastAsia="Calibri" w:cs="Times New Roman"/>
          <w:sz w:val="24"/>
          <w:szCs w:val="24"/>
          <w:lang w:val="uk-UA"/>
        </w:rPr>
      </w:pPr>
      <w:r w:rsidRPr="009E503E">
        <w:rPr>
          <w:rFonts w:eastAsia="Calibri"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4849FC" w:rsidRPr="009E503E" w:rsidRDefault="004849FC" w:rsidP="003920EE">
      <w:pPr>
        <w:spacing w:after="0" w:line="276" w:lineRule="auto"/>
        <w:ind w:firstLine="284"/>
        <w:jc w:val="both"/>
        <w:rPr>
          <w:rFonts w:eastAsia="Calibri" w:cs="Times New Roman"/>
          <w:sz w:val="24"/>
          <w:szCs w:val="24"/>
          <w:lang w:val="uk-UA"/>
        </w:rPr>
      </w:pPr>
      <w:r w:rsidRPr="009E503E">
        <w:rPr>
          <w:rFonts w:eastAsia="Calibri" w:cs="Times New Roman"/>
          <w:sz w:val="24"/>
          <w:szCs w:val="24"/>
          <w:lang w:val="uk-UA"/>
        </w:rPr>
        <w:t xml:space="preserve">      </w:t>
      </w:r>
      <w:r w:rsidRPr="009E503E">
        <w:rPr>
          <w:rFonts w:eastAsia="Calibri" w:cs="Times New Roman"/>
          <w:sz w:val="24"/>
          <w:szCs w:val="24"/>
          <w:lang w:val="uk-UA"/>
        </w:rPr>
        <w:tab/>
        <w:t>У разі коливання ціни товару на ринку в межах до 10%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Pr="009E503E">
        <w:rPr>
          <w:rFonts w:eastAsia="Calibri" w:cs="Times New Roman"/>
          <w:sz w:val="24"/>
          <w:szCs w:val="24"/>
          <w:lang w:val="uk-UA"/>
        </w:rPr>
        <w:t>ами</w:t>
      </w:r>
      <w:proofErr w:type="spellEnd"/>
      <w:r w:rsidRPr="009E503E">
        <w:rPr>
          <w:rFonts w:eastAsia="Calibri" w:cs="Times New Roman"/>
          <w:sz w:val="24"/>
          <w:szCs w:val="24"/>
          <w:lang w:val="uk-UA"/>
        </w:rPr>
        <w:t>) або листом(</w:t>
      </w:r>
      <w:proofErr w:type="spellStart"/>
      <w:r w:rsidRPr="009E503E">
        <w:rPr>
          <w:rFonts w:eastAsia="Calibri" w:cs="Times New Roman"/>
          <w:sz w:val="24"/>
          <w:szCs w:val="24"/>
          <w:lang w:val="uk-UA"/>
        </w:rPr>
        <w:t>ами</w:t>
      </w:r>
      <w:proofErr w:type="spellEnd"/>
      <w:r w:rsidRPr="009E503E">
        <w:rPr>
          <w:rFonts w:eastAsia="Calibri" w:cs="Times New Roman"/>
          <w:sz w:val="24"/>
          <w:szCs w:val="24"/>
          <w:lang w:val="uk-UA"/>
        </w:rPr>
        <w:t>) (завіреними копіями цих довідки(</w:t>
      </w:r>
      <w:proofErr w:type="spellStart"/>
      <w:r w:rsidRPr="009E503E">
        <w:rPr>
          <w:rFonts w:eastAsia="Calibri" w:cs="Times New Roman"/>
          <w:sz w:val="24"/>
          <w:szCs w:val="24"/>
          <w:lang w:val="uk-UA"/>
        </w:rPr>
        <w:t>ок</w:t>
      </w:r>
      <w:proofErr w:type="spellEnd"/>
      <w:r w:rsidRPr="009E503E">
        <w:rPr>
          <w:rFonts w:eastAsia="Calibri" w:cs="Times New Roman"/>
          <w:sz w:val="24"/>
          <w:szCs w:val="24"/>
          <w:lang w:val="uk-UA"/>
        </w:rPr>
        <w:t>))/листа(</w:t>
      </w:r>
      <w:proofErr w:type="spellStart"/>
      <w:r w:rsidRPr="009E503E">
        <w:rPr>
          <w:rFonts w:eastAsia="Calibri" w:cs="Times New Roman"/>
          <w:sz w:val="24"/>
          <w:szCs w:val="24"/>
          <w:lang w:val="uk-UA"/>
        </w:rPr>
        <w:t>ів</w:t>
      </w:r>
      <w:proofErr w:type="spellEnd"/>
      <w:r w:rsidRPr="009E503E">
        <w:rPr>
          <w:rFonts w:eastAsia="Calibri" w:cs="Times New Roman"/>
          <w:sz w:val="24"/>
          <w:szCs w:val="24"/>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почалися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 Зміна ціни за одиницю товару можлива не частіше ніж один раз на 90 календарних днів з моменту підписання Договору та тільки за умови здійснення поставки товару за раніше встановленою ціною</w:t>
      </w:r>
    </w:p>
    <w:p w:rsidR="004849FC" w:rsidRPr="009E503E" w:rsidRDefault="004849FC" w:rsidP="003920EE">
      <w:pPr>
        <w:spacing w:after="0" w:line="276" w:lineRule="auto"/>
        <w:ind w:firstLine="284"/>
        <w:jc w:val="both"/>
        <w:rPr>
          <w:rFonts w:eastAsia="Calibri" w:cs="Times New Roman"/>
          <w:sz w:val="24"/>
          <w:szCs w:val="24"/>
          <w:lang w:val="uk-UA"/>
        </w:rPr>
      </w:pPr>
      <w:r w:rsidRPr="009E503E">
        <w:rPr>
          <w:rFonts w:eastAsia="Calibri" w:cs="Times New Roman"/>
          <w:sz w:val="24"/>
          <w:szCs w:val="24"/>
          <w:lang w:val="uk-UA"/>
        </w:rPr>
        <w:lastRenderedPageBreak/>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4849FC" w:rsidRPr="009E503E" w:rsidRDefault="004849FC" w:rsidP="003920EE">
      <w:pPr>
        <w:spacing w:after="0" w:line="276" w:lineRule="auto"/>
        <w:ind w:firstLine="284"/>
        <w:jc w:val="both"/>
        <w:rPr>
          <w:rFonts w:eastAsia="Calibri" w:cs="Times New Roman"/>
          <w:sz w:val="24"/>
          <w:szCs w:val="24"/>
          <w:lang w:val="uk-UA"/>
        </w:rPr>
      </w:pPr>
      <w:r w:rsidRPr="009E503E">
        <w:rPr>
          <w:rFonts w:eastAsia="Calibri" w:cs="Times New Roman"/>
          <w:sz w:val="24"/>
          <w:szCs w:val="24"/>
          <w:lang w:val="uk-UA"/>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4849FC" w:rsidRPr="009E503E" w:rsidRDefault="004849FC" w:rsidP="003920EE">
      <w:pPr>
        <w:spacing w:after="0" w:line="276" w:lineRule="auto"/>
        <w:ind w:firstLine="284"/>
        <w:jc w:val="both"/>
        <w:rPr>
          <w:rFonts w:eastAsia="Calibri" w:cs="Times New Roman"/>
          <w:sz w:val="24"/>
          <w:szCs w:val="24"/>
          <w:lang w:val="uk-UA"/>
        </w:rPr>
      </w:pPr>
      <w:r w:rsidRPr="009E503E">
        <w:rPr>
          <w:rFonts w:eastAsia="Calibri" w:cs="Times New Roman"/>
          <w:sz w:val="24"/>
          <w:szCs w:val="24"/>
          <w:lang w:val="uk-UA"/>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4849FC" w:rsidRPr="009E503E" w:rsidRDefault="004849FC" w:rsidP="003920EE">
      <w:pPr>
        <w:spacing w:after="0" w:line="276" w:lineRule="auto"/>
        <w:ind w:firstLine="284"/>
        <w:jc w:val="both"/>
        <w:rPr>
          <w:rFonts w:eastAsia="Calibri" w:cs="Times New Roman"/>
          <w:sz w:val="24"/>
          <w:szCs w:val="24"/>
          <w:lang w:val="uk-UA"/>
        </w:rPr>
      </w:pPr>
      <w:r w:rsidRPr="009E503E">
        <w:rPr>
          <w:rFonts w:eastAsia="Calibri" w:cs="Times New Roman"/>
          <w:sz w:val="24"/>
          <w:szCs w:val="24"/>
          <w:lang w:val="uk-UA"/>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rsidR="004849FC" w:rsidRPr="009E503E" w:rsidRDefault="004849FC" w:rsidP="003920EE">
      <w:pPr>
        <w:spacing w:after="0" w:line="276" w:lineRule="auto"/>
        <w:ind w:firstLine="284"/>
        <w:jc w:val="both"/>
        <w:rPr>
          <w:rFonts w:eastAsia="Calibri" w:cs="Times New Roman"/>
          <w:sz w:val="24"/>
          <w:szCs w:val="24"/>
          <w:lang w:val="uk-UA"/>
        </w:rPr>
      </w:pPr>
      <w:r w:rsidRPr="009E503E">
        <w:rPr>
          <w:rFonts w:eastAsia="Calibri"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4849FC" w:rsidRPr="009E503E" w:rsidRDefault="004849FC" w:rsidP="003920EE">
      <w:pPr>
        <w:spacing w:after="0" w:line="276" w:lineRule="auto"/>
        <w:ind w:firstLine="284"/>
        <w:jc w:val="both"/>
        <w:rPr>
          <w:rFonts w:eastAsia="Calibri" w:cs="Times New Roman"/>
          <w:sz w:val="24"/>
          <w:szCs w:val="24"/>
          <w:lang w:val="uk-UA"/>
        </w:rPr>
      </w:pPr>
      <w:r w:rsidRPr="009E503E">
        <w:rPr>
          <w:rFonts w:eastAsia="Calibri" w:cs="Times New Roman"/>
          <w:sz w:val="24"/>
          <w:szCs w:val="24"/>
          <w:lang w:val="uk-UA"/>
        </w:rPr>
        <w:t xml:space="preserve">           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пропорційно узгодженому зменшенню ціни, у тому числі у разі зменшення ціни за одиницю товару. </w:t>
      </w:r>
    </w:p>
    <w:p w:rsidR="004849FC" w:rsidRPr="009E503E" w:rsidRDefault="004849FC" w:rsidP="003920EE">
      <w:pPr>
        <w:spacing w:after="0" w:line="276" w:lineRule="auto"/>
        <w:ind w:firstLine="284"/>
        <w:jc w:val="both"/>
        <w:rPr>
          <w:rFonts w:eastAsia="Calibri" w:cs="Times New Roman"/>
          <w:sz w:val="24"/>
          <w:szCs w:val="24"/>
          <w:lang w:val="uk-UA"/>
        </w:rPr>
      </w:pPr>
      <w:r w:rsidRPr="009E503E">
        <w:rPr>
          <w:rFonts w:eastAsia="Calibri"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4849FC" w:rsidRPr="009E503E" w:rsidRDefault="004849FC" w:rsidP="003920EE">
      <w:pPr>
        <w:spacing w:after="0" w:line="276" w:lineRule="auto"/>
        <w:ind w:firstLine="284"/>
        <w:jc w:val="both"/>
        <w:rPr>
          <w:rFonts w:eastAsia="Calibri" w:cs="Times New Roman"/>
          <w:sz w:val="24"/>
          <w:szCs w:val="24"/>
          <w:lang w:val="uk-UA"/>
        </w:rPr>
      </w:pPr>
      <w:r w:rsidRPr="009E503E">
        <w:rPr>
          <w:rFonts w:eastAsia="Calibri" w:cs="Times New Roman"/>
          <w:sz w:val="24"/>
          <w:szCs w:val="24"/>
          <w:lang w:val="uk-UA"/>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849FC" w:rsidRPr="009E503E" w:rsidRDefault="004849FC" w:rsidP="003920EE">
      <w:pPr>
        <w:spacing w:after="0" w:line="276" w:lineRule="auto"/>
        <w:ind w:firstLine="284"/>
        <w:jc w:val="both"/>
        <w:rPr>
          <w:rFonts w:eastAsia="Calibri" w:cs="Times New Roman"/>
          <w:sz w:val="24"/>
          <w:szCs w:val="24"/>
          <w:lang w:val="uk-UA"/>
        </w:rPr>
      </w:pPr>
      <w:r w:rsidRPr="009E503E">
        <w:rPr>
          <w:rFonts w:eastAsia="Calibri"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503E">
        <w:rPr>
          <w:rFonts w:eastAsia="Calibri" w:cs="Times New Roman"/>
          <w:sz w:val="24"/>
          <w:szCs w:val="24"/>
          <w:lang w:val="uk-UA"/>
        </w:rPr>
        <w:t>Platts</w:t>
      </w:r>
      <w:proofErr w:type="spellEnd"/>
      <w:r w:rsidRPr="009E503E">
        <w:rPr>
          <w:rFonts w:eastAsia="Calibri" w:cs="Times New Roman"/>
          <w:sz w:val="24"/>
          <w:szCs w:val="24"/>
          <w:lang w:val="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4849FC" w:rsidRPr="009E503E" w:rsidRDefault="004849FC" w:rsidP="003920EE">
      <w:pPr>
        <w:spacing w:after="0" w:line="276" w:lineRule="auto"/>
        <w:ind w:firstLine="284"/>
        <w:jc w:val="both"/>
        <w:rPr>
          <w:rFonts w:eastAsia="Calibri" w:cs="Times New Roman"/>
          <w:sz w:val="24"/>
          <w:szCs w:val="24"/>
          <w:lang w:val="uk-UA"/>
        </w:rPr>
      </w:pPr>
      <w:r w:rsidRPr="009E503E">
        <w:rPr>
          <w:rFonts w:eastAsia="Calibri" w:cs="Times New Roman"/>
          <w:sz w:val="24"/>
          <w:szCs w:val="24"/>
          <w:lang w:val="uk-UA"/>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849FC" w:rsidRPr="009E503E" w:rsidRDefault="004849FC" w:rsidP="003920EE">
      <w:pPr>
        <w:spacing w:after="0" w:line="276" w:lineRule="auto"/>
        <w:ind w:firstLine="284"/>
        <w:jc w:val="both"/>
        <w:rPr>
          <w:rFonts w:eastAsia="Calibri" w:cs="Times New Roman"/>
          <w:sz w:val="24"/>
          <w:szCs w:val="24"/>
          <w:lang w:val="uk-UA"/>
        </w:rPr>
      </w:pPr>
      <w:r w:rsidRPr="009E503E">
        <w:rPr>
          <w:rFonts w:eastAsia="Calibri" w:cs="Times New Roman"/>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849FC" w:rsidRPr="009E503E" w:rsidRDefault="004849FC" w:rsidP="003920EE">
      <w:pPr>
        <w:spacing w:after="0" w:line="276" w:lineRule="auto"/>
        <w:ind w:firstLine="284"/>
        <w:jc w:val="both"/>
        <w:rPr>
          <w:rFonts w:eastAsia="Calibri" w:cs="Times New Roman"/>
          <w:sz w:val="24"/>
          <w:szCs w:val="24"/>
          <w:lang w:val="uk-UA"/>
        </w:rPr>
      </w:pPr>
      <w:r w:rsidRPr="009E503E">
        <w:rPr>
          <w:rFonts w:eastAsia="Calibri" w:cs="Times New Roman"/>
          <w:sz w:val="24"/>
          <w:szCs w:val="24"/>
          <w:lang w:val="uk-UA"/>
        </w:rPr>
        <w:lastRenderedPageBreak/>
        <w:t xml:space="preserve">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8C0FDA" w:rsidRDefault="004849FC" w:rsidP="003920EE">
      <w:pPr>
        <w:spacing w:after="0" w:line="276" w:lineRule="auto"/>
        <w:ind w:firstLine="284"/>
        <w:jc w:val="both"/>
        <w:rPr>
          <w:rFonts w:cs="Times New Roman"/>
          <w:sz w:val="24"/>
          <w:szCs w:val="24"/>
          <w:lang w:val="uk-UA"/>
        </w:rPr>
      </w:pPr>
      <w:r w:rsidRPr="009E503E">
        <w:rPr>
          <w:rFonts w:cs="Times New Roman"/>
          <w:b/>
          <w:sz w:val="24"/>
          <w:szCs w:val="24"/>
          <w:lang w:val="uk-UA"/>
        </w:rPr>
        <w:t>9.6.</w:t>
      </w:r>
      <w:r w:rsidRPr="009E503E">
        <w:rPr>
          <w:rFonts w:cs="Times New Roman"/>
          <w:sz w:val="24"/>
          <w:szCs w:val="24"/>
          <w:lang w:val="uk-UA"/>
        </w:rPr>
        <w:t xml:space="preserve"> </w:t>
      </w:r>
      <w:r w:rsidR="008C0FDA" w:rsidRPr="009E503E">
        <w:rPr>
          <w:rFonts w:cs="Times New Roman"/>
          <w:sz w:val="24"/>
          <w:szCs w:val="24"/>
          <w:lang w:val="uk-UA"/>
        </w:rPr>
        <w:t>Договір може бути розірваний Замовником в односторонньому порядку шляхом направлення цінного листа з повідомленням Постачальнику, із заявою про розірвання Договору. Датою розірвання Договору вважається дата отримання Постачальником заяви про розірвання Договору. У разі відсутності у Замовника інформації про отримання Постачальником заяви про розірвання Договору, Договір вважається розірваним на протязі 14-ти календарних днів з дати відправлення Замовником цінного листа з повідомленням.</w:t>
      </w:r>
    </w:p>
    <w:p w:rsidR="009E503E" w:rsidRPr="009E503E" w:rsidRDefault="009E503E" w:rsidP="003920EE">
      <w:pPr>
        <w:spacing w:after="0" w:line="276" w:lineRule="auto"/>
        <w:ind w:firstLine="284"/>
        <w:jc w:val="both"/>
        <w:rPr>
          <w:rFonts w:cs="Times New Roman"/>
          <w:sz w:val="24"/>
          <w:szCs w:val="24"/>
          <w:lang w:val="uk-UA"/>
        </w:rPr>
      </w:pPr>
    </w:p>
    <w:p w:rsidR="008C0FDA" w:rsidRPr="009E503E" w:rsidRDefault="008C0FDA" w:rsidP="003920EE">
      <w:pPr>
        <w:pStyle w:val="a3"/>
        <w:numPr>
          <w:ilvl w:val="0"/>
          <w:numId w:val="2"/>
        </w:numPr>
        <w:spacing w:after="0"/>
        <w:ind w:firstLine="284"/>
        <w:jc w:val="center"/>
        <w:rPr>
          <w:rFonts w:ascii="Times New Roman" w:eastAsia="Times New Roman" w:hAnsi="Times New Roman" w:cs="Times New Roman"/>
          <w:b/>
          <w:color w:val="000000"/>
          <w:sz w:val="24"/>
          <w:szCs w:val="24"/>
          <w:lang w:val="uk-UA" w:eastAsia="ru-RU"/>
        </w:rPr>
      </w:pPr>
      <w:r w:rsidRPr="009E503E">
        <w:rPr>
          <w:rFonts w:ascii="Times New Roman" w:eastAsia="Times New Roman" w:hAnsi="Times New Roman" w:cs="Times New Roman"/>
          <w:b/>
          <w:color w:val="000000"/>
          <w:sz w:val="24"/>
          <w:szCs w:val="24"/>
          <w:lang w:val="uk-UA" w:eastAsia="ru-RU"/>
        </w:rPr>
        <w:t xml:space="preserve">ІНШІ УМОВИ </w:t>
      </w:r>
    </w:p>
    <w:p w:rsidR="008C0FDA" w:rsidRPr="009E503E" w:rsidRDefault="008C0FDA" w:rsidP="003920EE">
      <w:pPr>
        <w:pStyle w:val="a3"/>
        <w:numPr>
          <w:ilvl w:val="1"/>
          <w:numId w:val="2"/>
        </w:numPr>
        <w:tabs>
          <w:tab w:val="left" w:pos="851"/>
        </w:tabs>
        <w:ind w:left="0" w:firstLine="284"/>
        <w:rPr>
          <w:rFonts w:ascii="Times New Roman" w:eastAsia="Times New Roman" w:hAnsi="Times New Roman" w:cs="Times New Roman"/>
          <w:color w:val="000000"/>
          <w:sz w:val="24"/>
          <w:szCs w:val="24"/>
          <w:lang w:val="uk-UA" w:eastAsia="ru-RU"/>
        </w:rPr>
      </w:pPr>
      <w:r w:rsidRPr="009E503E">
        <w:rPr>
          <w:rFonts w:ascii="Times New Roman" w:eastAsia="Times New Roman" w:hAnsi="Times New Roman" w:cs="Times New Roman"/>
          <w:color w:val="000000"/>
          <w:sz w:val="24"/>
          <w:szCs w:val="24"/>
          <w:lang w:val="uk-UA" w:eastAsia="ru-RU"/>
        </w:rPr>
        <w:t xml:space="preserve"> Взаємовідносини Сторін, не врегульовані Договором, регулюються в порядку, передбаченому чинним законодавством України.</w:t>
      </w:r>
    </w:p>
    <w:p w:rsidR="008C0FDA" w:rsidRPr="009E503E" w:rsidRDefault="008C0FDA" w:rsidP="003920EE">
      <w:pPr>
        <w:pStyle w:val="a3"/>
        <w:numPr>
          <w:ilvl w:val="1"/>
          <w:numId w:val="2"/>
        </w:numPr>
        <w:spacing w:after="0"/>
        <w:rPr>
          <w:rFonts w:ascii="Times New Roman" w:eastAsia="Times New Roman" w:hAnsi="Times New Roman" w:cs="Times New Roman"/>
          <w:color w:val="000000"/>
          <w:sz w:val="24"/>
          <w:szCs w:val="24"/>
          <w:lang w:val="uk-UA" w:eastAsia="ru-RU"/>
        </w:rPr>
      </w:pPr>
      <w:r w:rsidRPr="009E503E">
        <w:rPr>
          <w:rFonts w:ascii="Times New Roman" w:eastAsia="Times New Roman" w:hAnsi="Times New Roman" w:cs="Times New Roman"/>
          <w:color w:val="000000"/>
          <w:sz w:val="24"/>
          <w:szCs w:val="24"/>
          <w:lang w:val="uk-UA" w:eastAsia="ru-RU"/>
        </w:rPr>
        <w:t>Сторони несуть повну відповідальність за правильність вказаних</w:t>
      </w:r>
    </w:p>
    <w:p w:rsidR="008C0FDA" w:rsidRPr="009E503E" w:rsidRDefault="008C0FDA" w:rsidP="003920EE">
      <w:pPr>
        <w:spacing w:after="0" w:line="276" w:lineRule="auto"/>
        <w:rPr>
          <w:rFonts w:eastAsia="Times New Roman" w:cs="Times New Roman"/>
          <w:color w:val="000000"/>
          <w:sz w:val="24"/>
          <w:szCs w:val="24"/>
          <w:lang w:val="uk-UA" w:eastAsia="ru-RU"/>
        </w:rPr>
      </w:pPr>
      <w:r w:rsidRPr="009E503E">
        <w:rPr>
          <w:rFonts w:eastAsia="Times New Roman" w:cs="Times New Roman"/>
          <w:color w:val="000000"/>
          <w:sz w:val="24"/>
          <w:szCs w:val="24"/>
          <w:lang w:val="uk-UA" w:eastAsia="ru-RU"/>
        </w:rPr>
        <w:t>ними у цьому Договорі реквізитів. Сторони зобов'язані повідомити один одного про зміну своїх реквізитів не пізніше ніж за 5-ть днів з дня настання таких змін. За відсутності даної інформації відповідальність у зв'язку з цим за можливі збитки покладаються на винну Сторону.</w:t>
      </w:r>
    </w:p>
    <w:p w:rsidR="008C0FDA" w:rsidRPr="009E503E" w:rsidRDefault="008C0FDA" w:rsidP="003920EE">
      <w:pPr>
        <w:pStyle w:val="a3"/>
        <w:numPr>
          <w:ilvl w:val="1"/>
          <w:numId w:val="3"/>
        </w:numPr>
        <w:tabs>
          <w:tab w:val="left" w:pos="993"/>
          <w:tab w:val="left" w:pos="1560"/>
        </w:tabs>
        <w:spacing w:after="0"/>
        <w:ind w:left="0" w:firstLine="284"/>
        <w:rPr>
          <w:rFonts w:ascii="Times New Roman" w:eastAsia="Times New Roman" w:hAnsi="Times New Roman" w:cs="Times New Roman"/>
          <w:color w:val="000000"/>
          <w:sz w:val="24"/>
          <w:szCs w:val="24"/>
          <w:lang w:val="uk-UA"/>
        </w:rPr>
      </w:pPr>
      <w:r w:rsidRPr="009E503E">
        <w:rPr>
          <w:rFonts w:ascii="Times New Roman" w:eastAsia="Times New Roman" w:hAnsi="Times New Roman" w:cs="Times New Roman"/>
          <w:color w:val="000000"/>
          <w:sz w:val="24"/>
          <w:szCs w:val="24"/>
          <w:lang w:val="uk-UA"/>
        </w:rPr>
        <w:t xml:space="preserve">Передача прав та обов’язків за цим Договором однією із Сторін до третіх осіб допускається виключно за умови письмового погодження цього із </w:t>
      </w:r>
      <w:r w:rsidR="0011077F" w:rsidRPr="009E503E">
        <w:rPr>
          <w:rFonts w:ascii="Times New Roman" w:eastAsia="Times New Roman" w:hAnsi="Times New Roman" w:cs="Times New Roman"/>
          <w:color w:val="000000"/>
          <w:sz w:val="24"/>
          <w:szCs w:val="24"/>
          <w:lang w:val="uk-UA"/>
        </w:rPr>
        <w:t>ін</w:t>
      </w:r>
      <w:r w:rsidRPr="009E503E">
        <w:rPr>
          <w:rFonts w:ascii="Times New Roman" w:eastAsia="Times New Roman" w:hAnsi="Times New Roman" w:cs="Times New Roman"/>
          <w:color w:val="000000"/>
          <w:sz w:val="24"/>
          <w:szCs w:val="24"/>
          <w:lang w:val="uk-UA"/>
        </w:rPr>
        <w:t>шою Стороною.</w:t>
      </w:r>
    </w:p>
    <w:p w:rsidR="008C0FDA" w:rsidRPr="009E503E" w:rsidRDefault="008C0FDA" w:rsidP="003920EE">
      <w:pPr>
        <w:numPr>
          <w:ilvl w:val="1"/>
          <w:numId w:val="3"/>
        </w:numPr>
        <w:tabs>
          <w:tab w:val="left" w:pos="993"/>
        </w:tabs>
        <w:suppressAutoHyphens/>
        <w:spacing w:after="0" w:line="276" w:lineRule="auto"/>
        <w:ind w:left="142" w:firstLine="142"/>
        <w:contextualSpacing/>
        <w:jc w:val="both"/>
        <w:rPr>
          <w:rFonts w:eastAsia="Times New Roman" w:cs="Times New Roman"/>
          <w:color w:val="000000"/>
          <w:sz w:val="24"/>
          <w:szCs w:val="24"/>
          <w:lang w:val="uk-UA" w:eastAsia="ru-RU"/>
        </w:rPr>
      </w:pPr>
      <w:r w:rsidRPr="009E503E">
        <w:rPr>
          <w:rFonts w:eastAsia="Times New Roman" w:cs="Times New Roman"/>
          <w:color w:val="000000"/>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w:t>
      </w:r>
      <w:r w:rsidR="00944190" w:rsidRPr="009E503E">
        <w:rPr>
          <w:rFonts w:eastAsia="Times New Roman" w:cs="Times New Roman"/>
          <w:color w:val="000000"/>
          <w:sz w:val="24"/>
          <w:szCs w:val="24"/>
          <w:lang w:val="uk-UA" w:eastAsia="ru-RU"/>
        </w:rPr>
        <w:t>нами та скріплені їх печатками.</w:t>
      </w:r>
    </w:p>
    <w:p w:rsidR="008C0FDA" w:rsidRPr="009E503E" w:rsidRDefault="008C0FDA" w:rsidP="003920EE">
      <w:pPr>
        <w:pStyle w:val="a3"/>
        <w:numPr>
          <w:ilvl w:val="1"/>
          <w:numId w:val="3"/>
        </w:numPr>
        <w:tabs>
          <w:tab w:val="left" w:pos="993"/>
        </w:tabs>
        <w:ind w:left="142" w:firstLine="142"/>
        <w:rPr>
          <w:rFonts w:ascii="Times New Roman" w:eastAsia="Times New Roman" w:hAnsi="Times New Roman" w:cs="Times New Roman"/>
          <w:color w:val="000000"/>
          <w:sz w:val="24"/>
          <w:szCs w:val="24"/>
          <w:lang w:val="uk-UA" w:eastAsia="ru-RU"/>
        </w:rPr>
      </w:pPr>
      <w:r w:rsidRPr="009E503E">
        <w:rPr>
          <w:rFonts w:ascii="Times New Roman" w:eastAsia="Times New Roman" w:hAnsi="Times New Roman" w:cs="Times New Roman"/>
          <w:color w:val="000000"/>
          <w:sz w:val="24"/>
          <w:szCs w:val="24"/>
          <w:lang w:val="uk-UA"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C0FDA" w:rsidRPr="009E503E" w:rsidRDefault="008C0FDA" w:rsidP="008C0FDA">
      <w:pPr>
        <w:numPr>
          <w:ilvl w:val="0"/>
          <w:numId w:val="3"/>
        </w:numPr>
        <w:suppressAutoHyphens/>
        <w:spacing w:after="0"/>
        <w:jc w:val="center"/>
        <w:rPr>
          <w:rFonts w:eastAsia="Times New Roman" w:cs="Times New Roman"/>
          <w:b/>
          <w:color w:val="00000A"/>
          <w:sz w:val="24"/>
          <w:szCs w:val="24"/>
          <w:lang w:val="uk-UA"/>
        </w:rPr>
      </w:pPr>
      <w:r w:rsidRPr="009E503E">
        <w:rPr>
          <w:rFonts w:eastAsia="Times New Roman" w:cs="Times New Roman"/>
          <w:b/>
          <w:color w:val="00000A"/>
          <w:sz w:val="24"/>
          <w:szCs w:val="24"/>
          <w:lang w:val="uk-UA"/>
        </w:rPr>
        <w:t>ЮРИДИЧНІ АДРЕСИ ТА ПЛАТІЖНІ РЕКВИЗИТИ СТОРІН</w:t>
      </w:r>
    </w:p>
    <w:tbl>
      <w:tblPr>
        <w:tblW w:w="10065" w:type="dxa"/>
        <w:jc w:val="center"/>
        <w:tblLook w:val="04A0" w:firstRow="1" w:lastRow="0" w:firstColumn="1" w:lastColumn="0" w:noHBand="0" w:noVBand="1"/>
      </w:tblPr>
      <w:tblGrid>
        <w:gridCol w:w="4514"/>
        <w:gridCol w:w="709"/>
        <w:gridCol w:w="4842"/>
      </w:tblGrid>
      <w:tr w:rsidR="008C0FDA" w:rsidRPr="009E503E" w:rsidTr="00310FAC">
        <w:trPr>
          <w:jc w:val="center"/>
        </w:trPr>
        <w:tc>
          <w:tcPr>
            <w:tcW w:w="4514" w:type="dxa"/>
          </w:tcPr>
          <w:p w:rsidR="008C0FDA" w:rsidRPr="009E503E" w:rsidRDefault="008C0FDA" w:rsidP="00310FAC">
            <w:pPr>
              <w:shd w:val="clear" w:color="auto" w:fill="FFFFFF"/>
              <w:suppressAutoHyphens/>
              <w:spacing w:after="0"/>
              <w:ind w:left="360"/>
              <w:jc w:val="center"/>
              <w:rPr>
                <w:rFonts w:eastAsia="Droid Sans Fallback" w:cs="Times New Roman"/>
                <w:b/>
                <w:i/>
                <w:color w:val="00000A"/>
                <w:sz w:val="24"/>
                <w:szCs w:val="24"/>
                <w:lang w:val="uk-UA"/>
              </w:rPr>
            </w:pPr>
            <w:r w:rsidRPr="009E503E">
              <w:rPr>
                <w:rFonts w:eastAsia="Droid Sans Fallback" w:cs="Times New Roman"/>
                <w:b/>
                <w:i/>
                <w:color w:val="00000A"/>
                <w:sz w:val="24"/>
                <w:szCs w:val="24"/>
                <w:lang w:val="uk-UA"/>
              </w:rPr>
              <w:t>ЗАМОВНИК:</w:t>
            </w:r>
          </w:p>
        </w:tc>
        <w:tc>
          <w:tcPr>
            <w:tcW w:w="709" w:type="dxa"/>
          </w:tcPr>
          <w:p w:rsidR="008C0FDA" w:rsidRPr="009E503E" w:rsidRDefault="008C0FDA" w:rsidP="00310FAC">
            <w:pPr>
              <w:shd w:val="clear" w:color="auto" w:fill="FFFFFF"/>
              <w:suppressAutoHyphens/>
              <w:spacing w:after="0"/>
              <w:jc w:val="center"/>
              <w:rPr>
                <w:rFonts w:eastAsia="Droid Sans Fallback" w:cs="Times New Roman"/>
                <w:b/>
                <w:i/>
                <w:color w:val="00000A"/>
                <w:sz w:val="24"/>
                <w:szCs w:val="24"/>
                <w:lang w:val="uk-UA"/>
              </w:rPr>
            </w:pPr>
          </w:p>
        </w:tc>
        <w:tc>
          <w:tcPr>
            <w:tcW w:w="4842" w:type="dxa"/>
          </w:tcPr>
          <w:p w:rsidR="008C0FDA" w:rsidRPr="009E503E" w:rsidRDefault="008C0FDA" w:rsidP="00310FAC">
            <w:pPr>
              <w:shd w:val="clear" w:color="auto" w:fill="FFFFFF"/>
              <w:suppressAutoHyphens/>
              <w:spacing w:after="0"/>
              <w:jc w:val="center"/>
              <w:rPr>
                <w:rFonts w:eastAsia="Droid Sans Fallback" w:cs="Times New Roman"/>
                <w:b/>
                <w:i/>
                <w:color w:val="00000A"/>
                <w:sz w:val="24"/>
                <w:szCs w:val="24"/>
                <w:lang w:val="uk-UA"/>
              </w:rPr>
            </w:pPr>
            <w:r w:rsidRPr="009E503E">
              <w:rPr>
                <w:rFonts w:eastAsia="Droid Sans Fallback" w:cs="Times New Roman"/>
                <w:b/>
                <w:i/>
                <w:color w:val="00000A"/>
                <w:sz w:val="24"/>
                <w:szCs w:val="24"/>
                <w:lang w:val="uk-UA"/>
              </w:rPr>
              <w:t>ПОСТАЧАЛЬНИК:</w:t>
            </w:r>
          </w:p>
        </w:tc>
      </w:tr>
      <w:tr w:rsidR="008C0FDA" w:rsidRPr="009E503E" w:rsidTr="00310FAC">
        <w:trPr>
          <w:jc w:val="center"/>
        </w:trPr>
        <w:tc>
          <w:tcPr>
            <w:tcW w:w="4514" w:type="dxa"/>
          </w:tcPr>
          <w:p w:rsidR="008C0FDA" w:rsidRPr="009E503E" w:rsidRDefault="008C0FDA" w:rsidP="00310FAC">
            <w:pPr>
              <w:shd w:val="clear" w:color="auto" w:fill="FFFFFF"/>
              <w:suppressAutoHyphens/>
              <w:spacing w:after="0"/>
              <w:ind w:left="180" w:firstLine="142"/>
              <w:jc w:val="center"/>
              <w:rPr>
                <w:rFonts w:eastAsia="Droid Sans Fallback" w:cs="Times New Roman"/>
                <w:b/>
                <w:i/>
                <w:color w:val="00000A"/>
                <w:sz w:val="24"/>
                <w:szCs w:val="24"/>
                <w:lang w:val="uk-UA"/>
              </w:rPr>
            </w:pPr>
          </w:p>
        </w:tc>
        <w:tc>
          <w:tcPr>
            <w:tcW w:w="709" w:type="dxa"/>
          </w:tcPr>
          <w:p w:rsidR="008C0FDA" w:rsidRPr="009E503E" w:rsidRDefault="008C0FDA" w:rsidP="00310FAC">
            <w:pPr>
              <w:shd w:val="clear" w:color="auto" w:fill="FFFFFF"/>
              <w:suppressAutoHyphens/>
              <w:spacing w:after="0"/>
              <w:jc w:val="center"/>
              <w:rPr>
                <w:rFonts w:eastAsia="Droid Sans Fallback" w:cs="Times New Roman"/>
                <w:b/>
                <w:i/>
                <w:color w:val="00000A"/>
                <w:sz w:val="24"/>
                <w:szCs w:val="24"/>
                <w:lang w:val="uk-UA"/>
              </w:rPr>
            </w:pPr>
          </w:p>
        </w:tc>
        <w:tc>
          <w:tcPr>
            <w:tcW w:w="4842" w:type="dxa"/>
          </w:tcPr>
          <w:p w:rsidR="008C0FDA" w:rsidRPr="009E503E" w:rsidRDefault="008C0FDA" w:rsidP="00310FAC">
            <w:pPr>
              <w:shd w:val="clear" w:color="auto" w:fill="FFFFFF"/>
              <w:suppressAutoHyphens/>
              <w:spacing w:after="0"/>
              <w:jc w:val="center"/>
              <w:rPr>
                <w:rFonts w:eastAsia="Droid Sans Fallback" w:cs="Times New Roman"/>
                <w:b/>
                <w:i/>
                <w:color w:val="00000A"/>
                <w:sz w:val="24"/>
                <w:szCs w:val="24"/>
                <w:lang w:val="uk-UA"/>
              </w:rPr>
            </w:pPr>
          </w:p>
        </w:tc>
      </w:tr>
    </w:tbl>
    <w:tbl>
      <w:tblPr>
        <w:tblStyle w:val="a4"/>
        <w:tblW w:w="10462" w:type="dxa"/>
        <w:tblInd w:w="-289" w:type="dxa"/>
        <w:tblLook w:val="04A0" w:firstRow="1" w:lastRow="0" w:firstColumn="1" w:lastColumn="0" w:noHBand="0" w:noVBand="1"/>
      </w:tblPr>
      <w:tblGrid>
        <w:gridCol w:w="5500"/>
        <w:gridCol w:w="4962"/>
      </w:tblGrid>
      <w:tr w:rsidR="008C0FDA" w:rsidRPr="009E503E" w:rsidTr="000A5F8F">
        <w:trPr>
          <w:trHeight w:val="287"/>
        </w:trPr>
        <w:tc>
          <w:tcPr>
            <w:tcW w:w="5500" w:type="dxa"/>
          </w:tcPr>
          <w:p w:rsidR="008C0FDA" w:rsidRPr="009E503E" w:rsidRDefault="008C0FDA" w:rsidP="00310FAC">
            <w:pPr>
              <w:tabs>
                <w:tab w:val="left" w:pos="3630"/>
              </w:tabs>
              <w:rPr>
                <w:rFonts w:cs="Times New Roman"/>
                <w:sz w:val="24"/>
                <w:szCs w:val="24"/>
                <w:lang w:val="uk-UA"/>
              </w:rPr>
            </w:pPr>
            <w:r w:rsidRPr="009E503E">
              <w:rPr>
                <w:rFonts w:cs="Times New Roman"/>
                <w:sz w:val="24"/>
                <w:szCs w:val="24"/>
                <w:lang w:val="uk-UA"/>
              </w:rPr>
              <w:t>КНП «ОПЛ №4» ООР»</w:t>
            </w:r>
          </w:p>
        </w:tc>
        <w:tc>
          <w:tcPr>
            <w:tcW w:w="4962" w:type="dxa"/>
          </w:tcPr>
          <w:p w:rsidR="008C0FDA" w:rsidRPr="009E503E" w:rsidRDefault="008C0FDA" w:rsidP="00310FAC">
            <w:pPr>
              <w:tabs>
                <w:tab w:val="left" w:pos="3630"/>
              </w:tabs>
              <w:rPr>
                <w:rFonts w:cs="Times New Roman"/>
                <w:sz w:val="24"/>
                <w:szCs w:val="24"/>
                <w:lang w:val="uk-UA"/>
              </w:rPr>
            </w:pPr>
          </w:p>
        </w:tc>
      </w:tr>
      <w:tr w:rsidR="008C0FDA" w:rsidRPr="009E503E" w:rsidTr="000A5F8F">
        <w:trPr>
          <w:trHeight w:val="1451"/>
        </w:trPr>
        <w:tc>
          <w:tcPr>
            <w:tcW w:w="5500" w:type="dxa"/>
          </w:tcPr>
          <w:p w:rsidR="009E503E" w:rsidRPr="009E503E" w:rsidRDefault="009E503E" w:rsidP="009E503E">
            <w:pPr>
              <w:tabs>
                <w:tab w:val="left" w:pos="3630"/>
              </w:tabs>
              <w:rPr>
                <w:rFonts w:cs="Times New Roman"/>
                <w:sz w:val="24"/>
                <w:szCs w:val="24"/>
                <w:lang w:val="uk-UA"/>
              </w:rPr>
            </w:pPr>
            <w:r w:rsidRPr="009E503E">
              <w:rPr>
                <w:rFonts w:cs="Times New Roman"/>
                <w:sz w:val="24"/>
                <w:szCs w:val="24"/>
                <w:lang w:val="uk-UA"/>
              </w:rPr>
              <w:t>67700, Одеська область ,м. Білгород-Дністровський, вул. Шабська,67</w:t>
            </w:r>
          </w:p>
          <w:p w:rsidR="009E503E" w:rsidRPr="009E503E" w:rsidRDefault="009E503E" w:rsidP="009E503E">
            <w:pPr>
              <w:tabs>
                <w:tab w:val="left" w:pos="3630"/>
              </w:tabs>
              <w:rPr>
                <w:rFonts w:cs="Times New Roman"/>
                <w:sz w:val="24"/>
                <w:szCs w:val="24"/>
                <w:lang w:val="uk-UA"/>
              </w:rPr>
            </w:pPr>
            <w:r w:rsidRPr="009E503E">
              <w:rPr>
                <w:rFonts w:cs="Times New Roman"/>
                <w:sz w:val="24"/>
                <w:szCs w:val="24"/>
                <w:lang w:val="uk-UA"/>
              </w:rPr>
              <w:t>р/р UA773288450000026003301868185</w:t>
            </w:r>
          </w:p>
          <w:p w:rsidR="009E503E" w:rsidRPr="009E503E" w:rsidRDefault="009E503E" w:rsidP="009E503E">
            <w:pPr>
              <w:tabs>
                <w:tab w:val="left" w:pos="3630"/>
              </w:tabs>
              <w:rPr>
                <w:rFonts w:cs="Times New Roman"/>
                <w:sz w:val="24"/>
                <w:szCs w:val="24"/>
                <w:lang w:val="uk-UA"/>
              </w:rPr>
            </w:pPr>
            <w:r w:rsidRPr="009E503E">
              <w:rPr>
                <w:rFonts w:cs="Times New Roman"/>
                <w:sz w:val="24"/>
                <w:szCs w:val="24"/>
                <w:lang w:val="uk-UA"/>
              </w:rPr>
              <w:t>МФО 328845</w:t>
            </w:r>
          </w:p>
          <w:p w:rsidR="009E503E" w:rsidRPr="009E503E" w:rsidRDefault="009E503E" w:rsidP="009E503E">
            <w:pPr>
              <w:tabs>
                <w:tab w:val="left" w:pos="3630"/>
              </w:tabs>
              <w:rPr>
                <w:rFonts w:cs="Times New Roman"/>
                <w:sz w:val="24"/>
                <w:szCs w:val="24"/>
                <w:lang w:val="uk-UA"/>
              </w:rPr>
            </w:pPr>
            <w:r w:rsidRPr="009E503E">
              <w:rPr>
                <w:rFonts w:cs="Times New Roman"/>
                <w:sz w:val="24"/>
                <w:szCs w:val="24"/>
                <w:lang w:val="uk-UA"/>
              </w:rPr>
              <w:t xml:space="preserve">Філії-Одеського обласного управління </w:t>
            </w:r>
          </w:p>
          <w:p w:rsidR="009E503E" w:rsidRPr="009E503E" w:rsidRDefault="009E503E" w:rsidP="009E503E">
            <w:pPr>
              <w:tabs>
                <w:tab w:val="left" w:pos="3630"/>
              </w:tabs>
              <w:rPr>
                <w:rFonts w:cs="Times New Roman"/>
                <w:sz w:val="24"/>
                <w:szCs w:val="24"/>
                <w:lang w:val="uk-UA"/>
              </w:rPr>
            </w:pPr>
            <w:r w:rsidRPr="009E503E">
              <w:rPr>
                <w:rFonts w:cs="Times New Roman"/>
                <w:sz w:val="24"/>
                <w:szCs w:val="24"/>
                <w:lang w:val="uk-UA"/>
              </w:rPr>
              <w:t xml:space="preserve">АТ «Ощадбанк» </w:t>
            </w:r>
          </w:p>
          <w:p w:rsidR="009E503E" w:rsidRPr="009E503E" w:rsidRDefault="009E503E" w:rsidP="009E503E">
            <w:pPr>
              <w:tabs>
                <w:tab w:val="left" w:pos="3630"/>
              </w:tabs>
              <w:rPr>
                <w:rFonts w:cs="Times New Roman"/>
                <w:sz w:val="24"/>
                <w:szCs w:val="24"/>
                <w:lang w:val="uk-UA"/>
              </w:rPr>
            </w:pPr>
            <w:r w:rsidRPr="009E503E">
              <w:rPr>
                <w:rFonts w:cs="Times New Roman"/>
                <w:sz w:val="24"/>
                <w:szCs w:val="24"/>
                <w:lang w:val="uk-UA"/>
              </w:rPr>
              <w:t>ЄДРПОУ 01998684</w:t>
            </w:r>
          </w:p>
          <w:p w:rsidR="00944190" w:rsidRPr="009E503E" w:rsidRDefault="009E503E" w:rsidP="009E503E">
            <w:pPr>
              <w:tabs>
                <w:tab w:val="left" w:pos="3630"/>
              </w:tabs>
              <w:rPr>
                <w:rFonts w:cs="Times New Roman"/>
                <w:sz w:val="24"/>
                <w:szCs w:val="24"/>
                <w:lang w:val="uk-UA"/>
              </w:rPr>
            </w:pPr>
            <w:r w:rsidRPr="009E503E">
              <w:rPr>
                <w:rFonts w:cs="Times New Roman"/>
                <w:sz w:val="24"/>
                <w:szCs w:val="24"/>
                <w:lang w:val="uk-UA"/>
              </w:rPr>
              <w:t>Тел. (04849) 6-02-88</w:t>
            </w:r>
          </w:p>
        </w:tc>
        <w:tc>
          <w:tcPr>
            <w:tcW w:w="4962" w:type="dxa"/>
          </w:tcPr>
          <w:p w:rsidR="008C0FDA" w:rsidRPr="009E503E" w:rsidRDefault="008C0FDA" w:rsidP="00310FAC">
            <w:pPr>
              <w:tabs>
                <w:tab w:val="left" w:pos="3630"/>
              </w:tabs>
              <w:rPr>
                <w:rFonts w:cs="Times New Roman"/>
                <w:sz w:val="24"/>
                <w:szCs w:val="24"/>
                <w:lang w:val="uk-UA"/>
              </w:rPr>
            </w:pPr>
          </w:p>
        </w:tc>
      </w:tr>
      <w:tr w:rsidR="008C0FDA" w:rsidRPr="009E503E" w:rsidTr="000A5F8F">
        <w:trPr>
          <w:trHeight w:val="1092"/>
        </w:trPr>
        <w:tc>
          <w:tcPr>
            <w:tcW w:w="5500" w:type="dxa"/>
          </w:tcPr>
          <w:p w:rsidR="008C0FDA" w:rsidRPr="009E503E" w:rsidRDefault="00D2155C" w:rsidP="00310FAC">
            <w:pPr>
              <w:tabs>
                <w:tab w:val="left" w:pos="3630"/>
              </w:tabs>
              <w:rPr>
                <w:rFonts w:cs="Times New Roman"/>
                <w:sz w:val="24"/>
                <w:szCs w:val="24"/>
                <w:lang w:val="uk-UA"/>
              </w:rPr>
            </w:pPr>
            <w:r w:rsidRPr="009E503E">
              <w:rPr>
                <w:rFonts w:cs="Times New Roman"/>
                <w:sz w:val="24"/>
                <w:szCs w:val="24"/>
                <w:lang w:val="uk-UA"/>
              </w:rPr>
              <w:t>В.о. ген. директора КН</w:t>
            </w:r>
            <w:r w:rsidR="008C0FDA" w:rsidRPr="009E503E">
              <w:rPr>
                <w:rFonts w:cs="Times New Roman"/>
                <w:sz w:val="24"/>
                <w:szCs w:val="24"/>
                <w:lang w:val="uk-UA"/>
              </w:rPr>
              <w:t>П «ОПЛ №4»ООР»</w:t>
            </w:r>
          </w:p>
          <w:p w:rsidR="000A5F8F" w:rsidRPr="009E503E" w:rsidRDefault="000A5F8F" w:rsidP="00310FAC">
            <w:pPr>
              <w:tabs>
                <w:tab w:val="left" w:pos="3630"/>
              </w:tabs>
              <w:rPr>
                <w:rFonts w:cs="Times New Roman"/>
                <w:sz w:val="24"/>
                <w:szCs w:val="24"/>
                <w:lang w:val="uk-UA"/>
              </w:rPr>
            </w:pPr>
          </w:p>
          <w:p w:rsidR="008C0FDA" w:rsidRPr="009E503E" w:rsidRDefault="008C0FDA" w:rsidP="00310FAC">
            <w:pPr>
              <w:tabs>
                <w:tab w:val="left" w:pos="3630"/>
              </w:tabs>
              <w:rPr>
                <w:rFonts w:cs="Times New Roman"/>
                <w:sz w:val="24"/>
                <w:szCs w:val="24"/>
                <w:lang w:val="uk-UA"/>
              </w:rPr>
            </w:pPr>
            <w:r w:rsidRPr="009E503E">
              <w:rPr>
                <w:rFonts w:cs="Times New Roman"/>
                <w:sz w:val="24"/>
                <w:szCs w:val="24"/>
                <w:lang w:val="uk-UA"/>
              </w:rPr>
              <w:t xml:space="preserve">______________________  О.М. </w:t>
            </w:r>
            <w:proofErr w:type="spellStart"/>
            <w:r w:rsidRPr="009E503E">
              <w:rPr>
                <w:rFonts w:cs="Times New Roman"/>
                <w:sz w:val="24"/>
                <w:szCs w:val="24"/>
                <w:lang w:val="uk-UA"/>
              </w:rPr>
              <w:t>Рудай</w:t>
            </w:r>
            <w:proofErr w:type="spellEnd"/>
          </w:p>
        </w:tc>
        <w:tc>
          <w:tcPr>
            <w:tcW w:w="4962" w:type="dxa"/>
          </w:tcPr>
          <w:p w:rsidR="008C0FDA" w:rsidRPr="009E503E" w:rsidRDefault="008C0FDA" w:rsidP="00310FAC">
            <w:pPr>
              <w:tabs>
                <w:tab w:val="left" w:pos="3630"/>
              </w:tabs>
              <w:rPr>
                <w:rFonts w:cs="Times New Roman"/>
                <w:sz w:val="24"/>
                <w:szCs w:val="24"/>
                <w:lang w:val="uk-UA"/>
              </w:rPr>
            </w:pPr>
          </w:p>
        </w:tc>
      </w:tr>
    </w:tbl>
    <w:p w:rsidR="008C0FDA" w:rsidRPr="009E503E" w:rsidRDefault="008C0FDA" w:rsidP="008C0FDA">
      <w:pPr>
        <w:tabs>
          <w:tab w:val="left" w:pos="8859"/>
        </w:tabs>
        <w:spacing w:after="120"/>
        <w:rPr>
          <w:rFonts w:eastAsia="Times New Roman" w:cs="Times New Roman"/>
          <w:b/>
          <w:bCs/>
          <w:sz w:val="24"/>
          <w:szCs w:val="24"/>
          <w:lang w:val="uk-UA" w:eastAsia="ru-RU"/>
        </w:rPr>
      </w:pPr>
    </w:p>
    <w:p w:rsidR="00700864" w:rsidRDefault="00700864" w:rsidP="00C40DE8">
      <w:pPr>
        <w:jc w:val="right"/>
        <w:rPr>
          <w:rFonts w:eastAsia="Times New Roman" w:cs="Times New Roman"/>
          <w:bCs/>
          <w:i/>
          <w:color w:val="00000A"/>
          <w:sz w:val="20"/>
          <w:szCs w:val="20"/>
          <w:lang w:val="uk-UA" w:eastAsia="ru-RU"/>
        </w:rPr>
      </w:pPr>
    </w:p>
    <w:p w:rsidR="00700864" w:rsidRDefault="00700864" w:rsidP="00C40DE8">
      <w:pPr>
        <w:jc w:val="right"/>
        <w:rPr>
          <w:rFonts w:eastAsia="Times New Roman" w:cs="Times New Roman"/>
          <w:bCs/>
          <w:i/>
          <w:color w:val="00000A"/>
          <w:sz w:val="20"/>
          <w:szCs w:val="20"/>
          <w:lang w:val="uk-UA" w:eastAsia="ru-RU"/>
        </w:rPr>
      </w:pPr>
    </w:p>
    <w:p w:rsidR="00700864" w:rsidRDefault="00700864" w:rsidP="00C40DE8">
      <w:pPr>
        <w:jc w:val="right"/>
        <w:rPr>
          <w:rFonts w:eastAsia="Times New Roman" w:cs="Times New Roman"/>
          <w:bCs/>
          <w:i/>
          <w:color w:val="00000A"/>
          <w:sz w:val="20"/>
          <w:szCs w:val="20"/>
          <w:lang w:val="uk-UA" w:eastAsia="ru-RU"/>
        </w:rPr>
      </w:pPr>
    </w:p>
    <w:p w:rsidR="00700864" w:rsidRDefault="00700864" w:rsidP="00C40DE8">
      <w:pPr>
        <w:jc w:val="right"/>
        <w:rPr>
          <w:rFonts w:eastAsia="Times New Roman" w:cs="Times New Roman"/>
          <w:bCs/>
          <w:i/>
          <w:color w:val="00000A"/>
          <w:sz w:val="20"/>
          <w:szCs w:val="20"/>
          <w:lang w:val="uk-UA" w:eastAsia="ru-RU"/>
        </w:rPr>
      </w:pPr>
    </w:p>
    <w:p w:rsidR="00C27DF7" w:rsidRDefault="00C27DF7" w:rsidP="00C40DE8">
      <w:pPr>
        <w:jc w:val="right"/>
        <w:rPr>
          <w:rFonts w:eastAsia="Times New Roman" w:cs="Times New Roman"/>
          <w:bCs/>
          <w:i/>
          <w:color w:val="00000A"/>
          <w:sz w:val="20"/>
          <w:szCs w:val="20"/>
          <w:lang w:val="uk-UA" w:eastAsia="ru-RU"/>
        </w:rPr>
      </w:pPr>
    </w:p>
    <w:p w:rsidR="00C27DF7" w:rsidRDefault="00C27DF7" w:rsidP="00C40DE8">
      <w:pPr>
        <w:jc w:val="right"/>
        <w:rPr>
          <w:rFonts w:eastAsia="Times New Roman" w:cs="Times New Roman"/>
          <w:bCs/>
          <w:i/>
          <w:color w:val="00000A"/>
          <w:sz w:val="20"/>
          <w:szCs w:val="20"/>
          <w:lang w:val="uk-UA" w:eastAsia="ru-RU"/>
        </w:rPr>
      </w:pPr>
    </w:p>
    <w:p w:rsidR="00C40DE8" w:rsidRPr="004D3159" w:rsidRDefault="00C27A39" w:rsidP="00C40DE8">
      <w:pPr>
        <w:jc w:val="right"/>
        <w:rPr>
          <w:rFonts w:eastAsia="Times New Roman" w:cs="Times New Roman"/>
          <w:bCs/>
          <w:color w:val="00000A"/>
          <w:sz w:val="24"/>
          <w:szCs w:val="24"/>
          <w:lang w:val="uk-UA" w:eastAsia="ru-RU"/>
        </w:rPr>
      </w:pPr>
      <w:r>
        <w:rPr>
          <w:rFonts w:eastAsia="Times New Roman" w:cs="Times New Roman"/>
          <w:bCs/>
          <w:color w:val="00000A"/>
          <w:sz w:val="24"/>
          <w:szCs w:val="24"/>
          <w:lang w:val="uk-UA" w:eastAsia="ru-RU"/>
        </w:rPr>
        <w:lastRenderedPageBreak/>
        <w:t>Д</w:t>
      </w:r>
      <w:r w:rsidR="003920EE" w:rsidRPr="004D3159">
        <w:rPr>
          <w:rFonts w:eastAsia="Times New Roman" w:cs="Times New Roman"/>
          <w:bCs/>
          <w:color w:val="00000A"/>
          <w:sz w:val="24"/>
          <w:szCs w:val="24"/>
          <w:lang w:val="uk-UA" w:eastAsia="ru-RU"/>
        </w:rPr>
        <w:t>одаток №1 до Д</w:t>
      </w:r>
      <w:r w:rsidR="00C40DE8" w:rsidRPr="004D3159">
        <w:rPr>
          <w:rFonts w:eastAsia="Times New Roman" w:cs="Times New Roman"/>
          <w:bCs/>
          <w:color w:val="00000A"/>
          <w:sz w:val="24"/>
          <w:szCs w:val="24"/>
          <w:lang w:val="uk-UA" w:eastAsia="ru-RU"/>
        </w:rPr>
        <w:t xml:space="preserve">оговору </w:t>
      </w:r>
    </w:p>
    <w:p w:rsidR="00C40DE8" w:rsidRPr="00C27A39" w:rsidRDefault="00155D3A" w:rsidP="00C40DE8">
      <w:pPr>
        <w:jc w:val="right"/>
        <w:rPr>
          <w:rFonts w:cs="Times New Roman"/>
          <w:b/>
          <w:sz w:val="24"/>
          <w:szCs w:val="24"/>
          <w:lang w:val="uk-UA"/>
        </w:rPr>
      </w:pPr>
      <w:r w:rsidRPr="004D3159">
        <w:rPr>
          <w:rFonts w:eastAsia="Times New Roman" w:cs="Times New Roman"/>
          <w:bCs/>
          <w:color w:val="00000A"/>
          <w:sz w:val="24"/>
          <w:szCs w:val="24"/>
          <w:lang w:val="uk-UA" w:eastAsia="ru-RU"/>
        </w:rPr>
        <w:t>від «___»___</w:t>
      </w:r>
      <w:r w:rsidR="00C40DE8" w:rsidRPr="004D3159">
        <w:rPr>
          <w:rFonts w:eastAsia="Times New Roman" w:cs="Times New Roman"/>
          <w:bCs/>
          <w:color w:val="00000A"/>
          <w:sz w:val="24"/>
          <w:szCs w:val="24"/>
          <w:lang w:val="uk-UA" w:eastAsia="ru-RU"/>
        </w:rPr>
        <w:t>___202</w:t>
      </w:r>
      <w:r w:rsidR="00C04BD1" w:rsidRPr="004D3159">
        <w:rPr>
          <w:rFonts w:eastAsia="Times New Roman" w:cs="Times New Roman"/>
          <w:bCs/>
          <w:color w:val="00000A"/>
          <w:sz w:val="24"/>
          <w:szCs w:val="24"/>
          <w:lang w:val="uk-UA" w:eastAsia="ru-RU"/>
        </w:rPr>
        <w:t>2</w:t>
      </w:r>
      <w:r w:rsidR="00C40DE8" w:rsidRPr="004D3159">
        <w:rPr>
          <w:rFonts w:eastAsia="Times New Roman" w:cs="Times New Roman"/>
          <w:bCs/>
          <w:color w:val="00000A"/>
          <w:sz w:val="24"/>
          <w:szCs w:val="24"/>
          <w:lang w:val="uk-UA" w:eastAsia="ru-RU"/>
        </w:rPr>
        <w:t xml:space="preserve"> року №____</w:t>
      </w:r>
      <w:r w:rsidR="00C04BD1" w:rsidRPr="004D3159">
        <w:rPr>
          <w:rFonts w:eastAsia="Times New Roman" w:cs="Times New Roman"/>
          <w:bCs/>
          <w:color w:val="00000A"/>
          <w:sz w:val="24"/>
          <w:szCs w:val="24"/>
          <w:lang w:val="uk-UA" w:eastAsia="ru-RU"/>
        </w:rPr>
        <w:t>__</w:t>
      </w:r>
      <w:r w:rsidR="00C40DE8" w:rsidRPr="004D3159">
        <w:rPr>
          <w:rFonts w:eastAsia="Times New Roman" w:cs="Times New Roman"/>
          <w:bCs/>
          <w:color w:val="00000A"/>
          <w:sz w:val="24"/>
          <w:szCs w:val="24"/>
          <w:lang w:val="uk-UA" w:eastAsia="ru-RU"/>
        </w:rPr>
        <w:t>_</w:t>
      </w:r>
    </w:p>
    <w:p w:rsidR="00C40DE8" w:rsidRPr="00C27A39" w:rsidRDefault="00C40DE8" w:rsidP="0011077F">
      <w:pPr>
        <w:jc w:val="center"/>
        <w:rPr>
          <w:rFonts w:cs="Times New Roman"/>
          <w:b/>
          <w:sz w:val="24"/>
          <w:szCs w:val="24"/>
          <w:lang w:val="uk-UA"/>
        </w:rPr>
      </w:pPr>
    </w:p>
    <w:p w:rsidR="00E5763E" w:rsidRPr="00C27A39" w:rsidRDefault="00E5763E" w:rsidP="00E5763E">
      <w:pPr>
        <w:jc w:val="center"/>
        <w:rPr>
          <w:rFonts w:cs="Times New Roman"/>
          <w:b/>
          <w:color w:val="000000"/>
          <w:sz w:val="24"/>
          <w:szCs w:val="24"/>
          <w:bdr w:val="none" w:sz="0" w:space="0" w:color="auto" w:frame="1"/>
          <w:lang w:val="uk-UA"/>
        </w:rPr>
      </w:pPr>
      <w:r w:rsidRPr="00C27A39">
        <w:rPr>
          <w:rFonts w:cs="Times New Roman"/>
          <w:b/>
          <w:sz w:val="24"/>
          <w:szCs w:val="24"/>
          <w:lang w:val="uk-UA"/>
        </w:rPr>
        <w:t>СПЕЦІФІКАЦІЯ</w:t>
      </w:r>
    </w:p>
    <w:p w:rsidR="00700864" w:rsidRPr="004D3159" w:rsidRDefault="00E5763E" w:rsidP="00E54FFE">
      <w:pPr>
        <w:spacing w:after="0"/>
        <w:jc w:val="center"/>
        <w:rPr>
          <w:rFonts w:cs="Times New Roman"/>
          <w:sz w:val="24"/>
          <w:szCs w:val="24"/>
          <w:lang w:val="uk-UA"/>
        </w:rPr>
      </w:pPr>
      <w:r w:rsidRPr="004D3159">
        <w:rPr>
          <w:rStyle w:val="20"/>
          <w:b/>
          <w:bCs/>
          <w:sz w:val="24"/>
          <w:lang w:val="uk-UA"/>
        </w:rPr>
        <w:t xml:space="preserve">ЄЗС ДК 021:2015 - </w:t>
      </w:r>
      <w:r w:rsidR="00D000C2" w:rsidRPr="00D000C2">
        <w:rPr>
          <w:rStyle w:val="20"/>
          <w:b/>
          <w:bCs/>
          <w:sz w:val="24"/>
          <w:lang w:val="uk-UA"/>
        </w:rPr>
        <w:t>15810000-9 - Хлібопродукти, свіжовипечені хлібобулочні та кондитерські вироби; 15811100-7 Хліб (хліб з борошна пшеничного першого ґатунку</w:t>
      </w:r>
    </w:p>
    <w:tbl>
      <w:tblPr>
        <w:tblStyle w:val="a4"/>
        <w:tblpPr w:leftFromText="180" w:rightFromText="180" w:vertAnchor="page" w:horzAnchor="margin" w:tblpY="4141"/>
        <w:tblW w:w="10209" w:type="dxa"/>
        <w:tblLook w:val="04A0" w:firstRow="1" w:lastRow="0" w:firstColumn="1" w:lastColumn="0" w:noHBand="0" w:noVBand="1"/>
      </w:tblPr>
      <w:tblGrid>
        <w:gridCol w:w="577"/>
        <w:gridCol w:w="2650"/>
        <w:gridCol w:w="1199"/>
        <w:gridCol w:w="1004"/>
        <w:gridCol w:w="1688"/>
        <w:gridCol w:w="1462"/>
        <w:gridCol w:w="1629"/>
      </w:tblGrid>
      <w:tr w:rsidR="00944190" w:rsidRPr="004D3159" w:rsidTr="00944190">
        <w:trPr>
          <w:trHeight w:val="842"/>
        </w:trPr>
        <w:tc>
          <w:tcPr>
            <w:tcW w:w="577" w:type="dxa"/>
          </w:tcPr>
          <w:p w:rsidR="00944190" w:rsidRPr="004D3159" w:rsidRDefault="00944190" w:rsidP="00944190">
            <w:pPr>
              <w:jc w:val="both"/>
              <w:rPr>
                <w:rFonts w:cs="Times New Roman"/>
                <w:sz w:val="24"/>
                <w:szCs w:val="24"/>
              </w:rPr>
            </w:pPr>
            <w:r w:rsidRPr="004D3159">
              <w:rPr>
                <w:rFonts w:cs="Times New Roman"/>
                <w:sz w:val="24"/>
                <w:szCs w:val="24"/>
              </w:rPr>
              <w:t>№</w:t>
            </w:r>
          </w:p>
        </w:tc>
        <w:tc>
          <w:tcPr>
            <w:tcW w:w="2650" w:type="dxa"/>
          </w:tcPr>
          <w:p w:rsidR="00944190" w:rsidRPr="004D3159" w:rsidRDefault="00944190" w:rsidP="00944190">
            <w:pPr>
              <w:jc w:val="both"/>
              <w:rPr>
                <w:rFonts w:cs="Times New Roman"/>
                <w:sz w:val="24"/>
                <w:szCs w:val="24"/>
              </w:rPr>
            </w:pPr>
            <w:r w:rsidRPr="004D3159">
              <w:rPr>
                <w:rFonts w:cs="Times New Roman"/>
                <w:sz w:val="24"/>
                <w:szCs w:val="24"/>
                <w:lang w:val="uk-UA"/>
              </w:rPr>
              <w:t>Найменування</w:t>
            </w:r>
          </w:p>
        </w:tc>
        <w:tc>
          <w:tcPr>
            <w:tcW w:w="1199" w:type="dxa"/>
          </w:tcPr>
          <w:p w:rsidR="00944190" w:rsidRPr="004D3159" w:rsidRDefault="00944190" w:rsidP="00944190">
            <w:pPr>
              <w:jc w:val="both"/>
              <w:rPr>
                <w:rFonts w:cs="Times New Roman"/>
                <w:sz w:val="24"/>
                <w:szCs w:val="24"/>
              </w:rPr>
            </w:pPr>
            <w:r w:rsidRPr="004D3159">
              <w:rPr>
                <w:rFonts w:cs="Times New Roman"/>
                <w:sz w:val="24"/>
                <w:szCs w:val="24"/>
              </w:rPr>
              <w:t>Од.</w:t>
            </w:r>
          </w:p>
          <w:p w:rsidR="00944190" w:rsidRPr="004D3159" w:rsidRDefault="00944190" w:rsidP="00944190">
            <w:pPr>
              <w:jc w:val="both"/>
              <w:rPr>
                <w:rFonts w:cs="Times New Roman"/>
                <w:sz w:val="24"/>
                <w:szCs w:val="24"/>
              </w:rPr>
            </w:pPr>
            <w:r w:rsidRPr="004D3159">
              <w:rPr>
                <w:rFonts w:cs="Times New Roman"/>
                <w:sz w:val="24"/>
                <w:szCs w:val="24"/>
                <w:lang w:val="uk-UA"/>
              </w:rPr>
              <w:t>виміру</w:t>
            </w:r>
          </w:p>
        </w:tc>
        <w:tc>
          <w:tcPr>
            <w:tcW w:w="1004" w:type="dxa"/>
          </w:tcPr>
          <w:p w:rsidR="00944190" w:rsidRPr="004D3159" w:rsidRDefault="00944190" w:rsidP="00944190">
            <w:pPr>
              <w:jc w:val="both"/>
              <w:rPr>
                <w:rFonts w:cs="Times New Roman"/>
                <w:sz w:val="24"/>
                <w:szCs w:val="24"/>
              </w:rPr>
            </w:pPr>
            <w:r w:rsidRPr="004D3159">
              <w:rPr>
                <w:rFonts w:cs="Times New Roman"/>
                <w:sz w:val="24"/>
                <w:szCs w:val="24"/>
                <w:lang w:val="uk-UA"/>
              </w:rPr>
              <w:t>Кіль</w:t>
            </w:r>
          </w:p>
          <w:p w:rsidR="00944190" w:rsidRPr="004D3159" w:rsidRDefault="00944190" w:rsidP="00944190">
            <w:pPr>
              <w:jc w:val="both"/>
              <w:rPr>
                <w:rFonts w:cs="Times New Roman"/>
                <w:sz w:val="24"/>
                <w:szCs w:val="24"/>
              </w:rPr>
            </w:pPr>
            <w:r w:rsidRPr="004D3159">
              <w:rPr>
                <w:rFonts w:cs="Times New Roman"/>
                <w:sz w:val="24"/>
                <w:szCs w:val="24"/>
                <w:lang w:val="uk-UA"/>
              </w:rPr>
              <w:t>кість</w:t>
            </w:r>
          </w:p>
        </w:tc>
        <w:tc>
          <w:tcPr>
            <w:tcW w:w="1688" w:type="dxa"/>
          </w:tcPr>
          <w:p w:rsidR="00944190" w:rsidRPr="004D3159" w:rsidRDefault="00944190" w:rsidP="00944190">
            <w:pPr>
              <w:jc w:val="both"/>
              <w:rPr>
                <w:rFonts w:cs="Times New Roman"/>
                <w:b/>
                <w:sz w:val="24"/>
                <w:szCs w:val="24"/>
              </w:rPr>
            </w:pPr>
            <w:r w:rsidRPr="004D3159">
              <w:rPr>
                <w:rFonts w:cs="Times New Roman"/>
                <w:b/>
                <w:sz w:val="24"/>
                <w:szCs w:val="24"/>
                <w:lang w:val="uk-UA"/>
              </w:rPr>
              <w:t>Ціна</w:t>
            </w:r>
            <w:r w:rsidRPr="004D3159">
              <w:rPr>
                <w:rFonts w:cs="Times New Roman"/>
                <w:b/>
                <w:sz w:val="24"/>
                <w:szCs w:val="24"/>
              </w:rPr>
              <w:t xml:space="preserve"> </w:t>
            </w:r>
          </w:p>
          <w:p w:rsidR="00944190" w:rsidRPr="004D3159" w:rsidRDefault="00944190" w:rsidP="00944190">
            <w:pPr>
              <w:jc w:val="both"/>
              <w:rPr>
                <w:rFonts w:cs="Times New Roman"/>
                <w:b/>
                <w:sz w:val="24"/>
                <w:szCs w:val="24"/>
              </w:rPr>
            </w:pPr>
            <w:r w:rsidRPr="004D3159">
              <w:rPr>
                <w:rFonts w:cs="Times New Roman"/>
                <w:b/>
                <w:sz w:val="24"/>
                <w:szCs w:val="24"/>
                <w:lang w:val="uk-UA"/>
              </w:rPr>
              <w:t>з</w:t>
            </w:r>
            <w:r w:rsidRPr="004D3159">
              <w:rPr>
                <w:rFonts w:cs="Times New Roman"/>
                <w:b/>
                <w:sz w:val="24"/>
                <w:szCs w:val="24"/>
              </w:rPr>
              <w:t>а</w:t>
            </w:r>
            <w:r w:rsidRPr="004D3159">
              <w:rPr>
                <w:rFonts w:cs="Times New Roman"/>
                <w:b/>
                <w:sz w:val="24"/>
                <w:szCs w:val="24"/>
                <w:lang w:val="uk-UA"/>
              </w:rPr>
              <w:t xml:space="preserve"> </w:t>
            </w:r>
            <w:r w:rsidRPr="004D3159">
              <w:rPr>
                <w:rFonts w:cs="Times New Roman"/>
                <w:b/>
                <w:sz w:val="24"/>
                <w:szCs w:val="24"/>
              </w:rPr>
              <w:t xml:space="preserve">од. грн., </w:t>
            </w:r>
          </w:p>
          <w:p w:rsidR="00944190" w:rsidRPr="004D3159" w:rsidRDefault="00944190" w:rsidP="00944190">
            <w:pPr>
              <w:jc w:val="both"/>
              <w:rPr>
                <w:rFonts w:cs="Times New Roman"/>
                <w:b/>
                <w:sz w:val="24"/>
                <w:szCs w:val="24"/>
              </w:rPr>
            </w:pPr>
            <w:r w:rsidRPr="004D3159">
              <w:rPr>
                <w:rFonts w:cs="Times New Roman"/>
                <w:b/>
                <w:sz w:val="24"/>
                <w:szCs w:val="24"/>
              </w:rPr>
              <w:t>з ПДВ</w:t>
            </w:r>
          </w:p>
        </w:tc>
        <w:tc>
          <w:tcPr>
            <w:tcW w:w="1462" w:type="dxa"/>
          </w:tcPr>
          <w:p w:rsidR="00944190" w:rsidRPr="004D3159" w:rsidRDefault="00944190" w:rsidP="00944190">
            <w:pPr>
              <w:jc w:val="both"/>
              <w:rPr>
                <w:rFonts w:cs="Times New Roman"/>
                <w:b/>
                <w:sz w:val="24"/>
                <w:szCs w:val="24"/>
              </w:rPr>
            </w:pPr>
            <w:r w:rsidRPr="004D3159">
              <w:rPr>
                <w:rFonts w:cs="Times New Roman"/>
                <w:b/>
                <w:sz w:val="24"/>
                <w:szCs w:val="24"/>
              </w:rPr>
              <w:t>ПДВ</w:t>
            </w:r>
          </w:p>
        </w:tc>
        <w:tc>
          <w:tcPr>
            <w:tcW w:w="1629" w:type="dxa"/>
          </w:tcPr>
          <w:p w:rsidR="00944190" w:rsidRPr="004D3159" w:rsidRDefault="00944190" w:rsidP="00944190">
            <w:pPr>
              <w:jc w:val="both"/>
              <w:rPr>
                <w:rFonts w:cs="Times New Roman"/>
                <w:b/>
                <w:sz w:val="24"/>
                <w:szCs w:val="24"/>
                <w:lang w:val="uk-UA"/>
              </w:rPr>
            </w:pPr>
            <w:r w:rsidRPr="004D3159">
              <w:rPr>
                <w:rFonts w:cs="Times New Roman"/>
                <w:b/>
                <w:sz w:val="24"/>
                <w:szCs w:val="24"/>
              </w:rPr>
              <w:t>Сума</w:t>
            </w:r>
            <w:r w:rsidRPr="004D3159">
              <w:rPr>
                <w:rFonts w:cs="Times New Roman"/>
                <w:b/>
                <w:sz w:val="24"/>
                <w:szCs w:val="24"/>
                <w:lang w:val="uk-UA"/>
              </w:rPr>
              <w:t xml:space="preserve"> </w:t>
            </w:r>
            <w:r w:rsidRPr="004D3159">
              <w:rPr>
                <w:rFonts w:cs="Times New Roman"/>
                <w:b/>
                <w:sz w:val="24"/>
                <w:szCs w:val="24"/>
              </w:rPr>
              <w:t xml:space="preserve">з </w:t>
            </w:r>
          </w:p>
          <w:p w:rsidR="00944190" w:rsidRPr="004D3159" w:rsidRDefault="00944190" w:rsidP="00944190">
            <w:pPr>
              <w:jc w:val="both"/>
              <w:rPr>
                <w:rFonts w:cs="Times New Roman"/>
                <w:b/>
                <w:sz w:val="24"/>
                <w:szCs w:val="24"/>
              </w:rPr>
            </w:pPr>
            <w:r w:rsidRPr="004D3159">
              <w:rPr>
                <w:rFonts w:cs="Times New Roman"/>
                <w:b/>
                <w:sz w:val="24"/>
                <w:szCs w:val="24"/>
              </w:rPr>
              <w:t>ПДВ</w:t>
            </w:r>
          </w:p>
          <w:p w:rsidR="00944190" w:rsidRPr="004D3159" w:rsidRDefault="00944190" w:rsidP="00944190">
            <w:pPr>
              <w:jc w:val="both"/>
              <w:rPr>
                <w:rFonts w:cs="Times New Roman"/>
                <w:sz w:val="24"/>
                <w:szCs w:val="24"/>
              </w:rPr>
            </w:pPr>
            <w:r w:rsidRPr="004D3159">
              <w:rPr>
                <w:rFonts w:cs="Times New Roman"/>
                <w:b/>
                <w:sz w:val="24"/>
                <w:szCs w:val="24"/>
              </w:rPr>
              <w:t>грн.</w:t>
            </w:r>
          </w:p>
        </w:tc>
      </w:tr>
      <w:tr w:rsidR="00944190" w:rsidRPr="004D3159" w:rsidTr="00944190">
        <w:trPr>
          <w:trHeight w:val="550"/>
        </w:trPr>
        <w:tc>
          <w:tcPr>
            <w:tcW w:w="577" w:type="dxa"/>
          </w:tcPr>
          <w:p w:rsidR="00944190" w:rsidRPr="004D3159" w:rsidRDefault="00944190" w:rsidP="00944190">
            <w:pPr>
              <w:jc w:val="both"/>
              <w:rPr>
                <w:rFonts w:cs="Times New Roman"/>
                <w:sz w:val="24"/>
                <w:szCs w:val="24"/>
                <w:lang w:val="en-US"/>
              </w:rPr>
            </w:pPr>
            <w:r w:rsidRPr="004D3159">
              <w:rPr>
                <w:rFonts w:cs="Times New Roman"/>
                <w:sz w:val="24"/>
                <w:szCs w:val="24"/>
                <w:lang w:val="en-US"/>
              </w:rPr>
              <w:t>1</w:t>
            </w:r>
          </w:p>
        </w:tc>
        <w:tc>
          <w:tcPr>
            <w:tcW w:w="2650" w:type="dxa"/>
          </w:tcPr>
          <w:p w:rsidR="00944190" w:rsidRPr="004D3159" w:rsidRDefault="00D000C2" w:rsidP="00944190">
            <w:pPr>
              <w:jc w:val="both"/>
              <w:rPr>
                <w:rFonts w:cs="Times New Roman"/>
                <w:sz w:val="24"/>
                <w:szCs w:val="24"/>
              </w:rPr>
            </w:pPr>
            <w:r>
              <w:rPr>
                <w:rFonts w:cs="Times New Roman"/>
                <w:sz w:val="24"/>
                <w:szCs w:val="24"/>
                <w:lang w:val="uk-UA"/>
              </w:rPr>
              <w:t xml:space="preserve">Хліб з борошна пшеничного першого ґатунку </w:t>
            </w:r>
          </w:p>
        </w:tc>
        <w:tc>
          <w:tcPr>
            <w:tcW w:w="1199" w:type="dxa"/>
          </w:tcPr>
          <w:p w:rsidR="00944190" w:rsidRPr="004D3159" w:rsidRDefault="00944190" w:rsidP="00944190">
            <w:pPr>
              <w:jc w:val="both"/>
              <w:rPr>
                <w:rFonts w:cs="Times New Roman"/>
                <w:sz w:val="24"/>
                <w:szCs w:val="24"/>
              </w:rPr>
            </w:pPr>
            <w:r w:rsidRPr="004D3159">
              <w:rPr>
                <w:rFonts w:cs="Times New Roman"/>
                <w:sz w:val="24"/>
                <w:szCs w:val="24"/>
              </w:rPr>
              <w:t>кг</w:t>
            </w:r>
          </w:p>
        </w:tc>
        <w:tc>
          <w:tcPr>
            <w:tcW w:w="1004" w:type="dxa"/>
          </w:tcPr>
          <w:p w:rsidR="00944190" w:rsidRPr="004D3159" w:rsidRDefault="009C5376" w:rsidP="00944190">
            <w:pPr>
              <w:jc w:val="both"/>
              <w:rPr>
                <w:rFonts w:cs="Times New Roman"/>
                <w:sz w:val="24"/>
                <w:szCs w:val="24"/>
              </w:rPr>
            </w:pPr>
            <w:r>
              <w:rPr>
                <w:rFonts w:cs="Times New Roman"/>
                <w:sz w:val="24"/>
                <w:szCs w:val="24"/>
                <w:lang w:val="uk-UA"/>
              </w:rPr>
              <w:t xml:space="preserve">5000 </w:t>
            </w:r>
          </w:p>
        </w:tc>
        <w:tc>
          <w:tcPr>
            <w:tcW w:w="1688" w:type="dxa"/>
          </w:tcPr>
          <w:p w:rsidR="00944190" w:rsidRPr="004D3159" w:rsidRDefault="00944190" w:rsidP="00944190">
            <w:pPr>
              <w:jc w:val="both"/>
              <w:rPr>
                <w:rFonts w:cs="Times New Roman"/>
                <w:b/>
                <w:sz w:val="24"/>
                <w:szCs w:val="24"/>
              </w:rPr>
            </w:pPr>
          </w:p>
        </w:tc>
        <w:tc>
          <w:tcPr>
            <w:tcW w:w="1462" w:type="dxa"/>
          </w:tcPr>
          <w:p w:rsidR="00944190" w:rsidRPr="004D3159" w:rsidRDefault="00944190" w:rsidP="00944190">
            <w:pPr>
              <w:jc w:val="both"/>
              <w:rPr>
                <w:rFonts w:cs="Times New Roman"/>
                <w:b/>
                <w:sz w:val="24"/>
                <w:szCs w:val="24"/>
              </w:rPr>
            </w:pPr>
          </w:p>
        </w:tc>
        <w:tc>
          <w:tcPr>
            <w:tcW w:w="1629" w:type="dxa"/>
          </w:tcPr>
          <w:p w:rsidR="00944190" w:rsidRPr="004D3159" w:rsidRDefault="00944190" w:rsidP="00944190">
            <w:pPr>
              <w:jc w:val="both"/>
              <w:rPr>
                <w:rFonts w:cs="Times New Roman"/>
                <w:b/>
                <w:sz w:val="24"/>
                <w:szCs w:val="24"/>
              </w:rPr>
            </w:pPr>
          </w:p>
        </w:tc>
      </w:tr>
      <w:tr w:rsidR="00944190" w:rsidRPr="004D3159" w:rsidTr="00944190">
        <w:trPr>
          <w:trHeight w:val="428"/>
        </w:trPr>
        <w:tc>
          <w:tcPr>
            <w:tcW w:w="3227" w:type="dxa"/>
            <w:gridSpan w:val="2"/>
            <w:tcBorders>
              <w:left w:val="nil"/>
              <w:bottom w:val="nil"/>
              <w:right w:val="nil"/>
            </w:tcBorders>
          </w:tcPr>
          <w:p w:rsidR="00944190" w:rsidRPr="004D3159" w:rsidRDefault="00944190" w:rsidP="00944190">
            <w:pPr>
              <w:jc w:val="both"/>
              <w:rPr>
                <w:rFonts w:cs="Times New Roman"/>
                <w:sz w:val="24"/>
                <w:szCs w:val="24"/>
              </w:rPr>
            </w:pPr>
          </w:p>
        </w:tc>
        <w:tc>
          <w:tcPr>
            <w:tcW w:w="2203" w:type="dxa"/>
            <w:gridSpan w:val="2"/>
            <w:vMerge w:val="restart"/>
            <w:tcBorders>
              <w:left w:val="nil"/>
            </w:tcBorders>
          </w:tcPr>
          <w:p w:rsidR="00944190" w:rsidRPr="004D3159" w:rsidRDefault="00944190" w:rsidP="00944190">
            <w:pPr>
              <w:jc w:val="both"/>
              <w:rPr>
                <w:rFonts w:cs="Times New Roman"/>
                <w:sz w:val="24"/>
                <w:szCs w:val="24"/>
              </w:rPr>
            </w:pPr>
          </w:p>
        </w:tc>
        <w:tc>
          <w:tcPr>
            <w:tcW w:w="1688" w:type="dxa"/>
            <w:shd w:val="clear" w:color="auto" w:fill="FFFFFF"/>
            <w:vAlign w:val="center"/>
          </w:tcPr>
          <w:p w:rsidR="00944190" w:rsidRPr="004D3159" w:rsidRDefault="00944190" w:rsidP="00944190">
            <w:pPr>
              <w:jc w:val="both"/>
              <w:rPr>
                <w:rFonts w:cs="Times New Roman"/>
                <w:b/>
                <w:sz w:val="24"/>
                <w:szCs w:val="24"/>
              </w:rPr>
            </w:pPr>
            <w:r w:rsidRPr="004D3159">
              <w:rPr>
                <w:rFonts w:cs="Times New Roman"/>
                <w:b/>
                <w:color w:val="000000"/>
                <w:sz w:val="24"/>
                <w:szCs w:val="24"/>
              </w:rPr>
              <w:t>ПДВ:</w:t>
            </w:r>
          </w:p>
        </w:tc>
        <w:tc>
          <w:tcPr>
            <w:tcW w:w="3091" w:type="dxa"/>
            <w:gridSpan w:val="2"/>
            <w:shd w:val="clear" w:color="auto" w:fill="FFFFFF"/>
          </w:tcPr>
          <w:p w:rsidR="00944190" w:rsidRPr="004D3159" w:rsidRDefault="00944190" w:rsidP="00944190">
            <w:pPr>
              <w:jc w:val="both"/>
              <w:rPr>
                <w:rFonts w:cs="Times New Roman"/>
                <w:b/>
                <w:sz w:val="24"/>
                <w:szCs w:val="24"/>
              </w:rPr>
            </w:pPr>
          </w:p>
        </w:tc>
      </w:tr>
      <w:tr w:rsidR="00944190" w:rsidRPr="004D3159" w:rsidTr="00944190">
        <w:trPr>
          <w:gridBefore w:val="2"/>
          <w:wBefore w:w="3227" w:type="dxa"/>
          <w:trHeight w:val="370"/>
        </w:trPr>
        <w:tc>
          <w:tcPr>
            <w:tcW w:w="2203" w:type="dxa"/>
            <w:gridSpan w:val="2"/>
            <w:vMerge/>
            <w:tcBorders>
              <w:left w:val="nil"/>
              <w:bottom w:val="nil"/>
            </w:tcBorders>
          </w:tcPr>
          <w:p w:rsidR="00944190" w:rsidRPr="004D3159" w:rsidRDefault="00944190" w:rsidP="00944190">
            <w:pPr>
              <w:jc w:val="both"/>
              <w:rPr>
                <w:rFonts w:cs="Times New Roman"/>
                <w:sz w:val="24"/>
                <w:szCs w:val="24"/>
              </w:rPr>
            </w:pPr>
          </w:p>
        </w:tc>
        <w:tc>
          <w:tcPr>
            <w:tcW w:w="1688" w:type="dxa"/>
            <w:shd w:val="clear" w:color="auto" w:fill="FFFFFF"/>
            <w:vAlign w:val="center"/>
          </w:tcPr>
          <w:p w:rsidR="00944190" w:rsidRPr="004D3159" w:rsidRDefault="00944190" w:rsidP="00944190">
            <w:pPr>
              <w:jc w:val="both"/>
              <w:rPr>
                <w:rFonts w:cs="Times New Roman"/>
                <w:b/>
                <w:sz w:val="24"/>
                <w:szCs w:val="24"/>
              </w:rPr>
            </w:pPr>
            <w:r w:rsidRPr="004D3159">
              <w:rPr>
                <w:rFonts w:cs="Times New Roman"/>
                <w:b/>
                <w:sz w:val="24"/>
                <w:szCs w:val="24"/>
                <w:lang w:val="uk-UA"/>
              </w:rPr>
              <w:t>Всього</w:t>
            </w:r>
          </w:p>
          <w:p w:rsidR="00944190" w:rsidRPr="004D3159" w:rsidRDefault="00944190" w:rsidP="00944190">
            <w:pPr>
              <w:jc w:val="both"/>
              <w:rPr>
                <w:rFonts w:cs="Times New Roman"/>
                <w:b/>
                <w:sz w:val="24"/>
                <w:szCs w:val="24"/>
              </w:rPr>
            </w:pPr>
            <w:r w:rsidRPr="004D3159">
              <w:rPr>
                <w:rFonts w:cs="Times New Roman"/>
                <w:b/>
                <w:sz w:val="24"/>
                <w:szCs w:val="24"/>
              </w:rPr>
              <w:t xml:space="preserve"> з ПДВ</w:t>
            </w:r>
          </w:p>
        </w:tc>
        <w:tc>
          <w:tcPr>
            <w:tcW w:w="3091" w:type="dxa"/>
            <w:gridSpan w:val="2"/>
            <w:shd w:val="clear" w:color="auto" w:fill="FFFFFF"/>
          </w:tcPr>
          <w:p w:rsidR="00944190" w:rsidRPr="004D3159" w:rsidRDefault="00944190" w:rsidP="00944190">
            <w:pPr>
              <w:jc w:val="both"/>
              <w:rPr>
                <w:rFonts w:cs="Times New Roman"/>
                <w:b/>
                <w:sz w:val="24"/>
                <w:szCs w:val="24"/>
              </w:rPr>
            </w:pPr>
          </w:p>
        </w:tc>
      </w:tr>
    </w:tbl>
    <w:p w:rsidR="00944190" w:rsidRPr="004D3159" w:rsidRDefault="00944190" w:rsidP="00846060">
      <w:pPr>
        <w:suppressAutoHyphens/>
        <w:spacing w:after="0"/>
        <w:ind w:left="-567" w:firstLine="4815"/>
        <w:jc w:val="both"/>
        <w:rPr>
          <w:rFonts w:cs="Times New Roman"/>
          <w:sz w:val="24"/>
          <w:szCs w:val="24"/>
          <w:lang w:val="uk-UA"/>
        </w:rPr>
      </w:pPr>
    </w:p>
    <w:p w:rsidR="00944190" w:rsidRPr="004D3159" w:rsidRDefault="00944190" w:rsidP="00846060">
      <w:pPr>
        <w:suppressAutoHyphens/>
        <w:spacing w:after="0"/>
        <w:ind w:left="-567" w:firstLine="4815"/>
        <w:jc w:val="both"/>
        <w:rPr>
          <w:rFonts w:cs="Times New Roman"/>
          <w:sz w:val="24"/>
          <w:szCs w:val="24"/>
          <w:lang w:val="uk-UA"/>
        </w:rPr>
      </w:pPr>
    </w:p>
    <w:p w:rsidR="00944190" w:rsidRPr="004D3159" w:rsidRDefault="00944190" w:rsidP="00846060">
      <w:pPr>
        <w:suppressAutoHyphens/>
        <w:spacing w:after="0"/>
        <w:ind w:left="-567" w:firstLine="4815"/>
        <w:jc w:val="both"/>
        <w:rPr>
          <w:rFonts w:cs="Times New Roman"/>
          <w:sz w:val="24"/>
          <w:szCs w:val="24"/>
          <w:lang w:val="uk-UA"/>
        </w:rPr>
      </w:pPr>
    </w:p>
    <w:p w:rsidR="00944190" w:rsidRPr="004D3159" w:rsidRDefault="00944190" w:rsidP="00846060">
      <w:pPr>
        <w:suppressAutoHyphens/>
        <w:spacing w:after="0"/>
        <w:ind w:left="-567" w:firstLine="4815"/>
        <w:jc w:val="both"/>
        <w:rPr>
          <w:rFonts w:cs="Times New Roman"/>
          <w:sz w:val="24"/>
          <w:szCs w:val="24"/>
          <w:lang w:val="uk-UA"/>
        </w:rPr>
      </w:pPr>
    </w:p>
    <w:p w:rsidR="00944190" w:rsidRPr="004D3159" w:rsidRDefault="00944190" w:rsidP="00846060">
      <w:pPr>
        <w:suppressAutoHyphens/>
        <w:spacing w:after="0"/>
        <w:ind w:left="-567" w:firstLine="4815"/>
        <w:jc w:val="both"/>
        <w:rPr>
          <w:rFonts w:cs="Times New Roman"/>
          <w:sz w:val="24"/>
          <w:szCs w:val="24"/>
          <w:lang w:val="uk-UA"/>
        </w:rPr>
      </w:pPr>
    </w:p>
    <w:tbl>
      <w:tblPr>
        <w:tblStyle w:val="a4"/>
        <w:tblpPr w:leftFromText="180" w:rightFromText="180" w:vertAnchor="page" w:horzAnchor="margin" w:tblpXSpec="center" w:tblpY="8506"/>
        <w:tblW w:w="10462" w:type="dxa"/>
        <w:tblLook w:val="04A0" w:firstRow="1" w:lastRow="0" w:firstColumn="1" w:lastColumn="0" w:noHBand="0" w:noVBand="1"/>
      </w:tblPr>
      <w:tblGrid>
        <w:gridCol w:w="5500"/>
        <w:gridCol w:w="4962"/>
      </w:tblGrid>
      <w:tr w:rsidR="004D3159" w:rsidRPr="004D3159" w:rsidTr="004D3159">
        <w:trPr>
          <w:trHeight w:val="287"/>
        </w:trPr>
        <w:tc>
          <w:tcPr>
            <w:tcW w:w="5500" w:type="dxa"/>
          </w:tcPr>
          <w:p w:rsidR="004D3159" w:rsidRPr="004D3159" w:rsidRDefault="004D3159" w:rsidP="004D3159">
            <w:pPr>
              <w:tabs>
                <w:tab w:val="left" w:pos="3630"/>
              </w:tabs>
              <w:jc w:val="center"/>
              <w:rPr>
                <w:rFonts w:cs="Times New Roman"/>
                <w:sz w:val="24"/>
                <w:szCs w:val="24"/>
                <w:lang w:val="uk-UA"/>
              </w:rPr>
            </w:pPr>
            <w:r w:rsidRPr="004D3159">
              <w:rPr>
                <w:rFonts w:cs="Times New Roman"/>
                <w:sz w:val="24"/>
                <w:szCs w:val="24"/>
                <w:lang w:val="uk-UA"/>
              </w:rPr>
              <w:t>ЗАМОВНИК</w:t>
            </w:r>
          </w:p>
        </w:tc>
        <w:tc>
          <w:tcPr>
            <w:tcW w:w="4962" w:type="dxa"/>
          </w:tcPr>
          <w:p w:rsidR="004D3159" w:rsidRPr="004D3159" w:rsidRDefault="004D3159" w:rsidP="004D3159">
            <w:pPr>
              <w:tabs>
                <w:tab w:val="left" w:pos="3630"/>
              </w:tabs>
              <w:jc w:val="center"/>
              <w:rPr>
                <w:rFonts w:cs="Times New Roman"/>
                <w:sz w:val="24"/>
                <w:szCs w:val="24"/>
                <w:lang w:val="uk-UA"/>
              </w:rPr>
            </w:pPr>
            <w:r w:rsidRPr="004D3159">
              <w:rPr>
                <w:rFonts w:cs="Times New Roman"/>
                <w:sz w:val="24"/>
                <w:szCs w:val="24"/>
                <w:lang w:val="uk-UA"/>
              </w:rPr>
              <w:t>ПОСТАЧАЛЬНИК</w:t>
            </w:r>
          </w:p>
        </w:tc>
      </w:tr>
      <w:tr w:rsidR="004D3159" w:rsidRPr="004D3159" w:rsidTr="004D3159">
        <w:trPr>
          <w:trHeight w:val="287"/>
        </w:trPr>
        <w:tc>
          <w:tcPr>
            <w:tcW w:w="5500" w:type="dxa"/>
          </w:tcPr>
          <w:p w:rsidR="004D3159" w:rsidRPr="004D3159" w:rsidRDefault="004D3159" w:rsidP="004D3159">
            <w:pPr>
              <w:tabs>
                <w:tab w:val="left" w:pos="3630"/>
              </w:tabs>
              <w:rPr>
                <w:rFonts w:cs="Times New Roman"/>
                <w:sz w:val="24"/>
                <w:szCs w:val="24"/>
                <w:lang w:val="uk-UA"/>
              </w:rPr>
            </w:pPr>
            <w:r w:rsidRPr="004D3159">
              <w:rPr>
                <w:rFonts w:cs="Times New Roman"/>
                <w:sz w:val="24"/>
                <w:szCs w:val="24"/>
                <w:lang w:val="uk-UA"/>
              </w:rPr>
              <w:t>КНП «ОПЛ №4» ООР»</w:t>
            </w:r>
          </w:p>
        </w:tc>
        <w:tc>
          <w:tcPr>
            <w:tcW w:w="4962" w:type="dxa"/>
          </w:tcPr>
          <w:p w:rsidR="004D3159" w:rsidRPr="004D3159" w:rsidRDefault="004D3159" w:rsidP="004D3159">
            <w:pPr>
              <w:tabs>
                <w:tab w:val="left" w:pos="3630"/>
              </w:tabs>
              <w:rPr>
                <w:rFonts w:cs="Times New Roman"/>
                <w:sz w:val="24"/>
                <w:szCs w:val="24"/>
                <w:lang w:val="uk-UA"/>
              </w:rPr>
            </w:pPr>
          </w:p>
        </w:tc>
      </w:tr>
      <w:tr w:rsidR="004D3159" w:rsidRPr="004D3159" w:rsidTr="004D3159">
        <w:trPr>
          <w:trHeight w:val="1451"/>
        </w:trPr>
        <w:tc>
          <w:tcPr>
            <w:tcW w:w="5500" w:type="dxa"/>
          </w:tcPr>
          <w:p w:rsidR="004D3159" w:rsidRPr="004D3159" w:rsidRDefault="004D3159" w:rsidP="004D3159">
            <w:pPr>
              <w:tabs>
                <w:tab w:val="left" w:pos="3630"/>
              </w:tabs>
              <w:rPr>
                <w:rFonts w:cs="Times New Roman"/>
                <w:sz w:val="24"/>
                <w:szCs w:val="24"/>
                <w:lang w:val="uk-UA"/>
              </w:rPr>
            </w:pPr>
            <w:r w:rsidRPr="004D3159">
              <w:rPr>
                <w:rFonts w:cs="Times New Roman"/>
                <w:sz w:val="24"/>
                <w:szCs w:val="24"/>
                <w:lang w:val="uk-UA"/>
              </w:rPr>
              <w:t>67700, Одеська область ,м. Білгород-Дністровський, вул. Шабська,67</w:t>
            </w:r>
          </w:p>
          <w:p w:rsidR="004D3159" w:rsidRPr="004D3159" w:rsidRDefault="004D3159" w:rsidP="004D3159">
            <w:pPr>
              <w:tabs>
                <w:tab w:val="left" w:pos="3630"/>
              </w:tabs>
              <w:rPr>
                <w:rFonts w:cs="Times New Roman"/>
                <w:sz w:val="24"/>
                <w:szCs w:val="24"/>
                <w:lang w:val="uk-UA"/>
              </w:rPr>
            </w:pPr>
            <w:r w:rsidRPr="004D3159">
              <w:rPr>
                <w:rFonts w:cs="Times New Roman"/>
                <w:sz w:val="24"/>
                <w:szCs w:val="24"/>
                <w:lang w:val="uk-UA"/>
              </w:rPr>
              <w:t>р/р UA773288450000026003301868185</w:t>
            </w:r>
          </w:p>
          <w:p w:rsidR="004D3159" w:rsidRPr="004D3159" w:rsidRDefault="004D3159" w:rsidP="004D3159">
            <w:pPr>
              <w:tabs>
                <w:tab w:val="left" w:pos="3630"/>
              </w:tabs>
              <w:rPr>
                <w:rFonts w:cs="Times New Roman"/>
                <w:sz w:val="24"/>
                <w:szCs w:val="24"/>
                <w:lang w:val="uk-UA"/>
              </w:rPr>
            </w:pPr>
            <w:r w:rsidRPr="004D3159">
              <w:rPr>
                <w:rFonts w:cs="Times New Roman"/>
                <w:sz w:val="24"/>
                <w:szCs w:val="24"/>
                <w:lang w:val="uk-UA"/>
              </w:rPr>
              <w:t>МФО 328845</w:t>
            </w:r>
          </w:p>
          <w:p w:rsidR="004D3159" w:rsidRPr="004D3159" w:rsidRDefault="004D3159" w:rsidP="004D3159">
            <w:pPr>
              <w:tabs>
                <w:tab w:val="left" w:pos="3630"/>
              </w:tabs>
              <w:rPr>
                <w:rFonts w:cs="Times New Roman"/>
                <w:sz w:val="24"/>
                <w:szCs w:val="24"/>
                <w:lang w:val="uk-UA"/>
              </w:rPr>
            </w:pPr>
            <w:r w:rsidRPr="004D3159">
              <w:rPr>
                <w:rFonts w:cs="Times New Roman"/>
                <w:sz w:val="24"/>
                <w:szCs w:val="24"/>
                <w:lang w:val="uk-UA"/>
              </w:rPr>
              <w:t xml:space="preserve">Філії-Одеського обласного управління </w:t>
            </w:r>
          </w:p>
          <w:p w:rsidR="004D3159" w:rsidRPr="004D3159" w:rsidRDefault="004D3159" w:rsidP="004D3159">
            <w:pPr>
              <w:tabs>
                <w:tab w:val="left" w:pos="3630"/>
              </w:tabs>
              <w:rPr>
                <w:rFonts w:cs="Times New Roman"/>
                <w:sz w:val="24"/>
                <w:szCs w:val="24"/>
                <w:lang w:val="uk-UA"/>
              </w:rPr>
            </w:pPr>
            <w:r w:rsidRPr="004D3159">
              <w:rPr>
                <w:rFonts w:cs="Times New Roman"/>
                <w:sz w:val="24"/>
                <w:szCs w:val="24"/>
                <w:lang w:val="uk-UA"/>
              </w:rPr>
              <w:t xml:space="preserve">АТ «Ощадбанк» </w:t>
            </w:r>
          </w:p>
          <w:p w:rsidR="004D3159" w:rsidRPr="004D3159" w:rsidRDefault="004D3159" w:rsidP="004D3159">
            <w:pPr>
              <w:tabs>
                <w:tab w:val="left" w:pos="3630"/>
              </w:tabs>
              <w:rPr>
                <w:rFonts w:cs="Times New Roman"/>
                <w:sz w:val="24"/>
                <w:szCs w:val="24"/>
                <w:lang w:val="uk-UA"/>
              </w:rPr>
            </w:pPr>
            <w:r w:rsidRPr="004D3159">
              <w:rPr>
                <w:rFonts w:cs="Times New Roman"/>
                <w:sz w:val="24"/>
                <w:szCs w:val="24"/>
                <w:lang w:val="uk-UA"/>
              </w:rPr>
              <w:t>ЄДРПОУ 01998684</w:t>
            </w:r>
          </w:p>
          <w:p w:rsidR="004D3159" w:rsidRPr="004D3159" w:rsidRDefault="004D3159" w:rsidP="004D3159">
            <w:pPr>
              <w:tabs>
                <w:tab w:val="left" w:pos="3630"/>
              </w:tabs>
              <w:rPr>
                <w:rFonts w:cs="Times New Roman"/>
                <w:sz w:val="24"/>
                <w:szCs w:val="24"/>
                <w:lang w:val="uk-UA"/>
              </w:rPr>
            </w:pPr>
            <w:r w:rsidRPr="004D3159">
              <w:rPr>
                <w:rFonts w:cs="Times New Roman"/>
                <w:sz w:val="24"/>
                <w:szCs w:val="24"/>
                <w:lang w:val="uk-UA"/>
              </w:rPr>
              <w:t>Тел. (04849) 6-02-88</w:t>
            </w:r>
          </w:p>
        </w:tc>
        <w:tc>
          <w:tcPr>
            <w:tcW w:w="4962" w:type="dxa"/>
          </w:tcPr>
          <w:p w:rsidR="004D3159" w:rsidRPr="004D3159" w:rsidRDefault="004D3159" w:rsidP="004D3159">
            <w:pPr>
              <w:tabs>
                <w:tab w:val="left" w:pos="3630"/>
              </w:tabs>
              <w:rPr>
                <w:rFonts w:cs="Times New Roman"/>
                <w:sz w:val="24"/>
                <w:szCs w:val="24"/>
                <w:lang w:val="uk-UA"/>
              </w:rPr>
            </w:pPr>
          </w:p>
        </w:tc>
      </w:tr>
      <w:tr w:rsidR="004D3159" w:rsidRPr="004D3159" w:rsidTr="004D3159">
        <w:trPr>
          <w:trHeight w:val="1092"/>
        </w:trPr>
        <w:tc>
          <w:tcPr>
            <w:tcW w:w="5500" w:type="dxa"/>
          </w:tcPr>
          <w:p w:rsidR="004D3159" w:rsidRPr="004D3159" w:rsidRDefault="004D3159" w:rsidP="004D3159">
            <w:pPr>
              <w:tabs>
                <w:tab w:val="left" w:pos="3630"/>
              </w:tabs>
              <w:rPr>
                <w:rFonts w:cs="Times New Roman"/>
                <w:sz w:val="24"/>
                <w:szCs w:val="24"/>
                <w:lang w:val="uk-UA"/>
              </w:rPr>
            </w:pPr>
            <w:r w:rsidRPr="004D3159">
              <w:rPr>
                <w:rFonts w:cs="Times New Roman"/>
                <w:sz w:val="24"/>
                <w:szCs w:val="24"/>
                <w:lang w:val="uk-UA"/>
              </w:rPr>
              <w:t>В.о. ген. директора КНП «ОПЛ №4»ООР»</w:t>
            </w:r>
          </w:p>
          <w:p w:rsidR="004D3159" w:rsidRPr="004D3159" w:rsidRDefault="004D3159" w:rsidP="004D3159">
            <w:pPr>
              <w:tabs>
                <w:tab w:val="left" w:pos="3630"/>
              </w:tabs>
              <w:rPr>
                <w:rFonts w:cs="Times New Roman"/>
                <w:sz w:val="24"/>
                <w:szCs w:val="24"/>
                <w:lang w:val="uk-UA"/>
              </w:rPr>
            </w:pPr>
          </w:p>
          <w:p w:rsidR="004D3159" w:rsidRPr="004D3159" w:rsidRDefault="004D3159" w:rsidP="004D3159">
            <w:pPr>
              <w:tabs>
                <w:tab w:val="left" w:pos="3630"/>
              </w:tabs>
              <w:rPr>
                <w:rFonts w:cs="Times New Roman"/>
                <w:sz w:val="24"/>
                <w:szCs w:val="24"/>
                <w:lang w:val="uk-UA"/>
              </w:rPr>
            </w:pPr>
            <w:r w:rsidRPr="004D3159">
              <w:rPr>
                <w:rFonts w:cs="Times New Roman"/>
                <w:sz w:val="24"/>
                <w:szCs w:val="24"/>
                <w:lang w:val="uk-UA"/>
              </w:rPr>
              <w:t xml:space="preserve">______________________  О.М. </w:t>
            </w:r>
            <w:proofErr w:type="spellStart"/>
            <w:r w:rsidRPr="004D3159">
              <w:rPr>
                <w:rFonts w:cs="Times New Roman"/>
                <w:sz w:val="24"/>
                <w:szCs w:val="24"/>
                <w:lang w:val="uk-UA"/>
              </w:rPr>
              <w:t>Рудай</w:t>
            </w:r>
            <w:proofErr w:type="spellEnd"/>
          </w:p>
        </w:tc>
        <w:tc>
          <w:tcPr>
            <w:tcW w:w="4962" w:type="dxa"/>
          </w:tcPr>
          <w:p w:rsidR="004D3159" w:rsidRPr="004D3159" w:rsidRDefault="004D3159" w:rsidP="004D3159">
            <w:pPr>
              <w:tabs>
                <w:tab w:val="left" w:pos="3630"/>
              </w:tabs>
              <w:rPr>
                <w:rFonts w:cs="Times New Roman"/>
                <w:sz w:val="24"/>
                <w:szCs w:val="24"/>
                <w:lang w:val="uk-UA"/>
              </w:rPr>
            </w:pPr>
          </w:p>
        </w:tc>
      </w:tr>
    </w:tbl>
    <w:p w:rsidR="00700864" w:rsidRPr="004D3159" w:rsidRDefault="00700864" w:rsidP="004D3159">
      <w:pPr>
        <w:suppressAutoHyphens/>
        <w:spacing w:after="0"/>
        <w:ind w:left="-567" w:firstLine="4815"/>
        <w:jc w:val="both"/>
        <w:rPr>
          <w:rFonts w:cs="Times New Roman"/>
          <w:sz w:val="24"/>
          <w:szCs w:val="24"/>
        </w:rPr>
      </w:pPr>
    </w:p>
    <w:sectPr w:rsidR="00700864" w:rsidRPr="004D3159" w:rsidSect="004D3159">
      <w:pgSz w:w="11906" w:h="16838" w:code="9"/>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0411"/>
    <w:multiLevelType w:val="hybridMultilevel"/>
    <w:tmpl w:val="555E7090"/>
    <w:lvl w:ilvl="0" w:tplc="4DB822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A559D1"/>
    <w:multiLevelType w:val="multilevel"/>
    <w:tmpl w:val="A99E959E"/>
    <w:lvl w:ilvl="0">
      <w:start w:val="10"/>
      <w:numFmt w:val="decimal"/>
      <w:lvlText w:val="%1."/>
      <w:lvlJc w:val="left"/>
      <w:pPr>
        <w:ind w:left="735" w:hanging="375"/>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A94234E"/>
    <w:multiLevelType w:val="multilevel"/>
    <w:tmpl w:val="881E7E0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Times New Roman" w:hAnsi="Times New Roman" w:cs="Times New Roman"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AB3474E"/>
    <w:multiLevelType w:val="multilevel"/>
    <w:tmpl w:val="79AAF596"/>
    <w:lvl w:ilvl="0">
      <w:start w:val="10"/>
      <w:numFmt w:val="decimal"/>
      <w:lvlText w:val="%1."/>
      <w:lvlJc w:val="left"/>
      <w:pPr>
        <w:ind w:left="600" w:hanging="60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70FB1987"/>
    <w:multiLevelType w:val="multilevel"/>
    <w:tmpl w:val="065A0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F18090A"/>
    <w:multiLevelType w:val="hybridMultilevel"/>
    <w:tmpl w:val="6FE2C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6678"/>
    <w:rsid w:val="00096ECD"/>
    <w:rsid w:val="000A5F8F"/>
    <w:rsid w:val="000C712F"/>
    <w:rsid w:val="0011077F"/>
    <w:rsid w:val="00155D3A"/>
    <w:rsid w:val="00180046"/>
    <w:rsid w:val="00200B90"/>
    <w:rsid w:val="00264A45"/>
    <w:rsid w:val="003153C5"/>
    <w:rsid w:val="00335BAD"/>
    <w:rsid w:val="003920EE"/>
    <w:rsid w:val="003A2393"/>
    <w:rsid w:val="004220A3"/>
    <w:rsid w:val="00432156"/>
    <w:rsid w:val="004560D3"/>
    <w:rsid w:val="004849FC"/>
    <w:rsid w:val="004D3159"/>
    <w:rsid w:val="004E3C11"/>
    <w:rsid w:val="005E6059"/>
    <w:rsid w:val="005F455B"/>
    <w:rsid w:val="00652D44"/>
    <w:rsid w:val="006C0B77"/>
    <w:rsid w:val="006D31CF"/>
    <w:rsid w:val="00700864"/>
    <w:rsid w:val="008242FF"/>
    <w:rsid w:val="00846060"/>
    <w:rsid w:val="00870751"/>
    <w:rsid w:val="008C0FDA"/>
    <w:rsid w:val="008D456B"/>
    <w:rsid w:val="00922C48"/>
    <w:rsid w:val="00944190"/>
    <w:rsid w:val="00946790"/>
    <w:rsid w:val="009B3374"/>
    <w:rsid w:val="009C5376"/>
    <w:rsid w:val="009E503E"/>
    <w:rsid w:val="00A754C5"/>
    <w:rsid w:val="00AE32D6"/>
    <w:rsid w:val="00B00D51"/>
    <w:rsid w:val="00B915B7"/>
    <w:rsid w:val="00C04BD1"/>
    <w:rsid w:val="00C27A39"/>
    <w:rsid w:val="00C27DF7"/>
    <w:rsid w:val="00C40DE8"/>
    <w:rsid w:val="00CC12F2"/>
    <w:rsid w:val="00CC4C32"/>
    <w:rsid w:val="00D000C2"/>
    <w:rsid w:val="00D2155C"/>
    <w:rsid w:val="00E54FFE"/>
    <w:rsid w:val="00E5763E"/>
    <w:rsid w:val="00E83B11"/>
    <w:rsid w:val="00EA59DF"/>
    <w:rsid w:val="00EE4070"/>
    <w:rsid w:val="00F12C76"/>
    <w:rsid w:val="00F706EC"/>
    <w:rsid w:val="00FE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FDA"/>
    <w:pPr>
      <w:spacing w:line="240" w:lineRule="auto"/>
    </w:pPr>
    <w:rPr>
      <w:rFonts w:ascii="Times New Roman" w:hAnsi="Times New Roman"/>
      <w:sz w:val="28"/>
    </w:rPr>
  </w:style>
  <w:style w:type="paragraph" w:styleId="2">
    <w:name w:val="heading 2"/>
    <w:basedOn w:val="a"/>
    <w:next w:val="a"/>
    <w:link w:val="20"/>
    <w:qFormat/>
    <w:rsid w:val="004560D3"/>
    <w:pPr>
      <w:keepNext/>
      <w:spacing w:after="0"/>
      <w:ind w:firstLine="708"/>
      <w:outlineLvl w:val="1"/>
    </w:pPr>
    <w:rPr>
      <w:rFonts w:eastAsia="SimSun" w:cs="Times New Roma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FDA"/>
    <w:pPr>
      <w:suppressAutoHyphens/>
      <w:spacing w:after="200" w:line="276" w:lineRule="auto"/>
      <w:ind w:left="720"/>
      <w:contextualSpacing/>
    </w:pPr>
    <w:rPr>
      <w:rFonts w:ascii="Calibri" w:eastAsia="Droid Sans Fallback" w:hAnsi="Calibri" w:cs="Calibri"/>
      <w:color w:val="00000A"/>
      <w:sz w:val="22"/>
    </w:rPr>
  </w:style>
  <w:style w:type="table" w:styleId="a4">
    <w:name w:val="Table Grid"/>
    <w:basedOn w:val="a1"/>
    <w:uiPriority w:val="39"/>
    <w:rsid w:val="008C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560D3"/>
    <w:rPr>
      <w:rFonts w:ascii="Times New Roman" w:eastAsia="SimSun" w:hAnsi="Times New Roman" w:cs="Times New Roman"/>
      <w:sz w:val="28"/>
      <w:szCs w:val="24"/>
      <w:lang w:eastAsia="zh-CN"/>
    </w:rPr>
  </w:style>
  <w:style w:type="paragraph" w:styleId="a5">
    <w:name w:val="Balloon Text"/>
    <w:basedOn w:val="a"/>
    <w:link w:val="a6"/>
    <w:uiPriority w:val="99"/>
    <w:semiHidden/>
    <w:unhideWhenUsed/>
    <w:rsid w:val="009C5376"/>
    <w:pPr>
      <w:spacing w:after="0"/>
    </w:pPr>
    <w:rPr>
      <w:rFonts w:ascii="Tahoma" w:hAnsi="Tahoma" w:cs="Tahoma"/>
      <w:sz w:val="16"/>
      <w:szCs w:val="16"/>
    </w:rPr>
  </w:style>
  <w:style w:type="character" w:customStyle="1" w:styleId="a6">
    <w:name w:val="Текст выноски Знак"/>
    <w:basedOn w:val="a0"/>
    <w:link w:val="a5"/>
    <w:uiPriority w:val="99"/>
    <w:semiHidden/>
    <w:rsid w:val="009C5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FDA"/>
    <w:pPr>
      <w:spacing w:line="240" w:lineRule="auto"/>
    </w:pPr>
    <w:rPr>
      <w:rFonts w:ascii="Times New Roman" w:hAnsi="Times New Roman"/>
      <w:sz w:val="28"/>
    </w:rPr>
  </w:style>
  <w:style w:type="paragraph" w:styleId="2">
    <w:name w:val="heading 2"/>
    <w:basedOn w:val="a"/>
    <w:next w:val="a"/>
    <w:link w:val="20"/>
    <w:qFormat/>
    <w:rsid w:val="004560D3"/>
    <w:pPr>
      <w:keepNext/>
      <w:spacing w:after="0"/>
      <w:ind w:firstLine="708"/>
      <w:outlineLvl w:val="1"/>
    </w:pPr>
    <w:rPr>
      <w:rFonts w:eastAsia="SimSun" w:cs="Times New Roma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FDA"/>
    <w:pPr>
      <w:suppressAutoHyphens/>
      <w:spacing w:after="200" w:line="276" w:lineRule="auto"/>
      <w:ind w:left="720"/>
      <w:contextualSpacing/>
    </w:pPr>
    <w:rPr>
      <w:rFonts w:ascii="Calibri" w:eastAsia="Droid Sans Fallback" w:hAnsi="Calibri" w:cs="Calibri"/>
      <w:color w:val="00000A"/>
      <w:sz w:val="22"/>
    </w:rPr>
  </w:style>
  <w:style w:type="table" w:styleId="a4">
    <w:name w:val="Table Grid"/>
    <w:basedOn w:val="a1"/>
    <w:uiPriority w:val="39"/>
    <w:rsid w:val="008C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560D3"/>
    <w:rPr>
      <w:rFonts w:ascii="Times New Roman" w:eastAsia="SimSu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28744">
      <w:bodyDiv w:val="1"/>
      <w:marLeft w:val="0"/>
      <w:marRight w:val="0"/>
      <w:marTop w:val="0"/>
      <w:marBottom w:val="0"/>
      <w:divBdr>
        <w:top w:val="none" w:sz="0" w:space="0" w:color="auto"/>
        <w:left w:val="none" w:sz="0" w:space="0" w:color="auto"/>
        <w:bottom w:val="none" w:sz="0" w:space="0" w:color="auto"/>
        <w:right w:val="none" w:sz="0" w:space="0" w:color="auto"/>
      </w:divBdr>
    </w:div>
    <w:div w:id="11307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2985</Words>
  <Characters>17020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User4</cp:lastModifiedBy>
  <cp:revision>33</cp:revision>
  <cp:lastPrinted>2022-10-04T12:55:00Z</cp:lastPrinted>
  <dcterms:created xsi:type="dcterms:W3CDTF">2021-09-02T08:16:00Z</dcterms:created>
  <dcterms:modified xsi:type="dcterms:W3CDTF">2022-10-05T05:56:00Z</dcterms:modified>
</cp:coreProperties>
</file>