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90" w:rsidRPr="007B7E9C" w:rsidRDefault="004D2E90" w:rsidP="004D2E90">
      <w:pPr>
        <w:jc w:val="center"/>
        <w:rPr>
          <w:rFonts w:ascii="Times New Roman" w:hAnsi="Times New Roman"/>
          <w:b/>
          <w:color w:val="121212"/>
          <w:sz w:val="32"/>
          <w:szCs w:val="32"/>
          <w:lang w:val="uk-UA"/>
        </w:rPr>
      </w:pPr>
      <w:r w:rsidRPr="007B7E9C">
        <w:rPr>
          <w:rFonts w:ascii="Times New Roman" w:hAnsi="Times New Roman"/>
          <w:b/>
          <w:color w:val="121212"/>
          <w:sz w:val="32"/>
          <w:szCs w:val="32"/>
          <w:lang w:val="uk-UA"/>
        </w:rPr>
        <w:t>Одеська міська рада</w:t>
      </w:r>
    </w:p>
    <w:p w:rsidR="004D2E90" w:rsidRPr="007B7E9C" w:rsidRDefault="004D2E90" w:rsidP="004D2E90">
      <w:pPr>
        <w:pBdr>
          <w:bottom w:val="thinThickSmallGap" w:sz="24" w:space="1" w:color="auto"/>
        </w:pBdr>
        <w:jc w:val="center"/>
        <w:rPr>
          <w:b/>
          <w:bCs/>
          <w:sz w:val="32"/>
          <w:szCs w:val="32"/>
          <w:lang w:val="uk-UA"/>
        </w:rPr>
      </w:pPr>
      <w:r w:rsidRPr="007B7E9C">
        <w:rPr>
          <w:rFonts w:ascii="Times New Roman" w:hAnsi="Times New Roman"/>
          <w:b/>
          <w:color w:val="121212"/>
          <w:sz w:val="32"/>
          <w:szCs w:val="32"/>
          <w:lang w:val="uk-UA"/>
        </w:rPr>
        <w:t>Комунальне підприємство «Одесміськелектротранс»</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4D2E90" w:rsidRPr="007B7E9C" w:rsidTr="004D2E90">
        <w:tc>
          <w:tcPr>
            <w:tcW w:w="5954" w:type="dxa"/>
            <w:tcBorders>
              <w:top w:val="nil"/>
              <w:left w:val="nil"/>
              <w:bottom w:val="nil"/>
              <w:right w:val="nil"/>
            </w:tcBorders>
          </w:tcPr>
          <w:p w:rsidR="004D2E90" w:rsidRPr="007B7E9C" w:rsidRDefault="004D2E90" w:rsidP="004D2E90">
            <w:pPr>
              <w:spacing w:after="0" w:line="264" w:lineRule="auto"/>
              <w:rPr>
                <w:rFonts w:ascii="Times New Roman" w:hAnsi="Times New Roman"/>
                <w:b/>
                <w:bCs/>
                <w:color w:val="000000"/>
                <w:lang w:val="uk-UA"/>
              </w:rPr>
            </w:pPr>
          </w:p>
          <w:p w:rsidR="004D2E90" w:rsidRPr="007B7E9C" w:rsidRDefault="004D2E90" w:rsidP="004D2E90">
            <w:pPr>
              <w:spacing w:after="0" w:line="264" w:lineRule="auto"/>
              <w:rPr>
                <w:rFonts w:ascii="Times New Roman" w:hAnsi="Times New Roman"/>
                <w:b/>
                <w:bCs/>
                <w:color w:val="000000"/>
                <w:lang w:val="uk-UA"/>
              </w:rPr>
            </w:pPr>
          </w:p>
          <w:p w:rsidR="004D2E90" w:rsidRPr="007B7E9C" w:rsidRDefault="004D2E90" w:rsidP="004D2E90">
            <w:pPr>
              <w:spacing w:after="0" w:line="264" w:lineRule="auto"/>
              <w:rPr>
                <w:rFonts w:ascii="Times New Roman" w:hAnsi="Times New Roman"/>
                <w:b/>
                <w:bCs/>
                <w:color w:val="000000"/>
                <w:lang w:val="uk-UA"/>
              </w:rPr>
            </w:pPr>
            <w:r>
              <w:rPr>
                <w:rFonts w:ascii="Times New Roman" w:hAnsi="Times New Roman"/>
                <w:b/>
                <w:bCs/>
                <w:color w:val="000000"/>
                <w:lang w:val="uk-UA"/>
              </w:rPr>
              <w:t>«</w:t>
            </w:r>
            <w:r w:rsidRPr="007B7E9C">
              <w:rPr>
                <w:rFonts w:ascii="Times New Roman" w:hAnsi="Times New Roman"/>
                <w:b/>
                <w:bCs/>
                <w:color w:val="000000"/>
                <w:lang w:val="uk-UA"/>
              </w:rPr>
              <w:t>ЗАТВЕРДЖЕНО</w:t>
            </w:r>
            <w:r>
              <w:rPr>
                <w:rFonts w:ascii="Times New Roman" w:hAnsi="Times New Roman"/>
                <w:b/>
                <w:bCs/>
                <w:color w:val="000000"/>
                <w:lang w:val="uk-UA"/>
              </w:rPr>
              <w:t>»</w:t>
            </w:r>
            <w:r w:rsidRPr="007B7E9C">
              <w:rPr>
                <w:rFonts w:ascii="Times New Roman" w:hAnsi="Times New Roman"/>
                <w:b/>
                <w:bCs/>
                <w:color w:val="000000"/>
                <w:lang w:val="uk-UA"/>
              </w:rPr>
              <w:t xml:space="preserve"> </w:t>
            </w:r>
          </w:p>
        </w:tc>
      </w:tr>
      <w:tr w:rsidR="004D2E90" w:rsidRPr="007B7E9C" w:rsidTr="004D2E90">
        <w:tc>
          <w:tcPr>
            <w:tcW w:w="5954" w:type="dxa"/>
            <w:tcBorders>
              <w:top w:val="nil"/>
              <w:left w:val="nil"/>
              <w:bottom w:val="nil"/>
              <w:right w:val="nil"/>
            </w:tcBorders>
          </w:tcPr>
          <w:p w:rsidR="004D2E90" w:rsidRPr="00863DB2" w:rsidRDefault="004D2E90" w:rsidP="004D2E90">
            <w:pPr>
              <w:spacing w:after="0" w:line="264" w:lineRule="auto"/>
              <w:rPr>
                <w:rFonts w:ascii="Times New Roman" w:hAnsi="Times New Roman"/>
                <w:b/>
                <w:bCs/>
                <w:color w:val="000000"/>
                <w:lang w:val="uk-UA"/>
              </w:rPr>
            </w:pPr>
            <w:r w:rsidRPr="00863DB2">
              <w:rPr>
                <w:rFonts w:ascii="Times New Roman" w:hAnsi="Times New Roman"/>
                <w:b/>
                <w:bCs/>
                <w:color w:val="000000"/>
                <w:lang w:val="uk-UA"/>
              </w:rPr>
              <w:t xml:space="preserve">РІШЕННЯМ </w:t>
            </w:r>
            <w:r>
              <w:rPr>
                <w:rFonts w:ascii="Times New Roman" w:hAnsi="Times New Roman"/>
                <w:b/>
                <w:bCs/>
                <w:color w:val="000000"/>
                <w:lang w:val="uk-UA"/>
              </w:rPr>
              <w:t>УПОВНОВАЖЕНОЇ ОСОБИ</w:t>
            </w:r>
          </w:p>
        </w:tc>
      </w:tr>
      <w:tr w:rsidR="004D2E90" w:rsidRPr="007B7E9C" w:rsidTr="004D2E90">
        <w:tc>
          <w:tcPr>
            <w:tcW w:w="5954" w:type="dxa"/>
            <w:tcBorders>
              <w:top w:val="nil"/>
              <w:left w:val="nil"/>
              <w:bottom w:val="nil"/>
              <w:right w:val="nil"/>
            </w:tcBorders>
          </w:tcPr>
          <w:p w:rsidR="004D2E90" w:rsidRPr="00863DB2" w:rsidRDefault="004D2E90" w:rsidP="004D2E90">
            <w:pPr>
              <w:spacing w:after="0" w:line="264" w:lineRule="auto"/>
              <w:rPr>
                <w:rFonts w:ascii="Times New Roman" w:hAnsi="Times New Roman"/>
                <w:b/>
                <w:bCs/>
                <w:lang w:val="uk-UA"/>
              </w:rPr>
            </w:pPr>
            <w:r w:rsidRPr="00863DB2">
              <w:rPr>
                <w:rFonts w:ascii="Times New Roman" w:hAnsi="Times New Roman"/>
                <w:b/>
                <w:bCs/>
                <w:lang w:val="uk-UA"/>
              </w:rPr>
              <w:t>ПРОТОКОЛ № _1_</w:t>
            </w:r>
          </w:p>
        </w:tc>
      </w:tr>
      <w:tr w:rsidR="004D2E90" w:rsidRPr="00840DBB" w:rsidTr="004D2E90">
        <w:tc>
          <w:tcPr>
            <w:tcW w:w="5954" w:type="dxa"/>
            <w:tcBorders>
              <w:top w:val="nil"/>
              <w:left w:val="nil"/>
              <w:bottom w:val="nil"/>
              <w:right w:val="nil"/>
            </w:tcBorders>
          </w:tcPr>
          <w:p w:rsidR="004D2E90" w:rsidRPr="00B8490D" w:rsidRDefault="004D2E90" w:rsidP="004D2E90">
            <w:pPr>
              <w:spacing w:after="0" w:line="264" w:lineRule="auto"/>
              <w:rPr>
                <w:rFonts w:ascii="Times New Roman" w:hAnsi="Times New Roman"/>
                <w:b/>
                <w:lang w:val="uk-UA"/>
              </w:rPr>
            </w:pPr>
            <w:r w:rsidRPr="009A1034">
              <w:rPr>
                <w:rFonts w:ascii="Times New Roman" w:hAnsi="Times New Roman"/>
                <w:b/>
                <w:bCs/>
                <w:lang w:val="uk-UA"/>
              </w:rPr>
              <w:t>від</w:t>
            </w:r>
            <w:r w:rsidRPr="009A1034">
              <w:rPr>
                <w:rFonts w:ascii="Times New Roman" w:hAnsi="Times New Roman"/>
                <w:lang w:val="uk-UA"/>
              </w:rPr>
              <w:t xml:space="preserve"> </w:t>
            </w:r>
            <w:r w:rsidRPr="001450CE">
              <w:rPr>
                <w:rFonts w:ascii="Times New Roman" w:hAnsi="Times New Roman"/>
                <w:b/>
                <w:lang w:val="uk-UA"/>
              </w:rPr>
              <w:t>«</w:t>
            </w:r>
            <w:r w:rsidR="0041357A" w:rsidRPr="001450CE">
              <w:rPr>
                <w:rFonts w:ascii="Times New Roman" w:hAnsi="Times New Roman"/>
                <w:b/>
                <w:lang w:val="uk-UA"/>
              </w:rPr>
              <w:t xml:space="preserve"> </w:t>
            </w:r>
            <w:r w:rsidR="001450CE" w:rsidRPr="001450CE">
              <w:rPr>
                <w:rFonts w:ascii="Times New Roman" w:hAnsi="Times New Roman"/>
                <w:b/>
                <w:lang w:val="uk-UA"/>
              </w:rPr>
              <w:t>29</w:t>
            </w:r>
            <w:r w:rsidRPr="001450CE">
              <w:rPr>
                <w:rFonts w:ascii="Times New Roman" w:hAnsi="Times New Roman"/>
                <w:b/>
                <w:lang w:val="uk-UA"/>
              </w:rPr>
              <w:t xml:space="preserve">» </w:t>
            </w:r>
            <w:r w:rsidR="00B350E4" w:rsidRPr="001450CE">
              <w:rPr>
                <w:rFonts w:ascii="Times New Roman" w:hAnsi="Times New Roman"/>
                <w:b/>
                <w:lang w:val="uk-UA"/>
              </w:rPr>
              <w:t xml:space="preserve"> </w:t>
            </w:r>
            <w:r w:rsidR="002B59E4" w:rsidRPr="001450CE">
              <w:rPr>
                <w:rFonts w:ascii="Times New Roman" w:hAnsi="Times New Roman"/>
                <w:b/>
                <w:lang w:val="uk-UA"/>
              </w:rPr>
              <w:t>листопада</w:t>
            </w:r>
            <w:r w:rsidR="00B350E4" w:rsidRPr="009A1034">
              <w:rPr>
                <w:rFonts w:ascii="Times New Roman" w:hAnsi="Times New Roman"/>
                <w:b/>
                <w:lang w:val="uk-UA"/>
              </w:rPr>
              <w:t xml:space="preserve"> </w:t>
            </w:r>
            <w:r w:rsidRPr="009A1034">
              <w:rPr>
                <w:rFonts w:ascii="Times New Roman" w:hAnsi="Times New Roman"/>
                <w:b/>
                <w:lang w:val="uk-UA"/>
              </w:rPr>
              <w:t xml:space="preserve"> 202</w:t>
            </w:r>
            <w:r w:rsidR="00325AAA" w:rsidRPr="009A1034">
              <w:rPr>
                <w:rFonts w:ascii="Times New Roman" w:hAnsi="Times New Roman"/>
                <w:b/>
                <w:lang w:val="uk-UA"/>
              </w:rPr>
              <w:t>3</w:t>
            </w:r>
            <w:r w:rsidRPr="00387E89">
              <w:rPr>
                <w:rFonts w:ascii="Times New Roman" w:hAnsi="Times New Roman"/>
                <w:b/>
                <w:lang w:val="uk-UA"/>
              </w:rPr>
              <w:t xml:space="preserve">  року</w:t>
            </w:r>
          </w:p>
          <w:p w:rsidR="004D2E90" w:rsidRPr="00B8490D" w:rsidRDefault="004D2E90" w:rsidP="004D2E90">
            <w:pPr>
              <w:spacing w:after="0" w:line="264" w:lineRule="auto"/>
              <w:rPr>
                <w:rFonts w:ascii="Times New Roman" w:hAnsi="Times New Roman"/>
                <w:b/>
                <w:lang w:val="uk-UA"/>
              </w:rPr>
            </w:pPr>
            <w:r w:rsidRPr="00B8490D">
              <w:rPr>
                <w:rFonts w:ascii="Times New Roman" w:hAnsi="Times New Roman"/>
                <w:b/>
                <w:lang w:val="uk-UA"/>
              </w:rPr>
              <w:t>Уповноважена особа КП «ОМЕТ»</w:t>
            </w:r>
          </w:p>
          <w:p w:rsidR="004D2E90" w:rsidRPr="00B8490D" w:rsidRDefault="00247D72" w:rsidP="004D2E90">
            <w:pPr>
              <w:spacing w:after="0" w:line="264" w:lineRule="auto"/>
              <w:rPr>
                <w:rFonts w:ascii="Times New Roman" w:hAnsi="Times New Roman"/>
                <w:b/>
                <w:lang w:val="uk-UA"/>
              </w:rPr>
            </w:pPr>
            <w:r>
              <w:rPr>
                <w:rFonts w:ascii="Times New Roman" w:hAnsi="Times New Roman"/>
                <w:b/>
                <w:lang w:val="uk-UA"/>
              </w:rPr>
              <w:t>Таран Т.В.</w:t>
            </w:r>
          </w:p>
          <w:p w:rsidR="004D2E90" w:rsidRPr="00863DB2" w:rsidRDefault="004D2E90" w:rsidP="004D2E90">
            <w:pPr>
              <w:spacing w:after="0" w:line="264" w:lineRule="auto"/>
              <w:rPr>
                <w:rFonts w:ascii="Times New Roman" w:hAnsi="Times New Roman"/>
                <w:b/>
                <w:bCs/>
                <w:i/>
                <w:lang w:val="uk-UA"/>
              </w:rPr>
            </w:pPr>
            <w:r w:rsidRPr="00863DB2">
              <w:rPr>
                <w:rFonts w:ascii="Times New Roman" w:eastAsia="Times New Roman" w:hAnsi="Times New Roman"/>
                <w:i/>
                <w:color w:val="000000"/>
                <w:sz w:val="24"/>
                <w:szCs w:val="24"/>
                <w:lang w:val="uk-UA" w:eastAsia="ru-RU"/>
              </w:rPr>
              <w:t>підпис, м.п.</w:t>
            </w:r>
          </w:p>
        </w:tc>
      </w:tr>
    </w:tbl>
    <w:p w:rsidR="004D2E90" w:rsidRPr="007B7E9C" w:rsidRDefault="004D2E90" w:rsidP="004D2E90">
      <w:pPr>
        <w:ind w:left="320"/>
        <w:jc w:val="right"/>
        <w:rPr>
          <w:rFonts w:ascii="Times New Roman" w:hAnsi="Times New Roman"/>
          <w:b/>
          <w:bCs/>
          <w:color w:val="000000"/>
          <w:lang w:val="uk-UA"/>
        </w:rPr>
      </w:pPr>
    </w:p>
    <w:p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p>
    <w:p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B8490D" w:rsidTr="002B59E4">
        <w:tc>
          <w:tcPr>
            <w:tcW w:w="10314" w:type="dxa"/>
            <w:hideMark/>
          </w:tcPr>
          <w:p w:rsidR="00B8490D" w:rsidRDefault="00B8490D" w:rsidP="002B59E4">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B8490D" w:rsidTr="002B59E4">
        <w:tc>
          <w:tcPr>
            <w:tcW w:w="10314" w:type="dxa"/>
            <w:hideMark/>
          </w:tcPr>
          <w:p w:rsidR="00B8490D" w:rsidRDefault="00B8490D" w:rsidP="002B59E4">
            <w:pPr>
              <w:spacing w:line="264" w:lineRule="auto"/>
              <w:jc w:val="center"/>
              <w:rPr>
                <w:rFonts w:ascii="Times New Roman" w:hAnsi="Times New Roman"/>
                <w:b/>
                <w:bCs/>
                <w:sz w:val="40"/>
                <w:szCs w:val="40"/>
              </w:rPr>
            </w:pPr>
            <w:r>
              <w:rPr>
                <w:rFonts w:ascii="Times New Roman" w:hAnsi="Times New Roman"/>
                <w:b/>
                <w:bCs/>
                <w:sz w:val="40"/>
                <w:szCs w:val="40"/>
              </w:rPr>
              <w:t>для процедури закупі</w:t>
            </w:r>
            <w:proofErr w:type="gramStart"/>
            <w:r>
              <w:rPr>
                <w:rFonts w:ascii="Times New Roman" w:hAnsi="Times New Roman"/>
                <w:b/>
                <w:bCs/>
                <w:sz w:val="40"/>
                <w:szCs w:val="40"/>
              </w:rPr>
              <w:t>вл</w:t>
            </w:r>
            <w:proofErr w:type="gramEnd"/>
            <w:r>
              <w:rPr>
                <w:rFonts w:ascii="Times New Roman" w:hAnsi="Times New Roman"/>
                <w:b/>
                <w:bCs/>
                <w:sz w:val="40"/>
                <w:szCs w:val="40"/>
              </w:rPr>
              <w:t xml:space="preserve">і </w:t>
            </w:r>
          </w:p>
          <w:p w:rsidR="00B8490D" w:rsidRDefault="00B8490D" w:rsidP="002B59E4">
            <w:pPr>
              <w:spacing w:line="264" w:lineRule="auto"/>
              <w:jc w:val="center"/>
              <w:rPr>
                <w:rFonts w:ascii="Times New Roman" w:hAnsi="Times New Roman"/>
                <w:b/>
                <w:bCs/>
                <w:sz w:val="40"/>
                <w:szCs w:val="40"/>
              </w:rPr>
            </w:pPr>
            <w:r>
              <w:rPr>
                <w:rFonts w:ascii="Times New Roman" w:hAnsi="Times New Roman"/>
                <w:b/>
                <w:bCs/>
                <w:sz w:val="40"/>
                <w:szCs w:val="40"/>
              </w:rPr>
              <w:t xml:space="preserve">«ВІДКРИТІ ТОРГИ </w:t>
            </w:r>
            <w:proofErr w:type="gramStart"/>
            <w:r>
              <w:rPr>
                <w:rFonts w:ascii="Times New Roman" w:hAnsi="Times New Roman"/>
                <w:b/>
                <w:bCs/>
                <w:sz w:val="40"/>
                <w:szCs w:val="40"/>
              </w:rPr>
              <w:t>З</w:t>
            </w:r>
            <w:proofErr w:type="gramEnd"/>
            <w:r>
              <w:rPr>
                <w:rFonts w:ascii="Times New Roman" w:hAnsi="Times New Roman"/>
                <w:b/>
                <w:bCs/>
                <w:sz w:val="40"/>
                <w:szCs w:val="40"/>
              </w:rPr>
              <w:t xml:space="preserve"> ОСОБЛИВОСТЯМИ»</w:t>
            </w:r>
          </w:p>
        </w:tc>
      </w:tr>
    </w:tbl>
    <w:p w:rsidR="00B8490D" w:rsidRDefault="00B8490D" w:rsidP="00B8490D">
      <w:pPr>
        <w:jc w:val="center"/>
        <w:rPr>
          <w:rFonts w:ascii="Times New Roman" w:eastAsiaTheme="minorHAnsi" w:hAnsi="Times New Roman"/>
          <w:b/>
          <w:bCs/>
          <w:color w:val="000000"/>
          <w:sz w:val="32"/>
          <w:szCs w:val="32"/>
        </w:rPr>
      </w:pPr>
    </w:p>
    <w:p w:rsidR="004D2E90" w:rsidRPr="0041357A" w:rsidRDefault="00B8490D" w:rsidP="00B8490D">
      <w:pPr>
        <w:jc w:val="center"/>
        <w:rPr>
          <w:rFonts w:ascii="Times New Roman" w:hAnsi="Times New Roman"/>
          <w:b/>
          <w:bCs/>
          <w:color w:val="000000"/>
          <w:sz w:val="36"/>
          <w:szCs w:val="36"/>
          <w:lang w:val="uk-UA"/>
        </w:rPr>
      </w:pPr>
      <w:proofErr w:type="gramStart"/>
      <w:r>
        <w:rPr>
          <w:rFonts w:ascii="Times New Roman" w:hAnsi="Times New Roman"/>
          <w:b/>
          <w:bCs/>
          <w:color w:val="000000"/>
          <w:sz w:val="32"/>
          <w:szCs w:val="32"/>
        </w:rPr>
        <w:t>на</w:t>
      </w:r>
      <w:proofErr w:type="gramEnd"/>
      <w:r>
        <w:rPr>
          <w:rFonts w:ascii="Times New Roman" w:hAnsi="Times New Roman"/>
          <w:b/>
          <w:bCs/>
          <w:color w:val="000000"/>
          <w:sz w:val="32"/>
          <w:szCs w:val="32"/>
        </w:rPr>
        <w:t xml:space="preserve"> закупівлю </w:t>
      </w:r>
      <w:r w:rsidR="0041357A">
        <w:rPr>
          <w:rFonts w:ascii="Times New Roman" w:hAnsi="Times New Roman"/>
          <w:b/>
          <w:bCs/>
          <w:color w:val="000000"/>
          <w:sz w:val="32"/>
          <w:szCs w:val="32"/>
          <w:lang w:val="uk-UA"/>
        </w:rPr>
        <w:t>послуг</w:t>
      </w:r>
    </w:p>
    <w:p w:rsidR="00B8490D" w:rsidRDefault="00710A2F" w:rsidP="004D2E90">
      <w:pPr>
        <w:spacing w:before="240" w:after="0" w:line="240" w:lineRule="auto"/>
        <w:jc w:val="center"/>
        <w:rPr>
          <w:rFonts w:ascii="Times New Roman" w:eastAsia="Times New Roman" w:hAnsi="Times New Roman"/>
          <w:b/>
          <w:sz w:val="24"/>
          <w:szCs w:val="24"/>
          <w:lang w:val="uk-UA" w:eastAsia="ru-RU"/>
        </w:rPr>
      </w:pPr>
      <w:r w:rsidRPr="00710A2F">
        <w:rPr>
          <w:rFonts w:ascii="Times New Roman" w:hAnsi="Times New Roman"/>
          <w:b/>
          <w:bCs/>
          <w:sz w:val="36"/>
          <w:szCs w:val="36"/>
          <w:lang w:val="uk-UA"/>
        </w:rPr>
        <w:t>Послуг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 118 та м. Одеса, вул. Дача Ковалевського, 120</w:t>
      </w:r>
      <w:r>
        <w:rPr>
          <w:rFonts w:ascii="Times New Roman" w:hAnsi="Times New Roman"/>
          <w:b/>
          <w:bCs/>
          <w:sz w:val="36"/>
          <w:szCs w:val="36"/>
          <w:lang w:val="uk-UA"/>
        </w:rPr>
        <w:t xml:space="preserve"> </w:t>
      </w:r>
      <w:r w:rsidRPr="00710A2F">
        <w:rPr>
          <w:rFonts w:ascii="Times New Roman" w:hAnsi="Times New Roman"/>
          <w:b/>
          <w:bCs/>
          <w:sz w:val="36"/>
          <w:szCs w:val="36"/>
          <w:lang w:val="uk-UA"/>
        </w:rPr>
        <w:t xml:space="preserve">згідно ДК 021:2015: 50710000-5 – Послуги з ремонту і технічного обслуговування електричного і механічного устаткування будівель   </w:t>
      </w:r>
    </w:p>
    <w:p w:rsidR="00B8490D" w:rsidRDefault="00B8490D" w:rsidP="004D2E90">
      <w:pPr>
        <w:spacing w:before="240" w:after="0" w:line="240" w:lineRule="auto"/>
        <w:jc w:val="center"/>
        <w:rPr>
          <w:rFonts w:ascii="Times New Roman" w:eastAsia="Times New Roman" w:hAnsi="Times New Roman"/>
          <w:b/>
          <w:sz w:val="24"/>
          <w:szCs w:val="24"/>
          <w:lang w:val="uk-UA" w:eastAsia="ru-RU"/>
        </w:rPr>
      </w:pPr>
    </w:p>
    <w:p w:rsidR="0041357A" w:rsidRDefault="0041357A" w:rsidP="004D2E90">
      <w:pPr>
        <w:spacing w:before="240" w:after="0" w:line="240" w:lineRule="auto"/>
        <w:jc w:val="center"/>
        <w:rPr>
          <w:rFonts w:ascii="Times New Roman" w:eastAsia="Times New Roman" w:hAnsi="Times New Roman"/>
          <w:b/>
          <w:sz w:val="24"/>
          <w:szCs w:val="24"/>
          <w:lang w:val="uk-UA" w:eastAsia="ru-RU"/>
        </w:rPr>
      </w:pPr>
    </w:p>
    <w:p w:rsidR="00710A2F" w:rsidRDefault="00710A2F" w:rsidP="004D2E90">
      <w:pPr>
        <w:spacing w:before="240" w:after="0" w:line="240" w:lineRule="auto"/>
        <w:jc w:val="center"/>
        <w:rPr>
          <w:rFonts w:ascii="Times New Roman" w:eastAsia="Times New Roman" w:hAnsi="Times New Roman"/>
          <w:b/>
          <w:sz w:val="24"/>
          <w:szCs w:val="24"/>
          <w:lang w:val="uk-UA" w:eastAsia="ru-RU"/>
        </w:rPr>
      </w:pPr>
    </w:p>
    <w:p w:rsidR="00710A2F" w:rsidRDefault="00710A2F" w:rsidP="004D2E90">
      <w:pPr>
        <w:spacing w:before="240" w:after="0" w:line="240" w:lineRule="auto"/>
        <w:jc w:val="center"/>
        <w:rPr>
          <w:rFonts w:ascii="Times New Roman" w:eastAsia="Times New Roman" w:hAnsi="Times New Roman"/>
          <w:b/>
          <w:sz w:val="24"/>
          <w:szCs w:val="24"/>
          <w:lang w:val="uk-UA" w:eastAsia="ru-RU"/>
        </w:rPr>
      </w:pPr>
    </w:p>
    <w:p w:rsidR="00537068" w:rsidRDefault="004D2E90" w:rsidP="00B8490D">
      <w:pPr>
        <w:spacing w:before="240" w:after="0" w:line="240" w:lineRule="auto"/>
        <w:jc w:val="center"/>
        <w:rPr>
          <w:rFonts w:ascii="Times New Roman" w:eastAsia="Times New Roman" w:hAnsi="Times New Roman"/>
          <w:b/>
          <w:sz w:val="24"/>
          <w:szCs w:val="24"/>
          <w:lang w:val="uk-UA" w:eastAsia="ru-RU"/>
        </w:rPr>
      </w:pPr>
      <w:r w:rsidRPr="00191311">
        <w:rPr>
          <w:rFonts w:ascii="Times New Roman" w:eastAsia="Times New Roman" w:hAnsi="Times New Roman"/>
          <w:b/>
          <w:sz w:val="24"/>
          <w:szCs w:val="24"/>
          <w:lang w:val="uk-UA" w:eastAsia="ru-RU"/>
        </w:rPr>
        <w:t xml:space="preserve">м. Одеса </w:t>
      </w:r>
      <w:r>
        <w:rPr>
          <w:rFonts w:ascii="Times New Roman" w:eastAsia="Times New Roman" w:hAnsi="Times New Roman"/>
          <w:b/>
          <w:sz w:val="24"/>
          <w:szCs w:val="24"/>
          <w:lang w:val="uk-UA" w:eastAsia="ru-RU"/>
        </w:rPr>
        <w:t>–</w:t>
      </w:r>
      <w:r w:rsidRPr="00191311">
        <w:rPr>
          <w:rFonts w:ascii="Times New Roman" w:eastAsia="Times New Roman" w:hAnsi="Times New Roman"/>
          <w:b/>
          <w:sz w:val="24"/>
          <w:szCs w:val="24"/>
          <w:lang w:val="uk-UA" w:eastAsia="ru-RU"/>
        </w:rPr>
        <w:t xml:space="preserve"> 2</w:t>
      </w:r>
      <w:r>
        <w:rPr>
          <w:rFonts w:ascii="Times New Roman" w:eastAsia="Times New Roman" w:hAnsi="Times New Roman"/>
          <w:b/>
          <w:sz w:val="24"/>
          <w:szCs w:val="24"/>
          <w:lang w:val="uk-UA" w:eastAsia="ru-RU"/>
        </w:rPr>
        <w:t>02</w:t>
      </w:r>
      <w:r w:rsidR="00325AAA">
        <w:rPr>
          <w:rFonts w:ascii="Times New Roman" w:eastAsia="Times New Roman" w:hAnsi="Times New Roman"/>
          <w:b/>
          <w:sz w:val="24"/>
          <w:szCs w:val="24"/>
          <w:lang w:val="uk-UA" w:eastAsia="ru-RU"/>
        </w:rPr>
        <w:t>3</w:t>
      </w:r>
      <w:r>
        <w:rPr>
          <w:rFonts w:ascii="Times New Roman" w:eastAsia="Times New Roman" w:hAnsi="Times New Roman"/>
          <w:b/>
          <w:sz w:val="24"/>
          <w:szCs w:val="24"/>
          <w:lang w:val="uk-UA" w:eastAsia="ru-RU"/>
        </w:rPr>
        <w:t xml:space="preserve"> рік</w:t>
      </w:r>
    </w:p>
    <w:p w:rsidR="0041357A" w:rsidRPr="00B8490D" w:rsidRDefault="0041357A" w:rsidP="00B8490D">
      <w:pPr>
        <w:spacing w:before="240" w:after="0" w:line="240" w:lineRule="auto"/>
        <w:jc w:val="center"/>
        <w:rPr>
          <w:rFonts w:ascii="Times New Roman" w:eastAsia="Times New Roman" w:hAnsi="Times New Roman"/>
          <w:b/>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AE46FA" w:rsidTr="003775F0">
        <w:tc>
          <w:tcPr>
            <w:tcW w:w="300" w:type="pct"/>
            <w:shd w:val="clear" w:color="auto" w:fill="FFFFFF"/>
            <w:hideMark/>
          </w:tcPr>
          <w:p w:rsidR="00B413F2" w:rsidRPr="00AE46FA" w:rsidRDefault="00B413F2" w:rsidP="002768B6">
            <w:pPr>
              <w:spacing w:after="0" w:line="240" w:lineRule="auto"/>
              <w:jc w:val="center"/>
              <w:rPr>
                <w:rFonts w:ascii="Times New Roman" w:eastAsia="Times New Roman" w:hAnsi="Times New Roman"/>
                <w:b/>
                <w:bCs/>
                <w:sz w:val="24"/>
                <w:szCs w:val="24"/>
                <w:lang w:val="uk-UA" w:eastAsia="ru-RU"/>
              </w:rPr>
            </w:pPr>
            <w:r w:rsidRPr="00AE46FA">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AE46FA" w:rsidRDefault="00AE46FA" w:rsidP="002768B6">
            <w:pPr>
              <w:spacing w:after="0" w:line="240" w:lineRule="auto"/>
              <w:jc w:val="center"/>
              <w:rPr>
                <w:rFonts w:ascii="Times New Roman" w:eastAsia="Times New Roman" w:hAnsi="Times New Roman"/>
                <w:b/>
                <w:bCs/>
                <w:sz w:val="24"/>
                <w:szCs w:val="24"/>
                <w:lang w:val="uk-UA" w:eastAsia="ru-RU"/>
              </w:rPr>
            </w:pPr>
            <w:r w:rsidRPr="00AE46FA">
              <w:rPr>
                <w:rFonts w:ascii="Times New Roman" w:eastAsia="Times New Roman" w:hAnsi="Times New Roman"/>
                <w:b/>
                <w:sz w:val="24"/>
                <w:szCs w:val="24"/>
              </w:rPr>
              <w:t>Розділ 1. Загальні положення</w:t>
            </w:r>
          </w:p>
        </w:tc>
      </w:tr>
      <w:tr w:rsidR="00B413F2" w:rsidRPr="00AE46FA" w:rsidTr="003775F0">
        <w:trPr>
          <w:trHeight w:val="17"/>
        </w:trPr>
        <w:tc>
          <w:tcPr>
            <w:tcW w:w="300" w:type="pct"/>
            <w:shd w:val="clear" w:color="auto" w:fill="FFFFFF"/>
            <w:hideMark/>
          </w:tcPr>
          <w:p w:rsidR="00B413F2" w:rsidRPr="00AE46FA" w:rsidRDefault="00B413F2" w:rsidP="002768B6">
            <w:pPr>
              <w:spacing w:after="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1</w:t>
            </w:r>
          </w:p>
        </w:tc>
        <w:tc>
          <w:tcPr>
            <w:tcW w:w="1550" w:type="pct"/>
            <w:shd w:val="clear" w:color="auto" w:fill="FFFFFF"/>
            <w:hideMark/>
          </w:tcPr>
          <w:p w:rsidR="00B413F2" w:rsidRPr="00AE46FA" w:rsidRDefault="00B413F2" w:rsidP="002768B6">
            <w:pPr>
              <w:spacing w:after="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2</w:t>
            </w:r>
          </w:p>
        </w:tc>
        <w:tc>
          <w:tcPr>
            <w:tcW w:w="3150" w:type="pct"/>
            <w:shd w:val="clear" w:color="auto" w:fill="FFFFFF"/>
            <w:hideMark/>
          </w:tcPr>
          <w:p w:rsidR="00B413F2" w:rsidRPr="00AE46FA" w:rsidRDefault="00B413F2" w:rsidP="002768B6">
            <w:pPr>
              <w:spacing w:after="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3</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1</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shd w:val="clear" w:color="auto" w:fill="FFFFFF"/>
            <w:hideMark/>
          </w:tcPr>
          <w:p w:rsidR="00325AAA" w:rsidRPr="00AE46FA" w:rsidRDefault="00325AAA" w:rsidP="00247D72">
            <w:pPr>
              <w:spacing w:after="0" w:line="240" w:lineRule="auto"/>
              <w:jc w:val="both"/>
              <w:rPr>
                <w:rFonts w:ascii="Times New Roman" w:eastAsia="Times New Roman" w:hAnsi="Times New Roman"/>
                <w:sz w:val="24"/>
                <w:szCs w:val="24"/>
              </w:rPr>
            </w:pPr>
            <w:r w:rsidRPr="002D6F7B">
              <w:rPr>
                <w:rFonts w:ascii="Times New Roman" w:eastAsia="Times New Roman" w:hAnsi="Times New Roman"/>
                <w:sz w:val="24"/>
                <w:szCs w:val="24"/>
                <w:lang w:val="uk-UA"/>
              </w:rPr>
              <w:t>Тендерну д</w:t>
            </w:r>
            <w:r w:rsidRPr="002D6F7B">
              <w:rPr>
                <w:rFonts w:ascii="Times New Roman" w:eastAsia="Times New Roman" w:hAnsi="Times New Roman"/>
                <w:color w:val="000000"/>
                <w:sz w:val="24"/>
                <w:szCs w:val="24"/>
                <w:lang w:val="uk-UA"/>
              </w:rPr>
              <w:t xml:space="preserve">окументацію розроблено відповідно до вимог Закону України «Про публічні закупівлі» (далі </w:t>
            </w:r>
            <w:r w:rsidRPr="002D6F7B">
              <w:rPr>
                <w:rFonts w:ascii="Times New Roman" w:eastAsia="Times New Roman" w:hAnsi="Times New Roman"/>
                <w:sz w:val="24"/>
                <w:szCs w:val="24"/>
                <w:lang w:val="uk-UA"/>
              </w:rPr>
              <w:t>—</w:t>
            </w:r>
            <w:r w:rsidRPr="002D6F7B">
              <w:rPr>
                <w:rFonts w:ascii="Times New Roman" w:eastAsia="Times New Roman" w:hAnsi="Times New Roman"/>
                <w:color w:val="000000"/>
                <w:sz w:val="24"/>
                <w:szCs w:val="24"/>
                <w:lang w:val="uk-UA"/>
              </w:rPr>
              <w:t xml:space="preserve"> Закон)</w:t>
            </w:r>
            <w:r w:rsidRPr="002D6F7B">
              <w:rPr>
                <w:rFonts w:ascii="Times New Roman" w:eastAsia="Times New Roman" w:hAnsi="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D6F7B">
              <w:rPr>
                <w:rFonts w:ascii="Times New Roman" w:eastAsia="Times New Roman" w:hAnsi="Times New Roman"/>
                <w:sz w:val="24"/>
                <w:szCs w:val="24"/>
              </w:rPr>
              <w:t xml:space="preserve">Кабміну від 12.10.2022 № </w:t>
            </w:r>
            <w:r w:rsidRPr="002D6F7B">
              <w:rPr>
                <w:rFonts w:ascii="Times New Roman" w:eastAsia="Times New Roman" w:hAnsi="Times New Roman"/>
                <w:color w:val="000000" w:themeColor="text1"/>
                <w:sz w:val="24"/>
                <w:szCs w:val="24"/>
              </w:rPr>
              <w:t xml:space="preserve">1178 (із змінами й доповненнями) </w:t>
            </w:r>
            <w:r w:rsidRPr="002D6F7B">
              <w:rPr>
                <w:rFonts w:ascii="Times New Roman" w:eastAsia="Times New Roman" w:hAnsi="Times New Roman"/>
                <w:sz w:val="24"/>
                <w:szCs w:val="24"/>
              </w:rPr>
              <w:t>(далі — Особливості)</w:t>
            </w:r>
            <w:r w:rsidR="002D6F7B" w:rsidRPr="002D6F7B">
              <w:rPr>
                <w:rFonts w:ascii="Times New Roman" w:eastAsia="Times New Roman" w:hAnsi="Times New Roman"/>
                <w:sz w:val="24"/>
                <w:szCs w:val="24"/>
              </w:rPr>
              <w:t xml:space="preserve">, </w:t>
            </w:r>
            <w:r w:rsidRPr="002D6F7B">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sidRPr="002D6F7B">
              <w:rPr>
                <w:rFonts w:ascii="Times New Roman" w:eastAsia="Times New Roman" w:hAnsi="Times New Roman"/>
                <w:sz w:val="24"/>
                <w:szCs w:val="24"/>
              </w:rPr>
              <w:t>Особливостях.</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2</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2.1</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hAnsi="Times New Roman"/>
                <w:sz w:val="24"/>
                <w:szCs w:val="24"/>
                <w:lang w:val="uk-UA"/>
              </w:rPr>
              <w:t>Комунальне підприємство «Одесміськелектротранс»</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2.2</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hAnsi="Times New Roman"/>
                <w:color w:val="121212"/>
                <w:sz w:val="24"/>
                <w:szCs w:val="24"/>
                <w:lang w:val="uk-UA" w:eastAsia="zh-CN"/>
              </w:rPr>
              <w:t xml:space="preserve">вул. Водопровідна, 1, </w:t>
            </w:r>
            <w:r w:rsidRPr="00AE46FA">
              <w:rPr>
                <w:rFonts w:ascii="Times New Roman" w:hAnsi="Times New Roman"/>
                <w:sz w:val="24"/>
                <w:szCs w:val="24"/>
                <w:lang w:val="uk-UA" w:eastAsia="zh-CN"/>
              </w:rPr>
              <w:t xml:space="preserve">м. Одеса, </w:t>
            </w:r>
            <w:r w:rsidRPr="00AE46FA">
              <w:rPr>
                <w:rFonts w:ascii="Times New Roman" w:hAnsi="Times New Roman"/>
                <w:color w:val="121212"/>
                <w:sz w:val="24"/>
                <w:szCs w:val="24"/>
                <w:lang w:val="uk-UA" w:eastAsia="zh-CN"/>
              </w:rPr>
              <w:t>Одеська</w:t>
            </w:r>
            <w:r w:rsidRPr="00AE46FA">
              <w:rPr>
                <w:rFonts w:ascii="Times New Roman" w:hAnsi="Times New Roman"/>
                <w:sz w:val="24"/>
                <w:szCs w:val="24"/>
                <w:lang w:val="uk-UA" w:eastAsia="zh-CN"/>
              </w:rPr>
              <w:t xml:space="preserve"> обл., 65007</w:t>
            </w:r>
          </w:p>
        </w:tc>
      </w:tr>
      <w:tr w:rsidR="00325AAA" w:rsidRPr="001450CE"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2.3</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CC214C" w:rsidRPr="00AE46FA" w:rsidRDefault="00247D72" w:rsidP="00CC214C">
            <w:pPr>
              <w:widowControl w:val="0"/>
              <w:autoSpaceDE w:val="0"/>
              <w:autoSpaceDN w:val="0"/>
              <w:spacing w:line="264" w:lineRule="auto"/>
              <w:rPr>
                <w:rFonts w:ascii="Times New Roman" w:hAnsi="Times New Roman"/>
                <w:sz w:val="24"/>
                <w:szCs w:val="24"/>
              </w:rPr>
            </w:pPr>
            <w:r>
              <w:rPr>
                <w:rFonts w:ascii="Times New Roman" w:hAnsi="Times New Roman"/>
                <w:b/>
                <w:sz w:val="24"/>
                <w:szCs w:val="24"/>
                <w:lang w:val="uk-UA"/>
              </w:rPr>
              <w:t>Таран Т.В.</w:t>
            </w:r>
            <w:r w:rsidR="00CC214C" w:rsidRPr="00304841">
              <w:rPr>
                <w:rFonts w:ascii="Times New Roman" w:hAnsi="Times New Roman"/>
                <w:sz w:val="24"/>
                <w:szCs w:val="24"/>
              </w:rPr>
              <w:t xml:space="preserve">  - фахівець відділу публічних закупівель,</w:t>
            </w:r>
            <w:r w:rsidR="00CC214C" w:rsidRPr="00AE46FA">
              <w:rPr>
                <w:rFonts w:ascii="Times New Roman" w:hAnsi="Times New Roman"/>
                <w:sz w:val="24"/>
                <w:szCs w:val="24"/>
              </w:rPr>
              <w:t xml:space="preserve"> уповноважена особа КП «ОМЕТ», </w:t>
            </w:r>
          </w:p>
          <w:p w:rsidR="00325AAA" w:rsidRPr="00AE46FA" w:rsidRDefault="00CC214C" w:rsidP="00CC214C">
            <w:pPr>
              <w:spacing w:before="150" w:after="150" w:line="240" w:lineRule="auto"/>
              <w:rPr>
                <w:rFonts w:ascii="Times New Roman" w:eastAsia="Times New Roman" w:hAnsi="Times New Roman"/>
                <w:sz w:val="24"/>
                <w:szCs w:val="24"/>
                <w:lang w:val="en-US" w:eastAsia="ru-RU"/>
              </w:rPr>
            </w:pPr>
            <w:r w:rsidRPr="00AE46FA">
              <w:rPr>
                <w:rFonts w:ascii="Times New Roman" w:hAnsi="Times New Roman"/>
                <w:sz w:val="24"/>
                <w:szCs w:val="24"/>
                <w:lang w:val="en-US" w:eastAsia="zh-CN"/>
              </w:rPr>
              <w:t xml:space="preserve">e-mail: </w:t>
            </w:r>
            <w:r w:rsidR="00247D72" w:rsidRPr="00247D72">
              <w:rPr>
                <w:rFonts w:ascii="Times New Roman" w:hAnsi="Times New Roman"/>
                <w:color w:val="1F1F1F"/>
                <w:sz w:val="24"/>
                <w:szCs w:val="24"/>
                <w:shd w:val="clear" w:color="auto" w:fill="FFFFFF" w:themeFill="background1"/>
                <w:lang w:val="en-US"/>
              </w:rPr>
              <w:t>tenderomet@gmail.com</w:t>
            </w:r>
            <w:r w:rsidRPr="00AE46FA">
              <w:rPr>
                <w:rFonts w:ascii="Times New Roman" w:hAnsi="Times New Roman"/>
                <w:sz w:val="24"/>
                <w:szCs w:val="24"/>
                <w:shd w:val="clear" w:color="auto" w:fill="FFFFFF" w:themeFill="background1"/>
                <w:lang w:val="en-US" w:eastAsia="zh-CN"/>
              </w:rPr>
              <w:t>,</w:t>
            </w:r>
            <w:r w:rsidRPr="00AE46FA">
              <w:rPr>
                <w:rFonts w:ascii="Times New Roman" w:hAnsi="Times New Roman"/>
                <w:sz w:val="24"/>
                <w:szCs w:val="24"/>
                <w:lang w:val="en-US" w:eastAsia="zh-CN"/>
              </w:rPr>
              <w:t xml:space="preserve"> (048) 717-54-67</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3</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відкриті торги з особливостями</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4</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4.1</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325AAA" w:rsidRPr="00247D72" w:rsidRDefault="00710A2F" w:rsidP="00A600C4">
            <w:pPr>
              <w:spacing w:before="150" w:after="150" w:line="240" w:lineRule="auto"/>
              <w:rPr>
                <w:rFonts w:ascii="Times New Roman" w:eastAsia="Times New Roman" w:hAnsi="Times New Roman"/>
                <w:b/>
                <w:sz w:val="24"/>
                <w:szCs w:val="24"/>
                <w:lang w:val="uk-UA" w:eastAsia="ru-RU"/>
              </w:rPr>
            </w:pPr>
            <w:r w:rsidRPr="00710A2F">
              <w:rPr>
                <w:rFonts w:ascii="Times New Roman" w:hAnsi="Times New Roman"/>
                <w:b/>
                <w:bCs/>
                <w:sz w:val="24"/>
                <w:szCs w:val="24"/>
                <w:lang w:val="uk-UA"/>
              </w:rPr>
              <w:t>Послуг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 118 та м. Одеса, вул. Дача Ковалевського, 120</w:t>
            </w:r>
            <w:r w:rsidR="00212FDF">
              <w:rPr>
                <w:rFonts w:ascii="Times New Roman" w:hAnsi="Times New Roman"/>
                <w:b/>
                <w:bCs/>
                <w:sz w:val="24"/>
                <w:szCs w:val="24"/>
                <w:lang w:val="uk-UA"/>
              </w:rPr>
              <w:t xml:space="preserve"> </w:t>
            </w:r>
            <w:r w:rsidR="00212FDF" w:rsidRPr="00212FDF">
              <w:rPr>
                <w:rFonts w:ascii="Times New Roman" w:hAnsi="Times New Roman"/>
                <w:b/>
                <w:bCs/>
                <w:sz w:val="24"/>
                <w:szCs w:val="24"/>
                <w:lang w:val="uk-UA"/>
              </w:rPr>
              <w:t xml:space="preserve">згідно ДК 021:2015: 50710000-5 – Послуги з ремонту і технічного обслуговування електричного і механічного устаткування будівель   </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4.2</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AE46FA">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rsidR="00325AAA" w:rsidRPr="00AE46FA" w:rsidRDefault="00325AAA" w:rsidP="00F84E59">
            <w:pPr>
              <w:spacing w:before="150" w:after="150" w:line="240" w:lineRule="auto"/>
              <w:jc w:val="both"/>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lastRenderedPageBreak/>
              <w:t>Закупівля здійснюється щодо предмету закупівлі в цілому</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lastRenderedPageBreak/>
              <w:t>4.3</w:t>
            </w:r>
          </w:p>
        </w:tc>
        <w:tc>
          <w:tcPr>
            <w:tcW w:w="1550" w:type="pct"/>
            <w:shd w:val="clear" w:color="auto" w:fill="FFFFFF"/>
            <w:hideMark/>
          </w:tcPr>
          <w:p w:rsidR="00325AAA" w:rsidRPr="00AE46FA" w:rsidRDefault="00325AAA" w:rsidP="0041357A">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 xml:space="preserve">кількість </w:t>
            </w:r>
            <w:r w:rsidR="0041357A">
              <w:rPr>
                <w:rFonts w:ascii="Times New Roman" w:eastAsia="Times New Roman" w:hAnsi="Times New Roman"/>
                <w:sz w:val="24"/>
                <w:szCs w:val="24"/>
                <w:lang w:val="uk-UA" w:eastAsia="ru-RU"/>
              </w:rPr>
              <w:t>та місце надання послуг</w:t>
            </w:r>
          </w:p>
        </w:tc>
        <w:tc>
          <w:tcPr>
            <w:tcW w:w="3150" w:type="pct"/>
            <w:shd w:val="clear" w:color="auto" w:fill="FFFFFF"/>
            <w:hideMark/>
          </w:tcPr>
          <w:p w:rsidR="00325AAA" w:rsidRPr="00AE46FA" w:rsidRDefault="00325AAA" w:rsidP="00325AAA">
            <w:pPr>
              <w:spacing w:after="0"/>
              <w:rPr>
                <w:rFonts w:ascii="Times New Roman" w:hAnsi="Times New Roman"/>
                <w:b/>
                <w:sz w:val="24"/>
                <w:szCs w:val="24"/>
                <w:lang w:val="uk-UA"/>
              </w:rPr>
            </w:pPr>
            <w:r w:rsidRPr="00AE46FA">
              <w:rPr>
                <w:rFonts w:ascii="Times New Roman" w:eastAsia="Times New Roman" w:hAnsi="Times New Roman"/>
                <w:sz w:val="24"/>
                <w:szCs w:val="24"/>
                <w:lang w:val="uk-UA" w:eastAsia="ru-RU"/>
              </w:rPr>
              <w:t>Місце поставки</w:t>
            </w:r>
            <w:r w:rsidRPr="00AE46FA">
              <w:rPr>
                <w:rFonts w:ascii="Times New Roman" w:eastAsia="Times New Roman" w:hAnsi="Times New Roman"/>
                <w:b/>
                <w:sz w:val="24"/>
                <w:szCs w:val="24"/>
                <w:lang w:val="uk-UA" w:eastAsia="ru-RU"/>
              </w:rPr>
              <w:t xml:space="preserve">: </w:t>
            </w:r>
            <w:r w:rsidR="00710A2F" w:rsidRPr="00710A2F">
              <w:rPr>
                <w:rFonts w:ascii="Times New Roman" w:hAnsi="Times New Roman"/>
                <w:b/>
                <w:sz w:val="24"/>
                <w:szCs w:val="24"/>
                <w:lang w:val="uk-UA"/>
              </w:rPr>
              <w:t>вул. Дача Ковалевського, буд. 118, м. Одеса, 65038; вул. Дача Ковалевсь</w:t>
            </w:r>
            <w:r w:rsidR="00710A2F">
              <w:rPr>
                <w:rFonts w:ascii="Times New Roman" w:hAnsi="Times New Roman"/>
                <w:b/>
                <w:sz w:val="24"/>
                <w:szCs w:val="24"/>
                <w:lang w:val="uk-UA"/>
              </w:rPr>
              <w:t>кого, буд. 120, м. Одеса, 65038</w:t>
            </w:r>
          </w:p>
          <w:p w:rsidR="00325AAA" w:rsidRPr="00AE46FA" w:rsidRDefault="00325AAA" w:rsidP="004D2E90">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 xml:space="preserve">Кількість </w:t>
            </w:r>
            <w:r w:rsidR="00074585">
              <w:rPr>
                <w:rFonts w:ascii="Times New Roman" w:eastAsia="Times New Roman" w:hAnsi="Times New Roman"/>
                <w:sz w:val="24"/>
                <w:szCs w:val="24"/>
                <w:lang w:val="uk-UA" w:eastAsia="ru-RU"/>
              </w:rPr>
              <w:t>послуг</w:t>
            </w:r>
            <w:r w:rsidRPr="00AE46FA">
              <w:rPr>
                <w:rFonts w:ascii="Times New Roman" w:eastAsia="Times New Roman" w:hAnsi="Times New Roman"/>
                <w:sz w:val="24"/>
                <w:szCs w:val="24"/>
                <w:lang w:val="uk-UA"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3765"/>
              <w:gridCol w:w="1299"/>
            </w:tblGrid>
            <w:tr w:rsidR="00325AAA" w:rsidRPr="00AE46FA" w:rsidTr="004D2E90">
              <w:trPr>
                <w:trHeight w:val="243"/>
              </w:trPr>
              <w:tc>
                <w:tcPr>
                  <w:tcW w:w="670" w:type="pct"/>
                  <w:tcBorders>
                    <w:top w:val="single" w:sz="4" w:space="0" w:color="auto"/>
                    <w:left w:val="single" w:sz="4" w:space="0" w:color="auto"/>
                    <w:bottom w:val="single" w:sz="4" w:space="0" w:color="auto"/>
                    <w:right w:val="single" w:sz="4" w:space="0" w:color="auto"/>
                  </w:tcBorders>
                  <w:vAlign w:val="center"/>
                  <w:hideMark/>
                </w:tcPr>
                <w:p w:rsidR="00325AAA" w:rsidRPr="00AE46FA" w:rsidRDefault="00325AAA" w:rsidP="004D2E90">
                  <w:pPr>
                    <w:spacing w:after="0" w:line="240" w:lineRule="auto"/>
                    <w:jc w:val="center"/>
                    <w:rPr>
                      <w:rFonts w:ascii="Times New Roman" w:hAnsi="Times New Roman"/>
                      <w:b/>
                      <w:bCs/>
                      <w:sz w:val="24"/>
                      <w:szCs w:val="24"/>
                      <w:lang w:val="uk-UA"/>
                    </w:rPr>
                  </w:pPr>
                  <w:r w:rsidRPr="00AE46FA">
                    <w:rPr>
                      <w:rFonts w:ascii="Times New Roman" w:hAnsi="Times New Roman"/>
                      <w:b/>
                      <w:bCs/>
                      <w:sz w:val="24"/>
                      <w:szCs w:val="24"/>
                      <w:lang w:val="uk-UA"/>
                    </w:rPr>
                    <w:t>№</w:t>
                  </w:r>
                </w:p>
              </w:tc>
              <w:tc>
                <w:tcPr>
                  <w:tcW w:w="3219" w:type="pct"/>
                  <w:tcBorders>
                    <w:top w:val="single" w:sz="4" w:space="0" w:color="auto"/>
                    <w:left w:val="single" w:sz="4" w:space="0" w:color="auto"/>
                    <w:bottom w:val="single" w:sz="4" w:space="0" w:color="auto"/>
                    <w:right w:val="single" w:sz="4" w:space="0" w:color="auto"/>
                  </w:tcBorders>
                  <w:vAlign w:val="center"/>
                  <w:hideMark/>
                </w:tcPr>
                <w:p w:rsidR="00325AAA" w:rsidRPr="00AE46FA" w:rsidRDefault="00325AAA" w:rsidP="004D2E90">
                  <w:pPr>
                    <w:spacing w:after="0" w:line="240" w:lineRule="auto"/>
                    <w:jc w:val="center"/>
                    <w:rPr>
                      <w:rFonts w:ascii="Times New Roman" w:hAnsi="Times New Roman"/>
                      <w:b/>
                      <w:bCs/>
                      <w:color w:val="000000"/>
                      <w:sz w:val="24"/>
                      <w:szCs w:val="24"/>
                      <w:lang w:val="uk-UA"/>
                    </w:rPr>
                  </w:pPr>
                  <w:r w:rsidRPr="00AE46FA">
                    <w:rPr>
                      <w:rFonts w:ascii="Times New Roman" w:hAnsi="Times New Roman"/>
                      <w:b/>
                      <w:bCs/>
                      <w:color w:val="000000"/>
                      <w:sz w:val="24"/>
                      <w:szCs w:val="24"/>
                      <w:lang w:val="uk-UA"/>
                    </w:rPr>
                    <w:t>Найменування предмету закупівлі</w:t>
                  </w:r>
                </w:p>
              </w:tc>
              <w:tc>
                <w:tcPr>
                  <w:tcW w:w="1111" w:type="pct"/>
                  <w:tcBorders>
                    <w:top w:val="single" w:sz="4" w:space="0" w:color="auto"/>
                    <w:left w:val="single" w:sz="4" w:space="0" w:color="auto"/>
                    <w:bottom w:val="single" w:sz="4" w:space="0" w:color="auto"/>
                    <w:right w:val="single" w:sz="4" w:space="0" w:color="auto"/>
                  </w:tcBorders>
                  <w:vAlign w:val="center"/>
                  <w:hideMark/>
                </w:tcPr>
                <w:p w:rsidR="00325AAA" w:rsidRPr="00AE46FA" w:rsidRDefault="00325AAA" w:rsidP="00074585">
                  <w:pPr>
                    <w:spacing w:after="0" w:line="240" w:lineRule="auto"/>
                    <w:jc w:val="center"/>
                    <w:rPr>
                      <w:rFonts w:ascii="Times New Roman" w:hAnsi="Times New Roman"/>
                      <w:b/>
                      <w:bCs/>
                      <w:color w:val="000000"/>
                      <w:sz w:val="24"/>
                      <w:szCs w:val="24"/>
                      <w:lang w:val="uk-UA"/>
                    </w:rPr>
                  </w:pPr>
                  <w:r w:rsidRPr="00AE46FA">
                    <w:rPr>
                      <w:rFonts w:ascii="Times New Roman" w:hAnsi="Times New Roman"/>
                      <w:b/>
                      <w:bCs/>
                      <w:color w:val="000000"/>
                      <w:sz w:val="24"/>
                      <w:szCs w:val="24"/>
                      <w:lang w:val="uk-UA"/>
                    </w:rPr>
                    <w:t>Загальна кількість,</w:t>
                  </w:r>
                  <w:r w:rsidR="00074585">
                    <w:rPr>
                      <w:rFonts w:ascii="Times New Roman" w:hAnsi="Times New Roman"/>
                      <w:b/>
                      <w:bCs/>
                      <w:color w:val="000000"/>
                      <w:sz w:val="24"/>
                      <w:szCs w:val="24"/>
                      <w:lang w:val="uk-UA"/>
                    </w:rPr>
                    <w:t xml:space="preserve"> послуги</w:t>
                  </w:r>
                  <w:r w:rsidR="00247D72">
                    <w:rPr>
                      <w:rFonts w:ascii="Times New Roman" w:hAnsi="Times New Roman"/>
                      <w:b/>
                      <w:bCs/>
                      <w:color w:val="000000"/>
                      <w:sz w:val="24"/>
                      <w:szCs w:val="24"/>
                      <w:lang w:val="uk-UA"/>
                    </w:rPr>
                    <w:t>.</w:t>
                  </w:r>
                </w:p>
              </w:tc>
            </w:tr>
            <w:tr w:rsidR="00325AAA" w:rsidRPr="00AE46FA" w:rsidTr="004D2E90">
              <w:trPr>
                <w:trHeight w:val="243"/>
              </w:trPr>
              <w:tc>
                <w:tcPr>
                  <w:tcW w:w="670" w:type="pct"/>
                  <w:tcBorders>
                    <w:top w:val="single" w:sz="4" w:space="0" w:color="auto"/>
                    <w:left w:val="single" w:sz="4" w:space="0" w:color="auto"/>
                    <w:bottom w:val="single" w:sz="4" w:space="0" w:color="auto"/>
                    <w:right w:val="single" w:sz="4" w:space="0" w:color="auto"/>
                  </w:tcBorders>
                  <w:vAlign w:val="center"/>
                </w:tcPr>
                <w:p w:rsidR="00325AAA" w:rsidRPr="00AE46FA" w:rsidRDefault="00325AAA" w:rsidP="004D2E90">
                  <w:pPr>
                    <w:pStyle w:val="a4"/>
                    <w:numPr>
                      <w:ilvl w:val="0"/>
                      <w:numId w:val="32"/>
                    </w:numPr>
                    <w:spacing w:after="0" w:line="240" w:lineRule="auto"/>
                    <w:jc w:val="center"/>
                    <w:rPr>
                      <w:rFonts w:ascii="Times New Roman" w:hAnsi="Times New Roman"/>
                      <w:color w:val="000000" w:themeColor="text1"/>
                      <w:sz w:val="24"/>
                      <w:szCs w:val="24"/>
                      <w:lang w:val="uk-UA"/>
                    </w:rPr>
                  </w:pPr>
                </w:p>
              </w:tc>
              <w:tc>
                <w:tcPr>
                  <w:tcW w:w="3219" w:type="pct"/>
                  <w:tcBorders>
                    <w:top w:val="single" w:sz="4" w:space="0" w:color="auto"/>
                    <w:left w:val="single" w:sz="4" w:space="0" w:color="auto"/>
                    <w:bottom w:val="single" w:sz="4" w:space="0" w:color="auto"/>
                    <w:right w:val="single" w:sz="4" w:space="0" w:color="auto"/>
                  </w:tcBorders>
                  <w:vAlign w:val="center"/>
                </w:tcPr>
                <w:p w:rsidR="00325AAA" w:rsidRPr="00AE46FA" w:rsidRDefault="00710A2F" w:rsidP="006E5BBC">
                  <w:pPr>
                    <w:pStyle w:val="af"/>
                    <w:rPr>
                      <w:rFonts w:ascii="Times New Roman" w:hAnsi="Times New Roman"/>
                      <w:color w:val="000000" w:themeColor="text1"/>
                      <w:sz w:val="24"/>
                      <w:szCs w:val="24"/>
                    </w:rPr>
                  </w:pPr>
                  <w:r w:rsidRPr="00710A2F">
                    <w:rPr>
                      <w:rFonts w:ascii="Times New Roman" w:hAnsi="Times New Roman"/>
                      <w:sz w:val="24"/>
                      <w:szCs w:val="24"/>
                      <w:lang w:val="uk-UA"/>
                    </w:rPr>
                    <w:t>Послуг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 118 та м. Одеса, вул. Дача Ковалевського, 120</w:t>
                  </w:r>
                </w:p>
              </w:tc>
              <w:tc>
                <w:tcPr>
                  <w:tcW w:w="1111" w:type="pct"/>
                  <w:tcBorders>
                    <w:top w:val="single" w:sz="4" w:space="0" w:color="auto"/>
                    <w:left w:val="single" w:sz="4" w:space="0" w:color="auto"/>
                    <w:bottom w:val="single" w:sz="4" w:space="0" w:color="auto"/>
                    <w:right w:val="single" w:sz="4" w:space="0" w:color="auto"/>
                  </w:tcBorders>
                  <w:vAlign w:val="center"/>
                </w:tcPr>
                <w:p w:rsidR="00325AAA" w:rsidRPr="00AE46FA" w:rsidRDefault="00074585" w:rsidP="00325AAA">
                  <w:pPr>
                    <w:pStyle w:val="af"/>
                    <w:jc w:val="center"/>
                    <w:rPr>
                      <w:rFonts w:ascii="Times New Roman" w:hAnsi="Times New Roman"/>
                      <w:color w:val="000000" w:themeColor="text1"/>
                      <w:sz w:val="24"/>
                      <w:szCs w:val="24"/>
                      <w:lang w:val="uk-UA"/>
                    </w:rPr>
                  </w:pPr>
                  <w:r>
                    <w:rPr>
                      <w:rFonts w:ascii="Times New Roman" w:hAnsi="Times New Roman"/>
                      <w:sz w:val="24"/>
                      <w:szCs w:val="24"/>
                      <w:lang w:val="uk-UA"/>
                    </w:rPr>
                    <w:t>12</w:t>
                  </w:r>
                </w:p>
              </w:tc>
            </w:tr>
          </w:tbl>
          <w:p w:rsidR="00325AAA" w:rsidRPr="00AE46FA" w:rsidRDefault="00325AAA" w:rsidP="004D2E90">
            <w:pPr>
              <w:spacing w:before="150" w:after="150" w:line="240" w:lineRule="auto"/>
              <w:rPr>
                <w:rFonts w:ascii="Times New Roman" w:eastAsia="Times New Roman" w:hAnsi="Times New Roman"/>
                <w:sz w:val="24"/>
                <w:szCs w:val="24"/>
                <w:lang w:val="uk-UA" w:eastAsia="ru-RU"/>
              </w:rPr>
            </w:pP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4.4</w:t>
            </w:r>
          </w:p>
        </w:tc>
        <w:tc>
          <w:tcPr>
            <w:tcW w:w="1550" w:type="pct"/>
            <w:shd w:val="clear" w:color="auto" w:fill="FFFFFF"/>
            <w:hideMark/>
          </w:tcPr>
          <w:p w:rsidR="00325AAA" w:rsidRPr="00AE46FA" w:rsidRDefault="00325AAA" w:rsidP="00074585">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 xml:space="preserve">строк </w:t>
            </w:r>
            <w:r w:rsidR="00074585">
              <w:rPr>
                <w:rFonts w:ascii="Times New Roman" w:eastAsia="Times New Roman" w:hAnsi="Times New Roman"/>
                <w:sz w:val="24"/>
                <w:szCs w:val="24"/>
                <w:lang w:val="uk-UA" w:eastAsia="ru-RU"/>
              </w:rPr>
              <w:t>надання послуг</w:t>
            </w:r>
            <w:r w:rsidRPr="00AE46FA">
              <w:rPr>
                <w:rFonts w:ascii="Times New Roman" w:eastAsia="Times New Roman" w:hAnsi="Times New Roman"/>
                <w:sz w:val="24"/>
                <w:szCs w:val="24"/>
                <w:lang w:val="uk-UA" w:eastAsia="ru-RU"/>
              </w:rPr>
              <w:t xml:space="preserve"> </w:t>
            </w:r>
          </w:p>
        </w:tc>
        <w:tc>
          <w:tcPr>
            <w:tcW w:w="3150" w:type="pct"/>
            <w:shd w:val="clear" w:color="auto" w:fill="FFFFFF"/>
            <w:hideMark/>
          </w:tcPr>
          <w:p w:rsidR="00325AAA" w:rsidRPr="00AE46FA" w:rsidRDefault="00CC214C" w:rsidP="00074585">
            <w:pPr>
              <w:spacing w:before="150" w:after="150" w:line="240" w:lineRule="auto"/>
              <w:rPr>
                <w:rFonts w:ascii="Times New Roman" w:eastAsia="Times New Roman" w:hAnsi="Times New Roman"/>
                <w:sz w:val="24"/>
                <w:szCs w:val="24"/>
                <w:lang w:val="uk-UA" w:eastAsia="ru-RU"/>
              </w:rPr>
            </w:pPr>
            <w:r w:rsidRPr="00AE46FA">
              <w:rPr>
                <w:rFonts w:ascii="Times New Roman" w:hAnsi="Times New Roman"/>
                <w:sz w:val="24"/>
                <w:szCs w:val="24"/>
                <w:lang w:val="uk-UA"/>
              </w:rPr>
              <w:t xml:space="preserve">З </w:t>
            </w:r>
            <w:r w:rsidR="00074585">
              <w:rPr>
                <w:rFonts w:ascii="Times New Roman" w:hAnsi="Times New Roman"/>
                <w:sz w:val="24"/>
                <w:szCs w:val="24"/>
                <w:lang w:val="uk-UA"/>
              </w:rPr>
              <w:t>01.01.2024</w:t>
            </w:r>
            <w:r w:rsidR="009A1034">
              <w:rPr>
                <w:rFonts w:ascii="Times New Roman" w:hAnsi="Times New Roman"/>
                <w:sz w:val="24"/>
                <w:szCs w:val="24"/>
                <w:lang w:val="uk-UA"/>
              </w:rPr>
              <w:t xml:space="preserve"> </w:t>
            </w:r>
            <w:r w:rsidRPr="00AE46FA">
              <w:rPr>
                <w:rFonts w:ascii="Times New Roman" w:hAnsi="Times New Roman"/>
                <w:sz w:val="24"/>
                <w:szCs w:val="24"/>
                <w:lang w:val="uk-UA"/>
              </w:rPr>
              <w:t xml:space="preserve"> до</w:t>
            </w:r>
            <w:r w:rsidR="00325AAA" w:rsidRPr="00AE46FA">
              <w:rPr>
                <w:rFonts w:ascii="Times New Roman" w:hAnsi="Times New Roman"/>
                <w:sz w:val="24"/>
                <w:szCs w:val="24"/>
                <w:lang w:val="uk-UA"/>
              </w:rPr>
              <w:t xml:space="preserve"> </w:t>
            </w:r>
            <w:r w:rsidR="002B59E4">
              <w:rPr>
                <w:rFonts w:ascii="Times New Roman" w:eastAsia="Times New Roman" w:hAnsi="Times New Roman"/>
                <w:sz w:val="24"/>
                <w:szCs w:val="24"/>
                <w:lang w:val="uk-UA" w:eastAsia="ru-RU"/>
              </w:rPr>
              <w:t>31</w:t>
            </w:r>
            <w:r w:rsidR="00325AAA" w:rsidRPr="00AE46FA">
              <w:rPr>
                <w:rFonts w:ascii="Times New Roman" w:eastAsia="Times New Roman" w:hAnsi="Times New Roman"/>
                <w:sz w:val="24"/>
                <w:szCs w:val="24"/>
                <w:lang w:val="uk-UA" w:eastAsia="ru-RU"/>
              </w:rPr>
              <w:t>.</w:t>
            </w:r>
            <w:r w:rsidR="002B59E4">
              <w:rPr>
                <w:rFonts w:ascii="Times New Roman" w:eastAsia="Times New Roman" w:hAnsi="Times New Roman"/>
                <w:sz w:val="24"/>
                <w:szCs w:val="24"/>
                <w:lang w:val="uk-UA" w:eastAsia="ru-RU"/>
              </w:rPr>
              <w:t>12</w:t>
            </w:r>
            <w:r w:rsidR="00325AAA" w:rsidRPr="00AE46FA">
              <w:rPr>
                <w:rFonts w:ascii="Times New Roman" w:eastAsia="Times New Roman" w:hAnsi="Times New Roman"/>
                <w:sz w:val="24"/>
                <w:szCs w:val="24"/>
                <w:lang w:val="uk-UA" w:eastAsia="ru-RU"/>
              </w:rPr>
              <w:t>.2024 року включно</w:t>
            </w:r>
            <w:r w:rsidRPr="00AE46FA">
              <w:rPr>
                <w:rFonts w:ascii="Times New Roman" w:eastAsia="Times New Roman" w:hAnsi="Times New Roman"/>
                <w:sz w:val="24"/>
                <w:szCs w:val="24"/>
                <w:lang w:val="uk-UA" w:eastAsia="ru-RU"/>
              </w:rPr>
              <w:t>.</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5</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rsidR="00325AAA" w:rsidRPr="00AE46FA" w:rsidRDefault="00325AAA" w:rsidP="00F84E59">
            <w:pPr>
              <w:spacing w:before="150" w:after="150" w:line="240" w:lineRule="auto"/>
              <w:jc w:val="both"/>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6</w:t>
            </w:r>
          </w:p>
        </w:tc>
        <w:tc>
          <w:tcPr>
            <w:tcW w:w="1550" w:type="pct"/>
            <w:shd w:val="clear" w:color="auto" w:fill="FFFFFF"/>
            <w:hideMark/>
          </w:tcPr>
          <w:p w:rsidR="00325AAA" w:rsidRPr="00AE46FA" w:rsidRDefault="00CC214C"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color w:val="000000"/>
                <w:sz w:val="24"/>
                <w:szCs w:val="24"/>
              </w:rPr>
              <w:t xml:space="preserve">Валюта, у якій </w:t>
            </w:r>
            <w:proofErr w:type="gramStart"/>
            <w:r w:rsidRPr="00AE46FA">
              <w:rPr>
                <w:rFonts w:ascii="Times New Roman" w:eastAsia="Times New Roman" w:hAnsi="Times New Roman"/>
                <w:b/>
                <w:color w:val="000000"/>
                <w:sz w:val="24"/>
                <w:szCs w:val="24"/>
              </w:rPr>
              <w:t>повинна</w:t>
            </w:r>
            <w:proofErr w:type="gramEnd"/>
            <w:r w:rsidRPr="00AE46FA">
              <w:rPr>
                <w:rFonts w:ascii="Times New Roman" w:eastAsia="Times New Roman" w:hAnsi="Times New Roman"/>
                <w:b/>
                <w:color w:val="000000"/>
                <w:sz w:val="24"/>
                <w:szCs w:val="24"/>
              </w:rPr>
              <w:t xml:space="preserve"> бути зазначена ціна тендерної пропозиції</w:t>
            </w:r>
          </w:p>
        </w:tc>
        <w:tc>
          <w:tcPr>
            <w:tcW w:w="3150" w:type="pct"/>
            <w:shd w:val="clear" w:color="auto" w:fill="FFFFFF"/>
            <w:hideMark/>
          </w:tcPr>
          <w:p w:rsidR="00325AAA" w:rsidRPr="00AE46FA" w:rsidRDefault="00CC214C"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color w:val="000000"/>
                <w:sz w:val="24"/>
                <w:szCs w:val="24"/>
              </w:rPr>
              <w:t>Валютою тендерної пропозиції є гривня.</w:t>
            </w:r>
            <w:r w:rsidRPr="00AE46FA">
              <w:rPr>
                <w:rFonts w:ascii="Times New Roman" w:eastAsia="Times New Roman" w:hAnsi="Times New Roman"/>
                <w:sz w:val="24"/>
                <w:szCs w:val="24"/>
              </w:rPr>
              <w:t xml:space="preserve"> </w:t>
            </w:r>
            <w:r w:rsidRPr="00AE46FA">
              <w:rPr>
                <w:rFonts w:ascii="Times New Roman" w:eastAsia="Times New Roman" w:hAnsi="Times New Roman"/>
                <w:b/>
                <w:color w:val="000000"/>
                <w:sz w:val="24"/>
                <w:szCs w:val="24"/>
              </w:rPr>
              <w:t>У разі якщо учасником процедури закупі</w:t>
            </w:r>
            <w:proofErr w:type="gramStart"/>
            <w:r w:rsidRPr="00AE46FA">
              <w:rPr>
                <w:rFonts w:ascii="Times New Roman" w:eastAsia="Times New Roman" w:hAnsi="Times New Roman"/>
                <w:b/>
                <w:color w:val="000000"/>
                <w:sz w:val="24"/>
                <w:szCs w:val="24"/>
              </w:rPr>
              <w:t>вл</w:t>
            </w:r>
            <w:proofErr w:type="gramEnd"/>
            <w:r w:rsidRPr="00AE46FA">
              <w:rPr>
                <w:rFonts w:ascii="Times New Roman" w:eastAsia="Times New Roman" w:hAnsi="Times New Roman"/>
                <w:b/>
                <w:color w:val="000000"/>
                <w:sz w:val="24"/>
                <w:szCs w:val="24"/>
              </w:rPr>
              <w:t xml:space="preserve">і є нерезидент,  </w:t>
            </w:r>
            <w:r w:rsidRPr="00AE46FA">
              <w:rPr>
                <w:rFonts w:ascii="Times New Roman" w:eastAsia="Times New Roman" w:hAnsi="Times New Roman"/>
                <w:color w:val="000000"/>
                <w:sz w:val="24"/>
                <w:szCs w:val="24"/>
              </w:rPr>
              <w:t xml:space="preserve">такий </w:t>
            </w:r>
            <w:r w:rsidRPr="00AE46FA">
              <w:rPr>
                <w:rFonts w:ascii="Times New Roman" w:eastAsia="Times New Roman" w:hAnsi="Times New Roman"/>
                <w:sz w:val="24"/>
                <w:szCs w:val="24"/>
              </w:rPr>
              <w:t>у</w:t>
            </w:r>
            <w:r w:rsidRPr="00AE46FA">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7</w:t>
            </w:r>
          </w:p>
        </w:tc>
        <w:tc>
          <w:tcPr>
            <w:tcW w:w="1550" w:type="pct"/>
            <w:shd w:val="clear" w:color="auto" w:fill="FFFFFF"/>
            <w:hideMark/>
          </w:tcPr>
          <w:p w:rsidR="00325AAA" w:rsidRPr="00AE46FA" w:rsidRDefault="00AE46F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color w:val="000000"/>
                <w:sz w:val="24"/>
                <w:szCs w:val="24"/>
              </w:rPr>
              <w:t xml:space="preserve">Мова (мови), якою  (якими) повинні </w:t>
            </w:r>
            <w:proofErr w:type="gramStart"/>
            <w:r w:rsidRPr="00AE46FA">
              <w:rPr>
                <w:rFonts w:ascii="Times New Roman" w:eastAsia="Times New Roman" w:hAnsi="Times New Roman"/>
                <w:b/>
                <w:color w:val="000000"/>
                <w:sz w:val="24"/>
                <w:szCs w:val="24"/>
              </w:rPr>
              <w:t>бути</w:t>
            </w:r>
            <w:proofErr w:type="gramEnd"/>
            <w:r w:rsidRPr="00AE46FA">
              <w:rPr>
                <w:rFonts w:ascii="Times New Roman" w:eastAsia="Times New Roman" w:hAnsi="Times New Roman"/>
                <w:b/>
                <w:color w:val="000000"/>
                <w:sz w:val="24"/>
                <w:szCs w:val="24"/>
              </w:rPr>
              <w:t xml:space="preserve">  складені тендерні пропозиції</w:t>
            </w:r>
          </w:p>
        </w:tc>
        <w:tc>
          <w:tcPr>
            <w:tcW w:w="3150" w:type="pct"/>
            <w:shd w:val="clear" w:color="auto" w:fill="FFFFFF"/>
            <w:hideMark/>
          </w:tcPr>
          <w:p w:rsidR="00AE46FA" w:rsidRPr="00AE46FA" w:rsidRDefault="00AE46FA" w:rsidP="00AE46FA">
            <w:pPr>
              <w:widowControl w:val="0"/>
              <w:jc w:val="both"/>
              <w:rPr>
                <w:rFonts w:ascii="Times New Roman" w:eastAsia="Times New Roman" w:hAnsi="Times New Roman"/>
                <w:color w:val="000000"/>
                <w:sz w:val="24"/>
                <w:szCs w:val="24"/>
              </w:rPr>
            </w:pPr>
            <w:r w:rsidRPr="00AE46FA">
              <w:rPr>
                <w:rFonts w:ascii="Times New Roman" w:eastAsia="Times New Roman" w:hAnsi="Times New Roman"/>
                <w:color w:val="000000"/>
                <w:sz w:val="24"/>
                <w:szCs w:val="24"/>
              </w:rPr>
              <w:t>Мова тендерної пропозиції – українська.</w:t>
            </w:r>
          </w:p>
          <w:p w:rsidR="00AE46FA" w:rsidRPr="00AE46FA" w:rsidRDefault="00AE46FA" w:rsidP="00AE46FA">
            <w:pPr>
              <w:widowControl w:val="0"/>
              <w:jc w:val="both"/>
              <w:rPr>
                <w:rFonts w:ascii="Times New Roman" w:eastAsia="Times New Roman" w:hAnsi="Times New Roman"/>
                <w:color w:val="000000"/>
                <w:sz w:val="24"/>
                <w:szCs w:val="24"/>
              </w:rPr>
            </w:pPr>
            <w:proofErr w:type="gramStart"/>
            <w:r w:rsidRPr="00AE46FA">
              <w:rPr>
                <w:rFonts w:ascii="Times New Roman" w:eastAsia="Times New Roman" w:hAnsi="Times New Roman"/>
                <w:color w:val="000000"/>
                <w:sz w:val="24"/>
                <w:szCs w:val="24"/>
              </w:rPr>
              <w:t>П</w:t>
            </w:r>
            <w:proofErr w:type="gramEnd"/>
            <w:r w:rsidRPr="00AE46FA">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E46FA">
              <w:rPr>
                <w:rFonts w:ascii="Times New Roman" w:eastAsia="Times New Roman" w:hAnsi="Times New Roman"/>
                <w:sz w:val="24"/>
                <w:szCs w:val="24"/>
              </w:rPr>
              <w:t>іншою мовою</w:t>
            </w:r>
            <w:r w:rsidRPr="00AE46FA">
              <w:rPr>
                <w:rFonts w:ascii="Times New Roman" w:eastAsia="Times New Roman" w:hAnsi="Times New Roman"/>
                <w:color w:val="000000"/>
                <w:sz w:val="24"/>
                <w:szCs w:val="24"/>
              </w:rPr>
              <w:t>. Визначальним є текст, викладений українською мовою.</w:t>
            </w:r>
          </w:p>
          <w:p w:rsidR="00AE46FA" w:rsidRPr="00AE46FA" w:rsidRDefault="00AE46FA" w:rsidP="00AE46FA">
            <w:pPr>
              <w:widowControl w:val="0"/>
              <w:jc w:val="both"/>
              <w:rPr>
                <w:rFonts w:ascii="Times New Roman" w:eastAsia="Times New Roman" w:hAnsi="Times New Roman"/>
                <w:color w:val="000000"/>
                <w:sz w:val="24"/>
                <w:szCs w:val="24"/>
              </w:rPr>
            </w:pPr>
            <w:r w:rsidRPr="00AE46FA">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AE46FA">
              <w:rPr>
                <w:rFonts w:ascii="Times New Roman" w:eastAsia="Times New Roman" w:hAnsi="Times New Roman"/>
                <w:color w:val="000000"/>
                <w:sz w:val="24"/>
                <w:szCs w:val="24"/>
              </w:rPr>
              <w:t>пов’язана</w:t>
            </w:r>
            <w:proofErr w:type="gramEnd"/>
            <w:r w:rsidRPr="00AE46FA">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w:t>
            </w:r>
            <w:r w:rsidRPr="00AE46FA">
              <w:rPr>
                <w:rFonts w:ascii="Times New Roman" w:eastAsia="Times New Roman" w:hAnsi="Times New Roman"/>
                <w:color w:val="000000"/>
                <w:sz w:val="24"/>
                <w:szCs w:val="24"/>
              </w:rPr>
              <w:lastRenderedPageBreak/>
              <w:t>застосування.</w:t>
            </w:r>
          </w:p>
          <w:p w:rsidR="00AE46FA" w:rsidRPr="00AE46FA" w:rsidRDefault="00AE46FA" w:rsidP="00AE46FA">
            <w:pPr>
              <w:widowControl w:val="0"/>
              <w:jc w:val="both"/>
              <w:rPr>
                <w:rFonts w:ascii="Times New Roman" w:eastAsia="Times New Roman" w:hAnsi="Times New Roman"/>
                <w:color w:val="000000"/>
                <w:sz w:val="24"/>
                <w:szCs w:val="24"/>
              </w:rPr>
            </w:pPr>
            <w:r w:rsidRPr="00AE46FA">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sidRPr="00AE46FA">
              <w:rPr>
                <w:rFonts w:ascii="Times New Roman" w:eastAsia="Times New Roman" w:hAnsi="Times New Roman"/>
                <w:color w:val="000000"/>
                <w:sz w:val="24"/>
                <w:szCs w:val="24"/>
              </w:rPr>
              <w:t>кр</w:t>
            </w:r>
            <w:proofErr w:type="gramEnd"/>
            <w:r w:rsidRPr="00AE46FA">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AE46FA">
              <w:rPr>
                <w:rFonts w:ascii="Times New Roman" w:eastAsia="Times New Roman" w:hAnsi="Times New Roman"/>
                <w:sz w:val="24"/>
                <w:szCs w:val="24"/>
              </w:rPr>
              <w:t>І</w:t>
            </w:r>
            <w:r w:rsidRPr="00AE46FA">
              <w:rPr>
                <w:rFonts w:ascii="Times New Roman" w:eastAsia="Times New Roman" w:hAnsi="Times New Roman"/>
                <w:color w:val="000000"/>
                <w:sz w:val="24"/>
                <w:szCs w:val="24"/>
              </w:rPr>
              <w:t>нтернет, адреси електронної пошти, торговельної марки (знак</w:t>
            </w:r>
            <w:r w:rsidRPr="00AE46FA">
              <w:rPr>
                <w:rFonts w:ascii="Times New Roman" w:eastAsia="Times New Roman" w:hAnsi="Times New Roman"/>
                <w:sz w:val="24"/>
                <w:szCs w:val="24"/>
              </w:rPr>
              <w:t>а</w:t>
            </w:r>
            <w:r w:rsidRPr="00AE46FA">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AE46FA">
              <w:rPr>
                <w:rFonts w:ascii="Times New Roman" w:eastAsia="Times New Roman" w:hAnsi="Times New Roman"/>
                <w:sz w:val="24"/>
                <w:szCs w:val="24"/>
              </w:rPr>
              <w:t>в</w:t>
            </w:r>
            <w:r w:rsidRPr="00AE46FA">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w:t>
            </w:r>
            <w:proofErr w:type="gramStart"/>
            <w:r w:rsidRPr="00AE46FA">
              <w:rPr>
                <w:rFonts w:ascii="Times New Roman" w:eastAsia="Times New Roman" w:hAnsi="Times New Roman"/>
                <w:color w:val="000000"/>
                <w:sz w:val="24"/>
                <w:szCs w:val="24"/>
              </w:rPr>
              <w:t>до</w:t>
            </w:r>
            <w:proofErr w:type="gramEnd"/>
            <w:r w:rsidRPr="00AE46FA">
              <w:rPr>
                <w:rFonts w:ascii="Times New Roman" w:eastAsia="Times New Roman" w:hAnsi="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AE46FA">
              <w:rPr>
                <w:rFonts w:ascii="Times New Roman" w:eastAsia="Times New Roman" w:hAnsi="Times New Roman"/>
                <w:color w:val="000000"/>
                <w:sz w:val="24"/>
                <w:szCs w:val="24"/>
              </w:rPr>
              <w:t>до</w:t>
            </w:r>
            <w:proofErr w:type="gramEnd"/>
            <w:r w:rsidRPr="00AE46FA">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AE46FA">
              <w:rPr>
                <w:rFonts w:ascii="Times New Roman" w:eastAsia="Times New Roman" w:hAnsi="Times New Roman"/>
                <w:sz w:val="24"/>
                <w:szCs w:val="24"/>
              </w:rPr>
              <w:t>українською мовою</w:t>
            </w:r>
            <w:r w:rsidRPr="00AE46FA">
              <w:rPr>
                <w:rFonts w:ascii="Times New Roman" w:eastAsia="Times New Roman" w:hAnsi="Times New Roman"/>
                <w:color w:val="000000"/>
                <w:sz w:val="24"/>
                <w:szCs w:val="24"/>
              </w:rPr>
              <w:t xml:space="preserve">. </w:t>
            </w:r>
          </w:p>
          <w:p w:rsidR="00AE46FA" w:rsidRPr="00AE46FA" w:rsidRDefault="00AE46FA" w:rsidP="00AE46FA">
            <w:pPr>
              <w:widowControl w:val="0"/>
              <w:jc w:val="both"/>
              <w:rPr>
                <w:rFonts w:ascii="Times New Roman" w:eastAsia="Times New Roman" w:hAnsi="Times New Roman"/>
                <w:b/>
                <w:color w:val="000000"/>
                <w:sz w:val="24"/>
                <w:szCs w:val="24"/>
              </w:rPr>
            </w:pPr>
            <w:r w:rsidRPr="00AE46FA">
              <w:rPr>
                <w:rFonts w:ascii="Times New Roman" w:eastAsia="Times New Roman" w:hAnsi="Times New Roman"/>
                <w:b/>
                <w:color w:val="000000"/>
                <w:sz w:val="24"/>
                <w:szCs w:val="24"/>
              </w:rPr>
              <w:t>Виключення:</w:t>
            </w:r>
          </w:p>
          <w:p w:rsidR="00AE46FA" w:rsidRPr="00AE46FA" w:rsidRDefault="00AE46FA" w:rsidP="00AE46FA">
            <w:pPr>
              <w:widowControl w:val="0"/>
              <w:jc w:val="both"/>
              <w:rPr>
                <w:rFonts w:ascii="Times New Roman" w:eastAsia="Times New Roman" w:hAnsi="Times New Roman"/>
                <w:color w:val="000000"/>
                <w:sz w:val="24"/>
                <w:szCs w:val="24"/>
              </w:rPr>
            </w:pPr>
            <w:r w:rsidRPr="00AE46FA">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AE46FA">
              <w:rPr>
                <w:rFonts w:ascii="Times New Roman" w:eastAsia="Times New Roman" w:hAnsi="Times New Roman"/>
                <w:color w:val="000000"/>
                <w:sz w:val="24"/>
                <w:szCs w:val="24"/>
              </w:rPr>
              <w:t>до</w:t>
            </w:r>
            <w:proofErr w:type="gramEnd"/>
            <w:r w:rsidRPr="00AE46FA">
              <w:rPr>
                <w:rFonts w:ascii="Times New Roman" w:eastAsia="Times New Roman" w:hAnsi="Times New Roman"/>
                <w:color w:val="000000"/>
                <w:sz w:val="24"/>
                <w:szCs w:val="24"/>
              </w:rPr>
              <w:t xml:space="preserve"> неї та які учасник додатково надає на власний розсуд, </w:t>
            </w:r>
            <w:r w:rsidRPr="00AE46FA">
              <w:rPr>
                <w:rFonts w:ascii="Times New Roman" w:eastAsia="Times New Roman" w:hAnsi="Times New Roman"/>
                <w:sz w:val="24"/>
                <w:szCs w:val="24"/>
              </w:rPr>
              <w:t>у</w:t>
            </w:r>
            <w:r w:rsidRPr="00AE46FA">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325AAA" w:rsidRPr="00AE46FA" w:rsidRDefault="00AE46FA" w:rsidP="00AE46FA">
            <w:pPr>
              <w:spacing w:before="150" w:after="150" w:line="240" w:lineRule="auto"/>
              <w:jc w:val="both"/>
              <w:rPr>
                <w:rFonts w:ascii="Times New Roman" w:eastAsia="Times New Roman" w:hAnsi="Times New Roman"/>
                <w:sz w:val="24"/>
                <w:szCs w:val="24"/>
                <w:lang w:val="uk-UA" w:eastAsia="ru-RU"/>
              </w:rPr>
            </w:pPr>
            <w:r w:rsidRPr="00AE46FA">
              <w:rPr>
                <w:rFonts w:ascii="Times New Roman" w:eastAsia="Times New Roman" w:hAnsi="Times New Roman"/>
                <w:color w:val="000000"/>
                <w:sz w:val="24"/>
                <w:szCs w:val="24"/>
              </w:rPr>
              <w:t xml:space="preserve">2.  </w:t>
            </w:r>
            <w:r w:rsidRPr="00AE46FA">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AE46FA">
              <w:rPr>
                <w:rFonts w:ascii="Times New Roman" w:eastAsia="Times New Roman" w:hAnsi="Times New Roman"/>
                <w:sz w:val="24"/>
                <w:szCs w:val="24"/>
              </w:rPr>
              <w:t>в</w:t>
            </w:r>
            <w:proofErr w:type="gramEnd"/>
            <w:r w:rsidRPr="00AE46FA">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AE46FA">
              <w:rPr>
                <w:rFonts w:ascii="Times New Roman" w:eastAsia="Times New Roman" w:hAnsi="Times New Roman"/>
                <w:sz w:val="24"/>
                <w:szCs w:val="24"/>
              </w:rPr>
              <w:t>без</w:t>
            </w:r>
            <w:proofErr w:type="gramEnd"/>
            <w:r w:rsidRPr="00AE46FA">
              <w:rPr>
                <w:rFonts w:ascii="Times New Roman" w:eastAsia="Times New Roman" w:hAnsi="Times New Roman"/>
                <w:sz w:val="24"/>
                <w:szCs w:val="24"/>
              </w:rPr>
              <w:t xml:space="preserve"> перекладу.</w:t>
            </w:r>
          </w:p>
        </w:tc>
      </w:tr>
      <w:tr w:rsidR="00325AAA" w:rsidRPr="00AE46FA" w:rsidTr="003775F0">
        <w:tc>
          <w:tcPr>
            <w:tcW w:w="5000" w:type="pct"/>
            <w:gridSpan w:val="3"/>
            <w:shd w:val="clear" w:color="auto" w:fill="FFFFFF"/>
            <w:hideMark/>
          </w:tcPr>
          <w:p w:rsidR="00325AAA" w:rsidRPr="00AE46FA" w:rsidRDefault="00AE46FA"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lastRenderedPageBreak/>
              <w:t xml:space="preserve">Розділ 2. Порядок </w:t>
            </w:r>
            <w:r>
              <w:rPr>
                <w:rFonts w:ascii="Times New Roman" w:eastAsia="Times New Roman" w:hAnsi="Times New Roman"/>
                <w:b/>
                <w:sz w:val="24"/>
                <w:szCs w:val="24"/>
              </w:rPr>
              <w:t>в</w:t>
            </w:r>
            <w:r>
              <w:rPr>
                <w:rFonts w:ascii="Times New Roman" w:eastAsia="Times New Roman" w:hAnsi="Times New Roman"/>
                <w:b/>
                <w:color w:val="000000"/>
                <w:sz w:val="24"/>
                <w:szCs w:val="24"/>
              </w:rPr>
              <w:t>несення змін та надання роз’яснень до тендерної документації</w:t>
            </w:r>
          </w:p>
        </w:tc>
      </w:tr>
      <w:tr w:rsidR="00325AAA" w:rsidRPr="00AE46FA" w:rsidTr="003775F0">
        <w:tc>
          <w:tcPr>
            <w:tcW w:w="300" w:type="pct"/>
            <w:shd w:val="clear" w:color="auto" w:fill="FFFFFF"/>
            <w:hideMark/>
          </w:tcPr>
          <w:p w:rsidR="00325AAA" w:rsidRPr="00AE46FA" w:rsidRDefault="00325AAA" w:rsidP="003775F0">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1</w:t>
            </w:r>
          </w:p>
        </w:tc>
        <w:tc>
          <w:tcPr>
            <w:tcW w:w="1550" w:type="pct"/>
            <w:shd w:val="clear" w:color="auto" w:fill="FFFFFF"/>
            <w:hideMark/>
          </w:tcPr>
          <w:p w:rsidR="00325AAA" w:rsidRPr="00AE46FA" w:rsidRDefault="00325AAA" w:rsidP="003775F0">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AE46FA" w:rsidRPr="00AE46FA" w:rsidRDefault="00AE46FA" w:rsidP="00AE46FA">
            <w:pPr>
              <w:widowControl w:val="0"/>
              <w:jc w:val="both"/>
              <w:rPr>
                <w:rFonts w:ascii="Times New Roman" w:eastAsia="Times New Roman" w:hAnsi="Times New Roman"/>
                <w:sz w:val="24"/>
                <w:szCs w:val="24"/>
                <w:highlight w:val="white"/>
                <w:lang w:val="uk-UA"/>
              </w:rPr>
            </w:pPr>
            <w:r w:rsidRPr="00AE46FA">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w:t>
            </w:r>
            <w:proofErr w:type="gramStart"/>
            <w:r>
              <w:rPr>
                <w:rFonts w:ascii="Times New Roman" w:eastAsia="Times New Roman" w:hAnsi="Times New Roman"/>
                <w:sz w:val="24"/>
                <w:szCs w:val="24"/>
                <w:highlight w:val="white"/>
              </w:rPr>
              <w:t>за</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роз</w:t>
            </w:r>
            <w:proofErr w:type="gramEnd"/>
            <w:r>
              <w:rPr>
                <w:rFonts w:ascii="Times New Roman" w:eastAsia="Times New Roman" w:hAnsi="Times New Roman"/>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sz w:val="24"/>
                <w:szCs w:val="24"/>
                <w:highlight w:val="white"/>
              </w:rPr>
              <w:lastRenderedPageBreak/>
              <w:t xml:space="preserve">оприлюднення </w:t>
            </w:r>
            <w:proofErr w:type="gramStart"/>
            <w:r>
              <w:rPr>
                <w:rFonts w:ascii="Times New Roman" w:eastAsia="Times New Roman" w:hAnsi="Times New Roman"/>
                <w:sz w:val="24"/>
                <w:szCs w:val="24"/>
                <w:highlight w:val="white"/>
              </w:rPr>
              <w:t>його в</w:t>
            </w:r>
            <w:proofErr w:type="gramEnd"/>
            <w:r>
              <w:rPr>
                <w:rFonts w:ascii="Times New Roman" w:eastAsia="Times New Roman" w:hAnsi="Times New Roman"/>
                <w:sz w:val="24"/>
                <w:szCs w:val="24"/>
                <w:highlight w:val="white"/>
              </w:rPr>
              <w:t xml:space="preserve"> електронній системі закупівель.</w:t>
            </w:r>
          </w:p>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w:t>
            </w:r>
          </w:p>
          <w:p w:rsidR="00325AAA" w:rsidRPr="00AE46FA" w:rsidRDefault="00AE46FA" w:rsidP="00AE46F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325AAA" w:rsidRPr="00AE46FA" w:rsidTr="003775F0">
        <w:tc>
          <w:tcPr>
            <w:tcW w:w="300" w:type="pct"/>
            <w:shd w:val="clear" w:color="auto" w:fill="FFFFFF"/>
            <w:hideMark/>
          </w:tcPr>
          <w:p w:rsidR="00325AAA" w:rsidRPr="00AE46FA" w:rsidRDefault="00325AAA" w:rsidP="003775F0">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lastRenderedPageBreak/>
              <w:t>2</w:t>
            </w:r>
          </w:p>
        </w:tc>
        <w:tc>
          <w:tcPr>
            <w:tcW w:w="1550" w:type="pct"/>
            <w:shd w:val="clear" w:color="auto" w:fill="FFFFFF"/>
            <w:hideMark/>
          </w:tcPr>
          <w:p w:rsidR="00325AAA" w:rsidRPr="00AE46FA" w:rsidRDefault="00325AAA" w:rsidP="003775F0">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Внесення змін до тендерної документації</w:t>
            </w:r>
          </w:p>
        </w:tc>
        <w:tc>
          <w:tcPr>
            <w:tcW w:w="3150" w:type="pct"/>
            <w:shd w:val="clear" w:color="auto" w:fill="FFFFFF"/>
            <w:hideMark/>
          </w:tcPr>
          <w:p w:rsidR="00AE46FA" w:rsidRDefault="00AE46FA" w:rsidP="00AE46FA">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 xml:space="preserve">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325AAA" w:rsidRPr="00AE46FA" w:rsidRDefault="00AE46FA" w:rsidP="00AE46F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 xml:space="preserve">Замовник разом із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325AAA" w:rsidRPr="00AE46FA" w:rsidTr="003775F0">
        <w:tc>
          <w:tcPr>
            <w:tcW w:w="5000" w:type="pct"/>
            <w:gridSpan w:val="3"/>
            <w:shd w:val="clear" w:color="auto" w:fill="FFFFFF"/>
            <w:hideMark/>
          </w:tcPr>
          <w:p w:rsidR="00325AAA" w:rsidRPr="00AE46FA" w:rsidRDefault="00AE46FA"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t xml:space="preserve">Розділ 3. Інструкція з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ідготовки тендерної пропозиції</w:t>
            </w:r>
          </w:p>
        </w:tc>
      </w:tr>
      <w:tr w:rsidR="00325AAA" w:rsidRPr="00AE46FA" w:rsidTr="003775F0">
        <w:tc>
          <w:tcPr>
            <w:tcW w:w="300" w:type="pct"/>
            <w:shd w:val="clear" w:color="auto" w:fill="FFFFFF"/>
            <w:hideMark/>
          </w:tcPr>
          <w:p w:rsidR="00325AAA" w:rsidRPr="00AE46FA" w:rsidRDefault="00325AAA" w:rsidP="003775F0">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1</w:t>
            </w:r>
          </w:p>
        </w:tc>
        <w:tc>
          <w:tcPr>
            <w:tcW w:w="1550" w:type="pct"/>
            <w:shd w:val="clear" w:color="auto" w:fill="FFFFFF"/>
            <w:hideMark/>
          </w:tcPr>
          <w:p w:rsidR="00325AAA" w:rsidRPr="00AE46FA" w:rsidRDefault="00325AAA" w:rsidP="003775F0">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sz w:val="24"/>
                <w:szCs w:val="24"/>
              </w:rPr>
              <w:t>кр</w:t>
            </w:r>
            <w:proofErr w:type="gramEnd"/>
            <w:r>
              <w:rPr>
                <w:rFonts w:ascii="Times New Roman" w:eastAsia="Times New Roman" w:hAnsi="Times New Roman"/>
                <w:sz w:val="24"/>
                <w:szCs w:val="24"/>
              </w:rPr>
              <w:t xml:space="preserve">ім положень частин </w:t>
            </w:r>
            <w:r w:rsidRPr="003313CE">
              <w:rPr>
                <w:rFonts w:ascii="Times New Roman" w:eastAsia="Times New Roman" w:hAnsi="Times New Roman"/>
                <w:color w:val="000000" w:themeColor="text1"/>
                <w:sz w:val="24"/>
                <w:szCs w:val="24"/>
                <w:highlight w:val="white"/>
              </w:rPr>
              <w:t xml:space="preserve">першої, </w:t>
            </w:r>
            <w:r>
              <w:rPr>
                <w:rFonts w:ascii="Times New Roman" w:eastAsia="Times New Roman" w:hAnsi="Times New Roman"/>
                <w:sz w:val="24"/>
                <w:szCs w:val="24"/>
                <w:highlight w:val="white"/>
              </w:rPr>
              <w:t xml:space="preserve">четвертої, шостої та сьомої статті 26 Закону. </w:t>
            </w:r>
          </w:p>
          <w:p w:rsidR="00AE46FA" w:rsidRPr="003313CE" w:rsidRDefault="00AE46FA" w:rsidP="00AE46FA">
            <w:pPr>
              <w:widowControl w:val="0"/>
              <w:jc w:val="both"/>
              <w:rPr>
                <w:rFonts w:ascii="Times New Roman" w:eastAsia="Times New Roman" w:hAnsi="Times New Roman"/>
                <w:color w:val="000000" w:themeColor="text1"/>
                <w:sz w:val="24"/>
                <w:szCs w:val="24"/>
                <w:highlight w:val="white"/>
              </w:rPr>
            </w:pPr>
            <w:r w:rsidRPr="003313CE">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3313CE">
              <w:rPr>
                <w:rFonts w:ascii="Times New Roman" w:eastAsia="Times New Roman" w:hAnsi="Times New Roman"/>
                <w:color w:val="000000" w:themeColor="text1"/>
                <w:sz w:val="24"/>
                <w:szCs w:val="24"/>
                <w:highlight w:val="white"/>
              </w:rPr>
              <w:t>вл</w:t>
            </w:r>
            <w:proofErr w:type="gramEnd"/>
            <w:r w:rsidRPr="003313CE">
              <w:rPr>
                <w:rFonts w:ascii="Times New Roman" w:eastAsia="Times New Roman" w:hAnsi="Times New Roman"/>
                <w:color w:val="000000" w:themeColor="text1"/>
                <w:sz w:val="24"/>
                <w:szCs w:val="24"/>
                <w:highlight w:val="white"/>
              </w:rPr>
              <w:t xml:space="preserve">і про його відповідність </w:t>
            </w:r>
            <w:r w:rsidRPr="003313CE">
              <w:rPr>
                <w:rFonts w:ascii="Times New Roman" w:eastAsia="Times New Roman" w:hAnsi="Times New Roman"/>
                <w:color w:val="000000" w:themeColor="text1"/>
                <w:sz w:val="24"/>
                <w:szCs w:val="24"/>
                <w:highlight w:val="white"/>
              </w:rPr>
              <w:lastRenderedPageBreak/>
              <w:t xml:space="preserve">кваліфікаційним (кваліфікаційному) критеріям (у разі їх (його) встановлення, наявність/відсутність </w:t>
            </w:r>
            <w:proofErr w:type="gramStart"/>
            <w:r w:rsidRPr="003313CE">
              <w:rPr>
                <w:rFonts w:ascii="Times New Roman" w:eastAsia="Times New Roman" w:hAnsi="Times New Roman"/>
                <w:color w:val="000000" w:themeColor="text1"/>
                <w:sz w:val="24"/>
                <w:szCs w:val="24"/>
                <w:highlight w:val="white"/>
              </w:rPr>
              <w:t>п</w:t>
            </w:r>
            <w:proofErr w:type="gramEnd"/>
            <w:r w:rsidRPr="003313CE">
              <w:rPr>
                <w:rFonts w:ascii="Times New Roman" w:eastAsia="Times New Roman" w:hAnsi="Times New Roman"/>
                <w:color w:val="000000" w:themeColor="text1"/>
                <w:sz w:val="24"/>
                <w:szCs w:val="24"/>
                <w:highlight w:val="white"/>
              </w:rPr>
              <w:t>ідстав, установлених у </w:t>
            </w:r>
            <w:hyperlink r:id="rId8" w:anchor="n1261">
              <w:r w:rsidRPr="003313CE">
                <w:rPr>
                  <w:rFonts w:ascii="Times New Roman" w:eastAsia="Times New Roman" w:hAnsi="Times New Roman"/>
                  <w:color w:val="000000" w:themeColor="text1"/>
                  <w:sz w:val="24"/>
                  <w:szCs w:val="24"/>
                  <w:highlight w:val="white"/>
                </w:rPr>
                <w:t>пункті 47</w:t>
              </w:r>
            </w:hyperlink>
            <w:r w:rsidRPr="003313CE">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 установлених в пункт</w:t>
            </w:r>
            <w:r>
              <w:rPr>
                <w:rFonts w:ascii="Times New Roman" w:eastAsia="Times New Roman" w:hAnsi="Times New Roman"/>
                <w:sz w:val="24"/>
                <w:szCs w:val="24"/>
                <w:highlight w:val="white"/>
              </w:rPr>
              <w:t xml:space="preserve">і </w:t>
            </w:r>
            <w:r w:rsidRPr="003313CE">
              <w:rPr>
                <w:rFonts w:ascii="Times New Roman" w:eastAsia="Times New Roman" w:hAnsi="Times New Roman"/>
                <w:color w:val="000000" w:themeColor="text1"/>
                <w:sz w:val="24"/>
                <w:szCs w:val="24"/>
                <w:highlight w:val="white"/>
              </w:rPr>
              <w:t>47</w:t>
            </w:r>
            <w:r>
              <w:rPr>
                <w:rFonts w:ascii="Times New Roman" w:eastAsia="Times New Roman" w:hAnsi="Times New Roman"/>
                <w:sz w:val="24"/>
                <w:szCs w:val="24"/>
                <w:highlight w:val="white"/>
              </w:rPr>
              <w:t xml:space="preserve"> Особливостей, – </w:t>
            </w:r>
            <w:r>
              <w:rPr>
                <w:rFonts w:ascii="Times New Roman" w:eastAsia="Times New Roman" w:hAnsi="Times New Roman"/>
                <w:b/>
                <w:i/>
                <w:sz w:val="24"/>
                <w:szCs w:val="24"/>
                <w:highlight w:val="white"/>
              </w:rPr>
              <w:t>згідно з Додатком 1</w:t>
            </w:r>
            <w:r>
              <w:rPr>
                <w:rFonts w:ascii="Times New Roman" w:eastAsia="Times New Roman" w:hAnsi="Times New Roman"/>
                <w:sz w:val="24"/>
                <w:szCs w:val="24"/>
                <w:highlight w:val="white"/>
              </w:rPr>
              <w:t xml:space="preserve"> до цієї тендерної документації;</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для об’єднання учасників як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313CE">
                <w:rPr>
                  <w:rFonts w:ascii="Times New Roman" w:eastAsia="Times New Roman" w:hAnsi="Times New Roman"/>
                  <w:color w:val="000000" w:themeColor="text1"/>
                  <w:sz w:val="24"/>
                  <w:szCs w:val="24"/>
                  <w:highlight w:val="white"/>
                </w:rPr>
                <w:t>47</w:t>
              </w:r>
            </w:hyperlink>
            <w:r>
              <w:rPr>
                <w:rFonts w:ascii="Times New Roman" w:eastAsia="Times New Roman" w:hAnsi="Times New Roman"/>
                <w:sz w:val="24"/>
                <w:szCs w:val="24"/>
                <w:highlight w:val="white"/>
              </w:rPr>
              <w:t xml:space="preserve">  </w:t>
            </w:r>
            <w:r>
              <w:rPr>
                <w:rFonts w:ascii="Times New Roman" w:eastAsia="Times New Roman" w:hAnsi="Times New Roman"/>
                <w:sz w:val="24"/>
                <w:szCs w:val="24"/>
              </w:rPr>
              <w:t xml:space="preserve">Особливостей, - згідно з </w:t>
            </w:r>
            <w:r>
              <w:rPr>
                <w:rFonts w:ascii="Times New Roman" w:eastAsia="Times New Roman" w:hAnsi="Times New Roman"/>
                <w:b/>
                <w:i/>
                <w:sz w:val="24"/>
                <w:szCs w:val="24"/>
              </w:rPr>
              <w:t xml:space="preserve">Додатком 1 </w:t>
            </w:r>
            <w:r>
              <w:rPr>
                <w:rFonts w:ascii="Times New Roman" w:eastAsia="Times New Roman" w:hAnsi="Times New Roman"/>
                <w:sz w:val="24"/>
                <w:szCs w:val="24"/>
              </w:rPr>
              <w:t>до цієї тендерної документації</w:t>
            </w:r>
            <w:r>
              <w:rPr>
                <w:rFonts w:ascii="Times New Roman" w:eastAsia="Times New Roman" w:hAnsi="Times New Roman"/>
                <w:color w:val="00B050"/>
                <w:sz w:val="24"/>
                <w:szCs w:val="24"/>
              </w:rPr>
              <w:t>;</w:t>
            </w:r>
          </w:p>
          <w:p w:rsidR="00AE46FA" w:rsidRPr="003313CE" w:rsidRDefault="00AE46FA" w:rsidP="00AE46FA">
            <w:pPr>
              <w:widowControl w:val="0"/>
              <w:numPr>
                <w:ilvl w:val="0"/>
                <w:numId w:val="34"/>
              </w:numPr>
              <w:spacing w:after="0" w:line="240" w:lineRule="auto"/>
              <w:jc w:val="both"/>
              <w:rPr>
                <w:rFonts w:ascii="Times New Roman" w:eastAsia="Times New Roman" w:hAnsi="Times New Roman"/>
                <w:color w:val="000000" w:themeColor="text1"/>
                <w:sz w:val="24"/>
                <w:szCs w:val="24"/>
              </w:rPr>
            </w:pPr>
            <w:r w:rsidRPr="003313CE">
              <w:rPr>
                <w:rFonts w:ascii="Times New Roman" w:eastAsia="Times New Roman" w:hAnsi="Times New Roman"/>
                <w:color w:val="000000" w:themeColor="text1"/>
                <w:sz w:val="24"/>
                <w:szCs w:val="24"/>
              </w:rPr>
              <w:t xml:space="preserve">документами, що </w:t>
            </w:r>
            <w:proofErr w:type="gramStart"/>
            <w:r w:rsidRPr="003313CE">
              <w:rPr>
                <w:rFonts w:ascii="Times New Roman" w:eastAsia="Times New Roman" w:hAnsi="Times New Roman"/>
                <w:color w:val="000000" w:themeColor="text1"/>
                <w:sz w:val="24"/>
                <w:szCs w:val="24"/>
              </w:rPr>
              <w:t>п</w:t>
            </w:r>
            <w:proofErr w:type="gramEnd"/>
            <w:r w:rsidRPr="003313CE">
              <w:rPr>
                <w:rFonts w:ascii="Times New Roman" w:eastAsia="Times New Roman" w:hAnsi="Times New Roman"/>
                <w:color w:val="000000" w:themeColor="text1"/>
                <w:sz w:val="24"/>
                <w:szCs w:val="24"/>
              </w:rPr>
              <w:t>ідтверджують надання учасником забезпечення тендерної пропозиції</w:t>
            </w:r>
            <w:r>
              <w:rPr>
                <w:rFonts w:ascii="Times New Roman" w:eastAsia="Times New Roman" w:hAnsi="Times New Roman"/>
                <w:color w:val="000000" w:themeColor="text1"/>
                <w:sz w:val="24"/>
                <w:szCs w:val="24"/>
              </w:rPr>
              <w:t xml:space="preserve"> (якщо таке вимагалося)</w:t>
            </w:r>
            <w:r w:rsidRPr="00E57D00">
              <w:rPr>
                <w:rFonts w:ascii="Times New Roman" w:eastAsia="Times New Roman" w:hAnsi="Times New Roman"/>
                <w:color w:val="000000" w:themeColor="text1"/>
                <w:sz w:val="24"/>
                <w:szCs w:val="24"/>
              </w:rPr>
              <w:t>;</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тендерна пропозиція </w:t>
            </w:r>
            <w:proofErr w:type="gramStart"/>
            <w:r>
              <w:rPr>
                <w:rFonts w:ascii="Times New Roman" w:eastAsia="Times New Roman" w:hAnsi="Times New Roman"/>
                <w:sz w:val="24"/>
                <w:szCs w:val="24"/>
              </w:rPr>
              <w:t>подається</w:t>
            </w:r>
            <w:proofErr w:type="gramEnd"/>
            <w:r>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до неї.</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E46FA" w:rsidRPr="00E57D00" w:rsidRDefault="00AE46FA" w:rsidP="00AE46FA">
            <w:pPr>
              <w:widowControl w:val="0"/>
              <w:jc w:val="both"/>
              <w:rPr>
                <w:rFonts w:ascii="Times New Roman" w:eastAsia="Times New Roman" w:hAnsi="Times New Roman"/>
                <w:b/>
                <w:sz w:val="24"/>
                <w:szCs w:val="24"/>
              </w:rPr>
            </w:pPr>
            <w:proofErr w:type="gramStart"/>
            <w:r w:rsidRPr="00E57D00">
              <w:rPr>
                <w:rFonts w:ascii="Times New Roman" w:eastAsia="Times New Roman" w:hAnsi="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E57D00">
              <w:rPr>
                <w:rFonts w:ascii="Times New Roman" w:eastAsia="Times New Roman" w:hAnsi="Times New Roman"/>
                <w:b/>
                <w:sz w:val="24"/>
                <w:szCs w:val="24"/>
              </w:rPr>
              <w:lastRenderedPageBreak/>
              <w:t>робочих) обраховується відповідний строк.</w:t>
            </w:r>
            <w:proofErr w:type="gramEnd"/>
          </w:p>
          <w:p w:rsidR="00AE46FA" w:rsidRDefault="00AE46FA" w:rsidP="00AE46FA">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AE46FA" w:rsidRDefault="00AE46FA" w:rsidP="00AE46FA">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AE46FA" w:rsidRDefault="00AE46FA" w:rsidP="00AE46FA">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Pr>
                <w:rFonts w:ascii="Times New Roman" w:eastAsia="Times New Roman" w:hAnsi="Times New Roman"/>
                <w:sz w:val="24"/>
                <w:szCs w:val="24"/>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документа/електронного документа.</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у складі тендерної пропозиції, що містить (містять) застарілу інформацію про назву вулиці, міста, найменування юридичної особи тощо, у </w:t>
            </w:r>
            <w:r>
              <w:rPr>
                <w:rFonts w:ascii="Times New Roman" w:eastAsia="Times New Roman" w:hAnsi="Times New Roman"/>
                <w:sz w:val="24"/>
                <w:szCs w:val="24"/>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E46FA" w:rsidRDefault="00AE46FA" w:rsidP="00AE46FA">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AE46FA" w:rsidRDefault="00AE46FA" w:rsidP="00AE46FA">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AE46FA" w:rsidRDefault="00AE46FA" w:rsidP="00AE46FA">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AE46FA" w:rsidRDefault="00AE46FA" w:rsidP="00AE46FA">
            <w:pPr>
              <w:widowControl w:val="0"/>
              <w:jc w:val="both"/>
              <w:rPr>
                <w:rFonts w:ascii="Times New Roman" w:eastAsia="Times New Roman" w:hAnsi="Times New Roman"/>
                <w:b/>
                <w:color w:val="000000"/>
                <w:sz w:val="24"/>
                <w:szCs w:val="24"/>
              </w:rPr>
            </w:pPr>
            <w:bookmarkStart w:id="0" w:name="_heading=h.3znysh7" w:colFirst="0" w:colLast="0"/>
            <w:bookmarkEnd w:id="0"/>
            <w:r>
              <w:rPr>
                <w:rFonts w:ascii="Times New Roman" w:eastAsia="Times New Roman" w:hAnsi="Times New Roman"/>
                <w:b/>
                <w:color w:val="000000"/>
                <w:sz w:val="24"/>
                <w:szCs w:val="24"/>
              </w:rPr>
              <w:t xml:space="preserve">Відповідно до частини третьої статті 12 Закону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eastAsia="Times New Roman" w:hAnsi="Times New Roman"/>
                <w:b/>
                <w:color w:val="000000"/>
                <w:sz w:val="24"/>
                <w:szCs w:val="24"/>
              </w:rPr>
              <w:lastRenderedPageBreak/>
              <w:t>Учасники процедури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документи мають бути </w:t>
            </w:r>
            <w:proofErr w:type="gramStart"/>
            <w:r>
              <w:rPr>
                <w:rFonts w:ascii="Times New Roman" w:eastAsia="Times New Roman" w:hAnsi="Times New Roman"/>
                <w:b/>
                <w:color w:val="000000"/>
                <w:sz w:val="24"/>
                <w:szCs w:val="24"/>
              </w:rPr>
              <w:t>ч</w:t>
            </w:r>
            <w:proofErr w:type="gramEnd"/>
            <w:r>
              <w:rPr>
                <w:rFonts w:ascii="Times New Roman" w:eastAsia="Times New Roman" w:hAnsi="Times New Roman"/>
                <w:b/>
                <w:color w:val="000000"/>
                <w:sz w:val="24"/>
                <w:szCs w:val="24"/>
              </w:rPr>
              <w:t>іткими та розбірливими для читання;</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ідписана  </w:t>
            </w:r>
            <w:r w:rsidRPr="00E57D00">
              <w:rPr>
                <w:rFonts w:ascii="Times New Roman" w:eastAsia="Times New Roman" w:hAnsi="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b/>
                <w:sz w:val="24"/>
                <w:szCs w:val="24"/>
              </w:rPr>
              <w:t>сом (УЕП)</w:t>
            </w:r>
            <w:r w:rsidRPr="00E57D00">
              <w:rPr>
                <w:rFonts w:ascii="Times New Roman" w:eastAsia="Times New Roman" w:hAnsi="Times New Roman"/>
                <w:b/>
                <w:color w:val="000000"/>
                <w:sz w:val="24"/>
                <w:szCs w:val="24"/>
              </w:rPr>
              <w:t>;</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w:t>
            </w:r>
            <w:proofErr w:type="gramStart"/>
            <w:r>
              <w:rPr>
                <w:rFonts w:ascii="Times New Roman" w:eastAsia="Times New Roman" w:hAnsi="Times New Roman"/>
                <w:b/>
                <w:color w:val="000000"/>
                <w:sz w:val="24"/>
                <w:szCs w:val="24"/>
              </w:rPr>
              <w:t>містить</w:t>
            </w:r>
            <w:proofErr w:type="gramEnd"/>
            <w:r>
              <w:rPr>
                <w:rFonts w:ascii="Times New Roman" w:eastAsia="Times New Roman" w:hAnsi="Times New Roman"/>
                <w:b/>
                <w:color w:val="000000"/>
                <w:sz w:val="24"/>
                <w:szCs w:val="24"/>
              </w:rPr>
              <w:t xml:space="preserve"> і скановані, і електронні документи, потрібно накласти </w:t>
            </w:r>
            <w:r w:rsidRPr="00E57D00">
              <w:rPr>
                <w:rFonts w:ascii="Times New Roman" w:eastAsia="Times New Roman" w:hAnsi="Times New Roman"/>
                <w:b/>
                <w:color w:val="000000"/>
                <w:sz w:val="24"/>
                <w:szCs w:val="24"/>
              </w:rPr>
              <w:t>КЕП/УЕП на тендерну пропозицію в цілому та на кожен електронний документ окремо.</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цієї організації, учаснику не потрібно накладати на нього </w:t>
            </w:r>
            <w:proofErr w:type="gramStart"/>
            <w:r>
              <w:rPr>
                <w:rFonts w:ascii="Times New Roman" w:eastAsia="Times New Roman" w:hAnsi="Times New Roman"/>
                <w:b/>
                <w:color w:val="000000"/>
                <w:sz w:val="24"/>
                <w:szCs w:val="24"/>
              </w:rPr>
              <w:t>св</w:t>
            </w:r>
            <w:proofErr w:type="gramEnd"/>
            <w:r>
              <w:rPr>
                <w:rFonts w:ascii="Times New Roman" w:eastAsia="Times New Roman" w:hAnsi="Times New Roman"/>
                <w:b/>
                <w:color w:val="000000"/>
                <w:sz w:val="24"/>
                <w:szCs w:val="24"/>
              </w:rPr>
              <w:t xml:space="preserve">ій </w:t>
            </w:r>
            <w:r w:rsidRPr="00E57D00">
              <w:rPr>
                <w:rFonts w:ascii="Times New Roman" w:eastAsia="Times New Roman" w:hAnsi="Times New Roman"/>
                <w:b/>
                <w:color w:val="000000"/>
                <w:sz w:val="24"/>
                <w:szCs w:val="24"/>
              </w:rPr>
              <w:t>КЕП/УЕП.</w:t>
            </w:r>
          </w:p>
          <w:p w:rsidR="00AE46FA" w:rsidRDefault="00AE46FA" w:rsidP="00AE46FA">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документі), повинні містити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ідприємствами / установами / організаціями). </w:t>
            </w:r>
          </w:p>
          <w:p w:rsidR="00AE46FA" w:rsidRDefault="00AE46FA" w:rsidP="00AE46FA">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AE46FA" w:rsidRDefault="00AE46FA" w:rsidP="00AE46FA">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w:t>
            </w:r>
            <w:r w:rsidRPr="00E57D00">
              <w:rPr>
                <w:rFonts w:ascii="Times New Roman" w:eastAsia="Times New Roman" w:hAnsi="Times New Roman"/>
                <w:b/>
                <w:color w:val="000000"/>
                <w:sz w:val="24"/>
                <w:szCs w:val="24"/>
              </w:rPr>
              <w:t xml:space="preserve">КЕП/УЕП учасника на сайті </w:t>
            </w:r>
            <w:proofErr w:type="gramStart"/>
            <w:r w:rsidRPr="00E57D00">
              <w:rPr>
                <w:rFonts w:ascii="Times New Roman" w:eastAsia="Times New Roman" w:hAnsi="Times New Roman"/>
                <w:b/>
                <w:color w:val="000000"/>
                <w:sz w:val="24"/>
                <w:szCs w:val="24"/>
              </w:rPr>
              <w:t>центрального</w:t>
            </w:r>
            <w:proofErr w:type="gramEnd"/>
            <w:r w:rsidRPr="00E57D00">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E57D00">
              <w:rPr>
                <w:rFonts w:ascii="Times New Roman" w:eastAsia="Times New Roman" w:hAnsi="Times New Roman"/>
                <w:b/>
                <w:color w:val="000000"/>
                <w:sz w:val="24"/>
                <w:szCs w:val="24"/>
              </w:rPr>
              <w:t>П</w:t>
            </w:r>
            <w:proofErr w:type="gramEnd"/>
            <w:r w:rsidRPr="00E57D00">
              <w:rPr>
                <w:rFonts w:ascii="Times New Roman" w:eastAsia="Times New Roman" w:hAnsi="Times New Roman"/>
                <w:b/>
                <w:color w:val="000000"/>
                <w:sz w:val="24"/>
                <w:szCs w:val="24"/>
              </w:rPr>
              <w:t>ід час перевірки КЕП/УЕП</w:t>
            </w:r>
            <w:r>
              <w:rPr>
                <w:rFonts w:ascii="Times New Roman" w:eastAsia="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E46FA" w:rsidRDefault="00AE46FA" w:rsidP="00AE46FA">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AE46FA" w:rsidRDefault="00AE46FA" w:rsidP="00AE46FA">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rsidR="00325AAA" w:rsidRPr="00AE46FA" w:rsidRDefault="00AE46FA" w:rsidP="00AE46FA">
            <w:pPr>
              <w:spacing w:before="150" w:after="150" w:line="240" w:lineRule="auto"/>
              <w:jc w:val="both"/>
              <w:rPr>
                <w:rFonts w:ascii="Times New Roman" w:eastAsia="Times New Roman" w:hAnsi="Times New Roman"/>
                <w:sz w:val="24"/>
                <w:szCs w:val="24"/>
                <w:lang w:val="uk-UA" w:eastAsia="ru-RU"/>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sidRPr="00E57D00">
              <w:rPr>
                <w:rFonts w:ascii="Times New Roman" w:eastAsia="Times New Roman" w:hAnsi="Times New Roman"/>
                <w:sz w:val="24"/>
                <w:szCs w:val="24"/>
              </w:rPr>
              <w:t>(у тому числі до визначеної в тендерній документації частини предмета закупі</w:t>
            </w:r>
            <w:proofErr w:type="gramStart"/>
            <w:r w:rsidRPr="00E57D00">
              <w:rPr>
                <w:rFonts w:ascii="Times New Roman" w:eastAsia="Times New Roman" w:hAnsi="Times New Roman"/>
                <w:sz w:val="24"/>
                <w:szCs w:val="24"/>
              </w:rPr>
              <w:t>вл</w:t>
            </w:r>
            <w:proofErr w:type="gramEnd"/>
            <w:r w:rsidRPr="00E57D00">
              <w:rPr>
                <w:rFonts w:ascii="Times New Roman" w:eastAsia="Times New Roman" w:hAnsi="Times New Roman"/>
                <w:sz w:val="24"/>
                <w:szCs w:val="24"/>
              </w:rPr>
              <w:t xml:space="preserve">і (лота) </w:t>
            </w:r>
            <w:r w:rsidRPr="00E57D00">
              <w:rPr>
                <w:rFonts w:ascii="Times New Roman" w:eastAsia="Times New Roman" w:hAnsi="Times New Roman"/>
                <w:i/>
                <w:sz w:val="24"/>
                <w:szCs w:val="24"/>
              </w:rPr>
              <w:t>(у разі здійснення закупівлі за лотами)</w:t>
            </w:r>
            <w:r w:rsidRPr="00E57D00">
              <w:rPr>
                <w:rFonts w:ascii="Times New Roman" w:eastAsia="Times New Roman" w:hAnsi="Times New Roman"/>
                <w:sz w:val="24"/>
                <w:szCs w:val="24"/>
              </w:rPr>
              <w:t>.</w:t>
            </w:r>
          </w:p>
        </w:tc>
      </w:tr>
      <w:tr w:rsidR="00325AAA" w:rsidRPr="00F05DC5" w:rsidTr="00B041F3">
        <w:trPr>
          <w:trHeight w:val="541"/>
        </w:trPr>
        <w:tc>
          <w:tcPr>
            <w:tcW w:w="300" w:type="pct"/>
            <w:shd w:val="clear" w:color="auto" w:fill="FFFFFF"/>
            <w:hideMark/>
          </w:tcPr>
          <w:p w:rsidR="00325AAA" w:rsidRPr="008A76F1" w:rsidRDefault="00325AAA" w:rsidP="003775F0">
            <w:pPr>
              <w:spacing w:before="150" w:after="150" w:line="240" w:lineRule="auto"/>
              <w:jc w:val="center"/>
              <w:rPr>
                <w:rFonts w:ascii="Times New Roman" w:eastAsia="Times New Roman" w:hAnsi="Times New Roman"/>
                <w:b/>
                <w:sz w:val="24"/>
                <w:szCs w:val="24"/>
                <w:lang w:val="uk-UA" w:eastAsia="ru-RU"/>
              </w:rPr>
            </w:pPr>
            <w:r w:rsidRPr="008A76F1">
              <w:rPr>
                <w:rFonts w:ascii="Times New Roman" w:eastAsia="Times New Roman" w:hAnsi="Times New Roman"/>
                <w:b/>
                <w:sz w:val="24"/>
                <w:szCs w:val="24"/>
                <w:lang w:val="uk-UA" w:eastAsia="ru-RU"/>
              </w:rPr>
              <w:lastRenderedPageBreak/>
              <w:t>2</w:t>
            </w:r>
          </w:p>
        </w:tc>
        <w:tc>
          <w:tcPr>
            <w:tcW w:w="1550" w:type="pct"/>
            <w:shd w:val="clear" w:color="auto" w:fill="FFFFFF"/>
            <w:hideMark/>
          </w:tcPr>
          <w:p w:rsidR="00325AAA" w:rsidRPr="008A76F1" w:rsidRDefault="00325AAA" w:rsidP="003775F0">
            <w:pPr>
              <w:spacing w:before="150" w:after="150" w:line="240" w:lineRule="auto"/>
              <w:jc w:val="both"/>
              <w:rPr>
                <w:rFonts w:ascii="Times New Roman" w:eastAsia="Times New Roman" w:hAnsi="Times New Roman"/>
                <w:b/>
                <w:sz w:val="24"/>
                <w:szCs w:val="24"/>
                <w:lang w:val="uk-UA" w:eastAsia="ru-RU"/>
              </w:rPr>
            </w:pPr>
            <w:r w:rsidRPr="008A76F1">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rsidR="002B59E4" w:rsidRPr="00840515" w:rsidRDefault="002B59E4" w:rsidP="002B59E4">
            <w:pPr>
              <w:spacing w:before="150" w:after="15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В</w:t>
            </w:r>
            <w:r w:rsidRPr="005C6CA4">
              <w:rPr>
                <w:rFonts w:ascii="Times New Roman" w:eastAsia="Times New Roman" w:hAnsi="Times New Roman"/>
                <w:b/>
                <w:sz w:val="24"/>
                <w:szCs w:val="24"/>
                <w:u w:val="single"/>
                <w:lang w:val="uk-UA" w:eastAsia="ru-RU"/>
              </w:rPr>
              <w:t>имагається</w:t>
            </w:r>
          </w:p>
          <w:p w:rsidR="002B59E4" w:rsidRPr="00DE7A14" w:rsidRDefault="002B59E4" w:rsidP="002B59E4">
            <w:pPr>
              <w:spacing w:before="150" w:after="150" w:line="240" w:lineRule="auto"/>
              <w:jc w:val="both"/>
              <w:rPr>
                <w:rFonts w:ascii="Times New Roman" w:eastAsia="Times New Roman" w:hAnsi="Times New Roman"/>
                <w:b/>
                <w:sz w:val="24"/>
                <w:szCs w:val="24"/>
                <w:lang w:val="uk-UA" w:eastAsia="ru-RU"/>
              </w:rPr>
            </w:pPr>
            <w:r w:rsidRPr="00897BF9">
              <w:rPr>
                <w:rFonts w:ascii="Times New Roman" w:eastAsia="Times New Roman" w:hAnsi="Times New Roman"/>
                <w:sz w:val="24"/>
                <w:szCs w:val="24"/>
                <w:lang w:val="uk-UA" w:eastAsia="ru-RU"/>
              </w:rPr>
              <w:t>Розмір за</w:t>
            </w:r>
            <w:r>
              <w:rPr>
                <w:rFonts w:ascii="Times New Roman" w:eastAsia="Times New Roman" w:hAnsi="Times New Roman"/>
                <w:sz w:val="24"/>
                <w:szCs w:val="24"/>
                <w:lang w:val="uk-UA" w:eastAsia="ru-RU"/>
              </w:rPr>
              <w:t xml:space="preserve">безпечення тендерної пропозиції: </w:t>
            </w:r>
            <w:r w:rsidR="00710A2F" w:rsidRPr="00710A2F">
              <w:rPr>
                <w:rFonts w:ascii="Times New Roman" w:eastAsia="Times New Roman" w:hAnsi="Times New Roman"/>
                <w:b/>
                <w:sz w:val="24"/>
                <w:szCs w:val="24"/>
                <w:lang w:val="uk-UA" w:eastAsia="ru-RU"/>
              </w:rPr>
              <w:t xml:space="preserve">1 </w:t>
            </w:r>
            <w:r w:rsidR="00074585">
              <w:rPr>
                <w:rFonts w:ascii="Times New Roman" w:eastAsia="Times New Roman" w:hAnsi="Times New Roman"/>
                <w:b/>
                <w:sz w:val="24"/>
                <w:szCs w:val="24"/>
                <w:lang w:val="uk-UA" w:eastAsia="ru-RU"/>
              </w:rPr>
              <w:t>500</w:t>
            </w:r>
            <w:r w:rsidR="00304841" w:rsidRPr="001F5E37">
              <w:rPr>
                <w:rFonts w:ascii="Times New Roman" w:eastAsia="Times New Roman" w:hAnsi="Times New Roman"/>
                <w:b/>
                <w:sz w:val="24"/>
                <w:szCs w:val="24"/>
                <w:lang w:val="uk-UA" w:eastAsia="ru-RU"/>
              </w:rPr>
              <w:t>,00 грн. (</w:t>
            </w:r>
            <w:r w:rsidR="00710A2F">
              <w:rPr>
                <w:rFonts w:ascii="Times New Roman" w:eastAsia="Times New Roman" w:hAnsi="Times New Roman"/>
                <w:b/>
                <w:sz w:val="24"/>
                <w:szCs w:val="24"/>
                <w:lang w:val="uk-UA" w:eastAsia="ru-RU"/>
              </w:rPr>
              <w:t xml:space="preserve">одна тисяча </w:t>
            </w:r>
            <w:r w:rsidR="00074585">
              <w:rPr>
                <w:rFonts w:ascii="Times New Roman" w:eastAsia="Times New Roman" w:hAnsi="Times New Roman"/>
                <w:b/>
                <w:sz w:val="24"/>
                <w:szCs w:val="24"/>
                <w:lang w:val="uk-UA" w:eastAsia="ru-RU"/>
              </w:rPr>
              <w:t>п’ятсот</w:t>
            </w:r>
            <w:r w:rsidRPr="001F5E37">
              <w:rPr>
                <w:rFonts w:ascii="Times New Roman" w:eastAsia="Times New Roman" w:hAnsi="Times New Roman"/>
                <w:b/>
                <w:sz w:val="24"/>
                <w:szCs w:val="24"/>
                <w:lang w:val="uk-UA" w:eastAsia="ru-RU"/>
              </w:rPr>
              <w:t xml:space="preserve"> гривень 00 копійок).</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Pr>
                <w:rFonts w:ascii="Times New Roman" w:eastAsia="Times New Roman" w:hAnsi="Times New Roman"/>
                <w:sz w:val="24"/>
                <w:szCs w:val="24"/>
                <w:lang w:val="uk-UA" w:eastAsia="ru-RU"/>
              </w:rPr>
              <w:t>електронна банківська гарантія.</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 xml:space="preserve">дорівнює або перевищує </w:t>
            </w:r>
            <w:r>
              <w:rPr>
                <w:rFonts w:ascii="Times New Roman" w:eastAsia="Times New Roman" w:hAnsi="Times New Roman"/>
                <w:i/>
                <w:iCs/>
                <w:sz w:val="24"/>
                <w:szCs w:val="24"/>
                <w:lang w:val="uk-UA" w:eastAsia="ru-RU"/>
              </w:rPr>
              <w:t>120</w:t>
            </w:r>
            <w:r w:rsidRPr="003A00C6">
              <w:rPr>
                <w:rFonts w:ascii="Times New Roman" w:eastAsia="Times New Roman" w:hAnsi="Times New Roman"/>
                <w:i/>
                <w:iCs/>
                <w:sz w:val="24"/>
                <w:szCs w:val="24"/>
                <w:lang w:val="uk-UA" w:eastAsia="ru-RU"/>
              </w:rPr>
              <w:t xml:space="preserve"> (</w:t>
            </w:r>
            <w:r>
              <w:rPr>
                <w:rFonts w:ascii="Times New Roman" w:eastAsia="Times New Roman" w:hAnsi="Times New Roman"/>
                <w:i/>
                <w:iCs/>
                <w:sz w:val="24"/>
                <w:szCs w:val="24"/>
                <w:lang w:val="uk-UA" w:eastAsia="ru-RU"/>
              </w:rPr>
              <w:t>сто двадцять</w:t>
            </w:r>
            <w:r w:rsidRPr="003A00C6">
              <w:rPr>
                <w:rFonts w:ascii="Times New Roman" w:eastAsia="Times New Roman" w:hAnsi="Times New Roman"/>
                <w:i/>
                <w:iCs/>
                <w:sz w:val="24"/>
                <w:szCs w:val="24"/>
                <w:lang w:val="uk-UA" w:eastAsia="ru-RU"/>
              </w:rPr>
              <w:t>) днів із дати кінцевого строку подання пропозицій включно).</w:t>
            </w:r>
            <w:r w:rsidRPr="00897BF9">
              <w:rPr>
                <w:rFonts w:ascii="Times New Roman" w:eastAsia="Times New Roman" w:hAnsi="Times New Roman"/>
                <w:sz w:val="24"/>
                <w:szCs w:val="24"/>
                <w:lang w:val="uk-UA" w:eastAsia="ru-RU"/>
              </w:rPr>
              <w:t xml:space="preserve"> </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r w:rsidRPr="00DD5D41">
              <w:rPr>
                <w:rFonts w:ascii="Times New Roman" w:eastAsia="Times New Roman" w:hAnsi="Times New Roman"/>
                <w:sz w:val="24"/>
                <w:szCs w:val="24"/>
                <w:lang w:val="uk-UA"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w:t>
            </w:r>
            <w:r w:rsidRPr="00DD5D41">
              <w:rPr>
                <w:rFonts w:ascii="Times New Roman" w:eastAsia="Times New Roman" w:hAnsi="Times New Roman"/>
                <w:sz w:val="24"/>
                <w:szCs w:val="24"/>
                <w:lang w:val="uk-UA" w:eastAsia="ru-RU"/>
              </w:rPr>
              <w:lastRenderedPageBreak/>
              <w:t xml:space="preserve">інформація: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поштова адреса для листування;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SWIFT-адреса гаранта;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 для юридичної особи;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бенефіціара, яким є замовник, зазначається інформація: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w:t>
            </w:r>
            <w:r w:rsidRPr="00DD5D41">
              <w:rPr>
                <w:rFonts w:ascii="Times New Roman" w:eastAsia="Times New Roman" w:hAnsi="Times New Roman"/>
                <w:sz w:val="24"/>
                <w:szCs w:val="24"/>
                <w:lang w:val="uk-UA" w:eastAsia="ru-RU"/>
              </w:rPr>
              <w:lastRenderedPageBreak/>
              <w:t xml:space="preserve">постановою Правління Національного банку України від 04 лютого 1998 року № 34;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Зміни до гарантії можуть бути внесені в порядку, </w:t>
            </w:r>
            <w:r w:rsidRPr="00DD5D41">
              <w:rPr>
                <w:rFonts w:ascii="Times New Roman" w:eastAsia="Times New Roman" w:hAnsi="Times New Roman"/>
                <w:sz w:val="24"/>
                <w:szCs w:val="24"/>
                <w:lang w:val="uk-UA" w:eastAsia="ru-RU"/>
              </w:rPr>
              <w:lastRenderedPageBreak/>
              <w:t>передбаченому законодавством України, після чого вони стають невід'ємною частиною цієї гарантії.</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бенефіціара»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9. Назва Замовника: Комунальне підприємство «Одесміськелектротранс»</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Місцезнаходження Замовника: 65007, м. Одеса, вул. Водопровідна,1</w:t>
            </w:r>
          </w:p>
          <w:p w:rsidR="002B59E4" w:rsidRDefault="002B59E4" w:rsidP="002B59E4">
            <w:pPr>
              <w:widowControl w:val="0"/>
              <w:suppressAutoHyphens/>
              <w:autoSpaceDE w:val="0"/>
              <w:spacing w:after="0" w:line="264"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Код ЄДРПОУ: 03328497</w:t>
            </w:r>
          </w:p>
          <w:p w:rsidR="002B59E4" w:rsidRPr="000D5A4D" w:rsidRDefault="002B59E4" w:rsidP="002B59E4">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rsidR="00325AAA" w:rsidRPr="002B59E4" w:rsidRDefault="002B59E4" w:rsidP="00F05DC5">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АБ «УКРГАЗБАНК»,  МФО 320478, SWIFT UGASUAUK, код ЄДРПОУ </w:t>
            </w:r>
            <w:r w:rsidR="00F05DC5">
              <w:rPr>
                <w:rFonts w:ascii="Times New Roman" w:eastAsia="Times New Roman" w:hAnsi="Times New Roman"/>
                <w:sz w:val="24"/>
                <w:szCs w:val="24"/>
                <w:lang w:val="uk-UA" w:eastAsia="ru-RU"/>
              </w:rPr>
              <w:t>23697280</w:t>
            </w:r>
            <w:r w:rsidRPr="000D5A4D">
              <w:rPr>
                <w:rFonts w:ascii="Times New Roman" w:eastAsia="Times New Roman" w:hAnsi="Times New Roman"/>
                <w:sz w:val="24"/>
                <w:szCs w:val="24"/>
                <w:lang w:val="uk-UA" w:eastAsia="ru-RU"/>
              </w:rPr>
              <w:t>, м. О</w:t>
            </w:r>
            <w:r>
              <w:rPr>
                <w:rFonts w:ascii="Times New Roman" w:eastAsia="Times New Roman" w:hAnsi="Times New Roman"/>
                <w:sz w:val="24"/>
                <w:szCs w:val="24"/>
                <w:lang w:val="uk-UA" w:eastAsia="ru-RU"/>
              </w:rPr>
              <w:t>деса, вул. Пушкінська, 7, 65026</w:t>
            </w:r>
            <w:r w:rsidR="00F05DC5">
              <w:rPr>
                <w:rFonts w:ascii="Times New Roman" w:eastAsia="Times New Roman" w:hAnsi="Times New Roman"/>
                <w:sz w:val="24"/>
                <w:szCs w:val="24"/>
                <w:lang w:val="uk-UA" w:eastAsia="ru-RU"/>
              </w:rPr>
              <w:t>.</w:t>
            </w:r>
          </w:p>
        </w:tc>
      </w:tr>
      <w:tr w:rsidR="00AE46FA" w:rsidRPr="00AE46FA" w:rsidTr="00B041F3">
        <w:trPr>
          <w:trHeight w:val="541"/>
        </w:trPr>
        <w:tc>
          <w:tcPr>
            <w:tcW w:w="300" w:type="pct"/>
            <w:shd w:val="clear" w:color="auto" w:fill="FFFFFF"/>
          </w:tcPr>
          <w:p w:rsidR="00AE46FA" w:rsidRPr="008A76F1" w:rsidRDefault="008A76F1" w:rsidP="003775F0">
            <w:pPr>
              <w:spacing w:before="150" w:after="150" w:line="240" w:lineRule="auto"/>
              <w:jc w:val="center"/>
              <w:rPr>
                <w:rFonts w:ascii="Times New Roman" w:eastAsia="Times New Roman" w:hAnsi="Times New Roman"/>
                <w:b/>
                <w:sz w:val="24"/>
                <w:szCs w:val="24"/>
                <w:lang w:val="uk-UA" w:eastAsia="ru-RU"/>
              </w:rPr>
            </w:pPr>
            <w:r w:rsidRPr="008A76F1">
              <w:rPr>
                <w:rFonts w:ascii="Times New Roman" w:eastAsia="Times New Roman" w:hAnsi="Times New Roman"/>
                <w:b/>
                <w:sz w:val="24"/>
                <w:szCs w:val="24"/>
                <w:lang w:val="uk-UA" w:eastAsia="ru-RU"/>
              </w:rPr>
              <w:lastRenderedPageBreak/>
              <w:t>3</w:t>
            </w:r>
          </w:p>
        </w:tc>
        <w:tc>
          <w:tcPr>
            <w:tcW w:w="1550" w:type="pct"/>
            <w:shd w:val="clear" w:color="auto" w:fill="FFFFFF"/>
          </w:tcPr>
          <w:p w:rsidR="00AE46FA" w:rsidRPr="00AE46FA" w:rsidRDefault="008A76F1"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Умови повернення чи неповернення забезпечення тендерної пропозиції</w:t>
            </w:r>
          </w:p>
        </w:tc>
        <w:tc>
          <w:tcPr>
            <w:tcW w:w="3150" w:type="pct"/>
            <w:shd w:val="clear" w:color="auto" w:fill="FFFFFF"/>
          </w:tcPr>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Забезпечення тендерної пропозиції повертається учаснику </w:t>
            </w:r>
            <w:proofErr w:type="gramStart"/>
            <w:r w:rsidRPr="00DD5D41">
              <w:rPr>
                <w:rFonts w:ascii="Times New Roman" w:eastAsia="Times New Roman" w:hAnsi="Times New Roman"/>
                <w:sz w:val="24"/>
                <w:szCs w:val="24"/>
              </w:rPr>
              <w:t>у</w:t>
            </w:r>
            <w:proofErr w:type="gramEnd"/>
            <w:r w:rsidRPr="00DD5D41">
              <w:rPr>
                <w:rFonts w:ascii="Times New Roman" w:eastAsia="Times New Roman" w:hAnsi="Times New Roman"/>
                <w:sz w:val="24"/>
                <w:szCs w:val="24"/>
              </w:rPr>
              <w:t xml:space="preserve"> разі:</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укладення договору про закупівлю з учасником, який став переможцем процедури закупі</w:t>
            </w:r>
            <w:proofErr w:type="gramStart"/>
            <w:r w:rsidRPr="00DD5D41">
              <w:rPr>
                <w:rFonts w:ascii="Times New Roman" w:eastAsia="Times New Roman" w:hAnsi="Times New Roman"/>
                <w:sz w:val="24"/>
                <w:szCs w:val="24"/>
              </w:rPr>
              <w:t>вл</w:t>
            </w:r>
            <w:proofErr w:type="gramEnd"/>
            <w:r w:rsidRPr="00DD5D41">
              <w:rPr>
                <w:rFonts w:ascii="Times New Roman" w:eastAsia="Times New Roman" w:hAnsi="Times New Roman"/>
                <w:sz w:val="24"/>
                <w:szCs w:val="24"/>
              </w:rPr>
              <w:t>і;</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відкликання тендерної пропозиції до закінчення строку її подання;</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 xml:space="preserve">закінчення тендеру в разі неукладення договору </w:t>
            </w:r>
            <w:proofErr w:type="gramStart"/>
            <w:r w:rsidRPr="00DD5D41">
              <w:rPr>
                <w:rFonts w:ascii="Times New Roman" w:eastAsia="Times New Roman" w:hAnsi="Times New Roman"/>
                <w:sz w:val="24"/>
                <w:szCs w:val="24"/>
              </w:rPr>
              <w:t>про</w:t>
            </w:r>
            <w:proofErr w:type="gramEnd"/>
            <w:r w:rsidRPr="00DD5D41">
              <w:rPr>
                <w:rFonts w:ascii="Times New Roman" w:eastAsia="Times New Roman" w:hAnsi="Times New Roman"/>
                <w:sz w:val="24"/>
                <w:szCs w:val="24"/>
              </w:rPr>
              <w:t xml:space="preserve"> закупівлю з жодним з учасників, які подали тендерні пропозиції.</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Забезпечення тендерної пропозиції не повертається </w:t>
            </w:r>
            <w:proofErr w:type="gramStart"/>
            <w:r w:rsidRPr="00DD5D41">
              <w:rPr>
                <w:rFonts w:ascii="Times New Roman" w:eastAsia="Times New Roman" w:hAnsi="Times New Roman"/>
                <w:sz w:val="24"/>
                <w:szCs w:val="24"/>
              </w:rPr>
              <w:t>у</w:t>
            </w:r>
            <w:proofErr w:type="gramEnd"/>
            <w:r w:rsidRPr="00DD5D41">
              <w:rPr>
                <w:rFonts w:ascii="Times New Roman" w:eastAsia="Times New Roman" w:hAnsi="Times New Roman"/>
                <w:sz w:val="24"/>
                <w:szCs w:val="24"/>
              </w:rPr>
              <w:t xml:space="preserve"> разі:</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 xml:space="preserve">відкликання тендерної пропозиції учасником </w:t>
            </w:r>
            <w:proofErr w:type="gramStart"/>
            <w:r w:rsidRPr="00DD5D41">
              <w:rPr>
                <w:rFonts w:ascii="Times New Roman" w:eastAsia="Times New Roman" w:hAnsi="Times New Roman"/>
                <w:sz w:val="24"/>
                <w:szCs w:val="24"/>
              </w:rPr>
              <w:t>п</w:t>
            </w:r>
            <w:proofErr w:type="gramEnd"/>
            <w:r w:rsidRPr="00DD5D41">
              <w:rPr>
                <w:rFonts w:ascii="Times New Roman" w:eastAsia="Times New Roman" w:hAnsi="Times New Roman"/>
                <w:sz w:val="24"/>
                <w:szCs w:val="24"/>
              </w:rPr>
              <w:t xml:space="preserve">ісля закінчення строку її подання, але до того, як сплив </w:t>
            </w:r>
            <w:r w:rsidRPr="00DD5D41">
              <w:rPr>
                <w:rFonts w:ascii="Times New Roman" w:eastAsia="Times New Roman" w:hAnsi="Times New Roman"/>
                <w:sz w:val="24"/>
                <w:szCs w:val="24"/>
              </w:rPr>
              <w:lastRenderedPageBreak/>
              <w:t>строк, протягом якого тендерні пропозиції вважаються дійсними;</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 xml:space="preserve">непідписання договору </w:t>
            </w:r>
            <w:proofErr w:type="gramStart"/>
            <w:r w:rsidRPr="00DD5D41">
              <w:rPr>
                <w:rFonts w:ascii="Times New Roman" w:eastAsia="Times New Roman" w:hAnsi="Times New Roman"/>
                <w:sz w:val="24"/>
                <w:szCs w:val="24"/>
              </w:rPr>
              <w:t>про</w:t>
            </w:r>
            <w:proofErr w:type="gramEnd"/>
            <w:r w:rsidRPr="00DD5D41">
              <w:rPr>
                <w:rFonts w:ascii="Times New Roman" w:eastAsia="Times New Roman" w:hAnsi="Times New Roman"/>
                <w:sz w:val="24"/>
                <w:szCs w:val="24"/>
              </w:rPr>
              <w:t xml:space="preserve"> </w:t>
            </w:r>
            <w:proofErr w:type="gramStart"/>
            <w:r w:rsidRPr="00DD5D41">
              <w:rPr>
                <w:rFonts w:ascii="Times New Roman" w:eastAsia="Times New Roman" w:hAnsi="Times New Roman"/>
                <w:sz w:val="24"/>
                <w:szCs w:val="24"/>
              </w:rPr>
              <w:t>закуп</w:t>
            </w:r>
            <w:proofErr w:type="gramEnd"/>
            <w:r w:rsidRPr="00DD5D41">
              <w:rPr>
                <w:rFonts w:ascii="Times New Roman" w:eastAsia="Times New Roman" w:hAnsi="Times New Roman"/>
                <w:sz w:val="24"/>
                <w:szCs w:val="24"/>
              </w:rPr>
              <w:t>івлю учасником, який став переможцем тендеру;</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ненадання переможцем процедури закупі</w:t>
            </w:r>
            <w:proofErr w:type="gramStart"/>
            <w:r w:rsidRPr="00DD5D41">
              <w:rPr>
                <w:rFonts w:ascii="Times New Roman" w:eastAsia="Times New Roman" w:hAnsi="Times New Roman"/>
                <w:sz w:val="24"/>
                <w:szCs w:val="24"/>
              </w:rPr>
              <w:t>вл</w:t>
            </w:r>
            <w:proofErr w:type="gramEnd"/>
            <w:r w:rsidRPr="00DD5D41">
              <w:rPr>
                <w:rFonts w:ascii="Times New Roman" w:eastAsia="Times New Roman" w:hAnsi="Times New Roman"/>
                <w:sz w:val="24"/>
                <w:szCs w:val="24"/>
              </w:rPr>
              <w:t xml:space="preserve">і у строк, </w:t>
            </w:r>
            <w:r w:rsidRPr="001F5E37">
              <w:rPr>
                <w:rFonts w:ascii="Times New Roman" w:eastAsia="Times New Roman" w:hAnsi="Times New Roman"/>
                <w:sz w:val="24"/>
                <w:szCs w:val="24"/>
              </w:rPr>
              <w:t>визначений частиною шостою статті 17 Закону, документів, що підтверджують відсутність підстав, установлених статтею 17 Закону;</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ненадання переможцем процедури закупі</w:t>
            </w:r>
            <w:proofErr w:type="gramStart"/>
            <w:r w:rsidRPr="00DD5D41">
              <w:rPr>
                <w:rFonts w:ascii="Times New Roman" w:eastAsia="Times New Roman" w:hAnsi="Times New Roman"/>
                <w:sz w:val="24"/>
                <w:szCs w:val="24"/>
              </w:rPr>
              <w:t>вл</w:t>
            </w:r>
            <w:proofErr w:type="gramEnd"/>
            <w:r w:rsidRPr="00DD5D41">
              <w:rPr>
                <w:rFonts w:ascii="Times New Roman" w:eastAsia="Times New Roman" w:hAnsi="Times New Roman"/>
                <w:sz w:val="24"/>
                <w:szCs w:val="24"/>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E46FA" w:rsidRPr="008A76F1" w:rsidRDefault="00143C68" w:rsidP="00143C68">
            <w:pPr>
              <w:widowControl w:val="0"/>
              <w:suppressAutoHyphens/>
              <w:autoSpaceDE w:val="0"/>
              <w:spacing w:after="0" w:line="264" w:lineRule="auto"/>
              <w:jc w:val="both"/>
              <w:rPr>
                <w:rFonts w:ascii="Times New Roman" w:hAnsi="Times New Roman"/>
                <w:b/>
                <w:sz w:val="24"/>
                <w:szCs w:val="24"/>
                <w:lang w:val="uk-UA" w:eastAsia="zh-CN"/>
              </w:rPr>
            </w:pPr>
            <w:r w:rsidRPr="00DD5D41">
              <w:rPr>
                <w:rFonts w:ascii="Times New Roman" w:eastAsia="Times New Roman" w:hAnsi="Times New Roman"/>
                <w:sz w:val="24"/>
                <w:szCs w:val="24"/>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w:t>
            </w:r>
            <w:proofErr w:type="gramStart"/>
            <w:r w:rsidRPr="00DD5D41">
              <w:rPr>
                <w:rFonts w:ascii="Times New Roman" w:eastAsia="Times New Roman" w:hAnsi="Times New Roman"/>
                <w:sz w:val="24"/>
                <w:szCs w:val="24"/>
              </w:rPr>
              <w:t>п</w:t>
            </w:r>
            <w:proofErr w:type="gramEnd"/>
            <w:r w:rsidRPr="00DD5D41">
              <w:rPr>
                <w:rFonts w:ascii="Times New Roman" w:eastAsia="Times New Roman" w:hAnsi="Times New Roman"/>
                <w:sz w:val="24"/>
                <w:szCs w:val="24"/>
              </w:rPr>
              <w:t>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25AAA" w:rsidRPr="00AE46FA" w:rsidTr="003775F0">
        <w:tc>
          <w:tcPr>
            <w:tcW w:w="300" w:type="pct"/>
            <w:shd w:val="clear" w:color="auto" w:fill="FFFFFF"/>
            <w:hideMark/>
          </w:tcPr>
          <w:p w:rsidR="00325AAA" w:rsidRPr="001D0A43" w:rsidRDefault="001D0A43" w:rsidP="003775F0">
            <w:pPr>
              <w:spacing w:before="150" w:after="150" w:line="240" w:lineRule="auto"/>
              <w:jc w:val="center"/>
              <w:rPr>
                <w:rFonts w:ascii="Times New Roman" w:eastAsia="Times New Roman" w:hAnsi="Times New Roman"/>
                <w:b/>
                <w:sz w:val="24"/>
                <w:szCs w:val="24"/>
                <w:lang w:val="uk-UA" w:eastAsia="ru-RU"/>
              </w:rPr>
            </w:pPr>
            <w:r w:rsidRPr="001D0A43">
              <w:rPr>
                <w:rFonts w:ascii="Times New Roman" w:eastAsia="Times New Roman" w:hAnsi="Times New Roman"/>
                <w:b/>
                <w:sz w:val="24"/>
                <w:szCs w:val="24"/>
                <w:lang w:val="uk-UA" w:eastAsia="ru-RU"/>
              </w:rPr>
              <w:lastRenderedPageBreak/>
              <w:t>4</w:t>
            </w:r>
          </w:p>
        </w:tc>
        <w:tc>
          <w:tcPr>
            <w:tcW w:w="1550" w:type="pct"/>
            <w:shd w:val="clear" w:color="auto" w:fill="FFFFFF"/>
            <w:hideMark/>
          </w:tcPr>
          <w:p w:rsidR="00325AAA" w:rsidRPr="00AE46FA" w:rsidRDefault="001D0A43"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Строк, протягом якого тендерні пропозиції є дійсними</w:t>
            </w:r>
          </w:p>
        </w:tc>
        <w:tc>
          <w:tcPr>
            <w:tcW w:w="3150" w:type="pct"/>
            <w:shd w:val="clear" w:color="auto" w:fill="FFFFFF"/>
            <w:hideMark/>
          </w:tcPr>
          <w:p w:rsidR="001D0A43" w:rsidRDefault="001D0A43" w:rsidP="001D0A4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0A504E">
              <w:rPr>
                <w:rFonts w:ascii="Times New Roman" w:eastAsia="Times New Roman" w:hAnsi="Times New Roman"/>
                <w:b/>
                <w:i/>
                <w:sz w:val="24"/>
                <w:szCs w:val="24"/>
                <w:u w:val="single"/>
              </w:rPr>
              <w:t>протягом 120 (ста двадцяти) днів</w:t>
            </w:r>
            <w:r>
              <w:rPr>
                <w:rFonts w:ascii="Times New Roman" w:eastAsia="Times New Roman" w:hAnsi="Times New Roman"/>
                <w:sz w:val="24"/>
                <w:szCs w:val="24"/>
              </w:rPr>
              <w:t xml:space="preserve"> із дати кінцевого строку подання тендерних пропозицій. </w:t>
            </w:r>
          </w:p>
          <w:p w:rsidR="001D0A43" w:rsidRDefault="001D0A43" w:rsidP="001D0A43">
            <w:pPr>
              <w:widowControl w:val="0"/>
              <w:jc w:val="both"/>
              <w:rPr>
                <w:rFonts w:ascii="Times New Roman" w:eastAsia="Times New Roman" w:hAnsi="Times New Roman"/>
                <w:sz w:val="24"/>
                <w:szCs w:val="24"/>
              </w:rPr>
            </w:pPr>
            <w:r>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продовження строку дії тендерних пропозицій. </w:t>
            </w:r>
          </w:p>
          <w:p w:rsidR="001D0A43" w:rsidRDefault="001D0A43" w:rsidP="001D0A43">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Pr>
                <w:rFonts w:ascii="Times New Roman" w:eastAsia="Times New Roman" w:hAnsi="Times New Roman"/>
                <w:sz w:val="24"/>
                <w:szCs w:val="24"/>
                <w:u w:val="single"/>
              </w:rPr>
              <w:t>має право:</w:t>
            </w:r>
          </w:p>
          <w:p w:rsidR="001D0A43" w:rsidRDefault="001D0A43" w:rsidP="001D0A43">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1D0A43" w:rsidRDefault="001D0A43" w:rsidP="001D0A4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i/>
                <w:sz w:val="24"/>
                <w:szCs w:val="24"/>
              </w:rPr>
              <w:t>(</w:t>
            </w:r>
            <w:proofErr w:type="gramStart"/>
            <w:r w:rsidRPr="000A504E">
              <w:rPr>
                <w:rFonts w:ascii="Times New Roman" w:eastAsia="Times New Roman" w:hAnsi="Times New Roman"/>
                <w:i/>
                <w:sz w:val="24"/>
                <w:szCs w:val="24"/>
              </w:rPr>
              <w:t>у</w:t>
            </w:r>
            <w:proofErr w:type="gramEnd"/>
            <w:r w:rsidRPr="000A504E">
              <w:rPr>
                <w:rFonts w:ascii="Times New Roman" w:eastAsia="Times New Roman" w:hAnsi="Times New Roman"/>
                <w:i/>
                <w:sz w:val="24"/>
                <w:szCs w:val="24"/>
              </w:rPr>
              <w:t xml:space="preserve"> разі якщо таке вимагалося)</w:t>
            </w:r>
            <w:r w:rsidRPr="000A504E">
              <w:rPr>
                <w:rFonts w:ascii="Times New Roman" w:eastAsia="Times New Roman" w:hAnsi="Times New Roman"/>
                <w:sz w:val="24"/>
                <w:szCs w:val="24"/>
              </w:rPr>
              <w:t>.</w:t>
            </w:r>
          </w:p>
          <w:p w:rsidR="00325AAA" w:rsidRPr="00AE46FA" w:rsidRDefault="001D0A43" w:rsidP="001D0A4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необхідності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5AAA" w:rsidRPr="00AE46FA" w:rsidTr="003775F0">
        <w:tc>
          <w:tcPr>
            <w:tcW w:w="300" w:type="pct"/>
            <w:shd w:val="clear" w:color="auto" w:fill="FFFFFF"/>
            <w:hideMark/>
          </w:tcPr>
          <w:p w:rsidR="00325AAA" w:rsidRPr="001D0A43" w:rsidRDefault="001D0A43" w:rsidP="003775F0">
            <w:pPr>
              <w:spacing w:before="150" w:after="150" w:line="240" w:lineRule="auto"/>
              <w:jc w:val="center"/>
              <w:rPr>
                <w:rFonts w:ascii="Times New Roman" w:eastAsia="Times New Roman" w:hAnsi="Times New Roman"/>
                <w:b/>
                <w:sz w:val="24"/>
                <w:szCs w:val="24"/>
                <w:lang w:val="uk-UA" w:eastAsia="ru-RU"/>
              </w:rPr>
            </w:pPr>
            <w:r w:rsidRPr="001D0A43">
              <w:rPr>
                <w:rFonts w:ascii="Times New Roman" w:eastAsia="Times New Roman" w:hAnsi="Times New Roman"/>
                <w:b/>
                <w:sz w:val="24"/>
                <w:szCs w:val="24"/>
                <w:lang w:val="uk-UA" w:eastAsia="ru-RU"/>
              </w:rPr>
              <w:t>5</w:t>
            </w:r>
          </w:p>
        </w:tc>
        <w:tc>
          <w:tcPr>
            <w:tcW w:w="1550" w:type="pct"/>
            <w:shd w:val="clear" w:color="auto" w:fill="FFFFFF"/>
            <w:hideMark/>
          </w:tcPr>
          <w:p w:rsidR="00325AAA" w:rsidRPr="00AE46FA" w:rsidRDefault="001D0A43"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Кваліфікаційні критерії до учасникі</w:t>
            </w:r>
            <w:proofErr w:type="gramStart"/>
            <w:r>
              <w:rPr>
                <w:rFonts w:ascii="Times New Roman" w:eastAsia="Times New Roman" w:hAnsi="Times New Roman"/>
                <w:b/>
                <w:color w:val="000000"/>
                <w:sz w:val="24"/>
                <w:szCs w:val="24"/>
              </w:rPr>
              <w:t>в</w:t>
            </w:r>
            <w:proofErr w:type="gram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та</w:t>
            </w:r>
            <w:proofErr w:type="gramEnd"/>
            <w:r>
              <w:rPr>
                <w:rFonts w:ascii="Times New Roman" w:eastAsia="Times New Roman" w:hAnsi="Times New Roman"/>
                <w:b/>
                <w:color w:val="000000"/>
                <w:sz w:val="24"/>
                <w:szCs w:val="24"/>
              </w:rPr>
              <w:t xml:space="preserve"> вимоги</w:t>
            </w:r>
            <w:r>
              <w:rPr>
                <w:rFonts w:ascii="Times New Roman" w:eastAsia="Times New Roman" w:hAnsi="Times New Roman"/>
                <w:b/>
                <w:sz w:val="24"/>
                <w:szCs w:val="24"/>
              </w:rPr>
              <w:t xml:space="preserve">, згідно  з пунктом 28  та пунктом </w:t>
            </w:r>
            <w:r w:rsidRPr="000A504E">
              <w:rPr>
                <w:rFonts w:ascii="Times New Roman" w:eastAsia="Times New Roman" w:hAnsi="Times New Roman"/>
                <w:b/>
                <w:color w:val="000000" w:themeColor="text1"/>
                <w:sz w:val="24"/>
                <w:szCs w:val="24"/>
                <w:highlight w:val="white"/>
              </w:rPr>
              <w:t xml:space="preserve">47 </w:t>
            </w:r>
            <w:r>
              <w:rPr>
                <w:rFonts w:ascii="Times New Roman" w:eastAsia="Times New Roman" w:hAnsi="Times New Roman"/>
                <w:b/>
                <w:color w:val="00B050"/>
                <w:sz w:val="24"/>
                <w:szCs w:val="24"/>
              </w:rPr>
              <w:t xml:space="preserve"> </w:t>
            </w:r>
            <w:r>
              <w:rPr>
                <w:rFonts w:ascii="Times New Roman" w:eastAsia="Times New Roman" w:hAnsi="Times New Roman"/>
                <w:b/>
                <w:sz w:val="24"/>
                <w:szCs w:val="24"/>
              </w:rPr>
              <w:t>Особливостей</w:t>
            </w:r>
          </w:p>
        </w:tc>
        <w:tc>
          <w:tcPr>
            <w:tcW w:w="3150" w:type="pct"/>
            <w:shd w:val="clear" w:color="auto" w:fill="FFFFFF"/>
            <w:hideMark/>
          </w:tcPr>
          <w:p w:rsidR="001D0A43" w:rsidRDefault="001D0A43" w:rsidP="001D0A4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rsidR="001D0A43" w:rsidRDefault="001D0A43" w:rsidP="001D0A4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Спосіб </w:t>
            </w:r>
            <w:proofErr w:type="gramStart"/>
            <w:r w:rsidR="006E4265">
              <w:rPr>
                <w:rFonts w:ascii="Times New Roman" w:eastAsia="Times New Roman" w:hAnsi="Times New Roman"/>
                <w:sz w:val="24"/>
                <w:szCs w:val="24"/>
                <w:lang w:val="uk-UA"/>
              </w:rPr>
              <w:t>п</w:t>
            </w:r>
            <w:proofErr w:type="gramEnd"/>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rsidR="001D0A43" w:rsidRDefault="001D0A43" w:rsidP="001D0A43">
            <w:pPr>
              <w:widowControl w:val="0"/>
              <w:ind w:right="120"/>
              <w:jc w:val="both"/>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ідстави, визначені пунктом </w:t>
            </w:r>
            <w:r w:rsidRPr="000A504E">
              <w:rPr>
                <w:rFonts w:ascii="Times New Roman" w:eastAsia="Times New Roman" w:hAnsi="Times New Roman"/>
                <w:b/>
                <w:color w:val="000000" w:themeColor="text1"/>
                <w:sz w:val="24"/>
                <w:szCs w:val="24"/>
                <w:highlight w:val="white"/>
              </w:rPr>
              <w:t>47</w:t>
            </w:r>
            <w:r>
              <w:rPr>
                <w:rFonts w:ascii="Times New Roman" w:eastAsia="Times New Roman" w:hAnsi="Times New Roman"/>
                <w:b/>
                <w:sz w:val="24"/>
                <w:szCs w:val="24"/>
                <w:highlight w:val="white"/>
              </w:rPr>
              <w:t xml:space="preserve"> </w:t>
            </w:r>
            <w:r>
              <w:rPr>
                <w:rFonts w:ascii="Times New Roman" w:eastAsia="Times New Roman" w:hAnsi="Times New Roman"/>
                <w:b/>
                <w:sz w:val="24"/>
                <w:szCs w:val="24"/>
              </w:rPr>
              <w:t>Особливостей.</w:t>
            </w:r>
          </w:p>
          <w:p w:rsidR="001D0A43" w:rsidRDefault="001D0A43" w:rsidP="001D0A43">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4) суб’єкт господарювання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Pr>
                <w:rFonts w:ascii="Times New Roman" w:eastAsia="Times New Roman" w:hAnsi="Times New Roman"/>
                <w:sz w:val="24"/>
                <w:szCs w:val="24"/>
              </w:rPr>
              <w:lastRenderedPageBreak/>
              <w:t>порядку;</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w:t>
            </w:r>
            <w:proofErr w:type="gramStart"/>
            <w:r>
              <w:rPr>
                <w:rFonts w:ascii="Times New Roman" w:eastAsia="Times New Roman" w:hAnsi="Times New Roman"/>
                <w:sz w:val="24"/>
                <w:szCs w:val="24"/>
              </w:rPr>
              <w:t>стр</w:t>
            </w:r>
            <w:proofErr w:type="gramEnd"/>
            <w:r>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0A43" w:rsidRDefault="001D0A43" w:rsidP="001D0A43">
            <w:pPr>
              <w:ind w:firstLine="567"/>
              <w:jc w:val="both"/>
              <w:rPr>
                <w:rFonts w:ascii="Times New Roman" w:eastAsia="Times New Roman" w:hAnsi="Times New Roman"/>
                <w:color w:val="00B050"/>
                <w:sz w:val="24"/>
                <w:szCs w:val="24"/>
              </w:rPr>
            </w:pPr>
            <w:r>
              <w:rPr>
                <w:rFonts w:ascii="Times New Roman" w:eastAsia="Times New Roman" w:hAnsi="Times New Roman"/>
                <w:sz w:val="24"/>
                <w:szCs w:val="24"/>
              </w:rPr>
              <w:t>11)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olor w:val="000000" w:themeColor="text1"/>
                <w:sz w:val="24"/>
                <w:szCs w:val="24"/>
              </w:rPr>
              <w:t xml:space="preserve">у неї </w:t>
            </w:r>
            <w:r w:rsidRPr="00A875EB">
              <w:rPr>
                <w:rFonts w:ascii="Times New Roman" w:eastAsia="Times New Roman" w:hAnsi="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olor w:val="000000" w:themeColor="text1"/>
                <w:sz w:val="24"/>
                <w:szCs w:val="24"/>
              </w:rPr>
              <w:t xml:space="preserve">крім випадку, коли активи такої особи в установленому законодавством порядку </w:t>
            </w:r>
            <w:proofErr w:type="gramStart"/>
            <w:r w:rsidRPr="00A875EB">
              <w:rPr>
                <w:rFonts w:ascii="Times New Roman" w:eastAsia="Times New Roman" w:hAnsi="Times New Roman"/>
                <w:color w:val="000000" w:themeColor="text1"/>
                <w:sz w:val="24"/>
                <w:szCs w:val="24"/>
              </w:rPr>
              <w:t>передан</w:t>
            </w:r>
            <w:proofErr w:type="gramEnd"/>
            <w:r w:rsidRPr="00A875EB">
              <w:rPr>
                <w:rFonts w:ascii="Times New Roman" w:eastAsia="Times New Roman" w:hAnsi="Times New Roman"/>
                <w:color w:val="000000" w:themeColor="text1"/>
                <w:sz w:val="24"/>
                <w:szCs w:val="24"/>
              </w:rPr>
              <w:t>і в управління АРМА;</w:t>
            </w:r>
          </w:p>
          <w:p w:rsidR="001D0A43" w:rsidRPr="001D0A43" w:rsidRDefault="001D0A43" w:rsidP="001D0A4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12) керівника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A43" w:rsidRDefault="001D0A43" w:rsidP="001D0A4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olor w:val="000000" w:themeColor="text1"/>
                <w:sz w:val="24"/>
                <w:szCs w:val="24"/>
                <w:highlight w:val="white"/>
              </w:rPr>
              <w:t xml:space="preserve">закупівлю із </w:t>
            </w:r>
            <w:r>
              <w:rPr>
                <w:rFonts w:ascii="Times New Roman" w:eastAsia="Times New Roman" w:hAnsi="Times New Roman"/>
                <w:sz w:val="24"/>
                <w:szCs w:val="24"/>
                <w:highlight w:val="white"/>
              </w:rPr>
              <w:t>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та</w:t>
            </w:r>
            <w:proofErr w:type="gramEnd"/>
            <w:r>
              <w:rPr>
                <w:rFonts w:ascii="Times New Roman" w:eastAsia="Times New Roman" w:hAnsi="Times New Roman"/>
                <w:sz w:val="24"/>
                <w:szCs w:val="24"/>
                <w:highlight w:val="white"/>
              </w:rPr>
              <w:t xml:space="preserve">/або </w:t>
            </w:r>
            <w:r>
              <w:rPr>
                <w:rFonts w:ascii="Times New Roman" w:eastAsia="Times New Roman" w:hAnsi="Times New Roman"/>
                <w:sz w:val="24"/>
                <w:szCs w:val="24"/>
                <w:highlight w:val="white"/>
              </w:rPr>
              <w:lastRenderedPageBreak/>
              <w:t>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325AAA" w:rsidRPr="00AE46FA" w:rsidRDefault="001D0A43" w:rsidP="001D0A4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olor w:val="000000" w:themeColor="text1"/>
                <w:sz w:val="24"/>
                <w:szCs w:val="24"/>
                <w:highlight w:val="white"/>
              </w:rPr>
              <w:t xml:space="preserve">47 </w:t>
            </w:r>
            <w:r>
              <w:rPr>
                <w:rFonts w:ascii="Times New Roman" w:eastAsia="Times New Roman" w:hAnsi="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25AAA" w:rsidRPr="00AE46FA" w:rsidTr="003775F0">
        <w:tc>
          <w:tcPr>
            <w:tcW w:w="300" w:type="pct"/>
            <w:shd w:val="clear" w:color="auto" w:fill="FFFFFF"/>
            <w:hideMark/>
          </w:tcPr>
          <w:p w:rsidR="00325AAA" w:rsidRPr="00546A93" w:rsidRDefault="00546A93" w:rsidP="003775F0">
            <w:pPr>
              <w:spacing w:before="150" w:after="150" w:line="240" w:lineRule="auto"/>
              <w:jc w:val="center"/>
              <w:rPr>
                <w:rFonts w:ascii="Times New Roman" w:eastAsia="Times New Roman" w:hAnsi="Times New Roman"/>
                <w:b/>
                <w:sz w:val="24"/>
                <w:szCs w:val="24"/>
                <w:lang w:val="uk-UA" w:eastAsia="ru-RU"/>
              </w:rPr>
            </w:pPr>
            <w:r w:rsidRPr="00546A93">
              <w:rPr>
                <w:rFonts w:ascii="Times New Roman" w:eastAsia="Times New Roman" w:hAnsi="Times New Roman"/>
                <w:b/>
                <w:sz w:val="24"/>
                <w:szCs w:val="24"/>
                <w:lang w:val="uk-UA" w:eastAsia="ru-RU"/>
              </w:rPr>
              <w:lastRenderedPageBreak/>
              <w:t>6</w:t>
            </w:r>
          </w:p>
        </w:tc>
        <w:tc>
          <w:tcPr>
            <w:tcW w:w="1550" w:type="pct"/>
            <w:shd w:val="clear" w:color="auto" w:fill="FFFFFF"/>
            <w:hideMark/>
          </w:tcPr>
          <w:p w:rsidR="00325AAA" w:rsidRPr="00AE46FA" w:rsidRDefault="00546A93"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 xml:space="preserve">Інформація про </w:t>
            </w:r>
            <w:proofErr w:type="gramStart"/>
            <w:r>
              <w:rPr>
                <w:rFonts w:ascii="Times New Roman" w:eastAsia="Times New Roman" w:hAnsi="Times New Roman"/>
                <w:b/>
                <w:color w:val="000000"/>
                <w:sz w:val="24"/>
                <w:szCs w:val="24"/>
              </w:rPr>
              <w:t>техн</w:t>
            </w:r>
            <w:proofErr w:type="gramEnd"/>
            <w:r>
              <w:rPr>
                <w:rFonts w:ascii="Times New Roman" w:eastAsia="Times New Roman" w:hAnsi="Times New Roman"/>
                <w:b/>
                <w:color w:val="000000"/>
                <w:sz w:val="24"/>
                <w:szCs w:val="24"/>
              </w:rPr>
              <w:t>ічні, якісні та кількісні характеристики предмета закупівлі</w:t>
            </w:r>
          </w:p>
        </w:tc>
        <w:tc>
          <w:tcPr>
            <w:tcW w:w="3150" w:type="pct"/>
            <w:shd w:val="clear" w:color="auto" w:fill="FFFFFF"/>
            <w:hideMark/>
          </w:tcPr>
          <w:p w:rsidR="00325AAA" w:rsidRPr="00AE46FA" w:rsidRDefault="00546A93"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11">
              <w:r>
                <w:rPr>
                  <w:rFonts w:ascii="Times New Roman" w:eastAsia="Times New Roman" w:hAnsi="Times New Roman"/>
                  <w:sz w:val="24"/>
                  <w:szCs w:val="24"/>
                </w:rPr>
                <w:t xml:space="preserve"> пунктом третім </w:t>
              </w:r>
            </w:hyperlink>
            <w:hyperlink r:id="rId12">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325AAA" w:rsidRPr="00AE46FA" w:rsidTr="003775F0">
        <w:tc>
          <w:tcPr>
            <w:tcW w:w="300" w:type="pct"/>
            <w:shd w:val="clear" w:color="auto" w:fill="FFFFFF"/>
            <w:hideMark/>
          </w:tcPr>
          <w:p w:rsidR="00325AAA" w:rsidRPr="00546A93" w:rsidRDefault="00546A93" w:rsidP="003775F0">
            <w:pPr>
              <w:spacing w:before="150" w:after="150" w:line="240" w:lineRule="auto"/>
              <w:jc w:val="center"/>
              <w:rPr>
                <w:rFonts w:ascii="Times New Roman" w:eastAsia="Times New Roman" w:hAnsi="Times New Roman"/>
                <w:b/>
                <w:sz w:val="24"/>
                <w:szCs w:val="24"/>
                <w:lang w:val="uk-UA" w:eastAsia="ru-RU"/>
              </w:rPr>
            </w:pPr>
            <w:r w:rsidRPr="00546A93">
              <w:rPr>
                <w:rFonts w:ascii="Times New Roman" w:eastAsia="Times New Roman" w:hAnsi="Times New Roman"/>
                <w:b/>
                <w:sz w:val="24"/>
                <w:szCs w:val="24"/>
                <w:lang w:val="uk-UA" w:eastAsia="ru-RU"/>
              </w:rPr>
              <w:t>7</w:t>
            </w:r>
          </w:p>
        </w:tc>
        <w:tc>
          <w:tcPr>
            <w:tcW w:w="1550" w:type="pct"/>
            <w:shd w:val="clear" w:color="auto" w:fill="FFFFFF"/>
            <w:hideMark/>
          </w:tcPr>
          <w:p w:rsidR="00325AAA" w:rsidRPr="00546A93" w:rsidRDefault="00325AAA" w:rsidP="003775F0">
            <w:pPr>
              <w:spacing w:before="150" w:after="150" w:line="240" w:lineRule="auto"/>
              <w:rPr>
                <w:rFonts w:ascii="Times New Roman" w:eastAsia="Times New Roman" w:hAnsi="Times New Roman"/>
                <w:b/>
                <w:sz w:val="24"/>
                <w:szCs w:val="24"/>
                <w:lang w:val="uk-UA" w:eastAsia="ru-RU"/>
              </w:rPr>
            </w:pPr>
            <w:r w:rsidRPr="00546A93">
              <w:rPr>
                <w:rFonts w:ascii="Times New Roman" w:eastAsia="Times New Roman" w:hAnsi="Times New Roman"/>
                <w:b/>
                <w:sz w:val="24"/>
                <w:szCs w:val="24"/>
                <w:lang w:val="uk-UA" w:eastAsia="ru-RU"/>
              </w:rPr>
              <w:t>Інформація про субпідрядника / співвиконавця</w:t>
            </w:r>
          </w:p>
        </w:tc>
        <w:tc>
          <w:tcPr>
            <w:tcW w:w="3150" w:type="pct"/>
            <w:shd w:val="clear" w:color="auto" w:fill="FFFFFF"/>
            <w:hideMark/>
          </w:tcPr>
          <w:p w:rsidR="00325AAA" w:rsidRPr="00AE46FA" w:rsidRDefault="00074585" w:rsidP="003775F0">
            <w:pPr>
              <w:spacing w:before="150" w:after="150" w:line="240" w:lineRule="auto"/>
              <w:jc w:val="both"/>
              <w:rPr>
                <w:rFonts w:ascii="Times New Roman" w:eastAsia="Times New Roman" w:hAnsi="Times New Roman"/>
                <w:sz w:val="24"/>
                <w:szCs w:val="24"/>
                <w:lang w:val="uk-UA" w:eastAsia="ru-RU"/>
              </w:rPr>
            </w:pPr>
            <w:r w:rsidRPr="00423904">
              <w:rPr>
                <w:rFonts w:ascii="Times New Roman" w:eastAsia="Times New Roman" w:hAnsi="Times New Roman"/>
                <w:sz w:val="24"/>
                <w:szCs w:val="24"/>
                <w:highlight w:val="white"/>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i/>
                <w:sz w:val="24"/>
                <w:szCs w:val="24"/>
                <w:highlight w:val="white"/>
              </w:rPr>
              <w:t>(надається у разі залучення).</w:t>
            </w:r>
          </w:p>
        </w:tc>
      </w:tr>
      <w:tr w:rsidR="00325AAA" w:rsidRPr="001450CE" w:rsidTr="00546A93">
        <w:trPr>
          <w:trHeight w:val="2710"/>
        </w:trPr>
        <w:tc>
          <w:tcPr>
            <w:tcW w:w="300" w:type="pct"/>
            <w:shd w:val="clear" w:color="auto" w:fill="FFFFFF"/>
            <w:hideMark/>
          </w:tcPr>
          <w:p w:rsidR="00325AAA" w:rsidRPr="00546A93" w:rsidRDefault="00546A93" w:rsidP="003775F0">
            <w:pPr>
              <w:spacing w:before="150" w:after="150" w:line="240" w:lineRule="auto"/>
              <w:jc w:val="center"/>
              <w:rPr>
                <w:rFonts w:ascii="Times New Roman" w:eastAsia="Times New Roman" w:hAnsi="Times New Roman"/>
                <w:b/>
                <w:sz w:val="24"/>
                <w:szCs w:val="24"/>
                <w:lang w:val="uk-UA" w:eastAsia="ru-RU"/>
              </w:rPr>
            </w:pPr>
            <w:r w:rsidRPr="00546A93">
              <w:rPr>
                <w:rFonts w:ascii="Times New Roman" w:eastAsia="Times New Roman" w:hAnsi="Times New Roman"/>
                <w:b/>
                <w:sz w:val="24"/>
                <w:szCs w:val="24"/>
                <w:lang w:val="uk-UA" w:eastAsia="ru-RU"/>
              </w:rPr>
              <w:t>8</w:t>
            </w:r>
          </w:p>
        </w:tc>
        <w:tc>
          <w:tcPr>
            <w:tcW w:w="1550" w:type="pct"/>
            <w:shd w:val="clear" w:color="auto" w:fill="FFFFFF"/>
            <w:hideMark/>
          </w:tcPr>
          <w:p w:rsidR="00325AAA" w:rsidRPr="00AE46FA" w:rsidRDefault="00546A93"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Унесення змін або відкликання тендерної пропозиції учасником</w:t>
            </w:r>
          </w:p>
        </w:tc>
        <w:tc>
          <w:tcPr>
            <w:tcW w:w="3150" w:type="pct"/>
            <w:shd w:val="clear" w:color="auto" w:fill="FFFFFF"/>
            <w:hideMark/>
          </w:tcPr>
          <w:p w:rsidR="00074585" w:rsidRPr="00546A93" w:rsidRDefault="00546A93" w:rsidP="001450CE">
            <w:pPr>
              <w:spacing w:before="150" w:after="150" w:line="240" w:lineRule="auto"/>
              <w:jc w:val="both"/>
              <w:rPr>
                <w:rFonts w:ascii="Times New Roman" w:eastAsia="Times New Roman" w:hAnsi="Times New Roman"/>
                <w:sz w:val="24"/>
                <w:szCs w:val="24"/>
                <w:lang w:val="uk-UA" w:eastAsia="ru-RU"/>
              </w:rPr>
            </w:pPr>
            <w:r w:rsidRPr="00546A93">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25AAA" w:rsidRPr="00AE46FA" w:rsidTr="003775F0">
        <w:tc>
          <w:tcPr>
            <w:tcW w:w="5000" w:type="pct"/>
            <w:gridSpan w:val="3"/>
            <w:shd w:val="clear" w:color="auto" w:fill="FFFFFF"/>
            <w:hideMark/>
          </w:tcPr>
          <w:p w:rsidR="00325AAA" w:rsidRPr="00AE46FA" w:rsidRDefault="000F5BB5"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lastRenderedPageBreak/>
              <w:t>Розділ 4. Подання та розкриття тендерної пропозиції</w:t>
            </w:r>
          </w:p>
        </w:tc>
      </w:tr>
      <w:tr w:rsidR="00325AAA" w:rsidRPr="00AE46FA" w:rsidTr="003775F0">
        <w:tc>
          <w:tcPr>
            <w:tcW w:w="300" w:type="pct"/>
            <w:shd w:val="clear" w:color="auto" w:fill="FFFFFF"/>
            <w:hideMark/>
          </w:tcPr>
          <w:p w:rsidR="00325AAA" w:rsidRPr="000F5BB5" w:rsidRDefault="00325AAA" w:rsidP="003775F0">
            <w:pPr>
              <w:spacing w:before="150" w:after="150" w:line="240" w:lineRule="auto"/>
              <w:jc w:val="center"/>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1</w:t>
            </w:r>
          </w:p>
        </w:tc>
        <w:tc>
          <w:tcPr>
            <w:tcW w:w="1550" w:type="pct"/>
            <w:shd w:val="clear" w:color="auto" w:fill="FFFFFF"/>
            <w:hideMark/>
          </w:tcPr>
          <w:p w:rsidR="00325AAA" w:rsidRPr="000F5BB5" w:rsidRDefault="00325AAA" w:rsidP="003775F0">
            <w:pPr>
              <w:spacing w:before="150" w:after="150" w:line="240" w:lineRule="auto"/>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hideMark/>
          </w:tcPr>
          <w:p w:rsidR="000F5BB5" w:rsidRPr="000F5BB5" w:rsidRDefault="000F5BB5" w:rsidP="000F5BB5">
            <w:pPr>
              <w:spacing w:after="0" w:line="240" w:lineRule="auto"/>
              <w:jc w:val="both"/>
              <w:rPr>
                <w:rFonts w:ascii="Times New Roman" w:eastAsia="Times New Roman" w:hAnsi="Times New Roman"/>
                <w:i/>
                <w:color w:val="000000"/>
                <w:sz w:val="24"/>
                <w:szCs w:val="24"/>
                <w:lang w:val="uk-UA"/>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1F5E37">
              <w:rPr>
                <w:rFonts w:ascii="Times New Roman" w:eastAsia="Times New Roman" w:hAnsi="Times New Roman"/>
                <w:sz w:val="24"/>
                <w:szCs w:val="24"/>
                <w:lang w:val="uk-UA"/>
              </w:rPr>
              <w:t xml:space="preserve">: </w:t>
            </w:r>
            <w:r w:rsidR="001F5E37" w:rsidRPr="001450CE">
              <w:rPr>
                <w:rFonts w:ascii="Times New Roman" w:eastAsia="Times New Roman" w:hAnsi="Times New Roman"/>
                <w:b/>
                <w:sz w:val="24"/>
                <w:szCs w:val="24"/>
                <w:lang w:val="uk-UA"/>
              </w:rPr>
              <w:t>0</w:t>
            </w:r>
            <w:r w:rsidR="001450CE" w:rsidRPr="001450CE">
              <w:rPr>
                <w:rFonts w:ascii="Times New Roman" w:eastAsia="Times New Roman" w:hAnsi="Times New Roman"/>
                <w:b/>
                <w:sz w:val="24"/>
                <w:szCs w:val="24"/>
                <w:lang w:val="uk-UA"/>
              </w:rPr>
              <w:t>7</w:t>
            </w:r>
            <w:r w:rsidR="004651E8" w:rsidRPr="001450CE">
              <w:rPr>
                <w:rFonts w:ascii="Times New Roman" w:eastAsia="Times New Roman" w:hAnsi="Times New Roman"/>
                <w:b/>
                <w:sz w:val="24"/>
                <w:szCs w:val="24"/>
                <w:lang w:val="uk-UA"/>
              </w:rPr>
              <w:t xml:space="preserve"> </w:t>
            </w:r>
            <w:r w:rsidR="001F5E37" w:rsidRPr="001450CE">
              <w:rPr>
                <w:rFonts w:ascii="Times New Roman" w:eastAsia="Times New Roman" w:hAnsi="Times New Roman"/>
                <w:b/>
                <w:sz w:val="24"/>
                <w:szCs w:val="24"/>
                <w:lang w:val="uk-UA"/>
              </w:rPr>
              <w:t>грудня</w:t>
            </w:r>
            <w:r w:rsidRPr="001450CE">
              <w:rPr>
                <w:rFonts w:ascii="Times New Roman" w:eastAsia="Times New Roman" w:hAnsi="Times New Roman"/>
                <w:b/>
                <w:sz w:val="24"/>
                <w:szCs w:val="24"/>
              </w:rPr>
              <w:t xml:space="preserve"> 2023</w:t>
            </w:r>
            <w:r w:rsidRPr="004651E8">
              <w:rPr>
                <w:rFonts w:ascii="Times New Roman" w:eastAsia="Times New Roman" w:hAnsi="Times New Roman"/>
                <w:b/>
                <w:sz w:val="24"/>
                <w:szCs w:val="24"/>
              </w:rPr>
              <w:t xml:space="preserve"> року</w:t>
            </w:r>
            <w:r w:rsidRPr="004651E8">
              <w:rPr>
                <w:rFonts w:ascii="Times New Roman" w:eastAsia="Times New Roman" w:hAnsi="Times New Roman"/>
                <w:sz w:val="24"/>
                <w:szCs w:val="24"/>
              </w:rPr>
              <w:t>,</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bookmarkStart w:id="4" w:name="_GoBack"/>
            <w:bookmarkEnd w:id="4"/>
          </w:p>
          <w:p w:rsidR="000F5BB5" w:rsidRDefault="000F5BB5" w:rsidP="000F5BB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0F5BB5" w:rsidRDefault="000F5BB5" w:rsidP="000F5BB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25AAA" w:rsidRPr="000F5BB5" w:rsidRDefault="000F5BB5" w:rsidP="000F5BB5">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 xml:space="preserve">Тендерні пропозиції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325AAA" w:rsidRPr="00AE46FA" w:rsidTr="003775F0">
        <w:tc>
          <w:tcPr>
            <w:tcW w:w="300" w:type="pct"/>
            <w:shd w:val="clear" w:color="auto" w:fill="FFFFFF"/>
            <w:hideMark/>
          </w:tcPr>
          <w:p w:rsidR="00325AAA" w:rsidRPr="000F5BB5" w:rsidRDefault="00325AAA" w:rsidP="003775F0">
            <w:pPr>
              <w:spacing w:before="150" w:after="150" w:line="240" w:lineRule="auto"/>
              <w:jc w:val="center"/>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2</w:t>
            </w:r>
          </w:p>
        </w:tc>
        <w:tc>
          <w:tcPr>
            <w:tcW w:w="1550" w:type="pct"/>
            <w:shd w:val="clear" w:color="auto" w:fill="FFFFFF"/>
            <w:hideMark/>
          </w:tcPr>
          <w:p w:rsidR="00325AAA" w:rsidRPr="000F5BB5" w:rsidRDefault="00325AAA" w:rsidP="003775F0">
            <w:pPr>
              <w:spacing w:before="150" w:after="150" w:line="240" w:lineRule="auto"/>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Дата та час розкриття тендерної пропозиції</w:t>
            </w:r>
          </w:p>
        </w:tc>
        <w:tc>
          <w:tcPr>
            <w:tcW w:w="3150" w:type="pct"/>
            <w:shd w:val="clear" w:color="auto" w:fill="FFFFFF"/>
            <w:hideMark/>
          </w:tcPr>
          <w:p w:rsidR="000F5BB5" w:rsidRPr="00D82D37" w:rsidRDefault="000F5BB5" w:rsidP="000F5BB5">
            <w:pPr>
              <w:shd w:val="clear" w:color="auto" w:fill="FFFFFF"/>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82D37">
              <w:rPr>
                <w:rFonts w:ascii="Times New Roman" w:eastAsia="Times New Roman" w:hAnsi="Times New Roman"/>
                <w:color w:val="000000" w:themeColor="text1"/>
                <w:sz w:val="24"/>
                <w:szCs w:val="24"/>
                <w:highlight w:val="white"/>
              </w:rPr>
              <w:t>в</w:t>
            </w:r>
            <w:proofErr w:type="gramEnd"/>
            <w:r w:rsidRPr="00D82D37">
              <w:rPr>
                <w:rFonts w:ascii="Times New Roman" w:eastAsia="Times New Roman" w:hAnsi="Times New Roman"/>
                <w:color w:val="000000" w:themeColor="text1"/>
                <w:sz w:val="24"/>
                <w:szCs w:val="24"/>
                <w:highlight w:val="white"/>
              </w:rPr>
              <w:t xml:space="preserve"> електронній системі закупівель.</w:t>
            </w:r>
          </w:p>
          <w:p w:rsidR="000F5BB5" w:rsidRPr="00D82D37" w:rsidRDefault="000F5BB5" w:rsidP="000F5BB5">
            <w:pPr>
              <w:shd w:val="clear" w:color="auto" w:fill="FFFFFF"/>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D82D37">
              <w:rPr>
                <w:rFonts w:ascii="Times New Roman" w:eastAsia="Times New Roman" w:hAnsi="Times New Roman"/>
                <w:color w:val="000000" w:themeColor="text1"/>
                <w:sz w:val="24"/>
                <w:szCs w:val="24"/>
                <w:highlight w:val="white"/>
              </w:rPr>
              <w:t>другого</w:t>
            </w:r>
            <w:proofErr w:type="gramEnd"/>
            <w:r w:rsidRPr="00D82D37">
              <w:rPr>
                <w:rFonts w:ascii="Times New Roman" w:eastAsia="Times New Roman" w:hAnsi="Times New Roman"/>
                <w:color w:val="000000" w:themeColor="text1"/>
                <w:sz w:val="24"/>
                <w:szCs w:val="24"/>
                <w:highlight w:val="white"/>
              </w:rPr>
              <w:t xml:space="preserve"> частини другої статті 28 Закону не застосовуються).</w:t>
            </w:r>
          </w:p>
          <w:p w:rsidR="00325AAA" w:rsidRPr="00AE46FA" w:rsidRDefault="000F5BB5" w:rsidP="000F5BB5">
            <w:pPr>
              <w:spacing w:before="150" w:after="150" w:line="240" w:lineRule="auto"/>
              <w:jc w:val="both"/>
              <w:rPr>
                <w:rFonts w:ascii="Times New Roman" w:eastAsia="Times New Roman" w:hAnsi="Times New Roman"/>
                <w:sz w:val="24"/>
                <w:szCs w:val="24"/>
                <w:lang w:eastAsia="ru-RU"/>
              </w:rPr>
            </w:pPr>
            <w:r w:rsidRPr="00D82D37">
              <w:rPr>
                <w:rFonts w:ascii="Times New Roman" w:eastAsia="Times New Roman" w:hAnsi="Times New Roman"/>
                <w:color w:val="000000" w:themeColor="text1"/>
                <w:sz w:val="24"/>
                <w:szCs w:val="24"/>
                <w:highlight w:val="white"/>
              </w:rPr>
              <w:t xml:space="preserve">Не </w:t>
            </w:r>
            <w:proofErr w:type="gramStart"/>
            <w:r w:rsidRPr="00D82D37">
              <w:rPr>
                <w:rFonts w:ascii="Times New Roman" w:eastAsia="Times New Roman" w:hAnsi="Times New Roman"/>
                <w:color w:val="000000" w:themeColor="text1"/>
                <w:sz w:val="24"/>
                <w:szCs w:val="24"/>
                <w:highlight w:val="white"/>
              </w:rPr>
              <w:t>п</w:t>
            </w:r>
            <w:proofErr w:type="gramEnd"/>
            <w:r w:rsidRPr="00D82D37">
              <w:rPr>
                <w:rFonts w:ascii="Times New Roman" w:eastAsia="Times New Roman" w:hAnsi="Times New Roman"/>
                <w:color w:val="000000" w:themeColor="text1"/>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82D37">
              <w:rPr>
                <w:rFonts w:ascii="Times New Roman" w:eastAsia="Times New Roman" w:hAnsi="Times New Roman"/>
                <w:color w:val="000000" w:themeColor="text1"/>
                <w:sz w:val="24"/>
                <w:szCs w:val="24"/>
                <w:highlight w:val="white"/>
              </w:rPr>
              <w:t>п</w:t>
            </w:r>
            <w:proofErr w:type="gramEnd"/>
            <w:r w:rsidRPr="00D82D37">
              <w:rPr>
                <w:rFonts w:ascii="Times New Roman" w:eastAsia="Times New Roman" w:hAnsi="Times New Roman"/>
                <w:color w:val="000000" w:themeColor="text1"/>
                <w:sz w:val="24"/>
                <w:szCs w:val="24"/>
                <w:highlight w:val="white"/>
              </w:rPr>
              <w:t xml:space="preserve">ідтверджують відсутність підстав, визначених пунктом </w:t>
            </w:r>
            <w:hyperlink r:id="rId13" w:anchor="n159">
              <w:r w:rsidRPr="00D82D37">
                <w:rPr>
                  <w:rFonts w:ascii="Times New Roman" w:eastAsia="Times New Roman" w:hAnsi="Times New Roman"/>
                  <w:color w:val="000000" w:themeColor="text1"/>
                  <w:sz w:val="24"/>
                  <w:szCs w:val="24"/>
                  <w:highlight w:val="white"/>
                </w:rPr>
                <w:t>47</w:t>
              </w:r>
            </w:hyperlink>
            <w:r w:rsidRPr="00D82D37">
              <w:rPr>
                <w:rFonts w:ascii="Times New Roman" w:eastAsia="Times New Roman" w:hAnsi="Times New Roman"/>
                <w:color w:val="000000" w:themeColor="text1"/>
                <w:sz w:val="24"/>
                <w:szCs w:val="24"/>
                <w:highlight w:val="white"/>
              </w:rPr>
              <w:t xml:space="preserve"> Особливостей.</w:t>
            </w:r>
          </w:p>
        </w:tc>
      </w:tr>
      <w:tr w:rsidR="00325AAA" w:rsidRPr="00AE46FA" w:rsidTr="003775F0">
        <w:tc>
          <w:tcPr>
            <w:tcW w:w="5000" w:type="pct"/>
            <w:gridSpan w:val="3"/>
            <w:shd w:val="clear" w:color="auto" w:fill="FFFFFF"/>
            <w:hideMark/>
          </w:tcPr>
          <w:p w:rsidR="00325AAA" w:rsidRPr="00AE46FA" w:rsidRDefault="000F5BB5"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t>Розділ 5. Оцінка тендерної пропозиції</w:t>
            </w:r>
          </w:p>
        </w:tc>
      </w:tr>
      <w:tr w:rsidR="00325AAA" w:rsidRPr="00AE46FA" w:rsidTr="003775F0">
        <w:tc>
          <w:tcPr>
            <w:tcW w:w="300" w:type="pct"/>
            <w:shd w:val="clear" w:color="auto" w:fill="FFFFFF"/>
            <w:hideMark/>
          </w:tcPr>
          <w:p w:rsidR="00325AAA" w:rsidRPr="00AE46FA" w:rsidRDefault="00325AAA" w:rsidP="003775F0">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1</w:t>
            </w:r>
          </w:p>
        </w:tc>
        <w:tc>
          <w:tcPr>
            <w:tcW w:w="1550" w:type="pct"/>
            <w:shd w:val="clear" w:color="auto" w:fill="FFFFFF"/>
            <w:hideMark/>
          </w:tcPr>
          <w:p w:rsidR="00325AAA" w:rsidRPr="00AE46FA" w:rsidRDefault="00325AAA" w:rsidP="003775F0">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vAlign w:val="center"/>
            <w:hideMark/>
          </w:tcPr>
          <w:p w:rsidR="000F5BB5" w:rsidRPr="000F5BB5" w:rsidRDefault="000F5BB5" w:rsidP="000F5BB5">
            <w:pPr>
              <w:shd w:val="clear" w:color="auto" w:fill="FFFFFF"/>
              <w:jc w:val="both"/>
              <w:rPr>
                <w:rFonts w:ascii="Times New Roman" w:eastAsia="Times New Roman" w:hAnsi="Times New Roman"/>
                <w:color w:val="000000" w:themeColor="text1"/>
                <w:sz w:val="24"/>
                <w:szCs w:val="24"/>
                <w:highlight w:val="white"/>
                <w:lang w:val="uk-UA"/>
              </w:rPr>
            </w:pPr>
            <w:r w:rsidRPr="000F5BB5">
              <w:rPr>
                <w:rFonts w:ascii="Times New Roman" w:eastAsia="Times New Roman" w:hAnsi="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F5BB5">
                <w:rPr>
                  <w:rFonts w:ascii="Times New Roman" w:eastAsia="Times New Roman" w:hAnsi="Times New Roman"/>
                  <w:color w:val="000000" w:themeColor="text1"/>
                  <w:sz w:val="24"/>
                  <w:szCs w:val="24"/>
                  <w:highlight w:val="white"/>
                  <w:lang w:val="uk-UA"/>
                </w:rPr>
                <w:t>шістнадцятої</w:t>
              </w:r>
            </w:hyperlink>
            <w:r w:rsidRPr="000F5BB5">
              <w:rPr>
                <w:rFonts w:ascii="Times New Roman" w:eastAsia="Times New Roman" w:hAnsi="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F5BB5" w:rsidRPr="00D82D37" w:rsidRDefault="000F5BB5" w:rsidP="000F5BB5">
            <w:pPr>
              <w:widowControl w:val="0"/>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F5BB5" w:rsidRPr="00D82D37" w:rsidRDefault="000F5BB5" w:rsidP="000F5BB5">
            <w:pPr>
              <w:widowControl w:val="0"/>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Критерії та методика оцінки визначаються відповідно до статті 29 Закону.</w:t>
            </w:r>
          </w:p>
          <w:p w:rsidR="000F5BB5" w:rsidRDefault="000F5BB5" w:rsidP="000F5BB5">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lastRenderedPageBreak/>
              <w:t>Перелік критерії</w:t>
            </w:r>
            <w:proofErr w:type="gramStart"/>
            <w:r>
              <w:rPr>
                <w:rFonts w:ascii="Times New Roman" w:eastAsia="Times New Roman" w:hAnsi="Times New Roman"/>
                <w:b/>
                <w:sz w:val="24"/>
                <w:szCs w:val="24"/>
                <w:highlight w:val="white"/>
              </w:rPr>
              <w:t>в</w:t>
            </w:r>
            <w:proofErr w:type="gramEnd"/>
            <w:r>
              <w:rPr>
                <w:rFonts w:ascii="Times New Roman" w:eastAsia="Times New Roman" w:hAnsi="Times New Roman"/>
                <w:b/>
                <w:sz w:val="24"/>
                <w:szCs w:val="24"/>
                <w:highlight w:val="white"/>
              </w:rPr>
              <w:t xml:space="preserve"> </w:t>
            </w:r>
            <w:proofErr w:type="gramStart"/>
            <w:r>
              <w:rPr>
                <w:rFonts w:ascii="Times New Roman" w:eastAsia="Times New Roman" w:hAnsi="Times New Roman"/>
                <w:b/>
                <w:sz w:val="24"/>
                <w:szCs w:val="24"/>
                <w:highlight w:val="white"/>
              </w:rPr>
              <w:t>та</w:t>
            </w:r>
            <w:proofErr w:type="gramEnd"/>
            <w:r>
              <w:rPr>
                <w:rFonts w:ascii="Times New Roman" w:eastAsia="Times New Roman" w:hAnsi="Times New Roman"/>
                <w:b/>
                <w:sz w:val="24"/>
                <w:szCs w:val="24"/>
                <w:highlight w:val="white"/>
              </w:rPr>
              <w:t xml:space="preserve"> методика оцінки тендерної пропозиції із зазначенням питомої ваги критерію:</w:t>
            </w:r>
          </w:p>
          <w:p w:rsidR="000F5BB5" w:rsidRPr="0072513E" w:rsidRDefault="000F5BB5" w:rsidP="000F5BB5">
            <w:pPr>
              <w:widowControl w:val="0"/>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w:t>
            </w:r>
            <w:proofErr w:type="gramStart"/>
            <w:r w:rsidRPr="0072513E">
              <w:rPr>
                <w:rFonts w:ascii="Times New Roman" w:eastAsia="Times New Roman" w:hAnsi="Times New Roman"/>
                <w:color w:val="000000" w:themeColor="text1"/>
                <w:sz w:val="24"/>
                <w:szCs w:val="24"/>
                <w:highlight w:val="white"/>
              </w:rPr>
              <w:t>на</w:t>
            </w:r>
            <w:proofErr w:type="gramEnd"/>
            <w:r w:rsidRPr="0072513E">
              <w:rPr>
                <w:rFonts w:ascii="Times New Roman" w:eastAsia="Times New Roman" w:hAnsi="Times New Roman"/>
                <w:color w:val="000000" w:themeColor="text1"/>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0F5BB5" w:rsidRPr="0072513E" w:rsidRDefault="000F5BB5" w:rsidP="000F5BB5">
            <w:pPr>
              <w:widowControl w:val="0"/>
              <w:jc w:val="both"/>
              <w:rPr>
                <w:rFonts w:ascii="Times New Roman" w:eastAsia="Times New Roman" w:hAnsi="Times New Roman"/>
                <w:i/>
                <w:color w:val="000000" w:themeColor="text1"/>
                <w:sz w:val="24"/>
                <w:szCs w:val="24"/>
                <w:highlight w:val="white"/>
              </w:rPr>
            </w:pPr>
            <w:r w:rsidRPr="0072513E">
              <w:rPr>
                <w:rFonts w:ascii="Times New Roman" w:eastAsia="Times New Roman" w:hAnsi="Times New Roman"/>
                <w:i/>
                <w:color w:val="000000" w:themeColor="text1"/>
                <w:sz w:val="24"/>
                <w:szCs w:val="24"/>
                <w:highlight w:val="white"/>
              </w:rPr>
              <w:t>(</w:t>
            </w:r>
            <w:proofErr w:type="gramStart"/>
            <w:r w:rsidRPr="0072513E">
              <w:rPr>
                <w:rFonts w:ascii="Times New Roman" w:eastAsia="Times New Roman" w:hAnsi="Times New Roman"/>
                <w:i/>
                <w:color w:val="000000" w:themeColor="text1"/>
                <w:sz w:val="24"/>
                <w:szCs w:val="24"/>
                <w:highlight w:val="white"/>
              </w:rPr>
              <w:t>у</w:t>
            </w:r>
            <w:proofErr w:type="gramEnd"/>
            <w:r w:rsidRPr="0072513E">
              <w:rPr>
                <w:rFonts w:ascii="Times New Roman" w:eastAsia="Times New Roman" w:hAnsi="Times New Roman"/>
                <w:i/>
                <w:color w:val="000000" w:themeColor="text1"/>
                <w:sz w:val="24"/>
                <w:szCs w:val="24"/>
                <w:highlight w:val="white"/>
              </w:rPr>
              <w:t xml:space="preserve"> разі якщо подано дві і більше тендерних пропозицій).</w:t>
            </w:r>
          </w:p>
          <w:p w:rsidR="000F5BB5" w:rsidRPr="0072513E" w:rsidRDefault="000F5BB5" w:rsidP="000F5BB5">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Якщо була подана одна тендерна пропозиція, електронна система закупівель </w:t>
            </w:r>
            <w:proofErr w:type="gramStart"/>
            <w:r w:rsidRPr="0072513E">
              <w:rPr>
                <w:rFonts w:ascii="Times New Roman" w:eastAsia="Times New Roman" w:hAnsi="Times New Roman"/>
                <w:color w:val="000000" w:themeColor="text1"/>
                <w:sz w:val="24"/>
                <w:szCs w:val="24"/>
                <w:highlight w:val="white"/>
              </w:rPr>
              <w:t>п</w:t>
            </w:r>
            <w:proofErr w:type="gramEnd"/>
            <w:r w:rsidRPr="0072513E">
              <w:rPr>
                <w:rFonts w:ascii="Times New Roman" w:eastAsia="Times New Roman" w:hAnsi="Times New Roman"/>
                <w:color w:val="000000" w:themeColor="text1"/>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72513E">
              <w:rPr>
                <w:rFonts w:ascii="Times New Roman" w:eastAsia="Times New Roman" w:hAnsi="Times New Roman"/>
                <w:color w:val="000000" w:themeColor="text1"/>
                <w:sz w:val="24"/>
                <w:szCs w:val="24"/>
                <w:highlight w:val="white"/>
              </w:rPr>
              <w:t>другого</w:t>
            </w:r>
            <w:proofErr w:type="gramEnd"/>
            <w:r w:rsidRPr="0072513E">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відповідно до цього пункту щодо її відповідності вимогам тендерної документації.</w:t>
            </w:r>
          </w:p>
          <w:p w:rsidR="000F5BB5" w:rsidRPr="0072513E" w:rsidRDefault="000F5BB5" w:rsidP="000F5BB5">
            <w:pPr>
              <w:widowControl w:val="0"/>
              <w:jc w:val="both"/>
              <w:rPr>
                <w:rFonts w:ascii="Times New Roman" w:eastAsia="Times New Roman" w:hAnsi="Times New Roman"/>
                <w:i/>
                <w:color w:val="000000" w:themeColor="text1"/>
                <w:sz w:val="24"/>
                <w:szCs w:val="24"/>
                <w:highlight w:val="yellow"/>
              </w:rPr>
            </w:pPr>
            <w:r w:rsidRPr="0072513E">
              <w:rPr>
                <w:rFonts w:ascii="Times New Roman" w:eastAsia="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72513E">
              <w:rPr>
                <w:rFonts w:ascii="Times New Roman" w:eastAsia="Times New Roman" w:hAnsi="Times New Roman"/>
                <w:color w:val="000000" w:themeColor="text1"/>
                <w:sz w:val="24"/>
                <w:szCs w:val="24"/>
                <w:highlight w:val="white"/>
              </w:rPr>
              <w:t>п’яти</w:t>
            </w:r>
            <w:proofErr w:type="gramEnd"/>
            <w:r w:rsidRPr="0072513E">
              <w:rPr>
                <w:rFonts w:ascii="Times New Roman" w:eastAsia="Times New Roman" w:hAnsi="Times New Roman"/>
                <w:color w:val="000000" w:themeColor="text1"/>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72513E">
              <w:rPr>
                <w:rFonts w:ascii="Times New Roman" w:eastAsia="Times New Roman" w:hAnsi="Times New Roman"/>
                <w:color w:val="000000" w:themeColor="text1"/>
                <w:sz w:val="24"/>
                <w:szCs w:val="24"/>
                <w:highlight w:val="white"/>
              </w:rPr>
              <w:t>р</w:t>
            </w:r>
            <w:proofErr w:type="gramEnd"/>
            <w:r w:rsidRPr="0072513E">
              <w:rPr>
                <w:rFonts w:ascii="Times New Roman" w:eastAsia="Times New Roman" w:hAnsi="Times New Roman"/>
                <w:color w:val="000000" w:themeColor="text1"/>
                <w:sz w:val="24"/>
                <w:szCs w:val="24"/>
                <w:highlight w:val="white"/>
              </w:rPr>
              <w:t>ішення.</w:t>
            </w:r>
          </w:p>
          <w:p w:rsidR="000F5BB5" w:rsidRPr="0072513E" w:rsidRDefault="000F5BB5" w:rsidP="000F5BB5">
            <w:pPr>
              <w:widowControl w:val="0"/>
              <w:jc w:val="both"/>
              <w:rPr>
                <w:rFonts w:ascii="Times New Roman" w:eastAsia="Times New Roman" w:hAnsi="Times New Roman"/>
                <w:color w:val="000000" w:themeColor="text1"/>
                <w:sz w:val="24"/>
                <w:szCs w:val="24"/>
              </w:rPr>
            </w:pPr>
            <w:proofErr w:type="gramStart"/>
            <w:r w:rsidRPr="0072513E">
              <w:rPr>
                <w:rFonts w:ascii="Times New Roman" w:eastAsia="Times New Roman" w:hAnsi="Times New Roman"/>
                <w:color w:val="000000" w:themeColor="text1"/>
                <w:sz w:val="24"/>
                <w:szCs w:val="24"/>
              </w:rPr>
              <w:t>Ц</w:t>
            </w:r>
            <w:proofErr w:type="gramEnd"/>
            <w:r w:rsidRPr="0072513E">
              <w:rPr>
                <w:rFonts w:ascii="Times New Roman" w:eastAsia="Times New Roman" w:hAnsi="Times New Roman"/>
                <w:color w:val="000000" w:themeColor="text1"/>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F5BB5" w:rsidRPr="0072513E" w:rsidRDefault="000F5BB5" w:rsidP="000F5BB5">
            <w:pPr>
              <w:widowControl w:val="0"/>
              <w:jc w:val="both"/>
              <w:rPr>
                <w:rFonts w:ascii="Times New Roman" w:eastAsia="Times New Roman" w:hAnsi="Times New Roman"/>
                <w:b/>
                <w:color w:val="000000" w:themeColor="text1"/>
                <w:sz w:val="24"/>
                <w:szCs w:val="24"/>
              </w:rPr>
            </w:pPr>
            <w:r w:rsidRPr="0072513E">
              <w:rPr>
                <w:rFonts w:ascii="Times New Roman" w:eastAsia="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w:t>
            </w:r>
            <w:proofErr w:type="gramStart"/>
            <w:r w:rsidRPr="0072513E">
              <w:rPr>
                <w:rFonts w:ascii="Times New Roman" w:eastAsia="Times New Roman" w:hAnsi="Times New Roman"/>
                <w:color w:val="000000" w:themeColor="text1"/>
                <w:sz w:val="24"/>
                <w:szCs w:val="24"/>
              </w:rPr>
              <w:t>вл</w:t>
            </w:r>
            <w:proofErr w:type="gramEnd"/>
            <w:r w:rsidRPr="0072513E">
              <w:rPr>
                <w:rFonts w:ascii="Times New Roman" w:eastAsia="Times New Roman" w:hAnsi="Times New Roman"/>
                <w:color w:val="000000" w:themeColor="text1"/>
                <w:sz w:val="24"/>
                <w:szCs w:val="24"/>
              </w:rPr>
              <w:t xml:space="preserve">і, </w:t>
            </w:r>
            <w:r w:rsidRPr="0072513E">
              <w:rPr>
                <w:rFonts w:ascii="Times New Roman" w:eastAsia="Times New Roman" w:hAnsi="Times New Roman"/>
                <w:color w:val="000000" w:themeColor="text1"/>
                <w:sz w:val="24"/>
                <w:szCs w:val="24"/>
              </w:rPr>
              <w:lastRenderedPageBreak/>
              <w:t>визначена замовником в оголошенні про проведення відкритих торгів.</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w:t>
            </w:r>
            <w:proofErr w:type="gramStart"/>
            <w:r>
              <w:rPr>
                <w:rFonts w:ascii="Times New Roman" w:eastAsia="Times New Roman" w:hAnsi="Times New Roman"/>
                <w:sz w:val="24"/>
                <w:szCs w:val="24"/>
              </w:rPr>
              <w:t>Ц</w:t>
            </w:r>
            <w:proofErr w:type="gramEnd"/>
            <w:r>
              <w:rPr>
                <w:rFonts w:ascii="Times New Roman" w:eastAsia="Times New Roman" w:hAnsi="Times New Roman"/>
                <w:sz w:val="24"/>
                <w:szCs w:val="24"/>
              </w:rPr>
              <w:t>іна”. Питома вага – 100 %.</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не оподатковується.</w:t>
            </w:r>
          </w:p>
          <w:p w:rsidR="000F5BB5" w:rsidRPr="0072513E" w:rsidRDefault="000F5BB5" w:rsidP="000F5BB5">
            <w:pPr>
              <w:widowControl w:val="0"/>
              <w:jc w:val="both"/>
              <w:rPr>
                <w:rFonts w:ascii="Times New Roman" w:eastAsia="Times New Roman" w:hAnsi="Times New Roman"/>
                <w:color w:val="000000" w:themeColor="text1"/>
                <w:sz w:val="24"/>
                <w:szCs w:val="24"/>
              </w:rPr>
            </w:pPr>
            <w:r w:rsidRPr="0072513E">
              <w:rPr>
                <w:rFonts w:ascii="Times New Roman" w:eastAsia="Times New Roman" w:hAnsi="Times New Roman"/>
                <w:color w:val="000000" w:themeColor="text1"/>
                <w:sz w:val="24"/>
                <w:szCs w:val="24"/>
              </w:rPr>
              <w:t>Оцінка здійснюється щодо предмета закупі</w:t>
            </w:r>
            <w:proofErr w:type="gramStart"/>
            <w:r w:rsidRPr="0072513E">
              <w:rPr>
                <w:rFonts w:ascii="Times New Roman" w:eastAsia="Times New Roman" w:hAnsi="Times New Roman"/>
                <w:color w:val="000000" w:themeColor="text1"/>
                <w:sz w:val="24"/>
                <w:szCs w:val="24"/>
              </w:rPr>
              <w:t>вл</w:t>
            </w:r>
            <w:proofErr w:type="gramEnd"/>
            <w:r w:rsidRPr="0072513E">
              <w:rPr>
                <w:rFonts w:ascii="Times New Roman" w:eastAsia="Times New Roman" w:hAnsi="Times New Roman"/>
                <w:color w:val="000000" w:themeColor="text1"/>
                <w:sz w:val="24"/>
                <w:szCs w:val="24"/>
              </w:rPr>
              <w:t>і в цілому.</w:t>
            </w:r>
          </w:p>
          <w:p w:rsidR="000F5BB5" w:rsidRPr="0072513E" w:rsidRDefault="000F5BB5" w:rsidP="000F5BB5">
            <w:pPr>
              <w:widowControl w:val="0"/>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Учасник визначає ціни на </w:t>
            </w:r>
            <w:r w:rsidR="0095753D">
              <w:rPr>
                <w:rFonts w:ascii="Times New Roman" w:eastAsia="Times New Roman" w:hAnsi="Times New Roman"/>
                <w:b/>
                <w:color w:val="000000" w:themeColor="text1"/>
                <w:sz w:val="24"/>
                <w:szCs w:val="24"/>
                <w:lang w:val="uk-UA"/>
              </w:rPr>
              <w:t>послуги</w:t>
            </w:r>
            <w:r w:rsidRPr="0072513E">
              <w:rPr>
                <w:rFonts w:ascii="Times New Roman" w:eastAsia="Times New Roman" w:hAnsi="Times New Roman"/>
                <w:sz w:val="24"/>
                <w:szCs w:val="24"/>
              </w:rPr>
              <w:t>,</w:t>
            </w:r>
            <w:r>
              <w:rPr>
                <w:rFonts w:ascii="Times New Roman" w:eastAsia="Times New Roman" w:hAnsi="Times New Roman"/>
                <w:sz w:val="24"/>
                <w:szCs w:val="24"/>
              </w:rPr>
              <w:t xml:space="preserve"> що він </w:t>
            </w:r>
            <w:r w:rsidRPr="0072513E">
              <w:rPr>
                <w:rFonts w:ascii="Times New Roman" w:eastAsia="Times New Roman" w:hAnsi="Times New Roman"/>
                <w:color w:val="000000" w:themeColor="text1"/>
                <w:sz w:val="24"/>
                <w:szCs w:val="24"/>
              </w:rPr>
              <w:t xml:space="preserve">пропонує </w:t>
            </w:r>
            <w:r w:rsidR="0095753D">
              <w:rPr>
                <w:rFonts w:ascii="Times New Roman" w:eastAsia="Times New Roman" w:hAnsi="Times New Roman"/>
                <w:b/>
                <w:color w:val="000000" w:themeColor="text1"/>
                <w:sz w:val="24"/>
                <w:szCs w:val="24"/>
                <w:lang w:val="uk-UA"/>
              </w:rPr>
              <w:t>надати</w:t>
            </w:r>
            <w:r w:rsidRPr="0072513E">
              <w:rPr>
                <w:rFonts w:ascii="Times New Roman" w:eastAsia="Times New Roman" w:hAnsi="Times New Roman"/>
                <w:color w:val="000000" w:themeColor="text1"/>
                <w:sz w:val="24"/>
                <w:szCs w:val="24"/>
              </w:rPr>
              <w:t xml:space="preserve"> </w:t>
            </w:r>
            <w:r>
              <w:rPr>
                <w:rFonts w:ascii="Times New Roman" w:eastAsia="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Pr>
                <w:rFonts w:ascii="Times New Roman" w:eastAsia="Times New Roman" w:hAnsi="Times New Roman"/>
                <w:sz w:val="24"/>
                <w:szCs w:val="24"/>
              </w:rPr>
              <w:t>кр</w:t>
            </w:r>
            <w:proofErr w:type="gramEnd"/>
            <w:r>
              <w:rPr>
                <w:rFonts w:ascii="Times New Roman" w:eastAsia="Times New Roman" w:hAnsi="Times New Roman"/>
                <w:sz w:val="24"/>
                <w:szCs w:val="24"/>
              </w:rPr>
              <w:t xml:space="preserve">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olor w:val="000000" w:themeColor="text1"/>
                <w:sz w:val="24"/>
                <w:szCs w:val="24"/>
              </w:rPr>
              <w:t xml:space="preserve">усіх інших витрат, передбачених для </w:t>
            </w:r>
            <w:r w:rsidR="0095753D" w:rsidRPr="0095753D">
              <w:rPr>
                <w:rFonts w:ascii="Times New Roman" w:eastAsia="Times New Roman" w:hAnsi="Times New Roman"/>
                <w:b/>
                <w:color w:val="000000" w:themeColor="text1"/>
                <w:sz w:val="24"/>
                <w:szCs w:val="24"/>
                <w:lang w:val="uk-UA"/>
              </w:rPr>
              <w:t>послуг</w:t>
            </w:r>
            <w:r w:rsidRPr="0072513E">
              <w:rPr>
                <w:rFonts w:ascii="Times New Roman" w:eastAsia="Times New Roman" w:hAnsi="Times New Roman"/>
                <w:color w:val="000000" w:themeColor="text1"/>
                <w:sz w:val="24"/>
                <w:szCs w:val="24"/>
              </w:rPr>
              <w:t xml:space="preserve"> даного виду.</w:t>
            </w:r>
          </w:p>
          <w:p w:rsidR="000F5BB5" w:rsidRPr="0072513E" w:rsidRDefault="000F5BB5" w:rsidP="000F5BB5">
            <w:pPr>
              <w:widowControl w:val="0"/>
              <w:jc w:val="both"/>
              <w:rPr>
                <w:rFonts w:ascii="Times New Roman" w:eastAsia="Times New Roman" w:hAnsi="Times New Roman"/>
                <w:color w:val="000000" w:themeColor="text1"/>
                <w:sz w:val="24"/>
                <w:szCs w:val="24"/>
                <w:highlight w:val="yellow"/>
              </w:rPr>
            </w:pPr>
            <w:r w:rsidRPr="0072513E">
              <w:rPr>
                <w:rFonts w:ascii="Times New Roman" w:eastAsia="Times New Roman" w:hAnsi="Times New Roman"/>
                <w:color w:val="000000" w:themeColor="text1"/>
                <w:sz w:val="24"/>
                <w:szCs w:val="24"/>
                <w:highlight w:val="white"/>
              </w:rPr>
              <w:t>Розмі</w:t>
            </w:r>
            <w:proofErr w:type="gramStart"/>
            <w:r w:rsidRPr="0072513E">
              <w:rPr>
                <w:rFonts w:ascii="Times New Roman" w:eastAsia="Times New Roman" w:hAnsi="Times New Roman"/>
                <w:color w:val="000000" w:themeColor="text1"/>
                <w:sz w:val="24"/>
                <w:szCs w:val="24"/>
                <w:highlight w:val="white"/>
              </w:rPr>
              <w:t>р</w:t>
            </w:r>
            <w:proofErr w:type="gramEnd"/>
            <w:r w:rsidRPr="0072513E">
              <w:rPr>
                <w:rFonts w:ascii="Times New Roman" w:eastAsia="Times New Roman" w:hAnsi="Times New Roman"/>
                <w:color w:val="000000" w:themeColor="text1"/>
                <w:sz w:val="24"/>
                <w:szCs w:val="24"/>
                <w:highlight w:val="white"/>
              </w:rPr>
              <w:t xml:space="preserve"> мінімального кроку пониження ціни під час електронного аукціону – 1 %.</w:t>
            </w:r>
          </w:p>
          <w:p w:rsidR="000F5BB5" w:rsidRPr="0072513E" w:rsidRDefault="000F5BB5" w:rsidP="000F5BB5">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Учасник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72513E">
              <w:rPr>
                <w:rFonts w:ascii="Times New Roman" w:eastAsia="Times New Roman" w:hAnsi="Times New Roman"/>
                <w:color w:val="000000" w:themeColor="text1"/>
                <w:sz w:val="24"/>
                <w:szCs w:val="24"/>
                <w:highlight w:val="white"/>
              </w:rPr>
              <w:t>в</w:t>
            </w:r>
            <w:proofErr w:type="gramEnd"/>
            <w:r w:rsidRPr="0072513E">
              <w:rPr>
                <w:rFonts w:ascii="Times New Roman" w:eastAsia="Times New Roman" w:hAnsi="Times New Roman"/>
                <w:color w:val="000000" w:themeColor="text1"/>
                <w:sz w:val="24"/>
                <w:szCs w:val="24"/>
                <w:highlight w:val="white"/>
              </w:rPr>
              <w:t>, робіт чи послуг тендерної пропозиції.</w:t>
            </w:r>
          </w:p>
          <w:p w:rsidR="000F5BB5" w:rsidRPr="0072513E" w:rsidRDefault="000F5BB5" w:rsidP="000F5BB5">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Замовник має право звернутися за </w:t>
            </w:r>
            <w:proofErr w:type="gramStart"/>
            <w:r w:rsidRPr="0072513E">
              <w:rPr>
                <w:rFonts w:ascii="Times New Roman" w:eastAsia="Times New Roman" w:hAnsi="Times New Roman"/>
                <w:color w:val="000000" w:themeColor="text1"/>
                <w:sz w:val="24"/>
                <w:szCs w:val="24"/>
                <w:highlight w:val="white"/>
              </w:rPr>
              <w:t>п</w:t>
            </w:r>
            <w:proofErr w:type="gramEnd"/>
            <w:r w:rsidRPr="0072513E">
              <w:rPr>
                <w:rFonts w:ascii="Times New Roman" w:eastAsia="Times New Roman" w:hAnsi="Times New Roman"/>
                <w:color w:val="000000" w:themeColor="text1"/>
                <w:sz w:val="24"/>
                <w:szCs w:val="24"/>
                <w:highlight w:val="white"/>
              </w:rPr>
              <w:t xml:space="preserve">ідтвердженням інформації, наданої учасником/переможцем процедури </w:t>
            </w:r>
            <w:r w:rsidRPr="0072513E">
              <w:rPr>
                <w:rFonts w:ascii="Times New Roman" w:eastAsia="Times New Roman" w:hAnsi="Times New Roman"/>
                <w:color w:val="000000" w:themeColor="text1"/>
                <w:sz w:val="24"/>
                <w:szCs w:val="24"/>
                <w:highlight w:val="white"/>
              </w:rPr>
              <w:lastRenderedPageBreak/>
              <w:t>закупівлі, до органів державної влади, підприємств, установ, організацій відповідно до їх компетенції.</w:t>
            </w:r>
          </w:p>
          <w:p w:rsidR="000F5BB5" w:rsidRPr="0072513E" w:rsidRDefault="000F5BB5" w:rsidP="000F5BB5">
            <w:pPr>
              <w:keepNext/>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72513E">
              <w:rPr>
                <w:rFonts w:ascii="Times New Roman" w:eastAsia="Times New Roman" w:hAnsi="Times New Roman"/>
                <w:color w:val="000000" w:themeColor="text1"/>
                <w:sz w:val="24"/>
                <w:szCs w:val="24"/>
                <w:highlight w:val="white"/>
              </w:rPr>
              <w:t>в</w:t>
            </w:r>
            <w:proofErr w:type="gramEnd"/>
            <w:r w:rsidRPr="0072513E">
              <w:rPr>
                <w:rFonts w:ascii="Times New Roman" w:eastAsia="Times New Roman" w:hAnsi="Times New Roman"/>
                <w:color w:val="000000" w:themeColor="text1"/>
                <w:sz w:val="24"/>
                <w:szCs w:val="24"/>
                <w:highlight w:val="white"/>
              </w:rPr>
              <w:t>ідкритих торгів, замовник відхиляє тендерну пропозицію такого учасника процедури закупівлі.</w:t>
            </w:r>
          </w:p>
          <w:p w:rsidR="000F5BB5" w:rsidRPr="0072513E" w:rsidRDefault="000F5BB5" w:rsidP="000F5BB5">
            <w:pPr>
              <w:keepNext/>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Якщо замовником </w:t>
            </w:r>
            <w:proofErr w:type="gramStart"/>
            <w:r w:rsidRPr="0072513E">
              <w:rPr>
                <w:rFonts w:ascii="Times New Roman" w:eastAsia="Times New Roman" w:hAnsi="Times New Roman"/>
                <w:color w:val="000000" w:themeColor="text1"/>
                <w:sz w:val="24"/>
                <w:szCs w:val="24"/>
                <w:highlight w:val="white"/>
              </w:rPr>
              <w:t>п</w:t>
            </w:r>
            <w:proofErr w:type="gramEnd"/>
            <w:r w:rsidRPr="0072513E">
              <w:rPr>
                <w:rFonts w:ascii="Times New Roman" w:eastAsia="Times New Roman" w:hAnsi="Times New Roman"/>
                <w:color w:val="000000" w:themeColor="text1"/>
                <w:sz w:val="24"/>
                <w:szCs w:val="24"/>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5BB5" w:rsidRPr="0072513E" w:rsidRDefault="000F5BB5" w:rsidP="000F5BB5">
            <w:pPr>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72513E">
              <w:rPr>
                <w:rFonts w:ascii="Times New Roman" w:eastAsia="Times New Roman" w:hAnsi="Times New Roman"/>
                <w:color w:val="000000" w:themeColor="text1"/>
                <w:sz w:val="24"/>
                <w:szCs w:val="24"/>
                <w:highlight w:val="white"/>
              </w:rPr>
              <w:t>в</w:t>
            </w:r>
            <w:proofErr w:type="gramEnd"/>
            <w:r w:rsidRPr="0072513E">
              <w:rPr>
                <w:rFonts w:ascii="Times New Roman" w:eastAsia="Times New Roman" w:hAnsi="Times New Roman"/>
                <w:color w:val="000000" w:themeColor="text1"/>
                <w:sz w:val="24"/>
                <w:szCs w:val="24"/>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72513E">
              <w:rPr>
                <w:rFonts w:ascii="Times New Roman" w:eastAsia="Times New Roman" w:hAnsi="Times New Roman"/>
                <w:color w:val="000000" w:themeColor="text1"/>
                <w:sz w:val="24"/>
                <w:szCs w:val="24"/>
                <w:highlight w:val="white"/>
              </w:rPr>
              <w:t>техн</w:t>
            </w:r>
            <w:proofErr w:type="gramEnd"/>
            <w:r w:rsidRPr="0072513E">
              <w:rPr>
                <w:rFonts w:ascii="Times New Roman" w:eastAsia="Times New Roman" w:hAnsi="Times New Roman"/>
                <w:color w:val="000000" w:themeColor="text1"/>
                <w:sz w:val="24"/>
                <w:szCs w:val="24"/>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5BB5" w:rsidRPr="0072513E" w:rsidRDefault="000F5BB5" w:rsidP="000F5BB5">
            <w:pPr>
              <w:jc w:val="both"/>
              <w:rPr>
                <w:rFonts w:ascii="Times New Roman" w:eastAsia="Times New Roman" w:hAnsi="Times New Roman"/>
                <w:strike/>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Замовник не може розміщувати щодо одного і того ж учасника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2513E">
              <w:rPr>
                <w:rFonts w:ascii="Times New Roman" w:eastAsia="Times New Roman" w:hAnsi="Times New Roman"/>
                <w:color w:val="000000" w:themeColor="text1"/>
                <w:sz w:val="24"/>
                <w:szCs w:val="24"/>
                <w:highlight w:val="white"/>
              </w:rPr>
              <w:lastRenderedPageBreak/>
              <w:t>оскарження.</w:t>
            </w:r>
          </w:p>
          <w:p w:rsidR="000F5BB5" w:rsidRDefault="000F5BB5" w:rsidP="000F5BB5">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eastAsia="Times New Roman" w:hAnsi="Times New Roman"/>
                <w:sz w:val="24"/>
                <w:szCs w:val="24"/>
              </w:rPr>
              <w:t>таких</w:t>
            </w:r>
            <w:proofErr w:type="gramEnd"/>
            <w:r>
              <w:rPr>
                <w:rFonts w:ascii="Times New Roman" w:eastAsia="Times New Roman" w:hAnsi="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rsidR="000F5BB5" w:rsidRDefault="000F5BB5" w:rsidP="000F5BB5">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ідстави, визначеної підпунктом 3 пункту </w:t>
            </w:r>
            <w:r w:rsidRPr="0072513E">
              <w:rPr>
                <w:rFonts w:ascii="Times New Roman" w:eastAsia="Times New Roman" w:hAnsi="Times New Roman"/>
                <w:color w:val="000000" w:themeColor="text1"/>
                <w:sz w:val="24"/>
                <w:szCs w:val="24"/>
                <w:highlight w:val="white"/>
              </w:rPr>
              <w:t>44</w:t>
            </w:r>
            <w:r>
              <w:rPr>
                <w:rFonts w:ascii="Times New Roman" w:eastAsia="Times New Roman" w:hAnsi="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 xml:space="preserve">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olor w:val="000000" w:themeColor="text1"/>
                <w:sz w:val="24"/>
                <w:szCs w:val="24"/>
                <w:highlight w:val="white"/>
              </w:rPr>
              <w:t>49</w:t>
            </w:r>
            <w:r>
              <w:rPr>
                <w:rFonts w:ascii="Times New Roman" w:eastAsia="Times New Roman" w:hAnsi="Times New Roman"/>
                <w:sz w:val="24"/>
                <w:szCs w:val="24"/>
                <w:highlight w:val="white"/>
              </w:rPr>
              <w:t xml:space="preserve"> Особливостей.</w:t>
            </w:r>
          </w:p>
          <w:p w:rsidR="00325AAA" w:rsidRPr="000F5BB5" w:rsidRDefault="000F5BB5" w:rsidP="000F5BB5">
            <w:pPr>
              <w:spacing w:after="0" w:line="240" w:lineRule="auto"/>
              <w:jc w:val="both"/>
              <w:rPr>
                <w:rFonts w:ascii="Times New Roman" w:hAnsi="Times New Roman"/>
                <w:sz w:val="24"/>
                <w:szCs w:val="24"/>
                <w:lang w:val="uk-UA"/>
              </w:rPr>
            </w:pPr>
            <w:proofErr w:type="gramStart"/>
            <w:r w:rsidRPr="0072513E">
              <w:rPr>
                <w:rFonts w:ascii="Times New Roman" w:eastAsia="Times New Roman" w:hAnsi="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325AAA" w:rsidRPr="00AE46FA" w:rsidTr="003775F0">
        <w:tc>
          <w:tcPr>
            <w:tcW w:w="300" w:type="pct"/>
            <w:shd w:val="clear" w:color="auto" w:fill="FFFFFF"/>
            <w:hideMark/>
          </w:tcPr>
          <w:p w:rsidR="00325AAA" w:rsidRPr="000F5BB5" w:rsidRDefault="00325AAA" w:rsidP="003775F0">
            <w:pPr>
              <w:spacing w:before="150" w:after="150" w:line="240" w:lineRule="auto"/>
              <w:jc w:val="center"/>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lastRenderedPageBreak/>
              <w:t>2</w:t>
            </w:r>
          </w:p>
        </w:tc>
        <w:tc>
          <w:tcPr>
            <w:tcW w:w="1550" w:type="pct"/>
            <w:shd w:val="clear" w:color="auto" w:fill="FFFFFF"/>
            <w:hideMark/>
          </w:tcPr>
          <w:p w:rsidR="00325AAA" w:rsidRPr="000F5BB5" w:rsidRDefault="00325AAA" w:rsidP="003775F0">
            <w:pPr>
              <w:spacing w:before="150" w:after="150" w:line="240" w:lineRule="auto"/>
              <w:rPr>
                <w:rFonts w:ascii="Times New Roman" w:eastAsia="Times New Roman" w:hAnsi="Times New Roman"/>
                <w:b/>
                <w:sz w:val="24"/>
                <w:szCs w:val="24"/>
                <w:highlight w:val="yellow"/>
                <w:lang w:val="uk-UA" w:eastAsia="ru-RU"/>
              </w:rPr>
            </w:pPr>
            <w:r w:rsidRPr="000F5BB5">
              <w:rPr>
                <w:rFonts w:ascii="Times New Roman" w:eastAsia="Times New Roman" w:hAnsi="Times New Roman"/>
                <w:b/>
                <w:sz w:val="24"/>
                <w:szCs w:val="24"/>
                <w:lang w:val="uk-UA" w:eastAsia="ru-RU"/>
              </w:rPr>
              <w:t>Інша інформація</w:t>
            </w:r>
          </w:p>
        </w:tc>
        <w:tc>
          <w:tcPr>
            <w:tcW w:w="3150" w:type="pct"/>
            <w:shd w:val="clear" w:color="auto" w:fill="FFFFFF"/>
            <w:hideMark/>
          </w:tcPr>
          <w:p w:rsidR="000F5BB5" w:rsidRPr="000F5BB5" w:rsidRDefault="000F5BB5" w:rsidP="000F5BB5">
            <w:pPr>
              <w:widowControl w:val="0"/>
              <w:jc w:val="both"/>
              <w:rPr>
                <w:rFonts w:ascii="Times New Roman" w:eastAsia="Times New Roman" w:hAnsi="Times New Roman"/>
                <w:sz w:val="24"/>
                <w:szCs w:val="24"/>
                <w:lang w:val="uk-UA"/>
              </w:rPr>
            </w:pPr>
            <w:r w:rsidRPr="000F5BB5">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0F5BB5" w:rsidRDefault="000F5BB5" w:rsidP="000F5BB5">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 самостійно несе всі витрати, пов’язані з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 xml:space="preserve">і та укладення договору про закупівлю, </w:t>
            </w:r>
            <w:r w:rsidRPr="008411FB">
              <w:rPr>
                <w:rFonts w:ascii="Times New Roman" w:eastAsia="Times New Roman" w:hAnsi="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olor w:val="000000"/>
                <w:sz w:val="24"/>
                <w:szCs w:val="24"/>
              </w:rPr>
              <w:t xml:space="preserve">. Зазначені витрати сплачуються учасником за рахунок його прибутку. </w:t>
            </w:r>
            <w:r>
              <w:rPr>
                <w:rFonts w:ascii="Times New Roman" w:eastAsia="Times New Roman" w:hAnsi="Times New Roman"/>
                <w:color w:val="000000"/>
                <w:sz w:val="24"/>
                <w:szCs w:val="24"/>
              </w:rPr>
              <w:lastRenderedPageBreak/>
              <w:t xml:space="preserve">Понесені витрати не відшкодовуються (в тому </w:t>
            </w:r>
            <w:proofErr w:type="gramStart"/>
            <w:r>
              <w:rPr>
                <w:rFonts w:ascii="Times New Roman" w:eastAsia="Times New Roman" w:hAnsi="Times New Roman"/>
                <w:color w:val="000000"/>
                <w:sz w:val="24"/>
                <w:szCs w:val="24"/>
              </w:rPr>
              <w:t>числі  у</w:t>
            </w:r>
            <w:proofErr w:type="gramEnd"/>
            <w:r>
              <w:rPr>
                <w:rFonts w:ascii="Times New Roman" w:eastAsia="Times New Roman" w:hAnsi="Times New Roman"/>
                <w:color w:val="000000"/>
                <w:sz w:val="24"/>
                <w:szCs w:val="24"/>
              </w:rPr>
              <w:t xml:space="preserve"> разі відміни торгів чи визнання торгів такими, що не відбулися).</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За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w:t>
            </w:r>
            <w:proofErr w:type="gramStart"/>
            <w:r>
              <w:rPr>
                <w:rFonts w:ascii="Times New Roman" w:eastAsia="Times New Roman" w:hAnsi="Times New Roman"/>
                <w:color w:val="000000"/>
                <w:sz w:val="24"/>
                <w:szCs w:val="24"/>
              </w:rPr>
              <w:t>ст</w:t>
            </w:r>
            <w:proofErr w:type="gramEnd"/>
            <w:r>
              <w:rPr>
                <w:rFonts w:ascii="Times New Roman" w:eastAsia="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не подаються ними у складі тендерної пропозиції.</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у складі тендерної пропозиції не може бути підставою для її відхилення замовником.</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sz w:val="24"/>
                <w:szCs w:val="24"/>
              </w:rPr>
              <w:t>Додатком  1</w:t>
            </w:r>
            <w:r>
              <w:rPr>
                <w:rFonts w:ascii="Times New Roman" w:eastAsia="Times New Roman" w:hAnsi="Times New Roman"/>
                <w:color w:val="000000"/>
                <w:sz w:val="24"/>
                <w:szCs w:val="24"/>
              </w:rPr>
              <w:t xml:space="preserve"> до тендерної документації, подають  у складі своєї </w:t>
            </w:r>
            <w:r>
              <w:rPr>
                <w:rFonts w:ascii="Times New Roman" w:eastAsia="Times New Roman" w:hAnsi="Times New Roman"/>
                <w:color w:val="000000"/>
                <w:sz w:val="24"/>
                <w:szCs w:val="24"/>
              </w:rPr>
              <w:lastRenderedPageBreak/>
              <w:t xml:space="preserve">пропозиції, документи, передбачені законодавством </w:t>
            </w:r>
            <w:proofErr w:type="gramStart"/>
            <w:r>
              <w:rPr>
                <w:rFonts w:ascii="Times New Roman" w:eastAsia="Times New Roman" w:hAnsi="Times New Roman"/>
                <w:color w:val="000000"/>
                <w:sz w:val="24"/>
                <w:szCs w:val="24"/>
              </w:rPr>
              <w:t>країн</w:t>
            </w:r>
            <w:proofErr w:type="gramEnd"/>
            <w:r>
              <w:rPr>
                <w:rFonts w:ascii="Times New Roman" w:eastAsia="Times New Roman" w:hAnsi="Times New Roman"/>
                <w:color w:val="000000"/>
                <w:sz w:val="24"/>
                <w:szCs w:val="24"/>
              </w:rPr>
              <w:t>, де вони зареєстровані.</w:t>
            </w:r>
          </w:p>
          <w:p w:rsidR="000F5BB5" w:rsidRPr="008411FB" w:rsidRDefault="000F5BB5" w:rsidP="000F5BB5">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rPr>
              <w:t xml:space="preserve">, </w:t>
            </w:r>
            <w:r w:rsidRPr="008411FB">
              <w:rPr>
                <w:rFonts w:ascii="Times New Roman" w:eastAsia="Times New Roman" w:hAnsi="Times New Roman"/>
                <w:color w:val="000000" w:themeColor="text1"/>
                <w:sz w:val="24"/>
                <w:szCs w:val="24"/>
              </w:rPr>
              <w:t xml:space="preserve">жодних окремих </w:t>
            </w:r>
            <w:proofErr w:type="gramStart"/>
            <w:r w:rsidRPr="008411FB">
              <w:rPr>
                <w:rFonts w:ascii="Times New Roman" w:eastAsia="Times New Roman" w:hAnsi="Times New Roman"/>
                <w:color w:val="000000" w:themeColor="text1"/>
                <w:sz w:val="24"/>
                <w:szCs w:val="24"/>
              </w:rPr>
              <w:t>п</w:t>
            </w:r>
            <w:proofErr w:type="gramEnd"/>
            <w:r w:rsidRPr="008411FB">
              <w:rPr>
                <w:rFonts w:ascii="Times New Roman" w:eastAsia="Times New Roman" w:hAnsi="Times New Roman"/>
                <w:color w:val="000000" w:themeColor="text1"/>
                <w:sz w:val="24"/>
                <w:szCs w:val="24"/>
              </w:rPr>
              <w:t>ідтверджень не потрібно подавати в складі тендерної пропозиції.</w:t>
            </w:r>
          </w:p>
          <w:p w:rsidR="000F5BB5" w:rsidRPr="008411FB" w:rsidRDefault="000F5BB5" w:rsidP="000F5BB5">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що подав тендерну пропозицію</w:t>
            </w:r>
            <w:r>
              <w:rPr>
                <w:rFonts w:ascii="Times New Roman" w:eastAsia="Times New Roman" w:hAnsi="Times New Roman"/>
                <w:sz w:val="24"/>
                <w:szCs w:val="24"/>
              </w:rPr>
              <w:t xml:space="preserve">, </w:t>
            </w:r>
            <w:r w:rsidRPr="008411FB">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w:t>
            </w:r>
            <w:proofErr w:type="gramStart"/>
            <w:r>
              <w:rPr>
                <w:rFonts w:ascii="Times New Roman" w:eastAsia="Times New Roman" w:hAnsi="Times New Roman"/>
                <w:color w:val="000000"/>
                <w:sz w:val="24"/>
                <w:szCs w:val="24"/>
              </w:rPr>
              <w:t>договору</w:t>
            </w:r>
            <w:proofErr w:type="gramEnd"/>
            <w:r>
              <w:rPr>
                <w:rFonts w:ascii="Times New Roman" w:eastAsia="Times New Roman" w:hAnsi="Times New Roman"/>
                <w:color w:val="000000"/>
                <w:sz w:val="24"/>
                <w:szCs w:val="24"/>
              </w:rPr>
              <w:t xml:space="preserve">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F5BB5" w:rsidRDefault="000F5BB5" w:rsidP="000F5BB5">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 Фактом подання тендерної пропозиції учасник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ідтверджує </w:t>
            </w:r>
            <w:r w:rsidRPr="008411FB">
              <w:rPr>
                <w:rFonts w:ascii="Times New Roman" w:eastAsia="Times New Roman" w:hAnsi="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 xml:space="preserve">ропозиція учасника </w:t>
            </w:r>
            <w:proofErr w:type="gramStart"/>
            <w:r>
              <w:rPr>
                <w:rFonts w:ascii="Times New Roman" w:eastAsia="Times New Roman" w:hAnsi="Times New Roman"/>
                <w:color w:val="000000"/>
                <w:sz w:val="24"/>
                <w:szCs w:val="24"/>
              </w:rPr>
              <w:t>може м</w:t>
            </w:r>
            <w:proofErr w:type="gramEnd"/>
            <w:r>
              <w:rPr>
                <w:rFonts w:ascii="Times New Roman" w:eastAsia="Times New Roman" w:hAnsi="Times New Roman"/>
                <w:color w:val="000000"/>
                <w:sz w:val="24"/>
                <w:szCs w:val="24"/>
              </w:rPr>
              <w:t xml:space="preserve">істити </w:t>
            </w:r>
            <w:r>
              <w:rPr>
                <w:rFonts w:ascii="Times New Roman" w:eastAsia="Times New Roman" w:hAnsi="Times New Roman"/>
                <w:color w:val="000000"/>
                <w:sz w:val="24"/>
                <w:szCs w:val="24"/>
              </w:rPr>
              <w:lastRenderedPageBreak/>
              <w:t>документи з водяними знаками.</w:t>
            </w:r>
          </w:p>
          <w:p w:rsidR="000F5BB5" w:rsidRDefault="000F5BB5" w:rsidP="000F5BB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потрібно подавати):</w:t>
            </w:r>
          </w:p>
          <w:p w:rsidR="000F5BB5" w:rsidRDefault="000F5BB5" w:rsidP="000F5BB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rsidR="000F5BB5" w:rsidRDefault="000F5BB5" w:rsidP="000F5BB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F5BB5" w:rsidRDefault="000F5BB5" w:rsidP="000F5BB5">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25AAA" w:rsidRPr="00AE46FA" w:rsidRDefault="000F5BB5" w:rsidP="000F5BB5">
            <w:pPr>
              <w:spacing w:before="150" w:after="15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rPr>
              <w:t xml:space="preserve">А також враховувати, що в Україні </w:t>
            </w:r>
            <w:r w:rsidRPr="008411FB">
              <w:rPr>
                <w:rFonts w:ascii="Times New Roman" w:eastAsia="Times New Roman" w:hAnsi="Times New Roman"/>
                <w:color w:val="000000" w:themeColor="text1"/>
                <w:sz w:val="24"/>
                <w:szCs w:val="24"/>
                <w:highlight w:val="white"/>
              </w:rPr>
              <w:t>замовникам забороняється здійснювати публічні закупі</w:t>
            </w:r>
            <w:proofErr w:type="gramStart"/>
            <w:r w:rsidRPr="008411FB">
              <w:rPr>
                <w:rFonts w:ascii="Times New Roman" w:eastAsia="Times New Roman" w:hAnsi="Times New Roman"/>
                <w:color w:val="000000" w:themeColor="text1"/>
                <w:sz w:val="24"/>
                <w:szCs w:val="24"/>
                <w:highlight w:val="white"/>
              </w:rPr>
              <w:t>вл</w:t>
            </w:r>
            <w:proofErr w:type="gramEnd"/>
            <w:r w:rsidRPr="008411FB">
              <w:rPr>
                <w:rFonts w:ascii="Times New Roman" w:eastAsia="Times New Roman" w:hAnsi="Times New Roman"/>
                <w:color w:val="000000" w:themeColor="text1"/>
                <w:sz w:val="24"/>
                <w:szCs w:val="24"/>
                <w:highlight w:val="white"/>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8411FB">
              <w:rPr>
                <w:rFonts w:ascii="Times New Roman" w:eastAsia="Times New Roman" w:hAnsi="Times New Roman"/>
                <w:color w:val="000000" w:themeColor="text1"/>
                <w:sz w:val="24"/>
                <w:szCs w:val="24"/>
                <w:highlight w:val="white"/>
              </w:rPr>
              <w:t xml:space="preserve"> Р</w:t>
            </w:r>
            <w:proofErr w:type="gramEnd"/>
            <w:r w:rsidRPr="008411FB">
              <w:rPr>
                <w:rFonts w:ascii="Times New Roman" w:eastAsia="Times New Roman" w:hAnsi="Times New Roman"/>
                <w:color w:val="000000" w:themeColor="text1"/>
                <w:sz w:val="24"/>
                <w:szCs w:val="24"/>
                <w:highlight w:val="white"/>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8411FB">
              <w:rPr>
                <w:rFonts w:ascii="Times New Roman" w:eastAsia="Times New Roman" w:hAnsi="Times New Roman"/>
                <w:color w:val="000000" w:themeColor="text1"/>
                <w:sz w:val="24"/>
                <w:szCs w:val="24"/>
                <w:highlight w:val="white"/>
              </w:rPr>
              <w:t>кр</w:t>
            </w:r>
            <w:proofErr w:type="gramEnd"/>
            <w:r w:rsidRPr="008411FB">
              <w:rPr>
                <w:rFonts w:ascii="Times New Roman" w:eastAsia="Times New Roman" w:hAnsi="Times New Roman"/>
                <w:color w:val="000000" w:themeColor="text1"/>
                <w:sz w:val="24"/>
                <w:szCs w:val="24"/>
                <w:highlight w:val="white"/>
              </w:rPr>
              <w:t xml:space="preserve">ім тих, що проживають на території України на законних </w:t>
            </w:r>
            <w:proofErr w:type="gramStart"/>
            <w:r w:rsidRPr="008411FB">
              <w:rPr>
                <w:rFonts w:ascii="Times New Roman" w:eastAsia="Times New Roman" w:hAnsi="Times New Roman"/>
                <w:color w:val="000000" w:themeColor="text1"/>
                <w:sz w:val="24"/>
                <w:szCs w:val="24"/>
                <w:highlight w:val="white"/>
              </w:rPr>
              <w:t>п</w:t>
            </w:r>
            <w:proofErr w:type="gramEnd"/>
            <w:r w:rsidRPr="008411FB">
              <w:rPr>
                <w:rFonts w:ascii="Times New Roman" w:eastAsia="Times New Roman" w:hAnsi="Times New Roman"/>
                <w:color w:val="000000" w:themeColor="text1"/>
                <w:sz w:val="24"/>
                <w:szCs w:val="24"/>
                <w:highlight w:val="white"/>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8411FB">
              <w:rPr>
                <w:rFonts w:ascii="Times New Roman" w:eastAsia="Times New Roman" w:hAnsi="Times New Roman"/>
                <w:color w:val="000000" w:themeColor="text1"/>
                <w:sz w:val="24"/>
                <w:szCs w:val="24"/>
                <w:highlight w:val="white"/>
              </w:rPr>
              <w:t>в</w:t>
            </w:r>
            <w:proofErr w:type="gramEnd"/>
            <w:r w:rsidRPr="008411FB">
              <w:rPr>
                <w:rFonts w:ascii="Times New Roman" w:eastAsia="Times New Roman" w:hAnsi="Times New Roman"/>
                <w:color w:val="000000" w:themeColor="text1"/>
                <w:sz w:val="24"/>
                <w:szCs w:val="24"/>
                <w:highlight w:val="white"/>
              </w:rPr>
              <w:t>.</w:t>
            </w:r>
          </w:p>
        </w:tc>
      </w:tr>
      <w:tr w:rsidR="00325AAA" w:rsidRPr="00AE46FA" w:rsidTr="003775F0">
        <w:tc>
          <w:tcPr>
            <w:tcW w:w="300" w:type="pct"/>
            <w:shd w:val="clear" w:color="auto" w:fill="FFFFFF"/>
            <w:hideMark/>
          </w:tcPr>
          <w:p w:rsidR="00325AAA" w:rsidRPr="000F5BB5" w:rsidRDefault="00325AAA" w:rsidP="003775F0">
            <w:pPr>
              <w:spacing w:before="150" w:after="150" w:line="240" w:lineRule="auto"/>
              <w:jc w:val="center"/>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lastRenderedPageBreak/>
              <w:t>3</w:t>
            </w:r>
          </w:p>
        </w:tc>
        <w:tc>
          <w:tcPr>
            <w:tcW w:w="1550" w:type="pct"/>
            <w:shd w:val="clear" w:color="auto" w:fill="FFFFFF"/>
            <w:hideMark/>
          </w:tcPr>
          <w:p w:rsidR="00325AAA" w:rsidRPr="000F5BB5" w:rsidRDefault="00325AAA" w:rsidP="003775F0">
            <w:pPr>
              <w:spacing w:before="150" w:after="150" w:line="240" w:lineRule="auto"/>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rsidR="000F5BB5" w:rsidRDefault="000F5BB5" w:rsidP="000F5BB5">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 коли:</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proofErr w:type="gramStart"/>
            <w:r w:rsidRPr="008411FB">
              <w:rPr>
                <w:rFonts w:ascii="Times New Roman" w:eastAsia="Times New Roman" w:hAnsi="Times New Roman"/>
                <w:color w:val="000000" w:themeColor="text1"/>
                <w:sz w:val="24"/>
                <w:szCs w:val="24"/>
                <w:highlight w:val="white"/>
              </w:rPr>
              <w:t>п</w:t>
            </w:r>
            <w:proofErr w:type="gramEnd"/>
            <w:r w:rsidRPr="008411FB">
              <w:rPr>
                <w:rFonts w:ascii="Times New Roman" w:eastAsia="Times New Roman" w:hAnsi="Times New Roman"/>
                <w:color w:val="000000" w:themeColor="text1"/>
                <w:sz w:val="24"/>
                <w:szCs w:val="24"/>
                <w:highlight w:val="white"/>
              </w:rPr>
              <w:t>ідпадає під підстави, встановлені пунктом 47 цих особливостей;</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8411FB">
              <w:rPr>
                <w:rFonts w:ascii="Times New Roman" w:eastAsia="Times New Roman" w:hAnsi="Times New Roman"/>
                <w:color w:val="000000" w:themeColor="text1"/>
                <w:sz w:val="24"/>
                <w:szCs w:val="24"/>
                <w:highlight w:val="white"/>
              </w:rPr>
              <w:t>в</w:t>
            </w:r>
            <w:proofErr w:type="gramEnd"/>
            <w:r w:rsidRPr="008411FB">
              <w:rPr>
                <w:rFonts w:ascii="Times New Roman" w:eastAsia="Times New Roman" w:hAnsi="Times New Roman"/>
                <w:color w:val="000000" w:themeColor="text1"/>
                <w:sz w:val="24"/>
                <w:szCs w:val="24"/>
                <w:highlight w:val="white"/>
              </w:rPr>
              <w:t>ідкритих торгів, яку замовником виявлено згідно з абзацом першим пункту 42 цих особливостей;</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8411FB">
              <w:rPr>
                <w:rFonts w:ascii="Times New Roman" w:eastAsia="Times New Roman" w:hAnsi="Times New Roman"/>
                <w:color w:val="000000" w:themeColor="text1"/>
                <w:sz w:val="24"/>
                <w:szCs w:val="24"/>
                <w:highlight w:val="white"/>
              </w:rPr>
              <w:t>першим</w:t>
            </w:r>
            <w:proofErr w:type="gramEnd"/>
            <w:r w:rsidRPr="008411FB">
              <w:rPr>
                <w:rFonts w:ascii="Times New Roman" w:eastAsia="Times New Roman" w:hAnsi="Times New Roman"/>
                <w:color w:val="000000" w:themeColor="text1"/>
                <w:sz w:val="24"/>
                <w:szCs w:val="24"/>
                <w:highlight w:val="white"/>
              </w:rPr>
              <w:t xml:space="preserve"> частини чотирнадцятої статті 29 Закону/абзацом дев’ятим пункту 37 цих особливостей;</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8411FB">
              <w:rPr>
                <w:rFonts w:ascii="Times New Roman" w:eastAsia="Times New Roman" w:hAnsi="Times New Roman"/>
                <w:color w:val="000000" w:themeColor="text1"/>
                <w:sz w:val="24"/>
                <w:szCs w:val="24"/>
                <w:highlight w:val="white"/>
              </w:rPr>
              <w:t xml:space="preserve"> Р</w:t>
            </w:r>
            <w:proofErr w:type="gramEnd"/>
            <w:r w:rsidRPr="008411FB">
              <w:rPr>
                <w:rFonts w:ascii="Times New Roman" w:eastAsia="Times New Roman" w:hAnsi="Times New Roman"/>
                <w:color w:val="000000" w:themeColor="text1"/>
                <w:sz w:val="24"/>
                <w:szCs w:val="24"/>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8411FB">
              <w:rPr>
                <w:rFonts w:ascii="Times New Roman" w:eastAsia="Times New Roman" w:hAnsi="Times New Roman"/>
                <w:color w:val="000000" w:themeColor="text1"/>
                <w:sz w:val="24"/>
                <w:szCs w:val="24"/>
                <w:highlight w:val="white"/>
              </w:rPr>
              <w:t>кр</w:t>
            </w:r>
            <w:proofErr w:type="gramEnd"/>
            <w:r w:rsidRPr="008411FB">
              <w:rPr>
                <w:rFonts w:ascii="Times New Roman" w:eastAsia="Times New Roman" w:hAnsi="Times New Roman"/>
                <w:color w:val="000000" w:themeColor="text1"/>
                <w:sz w:val="24"/>
                <w:szCs w:val="24"/>
                <w:highlight w:val="white"/>
              </w:rPr>
              <w:t xml:space="preserve">ім того, що проживає на території України на законних </w:t>
            </w:r>
            <w:proofErr w:type="gramStart"/>
            <w:r w:rsidRPr="008411FB">
              <w:rPr>
                <w:rFonts w:ascii="Times New Roman" w:eastAsia="Times New Roman" w:hAnsi="Times New Roman"/>
                <w:color w:val="000000" w:themeColor="text1"/>
                <w:sz w:val="24"/>
                <w:szCs w:val="24"/>
                <w:highlight w:val="white"/>
              </w:rPr>
              <w:t>п</w:t>
            </w:r>
            <w:proofErr w:type="gramEnd"/>
            <w:r w:rsidRPr="008411FB">
              <w:rPr>
                <w:rFonts w:ascii="Times New Roman" w:eastAsia="Times New Roman" w:hAnsi="Times New Roman"/>
                <w:color w:val="000000" w:themeColor="text1"/>
                <w:sz w:val="24"/>
                <w:szCs w:val="24"/>
                <w:highlight w:val="white"/>
              </w:rPr>
              <w:t xml:space="preserve">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w:t>
            </w:r>
            <w:r w:rsidRPr="008411FB">
              <w:rPr>
                <w:rFonts w:ascii="Times New Roman" w:eastAsia="Times New Roman" w:hAnsi="Times New Roman"/>
                <w:color w:val="000000" w:themeColor="text1"/>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8411FB">
              <w:rPr>
                <w:rFonts w:ascii="Times New Roman" w:eastAsia="Times New Roman" w:hAnsi="Times New Roman"/>
                <w:color w:val="000000" w:themeColor="text1"/>
                <w:sz w:val="24"/>
                <w:szCs w:val="24"/>
                <w:highlight w:val="white"/>
              </w:rPr>
              <w:t>стр</w:t>
            </w:r>
            <w:proofErr w:type="gramEnd"/>
            <w:r w:rsidRPr="008411FB">
              <w:rPr>
                <w:rFonts w:ascii="Times New Roman" w:eastAsia="Times New Roman" w:hAnsi="Times New Roman"/>
                <w:color w:val="000000" w:themeColor="text1"/>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411FB">
              <w:rPr>
                <w:rFonts w:ascii="Times New Roman" w:eastAsia="Times New Roman" w:hAnsi="Times New Roman"/>
                <w:color w:val="000000" w:themeColor="text1"/>
                <w:sz w:val="24"/>
                <w:szCs w:val="24"/>
                <w:highlight w:val="white"/>
              </w:rPr>
              <w:t>вл</w:t>
            </w:r>
            <w:proofErr w:type="gramEnd"/>
            <w:r w:rsidRPr="008411FB">
              <w:rPr>
                <w:rFonts w:ascii="Times New Roman" w:eastAsia="Times New Roman" w:hAnsi="Times New Roman"/>
                <w:color w:val="000000" w:themeColor="text1"/>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2) тендерна пропозиція:</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не відповідає умовам </w:t>
            </w:r>
            <w:proofErr w:type="gramStart"/>
            <w:r w:rsidRPr="008411FB">
              <w:rPr>
                <w:rFonts w:ascii="Times New Roman" w:eastAsia="Times New Roman" w:hAnsi="Times New Roman"/>
                <w:color w:val="000000" w:themeColor="text1"/>
                <w:sz w:val="24"/>
                <w:szCs w:val="24"/>
                <w:highlight w:val="white"/>
              </w:rPr>
              <w:t>техн</w:t>
            </w:r>
            <w:proofErr w:type="gramEnd"/>
            <w:r w:rsidRPr="008411FB">
              <w:rPr>
                <w:rFonts w:ascii="Times New Roman" w:eastAsia="Times New Roman" w:hAnsi="Times New Roman"/>
                <w:color w:val="000000" w:themeColor="text1"/>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411FB">
                <w:rPr>
                  <w:rFonts w:ascii="Times New Roman" w:eastAsia="Times New Roman" w:hAnsi="Times New Roman"/>
                  <w:color w:val="000000" w:themeColor="text1"/>
                  <w:sz w:val="24"/>
                  <w:szCs w:val="24"/>
                  <w:highlight w:val="white"/>
                </w:rPr>
                <w:t>пункту 4</w:t>
              </w:r>
            </w:hyperlink>
            <w:r w:rsidRPr="008411FB">
              <w:rPr>
                <w:rFonts w:ascii="Times New Roman" w:eastAsia="Times New Roman" w:hAnsi="Times New Roman"/>
                <w:color w:val="000000" w:themeColor="text1"/>
                <w:sz w:val="24"/>
                <w:szCs w:val="24"/>
                <w:highlight w:val="white"/>
              </w:rPr>
              <w:t>3 цих особливостей;</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є </w:t>
            </w:r>
            <w:proofErr w:type="gramStart"/>
            <w:r>
              <w:rPr>
                <w:rFonts w:ascii="Times New Roman" w:eastAsia="Times New Roman" w:hAnsi="Times New Roman"/>
                <w:sz w:val="24"/>
                <w:szCs w:val="24"/>
                <w:highlight w:val="white"/>
              </w:rPr>
              <w:t>такою</w:t>
            </w:r>
            <w:proofErr w:type="gramEnd"/>
            <w:r>
              <w:rPr>
                <w:rFonts w:ascii="Times New Roman" w:eastAsia="Times New Roman" w:hAnsi="Times New Roman"/>
                <w:sz w:val="24"/>
                <w:szCs w:val="24"/>
                <w:highlight w:val="white"/>
              </w:rPr>
              <w:t>, строк дії якої закінчився;</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eastAsia="Times New Roman" w:hAnsi="Times New Roman"/>
                <w:sz w:val="24"/>
                <w:szCs w:val="24"/>
                <w:highlight w:val="white"/>
              </w:rPr>
              <w:t>ніж</w:t>
            </w:r>
            <w:proofErr w:type="gramEnd"/>
            <w:r>
              <w:rPr>
                <w:rFonts w:ascii="Times New Roman" w:eastAsia="Times New Roman" w:hAnsi="Times New Roman"/>
                <w:sz w:val="24"/>
                <w:szCs w:val="24"/>
                <w:highlight w:val="white"/>
              </w:rPr>
              <w:t xml:space="preserve"> зазначений замовником в тендерній документації;</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w:t>
            </w:r>
            <w:proofErr w:type="gramEnd"/>
            <w:r>
              <w:rPr>
                <w:rFonts w:ascii="Times New Roman" w:eastAsia="Times New Roman" w:hAnsi="Times New Roman"/>
                <w:sz w:val="24"/>
                <w:szCs w:val="24"/>
                <w:highlight w:val="white"/>
              </w:rPr>
              <w:t xml:space="preserve"> абзацу першого частини третьої статті 22 Закону;</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
          <w:p w:rsidR="000F5BB5" w:rsidRPr="00DD7670" w:rsidRDefault="000F5BB5" w:rsidP="000F5BB5">
            <w:pPr>
              <w:shd w:val="clear" w:color="auto" w:fill="FFFFFF"/>
              <w:ind w:firstLine="567"/>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відмовився від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ідписання договору про закупівлю відповідно до вимог тендерної документації або </w:t>
            </w:r>
            <w:r w:rsidRPr="00DD7670">
              <w:rPr>
                <w:rFonts w:ascii="Times New Roman" w:eastAsia="Times New Roman" w:hAnsi="Times New Roman"/>
                <w:sz w:val="24"/>
                <w:szCs w:val="24"/>
              </w:rPr>
              <w:t>укладення договору про закупівлю;</w:t>
            </w:r>
          </w:p>
          <w:p w:rsidR="000F5BB5" w:rsidRPr="00DD7670" w:rsidRDefault="000F5BB5" w:rsidP="000F5BB5">
            <w:pPr>
              <w:shd w:val="clear" w:color="auto" w:fill="FFFFFF"/>
              <w:ind w:firstLine="567"/>
              <w:jc w:val="both"/>
              <w:rPr>
                <w:rFonts w:ascii="Times New Roman" w:eastAsia="Times New Roman" w:hAnsi="Times New Roman"/>
                <w:color w:val="000000" w:themeColor="text1"/>
                <w:sz w:val="24"/>
                <w:szCs w:val="24"/>
              </w:rPr>
            </w:pPr>
            <w:r w:rsidRPr="00DD7670">
              <w:rPr>
                <w:rFonts w:ascii="Times New Roman" w:eastAsia="Times New Roman" w:hAnsi="Times New Roman"/>
                <w:color w:val="000000" w:themeColor="text1"/>
                <w:sz w:val="24"/>
                <w:szCs w:val="24"/>
              </w:rPr>
              <w:t xml:space="preserve">не надав у спосіб, зазначений в тендерній документації, документи, що </w:t>
            </w:r>
            <w:proofErr w:type="gramStart"/>
            <w:r w:rsidRPr="00DD7670">
              <w:rPr>
                <w:rFonts w:ascii="Times New Roman" w:eastAsia="Times New Roman" w:hAnsi="Times New Roman"/>
                <w:color w:val="000000" w:themeColor="text1"/>
                <w:sz w:val="24"/>
                <w:szCs w:val="24"/>
              </w:rPr>
              <w:t>п</w:t>
            </w:r>
            <w:proofErr w:type="gramEnd"/>
            <w:r w:rsidRPr="00DD7670">
              <w:rPr>
                <w:rFonts w:ascii="Times New Roman" w:eastAsia="Times New Roman" w:hAnsi="Times New Roman"/>
                <w:color w:val="000000" w:themeColor="text1"/>
                <w:sz w:val="24"/>
                <w:szCs w:val="24"/>
              </w:rPr>
              <w:t xml:space="preserve">ідтверджують відсутність підстав, визначених у підпунктах 3, 5, 6 і 12 та в абзаці </w:t>
            </w:r>
            <w:r w:rsidRPr="00DD7670">
              <w:rPr>
                <w:rFonts w:ascii="Times New Roman" w:eastAsia="Times New Roman" w:hAnsi="Times New Roman"/>
                <w:color w:val="000000" w:themeColor="text1"/>
                <w:sz w:val="24"/>
                <w:szCs w:val="24"/>
              </w:rPr>
              <w:lastRenderedPageBreak/>
              <w:t>чотирнадцятому пункту 47 цих особливостей;</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надав забезпечення виконання договору </w:t>
            </w:r>
            <w:proofErr w:type="gramStart"/>
            <w:r>
              <w:rPr>
                <w:rFonts w:ascii="Times New Roman" w:eastAsia="Times New Roman" w:hAnsi="Times New Roman"/>
                <w:sz w:val="24"/>
                <w:szCs w:val="24"/>
                <w:highlight w:val="white"/>
              </w:rPr>
              <w:t>про</w:t>
            </w:r>
            <w:proofErr w:type="gramEnd"/>
            <w:r>
              <w:rPr>
                <w:rFonts w:ascii="Times New Roman" w:eastAsia="Times New Roman" w:hAnsi="Times New Roman"/>
                <w:sz w:val="24"/>
                <w:szCs w:val="24"/>
                <w:highlight w:val="white"/>
              </w:rPr>
              <w:t xml:space="preserve"> закупівлю, якщо таке забезпечення вимагалося замовником;</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w:t>
            </w:r>
            <w:proofErr w:type="gramStart"/>
            <w:r w:rsidRPr="008411FB">
              <w:rPr>
                <w:rFonts w:ascii="Times New Roman" w:eastAsia="Times New Roman" w:hAnsi="Times New Roman"/>
                <w:color w:val="000000" w:themeColor="text1"/>
                <w:sz w:val="24"/>
                <w:szCs w:val="24"/>
                <w:highlight w:val="white"/>
              </w:rPr>
              <w:t>вл</w:t>
            </w:r>
            <w:proofErr w:type="gramEnd"/>
            <w:r w:rsidRPr="008411FB">
              <w:rPr>
                <w:rFonts w:ascii="Times New Roman" w:eastAsia="Times New Roman" w:hAnsi="Times New Roman"/>
                <w:color w:val="000000" w:themeColor="text1"/>
                <w:sz w:val="24"/>
                <w:szCs w:val="24"/>
                <w:highlight w:val="white"/>
              </w:rPr>
              <w:t>і, яку замовником виявлено згідно з абзацом першим пункту 42 цих особливостей.</w:t>
            </w:r>
          </w:p>
          <w:p w:rsidR="000F5BB5" w:rsidRDefault="000F5BB5" w:rsidP="000F5BB5">
            <w:pPr>
              <w:shd w:val="clear" w:color="auto" w:fill="FFFFFF"/>
              <w:ind w:firstLine="567"/>
              <w:jc w:val="both"/>
              <w:rPr>
                <w:rFonts w:ascii="Times New Roman" w:eastAsia="Times New Roman" w:hAnsi="Times New Roman"/>
                <w:b/>
                <w:i/>
                <w:sz w:val="24"/>
                <w:szCs w:val="24"/>
                <w:highlight w:val="white"/>
              </w:rPr>
            </w:pPr>
            <w:r w:rsidRPr="008411FB">
              <w:rPr>
                <w:rFonts w:ascii="Times New Roman" w:eastAsia="Times New Roman" w:hAnsi="Times New Roman"/>
                <w:b/>
                <w:i/>
                <w:color w:val="000000" w:themeColor="text1"/>
                <w:sz w:val="24"/>
                <w:szCs w:val="24"/>
                <w:highlight w:val="white"/>
              </w:rPr>
              <w:t xml:space="preserve">Замовник </w:t>
            </w:r>
            <w:r>
              <w:rPr>
                <w:rFonts w:ascii="Times New Roman" w:eastAsia="Times New Roman" w:hAnsi="Times New Roman"/>
                <w:b/>
                <w:i/>
                <w:sz w:val="24"/>
                <w:szCs w:val="24"/>
                <w:highlight w:val="white"/>
              </w:rPr>
              <w:t xml:space="preserve">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 коли:</w:t>
            </w:r>
          </w:p>
          <w:p w:rsidR="000F5BB5" w:rsidRDefault="000F5BB5" w:rsidP="000F5BB5">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0F5BB5" w:rsidRDefault="000F5BB5" w:rsidP="000F5BB5">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не виконав свої зобов’язання за раніше укладеним договором про закупівлю </w:t>
            </w:r>
            <w:r>
              <w:rPr>
                <w:rFonts w:ascii="Times New Roman" w:eastAsia="Times New Roman" w:hAnsi="Times New Roman"/>
                <w:color w:val="00B050"/>
                <w:sz w:val="24"/>
                <w:szCs w:val="24"/>
                <w:highlight w:val="white"/>
              </w:rPr>
              <w:t>з</w:t>
            </w:r>
            <w:r>
              <w:rPr>
                <w:rFonts w:ascii="Times New Roman" w:eastAsia="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5BB5" w:rsidRDefault="000F5BB5" w:rsidP="000F5BB5">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Інформація про відхилення тендерної пропозиції, у тому числі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і/переможцю процедури закупівлі, тендерна пропозиція якого відхилена, через електронну систему закупівель.</w:t>
            </w:r>
          </w:p>
          <w:p w:rsidR="00325AAA" w:rsidRPr="00AE46FA" w:rsidRDefault="000F5BB5" w:rsidP="000F5BB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У разі коли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ізніш як через чотири дні з дати надходження такого звернення </w:t>
            </w:r>
            <w:r>
              <w:rPr>
                <w:rFonts w:ascii="Times New Roman" w:eastAsia="Times New Roman" w:hAnsi="Times New Roman"/>
                <w:sz w:val="24"/>
                <w:szCs w:val="24"/>
                <w:highlight w:val="white"/>
              </w:rPr>
              <w:lastRenderedPageBreak/>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25AAA" w:rsidRPr="00AE46FA" w:rsidTr="003775F0">
        <w:tc>
          <w:tcPr>
            <w:tcW w:w="5000" w:type="pct"/>
            <w:gridSpan w:val="3"/>
            <w:shd w:val="clear" w:color="auto" w:fill="FFFFFF"/>
            <w:hideMark/>
          </w:tcPr>
          <w:p w:rsidR="00325AAA" w:rsidRPr="00AE46FA" w:rsidRDefault="000F5BB5"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highlight w:val="white"/>
              </w:rPr>
              <w:lastRenderedPageBreak/>
              <w:t>Розділ 6. Результати торгі</w:t>
            </w:r>
            <w:proofErr w:type="gramStart"/>
            <w:r>
              <w:rPr>
                <w:rFonts w:ascii="Times New Roman" w:eastAsia="Times New Roman" w:hAnsi="Times New Roman"/>
                <w:b/>
                <w:color w:val="000000"/>
                <w:sz w:val="24"/>
                <w:szCs w:val="24"/>
                <w:highlight w:val="white"/>
              </w:rPr>
              <w:t>в</w:t>
            </w:r>
            <w:proofErr w:type="gramEnd"/>
            <w:r>
              <w:rPr>
                <w:rFonts w:ascii="Times New Roman" w:eastAsia="Times New Roman" w:hAnsi="Times New Roman"/>
                <w:b/>
                <w:color w:val="000000"/>
                <w:sz w:val="24"/>
                <w:szCs w:val="24"/>
                <w:highlight w:val="white"/>
              </w:rPr>
              <w:t xml:space="preserve"> та укладання договору про закупівлю</w:t>
            </w:r>
          </w:p>
        </w:tc>
      </w:tr>
      <w:tr w:rsidR="00325AAA" w:rsidRPr="00AE46FA" w:rsidTr="003775F0">
        <w:tc>
          <w:tcPr>
            <w:tcW w:w="300" w:type="pct"/>
            <w:shd w:val="clear" w:color="auto" w:fill="FFFFFF"/>
            <w:hideMark/>
          </w:tcPr>
          <w:p w:rsidR="00325AAA" w:rsidRPr="00D25790" w:rsidRDefault="00325AAA" w:rsidP="003775F0">
            <w:pPr>
              <w:spacing w:before="150" w:after="150" w:line="240" w:lineRule="auto"/>
              <w:jc w:val="center"/>
              <w:rPr>
                <w:rFonts w:ascii="Times New Roman" w:eastAsia="Times New Roman" w:hAnsi="Times New Roman"/>
                <w:b/>
                <w:sz w:val="24"/>
                <w:szCs w:val="24"/>
                <w:lang w:val="uk-UA" w:eastAsia="ru-RU"/>
              </w:rPr>
            </w:pPr>
            <w:r w:rsidRPr="00D25790">
              <w:rPr>
                <w:rFonts w:ascii="Times New Roman" w:eastAsia="Times New Roman" w:hAnsi="Times New Roman"/>
                <w:b/>
                <w:sz w:val="24"/>
                <w:szCs w:val="24"/>
                <w:lang w:val="uk-UA" w:eastAsia="ru-RU"/>
              </w:rPr>
              <w:t>1</w:t>
            </w:r>
          </w:p>
        </w:tc>
        <w:tc>
          <w:tcPr>
            <w:tcW w:w="1550" w:type="pct"/>
            <w:shd w:val="clear" w:color="auto" w:fill="FFFFFF"/>
            <w:hideMark/>
          </w:tcPr>
          <w:p w:rsidR="00325AAA" w:rsidRPr="00D25790" w:rsidRDefault="00325AAA" w:rsidP="000F5BB5">
            <w:pPr>
              <w:spacing w:before="150" w:after="150" w:line="240" w:lineRule="auto"/>
              <w:rPr>
                <w:rFonts w:ascii="Times New Roman" w:eastAsia="Times New Roman" w:hAnsi="Times New Roman"/>
                <w:b/>
                <w:sz w:val="24"/>
                <w:szCs w:val="24"/>
                <w:lang w:val="uk-UA" w:eastAsia="ru-RU"/>
              </w:rPr>
            </w:pPr>
            <w:r w:rsidRPr="00D25790">
              <w:rPr>
                <w:rFonts w:ascii="Times New Roman" w:eastAsia="Times New Roman" w:hAnsi="Times New Roman"/>
                <w:b/>
                <w:sz w:val="24"/>
                <w:szCs w:val="24"/>
                <w:lang w:val="uk-UA" w:eastAsia="ru-RU"/>
              </w:rPr>
              <w:t>Відміна тендеру чи визнання його таким, що не відбувся</w:t>
            </w:r>
          </w:p>
        </w:tc>
        <w:tc>
          <w:tcPr>
            <w:tcW w:w="3150" w:type="pct"/>
            <w:shd w:val="clear" w:color="auto" w:fill="FFFFFF"/>
            <w:hideMark/>
          </w:tcPr>
          <w:p w:rsidR="00D25790" w:rsidRDefault="00D25790" w:rsidP="00D25790">
            <w:pPr>
              <w:widowControl w:val="0"/>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відміняє відкриті торги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чи послуг;</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чи послуг;</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стало неможливим внаслідок дії обставин непереборної сили.</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протягом одного робочого дня</w:t>
            </w:r>
            <w:r>
              <w:rPr>
                <w:rFonts w:ascii="Times New Roman" w:eastAsia="Times New Roman" w:hAnsi="Times New Roman"/>
                <w:sz w:val="24"/>
                <w:szCs w:val="24"/>
                <w:highlight w:val="white"/>
              </w:rPr>
              <w:t xml:space="preserve"> з дати прийняття відповідного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зазначає в електронній системі закупівель підстави прийняття такого рішення.</w:t>
            </w:r>
          </w:p>
          <w:p w:rsidR="00D25790" w:rsidRDefault="00D25790" w:rsidP="00D25790">
            <w:pPr>
              <w:widowControl w:val="0"/>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Відкриті торги автоматично відміняються електронною системою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відхилення всіх тендерних пропозицій (</w:t>
            </w:r>
            <w:proofErr w:type="gramStart"/>
            <w:r>
              <w:rPr>
                <w:rFonts w:ascii="Times New Roman" w:eastAsia="Times New Roman" w:hAnsi="Times New Roman"/>
                <w:sz w:val="24"/>
                <w:szCs w:val="24"/>
                <w:highlight w:val="white"/>
              </w:rPr>
              <w:t>у</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тому</w:t>
            </w:r>
            <w:proofErr w:type="gramEnd"/>
            <w:r>
              <w:rPr>
                <w:rFonts w:ascii="Times New Roman" w:eastAsia="Times New Roman" w:hAnsi="Times New Roman"/>
                <w:sz w:val="24"/>
                <w:szCs w:val="24"/>
                <w:highlight w:val="white"/>
              </w:rPr>
              <w:t xml:space="preserve"> числі, якщо була подана одна тендерна пропозиція, яка відхилена замовником) згідно з Особливостями;</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неподання жодної тендерної пропозиції для участі </w:t>
            </w:r>
            <w:proofErr w:type="gramStart"/>
            <w:r>
              <w:rPr>
                <w:rFonts w:ascii="Times New Roman" w:eastAsia="Times New Roman" w:hAnsi="Times New Roman"/>
                <w:sz w:val="24"/>
                <w:szCs w:val="24"/>
                <w:highlight w:val="white"/>
              </w:rPr>
              <w:t>у</w:t>
            </w:r>
            <w:proofErr w:type="gramEnd"/>
            <w:r>
              <w:rPr>
                <w:rFonts w:ascii="Times New Roman" w:eastAsia="Times New Roman" w:hAnsi="Times New Roman"/>
                <w:sz w:val="24"/>
                <w:szCs w:val="24"/>
                <w:highlight w:val="white"/>
              </w:rPr>
              <w:t xml:space="preserve"> відкритих </w:t>
            </w:r>
            <w:proofErr w:type="gramStart"/>
            <w:r>
              <w:rPr>
                <w:rFonts w:ascii="Times New Roman" w:eastAsia="Times New Roman" w:hAnsi="Times New Roman"/>
                <w:sz w:val="24"/>
                <w:szCs w:val="24"/>
                <w:highlight w:val="white"/>
              </w:rPr>
              <w:t>торгах</w:t>
            </w:r>
            <w:proofErr w:type="gramEnd"/>
            <w:r>
              <w:rPr>
                <w:rFonts w:ascii="Times New Roman" w:eastAsia="Times New Roman" w:hAnsi="Times New Roman"/>
                <w:sz w:val="24"/>
                <w:szCs w:val="24"/>
                <w:highlight w:val="white"/>
              </w:rPr>
              <w:t xml:space="preserve"> у строк, установлений замовником згідно з Особливостями.</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 для відміни відкритих торгів, визначених </w:t>
            </w:r>
            <w:r w:rsidRPr="00B26F63">
              <w:rPr>
                <w:rFonts w:ascii="Times New Roman" w:eastAsia="Times New Roman" w:hAnsi="Times New Roman"/>
                <w:color w:val="000000" w:themeColor="text1"/>
                <w:sz w:val="24"/>
                <w:szCs w:val="24"/>
                <w:highlight w:val="white"/>
              </w:rPr>
              <w:t xml:space="preserve">пунктом 51 Особливостей, </w:t>
            </w:r>
            <w:r>
              <w:rPr>
                <w:rFonts w:ascii="Times New Roman" w:eastAsia="Times New Roman" w:hAnsi="Times New Roman"/>
                <w:sz w:val="24"/>
                <w:szCs w:val="24"/>
                <w:highlight w:val="white"/>
              </w:rPr>
              <w:t>оприлюднюється інформація про відміну відкритих торгів.</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rsidR="00325AAA" w:rsidRPr="00AE46FA" w:rsidRDefault="00D25790" w:rsidP="00D257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електронною системою закупівель в день її оприлюднення</w:t>
            </w:r>
            <w:r>
              <w:rPr>
                <w:rFonts w:ascii="Times New Roman" w:eastAsia="Times New Roman" w:hAnsi="Times New Roman"/>
                <w:color w:val="4A86E8"/>
                <w:sz w:val="24"/>
                <w:szCs w:val="24"/>
                <w:highlight w:val="white"/>
              </w:rPr>
              <w:t>.</w:t>
            </w:r>
          </w:p>
        </w:tc>
      </w:tr>
      <w:tr w:rsidR="00325AAA" w:rsidRPr="00AE46FA" w:rsidTr="003775F0">
        <w:tc>
          <w:tcPr>
            <w:tcW w:w="300" w:type="pct"/>
            <w:shd w:val="clear" w:color="auto" w:fill="FFFFFF"/>
            <w:hideMark/>
          </w:tcPr>
          <w:p w:rsidR="00325AAA" w:rsidRPr="00D25790" w:rsidRDefault="00325AAA" w:rsidP="003775F0">
            <w:pPr>
              <w:spacing w:before="150" w:after="150" w:line="240" w:lineRule="auto"/>
              <w:jc w:val="center"/>
              <w:rPr>
                <w:rFonts w:ascii="Times New Roman" w:eastAsia="Times New Roman" w:hAnsi="Times New Roman"/>
                <w:b/>
                <w:sz w:val="24"/>
                <w:szCs w:val="24"/>
                <w:lang w:val="uk-UA" w:eastAsia="ru-RU"/>
              </w:rPr>
            </w:pPr>
            <w:r w:rsidRPr="00D25790">
              <w:rPr>
                <w:rFonts w:ascii="Times New Roman" w:eastAsia="Times New Roman" w:hAnsi="Times New Roman"/>
                <w:b/>
                <w:sz w:val="24"/>
                <w:szCs w:val="24"/>
                <w:lang w:val="uk-UA" w:eastAsia="ru-RU"/>
              </w:rPr>
              <w:t>2</w:t>
            </w:r>
          </w:p>
        </w:tc>
        <w:tc>
          <w:tcPr>
            <w:tcW w:w="1550" w:type="pct"/>
            <w:shd w:val="clear" w:color="auto" w:fill="FFFFFF"/>
            <w:hideMark/>
          </w:tcPr>
          <w:p w:rsidR="00325AAA" w:rsidRPr="00D25790" w:rsidRDefault="00325AAA" w:rsidP="003775F0">
            <w:pPr>
              <w:spacing w:before="150" w:after="150" w:line="240" w:lineRule="auto"/>
              <w:rPr>
                <w:rFonts w:ascii="Times New Roman" w:eastAsia="Times New Roman" w:hAnsi="Times New Roman"/>
                <w:b/>
                <w:sz w:val="24"/>
                <w:szCs w:val="24"/>
                <w:lang w:val="uk-UA" w:eastAsia="ru-RU"/>
              </w:rPr>
            </w:pPr>
            <w:r w:rsidRPr="00D25790">
              <w:rPr>
                <w:rFonts w:ascii="Times New Roman" w:eastAsia="Times New Roman" w:hAnsi="Times New Roman"/>
                <w:b/>
                <w:sz w:val="24"/>
                <w:szCs w:val="24"/>
                <w:lang w:val="uk-UA" w:eastAsia="ru-RU"/>
              </w:rPr>
              <w:t>Строк укладання договору про закупівлю</w:t>
            </w:r>
          </w:p>
        </w:tc>
        <w:tc>
          <w:tcPr>
            <w:tcW w:w="3150" w:type="pct"/>
            <w:shd w:val="clear" w:color="auto" w:fill="FFFFFF"/>
            <w:hideMark/>
          </w:tcPr>
          <w:p w:rsidR="00F0158C" w:rsidRDefault="00F0158C" w:rsidP="00F0158C">
            <w:pPr>
              <w:widowControl w:val="0"/>
              <w:jc w:val="both"/>
              <w:rPr>
                <w:rFonts w:ascii="Times New Roman" w:eastAsia="Times New Roman" w:hAnsi="Times New Roman"/>
                <w:sz w:val="24"/>
                <w:szCs w:val="24"/>
                <w:highlight w:val="white"/>
              </w:rPr>
            </w:pPr>
            <w:r w:rsidRPr="00F0158C">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0158C">
              <w:rPr>
                <w:rFonts w:ascii="Times New Roman" w:eastAsia="Times New Roman" w:hAnsi="Times New Roman"/>
                <w:b/>
                <w:i/>
                <w:sz w:val="24"/>
                <w:szCs w:val="24"/>
                <w:highlight w:val="white"/>
                <w:lang w:val="uk-UA"/>
              </w:rPr>
              <w:t>не пізніше ніж через 15 днів</w:t>
            </w:r>
            <w:r w:rsidRPr="00F0158C">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w:t>
            </w:r>
            <w:proofErr w:type="gramStart"/>
            <w:r>
              <w:rPr>
                <w:rFonts w:ascii="Times New Roman" w:eastAsia="Times New Roman" w:hAnsi="Times New Roman"/>
                <w:b/>
                <w:i/>
                <w:sz w:val="24"/>
                <w:szCs w:val="24"/>
                <w:highlight w:val="white"/>
              </w:rPr>
              <w:t>в</w:t>
            </w:r>
            <w:proofErr w:type="gramEnd"/>
            <w:r>
              <w:rPr>
                <w:rFonts w:ascii="Times New Roman" w:eastAsia="Times New Roman" w:hAnsi="Times New Roman"/>
                <w:sz w:val="24"/>
                <w:szCs w:val="24"/>
                <w:highlight w:val="white"/>
              </w:rPr>
              <w:t xml:space="preserve">. </w:t>
            </w:r>
          </w:p>
          <w:p w:rsidR="00F0158C" w:rsidRDefault="00F0158C" w:rsidP="00F0158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sz w:val="24"/>
                <w:szCs w:val="24"/>
                <w:highlight w:val="white"/>
              </w:rPr>
              <w:lastRenderedPageBreak/>
              <w:t>перебіг строку для укладення договору про закупівлю зупиняється.</w:t>
            </w:r>
          </w:p>
          <w:p w:rsidR="00325AAA" w:rsidRPr="00AE46FA" w:rsidRDefault="00F0158C" w:rsidP="00F0158C">
            <w:pPr>
              <w:spacing w:before="150" w:after="150" w:line="240" w:lineRule="auto"/>
              <w:jc w:val="both"/>
              <w:rPr>
                <w:rFonts w:ascii="Times New Roman" w:eastAsia="Times New Roman" w:hAnsi="Times New Roman"/>
                <w:sz w:val="24"/>
                <w:szCs w:val="24"/>
                <w:lang w:val="uk-UA" w:eastAsia="ru-RU"/>
              </w:rPr>
            </w:pPr>
            <w:proofErr w:type="gramStart"/>
            <w:r>
              <w:rPr>
                <w:rFonts w:ascii="Times New Roman" w:eastAsia="Times New Roman" w:hAnsi="Times New Roman"/>
                <w:sz w:val="24"/>
                <w:szCs w:val="24"/>
                <w:highlight w:val="white"/>
              </w:rPr>
              <w:t>З</w:t>
            </w:r>
            <w:proofErr w:type="gramEnd"/>
            <w:r>
              <w:rPr>
                <w:rFonts w:ascii="Times New Roman" w:eastAsia="Times New Roman" w:hAnsi="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25AAA" w:rsidRPr="00AE46FA" w:rsidTr="003775F0">
        <w:tc>
          <w:tcPr>
            <w:tcW w:w="300" w:type="pct"/>
            <w:shd w:val="clear" w:color="auto" w:fill="FFFFFF"/>
            <w:hideMark/>
          </w:tcPr>
          <w:p w:rsidR="00325AAA" w:rsidRPr="00F0158C" w:rsidRDefault="00325AAA" w:rsidP="003775F0">
            <w:pPr>
              <w:spacing w:before="150" w:after="150" w:line="240" w:lineRule="auto"/>
              <w:jc w:val="center"/>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lastRenderedPageBreak/>
              <w:t>3</w:t>
            </w:r>
          </w:p>
        </w:tc>
        <w:tc>
          <w:tcPr>
            <w:tcW w:w="1550" w:type="pct"/>
            <w:shd w:val="clear" w:color="auto" w:fill="FFFFFF"/>
            <w:hideMark/>
          </w:tcPr>
          <w:p w:rsidR="00325AAA" w:rsidRPr="00F0158C" w:rsidRDefault="00325AAA" w:rsidP="003775F0">
            <w:pPr>
              <w:spacing w:before="150" w:after="150" w:line="240" w:lineRule="auto"/>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Проект договору про закупівлю</w:t>
            </w:r>
          </w:p>
        </w:tc>
        <w:tc>
          <w:tcPr>
            <w:tcW w:w="3150" w:type="pct"/>
            <w:shd w:val="clear" w:color="auto" w:fill="FFFFFF"/>
            <w:hideMark/>
          </w:tcPr>
          <w:p w:rsidR="00F0158C" w:rsidRDefault="00F0158C" w:rsidP="00F0158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proofErr w:type="gramStart"/>
            <w:r>
              <w:rPr>
                <w:rFonts w:ascii="Times New Roman" w:eastAsia="Times New Roman" w:hAnsi="Times New Roman"/>
                <w:sz w:val="24"/>
                <w:szCs w:val="24"/>
              </w:rPr>
              <w:t>д</w:t>
            </w:r>
            <w:r>
              <w:rPr>
                <w:rFonts w:ascii="Times New Roman" w:eastAsia="Times New Roman" w:hAnsi="Times New Roman"/>
                <w:color w:val="000000"/>
                <w:sz w:val="24"/>
                <w:szCs w:val="24"/>
              </w:rPr>
              <w:t>оговору</w:t>
            </w:r>
            <w:proofErr w:type="gramEnd"/>
            <w:r>
              <w:rPr>
                <w:rFonts w:ascii="Times New Roman" w:eastAsia="Times New Roman" w:hAnsi="Times New Roman"/>
                <w:color w:val="000000"/>
                <w:sz w:val="24"/>
                <w:szCs w:val="24"/>
              </w:rPr>
              <w:t xml:space="preserve">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rsidR="00F0158C" w:rsidRDefault="00F0158C" w:rsidP="00F0158C">
            <w:pPr>
              <w:widowControl w:val="0"/>
              <w:spacing w:after="0" w:line="240" w:lineRule="auto"/>
              <w:jc w:val="both"/>
              <w:rPr>
                <w:rFonts w:ascii="Times New Roman" w:eastAsia="Times New Roman" w:hAnsi="Times New Roman"/>
                <w:color w:val="00B050"/>
                <w:sz w:val="24"/>
                <w:szCs w:val="24"/>
                <w:highlight w:val="white"/>
              </w:rPr>
            </w:pPr>
            <w:r>
              <w:rPr>
                <w:rFonts w:ascii="Times New Roman" w:eastAsia="Times New Roman" w:hAnsi="Times New Roman"/>
                <w:color w:val="000000"/>
                <w:sz w:val="24"/>
                <w:szCs w:val="24"/>
              </w:rPr>
              <w:t>Догові</w:t>
            </w:r>
            <w:proofErr w:type="gramStart"/>
            <w:r>
              <w:rPr>
                <w:rFonts w:ascii="Times New Roman" w:eastAsia="Times New Roman" w:hAnsi="Times New Roman"/>
                <w:color w:val="000000"/>
                <w:sz w:val="24"/>
                <w:szCs w:val="24"/>
              </w:rPr>
              <w:t>р</w:t>
            </w:r>
            <w:proofErr w:type="gramEnd"/>
            <w:r>
              <w:rPr>
                <w:rFonts w:ascii="Times New Roman" w:eastAsia="Times New Roman" w:hAnsi="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325AAA" w:rsidRPr="00AE46FA" w:rsidRDefault="00F0158C" w:rsidP="00F0158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proofErr w:type="gramStart"/>
            <w:r w:rsidRPr="00C957CC">
              <w:rPr>
                <w:rFonts w:ascii="Times New Roman" w:eastAsia="Times New Roman" w:hAnsi="Times New Roman"/>
                <w:i/>
                <w:color w:val="000000"/>
                <w:sz w:val="24"/>
                <w:szCs w:val="24"/>
              </w:rPr>
              <w:t>окр</w:t>
            </w:r>
            <w:proofErr w:type="gramEnd"/>
            <w:r w:rsidRPr="00C957CC">
              <w:rPr>
                <w:rFonts w:ascii="Times New Roman" w:eastAsia="Times New Roman" w:hAnsi="Times New Roman"/>
                <w:i/>
                <w:color w:val="000000"/>
                <w:sz w:val="24"/>
                <w:szCs w:val="24"/>
              </w:rPr>
              <w:t>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325AAA" w:rsidRPr="00AE46FA" w:rsidTr="003775F0">
        <w:tc>
          <w:tcPr>
            <w:tcW w:w="300" w:type="pct"/>
            <w:shd w:val="clear" w:color="auto" w:fill="FFFFFF"/>
            <w:hideMark/>
          </w:tcPr>
          <w:p w:rsidR="00325AAA" w:rsidRPr="00F0158C" w:rsidRDefault="00325AAA" w:rsidP="003775F0">
            <w:pPr>
              <w:spacing w:before="150" w:after="150" w:line="240" w:lineRule="auto"/>
              <w:jc w:val="center"/>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4</w:t>
            </w:r>
          </w:p>
        </w:tc>
        <w:tc>
          <w:tcPr>
            <w:tcW w:w="1550" w:type="pct"/>
            <w:shd w:val="clear" w:color="auto" w:fill="FFFFFF"/>
            <w:hideMark/>
          </w:tcPr>
          <w:p w:rsidR="00325AAA" w:rsidRPr="00F0158C" w:rsidRDefault="00325AAA" w:rsidP="003775F0">
            <w:pPr>
              <w:spacing w:before="150" w:after="150" w:line="240" w:lineRule="auto"/>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hideMark/>
          </w:tcPr>
          <w:p w:rsidR="00F0158C" w:rsidRPr="00F0158C" w:rsidRDefault="00F0158C" w:rsidP="00F0158C">
            <w:pPr>
              <w:widowControl w:val="0"/>
              <w:spacing w:after="0" w:line="240" w:lineRule="auto"/>
              <w:jc w:val="both"/>
              <w:rPr>
                <w:rFonts w:ascii="Times New Roman" w:eastAsia="Times New Roman" w:hAnsi="Times New Roman"/>
                <w:color w:val="000000" w:themeColor="text1"/>
                <w:sz w:val="24"/>
                <w:szCs w:val="24"/>
                <w:highlight w:val="white"/>
                <w:lang w:val="uk-UA"/>
              </w:rPr>
            </w:pPr>
            <w:r w:rsidRPr="00F0158C">
              <w:rPr>
                <w:rFonts w:ascii="Times New Roman" w:eastAsia="Times New Roman" w:hAnsi="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0158C" w:rsidRDefault="00F0158C" w:rsidP="00F0158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І</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F0158C" w:rsidRDefault="00F0158C" w:rsidP="00F0158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w:t>
            </w:r>
            <w:proofErr w:type="gramStart"/>
            <w:r>
              <w:rPr>
                <w:rFonts w:ascii="Times New Roman" w:eastAsia="Times New Roman" w:hAnsi="Times New Roman"/>
                <w:sz w:val="24"/>
                <w:szCs w:val="24"/>
              </w:rPr>
              <w:t>др</w:t>
            </w:r>
            <w:proofErr w:type="gramEnd"/>
            <w:r>
              <w:rPr>
                <w:rFonts w:ascii="Times New Roman" w:eastAsia="Times New Roman" w:hAnsi="Times New Roman"/>
                <w:sz w:val="24"/>
                <w:szCs w:val="24"/>
              </w:rPr>
              <w:t>ізнятися від змісту тендерної пропозиції переможця процедури закупівлі</w:t>
            </w:r>
            <w:r w:rsidRPr="00B26F63">
              <w:rPr>
                <w:rFonts w:ascii="Times New Roman" w:eastAsia="Times New Roman" w:hAnsi="Times New Roman"/>
                <w:color w:val="000000" w:themeColor="text1"/>
                <w:sz w:val="24"/>
                <w:szCs w:val="24"/>
              </w:rPr>
              <w:t xml:space="preserve">, </w:t>
            </w:r>
            <w:r w:rsidRPr="00B26F63">
              <w:rPr>
                <w:rFonts w:ascii="Times New Roman" w:eastAsia="Times New Roman" w:hAnsi="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sz w:val="24"/>
                <w:szCs w:val="24"/>
                <w:highlight w:val="white"/>
              </w:rPr>
              <w:t>, кр</w:t>
            </w:r>
            <w:r>
              <w:rPr>
                <w:rFonts w:ascii="Times New Roman" w:eastAsia="Times New Roman" w:hAnsi="Times New Roman"/>
                <w:sz w:val="24"/>
                <w:szCs w:val="24"/>
              </w:rPr>
              <w:t>ім випадків:</w:t>
            </w:r>
          </w:p>
          <w:p w:rsidR="00F0158C" w:rsidRDefault="00F0158C" w:rsidP="00F0158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визначення </w:t>
            </w:r>
            <w:proofErr w:type="gramStart"/>
            <w:r>
              <w:rPr>
                <w:rFonts w:ascii="Times New Roman" w:eastAsia="Times New Roman" w:hAnsi="Times New Roman"/>
                <w:sz w:val="24"/>
                <w:szCs w:val="24"/>
              </w:rPr>
              <w:t>грошового</w:t>
            </w:r>
            <w:proofErr w:type="gramEnd"/>
            <w:r>
              <w:rPr>
                <w:rFonts w:ascii="Times New Roman" w:eastAsia="Times New Roman" w:hAnsi="Times New Roman"/>
                <w:sz w:val="24"/>
                <w:szCs w:val="24"/>
              </w:rPr>
              <w:t xml:space="preserve"> еквівалента зобов’язання в іноземній валюті;</w:t>
            </w:r>
          </w:p>
          <w:p w:rsidR="00F0158C" w:rsidRDefault="00F0158C" w:rsidP="00F0158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325AAA" w:rsidRPr="00AE46FA" w:rsidRDefault="00F0158C" w:rsidP="00F0158C">
            <w:pPr>
              <w:spacing w:after="0" w:line="240" w:lineRule="auto"/>
              <w:jc w:val="both"/>
              <w:rPr>
                <w:rFonts w:ascii="Times New Roman" w:eastAsia="Times New Roman" w:hAnsi="Times New Roman"/>
                <w:sz w:val="24"/>
                <w:szCs w:val="24"/>
                <w:lang w:val="uk-UA" w:eastAsia="ru-RU"/>
              </w:rPr>
            </w:pPr>
            <w:r w:rsidRPr="00B26F63">
              <w:rPr>
                <w:rFonts w:ascii="Times New Roman" w:eastAsia="Times New Roman" w:hAnsi="Times New Roman"/>
                <w:color w:val="000000" w:themeColor="text1"/>
                <w:sz w:val="24"/>
                <w:szCs w:val="24"/>
              </w:rPr>
              <w:t xml:space="preserve">перерахунку ціни та обсягів товарів </w:t>
            </w:r>
            <w:proofErr w:type="gramStart"/>
            <w:r w:rsidRPr="00B26F63">
              <w:rPr>
                <w:rFonts w:ascii="Times New Roman" w:eastAsia="Times New Roman" w:hAnsi="Times New Roman"/>
                <w:color w:val="000000" w:themeColor="text1"/>
                <w:sz w:val="24"/>
                <w:szCs w:val="24"/>
              </w:rPr>
              <w:t>в</w:t>
            </w:r>
            <w:proofErr w:type="gramEnd"/>
            <w:r w:rsidRPr="00B26F63">
              <w:rPr>
                <w:rFonts w:ascii="Times New Roman" w:eastAsia="Times New Roman" w:hAnsi="Times New Roman"/>
                <w:color w:val="000000" w:themeColor="text1"/>
                <w:sz w:val="24"/>
                <w:szCs w:val="24"/>
              </w:rPr>
              <w:t xml:space="preserve"> бік зменшення за умови необхідності приведення обсягів товарів до </w:t>
            </w:r>
            <w:r w:rsidRPr="00B26F63">
              <w:rPr>
                <w:rFonts w:ascii="Times New Roman" w:eastAsia="Times New Roman" w:hAnsi="Times New Roman"/>
                <w:sz w:val="24"/>
                <w:szCs w:val="24"/>
              </w:rPr>
              <w:t>кратності упаковки</w:t>
            </w:r>
            <w:r>
              <w:rPr>
                <w:rFonts w:ascii="Times New Roman" w:eastAsia="Times New Roman" w:hAnsi="Times New Roman"/>
                <w:sz w:val="24"/>
                <w:szCs w:val="24"/>
              </w:rPr>
              <w:t>.</w:t>
            </w:r>
          </w:p>
        </w:tc>
      </w:tr>
      <w:tr w:rsidR="00325AAA" w:rsidRPr="00AE46FA" w:rsidTr="003775F0">
        <w:tc>
          <w:tcPr>
            <w:tcW w:w="300" w:type="pct"/>
            <w:shd w:val="clear" w:color="auto" w:fill="FFFFFF"/>
            <w:hideMark/>
          </w:tcPr>
          <w:p w:rsidR="00325AAA" w:rsidRPr="00F0158C" w:rsidRDefault="00F0158C" w:rsidP="003775F0">
            <w:pPr>
              <w:spacing w:before="150" w:after="150" w:line="240" w:lineRule="auto"/>
              <w:jc w:val="center"/>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5</w:t>
            </w:r>
          </w:p>
        </w:tc>
        <w:tc>
          <w:tcPr>
            <w:tcW w:w="1550" w:type="pct"/>
            <w:shd w:val="clear" w:color="auto" w:fill="FFFFFF"/>
            <w:hideMark/>
          </w:tcPr>
          <w:p w:rsidR="00325AAA" w:rsidRPr="00F0158C" w:rsidRDefault="00325AAA" w:rsidP="003775F0">
            <w:pPr>
              <w:spacing w:before="150" w:after="150" w:line="240" w:lineRule="auto"/>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hideMark/>
          </w:tcPr>
          <w:p w:rsidR="00F0158C" w:rsidRPr="00EF4CD9" w:rsidRDefault="00F0158C" w:rsidP="00F0158C">
            <w:pPr>
              <w:shd w:val="clear" w:color="auto" w:fill="FFFFFF"/>
              <w:jc w:val="both"/>
              <w:rPr>
                <w:rFonts w:ascii="Times New Roman" w:eastAsia="Times New Roman" w:hAnsi="Times New Roman"/>
                <w:color w:val="000000" w:themeColor="text1"/>
                <w:sz w:val="28"/>
                <w:szCs w:val="28"/>
              </w:rPr>
            </w:pPr>
            <w:proofErr w:type="gramStart"/>
            <w:r w:rsidRPr="00EF4CD9">
              <w:rPr>
                <w:rFonts w:ascii="Times New Roman" w:eastAsia="Times New Roman" w:hAnsi="Times New Roman"/>
                <w:color w:val="000000" w:themeColor="text1"/>
                <w:sz w:val="24"/>
                <w:szCs w:val="24"/>
              </w:rPr>
              <w:t>П</w:t>
            </w:r>
            <w:proofErr w:type="gramEnd"/>
            <w:r w:rsidRPr="00EF4CD9">
              <w:rPr>
                <w:rFonts w:ascii="Times New Roman" w:eastAsia="Times New Roman" w:hAnsi="Times New Roman"/>
                <w:color w:val="000000" w:themeColor="text1"/>
                <w:sz w:val="24"/>
                <w:szCs w:val="24"/>
              </w:rPr>
              <w:t>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F0158C" w:rsidRPr="00EF4CD9" w:rsidRDefault="00F0158C" w:rsidP="00F0158C">
            <w:pPr>
              <w:widowControl w:val="0"/>
              <w:ind w:right="120"/>
              <w:jc w:val="both"/>
              <w:rPr>
                <w:rFonts w:ascii="Times New Roman" w:eastAsia="Times New Roman" w:hAnsi="Times New Roman"/>
                <w:color w:val="000000"/>
                <w:sz w:val="24"/>
                <w:szCs w:val="24"/>
              </w:rPr>
            </w:pPr>
            <w:r w:rsidRPr="00EF4CD9">
              <w:rPr>
                <w:rFonts w:ascii="Times New Roman" w:eastAsia="Times New Roman" w:hAnsi="Times New Roman"/>
                <w:sz w:val="24"/>
                <w:szCs w:val="24"/>
              </w:rPr>
              <w:t>Переможець процедури закупі</w:t>
            </w:r>
            <w:proofErr w:type="gramStart"/>
            <w:r w:rsidRPr="00EF4CD9">
              <w:rPr>
                <w:rFonts w:ascii="Times New Roman" w:eastAsia="Times New Roman" w:hAnsi="Times New Roman"/>
                <w:sz w:val="24"/>
                <w:szCs w:val="24"/>
              </w:rPr>
              <w:t>вл</w:t>
            </w:r>
            <w:proofErr w:type="gramEnd"/>
            <w:r w:rsidRPr="00EF4CD9">
              <w:rPr>
                <w:rFonts w:ascii="Times New Roman" w:eastAsia="Times New Roman" w:hAnsi="Times New Roman"/>
                <w:sz w:val="24"/>
                <w:szCs w:val="24"/>
              </w:rPr>
              <w:t xml:space="preserve">і не пізніше дати укладення Договору про закупівлю </w:t>
            </w:r>
            <w:r w:rsidRPr="00EF4CD9">
              <w:rPr>
                <w:rFonts w:ascii="Times New Roman" w:eastAsia="Times New Roman" w:hAnsi="Times New Roman"/>
                <w:color w:val="000000"/>
                <w:sz w:val="24"/>
                <w:szCs w:val="24"/>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w:t>
            </w:r>
            <w:proofErr w:type="gramStart"/>
            <w:r w:rsidRPr="00EF4CD9">
              <w:rPr>
                <w:rFonts w:ascii="Times New Roman" w:eastAsia="Times New Roman" w:hAnsi="Times New Roman"/>
                <w:color w:val="000000"/>
                <w:sz w:val="24"/>
                <w:szCs w:val="24"/>
              </w:rPr>
              <w:t>вл</w:t>
            </w:r>
            <w:proofErr w:type="gramEnd"/>
            <w:r w:rsidRPr="00EF4CD9">
              <w:rPr>
                <w:rFonts w:ascii="Times New Roman" w:eastAsia="Times New Roman" w:hAnsi="Times New Roman"/>
                <w:color w:val="000000"/>
                <w:sz w:val="24"/>
                <w:szCs w:val="24"/>
              </w:rPr>
              <w:t xml:space="preserve">і скарги на </w:t>
            </w:r>
            <w:r w:rsidRPr="00EF4CD9">
              <w:rPr>
                <w:rFonts w:ascii="Times New Roman" w:eastAsia="Times New Roman" w:hAnsi="Times New Roman"/>
                <w:color w:val="000000"/>
                <w:sz w:val="24"/>
                <w:szCs w:val="24"/>
              </w:rPr>
              <w:lastRenderedPageBreak/>
              <w:t xml:space="preserve">рішення замовника. Перебіг цих строків продовжується з дня, наступного за днем прийняття </w:t>
            </w:r>
            <w:proofErr w:type="gramStart"/>
            <w:r w:rsidRPr="00EF4CD9">
              <w:rPr>
                <w:rFonts w:ascii="Times New Roman" w:eastAsia="Times New Roman" w:hAnsi="Times New Roman"/>
                <w:color w:val="000000"/>
                <w:sz w:val="24"/>
                <w:szCs w:val="24"/>
              </w:rPr>
              <w:t>р</w:t>
            </w:r>
            <w:proofErr w:type="gramEnd"/>
            <w:r w:rsidRPr="00EF4CD9">
              <w:rPr>
                <w:rFonts w:ascii="Times New Roman" w:eastAsia="Times New Roman" w:hAnsi="Times New Roman"/>
                <w:color w:val="000000"/>
                <w:sz w:val="24"/>
                <w:szCs w:val="24"/>
              </w:rPr>
              <w:t>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rPr>
              <w:t xml:space="preserve">Вид забезпечення виконання договору </w:t>
            </w:r>
            <w:proofErr w:type="gramStart"/>
            <w:r w:rsidRPr="00EF4CD9">
              <w:rPr>
                <w:rFonts w:ascii="Times New Roman" w:eastAsia="Times New Roman" w:hAnsi="Times New Roman"/>
                <w:color w:val="000000"/>
                <w:sz w:val="24"/>
                <w:szCs w:val="24"/>
              </w:rPr>
              <w:t>про</w:t>
            </w:r>
            <w:proofErr w:type="gramEnd"/>
            <w:r w:rsidRPr="00EF4CD9">
              <w:rPr>
                <w:rFonts w:ascii="Times New Roman" w:eastAsia="Times New Roman" w:hAnsi="Times New Roman"/>
                <w:color w:val="000000"/>
                <w:sz w:val="24"/>
                <w:szCs w:val="24"/>
              </w:rPr>
              <w:t xml:space="preserve"> </w:t>
            </w:r>
            <w:proofErr w:type="gramStart"/>
            <w:r w:rsidRPr="00EF4CD9">
              <w:rPr>
                <w:rFonts w:ascii="Times New Roman" w:eastAsia="Times New Roman" w:hAnsi="Times New Roman"/>
                <w:color w:val="000000"/>
                <w:sz w:val="24"/>
                <w:szCs w:val="24"/>
              </w:rPr>
              <w:t>закуп</w:t>
            </w:r>
            <w:proofErr w:type="gramEnd"/>
            <w:r w:rsidRPr="00EF4CD9">
              <w:rPr>
                <w:rFonts w:ascii="Times New Roman" w:eastAsia="Times New Roman" w:hAnsi="Times New Roman"/>
                <w:color w:val="000000"/>
                <w:sz w:val="24"/>
                <w:szCs w:val="24"/>
              </w:rPr>
              <w:t>івлю – банківська гарантія.</w:t>
            </w:r>
          </w:p>
          <w:p w:rsidR="00F0158C" w:rsidRPr="006E4265" w:rsidRDefault="00F0158C" w:rsidP="00F0158C">
            <w:pPr>
              <w:widowControl w:val="0"/>
              <w:jc w:val="both"/>
              <w:rPr>
                <w:rFonts w:ascii="Times New Roman" w:eastAsia="Times New Roman" w:hAnsi="Times New Roman"/>
                <w:b/>
                <w:color w:val="000000"/>
                <w:sz w:val="24"/>
                <w:szCs w:val="24"/>
              </w:rPr>
            </w:pPr>
            <w:r w:rsidRPr="006E4265">
              <w:rPr>
                <w:rFonts w:ascii="Times New Roman" w:eastAsia="Times New Roman" w:hAnsi="Times New Roman"/>
                <w:b/>
                <w:color w:val="000000"/>
                <w:sz w:val="24"/>
                <w:szCs w:val="24"/>
              </w:rPr>
              <w:t>Розмі</w:t>
            </w:r>
            <w:proofErr w:type="gramStart"/>
            <w:r w:rsidRPr="006E4265">
              <w:rPr>
                <w:rFonts w:ascii="Times New Roman" w:eastAsia="Times New Roman" w:hAnsi="Times New Roman"/>
                <w:b/>
                <w:color w:val="000000"/>
                <w:sz w:val="24"/>
                <w:szCs w:val="24"/>
              </w:rPr>
              <w:t>р</w:t>
            </w:r>
            <w:proofErr w:type="gramEnd"/>
            <w:r w:rsidRPr="006E4265">
              <w:rPr>
                <w:rFonts w:ascii="Times New Roman" w:eastAsia="Times New Roman" w:hAnsi="Times New Roman"/>
                <w:b/>
                <w:color w:val="000000"/>
                <w:sz w:val="24"/>
                <w:szCs w:val="24"/>
              </w:rPr>
              <w:t xml:space="preserve"> забезпечення виконання договору про закупівлю </w:t>
            </w:r>
            <w:r w:rsidRPr="006E4265">
              <w:rPr>
                <w:rFonts w:ascii="Times New Roman" w:eastAsia="Times New Roman" w:hAnsi="Times New Roman"/>
                <w:b/>
                <w:color w:val="000000" w:themeColor="text1"/>
                <w:sz w:val="24"/>
                <w:szCs w:val="24"/>
              </w:rPr>
              <w:t xml:space="preserve">складає 5% </w:t>
            </w:r>
            <w:r w:rsidRPr="006E4265">
              <w:rPr>
                <w:rFonts w:ascii="Times New Roman" w:eastAsia="Times New Roman" w:hAnsi="Times New Roman"/>
                <w:b/>
                <w:color w:val="000000"/>
                <w:sz w:val="24"/>
                <w:szCs w:val="24"/>
              </w:rPr>
              <w:t>від вартості договору.</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 xml:space="preserve">інформація для оформлення банківської гарантії: </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 xml:space="preserve">Назва Замовника: Комунальне </w:t>
            </w:r>
            <w:proofErr w:type="gramStart"/>
            <w:r w:rsidRPr="00EF4CD9">
              <w:rPr>
                <w:rFonts w:ascii="Times New Roman" w:eastAsia="Times New Roman" w:hAnsi="Times New Roman"/>
                <w:sz w:val="24"/>
                <w:szCs w:val="24"/>
              </w:rPr>
              <w:t>п</w:t>
            </w:r>
            <w:proofErr w:type="gramEnd"/>
            <w:r w:rsidRPr="00EF4CD9">
              <w:rPr>
                <w:rFonts w:ascii="Times New Roman" w:eastAsia="Times New Roman" w:hAnsi="Times New Roman"/>
                <w:sz w:val="24"/>
                <w:szCs w:val="24"/>
              </w:rPr>
              <w:t>ідприємство «Одесміськелектротранс»</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Місцезнаходження Замовника: 65007, м. Одеса, вул. Водопровідна, 1</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Код ЄДРПОУ: 03328497</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 xml:space="preserve">IBAN № 533204780000026009924421337 </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АБ «УКРГАЗБАНК»,  МФО 320478, SWIFT UGASUAUK, код ЄДРПОУ 23697280, м. Одеса, вул. Пушкінська, 7, 65026.</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Відповідно до частини 3 статті 27 розмі</w:t>
            </w:r>
            <w:proofErr w:type="gramStart"/>
            <w:r w:rsidRPr="00EF4CD9">
              <w:rPr>
                <w:rFonts w:ascii="Times New Roman" w:eastAsia="Times New Roman" w:hAnsi="Times New Roman"/>
                <w:sz w:val="24"/>
                <w:szCs w:val="24"/>
              </w:rPr>
              <w:t>р</w:t>
            </w:r>
            <w:proofErr w:type="gramEnd"/>
            <w:r w:rsidRPr="00EF4CD9">
              <w:rPr>
                <w:rFonts w:ascii="Times New Roman" w:eastAsia="Times New Roman" w:hAnsi="Times New Roman"/>
                <w:sz w:val="24"/>
                <w:szCs w:val="24"/>
              </w:rPr>
              <w:t xml:space="preserve"> забезпечення договору про закупівлю не може перевищувати 5 відсотків вартості договору про закупівлю.</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w:t>
            </w:r>
            <w:proofErr w:type="gramStart"/>
            <w:r w:rsidRPr="00EF4CD9">
              <w:rPr>
                <w:rFonts w:ascii="Times New Roman" w:eastAsia="Times New Roman" w:hAnsi="Times New Roman"/>
                <w:sz w:val="24"/>
                <w:szCs w:val="24"/>
              </w:rPr>
              <w:t>в</w:t>
            </w:r>
            <w:proofErr w:type="gramEnd"/>
            <w:r w:rsidRPr="00EF4CD9">
              <w:rPr>
                <w:rFonts w:ascii="Times New Roman" w:eastAsia="Times New Roman" w:hAnsi="Times New Roman"/>
                <w:sz w:val="24"/>
                <w:szCs w:val="24"/>
              </w:rPr>
              <w:t>.</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w:t>
            </w:r>
            <w:proofErr w:type="gramStart"/>
            <w:r w:rsidRPr="00EF4CD9">
              <w:rPr>
                <w:rFonts w:ascii="Times New Roman" w:eastAsia="Times New Roman" w:hAnsi="Times New Roman"/>
                <w:color w:val="000000"/>
                <w:sz w:val="24"/>
                <w:szCs w:val="24"/>
              </w:rPr>
              <w:t>Положення</w:t>
            </w:r>
            <w:proofErr w:type="gramEnd"/>
            <w:r w:rsidRPr="00EF4CD9">
              <w:rPr>
                <w:rFonts w:ascii="Times New Roman" w:eastAsia="Times New Roman" w:hAnsi="Times New Roman"/>
                <w:color w:val="000000"/>
                <w:sz w:val="24"/>
                <w:szCs w:val="24"/>
              </w:rPr>
              <w:t xml:space="preserve"> про порядок здійснення банками операцій за гарантіями в національній та іноземних валютах».</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u w:val="single"/>
              </w:rPr>
              <w:t>До банківської гарантії додаються копії банківських документів</w:t>
            </w:r>
            <w:r w:rsidRPr="00EF4CD9">
              <w:rPr>
                <w:rFonts w:ascii="Times New Roman" w:eastAsia="Times New Roman" w:hAnsi="Times New Roman"/>
                <w:color w:val="000000"/>
                <w:sz w:val="24"/>
                <w:szCs w:val="24"/>
              </w:rPr>
              <w:t xml:space="preserve">; документ, що </w:t>
            </w:r>
            <w:proofErr w:type="gramStart"/>
            <w:r w:rsidRPr="00EF4CD9">
              <w:rPr>
                <w:rFonts w:ascii="Times New Roman" w:eastAsia="Times New Roman" w:hAnsi="Times New Roman"/>
                <w:color w:val="000000"/>
                <w:sz w:val="24"/>
                <w:szCs w:val="24"/>
              </w:rPr>
              <w:t>п</w:t>
            </w:r>
            <w:proofErr w:type="gramEnd"/>
            <w:r w:rsidRPr="00EF4CD9">
              <w:rPr>
                <w:rFonts w:ascii="Times New Roman" w:eastAsia="Times New Roman" w:hAnsi="Times New Roman"/>
                <w:color w:val="000000"/>
                <w:sz w:val="24"/>
                <w:szCs w:val="24"/>
              </w:rPr>
              <w:t>ідтверджує повноваження особи, яка підписала гарантію (витяг із Статуту, довіреність, тощо), завірені банком.</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rPr>
              <w:t xml:space="preserve">Банк, яким видана гарантія, за офіційними даними НБУ </w:t>
            </w:r>
            <w:proofErr w:type="gramStart"/>
            <w:r w:rsidRPr="00EF4CD9">
              <w:rPr>
                <w:rFonts w:ascii="Times New Roman" w:eastAsia="Times New Roman" w:hAnsi="Times New Roman"/>
                <w:color w:val="000000"/>
                <w:sz w:val="24"/>
                <w:szCs w:val="24"/>
              </w:rPr>
              <w:t>повинен</w:t>
            </w:r>
            <w:proofErr w:type="gramEnd"/>
            <w:r w:rsidRPr="00EF4CD9">
              <w:rPr>
                <w:rFonts w:ascii="Times New Roman" w:eastAsia="Times New Roman" w:hAnsi="Times New Roman"/>
                <w:color w:val="000000"/>
                <w:sz w:val="24"/>
                <w:szCs w:val="24"/>
              </w:rPr>
              <w:t xml:space="preserve"> бути платоспроможним та не знаходитись в стадії ліквідації.</w:t>
            </w:r>
          </w:p>
          <w:p w:rsidR="00F0158C" w:rsidRDefault="00F0158C" w:rsidP="00F0158C">
            <w:pPr>
              <w:widowControl w:val="0"/>
              <w:jc w:val="both"/>
              <w:rPr>
                <w:rFonts w:ascii="Times New Roman" w:eastAsia="Times New Roman" w:hAnsi="Times New Roman"/>
                <w:color w:val="000000"/>
                <w:sz w:val="24"/>
                <w:szCs w:val="24"/>
                <w:lang w:val="uk-UA"/>
              </w:rPr>
            </w:pPr>
            <w:proofErr w:type="gramStart"/>
            <w:r w:rsidRPr="00EF4CD9">
              <w:rPr>
                <w:rFonts w:ascii="Times New Roman" w:eastAsia="Times New Roman" w:hAnsi="Times New Roman"/>
                <w:b/>
                <w:i/>
                <w:color w:val="000000"/>
                <w:sz w:val="24"/>
                <w:szCs w:val="24"/>
                <w:u w:val="single"/>
              </w:rPr>
              <w:t>У разі якщо Переможець є нерезидентом</w:t>
            </w:r>
            <w:r w:rsidRPr="00EF4CD9">
              <w:rPr>
                <w:rFonts w:ascii="Times New Roman" w:eastAsia="Times New Roman" w:hAnsi="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EF4CD9">
              <w:rPr>
                <w:rFonts w:ascii="Times New Roman" w:eastAsia="Times New Roman" w:hAnsi="Times New Roman"/>
                <w:sz w:val="24"/>
                <w:szCs w:val="24"/>
              </w:rPr>
              <w:t>—</w:t>
            </w:r>
            <w:r w:rsidRPr="00EF4CD9">
              <w:rPr>
                <w:rFonts w:ascii="Times New Roman" w:eastAsia="Times New Roman" w:hAnsi="Times New Roman"/>
                <w:color w:val="000000"/>
                <w:sz w:val="24"/>
                <w:szCs w:val="24"/>
              </w:rPr>
              <w:t xml:space="preserve"> гривні  на суму 5 % від вартості договору в еквіваленті, що </w:t>
            </w:r>
            <w:r w:rsidRPr="00EF4CD9">
              <w:rPr>
                <w:rFonts w:ascii="Times New Roman" w:eastAsia="Times New Roman" w:hAnsi="Times New Roman"/>
                <w:color w:val="000000"/>
                <w:sz w:val="24"/>
                <w:szCs w:val="24"/>
              </w:rPr>
              <w:lastRenderedPageBreak/>
              <w:t>перерахована на дату оформлення банківської гарантії за офіційним курсом Національного банку.</w:t>
            </w:r>
            <w:proofErr w:type="gramEnd"/>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Замовник повертає забезпечення виконання договору </w:t>
            </w:r>
            <w:proofErr w:type="gramStart"/>
            <w:r w:rsidRPr="00EF4CD9">
              <w:rPr>
                <w:rFonts w:ascii="Times New Roman" w:eastAsia="Times New Roman" w:hAnsi="Times New Roman"/>
                <w:color w:val="000000"/>
                <w:sz w:val="24"/>
                <w:szCs w:val="24"/>
              </w:rPr>
              <w:t>про</w:t>
            </w:r>
            <w:proofErr w:type="gramEnd"/>
            <w:r w:rsidRPr="00EF4CD9">
              <w:rPr>
                <w:rFonts w:ascii="Times New Roman" w:eastAsia="Times New Roman" w:hAnsi="Times New Roman"/>
                <w:color w:val="000000"/>
                <w:sz w:val="24"/>
                <w:szCs w:val="24"/>
              </w:rPr>
              <w:t xml:space="preserve"> закупівлю:</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1) </w:t>
            </w:r>
            <w:proofErr w:type="gramStart"/>
            <w:r w:rsidRPr="00EF4CD9">
              <w:rPr>
                <w:rFonts w:ascii="Times New Roman" w:eastAsia="Times New Roman" w:hAnsi="Times New Roman"/>
                <w:color w:val="000000"/>
                <w:sz w:val="24"/>
                <w:szCs w:val="24"/>
              </w:rPr>
              <w:t>п</w:t>
            </w:r>
            <w:proofErr w:type="gramEnd"/>
            <w:r w:rsidRPr="00EF4CD9">
              <w:rPr>
                <w:rFonts w:ascii="Times New Roman" w:eastAsia="Times New Roman" w:hAnsi="Times New Roman"/>
                <w:color w:val="000000"/>
                <w:sz w:val="24"/>
                <w:szCs w:val="24"/>
              </w:rPr>
              <w:t>ісля виконання переможцем процедури закупівлі договору про закупівлю;</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2) за </w:t>
            </w:r>
            <w:proofErr w:type="gramStart"/>
            <w:r w:rsidRPr="00EF4CD9">
              <w:rPr>
                <w:rFonts w:ascii="Times New Roman" w:eastAsia="Times New Roman" w:hAnsi="Times New Roman"/>
                <w:color w:val="000000"/>
                <w:sz w:val="24"/>
                <w:szCs w:val="24"/>
              </w:rPr>
              <w:t>р</w:t>
            </w:r>
            <w:proofErr w:type="gramEnd"/>
            <w:r w:rsidRPr="00EF4CD9">
              <w:rPr>
                <w:rFonts w:ascii="Times New Roman" w:eastAsia="Times New Roman" w:hAnsi="Times New Roman"/>
                <w:color w:val="000000"/>
                <w:sz w:val="24"/>
                <w:szCs w:val="24"/>
              </w:rPr>
              <w:t>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3) у випадках, передбачених статтею </w:t>
            </w:r>
            <w:r w:rsidRPr="00EF4CD9">
              <w:rPr>
                <w:rFonts w:ascii="Times New Roman" w:eastAsia="Times New Roman" w:hAnsi="Times New Roman"/>
                <w:sz w:val="24"/>
                <w:szCs w:val="24"/>
              </w:rPr>
              <w:t>21</w:t>
            </w:r>
            <w:r w:rsidRPr="00EF4CD9">
              <w:rPr>
                <w:rFonts w:ascii="Times New Roman" w:eastAsia="Times New Roman" w:hAnsi="Times New Roman"/>
                <w:color w:val="000000"/>
                <w:sz w:val="24"/>
                <w:szCs w:val="24"/>
              </w:rPr>
              <w:t xml:space="preserve"> </w:t>
            </w:r>
            <w:r w:rsidRPr="00EF4CD9">
              <w:rPr>
                <w:rFonts w:ascii="Times New Roman" w:eastAsia="Times New Roman" w:hAnsi="Times New Roman"/>
                <w:sz w:val="24"/>
                <w:szCs w:val="24"/>
              </w:rPr>
              <w:t>Особливостей</w:t>
            </w:r>
            <w:r w:rsidRPr="00EF4CD9">
              <w:rPr>
                <w:rFonts w:ascii="Times New Roman" w:eastAsia="Times New Roman" w:hAnsi="Times New Roman"/>
                <w:color w:val="000000"/>
                <w:sz w:val="24"/>
                <w:szCs w:val="24"/>
              </w:rPr>
              <w:t>;</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4) згідно з умовами, зазначеними в договорі про закупівлю, але не </w:t>
            </w:r>
            <w:proofErr w:type="gramStart"/>
            <w:r w:rsidRPr="00EF4CD9">
              <w:rPr>
                <w:rFonts w:ascii="Times New Roman" w:eastAsia="Times New Roman" w:hAnsi="Times New Roman"/>
                <w:color w:val="000000"/>
                <w:sz w:val="24"/>
                <w:szCs w:val="24"/>
              </w:rPr>
              <w:t>п</w:t>
            </w:r>
            <w:proofErr w:type="gramEnd"/>
            <w:r w:rsidRPr="00EF4CD9">
              <w:rPr>
                <w:rFonts w:ascii="Times New Roman" w:eastAsia="Times New Roman" w:hAnsi="Times New Roman"/>
                <w:color w:val="000000"/>
                <w:sz w:val="24"/>
                <w:szCs w:val="24"/>
              </w:rPr>
              <w:t>ізніше ніж протягом п’яти банківських днів з дня настання зазначених обставин.</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rPr>
              <w:t xml:space="preserve">Усі витрати </w:t>
            </w:r>
            <w:proofErr w:type="gramStart"/>
            <w:r w:rsidRPr="00EF4CD9">
              <w:rPr>
                <w:rFonts w:ascii="Times New Roman" w:eastAsia="Times New Roman" w:hAnsi="Times New Roman"/>
                <w:color w:val="000000"/>
                <w:sz w:val="24"/>
                <w:szCs w:val="24"/>
              </w:rPr>
              <w:t>пов’язан</w:t>
            </w:r>
            <w:proofErr w:type="gramEnd"/>
            <w:r w:rsidRPr="00EF4CD9">
              <w:rPr>
                <w:rFonts w:ascii="Times New Roman" w:eastAsia="Times New Roman" w:hAnsi="Times New Roman"/>
                <w:color w:val="000000"/>
                <w:sz w:val="24"/>
                <w:szCs w:val="24"/>
              </w:rPr>
              <w:t>і з наданням забезпечення виконання договору про закупівлю здійснюються за рахунок коштів Переможця.</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Законом, </w:t>
            </w:r>
            <w:proofErr w:type="gramStart"/>
            <w:r w:rsidRPr="00EF4CD9">
              <w:rPr>
                <w:rFonts w:ascii="Times New Roman" w:eastAsia="Times New Roman" w:hAnsi="Times New Roman"/>
                <w:color w:val="000000"/>
                <w:sz w:val="24"/>
                <w:szCs w:val="24"/>
              </w:rPr>
              <w:t>п</w:t>
            </w:r>
            <w:proofErr w:type="gramEnd"/>
            <w:r w:rsidRPr="00EF4CD9">
              <w:rPr>
                <w:rFonts w:ascii="Times New Roman" w:eastAsia="Times New Roman" w:hAnsi="Times New Roman"/>
                <w:color w:val="000000"/>
                <w:sz w:val="24"/>
                <w:szCs w:val="24"/>
              </w:rPr>
              <w:t xml:space="preserve">ідлягають перерахуванню до відповідного бюджету, а в разі здійснення закупівлі замовниками не за бюджетні кошти </w:t>
            </w:r>
            <w:r w:rsidRPr="00EF4CD9">
              <w:rPr>
                <w:rFonts w:ascii="Times New Roman" w:eastAsia="Times New Roman" w:hAnsi="Times New Roman"/>
                <w:sz w:val="24"/>
                <w:szCs w:val="24"/>
              </w:rPr>
              <w:t>—</w:t>
            </w:r>
            <w:r w:rsidRPr="00EF4CD9">
              <w:rPr>
                <w:rFonts w:ascii="Times New Roman" w:eastAsia="Times New Roman" w:hAnsi="Times New Roman"/>
                <w:color w:val="000000"/>
                <w:sz w:val="24"/>
                <w:szCs w:val="24"/>
              </w:rPr>
              <w:t xml:space="preserve"> перераховуються на рахунок таких замовників.</w:t>
            </w:r>
          </w:p>
          <w:p w:rsidR="00325AAA" w:rsidRPr="00AE46FA" w:rsidRDefault="00F0158C" w:rsidP="00F0158C">
            <w:pPr>
              <w:spacing w:before="150" w:after="150" w:line="240" w:lineRule="auto"/>
              <w:rPr>
                <w:rFonts w:ascii="Times New Roman" w:eastAsia="Times New Roman" w:hAnsi="Times New Roman"/>
                <w:color w:val="FF0000"/>
                <w:sz w:val="24"/>
                <w:szCs w:val="24"/>
                <w:lang w:val="uk-UA" w:eastAsia="ru-RU"/>
              </w:rPr>
            </w:pPr>
            <w:r w:rsidRPr="00EF4CD9">
              <w:rPr>
                <w:rFonts w:ascii="Times New Roman" w:eastAsia="Times New Roman" w:hAnsi="Times New Roman"/>
                <w:color w:val="000000"/>
                <w:sz w:val="24"/>
                <w:szCs w:val="24"/>
              </w:rPr>
              <w:t xml:space="preserve">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w:t>
            </w:r>
            <w:proofErr w:type="gramStart"/>
            <w:r w:rsidRPr="00EF4CD9">
              <w:rPr>
                <w:rFonts w:ascii="Times New Roman" w:eastAsia="Times New Roman" w:hAnsi="Times New Roman"/>
                <w:color w:val="000000"/>
                <w:sz w:val="24"/>
                <w:szCs w:val="24"/>
              </w:rPr>
              <w:t>в</w:t>
            </w:r>
            <w:proofErr w:type="gramEnd"/>
            <w:r w:rsidRPr="00EF4CD9">
              <w:rPr>
                <w:rFonts w:ascii="Times New Roman" w:eastAsia="Times New Roman" w:hAnsi="Times New Roman"/>
                <w:color w:val="000000"/>
                <w:sz w:val="24"/>
                <w:szCs w:val="24"/>
              </w:rPr>
              <w:t xml:space="preserve">ідповідно до її умов. </w:t>
            </w:r>
            <w:proofErr w:type="gramStart"/>
            <w:r w:rsidRPr="00EF4CD9">
              <w:rPr>
                <w:rFonts w:ascii="Times New Roman" w:eastAsia="Times New Roman" w:hAnsi="Times New Roman"/>
                <w:color w:val="000000"/>
                <w:sz w:val="24"/>
                <w:szCs w:val="24"/>
              </w:rPr>
              <w:t>П</w:t>
            </w:r>
            <w:proofErr w:type="gramEnd"/>
            <w:r w:rsidRPr="00EF4CD9">
              <w:rPr>
                <w:rFonts w:ascii="Times New Roman" w:eastAsia="Times New Roman" w:hAnsi="Times New Roman"/>
                <w:color w:val="000000"/>
                <w:sz w:val="24"/>
                <w:szCs w:val="24"/>
              </w:rPr>
              <w:t>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w:t>
            </w:r>
            <w:proofErr w:type="gramStart"/>
            <w:r w:rsidRPr="00EF4CD9">
              <w:rPr>
                <w:rFonts w:ascii="Times New Roman" w:eastAsia="Times New Roman" w:hAnsi="Times New Roman"/>
                <w:color w:val="000000"/>
                <w:sz w:val="24"/>
                <w:szCs w:val="24"/>
              </w:rPr>
              <w:t>є,</w:t>
            </w:r>
            <w:proofErr w:type="gramEnd"/>
            <w:r w:rsidRPr="00EF4CD9">
              <w:rPr>
                <w:rFonts w:ascii="Times New Roman" w:eastAsia="Times New Roman" w:hAnsi="Times New Roman"/>
                <w:color w:val="000000"/>
                <w:sz w:val="24"/>
                <w:szCs w:val="24"/>
              </w:rPr>
              <w:t xml:space="preserve"> у чому полягає порушення боржником основного зобов'язання, забезпеченого гарантією.</w:t>
            </w:r>
          </w:p>
        </w:tc>
      </w:tr>
    </w:tbl>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95753D">
      <w:pPr>
        <w:rPr>
          <w:rFonts w:ascii="Times New Roman" w:hAnsi="Times New Roman"/>
          <w:b/>
          <w:bCs/>
          <w:sz w:val="24"/>
          <w:szCs w:val="24"/>
          <w:lang w:val="uk-UA"/>
        </w:rPr>
      </w:pPr>
    </w:p>
    <w:sectPr w:rsidR="008F54BC" w:rsidSect="008C3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1"/>
  </w:num>
  <w:num w:numId="5">
    <w:abstractNumId w:val="17"/>
  </w:num>
  <w:num w:numId="6">
    <w:abstractNumId w:val="27"/>
  </w:num>
  <w:num w:numId="7">
    <w:abstractNumId w:val="8"/>
  </w:num>
  <w:num w:numId="8">
    <w:abstractNumId w:val="29"/>
  </w:num>
  <w:num w:numId="9">
    <w:abstractNumId w:val="22"/>
  </w:num>
  <w:num w:numId="10">
    <w:abstractNumId w:val="30"/>
  </w:num>
  <w:num w:numId="11">
    <w:abstractNumId w:val="18"/>
  </w:num>
  <w:num w:numId="12">
    <w:abstractNumId w:val="6"/>
  </w:num>
  <w:num w:numId="13">
    <w:abstractNumId w:val="25"/>
  </w:num>
  <w:num w:numId="14">
    <w:abstractNumId w:val="4"/>
  </w:num>
  <w:num w:numId="15">
    <w:abstractNumId w:val="2"/>
  </w:num>
  <w:num w:numId="16">
    <w:abstractNumId w:val="9"/>
  </w:num>
  <w:num w:numId="17">
    <w:abstractNumId w:val="5"/>
  </w:num>
  <w:num w:numId="18">
    <w:abstractNumId w:val="16"/>
  </w:num>
  <w:num w:numId="19">
    <w:abstractNumId w:val="24"/>
  </w:num>
  <w:num w:numId="20">
    <w:abstractNumId w:val="7"/>
  </w:num>
  <w:num w:numId="21">
    <w:abstractNumId w:val="28"/>
  </w:num>
  <w:num w:numId="22">
    <w:abstractNumId w:val="21"/>
  </w:num>
  <w:num w:numId="23">
    <w:abstractNumId w:val="11"/>
  </w:num>
  <w:num w:numId="24">
    <w:abstractNumId w:val="32"/>
  </w:num>
  <w:num w:numId="25">
    <w:abstractNumId w:val="0"/>
  </w:num>
  <w:num w:numId="26">
    <w:abstractNumId w:val="14"/>
  </w:num>
  <w:num w:numId="27">
    <w:abstractNumId w:val="31"/>
  </w:num>
  <w:num w:numId="28">
    <w:abstractNumId w:val="26"/>
  </w:num>
  <w:num w:numId="29">
    <w:abstractNumId w:val="19"/>
  </w:num>
  <w:num w:numId="30">
    <w:abstractNumId w:val="23"/>
  </w:num>
  <w:num w:numId="31">
    <w:abstractNumId w:val="12"/>
  </w:num>
  <w:num w:numId="32">
    <w:abstractNumId w:val="3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42741"/>
    <w:rsid w:val="00074585"/>
    <w:rsid w:val="000A5534"/>
    <w:rsid w:val="000A74B5"/>
    <w:rsid w:val="000F1C6E"/>
    <w:rsid w:val="000F5BB5"/>
    <w:rsid w:val="00105394"/>
    <w:rsid w:val="00143C68"/>
    <w:rsid w:val="001450CE"/>
    <w:rsid w:val="00164776"/>
    <w:rsid w:val="00180555"/>
    <w:rsid w:val="00185CD0"/>
    <w:rsid w:val="001B552C"/>
    <w:rsid w:val="001B5F21"/>
    <w:rsid w:val="001C0567"/>
    <w:rsid w:val="001D0A43"/>
    <w:rsid w:val="001E7C87"/>
    <w:rsid w:val="001F5E37"/>
    <w:rsid w:val="00212FDF"/>
    <w:rsid w:val="00244F88"/>
    <w:rsid w:val="00247D72"/>
    <w:rsid w:val="002550B0"/>
    <w:rsid w:val="00262241"/>
    <w:rsid w:val="002626D5"/>
    <w:rsid w:val="002768B6"/>
    <w:rsid w:val="002B3603"/>
    <w:rsid w:val="002B59E4"/>
    <w:rsid w:val="002D0A7A"/>
    <w:rsid w:val="002D6F7B"/>
    <w:rsid w:val="00304841"/>
    <w:rsid w:val="00312EED"/>
    <w:rsid w:val="003234AA"/>
    <w:rsid w:val="00325AAA"/>
    <w:rsid w:val="0035513C"/>
    <w:rsid w:val="003775F0"/>
    <w:rsid w:val="00387E89"/>
    <w:rsid w:val="003A00C6"/>
    <w:rsid w:val="003F45D4"/>
    <w:rsid w:val="0041357A"/>
    <w:rsid w:val="00427DE2"/>
    <w:rsid w:val="004411EC"/>
    <w:rsid w:val="004651E8"/>
    <w:rsid w:val="004860D6"/>
    <w:rsid w:val="004A2161"/>
    <w:rsid w:val="004B3D0D"/>
    <w:rsid w:val="004B5703"/>
    <w:rsid w:val="004C22C5"/>
    <w:rsid w:val="004D2E90"/>
    <w:rsid w:val="004E52BB"/>
    <w:rsid w:val="00500EF0"/>
    <w:rsid w:val="00502948"/>
    <w:rsid w:val="00520942"/>
    <w:rsid w:val="00523D79"/>
    <w:rsid w:val="00537068"/>
    <w:rsid w:val="00546A93"/>
    <w:rsid w:val="0057065A"/>
    <w:rsid w:val="005A4D3E"/>
    <w:rsid w:val="005C7632"/>
    <w:rsid w:val="005D29D0"/>
    <w:rsid w:val="00601FFA"/>
    <w:rsid w:val="00621D5A"/>
    <w:rsid w:val="00624182"/>
    <w:rsid w:val="0063244A"/>
    <w:rsid w:val="0067548D"/>
    <w:rsid w:val="0068071F"/>
    <w:rsid w:val="006863B7"/>
    <w:rsid w:val="006930DF"/>
    <w:rsid w:val="006B6135"/>
    <w:rsid w:val="006D0931"/>
    <w:rsid w:val="006D666D"/>
    <w:rsid w:val="006E4265"/>
    <w:rsid w:val="006E5BBC"/>
    <w:rsid w:val="006F252D"/>
    <w:rsid w:val="006F3E54"/>
    <w:rsid w:val="00703552"/>
    <w:rsid w:val="00710A2F"/>
    <w:rsid w:val="007157DD"/>
    <w:rsid w:val="00717447"/>
    <w:rsid w:val="007509E9"/>
    <w:rsid w:val="007654DA"/>
    <w:rsid w:val="00796D4E"/>
    <w:rsid w:val="007A2C33"/>
    <w:rsid w:val="007A34BA"/>
    <w:rsid w:val="007D22E6"/>
    <w:rsid w:val="007F1012"/>
    <w:rsid w:val="00840DBB"/>
    <w:rsid w:val="00863436"/>
    <w:rsid w:val="00866C8C"/>
    <w:rsid w:val="00877A5C"/>
    <w:rsid w:val="00897BF9"/>
    <w:rsid w:val="008A42A0"/>
    <w:rsid w:val="008A76F1"/>
    <w:rsid w:val="008C35C4"/>
    <w:rsid w:val="008F54BC"/>
    <w:rsid w:val="008F7BC0"/>
    <w:rsid w:val="00956D08"/>
    <w:rsid w:val="0095753D"/>
    <w:rsid w:val="009A1034"/>
    <w:rsid w:val="009A7F70"/>
    <w:rsid w:val="009C75F6"/>
    <w:rsid w:val="00A600C4"/>
    <w:rsid w:val="00A91173"/>
    <w:rsid w:val="00AA6430"/>
    <w:rsid w:val="00AC2592"/>
    <w:rsid w:val="00AD069D"/>
    <w:rsid w:val="00AE46FA"/>
    <w:rsid w:val="00B041F3"/>
    <w:rsid w:val="00B060FF"/>
    <w:rsid w:val="00B2128F"/>
    <w:rsid w:val="00B350E4"/>
    <w:rsid w:val="00B413F2"/>
    <w:rsid w:val="00B70FB3"/>
    <w:rsid w:val="00B8490D"/>
    <w:rsid w:val="00BD54BF"/>
    <w:rsid w:val="00BF770F"/>
    <w:rsid w:val="00C07DFA"/>
    <w:rsid w:val="00C42478"/>
    <w:rsid w:val="00C80219"/>
    <w:rsid w:val="00C961FE"/>
    <w:rsid w:val="00CB1DF9"/>
    <w:rsid w:val="00CC214C"/>
    <w:rsid w:val="00CD34E8"/>
    <w:rsid w:val="00CE7D1C"/>
    <w:rsid w:val="00D0542B"/>
    <w:rsid w:val="00D15F4A"/>
    <w:rsid w:val="00D24F3A"/>
    <w:rsid w:val="00D25790"/>
    <w:rsid w:val="00D63F7D"/>
    <w:rsid w:val="00DC0363"/>
    <w:rsid w:val="00DD7670"/>
    <w:rsid w:val="00DF014F"/>
    <w:rsid w:val="00E01EE1"/>
    <w:rsid w:val="00E1119C"/>
    <w:rsid w:val="00E435D8"/>
    <w:rsid w:val="00E55C9E"/>
    <w:rsid w:val="00E65A65"/>
    <w:rsid w:val="00E743A1"/>
    <w:rsid w:val="00E94849"/>
    <w:rsid w:val="00EA2F86"/>
    <w:rsid w:val="00EF4CD9"/>
    <w:rsid w:val="00F0158C"/>
    <w:rsid w:val="00F05DC5"/>
    <w:rsid w:val="00F424BC"/>
    <w:rsid w:val="00F84E59"/>
    <w:rsid w:val="00FB3B4B"/>
    <w:rsid w:val="00FB46C4"/>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C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961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4F660-0EA3-4186-98A9-1A2E532A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33</Pages>
  <Words>42255</Words>
  <Characters>24086</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50</cp:revision>
  <dcterms:created xsi:type="dcterms:W3CDTF">2022-10-19T15:48:00Z</dcterms:created>
  <dcterms:modified xsi:type="dcterms:W3CDTF">2023-11-29T07:42:00Z</dcterms:modified>
</cp:coreProperties>
</file>