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F91" w:rsidRPr="00E76BC3" w:rsidRDefault="00BC1F91" w:rsidP="001C20E8">
      <w:pPr>
        <w:pStyle w:val="a6"/>
        <w:rPr>
          <w:lang w:val="uk-UA"/>
        </w:rPr>
      </w:pPr>
    </w:p>
    <w:p w:rsidR="00BC1F91" w:rsidRDefault="00BC1F91" w:rsidP="00BC1F91">
      <w:pPr>
        <w:tabs>
          <w:tab w:val="left" w:pos="6113"/>
        </w:tabs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Додаток №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1</w:t>
      </w:r>
    </w:p>
    <w:p w:rsidR="00BC1F91" w:rsidRDefault="00BC1F91" w:rsidP="00BC1F91">
      <w:pPr>
        <w:spacing w:after="0" w:line="240" w:lineRule="auto"/>
        <w:ind w:left="567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до Тендерної документації</w:t>
      </w:r>
    </w:p>
    <w:p w:rsidR="00BC1F91" w:rsidRDefault="00BC1F91" w:rsidP="00BC1F91">
      <w:pPr>
        <w:spacing w:after="0" w:line="240" w:lineRule="auto"/>
        <w:ind w:left="567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C1F91" w:rsidRDefault="00BC1F91" w:rsidP="00BC1F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C1F91" w:rsidRDefault="00BC1F91" w:rsidP="0054709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Кваліфікаційні критерії до учасників 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>ідповідно до статті 16 Закону</w:t>
      </w:r>
    </w:p>
    <w:p w:rsidR="00BC1F91" w:rsidRDefault="00BC1F91" w:rsidP="00BC1F9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та спосіб їх документального 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>ідтвердження</w:t>
      </w:r>
    </w:p>
    <w:p w:rsidR="00BC1F91" w:rsidRDefault="00BC1F91" w:rsidP="00BC1F9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C1F91" w:rsidRPr="009C0375" w:rsidRDefault="00BC1F91" w:rsidP="00BC1F9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12"/>
          <w:szCs w:val="12"/>
          <w:lang w:val="uk-UA"/>
        </w:rPr>
      </w:pPr>
    </w:p>
    <w:tbl>
      <w:tblPr>
        <w:tblW w:w="92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5983"/>
      </w:tblGrid>
      <w:tr w:rsidR="00BC1F91" w:rsidRPr="009C0375" w:rsidTr="005037F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91" w:rsidRPr="009C0375" w:rsidRDefault="00BC1F91" w:rsidP="005037F9">
            <w:pPr>
              <w:snapToGrid w:val="0"/>
              <w:spacing w:after="0" w:line="240" w:lineRule="auto"/>
              <w:ind w:right="-11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C03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№п 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91" w:rsidRPr="009C0375" w:rsidRDefault="00BC1F91" w:rsidP="005037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C03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Кваліфікаційна вимога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91" w:rsidRPr="009C0375" w:rsidRDefault="002745D8" w:rsidP="005037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*Документи, що мають бути надані Учасником для </w:t>
            </w:r>
            <w:proofErr w:type="gram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ідтвердження кваліфікації</w:t>
            </w:r>
            <w:r w:rsidRPr="009C03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BC1F91" w:rsidRPr="0038033C" w:rsidTr="005037F9">
        <w:trPr>
          <w:trHeight w:val="4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91" w:rsidRPr="009C0375" w:rsidRDefault="00547099" w:rsidP="005037F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1</w:t>
            </w:r>
            <w:r w:rsidR="00BC1F91" w:rsidRPr="009C0375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91" w:rsidRPr="009C0375" w:rsidRDefault="00BC1F91" w:rsidP="005037F9">
            <w:pPr>
              <w:tabs>
                <w:tab w:val="center" w:pos="4819"/>
                <w:tab w:val="right" w:pos="9639"/>
              </w:tabs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0375">
              <w:rPr>
                <w:rFonts w:ascii="Times New Roman" w:hAnsi="Times New Roman"/>
                <w:sz w:val="24"/>
                <w:szCs w:val="24"/>
                <w:lang w:val="uk-UA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B3" w:rsidRDefault="002F21B3" w:rsidP="002F21B3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1.1. На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:rsidR="002F21B3" w:rsidRDefault="002F21B3" w:rsidP="002F21B3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1.1.1. довідку в довільній формі, з інформацією про виконання  аналогічного (аналогічних) за предметом закупі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і договору (договорів)  (не менше одного договору) </w:t>
            </w:r>
          </w:p>
          <w:p w:rsidR="002F21B3" w:rsidRDefault="002F21B3" w:rsidP="002F21B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Аналогічним вважається догові</w:t>
            </w:r>
            <w:proofErr w:type="gram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за предметом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Послуги з ремонту і технічного обслуговування рентгенологічного обладнання </w:t>
            </w:r>
          </w:p>
          <w:p w:rsidR="002F21B3" w:rsidRDefault="002F21B3" w:rsidP="002F21B3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1.1.2. не менше 1 копії договору, зазначеного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дов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ідці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повному обсязі,</w:t>
            </w:r>
          </w:p>
          <w:p w:rsidR="002F21B3" w:rsidRDefault="002F21B3" w:rsidP="002F21B3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1.1.3. копії/ю документів/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на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ідтвердження виконання не менше ніж одного договору, зазначеного в наданій Учасником довідці. </w:t>
            </w:r>
          </w:p>
          <w:p w:rsidR="002F21B3" w:rsidRDefault="002F21B3" w:rsidP="002F21B3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або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2F21B3" w:rsidRDefault="002F21B3" w:rsidP="002F21B3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лист-відгук (або рекомендаційний лист тощо) (не менше одного) від контрагента згідно з аналогічним договором, який зазначено в довідці та надано у складі тендерної пропозиції про належне виконання цього договору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ибрати один із варіантів).</w:t>
            </w:r>
          </w:p>
          <w:p w:rsidR="002F21B3" w:rsidRDefault="002F21B3" w:rsidP="002F21B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F21B3" w:rsidRDefault="002F21B3" w:rsidP="002F21B3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Аналогічний догові</w:t>
            </w: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може надаватися без додатків, специфікацій, додаткових угод, тощо до аналогічного договору, які зазначені в ньому як невід’ємні частини  договору. Їх відсутність не буде вважатись  невідповідністю тендерної пропозиції  учасника.</w:t>
            </w:r>
          </w:p>
          <w:p w:rsidR="0038033C" w:rsidRPr="002745D8" w:rsidRDefault="002F21B3" w:rsidP="002F21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Інформація та документи можуть надаватися про частково виконаний  догові</w:t>
            </w:r>
            <w:proofErr w:type="gramStart"/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, дія якого не закінчена.</w:t>
            </w:r>
          </w:p>
        </w:tc>
      </w:tr>
    </w:tbl>
    <w:p w:rsidR="002745D8" w:rsidRDefault="002745D8" w:rsidP="002745D8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*У разі участі об’єднання учасників </w:t>
      </w:r>
      <w:proofErr w:type="gramStart"/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BC1F91" w:rsidRPr="002745D8" w:rsidRDefault="00BC1F91" w:rsidP="00D17B13">
      <w:pPr>
        <w:suppressAutoHyphens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C1F91" w:rsidRDefault="00BC1F91" w:rsidP="00547099">
      <w:pPr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gramStart"/>
      <w:r w:rsidRPr="0022226A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22226A">
        <w:rPr>
          <w:rFonts w:ascii="Times New Roman" w:hAnsi="Times New Roman"/>
          <w:b/>
          <w:sz w:val="28"/>
          <w:szCs w:val="28"/>
        </w:rPr>
        <w:t>ідстави для відмови  в участі в процедурі закупівлі</w:t>
      </w:r>
    </w:p>
    <w:p w:rsidR="00BC1F91" w:rsidRPr="0022226A" w:rsidRDefault="00BC1F91" w:rsidP="00BC1F9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F600E">
        <w:rPr>
          <w:rFonts w:ascii="Times New Roman" w:hAnsi="Times New Roman"/>
          <w:b/>
          <w:sz w:val="28"/>
          <w:szCs w:val="28"/>
          <w:lang w:val="uk-UA"/>
        </w:rPr>
        <w:t>(пункт 47 Особливостей).</w:t>
      </w:r>
    </w:p>
    <w:p w:rsidR="00BC1F91" w:rsidRDefault="00BC1F91" w:rsidP="00BC1F91">
      <w:pPr>
        <w:pStyle w:val="a4"/>
        <w:widowControl w:val="0"/>
        <w:ind w:firstLine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Переможець</w:t>
      </w:r>
      <w:r>
        <w:rPr>
          <w:rFonts w:ascii="Times New Roman" w:hAnsi="Times New Roman"/>
          <w:sz w:val="24"/>
          <w:szCs w:val="28"/>
        </w:rPr>
        <w:t xml:space="preserve"> процедури закупівлі у строк, що </w:t>
      </w:r>
      <w:r>
        <w:rPr>
          <w:rFonts w:ascii="Times New Roman" w:hAnsi="Times New Roman"/>
          <w:b/>
          <w:sz w:val="24"/>
          <w:szCs w:val="28"/>
        </w:rPr>
        <w:t>не перевищує чотири дні</w:t>
      </w:r>
      <w:r>
        <w:rPr>
          <w:rFonts w:ascii="Times New Roman" w:hAnsi="Times New Roman"/>
          <w:sz w:val="24"/>
          <w:szCs w:val="28"/>
        </w:rPr>
        <w:t xml:space="preserve"> з дати оприлюднення в електронній системі закупівель повідомлення про намір укласти договір про закупівлю, повинен </w:t>
      </w:r>
      <w:r w:rsidRPr="001763E7">
        <w:rPr>
          <w:rFonts w:ascii="Times New Roman" w:hAnsi="Times New Roman"/>
          <w:b/>
          <w:sz w:val="24"/>
          <w:szCs w:val="28"/>
        </w:rPr>
        <w:t>надати замовнику шляхом оприлюднення</w:t>
      </w:r>
      <w:r>
        <w:rPr>
          <w:rFonts w:ascii="Times New Roman" w:hAnsi="Times New Roman"/>
          <w:sz w:val="24"/>
          <w:szCs w:val="28"/>
        </w:rPr>
        <w:t xml:space="preserve"> в електронній системі закупівель </w:t>
      </w:r>
      <w:r>
        <w:rPr>
          <w:rFonts w:ascii="Times New Roman" w:hAnsi="Times New Roman"/>
          <w:b/>
          <w:sz w:val="24"/>
          <w:szCs w:val="28"/>
        </w:rPr>
        <w:t>документи, що підтверджують відсутність підстав, зазначених у підпунктах 3, 5, 6 і 12 та в абзаці чотирнадцятому пункту 47 Особливостей.</w:t>
      </w:r>
      <w:r>
        <w:rPr>
          <w:rFonts w:ascii="Times New Roman" w:hAnsi="Times New Roman"/>
          <w:sz w:val="24"/>
          <w:szCs w:val="28"/>
        </w:rPr>
        <w:t xml:space="preserve"> Замовник не вимагає документального підтвердження публічної інформації, що оприлюднена у формі відкритих </w:t>
      </w:r>
      <w:r>
        <w:rPr>
          <w:rFonts w:ascii="Times New Roman" w:hAnsi="Times New Roman"/>
          <w:sz w:val="24"/>
          <w:szCs w:val="28"/>
        </w:rPr>
        <w:lastRenderedPageBreak/>
        <w:t>даних згідно із Законом України «Про доступ до публічної інформації» та/або міститься у відкритих публічних електронних реєстрах, доступ до яких є вільним, або публічної інформації, що є доступною в електронній системі закупівель, крім випадків, коли доступ до такої інформації є обмеженим на момент оприлюднення оголошення про проведення відкритих торгів</w:t>
      </w:r>
      <w:r>
        <w:rPr>
          <w:rFonts w:ascii="Times New Roman" w:hAnsi="Times New Roman"/>
          <w:sz w:val="28"/>
          <w:szCs w:val="28"/>
        </w:rPr>
        <w:t>.</w:t>
      </w:r>
    </w:p>
    <w:p w:rsidR="00BC1F91" w:rsidRDefault="00BC1F91" w:rsidP="00BC1F91">
      <w:pPr>
        <w:pStyle w:val="a4"/>
        <w:widowControl w:val="0"/>
        <w:ind w:firstLine="0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>
        <w:rPr>
          <w:rFonts w:ascii="Times New Roman" w:hAnsi="Times New Roman"/>
          <w:b/>
          <w:sz w:val="24"/>
          <w:szCs w:val="28"/>
        </w:rPr>
        <w:t>Учасник</w:t>
      </w:r>
      <w:r>
        <w:rPr>
          <w:rFonts w:ascii="Times New Roman" w:hAnsi="Times New Roman"/>
          <w:sz w:val="24"/>
          <w:szCs w:val="28"/>
        </w:rPr>
        <w:t xml:space="preserve"> проц</w:t>
      </w:r>
      <w:r>
        <w:rPr>
          <w:rFonts w:ascii="Times New Roman" w:hAnsi="Times New Roman"/>
          <w:sz w:val="24"/>
          <w:szCs w:val="28"/>
          <w:shd w:val="clear" w:color="auto" w:fill="FFFFFF"/>
        </w:rPr>
        <w:t xml:space="preserve">едури закупівлі </w:t>
      </w:r>
      <w:r>
        <w:rPr>
          <w:rFonts w:ascii="Times New Roman" w:hAnsi="Times New Roman"/>
          <w:b/>
          <w:sz w:val="24"/>
          <w:szCs w:val="28"/>
          <w:shd w:val="clear" w:color="auto" w:fill="FFFFFF"/>
        </w:rPr>
        <w:t>підтверджує відсутність підстав, зазначених в пункті 47 Особливостей (крім підпунктів 1, 7, абзацу чотирнадцятого цього пункту), шляхом самостійного декларування</w:t>
      </w:r>
      <w:r>
        <w:rPr>
          <w:rFonts w:ascii="Times New Roman" w:hAnsi="Times New Roman"/>
          <w:sz w:val="24"/>
          <w:szCs w:val="28"/>
          <w:shd w:val="clear" w:color="auto" w:fill="FFFFFF"/>
        </w:rPr>
        <w:t xml:space="preserve"> відсутності таких підстав в електронній системі закупівель під час подання тендерної пропозиції.</w:t>
      </w:r>
    </w:p>
    <w:p w:rsidR="00BC1F91" w:rsidRDefault="00BC1F91" w:rsidP="00BC1F91">
      <w:pPr>
        <w:pStyle w:val="a4"/>
        <w:widowControl w:val="0"/>
        <w:ind w:firstLine="0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>
        <w:rPr>
          <w:rFonts w:ascii="Times New Roman" w:hAnsi="Times New Roman"/>
          <w:sz w:val="24"/>
          <w:szCs w:val="28"/>
          <w:shd w:val="clear" w:color="auto" w:fill="FFFFFF"/>
        </w:rPr>
        <w:t>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 підстав, визначених у цьому пункті (крім підпунктів 1, 7, абзацу чотирнадцятого пункту 47 Особливостей), крім самостійного декларування відсутності таких підстав учасником процедури закупівлі відповідно до абзацу шістнадцятого цього пункту.</w:t>
      </w:r>
    </w:p>
    <w:p w:rsidR="00BC1F91" w:rsidRDefault="00BC1F91" w:rsidP="00BC1F91">
      <w:pPr>
        <w:pStyle w:val="a5"/>
        <w:widowControl w:val="0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Замовник самостійно за результатами розгляду тендерної пропозиції учасника процедури закупі</w:t>
      </w:r>
      <w:proofErr w:type="gramStart"/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вл</w:t>
      </w:r>
      <w:proofErr w:type="gramEnd"/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і підтверджує в електронній системі закупівель відсутність в учасника процедури закупівлі підстав, визначених </w:t>
      </w:r>
      <w:r w:rsidRPr="00DD7CE8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підпунктами 1 та 7 пункту </w:t>
      </w:r>
      <w:r w:rsidRPr="00DD7CE8">
        <w:rPr>
          <w:rFonts w:ascii="Times New Roman" w:hAnsi="Times New Roman" w:cs="Times New Roman"/>
          <w:sz w:val="24"/>
          <w:szCs w:val="28"/>
          <w:shd w:val="clear" w:color="auto" w:fill="FFFFFF"/>
          <w:lang w:val="uk-UA"/>
        </w:rPr>
        <w:t>47 Особливостей.</w:t>
      </w:r>
    </w:p>
    <w:p w:rsidR="00BC1F91" w:rsidRDefault="00BC1F91" w:rsidP="00BC1F91">
      <w:pPr>
        <w:pStyle w:val="a4"/>
        <w:widowControl w:val="0"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8"/>
          <w:shd w:val="clear" w:color="auto" w:fill="FFFFFF"/>
        </w:rPr>
        <w:t xml:space="preserve">Для </w:t>
      </w:r>
      <w:r>
        <w:rPr>
          <w:rFonts w:ascii="Times New Roman" w:hAnsi="Times New Roman"/>
          <w:b/>
          <w:sz w:val="24"/>
          <w:szCs w:val="28"/>
          <w:shd w:val="clear" w:color="auto" w:fill="FFFFFF"/>
        </w:rPr>
        <w:t>об’єднання учасників як учасника</w:t>
      </w:r>
      <w:r>
        <w:rPr>
          <w:rFonts w:ascii="Times New Roman" w:hAnsi="Times New Roman"/>
          <w:sz w:val="24"/>
          <w:szCs w:val="28"/>
          <w:shd w:val="clear" w:color="auto" w:fill="FFFFFF"/>
        </w:rPr>
        <w:t xml:space="preserve"> процедури закупівлі замовником зазначаються умови щодо надання інформації та способу підтвердження відповідності таких</w:t>
      </w:r>
      <w:r>
        <w:rPr>
          <w:rFonts w:ascii="Times New Roman" w:hAnsi="Times New Roman"/>
          <w:sz w:val="24"/>
          <w:szCs w:val="28"/>
        </w:rPr>
        <w:t xml:space="preserve"> учасників об’єднання установленим кваліфікаційним критеріям та підставам, визначеним пунктом 47 Особливостей.</w:t>
      </w:r>
    </w:p>
    <w:p w:rsidR="00BC1F91" w:rsidRDefault="00BC1F91" w:rsidP="00BC1F91">
      <w:pPr>
        <w:widowControl w:val="0"/>
        <w:spacing w:before="12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Замовник приймає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ішення про відмову учаснику процедури закупівлі в участі у відкритих торгах та зобов’язаний відхилити тендерну пропозицію учасника процедури закупівлі в разі, коли:</w:t>
      </w:r>
    </w:p>
    <w:tbl>
      <w:tblPr>
        <w:tblW w:w="9609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674"/>
        <w:gridCol w:w="3559"/>
        <w:gridCol w:w="2768"/>
        <w:gridCol w:w="2608"/>
      </w:tblGrid>
      <w:tr w:rsidR="00BC1F91" w:rsidTr="002745D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F91" w:rsidRPr="001F0746" w:rsidRDefault="00BC1F91" w:rsidP="005037F9">
            <w:pPr>
              <w:widowControl w:val="0"/>
              <w:spacing w:after="0" w:line="100" w:lineRule="atLeast"/>
              <w:rPr>
                <w:rFonts w:ascii="Times New Roman" w:hAnsi="Times New Roman"/>
                <w:b/>
              </w:rPr>
            </w:pPr>
            <w:r w:rsidRPr="001F0746">
              <w:rPr>
                <w:rFonts w:ascii="Times New Roman" w:hAnsi="Times New Roman"/>
                <w:b/>
              </w:rPr>
              <w:t>№ з/</w:t>
            </w:r>
            <w:proofErr w:type="gramStart"/>
            <w:r w:rsidRPr="001F0746">
              <w:rPr>
                <w:rFonts w:ascii="Times New Roman" w:hAnsi="Times New Roman"/>
                <w:b/>
              </w:rPr>
              <w:t>п</w:t>
            </w:r>
            <w:proofErr w:type="gramEnd"/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F91" w:rsidRPr="001F0746" w:rsidRDefault="00BC1F91" w:rsidP="005037F9">
            <w:pPr>
              <w:widowControl w:val="0"/>
              <w:spacing w:after="0" w:line="100" w:lineRule="atLeast"/>
              <w:rPr>
                <w:rFonts w:ascii="Times New Roman" w:hAnsi="Times New Roman"/>
                <w:b/>
              </w:rPr>
            </w:pPr>
            <w:proofErr w:type="gramStart"/>
            <w:r w:rsidRPr="001F0746">
              <w:rPr>
                <w:rFonts w:ascii="Times New Roman" w:hAnsi="Times New Roman"/>
                <w:b/>
              </w:rPr>
              <w:t>П</w:t>
            </w:r>
            <w:proofErr w:type="gramEnd"/>
            <w:r w:rsidRPr="001F0746">
              <w:rPr>
                <w:rFonts w:ascii="Times New Roman" w:hAnsi="Times New Roman"/>
                <w:b/>
              </w:rPr>
              <w:t>ідстава для відмови в участі процедурі закупівлі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F91" w:rsidRDefault="00BC1F91" w:rsidP="005037F9">
            <w:pPr>
              <w:widowControl w:val="0"/>
              <w:spacing w:after="0" w:line="100" w:lineRule="atLeast"/>
              <w:rPr>
                <w:rFonts w:ascii="Times New Roman" w:hAnsi="Times New Roman"/>
              </w:rPr>
            </w:pPr>
            <w:r w:rsidRPr="001F0746">
              <w:rPr>
                <w:rFonts w:ascii="Times New Roman" w:hAnsi="Times New Roman"/>
                <w:b/>
              </w:rPr>
              <w:t>Для</w:t>
            </w:r>
            <w:r>
              <w:rPr>
                <w:rFonts w:ascii="Times New Roman" w:hAnsi="Times New Roman"/>
              </w:rPr>
              <w:t xml:space="preserve"> </w:t>
            </w:r>
            <w:r w:rsidRPr="001F0746">
              <w:rPr>
                <w:rFonts w:ascii="Times New Roman" w:hAnsi="Times New Roman"/>
                <w:b/>
              </w:rPr>
              <w:t>учасника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F91" w:rsidRPr="001F0746" w:rsidRDefault="00BC1F91" w:rsidP="005037F9">
            <w:pPr>
              <w:widowControl w:val="0"/>
              <w:spacing w:after="0" w:line="100" w:lineRule="atLeast"/>
              <w:rPr>
                <w:b/>
              </w:rPr>
            </w:pPr>
            <w:r w:rsidRPr="001F0746">
              <w:rPr>
                <w:rFonts w:ascii="Times New Roman" w:hAnsi="Times New Roman"/>
                <w:b/>
              </w:rPr>
              <w:t>Для переможця</w:t>
            </w:r>
          </w:p>
        </w:tc>
      </w:tr>
      <w:tr w:rsidR="00BC1F91" w:rsidTr="002745D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F91" w:rsidRDefault="00BC1F91" w:rsidP="005037F9">
            <w:pPr>
              <w:widowControl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F91" w:rsidRDefault="00BC1F91" w:rsidP="005037F9">
            <w:pPr>
              <w:widowControl w:val="0"/>
              <w:spacing w:after="0" w:line="100" w:lineRule="atLeast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Замовник має незаперечні докази того, що учасник процедури закупі</w:t>
            </w:r>
            <w:proofErr w:type="gramStart"/>
            <w:r>
              <w:rPr>
                <w:rFonts w:ascii="Times New Roman" w:hAnsi="Times New Roman"/>
              </w:rPr>
              <w:t>вл</w:t>
            </w:r>
            <w:proofErr w:type="gramEnd"/>
            <w:r>
              <w:rPr>
                <w:rFonts w:ascii="Times New Roman" w:hAnsi="Times New Roman"/>
              </w:rPr>
              <w:t>і пропонує, дає або погоджується дати прямо чи опосередковано будь-якій службовій (посадовій) особі замовника, іншого державного органу винагороду в будь-якій формі (пропозиція щодо наймання на роботу, цінна річ, послуга тощо) з метою вплинути на прийняття рішення щодо визначення переможця процедури закупівлі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F91" w:rsidRDefault="00BC1F91" w:rsidP="005037F9">
            <w:pPr>
              <w:widowControl w:val="0"/>
              <w:spacing w:after="0" w:line="100" w:lineRule="atLeast"/>
              <w:rPr>
                <w:rFonts w:ascii="Times New Roman" w:hAnsi="Times New Roman"/>
              </w:rPr>
            </w:pPr>
            <w:r w:rsidRPr="001F0746">
              <w:rPr>
                <w:rFonts w:ascii="Times New Roman" w:hAnsi="Times New Roman"/>
                <w:b/>
                <w:shd w:val="clear" w:color="auto" w:fill="FFFFFF"/>
              </w:rPr>
              <w:t>Замовник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самостійно за результатами розгляду тендерної пропозиції учасника процедури закупі</w:t>
            </w:r>
            <w:proofErr w:type="gramStart"/>
            <w:r>
              <w:rPr>
                <w:rFonts w:ascii="Times New Roman" w:hAnsi="Times New Roman"/>
                <w:shd w:val="clear" w:color="auto" w:fill="FFFFFF"/>
              </w:rPr>
              <w:t>вл</w:t>
            </w:r>
            <w:proofErr w:type="gramEnd"/>
            <w:r>
              <w:rPr>
                <w:rFonts w:ascii="Times New Roman" w:hAnsi="Times New Roman"/>
                <w:shd w:val="clear" w:color="auto" w:fill="FFFFFF"/>
              </w:rPr>
              <w:t xml:space="preserve">і </w:t>
            </w:r>
            <w:r>
              <w:rPr>
                <w:rFonts w:ascii="Times New Roman" w:hAnsi="Times New Roman"/>
              </w:rPr>
              <w:t xml:space="preserve"> підтверджує в електронній системі закупівель відсутність </w:t>
            </w:r>
            <w:r>
              <w:rPr>
                <w:rFonts w:ascii="Times New Roman" w:hAnsi="Times New Roman"/>
                <w:shd w:val="clear" w:color="auto" w:fill="FFFFFF"/>
              </w:rPr>
              <w:t xml:space="preserve">в учасника </w:t>
            </w:r>
            <w:r>
              <w:rPr>
                <w:rFonts w:ascii="Times New Roman" w:hAnsi="Times New Roman"/>
              </w:rPr>
              <w:t>підстав, визначених цим підпунктом.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F91" w:rsidRDefault="00BC1F91" w:rsidP="005037F9">
            <w:pPr>
              <w:widowControl w:val="0"/>
              <w:spacing w:after="0" w:line="100" w:lineRule="atLeast"/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ідтвердження не вимагається</w:t>
            </w:r>
          </w:p>
        </w:tc>
      </w:tr>
      <w:tr w:rsidR="00BC1F91" w:rsidTr="002745D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F91" w:rsidRDefault="00BC1F91" w:rsidP="005037F9">
            <w:pPr>
              <w:widowControl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F91" w:rsidRDefault="00BC1F91" w:rsidP="005037F9">
            <w:pPr>
              <w:widowControl w:val="0"/>
              <w:spacing w:after="0" w:line="10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</w:rPr>
              <w:t>Відомості про юридичну особу, яка є учасником процедури закупі</w:t>
            </w:r>
            <w:proofErr w:type="gramStart"/>
            <w:r>
              <w:rPr>
                <w:rFonts w:ascii="Times New Roman" w:hAnsi="Times New Roman"/>
              </w:rPr>
              <w:t>вл</w:t>
            </w:r>
            <w:proofErr w:type="gramEnd"/>
            <w:r>
              <w:rPr>
                <w:rFonts w:ascii="Times New Roman" w:hAnsi="Times New Roman"/>
              </w:rPr>
              <w:t>і, внесено до Єдиного державного реєстру осіб, які вчинили корупційні або пов’язані з корупцією правопорушення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F91" w:rsidRDefault="00BC1F91" w:rsidP="005037F9">
            <w:pPr>
              <w:widowControl w:val="0"/>
              <w:spacing w:after="0" w:line="100" w:lineRule="atLeast"/>
              <w:rPr>
                <w:rFonts w:ascii="Times New Roman" w:hAnsi="Times New Roman"/>
              </w:rPr>
            </w:pPr>
            <w:r w:rsidRPr="001F0746">
              <w:rPr>
                <w:rFonts w:ascii="Times New Roman" w:hAnsi="Times New Roman"/>
                <w:b/>
                <w:szCs w:val="28"/>
              </w:rPr>
              <w:t>Учасник</w:t>
            </w:r>
            <w:r>
              <w:rPr>
                <w:rFonts w:ascii="Times New Roman" w:hAnsi="Times New Roman"/>
                <w:szCs w:val="28"/>
              </w:rPr>
              <w:t xml:space="preserve"> процедури закупі</w:t>
            </w:r>
            <w:proofErr w:type="gramStart"/>
            <w:r>
              <w:rPr>
                <w:rFonts w:ascii="Times New Roman" w:hAnsi="Times New Roman"/>
                <w:szCs w:val="28"/>
              </w:rPr>
              <w:t>вл</w:t>
            </w:r>
            <w:proofErr w:type="gramEnd"/>
            <w:r>
              <w:rPr>
                <w:rFonts w:ascii="Times New Roman" w:hAnsi="Times New Roman"/>
                <w:szCs w:val="28"/>
              </w:rPr>
              <w:t>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пропозиції..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F91" w:rsidRDefault="00BC1F91" w:rsidP="005037F9">
            <w:pPr>
              <w:widowControl w:val="0"/>
              <w:spacing w:after="0" w:line="100" w:lineRule="atLeast"/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ідтвердження не вимагається</w:t>
            </w:r>
          </w:p>
        </w:tc>
      </w:tr>
      <w:tr w:rsidR="00BC1F91" w:rsidTr="002745D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F91" w:rsidRDefault="00BC1F91" w:rsidP="005037F9">
            <w:pPr>
              <w:widowControl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F91" w:rsidRDefault="00BC1F91" w:rsidP="005037F9">
            <w:pPr>
              <w:widowControl w:val="0"/>
              <w:spacing w:after="0" w:line="10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</w:rPr>
              <w:t>Керівника учасника процедури закупі</w:t>
            </w:r>
            <w:proofErr w:type="gramStart"/>
            <w:r>
              <w:rPr>
                <w:rFonts w:ascii="Times New Roman" w:hAnsi="Times New Roman"/>
              </w:rPr>
              <w:t>вл</w:t>
            </w:r>
            <w:proofErr w:type="gramEnd"/>
            <w:r>
              <w:rPr>
                <w:rFonts w:ascii="Times New Roman" w:hAnsi="Times New Roman"/>
              </w:rPr>
              <w:t xml:space="preserve"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</w:t>
            </w:r>
            <w:r>
              <w:rPr>
                <w:rFonts w:ascii="Times New Roman" w:hAnsi="Times New Roman"/>
              </w:rPr>
              <w:lastRenderedPageBreak/>
              <w:t>правопорушення, пов’язаного з корупцією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F91" w:rsidRDefault="00BC1F91" w:rsidP="005037F9">
            <w:pPr>
              <w:widowControl w:val="0"/>
              <w:spacing w:after="0" w:line="100" w:lineRule="atLeast"/>
              <w:rPr>
                <w:rFonts w:ascii="Times New Roman" w:hAnsi="Times New Roman"/>
              </w:rPr>
            </w:pPr>
            <w:r w:rsidRPr="001F0746">
              <w:rPr>
                <w:rFonts w:ascii="Times New Roman" w:hAnsi="Times New Roman"/>
                <w:b/>
                <w:szCs w:val="28"/>
              </w:rPr>
              <w:lastRenderedPageBreak/>
              <w:t>Учасник</w:t>
            </w:r>
            <w:r>
              <w:rPr>
                <w:rFonts w:ascii="Times New Roman" w:hAnsi="Times New Roman"/>
                <w:szCs w:val="28"/>
              </w:rPr>
              <w:t xml:space="preserve"> процедури закупі</w:t>
            </w:r>
            <w:proofErr w:type="gramStart"/>
            <w:r>
              <w:rPr>
                <w:rFonts w:ascii="Times New Roman" w:hAnsi="Times New Roman"/>
                <w:szCs w:val="28"/>
              </w:rPr>
              <w:t>вл</w:t>
            </w:r>
            <w:proofErr w:type="gramEnd"/>
            <w:r>
              <w:rPr>
                <w:rFonts w:ascii="Times New Roman" w:hAnsi="Times New Roman"/>
                <w:szCs w:val="28"/>
              </w:rPr>
              <w:t xml:space="preserve">і підтверджує відсутність підстав, шляхом самостійного декларування відсутності таких підстав в </w:t>
            </w:r>
            <w:r>
              <w:rPr>
                <w:rFonts w:ascii="Times New Roman" w:hAnsi="Times New Roman"/>
                <w:szCs w:val="28"/>
              </w:rPr>
              <w:lastRenderedPageBreak/>
              <w:t>електронній системі закупівель під час подання тендерної пропозиції.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F91" w:rsidRDefault="00BC1F91" w:rsidP="005037F9">
            <w:pPr>
              <w:widowControl w:val="0"/>
              <w:spacing w:after="0" w:line="100" w:lineRule="atLeast"/>
            </w:pPr>
            <w:r w:rsidRPr="001F0746">
              <w:rPr>
                <w:rFonts w:ascii="Times New Roman" w:hAnsi="Times New Roman"/>
                <w:b/>
              </w:rPr>
              <w:lastRenderedPageBreak/>
              <w:t xml:space="preserve">Переможець надає витяг або довідку з Єдиного державного реєстру </w:t>
            </w:r>
            <w:proofErr w:type="gramStart"/>
            <w:r w:rsidRPr="001F0746">
              <w:rPr>
                <w:rFonts w:ascii="Times New Roman" w:hAnsi="Times New Roman"/>
                <w:b/>
              </w:rPr>
              <w:t>осіб</w:t>
            </w:r>
            <w:proofErr w:type="gramEnd"/>
            <w:r>
              <w:rPr>
                <w:rFonts w:ascii="Times New Roman" w:hAnsi="Times New Roman"/>
              </w:rPr>
              <w:t xml:space="preserve">, що вчинили корупційне або пов’язане з корупцією </w:t>
            </w:r>
            <w:r>
              <w:rPr>
                <w:rFonts w:ascii="Times New Roman" w:hAnsi="Times New Roman"/>
              </w:rPr>
              <w:lastRenderedPageBreak/>
              <w:t>правопорушення  (щодо керівника)</w:t>
            </w:r>
          </w:p>
        </w:tc>
      </w:tr>
      <w:tr w:rsidR="00BC1F91" w:rsidTr="002745D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F91" w:rsidRDefault="00BC1F91" w:rsidP="005037F9">
            <w:pPr>
              <w:widowControl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F91" w:rsidRDefault="00BC1F91" w:rsidP="005037F9">
            <w:pPr>
              <w:widowControl w:val="0"/>
              <w:spacing w:after="0" w:line="10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</w:rPr>
              <w:t>Суб’єкт господарювання (учасник процедури закупі</w:t>
            </w:r>
            <w:proofErr w:type="gramStart"/>
            <w:r>
              <w:rPr>
                <w:rFonts w:ascii="Times New Roman" w:hAnsi="Times New Roman"/>
              </w:rPr>
              <w:t>вл</w:t>
            </w:r>
            <w:proofErr w:type="gramEnd"/>
            <w:r>
              <w:rPr>
                <w:rFonts w:ascii="Times New Roman" w:hAnsi="Times New Roman"/>
              </w:rPr>
              <w:t>і) протягом останніх трьох років притягувався до відповідальності за порушення, передбачене пунктом 4 частини другої статті 6, пунктом 1 статті 50 Закону України «Про захист економічної конкуренції», у вигляді вчинення антиконкурентних узгоджених дій, що стосуються спотворення результатів тендерів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F91" w:rsidRDefault="00BC1F91" w:rsidP="005037F9">
            <w:pPr>
              <w:widowControl w:val="0"/>
              <w:spacing w:after="0" w:line="100" w:lineRule="atLeast"/>
              <w:rPr>
                <w:rFonts w:ascii="Times New Roman" w:hAnsi="Times New Roman"/>
              </w:rPr>
            </w:pPr>
            <w:r w:rsidRPr="001F0746">
              <w:rPr>
                <w:rFonts w:ascii="Times New Roman" w:hAnsi="Times New Roman"/>
                <w:b/>
                <w:szCs w:val="28"/>
              </w:rPr>
              <w:t>Учасник</w:t>
            </w:r>
            <w:r>
              <w:rPr>
                <w:rFonts w:ascii="Times New Roman" w:hAnsi="Times New Roman"/>
                <w:szCs w:val="28"/>
              </w:rPr>
              <w:t xml:space="preserve"> процедури закупі</w:t>
            </w:r>
            <w:proofErr w:type="gramStart"/>
            <w:r>
              <w:rPr>
                <w:rFonts w:ascii="Times New Roman" w:hAnsi="Times New Roman"/>
                <w:szCs w:val="28"/>
              </w:rPr>
              <w:t>вл</w:t>
            </w:r>
            <w:proofErr w:type="gramEnd"/>
            <w:r>
              <w:rPr>
                <w:rFonts w:ascii="Times New Roman" w:hAnsi="Times New Roman"/>
                <w:szCs w:val="28"/>
              </w:rPr>
              <w:t>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пропозиції..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F91" w:rsidRDefault="00BC1F91" w:rsidP="005037F9">
            <w:pPr>
              <w:widowControl w:val="0"/>
              <w:spacing w:after="0" w:line="100" w:lineRule="atLeast"/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ідтвердження не вимагається</w:t>
            </w:r>
          </w:p>
        </w:tc>
      </w:tr>
      <w:tr w:rsidR="00BC1F91" w:rsidTr="002745D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F91" w:rsidRDefault="00BC1F91" w:rsidP="005037F9">
            <w:pPr>
              <w:widowControl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F91" w:rsidRDefault="00BC1F91" w:rsidP="005037F9">
            <w:pPr>
              <w:widowControl w:val="0"/>
              <w:spacing w:after="0" w:line="10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</w:rPr>
              <w:t>Фізична особа, яка є учасником процедури закупі</w:t>
            </w:r>
            <w:proofErr w:type="gramStart"/>
            <w:r>
              <w:rPr>
                <w:rFonts w:ascii="Times New Roman" w:hAnsi="Times New Roman"/>
              </w:rPr>
              <w:t>вл</w:t>
            </w:r>
            <w:proofErr w:type="gramEnd"/>
            <w:r>
              <w:rPr>
                <w:rFonts w:ascii="Times New Roman" w:hAnsi="Times New Roman"/>
              </w:rPr>
              <w:t>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F91" w:rsidRDefault="00BC1F91" w:rsidP="005037F9">
            <w:pPr>
              <w:widowControl w:val="0"/>
              <w:spacing w:after="0" w:line="100" w:lineRule="atLeast"/>
              <w:rPr>
                <w:rFonts w:ascii="Times New Roman" w:hAnsi="Times New Roman"/>
              </w:rPr>
            </w:pPr>
            <w:r w:rsidRPr="001F0746">
              <w:rPr>
                <w:rFonts w:ascii="Times New Roman" w:hAnsi="Times New Roman"/>
                <w:b/>
                <w:szCs w:val="28"/>
              </w:rPr>
              <w:t>Учасник</w:t>
            </w:r>
            <w:r>
              <w:rPr>
                <w:rFonts w:ascii="Times New Roman" w:hAnsi="Times New Roman"/>
                <w:szCs w:val="28"/>
              </w:rPr>
              <w:t xml:space="preserve"> процедури закупі</w:t>
            </w:r>
            <w:proofErr w:type="gramStart"/>
            <w:r>
              <w:rPr>
                <w:rFonts w:ascii="Times New Roman" w:hAnsi="Times New Roman"/>
                <w:szCs w:val="28"/>
              </w:rPr>
              <w:t>вл</w:t>
            </w:r>
            <w:proofErr w:type="gramEnd"/>
            <w:r>
              <w:rPr>
                <w:rFonts w:ascii="Times New Roman" w:hAnsi="Times New Roman"/>
                <w:szCs w:val="28"/>
              </w:rPr>
              <w:t>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пропозиції.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F91" w:rsidRDefault="00BC1F91" w:rsidP="005037F9">
            <w:pPr>
              <w:widowControl w:val="0"/>
              <w:spacing w:after="0" w:line="100" w:lineRule="atLeast"/>
            </w:pPr>
            <w:r w:rsidRPr="001F0746">
              <w:rPr>
                <w:rFonts w:ascii="Times New Roman" w:hAnsi="Times New Roman"/>
                <w:b/>
              </w:rPr>
              <w:t>Витяг про притягнення до кримінальної відповідальності,</w:t>
            </w:r>
            <w:r>
              <w:rPr>
                <w:rFonts w:ascii="Times New Roman" w:hAnsi="Times New Roman"/>
              </w:rPr>
              <w:t xml:space="preserve"> відсутність/ наявність судимості або обмежень, передбачених кримінально-процесуальним законодавством України (щодо керівника)</w:t>
            </w:r>
          </w:p>
        </w:tc>
      </w:tr>
      <w:tr w:rsidR="00BC1F91" w:rsidTr="002745D8">
        <w:trPr>
          <w:trHeight w:val="268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F91" w:rsidRDefault="00BC1F91" w:rsidP="005037F9">
            <w:pPr>
              <w:widowControl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F91" w:rsidRDefault="00BC1F91" w:rsidP="005037F9">
            <w:pPr>
              <w:widowControl w:val="0"/>
              <w:spacing w:after="0" w:line="10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</w:rPr>
              <w:t>Керівник учасника процедури закупі</w:t>
            </w:r>
            <w:proofErr w:type="gramStart"/>
            <w:r>
              <w:rPr>
                <w:rFonts w:ascii="Times New Roman" w:hAnsi="Times New Roman"/>
              </w:rPr>
              <w:t>вл</w:t>
            </w:r>
            <w:proofErr w:type="gramEnd"/>
            <w:r>
              <w:rPr>
                <w:rFonts w:ascii="Times New Roman" w:hAnsi="Times New Roman"/>
              </w:rPr>
              <w:t>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порядку;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F91" w:rsidRDefault="00BC1F91" w:rsidP="005037F9">
            <w:pPr>
              <w:widowControl w:val="0"/>
              <w:spacing w:after="0" w:line="100" w:lineRule="atLeast"/>
              <w:rPr>
                <w:rFonts w:ascii="Times New Roman" w:hAnsi="Times New Roman"/>
              </w:rPr>
            </w:pPr>
            <w:r w:rsidRPr="001F0746">
              <w:rPr>
                <w:rFonts w:ascii="Times New Roman" w:hAnsi="Times New Roman"/>
                <w:b/>
                <w:szCs w:val="28"/>
              </w:rPr>
              <w:t>Учасник</w:t>
            </w:r>
            <w:r>
              <w:rPr>
                <w:rFonts w:ascii="Times New Roman" w:hAnsi="Times New Roman"/>
                <w:szCs w:val="28"/>
              </w:rPr>
              <w:t xml:space="preserve"> процедури закупі</w:t>
            </w:r>
            <w:proofErr w:type="gramStart"/>
            <w:r>
              <w:rPr>
                <w:rFonts w:ascii="Times New Roman" w:hAnsi="Times New Roman"/>
                <w:szCs w:val="28"/>
              </w:rPr>
              <w:t>вл</w:t>
            </w:r>
            <w:proofErr w:type="gramEnd"/>
            <w:r>
              <w:rPr>
                <w:rFonts w:ascii="Times New Roman" w:hAnsi="Times New Roman"/>
                <w:szCs w:val="28"/>
              </w:rPr>
              <w:t>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пропозиції.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F91" w:rsidRDefault="00BC1F91" w:rsidP="005037F9">
            <w:pPr>
              <w:widowControl w:val="0"/>
              <w:spacing w:after="0" w:line="100" w:lineRule="atLeast"/>
            </w:pPr>
            <w:r w:rsidRPr="001F0746">
              <w:rPr>
                <w:rFonts w:ascii="Times New Roman" w:hAnsi="Times New Roman"/>
                <w:b/>
              </w:rPr>
              <w:t>Витяг про притягнення до кримінальної відповідальності,</w:t>
            </w:r>
            <w:r>
              <w:rPr>
                <w:rFonts w:ascii="Times New Roman" w:hAnsi="Times New Roman"/>
              </w:rPr>
              <w:t xml:space="preserve"> відсутність/ наявність судимості або обмежень, передбачених кримінально-процесуальним законодавством України (щодо керівника)</w:t>
            </w:r>
          </w:p>
        </w:tc>
      </w:tr>
      <w:tr w:rsidR="00BC1F91" w:rsidTr="002745D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F91" w:rsidRDefault="00BC1F91" w:rsidP="005037F9">
            <w:pPr>
              <w:widowControl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F91" w:rsidRDefault="00BC1F91" w:rsidP="005037F9">
            <w:pPr>
              <w:widowControl w:val="0"/>
              <w:spacing w:after="0" w:line="100" w:lineRule="atLeast"/>
              <w:rPr>
                <w:rFonts w:ascii="Times New Roman" w:hAnsi="Times New Roman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Тендерна пропозиція подана учасником процедури закупі</w:t>
            </w:r>
            <w:proofErr w:type="gramStart"/>
            <w:r>
              <w:rPr>
                <w:rFonts w:ascii="Times New Roman" w:hAnsi="Times New Roman"/>
              </w:rPr>
              <w:t>вл</w:t>
            </w:r>
            <w:proofErr w:type="gramEnd"/>
            <w:r>
              <w:rPr>
                <w:rFonts w:ascii="Times New Roman" w:hAnsi="Times New Roman"/>
              </w:rPr>
              <w:t>і, який є пов’язаною особою з іншими учасниками процедури закупівлі та/або з уповноваженою особою (особами), та/або з керівником замовника;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F91" w:rsidRDefault="00BC1F91" w:rsidP="005037F9">
            <w:pPr>
              <w:widowControl w:val="0"/>
              <w:spacing w:after="0" w:line="100" w:lineRule="atLeast"/>
              <w:rPr>
                <w:rFonts w:ascii="Times New Roman" w:hAnsi="Times New Roman"/>
              </w:rPr>
            </w:pPr>
            <w:r w:rsidRPr="001F0746">
              <w:rPr>
                <w:rFonts w:ascii="Times New Roman" w:hAnsi="Times New Roman"/>
                <w:b/>
                <w:szCs w:val="28"/>
                <w:shd w:val="clear" w:color="auto" w:fill="FFFFFF"/>
              </w:rPr>
              <w:t>Замовник</w:t>
            </w:r>
            <w:r>
              <w:rPr>
                <w:rFonts w:ascii="Times New Roman" w:hAnsi="Times New Roman"/>
                <w:szCs w:val="28"/>
                <w:shd w:val="clear" w:color="auto" w:fill="FFFFFF"/>
              </w:rPr>
              <w:t xml:space="preserve"> самостійно за результатами розгляду тендерної пропозиції учасника процедури закупі</w:t>
            </w:r>
            <w:proofErr w:type="gramStart"/>
            <w:r>
              <w:rPr>
                <w:rFonts w:ascii="Times New Roman" w:hAnsi="Times New Roman"/>
                <w:szCs w:val="28"/>
                <w:shd w:val="clear" w:color="auto" w:fill="FFFFFF"/>
              </w:rPr>
              <w:t>вл</w:t>
            </w:r>
            <w:proofErr w:type="gramEnd"/>
            <w:r>
              <w:rPr>
                <w:rFonts w:ascii="Times New Roman" w:hAnsi="Times New Roman"/>
                <w:szCs w:val="28"/>
                <w:shd w:val="clear" w:color="auto" w:fill="FFFFFF"/>
              </w:rPr>
              <w:t xml:space="preserve">і </w:t>
            </w:r>
            <w:r>
              <w:rPr>
                <w:rFonts w:ascii="Times New Roman" w:hAnsi="Times New Roman"/>
                <w:szCs w:val="28"/>
              </w:rPr>
              <w:t xml:space="preserve"> підтверджує в електронній системі закупівель відсутність </w:t>
            </w:r>
            <w:r>
              <w:rPr>
                <w:rFonts w:ascii="Times New Roman" w:hAnsi="Times New Roman"/>
                <w:szCs w:val="28"/>
                <w:shd w:val="clear" w:color="auto" w:fill="FFFFFF"/>
              </w:rPr>
              <w:t xml:space="preserve">в учасника </w:t>
            </w:r>
            <w:r>
              <w:rPr>
                <w:rFonts w:ascii="Times New Roman" w:hAnsi="Times New Roman"/>
                <w:szCs w:val="28"/>
              </w:rPr>
              <w:t>підстав, визначених цим підпунктом.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F91" w:rsidRDefault="00BC1F91" w:rsidP="005037F9">
            <w:pPr>
              <w:widowControl w:val="0"/>
              <w:spacing w:after="0" w:line="100" w:lineRule="atLeast"/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ідтвердження не вимагається</w:t>
            </w:r>
          </w:p>
        </w:tc>
      </w:tr>
      <w:tr w:rsidR="00BC1F91" w:rsidTr="002745D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F91" w:rsidRDefault="00BC1F91" w:rsidP="005037F9">
            <w:pPr>
              <w:widowControl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F91" w:rsidRDefault="00BC1F91" w:rsidP="005037F9">
            <w:pPr>
              <w:widowControl w:val="0"/>
              <w:spacing w:after="0" w:line="10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</w:rPr>
              <w:t>Учасник процедури закупі</w:t>
            </w:r>
            <w:proofErr w:type="gramStart"/>
            <w:r>
              <w:rPr>
                <w:rFonts w:ascii="Times New Roman" w:hAnsi="Times New Roman"/>
              </w:rPr>
              <w:t>вл</w:t>
            </w:r>
            <w:proofErr w:type="gramEnd"/>
            <w:r>
              <w:rPr>
                <w:rFonts w:ascii="Times New Roman" w:hAnsi="Times New Roman"/>
              </w:rPr>
              <w:t>і визнаний в установленому законом порядку банкрутом та стосовно нього відкрита ліквідаційна процедура;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F91" w:rsidRDefault="00BC1F91" w:rsidP="005037F9">
            <w:pPr>
              <w:widowControl w:val="0"/>
              <w:spacing w:after="0" w:line="100" w:lineRule="atLeast"/>
              <w:rPr>
                <w:rFonts w:ascii="Times New Roman" w:hAnsi="Times New Roman"/>
              </w:rPr>
            </w:pPr>
            <w:r w:rsidRPr="001F0746">
              <w:rPr>
                <w:rFonts w:ascii="Times New Roman" w:hAnsi="Times New Roman"/>
                <w:b/>
                <w:szCs w:val="28"/>
              </w:rPr>
              <w:t>Учасник</w:t>
            </w:r>
            <w:r>
              <w:rPr>
                <w:rFonts w:ascii="Times New Roman" w:hAnsi="Times New Roman"/>
                <w:szCs w:val="28"/>
              </w:rPr>
              <w:t xml:space="preserve"> процедури закупі</w:t>
            </w:r>
            <w:proofErr w:type="gramStart"/>
            <w:r>
              <w:rPr>
                <w:rFonts w:ascii="Times New Roman" w:hAnsi="Times New Roman"/>
                <w:szCs w:val="28"/>
              </w:rPr>
              <w:t>вл</w:t>
            </w:r>
            <w:proofErr w:type="gramEnd"/>
            <w:r>
              <w:rPr>
                <w:rFonts w:ascii="Times New Roman" w:hAnsi="Times New Roman"/>
                <w:szCs w:val="28"/>
              </w:rPr>
              <w:t>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пропозиції.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F91" w:rsidRDefault="00BC1F91" w:rsidP="005037F9">
            <w:pPr>
              <w:widowControl w:val="0"/>
              <w:spacing w:after="0" w:line="100" w:lineRule="atLeast"/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ідтвердження не вимагається</w:t>
            </w:r>
          </w:p>
        </w:tc>
      </w:tr>
      <w:tr w:rsidR="00BC1F91" w:rsidTr="002745D8">
        <w:trPr>
          <w:trHeight w:val="245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F91" w:rsidRDefault="00BC1F91" w:rsidP="005037F9">
            <w:pPr>
              <w:widowControl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F91" w:rsidRDefault="00BC1F91" w:rsidP="005037F9">
            <w:pPr>
              <w:widowControl w:val="0"/>
              <w:spacing w:after="0" w:line="10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</w:rPr>
              <w:t>У Єдиному державному реє</w:t>
            </w:r>
            <w:proofErr w:type="gramStart"/>
            <w:r>
              <w:rPr>
                <w:rFonts w:ascii="Times New Roman" w:hAnsi="Times New Roman"/>
              </w:rPr>
              <w:t>стр</w:t>
            </w:r>
            <w:proofErr w:type="gramEnd"/>
            <w:r>
              <w:rPr>
                <w:rFonts w:ascii="Times New Roman" w:hAnsi="Times New Roman"/>
              </w:rPr>
              <w:t>і юридичних осіб, фізичних осіб — підприємців та громадських формувань відсутня інформація, передбачена пунктом 9 частини другої статті 9 Закону України “Про державну реєстрацію юридичних осіб, фізичних осіб — підприємців та громадських формувань” (крім нерезидентів);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F91" w:rsidRDefault="00BC1F91" w:rsidP="005037F9">
            <w:pPr>
              <w:widowControl w:val="0"/>
              <w:spacing w:after="0" w:line="100" w:lineRule="atLeast"/>
              <w:rPr>
                <w:rFonts w:ascii="Times New Roman" w:hAnsi="Times New Roman"/>
              </w:rPr>
            </w:pPr>
            <w:r w:rsidRPr="001F0746">
              <w:rPr>
                <w:rFonts w:ascii="Times New Roman" w:hAnsi="Times New Roman"/>
                <w:b/>
                <w:szCs w:val="28"/>
              </w:rPr>
              <w:t>Учасник</w:t>
            </w:r>
            <w:r>
              <w:rPr>
                <w:rFonts w:ascii="Times New Roman" w:hAnsi="Times New Roman"/>
                <w:szCs w:val="28"/>
              </w:rPr>
              <w:t xml:space="preserve"> процедури закупі</w:t>
            </w:r>
            <w:proofErr w:type="gramStart"/>
            <w:r>
              <w:rPr>
                <w:rFonts w:ascii="Times New Roman" w:hAnsi="Times New Roman"/>
                <w:szCs w:val="28"/>
              </w:rPr>
              <w:t>вл</w:t>
            </w:r>
            <w:proofErr w:type="gramEnd"/>
            <w:r>
              <w:rPr>
                <w:rFonts w:ascii="Times New Roman" w:hAnsi="Times New Roman"/>
                <w:szCs w:val="28"/>
              </w:rPr>
              <w:t>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пропозиції..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F91" w:rsidRDefault="00BC1F91" w:rsidP="005037F9">
            <w:pPr>
              <w:widowControl w:val="0"/>
              <w:spacing w:after="0" w:line="100" w:lineRule="atLeast"/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ідтвердження не вимагається</w:t>
            </w:r>
          </w:p>
        </w:tc>
      </w:tr>
      <w:tr w:rsidR="00BC1F91" w:rsidTr="002745D8">
        <w:trPr>
          <w:trHeight w:val="252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F91" w:rsidRDefault="00BC1F91" w:rsidP="005037F9">
            <w:pPr>
              <w:widowControl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F91" w:rsidRDefault="00BC1F91" w:rsidP="005037F9">
            <w:pPr>
              <w:pStyle w:val="a4"/>
              <w:widowControl w:val="0"/>
              <w:ind w:firstLine="0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Юридична особа, яка є учасником процедури закупівлі (крім нерезидентів), не має антикорупційної програми чи уповноваженого з реалізації антикорупційної програми, якщо вартість закупівлі товару (товарів), послуги (послуг) або робіт дорівнює чи перевищує 20 млн. гривень (у тому числі за лотом)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F91" w:rsidRDefault="00BC1F91" w:rsidP="005037F9">
            <w:pPr>
              <w:widowControl w:val="0"/>
              <w:spacing w:after="0" w:line="100" w:lineRule="atLeast"/>
              <w:rPr>
                <w:rFonts w:ascii="Times New Roman" w:hAnsi="Times New Roman"/>
                <w:lang w:val="uk-UA"/>
              </w:rPr>
            </w:pPr>
            <w:r w:rsidRPr="001F0746">
              <w:rPr>
                <w:rFonts w:ascii="Times New Roman" w:hAnsi="Times New Roman"/>
                <w:b/>
                <w:szCs w:val="28"/>
                <w:lang w:val="uk-UA"/>
              </w:rPr>
              <w:t>Учасник</w:t>
            </w:r>
            <w:r>
              <w:rPr>
                <w:rFonts w:ascii="Times New Roman" w:hAnsi="Times New Roman"/>
                <w:szCs w:val="28"/>
                <w:lang w:val="uk-UA"/>
              </w:rPr>
              <w:t xml:space="preserve">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пропозиції.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F91" w:rsidRDefault="00BC1F91" w:rsidP="005037F9">
            <w:pPr>
              <w:widowControl w:val="0"/>
              <w:spacing w:after="0" w:line="100" w:lineRule="atLeast"/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ідтвердження не вимагається</w:t>
            </w:r>
          </w:p>
        </w:tc>
      </w:tr>
      <w:tr w:rsidR="00BC1F91" w:rsidTr="002745D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F91" w:rsidRDefault="00BC1F91" w:rsidP="005037F9">
            <w:pPr>
              <w:widowControl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F91" w:rsidRDefault="00BC1F91" w:rsidP="005037F9">
            <w:pPr>
              <w:widowControl w:val="0"/>
              <w:spacing w:after="0" w:line="10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</w:rPr>
              <w:t>Учасник процедури закупі</w:t>
            </w:r>
            <w:proofErr w:type="gramStart"/>
            <w:r>
              <w:rPr>
                <w:rFonts w:ascii="Times New Roman" w:hAnsi="Times New Roman"/>
              </w:rPr>
              <w:t>вл</w:t>
            </w:r>
            <w:proofErr w:type="gramEnd"/>
            <w:r>
              <w:rPr>
                <w:rFonts w:ascii="Times New Roman" w:hAnsi="Times New Roman"/>
              </w:rPr>
              <w:t>і або кінцевий бенефіціарний власник, член або учасник (акціонер) юридичної особи — учасника процедури закупівлі є особою, до якої застосовано санкцію у вигляді заборони на здійснення у неї публічних закупівель товарів, робіт і послуг згідно із Законом України “Про санкції”</w:t>
            </w:r>
            <w:r>
              <w:rPr>
                <w:rFonts w:ascii="IBM Plex Serif" w:hAnsi="IBM Plex Serif" w:cs="IBM Plex Serif"/>
                <w:color w:val="000000"/>
                <w:sz w:val="24"/>
                <w:szCs w:val="28"/>
              </w:rPr>
              <w:t xml:space="preserve">, крім випадку, коли активи такої особи в установленому законодавством порядку </w:t>
            </w:r>
            <w:proofErr w:type="gramStart"/>
            <w:r>
              <w:rPr>
                <w:rFonts w:ascii="IBM Plex Serif" w:hAnsi="IBM Plex Serif" w:cs="IBM Plex Serif"/>
                <w:color w:val="000000"/>
                <w:sz w:val="24"/>
                <w:szCs w:val="28"/>
              </w:rPr>
              <w:t>передан</w:t>
            </w:r>
            <w:proofErr w:type="gramEnd"/>
            <w:r>
              <w:rPr>
                <w:rFonts w:ascii="IBM Plex Serif" w:hAnsi="IBM Plex Serif" w:cs="IBM Plex Serif"/>
                <w:color w:val="000000"/>
                <w:sz w:val="24"/>
                <w:szCs w:val="28"/>
              </w:rPr>
              <w:t>і в управління АРМА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F91" w:rsidRDefault="00BC1F91" w:rsidP="005037F9">
            <w:pPr>
              <w:widowControl w:val="0"/>
              <w:spacing w:after="0" w:line="100" w:lineRule="atLeast"/>
              <w:rPr>
                <w:rFonts w:ascii="Times New Roman" w:hAnsi="Times New Roman"/>
              </w:rPr>
            </w:pPr>
            <w:r w:rsidRPr="001F0746">
              <w:rPr>
                <w:rFonts w:ascii="Times New Roman" w:hAnsi="Times New Roman"/>
                <w:b/>
                <w:szCs w:val="28"/>
              </w:rPr>
              <w:t>Учасник</w:t>
            </w:r>
            <w:r>
              <w:rPr>
                <w:rFonts w:ascii="Times New Roman" w:hAnsi="Times New Roman"/>
                <w:szCs w:val="28"/>
              </w:rPr>
              <w:t xml:space="preserve"> процедури закупі</w:t>
            </w:r>
            <w:proofErr w:type="gramStart"/>
            <w:r>
              <w:rPr>
                <w:rFonts w:ascii="Times New Roman" w:hAnsi="Times New Roman"/>
                <w:szCs w:val="28"/>
              </w:rPr>
              <w:t>вл</w:t>
            </w:r>
            <w:proofErr w:type="gramEnd"/>
            <w:r>
              <w:rPr>
                <w:rFonts w:ascii="Times New Roman" w:hAnsi="Times New Roman"/>
                <w:szCs w:val="28"/>
              </w:rPr>
              <w:t>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пропозиції.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F91" w:rsidRDefault="00BC1F91" w:rsidP="005037F9">
            <w:pPr>
              <w:widowControl w:val="0"/>
              <w:spacing w:after="0" w:line="100" w:lineRule="atLeast"/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ідтвердження не вимагається</w:t>
            </w:r>
          </w:p>
        </w:tc>
      </w:tr>
      <w:tr w:rsidR="00BC1F91" w:rsidTr="002745D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F91" w:rsidRDefault="00BC1F91" w:rsidP="005037F9">
            <w:pPr>
              <w:widowControl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F91" w:rsidRDefault="00BC1F91" w:rsidP="005037F9">
            <w:pPr>
              <w:widowControl w:val="0"/>
              <w:spacing w:after="0" w:line="10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</w:rPr>
              <w:t>Керівника учасника процедури закупі</w:t>
            </w:r>
            <w:proofErr w:type="gramStart"/>
            <w:r>
              <w:rPr>
                <w:rFonts w:ascii="Times New Roman" w:hAnsi="Times New Roman"/>
              </w:rPr>
              <w:t>вл</w:t>
            </w:r>
            <w:proofErr w:type="gramEnd"/>
            <w:r>
              <w:rPr>
                <w:rFonts w:ascii="Times New Roman" w:hAnsi="Times New Roman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F91" w:rsidRDefault="00BC1F91" w:rsidP="005037F9">
            <w:pPr>
              <w:widowControl w:val="0"/>
              <w:spacing w:after="0" w:line="100" w:lineRule="atLeast"/>
              <w:rPr>
                <w:rFonts w:ascii="Times New Roman" w:hAnsi="Times New Roman"/>
              </w:rPr>
            </w:pPr>
            <w:r w:rsidRPr="001F0746">
              <w:rPr>
                <w:rFonts w:ascii="Times New Roman" w:hAnsi="Times New Roman"/>
                <w:b/>
                <w:szCs w:val="28"/>
              </w:rPr>
              <w:t>Учасник</w:t>
            </w:r>
            <w:r>
              <w:rPr>
                <w:rFonts w:ascii="Times New Roman" w:hAnsi="Times New Roman"/>
                <w:szCs w:val="28"/>
              </w:rPr>
              <w:t xml:space="preserve"> процедури закупі</w:t>
            </w:r>
            <w:proofErr w:type="gramStart"/>
            <w:r>
              <w:rPr>
                <w:rFonts w:ascii="Times New Roman" w:hAnsi="Times New Roman"/>
                <w:szCs w:val="28"/>
              </w:rPr>
              <w:t>вл</w:t>
            </w:r>
            <w:proofErr w:type="gramEnd"/>
            <w:r>
              <w:rPr>
                <w:rFonts w:ascii="Times New Roman" w:hAnsi="Times New Roman"/>
                <w:szCs w:val="28"/>
              </w:rPr>
              <w:t>і підтверджує відсутність підстав, шляхом самостійного декларування відсутності таких підстав в електронній  єсистемі закупівель під час подання тендерної пропозиції.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F91" w:rsidRDefault="00BC1F91" w:rsidP="005037F9">
            <w:pPr>
              <w:widowControl w:val="0"/>
              <w:spacing w:after="0" w:line="100" w:lineRule="atLeast"/>
            </w:pPr>
            <w:r w:rsidRPr="001F0746">
              <w:rPr>
                <w:rFonts w:ascii="Times New Roman" w:hAnsi="Times New Roman"/>
                <w:b/>
              </w:rPr>
              <w:t>Витяг про притягнення до кримінальної відповідальності, відсутність</w:t>
            </w:r>
            <w:r w:rsidRPr="001F0746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 xml:space="preserve"> наявність судимості або обмежень, передбачених кримінально-процесуальним законодавством України (щодо керівника)</w:t>
            </w:r>
          </w:p>
        </w:tc>
      </w:tr>
      <w:tr w:rsidR="00BC1F91" w:rsidRPr="002F21B3" w:rsidTr="002745D8">
        <w:trPr>
          <w:trHeight w:val="7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F91" w:rsidRDefault="00BC1F91" w:rsidP="005037F9">
            <w:pPr>
              <w:widowControl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F91" w:rsidRDefault="00BC1F91" w:rsidP="005037F9">
            <w:pPr>
              <w:widowControl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Учасник процедури закупі</w:t>
            </w:r>
            <w:proofErr w:type="gramStart"/>
            <w:r>
              <w:rPr>
                <w:rFonts w:ascii="Times New Roman" w:hAnsi="Times New Roman"/>
              </w:rPr>
              <w:t>вл</w:t>
            </w:r>
            <w:proofErr w:type="gramEnd"/>
            <w:r>
              <w:rPr>
                <w:rFonts w:ascii="Times New Roman" w:hAnsi="Times New Roman"/>
              </w:rPr>
              <w:t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F91" w:rsidRDefault="00BC1F91" w:rsidP="005037F9">
            <w:pPr>
              <w:widowControl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1F0746">
              <w:rPr>
                <w:rFonts w:ascii="Times New Roman" w:hAnsi="Times New Roman"/>
                <w:b/>
              </w:rPr>
              <w:t>Довідка в довільній формі</w:t>
            </w:r>
            <w:r>
              <w:rPr>
                <w:rFonts w:ascii="Times New Roman" w:hAnsi="Times New Roman"/>
              </w:rPr>
              <w:t xml:space="preserve"> про відсутність зазначених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ідстав;</w:t>
            </w:r>
          </w:p>
          <w:p w:rsidR="00BC1F91" w:rsidRDefault="00BC1F91" w:rsidP="005037F9">
            <w:pPr>
              <w:widowControl w:val="0"/>
              <w:spacing w:after="0" w:line="100" w:lineRule="atLeast"/>
              <w:rPr>
                <w:rFonts w:ascii="Times New Roman" w:hAnsi="Times New Roman"/>
              </w:rPr>
            </w:pPr>
          </w:p>
          <w:p w:rsidR="00BC1F91" w:rsidRDefault="00BC1F91" w:rsidP="005037F9">
            <w:pPr>
              <w:widowControl w:val="0"/>
              <w:spacing w:after="0" w:line="100" w:lineRule="atLeast"/>
              <w:rPr>
                <w:rFonts w:ascii="Times New Roman" w:hAnsi="Times New Roman"/>
              </w:rPr>
            </w:pPr>
          </w:p>
          <w:p w:rsidR="00BC1F91" w:rsidRDefault="00BC1F91" w:rsidP="005037F9">
            <w:pPr>
              <w:widowControl w:val="0"/>
              <w:spacing w:after="0" w:line="100" w:lineRule="atLeast"/>
              <w:rPr>
                <w:rFonts w:ascii="Times New Roman" w:hAnsi="Times New Roman"/>
              </w:rPr>
            </w:pPr>
            <w:r w:rsidRPr="001F0746">
              <w:rPr>
                <w:rFonts w:ascii="Times New Roman" w:hAnsi="Times New Roman"/>
                <w:b/>
              </w:rPr>
              <w:t>Учасник</w:t>
            </w:r>
            <w:r>
              <w:rPr>
                <w:rFonts w:ascii="Times New Roman" w:hAnsi="Times New Roman"/>
              </w:rPr>
              <w:t xml:space="preserve"> процедури закупі</w:t>
            </w:r>
            <w:proofErr w:type="gramStart"/>
            <w:r>
              <w:rPr>
                <w:rFonts w:ascii="Times New Roman" w:hAnsi="Times New Roman"/>
              </w:rPr>
              <w:t>вл</w:t>
            </w:r>
            <w:proofErr w:type="gramEnd"/>
            <w:r>
              <w:rPr>
                <w:rFonts w:ascii="Times New Roman" w:hAnsi="Times New Roman"/>
              </w:rPr>
              <w:t xml:space="preserve">і, що перебуває в зазначених обставинах, може надати підтвердження вжиття заходів для доведення своєї надійності, незважаючи на наявність відповідної підстави для </w:t>
            </w:r>
            <w:r>
              <w:rPr>
                <w:rFonts w:ascii="Times New Roman" w:hAnsi="Times New Roman"/>
              </w:rPr>
              <w:lastRenderedPageBreak/>
              <w:t xml:space="preserve">відмови в участі у відкритих торгах. Для цього учасник повинен довести, що він сплатив або зобов’язався сплатити відповідні зобов’язання та відшкодування завданих збитків. Якщо замовник вважає таке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ідтвердження достатнім, учаснику процедури закупівлі не може бути відмовлено в участі в процедурі закупівлі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F91" w:rsidRDefault="00BC1F91" w:rsidP="005037F9">
            <w:pPr>
              <w:widowControl w:val="0"/>
              <w:spacing w:line="100" w:lineRule="atLeast"/>
              <w:rPr>
                <w:rFonts w:ascii="Times New Roman" w:hAnsi="Times New Roman"/>
              </w:rPr>
            </w:pPr>
            <w:r w:rsidRPr="001F0746">
              <w:rPr>
                <w:rFonts w:ascii="Times New Roman" w:hAnsi="Times New Roman"/>
                <w:b/>
              </w:rPr>
              <w:lastRenderedPageBreak/>
              <w:t>Переможець</w:t>
            </w:r>
            <w:r>
              <w:rPr>
                <w:rFonts w:ascii="Times New Roman" w:hAnsi="Times New Roman"/>
              </w:rPr>
              <w:t xml:space="preserve"> надає довідку в довільній формі про те, що між ним та Замовником раніше не було укладено догові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 xml:space="preserve"> про закупівлю, зобов’язання за яким не виконані, що призвело до його дострокового розірвання, і було застосовано санкції у вигляді штрафів та/або відшкодування збитків — протягом трьох років </w:t>
            </w:r>
            <w:r>
              <w:rPr>
                <w:rFonts w:ascii="Times New Roman" w:hAnsi="Times New Roman"/>
              </w:rPr>
              <w:lastRenderedPageBreak/>
              <w:t>з дати дострокового розірвання такого договору.</w:t>
            </w:r>
          </w:p>
          <w:p w:rsidR="00BC1F91" w:rsidRDefault="00BC1F91" w:rsidP="005037F9">
            <w:pPr>
              <w:widowControl w:val="0"/>
              <w:spacing w:line="100" w:lineRule="atLeast"/>
              <w:rPr>
                <w:rFonts w:ascii="Times New Roman" w:hAnsi="Times New Roman"/>
              </w:rPr>
            </w:pPr>
          </w:p>
          <w:p w:rsidR="00BC1F91" w:rsidRDefault="00BC1F91" w:rsidP="005037F9">
            <w:pPr>
              <w:pStyle w:val="a4"/>
              <w:widowControl w:val="0"/>
              <w:ind w:firstLine="0"/>
              <w:jc w:val="both"/>
            </w:pPr>
            <w:r>
              <w:rPr>
                <w:rFonts w:ascii="Times New Roman" w:hAnsi="Times New Roman"/>
                <w:sz w:val="22"/>
                <w:szCs w:val="28"/>
              </w:rPr>
              <w:t xml:space="preserve">Якщо переможець процедури закупівлі, перебуває в зазначених обставинах, він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переможець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8"/>
              </w:rPr>
              <w:t>повинен довести, що він сплатив або зобов’язався сплатити відповідні зобов’язання та відшкодування завданих збитків.</w:t>
            </w:r>
          </w:p>
        </w:tc>
      </w:tr>
    </w:tbl>
    <w:p w:rsidR="002745D8" w:rsidRDefault="002745D8" w:rsidP="002745D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 xml:space="preserve">4. Інша інформація встановлена відповідно до законодавства (для УЧАСНИКІВ </w:t>
      </w:r>
      <w:r>
        <w:rPr>
          <w:rFonts w:ascii="Times New Roman" w:eastAsia="Times New Roman" w:hAnsi="Times New Roman"/>
          <w:b/>
          <w:sz w:val="24"/>
          <w:szCs w:val="24"/>
        </w:rPr>
        <w:t>—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юридичних осіб, фізичних осіб та фізичних осіб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— </w:t>
      </w:r>
      <w:proofErr w:type="gram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/>
          <w:b/>
          <w:color w:val="000000"/>
          <w:sz w:val="24"/>
          <w:szCs w:val="24"/>
        </w:rPr>
        <w:t>ідприємців)</w:t>
      </w:r>
      <w:r>
        <w:rPr>
          <w:rFonts w:ascii="Times New Roman" w:eastAsia="Times New Roman" w:hAnsi="Times New Roman"/>
          <w:b/>
          <w:sz w:val="24"/>
          <w:szCs w:val="24"/>
        </w:rPr>
        <w:t>.</w:t>
      </w:r>
    </w:p>
    <w:tbl>
      <w:tblPr>
        <w:tblW w:w="10391" w:type="dxa"/>
        <w:jc w:val="center"/>
        <w:tblLayout w:type="fixed"/>
        <w:tblLook w:val="0400" w:firstRow="0" w:lastRow="0" w:firstColumn="0" w:lastColumn="0" w:noHBand="0" w:noVBand="1"/>
      </w:tblPr>
      <w:tblGrid>
        <w:gridCol w:w="236"/>
        <w:gridCol w:w="395"/>
        <w:gridCol w:w="2366"/>
        <w:gridCol w:w="7158"/>
        <w:gridCol w:w="236"/>
      </w:tblGrid>
      <w:tr w:rsidR="002745D8" w:rsidTr="00A452AC">
        <w:trPr>
          <w:trHeight w:val="124"/>
          <w:jc w:val="center"/>
        </w:trPr>
        <w:tc>
          <w:tcPr>
            <w:tcW w:w="50" w:type="dxa"/>
          </w:tcPr>
          <w:p w:rsidR="002745D8" w:rsidRDefault="002745D8" w:rsidP="00A452AC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2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5D8" w:rsidRDefault="002745D8" w:rsidP="00A452AC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Інші документи від Учасника:</w:t>
            </w:r>
          </w:p>
        </w:tc>
        <w:tc>
          <w:tcPr>
            <w:tcW w:w="41" w:type="dxa"/>
          </w:tcPr>
          <w:p w:rsidR="002745D8" w:rsidRDefault="002745D8" w:rsidP="00A452AC">
            <w:pPr>
              <w:widowControl w:val="0"/>
            </w:pPr>
          </w:p>
        </w:tc>
      </w:tr>
      <w:tr w:rsidR="002745D8" w:rsidTr="00A452AC">
        <w:trPr>
          <w:trHeight w:val="807"/>
          <w:jc w:val="center"/>
        </w:trPr>
        <w:tc>
          <w:tcPr>
            <w:tcW w:w="50" w:type="dxa"/>
          </w:tcPr>
          <w:p w:rsidR="002745D8" w:rsidRDefault="002745D8" w:rsidP="00A452AC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5D8" w:rsidRDefault="002745D8" w:rsidP="00A452AC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5D8" w:rsidRDefault="002745D8" w:rsidP="00A452AC">
            <w:pPr>
              <w:widowControl w:val="0"/>
              <w:spacing w:after="0" w:line="240" w:lineRule="auto"/>
              <w:ind w:left="1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Якщо тендерна пропозиція подається не керівником учасника, зазначеним у Єдиному державному реє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і юридичних осіб, фізичних осіб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—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підприємців та громадських формувань, а іншою особою, учасник надає довіреність або доручення на таку особу.</w:t>
            </w:r>
          </w:p>
        </w:tc>
        <w:tc>
          <w:tcPr>
            <w:tcW w:w="41" w:type="dxa"/>
          </w:tcPr>
          <w:p w:rsidR="002745D8" w:rsidRDefault="002745D8" w:rsidP="00A452AC">
            <w:pPr>
              <w:widowControl w:val="0"/>
            </w:pPr>
          </w:p>
        </w:tc>
      </w:tr>
      <w:tr w:rsidR="002745D8" w:rsidTr="00A452AC">
        <w:trPr>
          <w:trHeight w:val="580"/>
          <w:jc w:val="center"/>
        </w:trPr>
        <w:tc>
          <w:tcPr>
            <w:tcW w:w="50" w:type="dxa"/>
          </w:tcPr>
          <w:p w:rsidR="002745D8" w:rsidRDefault="002745D8" w:rsidP="00A452AC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5D8" w:rsidRDefault="002745D8" w:rsidP="00A452AC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5D8" w:rsidRDefault="002745D8" w:rsidP="00A452AC">
            <w:pPr>
              <w:widowControl w:val="0"/>
              <w:spacing w:after="0" w:line="240" w:lineRule="auto"/>
              <w:ind w:left="100" w:right="120" w:hanging="20"/>
              <w:jc w:val="both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Достовірна інформація у вигляді довідки довільної форми,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як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Замість довідки довільної форми учасник може надати чинну ліцензію або документ дозвільного характеру. </w:t>
            </w:r>
          </w:p>
          <w:p w:rsidR="002745D8" w:rsidRDefault="002745D8" w:rsidP="00A452AC">
            <w:pPr>
              <w:widowControl w:val="0"/>
              <w:spacing w:after="0" w:line="240" w:lineRule="auto"/>
              <w:ind w:left="100" w:right="120" w:hanging="20"/>
              <w:jc w:val="both"/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(Надається лише </w:t>
            </w:r>
            <w:proofErr w:type="gramStart"/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раз</w:t>
            </w:r>
            <w:proofErr w:type="gramEnd"/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і, якщо отримання дозволу або ліцензії на провадження такого виду господарської  діяльності передбачено законом).</w:t>
            </w:r>
          </w:p>
        </w:tc>
        <w:tc>
          <w:tcPr>
            <w:tcW w:w="41" w:type="dxa"/>
          </w:tcPr>
          <w:p w:rsidR="002745D8" w:rsidRDefault="002745D8" w:rsidP="00A452AC">
            <w:pPr>
              <w:widowControl w:val="0"/>
            </w:pPr>
          </w:p>
        </w:tc>
      </w:tr>
      <w:tr w:rsidR="002745D8" w:rsidTr="00A452AC">
        <w:trPr>
          <w:trHeight w:val="580"/>
          <w:jc w:val="center"/>
        </w:trPr>
        <w:tc>
          <w:tcPr>
            <w:tcW w:w="50" w:type="dxa"/>
          </w:tcPr>
          <w:p w:rsidR="002745D8" w:rsidRDefault="002745D8" w:rsidP="00A452AC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5D8" w:rsidRDefault="002745D8" w:rsidP="00A452AC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5D8" w:rsidRDefault="002745D8" w:rsidP="00A452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разі, якщо учасник або його кінцевий бенефіціарний власник, член або учасник (акціонер), що має</w:t>
            </w:r>
          </w:p>
          <w:p w:rsidR="002745D8" w:rsidRDefault="002745D8" w:rsidP="00A452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частку в статутному капіталі 10 і більше відсотків (далі - активи), є громадянином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осійської Федерації /</w:t>
            </w:r>
          </w:p>
          <w:p w:rsidR="002745D8" w:rsidRDefault="002745D8" w:rsidP="00A452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Республіки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ілорусь/ Ісламської Республіки Іран та проживає на території України на законних</w:t>
            </w:r>
          </w:p>
          <w:p w:rsidR="002745D8" w:rsidRDefault="002745D8" w:rsidP="00A452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ідставах, учасник у складі тендерної пропозиції має надати стосовно таких осіб:</w:t>
            </w:r>
          </w:p>
          <w:p w:rsidR="002745D8" w:rsidRDefault="002745D8" w:rsidP="00A452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• військовий квиток, виданий іноземцю, який в установленому порядку уклав контракт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про</w:t>
            </w:r>
            <w:proofErr w:type="gramEnd"/>
          </w:p>
          <w:p w:rsidR="002745D8" w:rsidRDefault="002745D8" w:rsidP="00A452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проходження військової служби у Збройних Силах України, Державній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іальній службі транспорту</w:t>
            </w:r>
          </w:p>
          <w:p w:rsidR="002745D8" w:rsidRDefault="002745D8" w:rsidP="00A452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або Національній гвардії України</w:t>
            </w:r>
          </w:p>
          <w:p w:rsidR="002745D8" w:rsidRDefault="002745D8" w:rsidP="00A452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або</w:t>
            </w:r>
          </w:p>
          <w:p w:rsidR="002745D8" w:rsidRDefault="002745D8" w:rsidP="00A452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• посвідчення біженця чи документ, що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ідтверджує надання притулку в Україні,</w:t>
            </w:r>
          </w:p>
          <w:p w:rsidR="002745D8" w:rsidRDefault="002745D8" w:rsidP="00A452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або</w:t>
            </w:r>
          </w:p>
          <w:p w:rsidR="002745D8" w:rsidRDefault="002745D8" w:rsidP="00A452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• посвідчення особи, яка потребує додаткового захисту в Україні,</w:t>
            </w:r>
          </w:p>
          <w:p w:rsidR="002745D8" w:rsidRDefault="002745D8" w:rsidP="00A452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або</w:t>
            </w:r>
          </w:p>
          <w:p w:rsidR="002745D8" w:rsidRDefault="002745D8" w:rsidP="00A452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• посвідчення особи, якій надано тимчасовий захист в Україні,</w:t>
            </w:r>
          </w:p>
          <w:p w:rsidR="002745D8" w:rsidRDefault="002745D8" w:rsidP="00A452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або</w:t>
            </w:r>
          </w:p>
          <w:p w:rsidR="002745D8" w:rsidRDefault="002745D8" w:rsidP="00A452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• витяг із реєстру територіальної громади, що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ідтверджує зареєстроване або задеклароване місце</w:t>
            </w:r>
          </w:p>
          <w:p w:rsidR="002745D8" w:rsidRDefault="002745D8" w:rsidP="00A452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проживання (перебування) особи разом з посвідкою на тимчасове проживання або посвідкою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proofErr w:type="gramEnd"/>
          </w:p>
          <w:p w:rsidR="002745D8" w:rsidRDefault="002745D8" w:rsidP="00A452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постійне проживання або візою.</w:t>
            </w:r>
          </w:p>
          <w:p w:rsidR="002745D8" w:rsidRDefault="002745D8" w:rsidP="00A452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У разі, якщо активи учасника в установленому законодавством порядку передані в управління</w:t>
            </w:r>
            <w:proofErr w:type="gramEnd"/>
          </w:p>
          <w:p w:rsidR="002745D8" w:rsidRDefault="002745D8" w:rsidP="00A452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Національному агентству з питань виявлення, розшуку та управління активами, одержаними від</w:t>
            </w:r>
          </w:p>
          <w:p w:rsidR="002745D8" w:rsidRDefault="002745D8" w:rsidP="00A452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корупційних та інших злочинів», учасник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складі тендерної пропозиції має надати:</w:t>
            </w:r>
          </w:p>
          <w:p w:rsidR="002745D8" w:rsidRDefault="002745D8" w:rsidP="00A452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• Ухвалу слідчого судді, суду, щодо арешту активі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2745D8" w:rsidRDefault="002745D8" w:rsidP="00A452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або</w:t>
            </w:r>
          </w:p>
          <w:p w:rsidR="002745D8" w:rsidRDefault="002745D8" w:rsidP="00A452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• Нотаріально засвідчену копію згоди власника, щодо управління активами,</w:t>
            </w:r>
          </w:p>
          <w:p w:rsidR="002745D8" w:rsidRDefault="002745D8" w:rsidP="00A452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 також:</w:t>
            </w:r>
          </w:p>
          <w:p w:rsidR="002745D8" w:rsidRDefault="002745D8" w:rsidP="00A452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• Догові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управління майном укладений між Національним агентством з питань виявлення, розшуку та</w:t>
            </w:r>
          </w:p>
          <w:p w:rsidR="002745D8" w:rsidRDefault="002745D8" w:rsidP="00A452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управління активами одержаними від корупційних та інших злочині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та управителем,</w:t>
            </w:r>
          </w:p>
          <w:p w:rsidR="002745D8" w:rsidRDefault="002745D8" w:rsidP="00A452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або</w:t>
            </w:r>
          </w:p>
          <w:p w:rsidR="002745D8" w:rsidRDefault="002745D8" w:rsidP="00A452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•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ішення Кабінету Міністрів України, щодо управління активами, на які накладено арешт у</w:t>
            </w:r>
          </w:p>
          <w:p w:rsidR="002745D8" w:rsidRDefault="002745D8" w:rsidP="00A452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кримінальному провадженні.</w:t>
            </w:r>
          </w:p>
        </w:tc>
        <w:tc>
          <w:tcPr>
            <w:tcW w:w="41" w:type="dxa"/>
          </w:tcPr>
          <w:p w:rsidR="002745D8" w:rsidRDefault="002745D8" w:rsidP="00A452AC">
            <w:pPr>
              <w:widowControl w:val="0"/>
            </w:pPr>
          </w:p>
        </w:tc>
      </w:tr>
      <w:tr w:rsidR="002745D8" w:rsidTr="00A452AC">
        <w:trPr>
          <w:trHeight w:val="421"/>
          <w:jc w:val="center"/>
        </w:trPr>
        <w:tc>
          <w:tcPr>
            <w:tcW w:w="10390" w:type="dxa"/>
            <w:gridSpan w:val="5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 w:rsidR="002745D8" w:rsidRDefault="002745D8" w:rsidP="00A452AC">
            <w:pPr>
              <w:widowControl w:val="0"/>
              <w:spacing w:after="0" w:line="240" w:lineRule="auto"/>
              <w:ind w:firstLine="49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745D8" w:rsidRDefault="002745D8" w:rsidP="00A452AC">
            <w:pPr>
              <w:widowControl w:val="0"/>
              <w:spacing w:after="0" w:line="240" w:lineRule="auto"/>
              <w:ind w:firstLine="49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5. ІНШІ ВИМОГИ ДО УЧАСНИКІВ, ЩО ВИМАГАЮТЬСЯ ЗАМОВНИКОМ</w:t>
            </w:r>
          </w:p>
          <w:p w:rsidR="002745D8" w:rsidRDefault="002745D8" w:rsidP="00A452AC">
            <w:pPr>
              <w:widowControl w:val="0"/>
              <w:spacing w:after="0" w:line="240" w:lineRule="auto"/>
              <w:ind w:firstLine="4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5D8" w:rsidTr="00A452AC">
        <w:trPr>
          <w:trHeight w:val="421"/>
          <w:jc w:val="center"/>
        </w:trPr>
        <w:tc>
          <w:tcPr>
            <w:tcW w:w="2910" w:type="dxa"/>
            <w:gridSpan w:val="3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 w:rsidR="002745D8" w:rsidRDefault="002745D8" w:rsidP="00A452AC">
            <w:pPr>
              <w:widowControl w:val="0"/>
              <w:ind w:left="12" w:right="-48" w:firstLine="18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Документи, які повинен подати Учасник для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ідтвердження повноважень керівника або представника учасника</w:t>
            </w:r>
          </w:p>
        </w:tc>
        <w:tc>
          <w:tcPr>
            <w:tcW w:w="7480" w:type="dxa"/>
            <w:gridSpan w:val="2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 w:rsidR="002745D8" w:rsidRDefault="002745D8" w:rsidP="00A452AC">
            <w:pPr>
              <w:widowControl w:val="0"/>
              <w:spacing w:after="0" w:line="240" w:lineRule="auto"/>
              <w:ind w:firstLine="3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 Установчі документи учасника закупі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і (статут або установчий договір, або засновницький договір, або положення - для юридичних осіб) або документ, що підтверджує державну реєстрацію фізичної особи підприємця (свідоцтво про реєстрацію, витяг або виписку з ЄДР – для фізичних осіб підприємців). </w:t>
            </w:r>
          </w:p>
          <w:p w:rsidR="002745D8" w:rsidRDefault="002745D8" w:rsidP="00A452AC">
            <w:pPr>
              <w:widowControl w:val="0"/>
              <w:spacing w:after="0" w:line="240" w:lineRule="auto"/>
              <w:ind w:right="22" w:firstLine="45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* У разі якщо учасником закупі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і є об’єднання учасників, то такий учасник закупівлі обов’язково надає документ про створення такого об’єднання.</w:t>
            </w:r>
          </w:p>
          <w:p w:rsidR="002745D8" w:rsidRDefault="002745D8" w:rsidP="00A452AC">
            <w:pPr>
              <w:widowControl w:val="0"/>
              <w:spacing w:after="0" w:line="240" w:lineRule="auto"/>
              <w:ind w:firstLine="3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 Виписка з протоколу засновників або наказ про призначення, або довіреність, або доручення, або інший документ, що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ідтверджують повноваження керівника або представника учасника підписувати тендерну пропозицію та завіряти копії усіх документів тендерної пропозиції (у разі їх наявності).</w:t>
            </w:r>
          </w:p>
          <w:p w:rsidR="002745D8" w:rsidRDefault="002745D8" w:rsidP="00A452AC">
            <w:pPr>
              <w:widowControl w:val="0"/>
              <w:spacing w:after="0" w:line="240" w:lineRule="auto"/>
              <w:ind w:firstLine="3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 Лист-згода керівника або представника учасника щодо обробки персональних даних відповідно до вимог Закону України «Про захист персональних даних», згідно нижченаведеної форми: </w:t>
            </w:r>
          </w:p>
          <w:tbl>
            <w:tblPr>
              <w:tblW w:w="6648" w:type="dxa"/>
              <w:jc w:val="center"/>
              <w:tblLayout w:type="fixed"/>
              <w:tblLook w:val="0600" w:firstRow="0" w:lastRow="0" w:firstColumn="0" w:lastColumn="0" w:noHBand="1" w:noVBand="1"/>
            </w:tblPr>
            <w:tblGrid>
              <w:gridCol w:w="6648"/>
            </w:tblGrid>
            <w:tr w:rsidR="002745D8" w:rsidTr="00A452AC">
              <w:trPr>
                <w:jc w:val="center"/>
              </w:trPr>
              <w:tc>
                <w:tcPr>
                  <w:tcW w:w="66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2745D8" w:rsidRDefault="002745D8" w:rsidP="00A452AC">
                  <w:pPr>
                    <w:widowControl w:val="0"/>
                    <w:spacing w:after="0" w:line="240" w:lineRule="auto"/>
                    <w:ind w:firstLine="336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Лист згода</w:t>
                  </w:r>
                </w:p>
                <w:p w:rsidR="002745D8" w:rsidRDefault="002745D8" w:rsidP="00A452AC">
                  <w:pPr>
                    <w:widowControl w:val="0"/>
                    <w:spacing w:after="0" w:line="240" w:lineRule="auto"/>
                    <w:ind w:firstLine="336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2745D8" w:rsidRDefault="002745D8" w:rsidP="00A452AC">
                  <w:pPr>
                    <w:widowControl w:val="0"/>
                    <w:spacing w:after="0" w:line="240" w:lineRule="auto"/>
                    <w:ind w:firstLine="33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Відповідно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Закону України «Про захист персональних даних» </w:t>
                  </w:r>
                </w:p>
                <w:p w:rsidR="002745D8" w:rsidRDefault="002745D8" w:rsidP="00A452AC">
                  <w:pPr>
                    <w:widowControl w:val="0"/>
                    <w:spacing w:after="0" w:line="240" w:lineRule="auto"/>
                    <w:ind w:firstLine="33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Я ______________(</w:t>
                  </w:r>
                  <w:proofErr w:type="gramStart"/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пр</w:t>
                  </w:r>
                  <w:proofErr w:type="gramEnd"/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ізвище, ім’я, по-батькові)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даю згоду                   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т. ч. паспортні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дані, ідентифікаційний код,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закупі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вл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і, цивільно-правових та господарських відносин.</w:t>
                  </w:r>
                </w:p>
                <w:p w:rsidR="002745D8" w:rsidRDefault="002745D8" w:rsidP="00A452AC">
                  <w:pPr>
                    <w:widowControl w:val="0"/>
                    <w:spacing w:after="0" w:line="240" w:lineRule="auto"/>
                    <w:ind w:hanging="1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745D8" w:rsidRDefault="002745D8" w:rsidP="00A452AC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                          Дата                                   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ідпис                                    </w:t>
                  </w:r>
                </w:p>
              </w:tc>
            </w:tr>
          </w:tbl>
          <w:p w:rsidR="002745D8" w:rsidRDefault="002745D8" w:rsidP="00A452AC">
            <w:pPr>
              <w:widowControl w:val="0"/>
              <w:tabs>
                <w:tab w:val="left" w:pos="1080"/>
              </w:tabs>
              <w:spacing w:after="0" w:line="240" w:lineRule="auto"/>
              <w:ind w:firstLine="35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1.4.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ідоцтво про реєстрацію платника податку на додану вартість або витяг з реєстру платників ПДВ. У разі якщо учасник закупі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 не є платником ПДВ, він надає у складі тендерної пропозиції   інформацію в  довільній формі про те, що учасник закупівлі не є платником ПДВ.</w:t>
            </w:r>
          </w:p>
          <w:p w:rsidR="002745D8" w:rsidRDefault="002745D8" w:rsidP="00A452AC">
            <w:pPr>
              <w:widowControl w:val="0"/>
              <w:tabs>
                <w:tab w:val="left" w:pos="1080"/>
              </w:tabs>
              <w:spacing w:after="0" w:line="240" w:lineRule="auto"/>
              <w:ind w:right="22" w:firstLine="45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1.5. Довідка про присвоєння ідентифікаційного коду (для фізичних осіб).</w:t>
            </w:r>
          </w:p>
          <w:p w:rsidR="002745D8" w:rsidRDefault="002745D8" w:rsidP="00A452AC">
            <w:pPr>
              <w:widowControl w:val="0"/>
              <w:tabs>
                <w:tab w:val="left" w:pos="1080"/>
              </w:tabs>
              <w:spacing w:after="0" w:line="240" w:lineRule="auto"/>
              <w:ind w:right="22" w:firstLine="45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1.6. Паспорт (сторінки 1-5 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ісце проживання) у випадку, якщо такий паспорт оформлено у вигляді книжечки. Або двостороння копія паспорта громадянина України у випадку, якщо такий паспорт оформлено у формі картки, що містить безконтактний електронний носій, або інший документ, передбаченого статтею 13 Закону України «Про Єдиний державний демографічний реє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та документи, що підтверджують громадянство України, посвідчують особу чи її спеціальний статус» від 20.11.2012 № 5492-VI (зі змінами) (для фізичних осіб).</w:t>
            </w:r>
          </w:p>
          <w:p w:rsidR="002745D8" w:rsidRDefault="002745D8" w:rsidP="00A452AC">
            <w:pPr>
              <w:widowControl w:val="0"/>
              <w:tabs>
                <w:tab w:val="left" w:pos="1080"/>
              </w:tabs>
              <w:spacing w:after="0" w:line="240" w:lineRule="auto"/>
              <w:ind w:firstLine="3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45D8" w:rsidRDefault="002745D8" w:rsidP="002745D8">
      <w:pPr>
        <w:spacing w:after="0" w:line="240" w:lineRule="auto"/>
        <w:ind w:right="-25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Примітки:</w:t>
      </w:r>
    </w:p>
    <w:p w:rsidR="002745D8" w:rsidRDefault="002745D8" w:rsidP="002745D8">
      <w:pPr>
        <w:spacing w:after="0" w:line="240" w:lineRule="auto"/>
        <w:ind w:right="-25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а)  учасник за власним бажанням може надати додаткові матеріали про </w:t>
      </w:r>
      <w:proofErr w:type="gramStart"/>
      <w:r>
        <w:rPr>
          <w:rFonts w:ascii="Times New Roman" w:hAnsi="Times New Roman"/>
          <w:i/>
          <w:sz w:val="24"/>
          <w:szCs w:val="24"/>
        </w:rPr>
        <w:t>його в</w:t>
      </w:r>
      <w:proofErr w:type="gramEnd"/>
      <w:r>
        <w:rPr>
          <w:rFonts w:ascii="Times New Roman" w:hAnsi="Times New Roman"/>
          <w:i/>
          <w:sz w:val="24"/>
          <w:szCs w:val="24"/>
        </w:rPr>
        <w:t>ідповідність іншим вимогам Замовника.</w:t>
      </w:r>
    </w:p>
    <w:p w:rsidR="002745D8" w:rsidRDefault="002745D8" w:rsidP="002745D8">
      <w:pPr>
        <w:spacing w:after="0" w:line="240" w:lineRule="auto"/>
        <w:ind w:right="-2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б)  документи, що подаються учасником закупі</w:t>
      </w:r>
      <w:proofErr w:type="gramStart"/>
      <w:r>
        <w:rPr>
          <w:rFonts w:ascii="Times New Roman" w:hAnsi="Times New Roman"/>
          <w:i/>
          <w:sz w:val="24"/>
          <w:szCs w:val="24"/>
        </w:rPr>
        <w:t>вл</w:t>
      </w:r>
      <w:proofErr w:type="gramEnd"/>
      <w:r>
        <w:rPr>
          <w:rFonts w:ascii="Times New Roman" w:hAnsi="Times New Roman"/>
          <w:i/>
          <w:sz w:val="24"/>
          <w:szCs w:val="24"/>
        </w:rPr>
        <w:t>і та які мають строк дії, повинні бути чинними на кінцеву дату (строк) подання тендерної пропозиції.</w:t>
      </w:r>
    </w:p>
    <w:p w:rsidR="002745D8" w:rsidRDefault="002745D8" w:rsidP="002745D8">
      <w:pPr>
        <w:spacing w:before="20" w:after="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745D8" w:rsidRDefault="002745D8" w:rsidP="002745D8">
      <w:pPr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Примітка:</w:t>
      </w:r>
      <w:r>
        <w:rPr>
          <w:rFonts w:ascii="Times New Roman" w:hAnsi="Times New Roman"/>
          <w:i/>
          <w:iCs/>
          <w:sz w:val="24"/>
          <w:szCs w:val="24"/>
        </w:rPr>
        <w:t xml:space="preserve"> вимога щодо скріплення печаткою не стосується Учасникі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>в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>як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 xml:space="preserve">і здійснюють діяльність без печатки згідно з чинним законодавством. Учасник може не надавати документальне 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>п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>ідтвердження публічної інформації, що оприлюднена у формі відкритих даних згідно із </w:t>
      </w:r>
      <w:hyperlink r:id="rId6" w:tgtFrame="_blank">
        <w:r>
          <w:rPr>
            <w:rFonts w:ascii="Times New Roman" w:hAnsi="Times New Roman"/>
            <w:i/>
            <w:iCs/>
            <w:sz w:val="24"/>
            <w:szCs w:val="24"/>
          </w:rPr>
          <w:t>Законом України</w:t>
        </w:r>
      </w:hyperlink>
      <w:r>
        <w:rPr>
          <w:rFonts w:ascii="Times New Roman" w:hAnsi="Times New Roman"/>
          <w:i/>
          <w:iCs/>
          <w:sz w:val="24"/>
          <w:szCs w:val="24"/>
        </w:rPr>
        <w:t> «Про доступ до публічної інформації» та/або міститься у відкритих єдиних державних реєстрах, доступ до яких є вільним, або публічної інформації, що є доступною в електронній системі закупівель.</w:t>
      </w:r>
    </w:p>
    <w:p w:rsidR="002745D8" w:rsidRDefault="002745D8" w:rsidP="002745D8">
      <w:pPr>
        <w:ind w:firstLine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У випадку якщо учасником процедури закупі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>вл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>і є об’єднання учасників, то на кожного з учасників такого об’єднання надається окрема довідка в довільній формі для підтвердження відповідності кожного з учасників такого об’єднання  вимогам, визначеним у підпунктах 3, 5, 6 і 12 та в абзаці 14 пункту 47 Особливостей.</w:t>
      </w:r>
    </w:p>
    <w:p w:rsidR="00BC1F91" w:rsidRPr="002745D8" w:rsidRDefault="00BC1F91" w:rsidP="00BC1F91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sectPr w:rsidR="00BC1F91" w:rsidRPr="002745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tiqua">
    <w:altName w:val="Times New Roman"/>
    <w:panose1 w:val="00000000000000000000"/>
    <w:charset w:val="00"/>
    <w:family w:val="roman"/>
    <w:notTrueType/>
    <w:pitch w:val="default"/>
  </w:font>
  <w:font w:name="font297">
    <w:altName w:val="Calibri"/>
    <w:charset w:val="CC"/>
    <w:family w:val="auto"/>
    <w:pitch w:val="variable"/>
  </w:font>
  <w:font w:name="IBM Plex Serif">
    <w:altName w:val="Times New Roman"/>
    <w:charset w:val="CC"/>
    <w:family w:val="roman"/>
    <w:pitch w:val="variable"/>
    <w:sig w:usb0="00000001" w:usb1="5000203B" w:usb2="00000000" w:usb3="00000000" w:csb0="000001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82B02"/>
    <w:multiLevelType w:val="multilevel"/>
    <w:tmpl w:val="2962DC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">
    <w:nsid w:val="60D924D6"/>
    <w:multiLevelType w:val="multilevel"/>
    <w:tmpl w:val="865A9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E16"/>
    <w:rsid w:val="001533C6"/>
    <w:rsid w:val="001763E7"/>
    <w:rsid w:val="001C20E8"/>
    <w:rsid w:val="001F0746"/>
    <w:rsid w:val="002745D8"/>
    <w:rsid w:val="002F21B3"/>
    <w:rsid w:val="0038033C"/>
    <w:rsid w:val="003A4BDD"/>
    <w:rsid w:val="00547099"/>
    <w:rsid w:val="005C3F1A"/>
    <w:rsid w:val="005E4CAB"/>
    <w:rsid w:val="007D5718"/>
    <w:rsid w:val="008C038D"/>
    <w:rsid w:val="008C6728"/>
    <w:rsid w:val="0091206D"/>
    <w:rsid w:val="009B3E16"/>
    <w:rsid w:val="00A541CC"/>
    <w:rsid w:val="00BC1F91"/>
    <w:rsid w:val="00C92CD8"/>
    <w:rsid w:val="00CD746B"/>
    <w:rsid w:val="00D17B13"/>
    <w:rsid w:val="00D76849"/>
    <w:rsid w:val="00DC2E99"/>
    <w:rsid w:val="00DC4DE7"/>
    <w:rsid w:val="00DD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F91"/>
    <w:pPr>
      <w:spacing w:after="160" w:line="259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BC1F9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ий текст"/>
    <w:basedOn w:val="a"/>
    <w:qFormat/>
    <w:rsid w:val="00BC1F91"/>
    <w:pPr>
      <w:suppressAutoHyphens/>
      <w:spacing w:before="120" w:after="0" w:line="100" w:lineRule="atLeast"/>
      <w:ind w:firstLine="567"/>
    </w:pPr>
    <w:rPr>
      <w:rFonts w:ascii="Antiqua" w:eastAsia="Times New Roman" w:hAnsi="Antiqua"/>
      <w:sz w:val="26"/>
      <w:szCs w:val="20"/>
      <w:lang w:val="uk-UA" w:eastAsia="ar-SA"/>
    </w:rPr>
  </w:style>
  <w:style w:type="paragraph" w:customStyle="1" w:styleId="a5">
    <w:name w:val="Содержимое таблицы"/>
    <w:basedOn w:val="a"/>
    <w:qFormat/>
    <w:rsid w:val="00BC1F91"/>
    <w:pPr>
      <w:suppressLineNumbers/>
      <w:suppressAutoHyphens/>
      <w:spacing w:after="200" w:line="276" w:lineRule="auto"/>
    </w:pPr>
    <w:rPr>
      <w:rFonts w:eastAsia="SimSun" w:cs="font297"/>
      <w:lang w:eastAsia="ar-SA"/>
    </w:rPr>
  </w:style>
  <w:style w:type="paragraph" w:styleId="a6">
    <w:name w:val="No Spacing"/>
    <w:uiPriority w:val="1"/>
    <w:qFormat/>
    <w:rsid w:val="001C20E8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F91"/>
    <w:pPr>
      <w:spacing w:after="160" w:line="259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BC1F9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ий текст"/>
    <w:basedOn w:val="a"/>
    <w:qFormat/>
    <w:rsid w:val="00BC1F91"/>
    <w:pPr>
      <w:suppressAutoHyphens/>
      <w:spacing w:before="120" w:after="0" w:line="100" w:lineRule="atLeast"/>
      <w:ind w:firstLine="567"/>
    </w:pPr>
    <w:rPr>
      <w:rFonts w:ascii="Antiqua" w:eastAsia="Times New Roman" w:hAnsi="Antiqua"/>
      <w:sz w:val="26"/>
      <w:szCs w:val="20"/>
      <w:lang w:val="uk-UA" w:eastAsia="ar-SA"/>
    </w:rPr>
  </w:style>
  <w:style w:type="paragraph" w:customStyle="1" w:styleId="a5">
    <w:name w:val="Содержимое таблицы"/>
    <w:basedOn w:val="a"/>
    <w:qFormat/>
    <w:rsid w:val="00BC1F91"/>
    <w:pPr>
      <w:suppressLineNumbers/>
      <w:suppressAutoHyphens/>
      <w:spacing w:after="200" w:line="276" w:lineRule="auto"/>
    </w:pPr>
    <w:rPr>
      <w:rFonts w:eastAsia="SimSun" w:cs="font297"/>
      <w:lang w:eastAsia="ar-SA"/>
    </w:rPr>
  </w:style>
  <w:style w:type="paragraph" w:styleId="a6">
    <w:name w:val="No Spacing"/>
    <w:uiPriority w:val="1"/>
    <w:qFormat/>
    <w:rsid w:val="001C20E8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939-1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12026</Words>
  <Characters>6855</Characters>
  <Application>Microsoft Office Word</Application>
  <DocSecurity>0</DocSecurity>
  <Lines>57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прозоро</dc:creator>
  <cp:keywords/>
  <dc:description/>
  <cp:lastModifiedBy>Нина прозоро</cp:lastModifiedBy>
  <cp:revision>22</cp:revision>
  <cp:lastPrinted>2024-01-25T11:31:00Z</cp:lastPrinted>
  <dcterms:created xsi:type="dcterms:W3CDTF">2023-12-15T12:40:00Z</dcterms:created>
  <dcterms:modified xsi:type="dcterms:W3CDTF">2024-02-28T07:11:00Z</dcterms:modified>
</cp:coreProperties>
</file>