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5" w:rsidRPr="009F33CE" w:rsidRDefault="00816E85" w:rsidP="00816E85">
      <w:pPr>
        <w:ind w:left="7655"/>
        <w:jc w:val="right"/>
        <w:rPr>
          <w:b/>
          <w:bCs/>
          <w:sz w:val="22"/>
          <w:szCs w:val="22"/>
          <w:u w:val="single"/>
          <w:lang w:val="uk-UA"/>
        </w:rPr>
      </w:pPr>
      <w:r w:rsidRPr="009F33CE">
        <w:rPr>
          <w:b/>
          <w:bCs/>
          <w:sz w:val="22"/>
          <w:szCs w:val="22"/>
          <w:u w:val="single"/>
          <w:lang w:val="uk-UA"/>
        </w:rPr>
        <w:t>ДОДАТОК 2</w:t>
      </w:r>
    </w:p>
    <w:p w:rsidR="00816E85" w:rsidRPr="009F33CE" w:rsidRDefault="00816E85" w:rsidP="00816E85">
      <w:pPr>
        <w:ind w:left="6379"/>
        <w:jc w:val="right"/>
        <w:rPr>
          <w:i/>
          <w:iCs/>
          <w:spacing w:val="-1"/>
          <w:sz w:val="22"/>
          <w:szCs w:val="22"/>
        </w:rPr>
      </w:pPr>
      <w:r w:rsidRPr="009F33CE">
        <w:rPr>
          <w:i/>
          <w:iCs/>
          <w:spacing w:val="-1"/>
          <w:sz w:val="22"/>
          <w:szCs w:val="22"/>
          <w:lang w:val="uk-UA"/>
        </w:rPr>
        <w:t>до тендерної документації</w:t>
      </w:r>
    </w:p>
    <w:p w:rsidR="00816E85" w:rsidRDefault="00816E85" w:rsidP="008A1E09">
      <w:pPr>
        <w:jc w:val="center"/>
        <w:rPr>
          <w:i/>
          <w:iCs/>
          <w:spacing w:val="-1"/>
          <w:sz w:val="22"/>
          <w:szCs w:val="22"/>
        </w:rPr>
      </w:pPr>
    </w:p>
    <w:p w:rsidR="009F33CE" w:rsidRPr="008A1E09" w:rsidRDefault="009F33CE" w:rsidP="008A1E09">
      <w:pPr>
        <w:jc w:val="center"/>
        <w:rPr>
          <w:i/>
          <w:iCs/>
          <w:spacing w:val="-1"/>
          <w:sz w:val="22"/>
          <w:szCs w:val="22"/>
        </w:rPr>
      </w:pPr>
    </w:p>
    <w:p w:rsidR="00816E85" w:rsidRPr="008A1E09" w:rsidRDefault="00816E85" w:rsidP="008A1E09">
      <w:pPr>
        <w:jc w:val="center"/>
        <w:rPr>
          <w:b/>
          <w:sz w:val="22"/>
          <w:szCs w:val="22"/>
          <w:lang w:val="uk-UA"/>
        </w:rPr>
      </w:pPr>
      <w:r w:rsidRPr="008A1E09">
        <w:rPr>
          <w:b/>
          <w:sz w:val="22"/>
          <w:szCs w:val="22"/>
          <w:lang w:val="uk-UA"/>
        </w:rPr>
        <w:t xml:space="preserve">ТЕХНІЧНІ, ЯКІСНІ ТА КІЛЬКІСНІ </w:t>
      </w:r>
      <w:r w:rsidR="0045053A" w:rsidRPr="008A1E09">
        <w:rPr>
          <w:b/>
          <w:sz w:val="22"/>
          <w:szCs w:val="22"/>
          <w:lang w:val="uk-UA"/>
        </w:rPr>
        <w:t>Х</w:t>
      </w:r>
      <w:r w:rsidRPr="008A1E09">
        <w:rPr>
          <w:b/>
          <w:sz w:val="22"/>
          <w:szCs w:val="22"/>
          <w:lang w:val="uk-UA"/>
        </w:rPr>
        <w:t>АРАКТЕРИСТИКИ ПРЕДМЕТА ЗАКУПІВЛІ</w:t>
      </w:r>
    </w:p>
    <w:p w:rsidR="00C057A6" w:rsidRDefault="00C057A6" w:rsidP="008A1E09">
      <w:pPr>
        <w:jc w:val="center"/>
        <w:rPr>
          <w:sz w:val="22"/>
          <w:szCs w:val="22"/>
          <w:lang w:val="uk-UA"/>
        </w:rPr>
      </w:pPr>
      <w:r w:rsidRPr="00C057A6">
        <w:rPr>
          <w:sz w:val="22"/>
          <w:szCs w:val="22"/>
          <w:lang w:val="uk-UA"/>
        </w:rPr>
        <w:t xml:space="preserve">Послуги зі звукотехнічного та світлотехнічного обслуговування </w:t>
      </w:r>
      <w:r w:rsidR="00634646">
        <w:rPr>
          <w:sz w:val="22"/>
          <w:szCs w:val="22"/>
          <w:lang w:val="uk-UA"/>
        </w:rPr>
        <w:t>спортив</w:t>
      </w:r>
      <w:r w:rsidRPr="00C057A6">
        <w:rPr>
          <w:sz w:val="22"/>
          <w:szCs w:val="22"/>
          <w:lang w:val="uk-UA"/>
        </w:rPr>
        <w:t>них заходів –</w:t>
      </w:r>
    </w:p>
    <w:p w:rsidR="00791FEB" w:rsidRPr="008A1E09" w:rsidRDefault="00C057A6" w:rsidP="008A1E09">
      <w:pPr>
        <w:jc w:val="center"/>
        <w:rPr>
          <w:sz w:val="22"/>
          <w:szCs w:val="22"/>
          <w:lang w:val="uk-UA"/>
        </w:rPr>
      </w:pPr>
      <w:r w:rsidRPr="00C057A6">
        <w:rPr>
          <w:sz w:val="22"/>
          <w:szCs w:val="22"/>
          <w:lang w:val="uk-UA"/>
        </w:rPr>
        <w:t>код за ДК 021:2015 ЄЗС – 92370000-5 «Послуги звукооператорів»</w:t>
      </w:r>
    </w:p>
    <w:p w:rsidR="008A1E09" w:rsidRPr="008A1E09" w:rsidRDefault="008A1E09" w:rsidP="008A1E09">
      <w:pPr>
        <w:jc w:val="center"/>
        <w:rPr>
          <w:sz w:val="22"/>
          <w:szCs w:val="22"/>
          <w:lang w:val="uk-UA"/>
        </w:rPr>
      </w:pPr>
    </w:p>
    <w:p w:rsidR="00634646" w:rsidRDefault="00634646" w:rsidP="00634646">
      <w:pPr>
        <w:jc w:val="center"/>
        <w:rPr>
          <w:b/>
          <w:sz w:val="22"/>
          <w:szCs w:val="22"/>
          <w:lang w:val="uk-UA"/>
        </w:rPr>
      </w:pPr>
      <w:r w:rsidRPr="00294D02">
        <w:rPr>
          <w:b/>
          <w:sz w:val="22"/>
          <w:szCs w:val="22"/>
          <w:lang w:val="uk-UA"/>
        </w:rPr>
        <w:t>Характеристика звукотехнічного обладнання</w:t>
      </w:r>
    </w:p>
    <w:p w:rsidR="00634646" w:rsidRPr="00294D02" w:rsidRDefault="00634646" w:rsidP="00634646">
      <w:pPr>
        <w:jc w:val="center"/>
        <w:rPr>
          <w:b/>
          <w:sz w:val="22"/>
          <w:szCs w:val="22"/>
          <w:lang w:val="uk-UA"/>
        </w:rPr>
      </w:pPr>
    </w:p>
    <w:p w:rsidR="00634646" w:rsidRPr="00CC6126" w:rsidRDefault="00634646" w:rsidP="00634646">
      <w:pPr>
        <w:spacing w:line="276" w:lineRule="auto"/>
        <w:rPr>
          <w:rFonts w:eastAsiaTheme="minorHAnsi"/>
          <w:b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>1</w:t>
      </w:r>
      <w:r w:rsidRPr="00CC6126">
        <w:rPr>
          <w:rFonts w:eastAsiaTheme="minorHAnsi"/>
          <w:b/>
          <w:sz w:val="24"/>
          <w:szCs w:val="24"/>
          <w:lang w:val="uk-UA" w:eastAsia="en-US"/>
        </w:rPr>
        <w:t>. Середній комплект звукового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31"/>
        <w:gridCol w:w="5242"/>
        <w:gridCol w:w="1546"/>
      </w:tblGrid>
      <w:tr w:rsidR="00634646" w:rsidRPr="00CC6126" w:rsidTr="00DA6F20">
        <w:trPr>
          <w:trHeight w:val="70"/>
        </w:trPr>
        <w:tc>
          <w:tcPr>
            <w:tcW w:w="266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358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607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769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</w:t>
            </w: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ькість</w:t>
            </w: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, шт.</w:t>
            </w: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358" w:type="pct"/>
            <w:vMerge w:val="restar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Портальна частина сумарною потужністю не менше 6 кВт та звуковим тиском не менше 132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dB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Акустичні системи </w:t>
            </w:r>
          </w:p>
        </w:tc>
        <w:tc>
          <w:tcPr>
            <w:tcW w:w="769" w:type="pct"/>
            <w:vMerge w:val="restar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комплект</w:t>
            </w: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358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Акустична система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сабвуфер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358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Системний процесор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358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Звуковий підсилювач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358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Моніторна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лінія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Моніторні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акустичні системи з масивом підсилення потужністю не менше 450 Вт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358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Мікшерний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пульт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Звукова консоль на 16 каналів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358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Мікрофони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Бездротовий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суперкардіоідний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мікрофон 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Дротовий конденсаторний мікрофон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358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Супутнє обладнання та устаткування </w:t>
            </w:r>
          </w:p>
        </w:tc>
        <w:tc>
          <w:tcPr>
            <w:tcW w:w="2607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Необхідна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кабельно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-комутаційна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продукцiя</w:t>
            </w:r>
            <w:proofErr w:type="spellEnd"/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Силова шафа 32А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Мікрофонна стійка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Пристрій відтворення  (ноутбук)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комплект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634646" w:rsidRDefault="00634646" w:rsidP="00634646">
      <w:pPr>
        <w:spacing w:line="276" w:lineRule="auto"/>
        <w:rPr>
          <w:rFonts w:eastAsiaTheme="minorHAnsi"/>
          <w:b/>
          <w:sz w:val="24"/>
          <w:szCs w:val="24"/>
          <w:lang w:val="uk-UA" w:eastAsia="en-US"/>
        </w:rPr>
      </w:pPr>
    </w:p>
    <w:p w:rsidR="00634646" w:rsidRPr="00CC6126" w:rsidRDefault="00634646" w:rsidP="00634646">
      <w:pPr>
        <w:spacing w:line="276" w:lineRule="auto"/>
        <w:rPr>
          <w:rFonts w:eastAsiaTheme="minorHAnsi"/>
          <w:b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>2</w:t>
      </w:r>
      <w:r w:rsidRPr="00CC6126">
        <w:rPr>
          <w:rFonts w:eastAsiaTheme="minorHAnsi"/>
          <w:b/>
          <w:sz w:val="24"/>
          <w:szCs w:val="24"/>
          <w:lang w:val="uk-UA" w:eastAsia="en-US"/>
        </w:rPr>
        <w:t xml:space="preserve">. Великий комплект звукового обладнання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867"/>
        <w:gridCol w:w="5105"/>
        <w:gridCol w:w="1546"/>
      </w:tblGrid>
      <w:tr w:rsidR="00634646" w:rsidRPr="00CC6126" w:rsidTr="00DA6F20">
        <w:trPr>
          <w:trHeight w:val="70"/>
        </w:trPr>
        <w:tc>
          <w:tcPr>
            <w:tcW w:w="266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426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539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769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</w:t>
            </w: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ькість</w:t>
            </w: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, шт.</w:t>
            </w: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26" w:type="pct"/>
            <w:vMerge w:val="restar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Портальна частина сумарною потужністю не менше 10 кВт та звуковим тиском не менше 132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dB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Акустичні системи </w:t>
            </w:r>
          </w:p>
        </w:tc>
        <w:tc>
          <w:tcPr>
            <w:tcW w:w="769" w:type="pct"/>
            <w:vMerge w:val="restar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комплект</w:t>
            </w: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26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Акустична система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сабвуфер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26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Системний процесор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rPr>
          <w:trHeight w:val="70"/>
        </w:trPr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26" w:type="pct"/>
            <w:vMerge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Звуковий підсилювач</w:t>
            </w:r>
          </w:p>
        </w:tc>
        <w:tc>
          <w:tcPr>
            <w:tcW w:w="769" w:type="pct"/>
            <w:vMerge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Моніторна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лінія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Моніторні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акустичні системи з масивом підсилення потужністю не менше 450 Вт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Мікшерний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пульт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Цифрова звукова консоль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>Stage-box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Не менше, ніж </w:t>
            </w:r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 xml:space="preserve">32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>канали</w:t>
            </w:r>
            <w:proofErr w:type="spellEnd"/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>Di-box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Мікрофони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Бездротовий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суперкардіоідний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мікрофон 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Дротовий конденсаторний мікрофон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</w:tc>
      </w:tr>
      <w:tr w:rsidR="00634646" w:rsidRPr="00CC6126" w:rsidTr="00DA6F20">
        <w:tc>
          <w:tcPr>
            <w:tcW w:w="266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426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Супутнє обладнання та устаткування </w:t>
            </w:r>
          </w:p>
        </w:tc>
        <w:tc>
          <w:tcPr>
            <w:tcW w:w="2539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Необхідна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кабельно</w:t>
            </w:r>
            <w:proofErr w:type="spellEnd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-комутаційна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продукцiя</w:t>
            </w:r>
            <w:proofErr w:type="spellEnd"/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Силова шафа 32А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Мікрофонна стійка</w:t>
            </w:r>
          </w:p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Пристрій відтворення  (ноутбук)</w:t>
            </w:r>
          </w:p>
        </w:tc>
        <w:tc>
          <w:tcPr>
            <w:tcW w:w="769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комплект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634646" w:rsidRDefault="00634646" w:rsidP="00634646">
      <w:pPr>
        <w:jc w:val="center"/>
        <w:rPr>
          <w:b/>
          <w:sz w:val="22"/>
          <w:szCs w:val="22"/>
          <w:lang w:val="uk-UA"/>
        </w:rPr>
      </w:pPr>
    </w:p>
    <w:p w:rsidR="00634646" w:rsidRPr="008A1E09" w:rsidRDefault="00634646" w:rsidP="00634646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8A1E09">
        <w:rPr>
          <w:b/>
          <w:sz w:val="22"/>
          <w:szCs w:val="22"/>
          <w:lang w:val="uk-UA"/>
        </w:rPr>
        <w:t xml:space="preserve">Характеристика </w:t>
      </w:r>
      <w:r w:rsidRPr="008A1E09">
        <w:rPr>
          <w:rFonts w:eastAsiaTheme="minorHAnsi"/>
          <w:b/>
          <w:sz w:val="22"/>
          <w:szCs w:val="22"/>
          <w:lang w:val="uk-UA" w:eastAsia="en-US"/>
        </w:rPr>
        <w:t>світлотехнічного обладнання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15"/>
        <w:gridCol w:w="5173"/>
        <w:gridCol w:w="1546"/>
      </w:tblGrid>
      <w:tr w:rsidR="00634646" w:rsidRPr="008A1E09" w:rsidTr="00DA6F20">
        <w:trPr>
          <w:trHeight w:val="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ількіс</w:t>
            </w:r>
            <w:r w:rsidRPr="008A1E0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ть, шт.</w:t>
            </w:r>
          </w:p>
        </w:tc>
      </w:tr>
      <w:tr w:rsidR="00634646" w:rsidRPr="008A1E09" w:rsidTr="00DA6F20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6" w:rsidRPr="008A1E09" w:rsidRDefault="00634646" w:rsidP="00DA6F20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1E09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8A1E09">
              <w:rPr>
                <w:sz w:val="22"/>
                <w:szCs w:val="22"/>
              </w:rPr>
              <w:t>вітло</w:t>
            </w:r>
            <w:r w:rsidRPr="008A1E09">
              <w:rPr>
                <w:sz w:val="22"/>
                <w:szCs w:val="22"/>
                <w:lang w:val="uk-UA"/>
              </w:rPr>
              <w:t>ве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забезпечення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6" w:rsidRPr="008A1E09" w:rsidRDefault="00634646" w:rsidP="00DA6F20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Світлодіодні екрани розміром не</w:t>
            </w: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 менше ніж 1,7х1 м, роздільна здатність екрану 6 – 10 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пкс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6" w:rsidRPr="008A1E09" w:rsidRDefault="00634646" w:rsidP="00DA6F20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</w:tr>
    </w:tbl>
    <w:p w:rsidR="00634646" w:rsidRDefault="00634646" w:rsidP="00634646">
      <w:pPr>
        <w:jc w:val="center"/>
        <w:rPr>
          <w:rFonts w:eastAsiaTheme="minorHAnsi"/>
          <w:sz w:val="22"/>
          <w:szCs w:val="22"/>
          <w:lang w:val="uk-UA" w:eastAsia="en-US"/>
        </w:rPr>
      </w:pPr>
    </w:p>
    <w:p w:rsidR="00634646" w:rsidRDefault="00634646" w:rsidP="00634646">
      <w:pPr>
        <w:spacing w:line="276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</w:p>
    <w:p w:rsidR="00634646" w:rsidRPr="00CC6126" w:rsidRDefault="00634646" w:rsidP="00634646">
      <w:pPr>
        <w:spacing w:line="276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CC6126">
        <w:rPr>
          <w:rFonts w:eastAsiaTheme="minorHAnsi"/>
          <w:b/>
          <w:sz w:val="24"/>
          <w:szCs w:val="24"/>
          <w:lang w:val="uk-UA" w:eastAsia="en-US"/>
        </w:rPr>
        <w:lastRenderedPageBreak/>
        <w:t>Додаткове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55"/>
        <w:gridCol w:w="5936"/>
        <w:gridCol w:w="1532"/>
      </w:tblGrid>
      <w:tr w:rsidR="00634646" w:rsidRPr="00CC6126" w:rsidTr="00DA6F20">
        <w:trPr>
          <w:trHeight w:val="70"/>
        </w:trPr>
        <w:tc>
          <w:tcPr>
            <w:tcW w:w="264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022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952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762" w:type="pct"/>
            <w:vAlign w:val="center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</w:t>
            </w: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ькість</w:t>
            </w:r>
            <w:r w:rsidRPr="00CC6126">
              <w:rPr>
                <w:rFonts w:eastAsiaTheme="minorHAnsi"/>
                <w:b/>
                <w:sz w:val="24"/>
                <w:szCs w:val="24"/>
                <w:lang w:val="uk-UA" w:eastAsia="en-US"/>
              </w:rPr>
              <w:t>, шт.</w:t>
            </w:r>
          </w:p>
        </w:tc>
      </w:tr>
      <w:tr w:rsidR="00634646" w:rsidRPr="00CC6126" w:rsidTr="00DA6F20">
        <w:tc>
          <w:tcPr>
            <w:tcW w:w="264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2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Відеопроцесори</w:t>
            </w:r>
            <w:proofErr w:type="spellEnd"/>
          </w:p>
        </w:tc>
        <w:tc>
          <w:tcPr>
            <w:tcW w:w="295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6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4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2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HDMI-</w:t>
            </w:r>
            <w:proofErr w:type="spellStart"/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сплітери</w:t>
            </w:r>
            <w:proofErr w:type="spellEnd"/>
          </w:p>
        </w:tc>
        <w:tc>
          <w:tcPr>
            <w:tcW w:w="295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6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</w:tr>
      <w:tr w:rsidR="00634646" w:rsidRPr="00CC6126" w:rsidTr="00DA6F20">
        <w:tc>
          <w:tcPr>
            <w:tcW w:w="264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2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Ноутбук</w:t>
            </w:r>
          </w:p>
        </w:tc>
        <w:tc>
          <w:tcPr>
            <w:tcW w:w="295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6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634646" w:rsidRPr="00CC6126" w:rsidTr="00DA6F20">
        <w:tc>
          <w:tcPr>
            <w:tcW w:w="264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2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 xml:space="preserve">Генератор </w:t>
            </w:r>
          </w:p>
        </w:tc>
        <w:tc>
          <w:tcPr>
            <w:tcW w:w="2952" w:type="pct"/>
          </w:tcPr>
          <w:p w:rsidR="00634646" w:rsidRPr="00CC6126" w:rsidRDefault="00634646" w:rsidP="00DA6F2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Потужність 5 кВт. Генератор з паливом для роботи протягом 8 годин</w:t>
            </w:r>
          </w:p>
        </w:tc>
        <w:tc>
          <w:tcPr>
            <w:tcW w:w="762" w:type="pct"/>
          </w:tcPr>
          <w:p w:rsidR="00634646" w:rsidRPr="00CC6126" w:rsidRDefault="00634646" w:rsidP="00DA6F20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C6126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634646" w:rsidRDefault="00634646" w:rsidP="00634646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</w:p>
    <w:p w:rsidR="00634646" w:rsidRPr="008A1E09" w:rsidRDefault="00634646" w:rsidP="00634646">
      <w:pPr>
        <w:ind w:firstLine="567"/>
        <w:jc w:val="both"/>
        <w:rPr>
          <w:rFonts w:eastAsiaTheme="minorHAnsi"/>
          <w:b/>
          <w:sz w:val="22"/>
          <w:szCs w:val="22"/>
          <w:lang w:val="uk-UA" w:eastAsia="en-US"/>
        </w:rPr>
      </w:pPr>
      <w:r w:rsidRPr="008A1E09">
        <w:rPr>
          <w:rFonts w:eastAsiaTheme="minorHAnsi"/>
          <w:b/>
          <w:sz w:val="22"/>
          <w:szCs w:val="22"/>
          <w:lang w:val="uk-UA" w:eastAsia="en-US"/>
        </w:rPr>
        <w:t>У вартість послуг враховуються послуги з транспортування, завантаження, розвантаження, монтування, встановлення, підключення, налаштування та інші послуги, необхідні для організаційного та технічного забезпечення заходу відповідно до технічних характеристик та кваліфікаційних вимог.</w:t>
      </w:r>
    </w:p>
    <w:p w:rsidR="00634646" w:rsidRPr="00CC6126" w:rsidRDefault="00634646" w:rsidP="00634646">
      <w:pPr>
        <w:jc w:val="center"/>
        <w:rPr>
          <w:b/>
          <w:sz w:val="24"/>
          <w:szCs w:val="24"/>
          <w:lang w:val="uk-UA"/>
        </w:rPr>
      </w:pPr>
    </w:p>
    <w:p w:rsidR="00634646" w:rsidRDefault="00634646" w:rsidP="00634646">
      <w:pPr>
        <w:jc w:val="center"/>
        <w:rPr>
          <w:b/>
          <w:sz w:val="24"/>
          <w:szCs w:val="24"/>
          <w:lang w:val="uk-UA"/>
        </w:rPr>
      </w:pPr>
      <w:r w:rsidRPr="00CC6126">
        <w:rPr>
          <w:b/>
          <w:sz w:val="24"/>
          <w:szCs w:val="24"/>
          <w:lang w:val="uk-UA"/>
        </w:rPr>
        <w:t>Перелік заходів - змагання з олімпійських видів спорту</w:t>
      </w:r>
    </w:p>
    <w:p w:rsidR="00634646" w:rsidRPr="00CC6126" w:rsidRDefault="00634646" w:rsidP="00634646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474"/>
        <w:gridCol w:w="1573"/>
        <w:gridCol w:w="1451"/>
        <w:gridCol w:w="1651"/>
        <w:gridCol w:w="1652"/>
        <w:gridCol w:w="1877"/>
      </w:tblGrid>
      <w:tr w:rsidR="00634646" w:rsidRPr="00294D02" w:rsidTr="00DA6F20">
        <w:tc>
          <w:tcPr>
            <w:tcW w:w="518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74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573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 xml:space="preserve">Місце </w:t>
            </w:r>
          </w:p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451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Тривалість заходу</w:t>
            </w:r>
          </w:p>
        </w:tc>
        <w:tc>
          <w:tcPr>
            <w:tcW w:w="1651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Комплект звукового обладнання</w:t>
            </w:r>
          </w:p>
        </w:tc>
        <w:tc>
          <w:tcPr>
            <w:tcW w:w="1652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Характерис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294D02">
              <w:rPr>
                <w:b/>
                <w:sz w:val="20"/>
                <w:szCs w:val="20"/>
                <w:lang w:val="uk-UA"/>
              </w:rPr>
              <w:t xml:space="preserve">тика </w:t>
            </w: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світлотех</w:t>
            </w:r>
            <w:proofErr w:type="spellEnd"/>
            <w:r w:rsidRPr="00294D02">
              <w:rPr>
                <w:b/>
                <w:sz w:val="20"/>
                <w:szCs w:val="20"/>
                <w:lang w:val="uk-UA"/>
              </w:rPr>
              <w:t>-нічного обладнання</w:t>
            </w:r>
          </w:p>
        </w:tc>
        <w:tc>
          <w:tcPr>
            <w:tcW w:w="1877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Додаткове обладнання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Лютий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 w:rsidRPr="00EB0AC1">
              <w:rPr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хокею з шайбою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Стадіон «Авангард»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боксу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 ДУ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Відкритий чемпіонат міста з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тхек</w:t>
            </w:r>
            <w:r>
              <w:rPr>
                <w:sz w:val="24"/>
                <w:szCs w:val="24"/>
                <w:lang w:val="uk-UA"/>
              </w:rPr>
              <w:t>во</w:t>
            </w:r>
            <w:r w:rsidRPr="00EB0AC1">
              <w:rPr>
                <w:sz w:val="24"/>
                <w:szCs w:val="24"/>
                <w:lang w:val="uk-UA"/>
              </w:rPr>
              <w:t>ндо</w:t>
            </w:r>
            <w:proofErr w:type="spellEnd"/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Березень</w:t>
            </w:r>
          </w:p>
        </w:tc>
      </w:tr>
      <w:tr w:rsidR="00634646" w:rsidRPr="00A16010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 w:rsidRPr="00EB0AC1">
              <w:rPr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вільної боротьби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Великий</w:t>
            </w:r>
          </w:p>
        </w:tc>
        <w:tc>
          <w:tcPr>
            <w:tcW w:w="1652" w:type="dxa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</w:tc>
      </w:tr>
      <w:tr w:rsidR="00634646" w:rsidRPr="00A16010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 w:rsidRPr="00EB0AC1">
              <w:rPr>
                <w:lang w:val="uk-UA"/>
              </w:rPr>
              <w:t>2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греко-римської боротьби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Великий </w:t>
            </w:r>
          </w:p>
        </w:tc>
        <w:tc>
          <w:tcPr>
            <w:tcW w:w="1652" w:type="dxa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Травень</w:t>
            </w:r>
          </w:p>
        </w:tc>
      </w:tr>
      <w:tr w:rsidR="00634646" w:rsidRPr="00A16010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lang w:val="uk-UA"/>
              </w:rPr>
            </w:pPr>
            <w:r w:rsidRPr="00EB0AC1">
              <w:rPr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турнір з дзюдо «Кубок Незламних»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 ДУ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Великий</w:t>
            </w:r>
          </w:p>
        </w:tc>
        <w:tc>
          <w:tcPr>
            <w:tcW w:w="1652" w:type="dxa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34646" w:rsidRDefault="00634646" w:rsidP="00634646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474"/>
        <w:gridCol w:w="1573"/>
        <w:gridCol w:w="1451"/>
        <w:gridCol w:w="1651"/>
        <w:gridCol w:w="1652"/>
        <w:gridCol w:w="1877"/>
      </w:tblGrid>
      <w:tr w:rsidR="00634646" w:rsidRPr="00294D02" w:rsidTr="00DA6F20">
        <w:tc>
          <w:tcPr>
            <w:tcW w:w="518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1474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573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 xml:space="preserve">Місце </w:t>
            </w:r>
          </w:p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451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Тривалість заходу</w:t>
            </w:r>
          </w:p>
        </w:tc>
        <w:tc>
          <w:tcPr>
            <w:tcW w:w="1651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Комплект звукового обладнання</w:t>
            </w:r>
          </w:p>
        </w:tc>
        <w:tc>
          <w:tcPr>
            <w:tcW w:w="1652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Характерис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294D02">
              <w:rPr>
                <w:b/>
                <w:sz w:val="20"/>
                <w:szCs w:val="20"/>
                <w:lang w:val="uk-UA"/>
              </w:rPr>
              <w:t xml:space="preserve">тика </w:t>
            </w: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світлотех</w:t>
            </w:r>
            <w:proofErr w:type="spellEnd"/>
            <w:r w:rsidRPr="00294D02">
              <w:rPr>
                <w:b/>
                <w:sz w:val="20"/>
                <w:szCs w:val="20"/>
                <w:lang w:val="uk-UA"/>
              </w:rPr>
              <w:t>-нічного обладнання</w:t>
            </w:r>
          </w:p>
        </w:tc>
        <w:tc>
          <w:tcPr>
            <w:tcW w:w="1877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Додаткове обладнання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Червень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зі спортивної ходьби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Стадіон «Авангард»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3302AB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3302AB">
              <w:rPr>
                <w:sz w:val="24"/>
                <w:szCs w:val="24"/>
                <w:lang w:val="uk-UA"/>
              </w:rPr>
              <w:t xml:space="preserve">Генератор 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3302AB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302AB">
              <w:rPr>
                <w:b/>
                <w:i/>
                <w:sz w:val="24"/>
                <w:szCs w:val="24"/>
                <w:lang w:val="uk-UA"/>
              </w:rPr>
              <w:t>Вересень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Чемпіонат міста з тенісу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Міський парк відпочинку ім.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М.Кожедуба</w:t>
            </w:r>
            <w:proofErr w:type="spellEnd"/>
            <w:r w:rsidRPr="00EB0AC1">
              <w:rPr>
                <w:sz w:val="24"/>
                <w:szCs w:val="24"/>
                <w:lang w:val="uk-UA"/>
              </w:rPr>
              <w:t>, КП МСК «Тенісна академія»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3302AB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3302AB">
              <w:rPr>
                <w:sz w:val="24"/>
                <w:szCs w:val="24"/>
                <w:lang w:val="uk-UA"/>
              </w:rPr>
              <w:t xml:space="preserve">Генератор 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Кубок міста з хокею на траві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КП МСК «Сумчанка», дитячий парк «Казка»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DA6F20">
        <w:tc>
          <w:tcPr>
            <w:tcW w:w="10196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Жовтень</w:t>
            </w:r>
          </w:p>
        </w:tc>
      </w:tr>
      <w:tr w:rsidR="00634646" w:rsidRPr="00EB0AC1" w:rsidTr="00DA6F20">
        <w:tc>
          <w:tcPr>
            <w:tcW w:w="51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4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турнір міста з футболу «Золота осінь»</w:t>
            </w:r>
          </w:p>
        </w:tc>
        <w:tc>
          <w:tcPr>
            <w:tcW w:w="157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ФЦ «Барса»</w:t>
            </w:r>
          </w:p>
        </w:tc>
        <w:tc>
          <w:tcPr>
            <w:tcW w:w="14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1651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652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634646" w:rsidRPr="00EB0AC1" w:rsidRDefault="00634646" w:rsidP="00634646">
      <w:pPr>
        <w:rPr>
          <w:sz w:val="24"/>
          <w:szCs w:val="24"/>
          <w:lang w:val="uk-UA"/>
        </w:rPr>
      </w:pPr>
    </w:p>
    <w:p w:rsidR="00634646" w:rsidRPr="00EB0AC1" w:rsidRDefault="00634646" w:rsidP="00634646">
      <w:pPr>
        <w:jc w:val="center"/>
        <w:rPr>
          <w:b/>
          <w:sz w:val="24"/>
          <w:szCs w:val="24"/>
          <w:lang w:val="uk-UA"/>
        </w:rPr>
      </w:pPr>
      <w:r w:rsidRPr="00EB0AC1">
        <w:rPr>
          <w:b/>
          <w:sz w:val="24"/>
          <w:szCs w:val="24"/>
          <w:lang w:val="uk-UA"/>
        </w:rPr>
        <w:t>Перелік заходів - змагання з неолімпійських видів спорту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445"/>
        <w:gridCol w:w="1590"/>
        <w:gridCol w:w="1413"/>
        <w:gridCol w:w="1577"/>
        <w:gridCol w:w="1645"/>
        <w:gridCol w:w="1876"/>
      </w:tblGrid>
      <w:tr w:rsidR="00634646" w:rsidRPr="00294D02" w:rsidTr="00634646">
        <w:tc>
          <w:tcPr>
            <w:tcW w:w="508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294D02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45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590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1413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Тривалість заходу</w:t>
            </w:r>
          </w:p>
        </w:tc>
        <w:tc>
          <w:tcPr>
            <w:tcW w:w="1577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Комплект звукового обладнання</w:t>
            </w:r>
          </w:p>
        </w:tc>
        <w:tc>
          <w:tcPr>
            <w:tcW w:w="1645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Характерис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294D02">
              <w:rPr>
                <w:b/>
                <w:sz w:val="20"/>
                <w:szCs w:val="20"/>
                <w:lang w:val="uk-UA"/>
              </w:rPr>
              <w:t xml:space="preserve">тика </w:t>
            </w: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світлотех</w:t>
            </w:r>
            <w:proofErr w:type="spellEnd"/>
            <w:r w:rsidRPr="00294D02">
              <w:rPr>
                <w:b/>
                <w:sz w:val="20"/>
                <w:szCs w:val="20"/>
                <w:lang w:val="uk-UA"/>
              </w:rPr>
              <w:t>-нічного обладнання</w:t>
            </w:r>
          </w:p>
        </w:tc>
        <w:tc>
          <w:tcPr>
            <w:tcW w:w="1876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Додаткове обладнання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Березень</w:t>
            </w:r>
          </w:p>
        </w:tc>
      </w:tr>
      <w:tr w:rsidR="00634646" w:rsidRPr="00ED18A0" w:rsidTr="00634646">
        <w:tc>
          <w:tcPr>
            <w:tcW w:w="508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хокею на траві у приміщенні</w:t>
            </w:r>
          </w:p>
        </w:tc>
        <w:tc>
          <w:tcPr>
            <w:tcW w:w="1590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«Динамо»</w:t>
            </w:r>
          </w:p>
        </w:tc>
        <w:tc>
          <w:tcPr>
            <w:tcW w:w="1413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577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A16010" w:rsidTr="00634646">
        <w:tc>
          <w:tcPr>
            <w:tcW w:w="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боротьби самбо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</w:tc>
      </w:tr>
      <w:tr w:rsidR="00634646" w:rsidRPr="00A16010" w:rsidTr="0063464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Відкритий чемпіонат міста з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греплінгу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09162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09162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91629">
              <w:rPr>
                <w:sz w:val="24"/>
                <w:szCs w:val="24"/>
              </w:rPr>
              <w:t>вітло</w:t>
            </w:r>
            <w:r w:rsidRPr="00091629">
              <w:rPr>
                <w:sz w:val="24"/>
                <w:szCs w:val="24"/>
                <w:lang w:val="uk-UA"/>
              </w:rPr>
              <w:t>ве</w:t>
            </w:r>
            <w:proofErr w:type="spellEnd"/>
            <w:r w:rsidRPr="00091629">
              <w:rPr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</w:tc>
      </w:tr>
      <w:tr w:rsidR="00634646" w:rsidRPr="00EB0AC1" w:rsidTr="00634646">
        <w:tc>
          <w:tcPr>
            <w:tcW w:w="508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Чемпіонат міста з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футзалу</w:t>
            </w:r>
            <w:proofErr w:type="spellEnd"/>
            <w:r w:rsidRPr="00EB0AC1">
              <w:rPr>
                <w:sz w:val="24"/>
                <w:szCs w:val="24"/>
                <w:lang w:val="uk-UA"/>
              </w:rPr>
              <w:t xml:space="preserve"> серед дітей</w:t>
            </w:r>
          </w:p>
        </w:tc>
        <w:tc>
          <w:tcPr>
            <w:tcW w:w="1590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ФЦ «Барса»</w:t>
            </w:r>
          </w:p>
        </w:tc>
        <w:tc>
          <w:tcPr>
            <w:tcW w:w="1413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1577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294D02" w:rsidTr="00634646">
        <w:tc>
          <w:tcPr>
            <w:tcW w:w="508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1445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590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1413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Тривалість заходу</w:t>
            </w:r>
          </w:p>
        </w:tc>
        <w:tc>
          <w:tcPr>
            <w:tcW w:w="1577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Комплект звукового обладнання</w:t>
            </w:r>
          </w:p>
        </w:tc>
        <w:tc>
          <w:tcPr>
            <w:tcW w:w="1645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Характерис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294D02">
              <w:rPr>
                <w:b/>
                <w:sz w:val="20"/>
                <w:szCs w:val="20"/>
                <w:lang w:val="uk-UA"/>
              </w:rPr>
              <w:t xml:space="preserve">тика </w:t>
            </w:r>
            <w:proofErr w:type="spellStart"/>
            <w:r w:rsidRPr="00294D02">
              <w:rPr>
                <w:b/>
                <w:sz w:val="20"/>
                <w:szCs w:val="20"/>
                <w:lang w:val="uk-UA"/>
              </w:rPr>
              <w:t>світлотех</w:t>
            </w:r>
            <w:proofErr w:type="spellEnd"/>
            <w:r w:rsidRPr="00294D02">
              <w:rPr>
                <w:b/>
                <w:sz w:val="20"/>
                <w:szCs w:val="20"/>
                <w:lang w:val="uk-UA"/>
              </w:rPr>
              <w:t>-нічного обладнання</w:t>
            </w:r>
          </w:p>
        </w:tc>
        <w:tc>
          <w:tcPr>
            <w:tcW w:w="1876" w:type="dxa"/>
            <w:vAlign w:val="center"/>
          </w:tcPr>
          <w:p w:rsidR="00634646" w:rsidRPr="00294D02" w:rsidRDefault="00634646" w:rsidP="00DA6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4D02">
              <w:rPr>
                <w:b/>
                <w:sz w:val="20"/>
                <w:szCs w:val="20"/>
                <w:lang w:val="uk-UA"/>
              </w:rPr>
              <w:t>Додаткове обладнання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 xml:space="preserve">Червень </w:t>
            </w:r>
          </w:p>
        </w:tc>
      </w:tr>
      <w:tr w:rsidR="00634646" w:rsidRPr="00EB0AC1" w:rsidTr="00634646">
        <w:tc>
          <w:tcPr>
            <w:tcW w:w="50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45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жиму штанги лежачі</w:t>
            </w:r>
          </w:p>
        </w:tc>
        <w:tc>
          <w:tcPr>
            <w:tcW w:w="1590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Сум ДУ</w:t>
            </w:r>
          </w:p>
        </w:tc>
        <w:tc>
          <w:tcPr>
            <w:tcW w:w="141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5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645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 xml:space="preserve">Липень </w:t>
            </w:r>
          </w:p>
        </w:tc>
      </w:tr>
      <w:tr w:rsidR="00634646" w:rsidRPr="00EB0AC1" w:rsidTr="00634646">
        <w:tc>
          <w:tcPr>
            <w:tcW w:w="508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45" w:type="dxa"/>
            <w:shd w:val="clear" w:color="auto" w:fill="FFFFFF" w:themeFill="background1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 пляжної боротьби</w:t>
            </w:r>
          </w:p>
        </w:tc>
        <w:tc>
          <w:tcPr>
            <w:tcW w:w="1590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Міський парк відпочинку ім.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Кожедуба</w:t>
            </w:r>
            <w:proofErr w:type="spellEnd"/>
          </w:p>
        </w:tc>
        <w:tc>
          <w:tcPr>
            <w:tcW w:w="1413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577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>Вересень</w:t>
            </w:r>
          </w:p>
        </w:tc>
      </w:tr>
      <w:tr w:rsidR="00634646" w:rsidRPr="00EB0AC1" w:rsidTr="00634646">
        <w:tc>
          <w:tcPr>
            <w:tcW w:w="50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45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Кубок міста з 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футзалу</w:t>
            </w:r>
            <w:proofErr w:type="spellEnd"/>
            <w:r w:rsidRPr="00EB0AC1">
              <w:rPr>
                <w:sz w:val="24"/>
                <w:szCs w:val="24"/>
                <w:lang w:val="uk-UA"/>
              </w:rPr>
              <w:t xml:space="preserve"> серед команд аматорів</w:t>
            </w:r>
          </w:p>
        </w:tc>
        <w:tc>
          <w:tcPr>
            <w:tcW w:w="1590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ФЦ «Барса»</w:t>
            </w:r>
          </w:p>
        </w:tc>
        <w:tc>
          <w:tcPr>
            <w:tcW w:w="141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15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45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A16010" w:rsidTr="00634646">
        <w:tc>
          <w:tcPr>
            <w:tcW w:w="50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45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Заходи, присвячені Дню фізичної культури та спорту</w:t>
            </w:r>
          </w:p>
        </w:tc>
        <w:tc>
          <w:tcPr>
            <w:tcW w:w="1590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1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5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 xml:space="preserve">Великий </w:t>
            </w:r>
          </w:p>
        </w:tc>
        <w:tc>
          <w:tcPr>
            <w:tcW w:w="1645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8A1E09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8A1E09">
              <w:rPr>
                <w:sz w:val="22"/>
                <w:szCs w:val="22"/>
              </w:rPr>
              <w:t>вітло</w:t>
            </w:r>
            <w:r w:rsidRPr="008A1E09">
              <w:rPr>
                <w:sz w:val="22"/>
                <w:szCs w:val="22"/>
                <w:lang w:val="uk-UA"/>
              </w:rPr>
              <w:t>ве</w:t>
            </w:r>
            <w:proofErr w:type="spellEnd"/>
            <w:r w:rsidRPr="008A1E09">
              <w:rPr>
                <w:sz w:val="22"/>
                <w:szCs w:val="22"/>
                <w:lang w:val="uk-UA"/>
              </w:rPr>
              <w:t xml:space="preserve"> забезпечення</w:t>
            </w:r>
          </w:p>
        </w:tc>
        <w:tc>
          <w:tcPr>
            <w:tcW w:w="1876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B0AC1">
              <w:rPr>
                <w:sz w:val="24"/>
                <w:szCs w:val="24"/>
                <w:lang w:val="uk-UA"/>
              </w:rPr>
              <w:t>Відеопроцесори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HDMI-</w:t>
            </w:r>
            <w:proofErr w:type="spellStart"/>
            <w:r w:rsidRPr="00EB0AC1">
              <w:rPr>
                <w:sz w:val="24"/>
                <w:szCs w:val="24"/>
                <w:lang w:val="uk-UA"/>
              </w:rPr>
              <w:t>сплітери</w:t>
            </w:r>
            <w:proofErr w:type="spellEnd"/>
          </w:p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Ноутбук</w:t>
            </w:r>
          </w:p>
        </w:tc>
      </w:tr>
      <w:tr w:rsidR="00634646" w:rsidRPr="00EB0AC1" w:rsidTr="00634646">
        <w:tc>
          <w:tcPr>
            <w:tcW w:w="10054" w:type="dxa"/>
            <w:gridSpan w:val="7"/>
          </w:tcPr>
          <w:p w:rsidR="00634646" w:rsidRPr="00EB0AC1" w:rsidRDefault="00634646" w:rsidP="00DA6F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B0AC1">
              <w:rPr>
                <w:b/>
                <w:i/>
                <w:sz w:val="24"/>
                <w:szCs w:val="24"/>
                <w:lang w:val="uk-UA"/>
              </w:rPr>
              <w:t xml:space="preserve">Листопад </w:t>
            </w:r>
          </w:p>
        </w:tc>
      </w:tr>
      <w:tr w:rsidR="00634646" w:rsidRPr="00265A9E" w:rsidTr="00634646">
        <w:tc>
          <w:tcPr>
            <w:tcW w:w="508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45" w:type="dxa"/>
            <w:shd w:val="clear" w:color="auto" w:fill="FFFFFF" w:themeFill="background1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чемпіонат міста зі спортивних танців</w:t>
            </w:r>
          </w:p>
        </w:tc>
        <w:tc>
          <w:tcPr>
            <w:tcW w:w="1590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МЦ «Романтика»</w:t>
            </w:r>
          </w:p>
        </w:tc>
        <w:tc>
          <w:tcPr>
            <w:tcW w:w="1413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577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Великий</w:t>
            </w:r>
          </w:p>
        </w:tc>
        <w:tc>
          <w:tcPr>
            <w:tcW w:w="1645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  <w:shd w:val="clear" w:color="auto" w:fill="FFFFFF" w:themeFill="background1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34646" w:rsidRPr="00265A9E" w:rsidTr="00634646">
        <w:tc>
          <w:tcPr>
            <w:tcW w:w="508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45" w:type="dxa"/>
          </w:tcPr>
          <w:p w:rsidR="00634646" w:rsidRPr="00EB0AC1" w:rsidRDefault="00634646" w:rsidP="00DA6F20">
            <w:pPr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Відкритий кубок міста зі спортивної аеробіки</w:t>
            </w:r>
          </w:p>
        </w:tc>
        <w:tc>
          <w:tcPr>
            <w:tcW w:w="1590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Сум ДУ</w:t>
            </w:r>
          </w:p>
        </w:tc>
        <w:tc>
          <w:tcPr>
            <w:tcW w:w="1413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16 годин</w:t>
            </w:r>
          </w:p>
        </w:tc>
        <w:tc>
          <w:tcPr>
            <w:tcW w:w="1577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 w:rsidRPr="00EB0AC1">
              <w:rPr>
                <w:sz w:val="24"/>
                <w:szCs w:val="24"/>
                <w:lang w:val="uk-UA"/>
              </w:rPr>
              <w:t>Великий</w:t>
            </w:r>
          </w:p>
        </w:tc>
        <w:tc>
          <w:tcPr>
            <w:tcW w:w="1645" w:type="dxa"/>
          </w:tcPr>
          <w:p w:rsidR="00634646" w:rsidRPr="00EB0AC1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6" w:type="dxa"/>
          </w:tcPr>
          <w:p w:rsidR="00634646" w:rsidRPr="00B50C09" w:rsidRDefault="00634646" w:rsidP="00DA6F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634646" w:rsidRDefault="00634646" w:rsidP="00634646">
      <w:pPr>
        <w:ind w:firstLine="567"/>
        <w:jc w:val="both"/>
        <w:rPr>
          <w:sz w:val="24"/>
          <w:szCs w:val="24"/>
          <w:lang w:val="uk-UA" w:eastAsia="uk-UA"/>
        </w:rPr>
      </w:pPr>
    </w:p>
    <w:p w:rsidR="00634646" w:rsidRPr="008A1E09" w:rsidRDefault="00634646" w:rsidP="00634646">
      <w:pPr>
        <w:ind w:firstLine="567"/>
        <w:jc w:val="both"/>
        <w:rPr>
          <w:b/>
          <w:sz w:val="22"/>
          <w:szCs w:val="22"/>
          <w:lang w:val="uk-UA"/>
        </w:rPr>
      </w:pPr>
      <w:r w:rsidRPr="008A1E09">
        <w:rPr>
          <w:b/>
          <w:sz w:val="22"/>
          <w:szCs w:val="22"/>
          <w:lang w:val="uk-UA"/>
        </w:rPr>
        <w:t>До уваги учасників:</w:t>
      </w:r>
    </w:p>
    <w:p w:rsidR="00634646" w:rsidRPr="008A1E09" w:rsidRDefault="00634646" w:rsidP="00634646">
      <w:pPr>
        <w:ind w:firstLine="567"/>
        <w:jc w:val="both"/>
        <w:rPr>
          <w:i/>
          <w:sz w:val="22"/>
          <w:szCs w:val="22"/>
          <w:lang w:val="uk-UA" w:eastAsia="uk-UA"/>
        </w:rPr>
      </w:pPr>
      <w:r w:rsidRPr="008A1E09">
        <w:rPr>
          <w:i/>
          <w:sz w:val="22"/>
          <w:szCs w:val="22"/>
          <w:lang w:val="uk-UA" w:eastAsia="uk-UA"/>
        </w:rPr>
        <w:t xml:space="preserve"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8A1E09">
        <w:rPr>
          <w:b/>
          <w:i/>
          <w:sz w:val="22"/>
          <w:szCs w:val="22"/>
          <w:lang w:val="uk-UA" w:eastAsia="uk-UA"/>
        </w:rPr>
        <w:t>"або еквівалент"</w:t>
      </w:r>
      <w:r w:rsidRPr="008A1E09">
        <w:rPr>
          <w:i/>
          <w:sz w:val="22"/>
          <w:szCs w:val="22"/>
          <w:lang w:val="uk-UA" w:eastAsia="uk-UA"/>
        </w:rPr>
        <w:t>.</w:t>
      </w:r>
    </w:p>
    <w:p w:rsidR="00634646" w:rsidRPr="008A1E09" w:rsidRDefault="00634646" w:rsidP="00634646">
      <w:pPr>
        <w:ind w:firstLine="567"/>
        <w:jc w:val="both"/>
        <w:rPr>
          <w:i/>
          <w:sz w:val="22"/>
          <w:szCs w:val="22"/>
          <w:lang w:val="uk-UA" w:eastAsia="uk-UA"/>
        </w:rPr>
      </w:pPr>
      <w:r w:rsidRPr="008A1E09">
        <w:rPr>
          <w:i/>
          <w:sz w:val="22"/>
          <w:szCs w:val="22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634646" w:rsidRPr="008A1E09" w:rsidRDefault="00634646" w:rsidP="00634646">
      <w:pPr>
        <w:tabs>
          <w:tab w:val="left" w:pos="6030"/>
        </w:tabs>
        <w:jc w:val="center"/>
        <w:rPr>
          <w:sz w:val="22"/>
          <w:szCs w:val="22"/>
          <w:lang w:val="uk-UA"/>
        </w:rPr>
      </w:pPr>
    </w:p>
    <w:p w:rsidR="00634646" w:rsidRPr="008A1E09" w:rsidRDefault="00634646" w:rsidP="00634646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  <w:r w:rsidRPr="008A1E09">
        <w:rPr>
          <w:i/>
          <w:iCs/>
          <w:sz w:val="22"/>
          <w:szCs w:val="22"/>
          <w:u w:val="single"/>
          <w:lang w:val="uk-UA"/>
        </w:rPr>
        <w:t>Посада, прізвище, ініціали, підпис уповноваженої особи Учасника.</w:t>
      </w:r>
    </w:p>
    <w:p w:rsidR="00634646" w:rsidRPr="00791FEB" w:rsidRDefault="00634646" w:rsidP="00634646">
      <w:pPr>
        <w:ind w:firstLine="567"/>
        <w:jc w:val="both"/>
        <w:rPr>
          <w:i/>
          <w:iCs/>
          <w:sz w:val="24"/>
          <w:szCs w:val="24"/>
          <w:u w:val="single"/>
          <w:lang w:val="uk-UA"/>
        </w:rPr>
      </w:pPr>
    </w:p>
    <w:p w:rsidR="00226689" w:rsidRPr="008A1E09" w:rsidRDefault="00EA1C0A" w:rsidP="008A1E09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  <w:r w:rsidRPr="008A1E09">
        <w:rPr>
          <w:i/>
          <w:iCs/>
          <w:sz w:val="22"/>
          <w:szCs w:val="22"/>
          <w:u w:val="single"/>
          <w:lang w:val="uk-UA"/>
        </w:rPr>
        <w:t>.</w:t>
      </w:r>
    </w:p>
    <w:sectPr w:rsidR="00226689" w:rsidRPr="008A1E09" w:rsidSect="00EA1C0A">
      <w:footerReference w:type="default" r:id="rId8"/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99" w:rsidRDefault="00BA7999">
      <w:r>
        <w:separator/>
      </w:r>
    </w:p>
  </w:endnote>
  <w:endnote w:type="continuationSeparator" w:id="0">
    <w:p w:rsidR="00BA7999" w:rsidRDefault="00B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4646">
      <w:rPr>
        <w:rStyle w:val="a8"/>
        <w:noProof/>
      </w:rPr>
      <w:t>4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99" w:rsidRDefault="00BA7999">
      <w:r>
        <w:separator/>
      </w:r>
    </w:p>
  </w:footnote>
  <w:footnote w:type="continuationSeparator" w:id="0">
    <w:p w:rsidR="00BA7999" w:rsidRDefault="00BA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67F4D37"/>
    <w:multiLevelType w:val="hybridMultilevel"/>
    <w:tmpl w:val="1EE0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1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9"/>
  </w:num>
  <w:num w:numId="3">
    <w:abstractNumId w:val="63"/>
  </w:num>
  <w:num w:numId="4">
    <w:abstractNumId w:val="60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58"/>
  </w:num>
  <w:num w:numId="10">
    <w:abstractNumId w:val="56"/>
  </w:num>
  <w:num w:numId="11">
    <w:abstractNumId w:val="57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5F4A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4646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E09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3CE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57A6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C0A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5BFAA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F949-FF5D-4A53-B7A6-758928EF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Воробйов Вадим Леонідович</cp:lastModifiedBy>
  <cp:revision>10</cp:revision>
  <cp:lastPrinted>2021-02-12T09:23:00Z</cp:lastPrinted>
  <dcterms:created xsi:type="dcterms:W3CDTF">2023-01-31T10:58:00Z</dcterms:created>
  <dcterms:modified xsi:type="dcterms:W3CDTF">2024-02-07T13:14:00Z</dcterms:modified>
</cp:coreProperties>
</file>