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6E" w:rsidRPr="006E6F47" w:rsidRDefault="006D506E" w:rsidP="006D506E">
      <w:pPr>
        <w:spacing w:after="0" w:line="240" w:lineRule="auto"/>
        <w:jc w:val="center"/>
        <w:rPr>
          <w:rFonts w:ascii="Times New Roman" w:eastAsia="Times New Roman" w:hAnsi="Times New Roman" w:cs="Times New Roman"/>
          <w:b/>
          <w:color w:val="000000"/>
          <w:sz w:val="24"/>
          <w:szCs w:val="24"/>
          <w:u w:val="single"/>
        </w:rPr>
      </w:pPr>
      <w:r w:rsidRPr="006E6F47">
        <w:rPr>
          <w:rFonts w:ascii="Times New Roman" w:eastAsia="Times New Roman" w:hAnsi="Times New Roman" w:cs="Times New Roman"/>
          <w:b/>
          <w:i/>
          <w:sz w:val="24"/>
          <w:szCs w:val="24"/>
          <w:u w:val="single"/>
        </w:rPr>
        <w:t>УПРАВЛІННЯ ОСВІТИ,МОЛОДІ ТА СПОРТУ ПЕТРИКІВСЬКОЇ СЕЛИЩНОЇ РАДИ</w:t>
      </w:r>
    </w:p>
    <w:p w:rsidR="006D506E" w:rsidRPr="006E6F47" w:rsidRDefault="006D506E" w:rsidP="006D506E">
      <w:pPr>
        <w:spacing w:after="0" w:line="240" w:lineRule="auto"/>
        <w:ind w:left="-1418"/>
        <w:jc w:val="center"/>
        <w:rPr>
          <w:rFonts w:ascii="Times New Roman" w:eastAsia="Times New Roman" w:hAnsi="Times New Roman" w:cs="Times New Roman"/>
          <w:b/>
          <w:color w:val="000000"/>
          <w:sz w:val="24"/>
          <w:szCs w:val="24"/>
        </w:rPr>
      </w:pPr>
      <w:r w:rsidRPr="006E6F47">
        <w:rPr>
          <w:rFonts w:ascii="Times New Roman" w:eastAsia="Times New Roman" w:hAnsi="Times New Roman" w:cs="Times New Roman"/>
          <w:b/>
          <w:color w:val="000000"/>
          <w:sz w:val="24"/>
          <w:szCs w:val="24"/>
        </w:rPr>
        <w:t xml:space="preserve">УОМС </w:t>
      </w:r>
      <w:r w:rsidRPr="006E6F47">
        <w:rPr>
          <w:rFonts w:ascii="Times New Roman" w:eastAsia="Times New Roman" w:hAnsi="Times New Roman" w:cs="Times New Roman"/>
          <w:b/>
          <w:i/>
          <w:sz w:val="24"/>
          <w:szCs w:val="24"/>
        </w:rPr>
        <w:t>ПЕТРИКІВСЬКОЇ СЕЛИЩНОЇ РАДИ</w:t>
      </w:r>
    </w:p>
    <w:p w:rsidR="006D506E" w:rsidRDefault="006D506E" w:rsidP="006D506E">
      <w:pPr>
        <w:spacing w:after="0" w:line="240" w:lineRule="auto"/>
        <w:contextualSpacing/>
        <w:jc w:val="center"/>
        <w:rPr>
          <w:rFonts w:ascii="Times New Roman" w:eastAsia="Times New Roman" w:hAnsi="Times New Roman" w:cs="Times New Roman"/>
          <w:b/>
          <w:bCs/>
          <w:i/>
          <w:iCs/>
          <w:color w:val="000000"/>
          <w:sz w:val="24"/>
          <w:szCs w:val="24"/>
        </w:rPr>
      </w:pPr>
    </w:p>
    <w:p w:rsidR="006D506E" w:rsidRDefault="006D506E" w:rsidP="006D506E">
      <w:pPr>
        <w:spacing w:after="0" w:line="240" w:lineRule="auto"/>
        <w:contextualSpacing/>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Pr="006C44DE">
        <w:rPr>
          <w:rFonts w:ascii="Times New Roman" w:eastAsia="Times New Roman" w:hAnsi="Times New Roman" w:cs="Times New Roman"/>
          <w:b/>
          <w:bCs/>
          <w:i/>
          <w:iCs/>
          <w:color w:val="000000"/>
          <w:sz w:val="24"/>
          <w:szCs w:val="24"/>
        </w:rPr>
        <w:t>«ЗАТВЕРДЖЕНО</w:t>
      </w:r>
      <w:r>
        <w:rPr>
          <w:rFonts w:ascii="Times New Roman" w:eastAsia="Times New Roman" w:hAnsi="Times New Roman" w:cs="Times New Roman"/>
          <w:b/>
          <w:bCs/>
          <w:i/>
          <w:iCs/>
          <w:color w:val="000000"/>
          <w:sz w:val="24"/>
          <w:szCs w:val="24"/>
        </w:rPr>
        <w:t>»</w:t>
      </w:r>
    </w:p>
    <w:p w:rsidR="006D506E" w:rsidRPr="006E6F47" w:rsidRDefault="006D506E" w:rsidP="006D506E">
      <w:pPr>
        <w:spacing w:after="0" w:line="240" w:lineRule="auto"/>
        <w:contextualSpacing/>
        <w:jc w:val="righ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Рішенням Уповноваженої особи №98</w:t>
      </w:r>
    </w:p>
    <w:p w:rsidR="006D506E" w:rsidRPr="006E6F47" w:rsidRDefault="006D506E" w:rsidP="006D506E">
      <w:pPr>
        <w:spacing w:after="0" w:line="240" w:lineRule="auto"/>
        <w:contextualSpacing/>
        <w:jc w:val="center"/>
        <w:rPr>
          <w:rFonts w:ascii="Times New Roman" w:eastAsia="Times New Roman" w:hAnsi="Times New Roman" w:cs="Times New Roman"/>
          <w:b/>
          <w:bCs/>
          <w:i/>
          <w:iCs/>
          <w:color w:val="000000"/>
          <w:sz w:val="24"/>
          <w:szCs w:val="24"/>
        </w:rPr>
      </w:pPr>
      <w:r w:rsidRPr="006E6F47">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 xml:space="preserve">                      від 25</w:t>
      </w:r>
      <w:r w:rsidRPr="006E6F47">
        <w:rPr>
          <w:rFonts w:ascii="Times New Roman" w:eastAsia="Times New Roman" w:hAnsi="Times New Roman" w:cs="Times New Roman"/>
          <w:b/>
          <w:bCs/>
          <w:i/>
          <w:iCs/>
          <w:color w:val="000000"/>
          <w:sz w:val="24"/>
          <w:szCs w:val="24"/>
        </w:rPr>
        <w:t xml:space="preserve"> липня 2022 року</w:t>
      </w:r>
    </w:p>
    <w:p w:rsidR="006D506E" w:rsidRDefault="006D506E" w:rsidP="006D506E">
      <w:pPr>
        <w:spacing w:after="0" w:line="240" w:lineRule="auto"/>
        <w:contextualSpacing/>
        <w:jc w:val="right"/>
        <w:rPr>
          <w:rFonts w:ascii="Times New Roman" w:eastAsia="Times New Roman" w:hAnsi="Times New Roman" w:cs="Times New Roman"/>
          <w:b/>
          <w:bCs/>
          <w:i/>
          <w:iCs/>
          <w:color w:val="000000"/>
          <w:sz w:val="24"/>
          <w:szCs w:val="24"/>
        </w:rPr>
      </w:pPr>
      <w:r w:rsidRPr="006E6F47">
        <w:rPr>
          <w:rFonts w:ascii="Times New Roman" w:eastAsia="Times New Roman" w:hAnsi="Times New Roman" w:cs="Times New Roman"/>
          <w:b/>
          <w:bCs/>
          <w:i/>
          <w:iCs/>
          <w:color w:val="000000"/>
          <w:sz w:val="24"/>
          <w:szCs w:val="24"/>
        </w:rPr>
        <w:t>Данильченко Тетяна Валентинівна</w:t>
      </w:r>
    </w:p>
    <w:p w:rsidR="00106726" w:rsidRDefault="00106726">
      <w:pPr>
        <w:spacing w:after="0" w:line="240" w:lineRule="auto"/>
        <w:rPr>
          <w:rFonts w:ascii="Times New Roman" w:eastAsia="Times New Roman" w:hAnsi="Times New Roman" w:cs="Times New Roman"/>
          <w:b/>
          <w:color w:val="000000"/>
          <w:sz w:val="24"/>
          <w:szCs w:val="24"/>
        </w:rPr>
      </w:pPr>
    </w:p>
    <w:p w:rsidR="00106726" w:rsidRDefault="00E8058B">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06726" w:rsidRDefault="00E8058B">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rsidR="00106726" w:rsidRDefault="0010672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D506E" w:rsidRDefault="00E8058B" w:rsidP="006D506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D506E">
        <w:rPr>
          <w:rFonts w:ascii="Times New Roman" w:eastAsia="Times New Roman" w:hAnsi="Times New Roman" w:cs="Times New Roman"/>
          <w:b/>
          <w:color w:val="000000"/>
          <w:sz w:val="24"/>
          <w:szCs w:val="24"/>
        </w:rPr>
        <w:t>Найменування</w:t>
      </w:r>
      <w:r w:rsidR="006D506E">
        <w:rPr>
          <w:rFonts w:ascii="Times New Roman" w:eastAsia="Times New Roman" w:hAnsi="Times New Roman" w:cs="Times New Roman"/>
          <w:color w:val="000000"/>
          <w:sz w:val="24"/>
          <w:szCs w:val="24"/>
        </w:rPr>
        <w:t xml:space="preserve">, </w:t>
      </w:r>
      <w:r w:rsidR="006D506E">
        <w:rPr>
          <w:rFonts w:ascii="Times New Roman" w:eastAsia="Times New Roman" w:hAnsi="Times New Roman" w:cs="Times New Roman"/>
          <w:b/>
          <w:color w:val="000000"/>
          <w:sz w:val="24"/>
          <w:szCs w:val="24"/>
        </w:rPr>
        <w:t>місцезнаходження</w:t>
      </w:r>
      <w:r w:rsidR="006D506E">
        <w:rPr>
          <w:rFonts w:ascii="Times New Roman" w:eastAsia="Times New Roman" w:hAnsi="Times New Roman" w:cs="Times New Roman"/>
          <w:color w:val="000000"/>
          <w:sz w:val="24"/>
          <w:szCs w:val="24"/>
        </w:rPr>
        <w:t xml:space="preserve"> та </w:t>
      </w:r>
      <w:r w:rsidR="006D506E">
        <w:rPr>
          <w:rFonts w:ascii="Times New Roman" w:eastAsia="Times New Roman" w:hAnsi="Times New Roman" w:cs="Times New Roman"/>
          <w:b/>
          <w:color w:val="000000"/>
          <w:sz w:val="24"/>
          <w:szCs w:val="24"/>
        </w:rPr>
        <w:t>ідентифікаційний код</w:t>
      </w:r>
      <w:r w:rsidR="006D506E">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006D506E">
        <w:rPr>
          <w:rFonts w:ascii="Times New Roman" w:eastAsia="Times New Roman" w:hAnsi="Times New Roman" w:cs="Times New Roman"/>
          <w:b/>
          <w:color w:val="000000"/>
          <w:sz w:val="24"/>
          <w:szCs w:val="24"/>
        </w:rPr>
        <w:t>категорія:</w:t>
      </w:r>
    </w:p>
    <w:p w:rsidR="006D506E" w:rsidRDefault="006D506E" w:rsidP="006D506E">
      <w:pPr>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81F5D">
        <w:rPr>
          <w:rFonts w:ascii="Times New Roman" w:eastAsia="Times New Roman" w:hAnsi="Times New Roman" w:cs="Times New Roman"/>
          <w:color w:val="000000"/>
          <w:sz w:val="24"/>
          <w:szCs w:val="24"/>
        </w:rPr>
        <w:t xml:space="preserve"> </w:t>
      </w:r>
      <w:r w:rsidRPr="00043F7F">
        <w:rPr>
          <w:rFonts w:ascii="Times New Roman" w:eastAsia="Times New Roman" w:hAnsi="Times New Roman" w:cs="Times New Roman"/>
          <w:color w:val="000000"/>
          <w:sz w:val="24"/>
          <w:szCs w:val="24"/>
        </w:rPr>
        <w:t>повне найменування</w:t>
      </w:r>
      <w:r>
        <w:rPr>
          <w:rFonts w:ascii="Times New Roman" w:eastAsia="Times New Roman" w:hAnsi="Times New Roman" w:cs="Times New Roman"/>
          <w:sz w:val="24"/>
          <w:szCs w:val="24"/>
        </w:rPr>
        <w:t xml:space="preserve"> :</w:t>
      </w:r>
      <w:r w:rsidRPr="00A25E35">
        <w:rPr>
          <w:rFonts w:ascii="Times New Roman" w:eastAsia="Times New Roman" w:hAnsi="Times New Roman" w:cs="Times New Roman"/>
          <w:b/>
          <w:i/>
          <w:sz w:val="24"/>
          <w:szCs w:val="24"/>
        </w:rPr>
        <w:t>Управління освіти , молоді та спорту Петриківської селищної ради</w:t>
      </w:r>
      <w:r>
        <w:rPr>
          <w:rFonts w:ascii="Times New Roman" w:eastAsia="Times New Roman" w:hAnsi="Times New Roman" w:cs="Times New Roman"/>
          <w:sz w:val="24"/>
          <w:szCs w:val="24"/>
        </w:rPr>
        <w:t>,</w:t>
      </w:r>
    </w:p>
    <w:p w:rsidR="006D506E" w:rsidRPr="007F5936" w:rsidRDefault="006D506E" w:rsidP="006D506E">
      <w:pPr>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381F5D">
        <w:rPr>
          <w:rFonts w:ascii="Times New Roman" w:eastAsia="Times New Roman" w:hAnsi="Times New Roman" w:cs="Times New Roman"/>
          <w:color w:val="000000"/>
          <w:sz w:val="24"/>
          <w:szCs w:val="24"/>
        </w:rPr>
        <w:t xml:space="preserve"> </w:t>
      </w:r>
      <w:r w:rsidRPr="00043F7F">
        <w:rPr>
          <w:rFonts w:ascii="Times New Roman" w:eastAsia="Times New Roman" w:hAnsi="Times New Roman" w:cs="Times New Roman"/>
          <w:color w:val="000000"/>
          <w:sz w:val="24"/>
          <w:szCs w:val="24"/>
        </w:rPr>
        <w:t>місцезнаходження</w:t>
      </w:r>
      <w:r>
        <w:rPr>
          <w:rFonts w:ascii="Times New Roman" w:eastAsia="Times New Roman" w:hAnsi="Times New Roman" w:cs="Times New Roman"/>
          <w:color w:val="000000"/>
          <w:sz w:val="24"/>
          <w:szCs w:val="24"/>
        </w:rPr>
        <w:t>:</w:t>
      </w:r>
      <w:r w:rsidRPr="00381F5D">
        <w:rPr>
          <w:rFonts w:ascii="Times New Roman" w:eastAsia="Times New Roman" w:hAnsi="Times New Roman" w:cs="Times New Roman"/>
          <w:sz w:val="24"/>
          <w:szCs w:val="24"/>
        </w:rPr>
        <w:t xml:space="preserve"> </w:t>
      </w:r>
      <w:r w:rsidRPr="00A25E35">
        <w:rPr>
          <w:rFonts w:ascii="Times New Roman" w:eastAsia="Times New Roman" w:hAnsi="Times New Roman" w:cs="Times New Roman"/>
          <w:b/>
          <w:i/>
          <w:sz w:val="24"/>
          <w:szCs w:val="24"/>
        </w:rPr>
        <w:t>Україна, 51800, Дніпропетровська область, Петриківський район , селище міськ</w:t>
      </w:r>
      <w:r>
        <w:rPr>
          <w:rFonts w:ascii="Times New Roman" w:eastAsia="Times New Roman" w:hAnsi="Times New Roman" w:cs="Times New Roman"/>
          <w:b/>
          <w:i/>
          <w:sz w:val="24"/>
          <w:szCs w:val="24"/>
        </w:rPr>
        <w:t>ого типу Петриківка ,проспект Петра Калнишевського</w:t>
      </w:r>
      <w:r w:rsidRPr="00A25E35">
        <w:rPr>
          <w:rFonts w:ascii="Times New Roman" w:eastAsia="Times New Roman" w:hAnsi="Times New Roman" w:cs="Times New Roman"/>
          <w:b/>
          <w:i/>
          <w:sz w:val="24"/>
          <w:szCs w:val="24"/>
        </w:rPr>
        <w:t xml:space="preserve"> ,будинок </w:t>
      </w:r>
      <w:r>
        <w:rPr>
          <w:rFonts w:ascii="Times New Roman" w:eastAsia="Times New Roman" w:hAnsi="Times New Roman" w:cs="Times New Roman"/>
          <w:b/>
          <w:i/>
          <w:sz w:val="24"/>
          <w:szCs w:val="24"/>
        </w:rPr>
        <w:t>71</w:t>
      </w:r>
    </w:p>
    <w:p w:rsidR="006D506E" w:rsidRPr="007F5936" w:rsidRDefault="006D506E" w:rsidP="006D506E">
      <w:pPr>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F0C77">
        <w:rPr>
          <w:rFonts w:ascii="Times New Roman" w:eastAsia="Times New Roman" w:hAnsi="Times New Roman" w:cs="Times New Roman"/>
          <w:sz w:val="24"/>
          <w:szCs w:val="24"/>
        </w:rPr>
        <w:t xml:space="preserve"> код ЄДРПОУ</w:t>
      </w:r>
      <w:r>
        <w:rPr>
          <w:rFonts w:ascii="Times New Roman" w:eastAsia="Times New Roman" w:hAnsi="Times New Roman" w:cs="Times New Roman"/>
          <w:sz w:val="24"/>
          <w:szCs w:val="24"/>
        </w:rPr>
        <w:t xml:space="preserve">: </w:t>
      </w:r>
      <w:r w:rsidRPr="00A25E35">
        <w:rPr>
          <w:rFonts w:ascii="Times New Roman" w:eastAsia="Times New Roman" w:hAnsi="Times New Roman" w:cs="Times New Roman"/>
          <w:b/>
          <w:i/>
          <w:sz w:val="24"/>
          <w:szCs w:val="24"/>
        </w:rPr>
        <w:t>42664633</w:t>
      </w:r>
    </w:p>
    <w:p w:rsidR="006D506E" w:rsidRPr="00495838" w:rsidRDefault="006D506E" w:rsidP="006D506E">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s="Times New Roman"/>
          <w:sz w:val="24"/>
          <w:szCs w:val="24"/>
        </w:rPr>
        <w:t>-</w:t>
      </w:r>
      <w:r w:rsidRPr="007F5936">
        <w:rPr>
          <w:rFonts w:ascii="Times New Roman" w:eastAsia="Times New Roman" w:hAnsi="Times New Roman"/>
          <w:b/>
          <w:bCs/>
          <w:color w:val="000000"/>
        </w:rPr>
        <w:t xml:space="preserve"> </w:t>
      </w:r>
      <w:r w:rsidRPr="007F5936">
        <w:rPr>
          <w:rFonts w:ascii="Times New Roman" w:eastAsia="Times New Roman" w:hAnsi="Times New Roman"/>
          <w:bCs/>
          <w:color w:val="000000"/>
        </w:rPr>
        <w:t>категорія замовника:</w:t>
      </w:r>
      <w:r w:rsidRPr="007F5936">
        <w:rPr>
          <w:rFonts w:ascii="Times New Roman" w:eastAsia="Times New Roman" w:hAnsi="Times New Roman"/>
          <w:b/>
          <w:bCs/>
          <w:color w:val="000000"/>
        </w:rPr>
        <w:t xml:space="preserve"> </w:t>
      </w:r>
      <w:r w:rsidRPr="00A25E35">
        <w:rPr>
          <w:rFonts w:ascii="Times New Roman" w:eastAsia="Times New Roman" w:hAnsi="Times New Roman"/>
          <w:b/>
          <w:bCs/>
          <w:i/>
          <w:color w:val="000000"/>
          <w:sz w:val="24"/>
          <w:szCs w:val="24"/>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495838">
        <w:rPr>
          <w:rFonts w:ascii="Times New Roman" w:eastAsia="Times New Roman" w:hAnsi="Times New Roman"/>
          <w:b/>
          <w:bCs/>
          <w:color w:val="000000"/>
          <w:sz w:val="24"/>
          <w:szCs w:val="24"/>
        </w:rPr>
        <w:t>.</w:t>
      </w:r>
    </w:p>
    <w:p w:rsidR="00106726" w:rsidRPr="00190CE2" w:rsidRDefault="00E8058B" w:rsidP="006D506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D506E" w:rsidRPr="006D506E">
        <w:rPr>
          <w:b/>
          <w:bCs/>
          <w:spacing w:val="-3"/>
          <w:sz w:val="20"/>
          <w:szCs w:val="20"/>
        </w:rPr>
        <w:t xml:space="preserve"> </w:t>
      </w:r>
      <w:r w:rsidR="006D506E" w:rsidRPr="006D506E">
        <w:rPr>
          <w:rFonts w:ascii="Times New Roman" w:hAnsi="Times New Roman" w:cs="Times New Roman"/>
          <w:b/>
          <w:bCs/>
          <w:i/>
          <w:spacing w:val="-3"/>
          <w:sz w:val="24"/>
          <w:szCs w:val="24"/>
        </w:rPr>
        <w:t xml:space="preserve">Поточний ремонт приміщень санвузлів в </w:t>
      </w:r>
      <w:proofErr w:type="spellStart"/>
      <w:r w:rsidR="006D506E" w:rsidRPr="006D506E">
        <w:rPr>
          <w:rFonts w:ascii="Times New Roman" w:hAnsi="Times New Roman" w:cs="Times New Roman"/>
          <w:b/>
          <w:bCs/>
          <w:i/>
          <w:spacing w:val="-3"/>
          <w:sz w:val="24"/>
          <w:szCs w:val="24"/>
        </w:rPr>
        <w:t>Лобойківському</w:t>
      </w:r>
      <w:proofErr w:type="spellEnd"/>
      <w:r w:rsidR="006D506E" w:rsidRPr="006D506E">
        <w:rPr>
          <w:rFonts w:ascii="Times New Roman" w:hAnsi="Times New Roman" w:cs="Times New Roman"/>
          <w:b/>
          <w:bCs/>
          <w:i/>
          <w:spacing w:val="-3"/>
          <w:sz w:val="24"/>
          <w:szCs w:val="24"/>
        </w:rPr>
        <w:t xml:space="preserve"> </w:t>
      </w:r>
      <w:r w:rsidR="00D34B2A">
        <w:rPr>
          <w:rFonts w:ascii="Times New Roman" w:hAnsi="Times New Roman" w:cs="Times New Roman"/>
          <w:b/>
          <w:bCs/>
          <w:i/>
          <w:spacing w:val="-3"/>
          <w:sz w:val="24"/>
          <w:szCs w:val="24"/>
        </w:rPr>
        <w:t xml:space="preserve">ліцею за </w:t>
      </w:r>
      <w:proofErr w:type="spellStart"/>
      <w:r w:rsidR="00D34B2A">
        <w:rPr>
          <w:rFonts w:ascii="Times New Roman" w:hAnsi="Times New Roman" w:cs="Times New Roman"/>
          <w:b/>
          <w:bCs/>
          <w:i/>
          <w:spacing w:val="-3"/>
          <w:sz w:val="24"/>
          <w:szCs w:val="24"/>
        </w:rPr>
        <w:t>адресою</w:t>
      </w:r>
      <w:proofErr w:type="spellEnd"/>
      <w:r w:rsidR="00D34B2A">
        <w:rPr>
          <w:rFonts w:ascii="Times New Roman" w:hAnsi="Times New Roman" w:cs="Times New Roman"/>
          <w:b/>
          <w:bCs/>
          <w:i/>
          <w:spacing w:val="-3"/>
          <w:sz w:val="24"/>
          <w:szCs w:val="24"/>
        </w:rPr>
        <w:t xml:space="preserve"> :</w:t>
      </w:r>
      <w:r w:rsidR="006D506E" w:rsidRPr="006D506E">
        <w:rPr>
          <w:rFonts w:ascii="Times New Roman" w:eastAsia="Times New Roman" w:hAnsi="Times New Roman" w:cs="Times New Roman"/>
          <w:b/>
          <w:i/>
          <w:color w:val="000000"/>
          <w:sz w:val="24"/>
          <w:szCs w:val="24"/>
        </w:rPr>
        <w:t xml:space="preserve"> </w:t>
      </w:r>
      <w:r w:rsidR="006D506E" w:rsidRPr="006D506E">
        <w:rPr>
          <w:rFonts w:ascii="Times New Roman" w:hAnsi="Times New Roman" w:cs="Times New Roman"/>
          <w:b/>
          <w:i/>
          <w:sz w:val="24"/>
          <w:szCs w:val="24"/>
        </w:rPr>
        <w:t>вул.</w:t>
      </w:r>
      <w:r w:rsidR="00D34B2A">
        <w:rPr>
          <w:rFonts w:ascii="Times New Roman" w:hAnsi="Times New Roman" w:cs="Times New Roman"/>
          <w:b/>
          <w:i/>
          <w:sz w:val="24"/>
          <w:szCs w:val="24"/>
        </w:rPr>
        <w:t xml:space="preserve"> </w:t>
      </w:r>
      <w:r w:rsidR="006D506E" w:rsidRPr="006D506E">
        <w:rPr>
          <w:rFonts w:ascii="Times New Roman" w:hAnsi="Times New Roman" w:cs="Times New Roman"/>
          <w:b/>
          <w:i/>
          <w:sz w:val="24"/>
          <w:szCs w:val="24"/>
        </w:rPr>
        <w:t xml:space="preserve">Кооперативна , 9,с.Лобойківка Дніпровського району Дніпропетровської області </w:t>
      </w:r>
      <w:r w:rsidR="00190CE2" w:rsidRPr="00190CE2">
        <w:rPr>
          <w:b/>
          <w:bCs/>
          <w:i/>
          <w:sz w:val="24"/>
          <w:szCs w:val="24"/>
        </w:rPr>
        <w:t xml:space="preserve"> </w:t>
      </w:r>
      <w:r w:rsidR="00190CE2" w:rsidRPr="00190CE2">
        <w:rPr>
          <w:rFonts w:ascii="Times New Roman" w:hAnsi="Times New Roman" w:cs="Times New Roman"/>
          <w:b/>
          <w:bCs/>
          <w:i/>
          <w:sz w:val="24"/>
          <w:szCs w:val="24"/>
        </w:rPr>
        <w:t>за ДК 021:2015 Єдиного закупівельного словника-</w:t>
      </w:r>
      <w:r w:rsidR="00190CE2" w:rsidRPr="00190CE2">
        <w:rPr>
          <w:rFonts w:ascii="Times New Roman" w:hAnsi="Times New Roman" w:cs="Times New Roman"/>
          <w:b/>
          <w:i/>
          <w:spacing w:val="-3"/>
          <w:sz w:val="24"/>
          <w:szCs w:val="24"/>
        </w:rPr>
        <w:t>45430000-0(Покривання підлоги та стін)</w:t>
      </w:r>
      <w:r w:rsidRPr="00190CE2">
        <w:rPr>
          <w:rFonts w:ascii="Times New Roman" w:eastAsia="Times New Roman" w:hAnsi="Times New Roman" w:cs="Times New Roman"/>
          <w:b/>
          <w:i/>
          <w:color w:val="000000"/>
          <w:sz w:val="24"/>
          <w:szCs w:val="24"/>
        </w:rPr>
        <w:t> </w:t>
      </w:r>
    </w:p>
    <w:p w:rsidR="00106726" w:rsidRDefault="00E8058B">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106726" w:rsidRDefault="00E8058B">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106726" w:rsidRDefault="00E8058B">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w:t>
      </w:r>
      <w:proofErr w:type="spellStart"/>
      <w:r w:rsidRPr="00190CE2">
        <w:rPr>
          <w:rFonts w:ascii="Times New Roman" w:eastAsia="Times New Roman" w:hAnsi="Times New Roman" w:cs="Times New Roman"/>
          <w:color w:val="000000"/>
          <w:sz w:val="24"/>
          <w:szCs w:val="24"/>
          <w:u w:val="single"/>
        </w:rPr>
        <w:t>послуг</w:t>
      </w:r>
      <w:r w:rsidR="00190CE2">
        <w:rPr>
          <w:rFonts w:ascii="Times New Roman" w:eastAsia="Times New Roman" w:hAnsi="Times New Roman" w:cs="Times New Roman"/>
          <w:color w:val="000000"/>
          <w:sz w:val="24"/>
          <w:szCs w:val="24"/>
        </w:rPr>
        <w:t>:</w:t>
      </w:r>
      <w:r w:rsidR="00190CE2" w:rsidRPr="00190CE2">
        <w:rPr>
          <w:rFonts w:ascii="Times New Roman" w:eastAsia="Times New Roman" w:hAnsi="Times New Roman" w:cs="Times New Roman"/>
          <w:b/>
          <w:i/>
          <w:color w:val="000000"/>
          <w:sz w:val="24"/>
          <w:szCs w:val="24"/>
        </w:rPr>
        <w:t>одна</w:t>
      </w:r>
      <w:proofErr w:type="spellEnd"/>
      <w:r w:rsidR="00190CE2" w:rsidRPr="00190CE2">
        <w:rPr>
          <w:rFonts w:ascii="Times New Roman" w:eastAsia="Times New Roman" w:hAnsi="Times New Roman" w:cs="Times New Roman"/>
          <w:b/>
          <w:i/>
          <w:color w:val="000000"/>
          <w:sz w:val="24"/>
          <w:szCs w:val="24"/>
        </w:rPr>
        <w:t xml:space="preserve"> послуга</w:t>
      </w:r>
    </w:p>
    <w:p w:rsidR="00D34B2A" w:rsidRDefault="00E8058B" w:rsidP="00190CE2">
      <w:pPr>
        <w:pBdr>
          <w:top w:val="nil"/>
          <w:left w:val="nil"/>
          <w:bottom w:val="nil"/>
          <w:right w:val="nil"/>
          <w:between w:val="nil"/>
        </w:pBdr>
        <w:shd w:val="clear" w:color="auto" w:fill="FFFFFF"/>
        <w:spacing w:after="240" w:line="240" w:lineRule="auto"/>
        <w:jc w:val="both"/>
        <w:rPr>
          <w:rFonts w:ascii="Times New Roman" w:hAnsi="Times New Roman" w:cs="Times New Roman"/>
          <w:b/>
          <w:i/>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190CE2" w:rsidRPr="006D506E">
        <w:rPr>
          <w:rFonts w:ascii="Times New Roman" w:eastAsia="Times New Roman" w:hAnsi="Times New Roman" w:cs="Times New Roman"/>
          <w:b/>
          <w:i/>
          <w:color w:val="000000"/>
          <w:sz w:val="24"/>
          <w:szCs w:val="24"/>
        </w:rPr>
        <w:t xml:space="preserve"> </w:t>
      </w:r>
      <w:r w:rsidR="00D34B2A">
        <w:rPr>
          <w:rFonts w:ascii="Times New Roman" w:hAnsi="Times New Roman" w:cs="Times New Roman"/>
          <w:b/>
          <w:i/>
          <w:sz w:val="24"/>
          <w:szCs w:val="24"/>
        </w:rPr>
        <w:t>вул. Кооперативна ,</w:t>
      </w:r>
      <w:r w:rsidR="00190CE2" w:rsidRPr="006D506E">
        <w:rPr>
          <w:rFonts w:ascii="Times New Roman" w:hAnsi="Times New Roman" w:cs="Times New Roman"/>
          <w:b/>
          <w:i/>
          <w:sz w:val="24"/>
          <w:szCs w:val="24"/>
        </w:rPr>
        <w:t>9,с.Лобойківка Дніпровського району Дніпропетровської області</w:t>
      </w:r>
    </w:p>
    <w:p w:rsidR="00106726" w:rsidRDefault="00190CE2" w:rsidP="00190CE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sidRPr="006D506E">
        <w:rPr>
          <w:rFonts w:ascii="Times New Roman" w:hAnsi="Times New Roman" w:cs="Times New Roman"/>
          <w:b/>
          <w:i/>
          <w:sz w:val="24"/>
          <w:szCs w:val="24"/>
        </w:rPr>
        <w:t xml:space="preserve"> </w:t>
      </w:r>
      <w:r w:rsidR="00E8058B">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AC6143">
        <w:rPr>
          <w:rFonts w:ascii="Times New Roman" w:eastAsia="Times New Roman" w:hAnsi="Times New Roman" w:cs="Times New Roman"/>
          <w:b/>
          <w:i/>
          <w:color w:val="000000"/>
          <w:sz w:val="24"/>
          <w:szCs w:val="24"/>
        </w:rPr>
        <w:t>22</w:t>
      </w:r>
      <w:r w:rsidRPr="00190CE2">
        <w:rPr>
          <w:rFonts w:ascii="Times New Roman" w:eastAsia="Times New Roman" w:hAnsi="Times New Roman" w:cs="Times New Roman"/>
          <w:b/>
          <w:i/>
          <w:color w:val="000000"/>
          <w:sz w:val="24"/>
          <w:szCs w:val="24"/>
        </w:rPr>
        <w:t>.08.2022</w:t>
      </w:r>
    </w:p>
    <w:p w:rsidR="00106726" w:rsidRDefault="00106726">
      <w:pPr>
        <w:spacing w:after="0" w:line="240" w:lineRule="auto"/>
        <w:jc w:val="both"/>
        <w:rPr>
          <w:rFonts w:ascii="Times New Roman" w:eastAsia="Times New Roman" w:hAnsi="Times New Roman" w:cs="Times New Roman"/>
          <w:sz w:val="24"/>
          <w:szCs w:val="24"/>
        </w:rPr>
      </w:pPr>
    </w:p>
    <w:p w:rsidR="00106726" w:rsidRDefault="00E8058B">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p w:rsidR="00106726" w:rsidRDefault="00106726">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106726">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106726" w:rsidRDefault="00E8058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106726">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p w:rsidR="00190CE2" w:rsidRDefault="00E8058B" w:rsidP="00190CE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rsidR="00106726" w:rsidRDefault="00106726">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rsidP="00190CE2">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інша подія</w:t>
            </w:r>
            <w:r>
              <w:rPr>
                <w:rFonts w:ascii="Times New Roman" w:eastAsia="Times New Roman" w:hAnsi="Times New Roman" w:cs="Times New Roman"/>
                <w:color w:val="000000"/>
                <w:sz w:val="20"/>
                <w:szCs w:val="20"/>
              </w:rPr>
              <w:t xml:space="preserve"> –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106726" w:rsidRDefault="00106726">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190CE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r w:rsidR="00E8058B">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rsidP="00190CE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106726" w:rsidRDefault="00106726">
      <w:pPr>
        <w:spacing w:after="0" w:line="240" w:lineRule="auto"/>
        <w:jc w:val="both"/>
        <w:rPr>
          <w:rFonts w:ascii="Times New Roman" w:eastAsia="Times New Roman" w:hAnsi="Times New Roman" w:cs="Times New Roman"/>
          <w:color w:val="000000"/>
          <w:sz w:val="24"/>
          <w:szCs w:val="24"/>
        </w:rPr>
      </w:pPr>
    </w:p>
    <w:p w:rsidR="00106726" w:rsidRDefault="00E805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Очікувана вартість предмета закупівлі:</w:t>
      </w:r>
      <w:r w:rsidR="00190CE2" w:rsidRPr="00190CE2">
        <w:rPr>
          <w:rFonts w:ascii="Times New Roman" w:eastAsia="Times New Roman" w:hAnsi="Times New Roman" w:cs="Times New Roman"/>
          <w:b/>
          <w:i/>
          <w:color w:val="000000"/>
          <w:sz w:val="24"/>
          <w:szCs w:val="24"/>
        </w:rPr>
        <w:t>300 000,00(Триста тисяч гривень 00копійок )</w:t>
      </w:r>
    </w:p>
    <w:p w:rsidR="00106726" w:rsidRDefault="00E8058B">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w:t>
      </w:r>
      <w:r>
        <w:rPr>
          <w:rFonts w:ascii="Times New Roman" w:eastAsia="Times New Roman" w:hAnsi="Times New Roman" w:cs="Times New Roman"/>
          <w:color w:val="000000"/>
          <w:sz w:val="24"/>
          <w:szCs w:val="24"/>
        </w:rPr>
        <w:t xml:space="preserve"> </w:t>
      </w:r>
      <w:r w:rsidR="002540DB">
        <w:rPr>
          <w:rFonts w:ascii="Times New Roman" w:eastAsia="Times New Roman" w:hAnsi="Times New Roman" w:cs="Times New Roman"/>
          <w:b/>
          <w:i/>
          <w:color w:val="000000"/>
          <w:sz w:val="24"/>
          <w:szCs w:val="24"/>
        </w:rPr>
        <w:t>30</w:t>
      </w:r>
      <w:r w:rsidR="00190CE2" w:rsidRPr="00190CE2">
        <w:rPr>
          <w:rFonts w:ascii="Times New Roman" w:eastAsia="Times New Roman" w:hAnsi="Times New Roman" w:cs="Times New Roman"/>
          <w:b/>
          <w:i/>
          <w:color w:val="000000"/>
          <w:sz w:val="24"/>
          <w:szCs w:val="24"/>
        </w:rPr>
        <w:t>.07.2022р.</w:t>
      </w:r>
    </w:p>
    <w:p w:rsidR="002540DB" w:rsidRDefault="00E8058B" w:rsidP="002540DB">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8628B6">
        <w:rPr>
          <w:rFonts w:ascii="Times New Roman" w:eastAsia="Times New Roman" w:hAnsi="Times New Roman" w:cs="Times New Roman"/>
          <w:color w:val="333333"/>
          <w:sz w:val="24"/>
          <w:szCs w:val="24"/>
        </w:rPr>
        <w:t>04</w:t>
      </w:r>
      <w:bookmarkStart w:id="1" w:name="_GoBack"/>
      <w:bookmarkEnd w:id="1"/>
      <w:r w:rsidR="00190CE2" w:rsidRPr="00190CE2">
        <w:rPr>
          <w:rFonts w:ascii="Times New Roman" w:eastAsia="Times New Roman" w:hAnsi="Times New Roman" w:cs="Times New Roman"/>
          <w:b/>
          <w:i/>
          <w:color w:val="000000"/>
          <w:sz w:val="24"/>
          <w:szCs w:val="24"/>
        </w:rPr>
        <w:t>.08.2022р</w:t>
      </w:r>
    </w:p>
    <w:p w:rsidR="00106726" w:rsidRDefault="00E8058B" w:rsidP="002540DB">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190CE2" w:rsidRDefault="00E8058B">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00190CE2" w:rsidRPr="00A73B94">
        <w:rPr>
          <w:rFonts w:ascii="Times New Roman" w:eastAsia="Times New Roman" w:hAnsi="Times New Roman" w:cs="Times New Roman"/>
          <w:b/>
          <w:i/>
          <w:color w:val="000000"/>
          <w:sz w:val="24"/>
          <w:szCs w:val="24"/>
        </w:rPr>
        <w:t>9000,00грн.(Дев’ять тисяч грн..00коп)</w:t>
      </w:r>
    </w:p>
    <w:p w:rsidR="00106726" w:rsidRDefault="00190C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8058B">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00E8058B">
        <w:rPr>
          <w:rFonts w:ascii="Times New Roman" w:eastAsia="Times New Roman" w:hAnsi="Times New Roman" w:cs="Times New Roman"/>
          <w:sz w:val="24"/>
          <w:szCs w:val="24"/>
        </w:rPr>
        <w:t xml:space="preserve"> </w:t>
      </w:r>
    </w:p>
    <w:p w:rsidR="00106726" w:rsidRDefault="00106726">
      <w:pPr>
        <w:spacing w:after="0" w:line="240" w:lineRule="auto"/>
        <w:jc w:val="both"/>
        <w:rPr>
          <w:rFonts w:ascii="Times New Roman" w:eastAsia="Times New Roman" w:hAnsi="Times New Roman" w:cs="Times New Roman"/>
          <w:sz w:val="24"/>
          <w:szCs w:val="24"/>
        </w:rPr>
      </w:pPr>
    </w:p>
    <w:p w:rsidR="00106726" w:rsidRPr="000B71EF" w:rsidRDefault="00E8058B">
      <w:pPr>
        <w:spacing w:after="0"/>
        <w:ind w:firstLine="708"/>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Вимоги та умови до забезпечення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Вимоги) та Закону, а саме:</w:t>
      </w:r>
    </w:p>
    <w:p w:rsidR="00106726" w:rsidRPr="000B71EF" w:rsidRDefault="00E8058B">
      <w:pPr>
        <w:spacing w:after="0"/>
        <w:jc w:val="both"/>
        <w:rPr>
          <w:rFonts w:ascii="Times New Roman" w:eastAsia="Times New Roman" w:hAnsi="Times New Roman" w:cs="Times New Roman"/>
          <w:sz w:val="24"/>
          <w:szCs w:val="24"/>
        </w:rPr>
      </w:pPr>
      <w:bookmarkStart w:id="3" w:name="_heading=h.2et92p0" w:colFirst="0" w:colLast="0"/>
      <w:bookmarkEnd w:id="3"/>
      <w:r w:rsidRPr="000B71EF">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пропозиції, передбаченої пунктом 10 частини 1 статті 1 Закону України «Про публічні закупівлі» (далі - гарантія), банками (далі - гарант).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2. Терміни зазначені у вимогах і формі забезпечення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3. Реквізити гарантії, визначені у формі, яка міститься в додатку 4 до оголошення про проведення спрощеної закупівлі (далі - Форма), є обов'язковими для складання гарантії.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4. У реквізитах гарантії: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код банку (у разі наявності);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адреса місцезнаходження;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поштова адреса для листування;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SWIFT-адреса гаранта;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2) щодо повного найменування принципала, яким є учасник спрощеної закупівлі, зазначається інформація: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повне найменування - для юридичної особи; прізвище, ім'я та по батькові (у разі наявності) - для фізичної особи;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адреса місцезнаходження;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3) щодо повного найменування </w:t>
      </w:r>
      <w:proofErr w:type="spellStart"/>
      <w:r w:rsidRPr="000B71EF">
        <w:rPr>
          <w:rFonts w:ascii="Times New Roman" w:eastAsia="Times New Roman" w:hAnsi="Times New Roman" w:cs="Times New Roman"/>
          <w:sz w:val="24"/>
          <w:szCs w:val="24"/>
        </w:rPr>
        <w:t>бенефіціара</w:t>
      </w:r>
      <w:proofErr w:type="spellEnd"/>
      <w:r w:rsidRPr="000B71EF">
        <w:rPr>
          <w:rFonts w:ascii="Times New Roman" w:eastAsia="Times New Roman" w:hAnsi="Times New Roman" w:cs="Times New Roman"/>
          <w:sz w:val="24"/>
          <w:szCs w:val="24"/>
        </w:rPr>
        <w:t xml:space="preserve">, яким є замовник, зазначається інформація: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повне найменування юридичної особи;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адреса місцезнаходження;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8) зазначаються унікальний номер оголошення про проведення спрощеної закупівлі, присвоєний електронною системою </w:t>
      </w:r>
      <w:proofErr w:type="spellStart"/>
      <w:r w:rsidRPr="000B71EF">
        <w:rPr>
          <w:rFonts w:ascii="Times New Roman" w:eastAsia="Times New Roman" w:hAnsi="Times New Roman" w:cs="Times New Roman"/>
          <w:sz w:val="24"/>
          <w:szCs w:val="24"/>
        </w:rPr>
        <w:t>закупівель</w:t>
      </w:r>
      <w:proofErr w:type="spellEnd"/>
      <w:r w:rsidRPr="000B71EF">
        <w:rPr>
          <w:rFonts w:ascii="Times New Roman" w:eastAsia="Times New Roman" w:hAnsi="Times New Roman" w:cs="Times New Roman"/>
          <w:sz w:val="24"/>
          <w:szCs w:val="24"/>
        </w:rPr>
        <w:t xml:space="preserve">, у форматі UA-XXXX-XX-XX-XXXXXX-X та назва і </w:t>
      </w:r>
      <w:proofErr w:type="spellStart"/>
      <w:r w:rsidRPr="000B71EF">
        <w:rPr>
          <w:rFonts w:ascii="Times New Roman" w:eastAsia="Times New Roman" w:hAnsi="Times New Roman" w:cs="Times New Roman"/>
          <w:sz w:val="24"/>
          <w:szCs w:val="24"/>
        </w:rPr>
        <w:t>вебсайта</w:t>
      </w:r>
      <w:proofErr w:type="spellEnd"/>
      <w:r w:rsidRPr="000B71EF">
        <w:rPr>
          <w:rFonts w:ascii="Times New Roman" w:eastAsia="Times New Roman" w:hAnsi="Times New Roman" w:cs="Times New Roman"/>
          <w:sz w:val="24"/>
          <w:szCs w:val="24"/>
        </w:rPr>
        <w:t xml:space="preserve"> інформаційно-телекомунікаційної системи «PROZORRO»;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9) в інформації щодо оголошення про проведення спрощеної закупівлі зазначаються: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дата оголошення про проведення спрощеної закупівлі;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спрощеної закупівлі;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 можливості часткової сплати суми гарантії.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0B71EF">
        <w:rPr>
          <w:rFonts w:ascii="Times New Roman" w:eastAsia="Times New Roman" w:hAnsi="Times New Roman" w:cs="Times New Roman"/>
          <w:sz w:val="24"/>
          <w:szCs w:val="24"/>
        </w:rPr>
        <w:t>ими</w:t>
      </w:r>
      <w:proofErr w:type="spellEnd"/>
      <w:r w:rsidRPr="000B71EF">
        <w:rPr>
          <w:rFonts w:ascii="Times New Roman" w:eastAsia="Times New Roman" w:hAnsi="Times New Roman" w:cs="Times New Roman"/>
          <w:sz w:val="24"/>
          <w:szCs w:val="24"/>
        </w:rPr>
        <w:t>) особою(</w:t>
      </w:r>
      <w:proofErr w:type="spellStart"/>
      <w:r w:rsidRPr="000B71EF">
        <w:rPr>
          <w:rFonts w:ascii="Times New Roman" w:eastAsia="Times New Roman" w:hAnsi="Times New Roman" w:cs="Times New Roman"/>
          <w:sz w:val="24"/>
          <w:szCs w:val="24"/>
        </w:rPr>
        <w:t>ами</w:t>
      </w:r>
      <w:proofErr w:type="spellEnd"/>
      <w:r w:rsidRPr="000B71EF">
        <w:rPr>
          <w:rFonts w:ascii="Times New Roman" w:eastAsia="Times New Roman" w:hAnsi="Times New Roman" w:cs="Times New Roman"/>
          <w:sz w:val="24"/>
          <w:szCs w:val="24"/>
        </w:rPr>
        <w:t xml:space="preserve">) гаранта та скріплюється печатками (у разі наявності)*.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0B71EF">
        <w:rPr>
          <w:rFonts w:ascii="Times New Roman" w:eastAsia="Times New Roman" w:hAnsi="Times New Roman" w:cs="Times New Roman"/>
          <w:sz w:val="24"/>
          <w:szCs w:val="24"/>
        </w:rPr>
        <w:t>их</w:t>
      </w:r>
      <w:proofErr w:type="spellEnd"/>
      <w:r w:rsidRPr="000B71EF">
        <w:rPr>
          <w:rFonts w:ascii="Times New Roman" w:eastAsia="Times New Roman" w:hAnsi="Times New Roman" w:cs="Times New Roman"/>
          <w:sz w:val="24"/>
          <w:szCs w:val="24"/>
        </w:rPr>
        <w:t>) електронного(</w:t>
      </w:r>
      <w:proofErr w:type="spellStart"/>
      <w:r w:rsidRPr="000B71EF">
        <w:rPr>
          <w:rFonts w:ascii="Times New Roman" w:eastAsia="Times New Roman" w:hAnsi="Times New Roman" w:cs="Times New Roman"/>
          <w:sz w:val="24"/>
          <w:szCs w:val="24"/>
        </w:rPr>
        <w:t>их</w:t>
      </w:r>
      <w:proofErr w:type="spellEnd"/>
      <w:r w:rsidRPr="000B71EF">
        <w:rPr>
          <w:rFonts w:ascii="Times New Roman" w:eastAsia="Times New Roman" w:hAnsi="Times New Roman" w:cs="Times New Roman"/>
          <w:sz w:val="24"/>
          <w:szCs w:val="24"/>
        </w:rPr>
        <w:t>) підпису(</w:t>
      </w:r>
      <w:proofErr w:type="spellStart"/>
      <w:r w:rsidRPr="000B71EF">
        <w:rPr>
          <w:rFonts w:ascii="Times New Roman" w:eastAsia="Times New Roman" w:hAnsi="Times New Roman" w:cs="Times New Roman"/>
          <w:sz w:val="24"/>
          <w:szCs w:val="24"/>
        </w:rPr>
        <w:t>ів</w:t>
      </w:r>
      <w:proofErr w:type="spellEnd"/>
      <w:r w:rsidRPr="000B71EF">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0B71EF">
        <w:rPr>
          <w:rFonts w:ascii="Times New Roman" w:eastAsia="Times New Roman" w:hAnsi="Times New Roman" w:cs="Times New Roman"/>
          <w:sz w:val="24"/>
          <w:szCs w:val="24"/>
        </w:rPr>
        <w:t>ів</w:t>
      </w:r>
      <w:proofErr w:type="spellEnd"/>
      <w:r w:rsidRPr="000B71EF">
        <w:rPr>
          <w:rFonts w:ascii="Times New Roman" w:eastAsia="Times New Roman" w:hAnsi="Times New Roman" w:cs="Times New Roman"/>
          <w:sz w:val="24"/>
          <w:szCs w:val="24"/>
        </w:rPr>
        <w:t>) уповноваженої(</w:t>
      </w:r>
      <w:proofErr w:type="spellStart"/>
      <w:r w:rsidRPr="000B71EF">
        <w:rPr>
          <w:rFonts w:ascii="Times New Roman" w:eastAsia="Times New Roman" w:hAnsi="Times New Roman" w:cs="Times New Roman"/>
          <w:sz w:val="24"/>
          <w:szCs w:val="24"/>
        </w:rPr>
        <w:t>их</w:t>
      </w:r>
      <w:proofErr w:type="spellEnd"/>
      <w:r w:rsidRPr="000B71EF">
        <w:rPr>
          <w:rFonts w:ascii="Times New Roman" w:eastAsia="Times New Roman" w:hAnsi="Times New Roman" w:cs="Times New Roman"/>
          <w:sz w:val="24"/>
          <w:szCs w:val="24"/>
        </w:rPr>
        <w:t>) особи(</w:t>
      </w:r>
      <w:proofErr w:type="spellStart"/>
      <w:r w:rsidRPr="000B71EF">
        <w:rPr>
          <w:rFonts w:ascii="Times New Roman" w:eastAsia="Times New Roman" w:hAnsi="Times New Roman" w:cs="Times New Roman"/>
          <w:sz w:val="24"/>
          <w:szCs w:val="24"/>
        </w:rPr>
        <w:t>іб</w:t>
      </w:r>
      <w:proofErr w:type="spellEnd"/>
      <w:r w:rsidRPr="000B71EF">
        <w:rPr>
          <w:rFonts w:ascii="Times New Roman" w:eastAsia="Times New Roman" w:hAnsi="Times New Roman" w:cs="Times New Roman"/>
          <w:sz w:val="24"/>
          <w:szCs w:val="24"/>
        </w:rPr>
        <w:t xml:space="preserve">) гаранта та його печатки відповідно. </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06726" w:rsidRPr="000B71EF" w:rsidRDefault="00E8058B">
      <w:pPr>
        <w:spacing w:after="0" w:line="240" w:lineRule="auto"/>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9. Вид забезпечення пропозиції: </w:t>
      </w:r>
      <w:r w:rsidR="00E749E9" w:rsidRPr="00E77F4F">
        <w:rPr>
          <w:rFonts w:ascii="Times New Roman" w:hAnsi="Times New Roman"/>
          <w:sz w:val="24"/>
          <w:szCs w:val="24"/>
        </w:rPr>
        <w:t xml:space="preserve"> </w:t>
      </w:r>
      <w:r w:rsidR="00E749E9" w:rsidRPr="00E749E9">
        <w:rPr>
          <w:rFonts w:ascii="Times New Roman" w:hAnsi="Times New Roman"/>
          <w:b/>
          <w:i/>
          <w:sz w:val="24"/>
          <w:szCs w:val="24"/>
        </w:rPr>
        <w:t>страхова гарантія</w:t>
      </w:r>
      <w:r w:rsidR="00E749E9" w:rsidRPr="00E77F4F">
        <w:rPr>
          <w:rFonts w:ascii="Times New Roman" w:hAnsi="Times New Roman"/>
          <w:sz w:val="24"/>
          <w:szCs w:val="24"/>
        </w:rPr>
        <w:t xml:space="preserve"> (далі – гарантія, забезпечення пропозиції)</w:t>
      </w:r>
      <w:r w:rsidRPr="000B71EF">
        <w:rPr>
          <w:rFonts w:ascii="Times New Roman" w:eastAsia="Times New Roman" w:hAnsi="Times New Roman" w:cs="Times New Roman"/>
          <w:sz w:val="24"/>
          <w:szCs w:val="24"/>
        </w:rPr>
        <w:t>.</w:t>
      </w:r>
    </w:p>
    <w:p w:rsidR="00106726" w:rsidRPr="000B71EF" w:rsidRDefault="00E8058B">
      <w:pPr>
        <w:spacing w:after="0" w:line="240" w:lineRule="auto"/>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10. Гарантія надається за формою, наведеною в </w:t>
      </w:r>
      <w:r w:rsidRPr="000B71EF">
        <w:rPr>
          <w:rFonts w:ascii="Times New Roman" w:eastAsia="Times New Roman" w:hAnsi="Times New Roman" w:cs="Times New Roman"/>
          <w:b/>
          <w:i/>
          <w:sz w:val="24"/>
          <w:szCs w:val="24"/>
        </w:rPr>
        <w:t xml:space="preserve">Додатку 4 </w:t>
      </w:r>
      <w:r w:rsidRPr="000B71EF">
        <w:rPr>
          <w:rFonts w:ascii="Times New Roman" w:eastAsia="Times New Roman" w:hAnsi="Times New Roman" w:cs="Times New Roman"/>
          <w:sz w:val="24"/>
          <w:szCs w:val="24"/>
        </w:rPr>
        <w:t xml:space="preserve">до цього оголошення про проведення спрощеної закупівлі, з урахуванням умов, викладених в даному пункті. </w:t>
      </w:r>
      <w:r w:rsidRPr="000B71EF">
        <w:rPr>
          <w:rFonts w:ascii="Times New Roman" w:eastAsia="Times New Roman" w:hAnsi="Times New Roman" w:cs="Times New Roman"/>
          <w:b/>
          <w:i/>
          <w:sz w:val="24"/>
          <w:szCs w:val="24"/>
        </w:rPr>
        <w:t>Учасникам заборонено відступати від Форми гарантії.</w:t>
      </w:r>
      <w:r w:rsidRPr="000B71EF">
        <w:rPr>
          <w:rFonts w:ascii="Times New Roman" w:eastAsia="Times New Roman" w:hAnsi="Times New Roman" w:cs="Times New Roman"/>
          <w:b/>
          <w:sz w:val="24"/>
          <w:szCs w:val="24"/>
        </w:rPr>
        <w:t xml:space="preserve">  </w:t>
      </w:r>
      <w:r w:rsidR="00AA4D7F">
        <w:rPr>
          <w:rFonts w:ascii="Times New Roman" w:eastAsia="Times New Roman" w:hAnsi="Times New Roman" w:cs="Times New Roman"/>
          <w:sz w:val="24"/>
          <w:szCs w:val="24"/>
        </w:rPr>
        <w:t>Страхова</w:t>
      </w:r>
      <w:r w:rsidRPr="000B71EF">
        <w:rPr>
          <w:rFonts w:ascii="Times New Roman" w:eastAsia="Times New Roman" w:hAnsi="Times New Roman" w:cs="Times New Roman"/>
          <w:sz w:val="24"/>
          <w:szCs w:val="24"/>
        </w:rPr>
        <w:t xml:space="preserve"> гарантія подається учасниками у складі пропозиції через електронну систему </w:t>
      </w:r>
      <w:proofErr w:type="spellStart"/>
      <w:r w:rsidRPr="000B71EF">
        <w:rPr>
          <w:rFonts w:ascii="Times New Roman" w:eastAsia="Times New Roman" w:hAnsi="Times New Roman" w:cs="Times New Roman"/>
          <w:sz w:val="24"/>
          <w:szCs w:val="24"/>
        </w:rPr>
        <w:t>закупівель</w:t>
      </w:r>
      <w:proofErr w:type="spellEnd"/>
      <w:r w:rsidRPr="000B71EF">
        <w:rPr>
          <w:rFonts w:ascii="Times New Roman" w:eastAsia="Times New Roman" w:hAnsi="Times New Roman" w:cs="Times New Roman"/>
          <w:sz w:val="24"/>
          <w:szCs w:val="24"/>
        </w:rPr>
        <w:t xml:space="preserve">. </w:t>
      </w:r>
    </w:p>
    <w:p w:rsidR="00106726" w:rsidRPr="000B71EF" w:rsidRDefault="00E8058B">
      <w:pPr>
        <w:spacing w:after="0" w:line="240" w:lineRule="auto"/>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11. Строк дії забезпечення  </w:t>
      </w:r>
      <w:r w:rsidR="00E749E9">
        <w:rPr>
          <w:rFonts w:ascii="Times New Roman" w:eastAsia="Times New Roman" w:hAnsi="Times New Roman" w:cs="Times New Roman"/>
          <w:sz w:val="24"/>
          <w:szCs w:val="24"/>
        </w:rPr>
        <w:t>пропозиції учасника (страхової</w:t>
      </w:r>
      <w:r w:rsidRPr="000B71EF">
        <w:rPr>
          <w:rFonts w:ascii="Times New Roman" w:eastAsia="Times New Roman" w:hAnsi="Times New Roman" w:cs="Times New Roman"/>
          <w:sz w:val="24"/>
          <w:szCs w:val="24"/>
        </w:rPr>
        <w:t xml:space="preserve"> гарантії) </w:t>
      </w:r>
      <w:r w:rsidR="00E749E9" w:rsidRPr="00E77F4F">
        <w:rPr>
          <w:rFonts w:ascii="Times New Roman" w:eastAsia="Times New Roman" w:hAnsi="Times New Roman" w:cs="Times New Roman"/>
          <w:color w:val="000000"/>
          <w:sz w:val="24"/>
          <w:szCs w:val="24"/>
        </w:rPr>
        <w:t xml:space="preserve">має дорівнювати </w:t>
      </w:r>
      <w:r w:rsidR="00E749E9" w:rsidRPr="003D5FCC">
        <w:rPr>
          <w:rFonts w:ascii="Times New Roman" w:eastAsia="Times New Roman" w:hAnsi="Times New Roman" w:cs="Times New Roman"/>
          <w:b/>
          <w:bCs/>
          <w:i/>
          <w:iCs/>
          <w:color w:val="000000"/>
          <w:sz w:val="24"/>
          <w:szCs w:val="24"/>
          <w:u w:val="single"/>
        </w:rPr>
        <w:t>90 (дев’яносто)</w:t>
      </w:r>
      <w:r w:rsidR="00E749E9" w:rsidRPr="00E77F4F">
        <w:rPr>
          <w:rFonts w:ascii="Times New Roman" w:eastAsia="Times New Roman" w:hAnsi="Times New Roman" w:cs="Times New Roman"/>
          <w:bCs/>
          <w:i/>
          <w:iCs/>
          <w:color w:val="000000"/>
          <w:sz w:val="24"/>
          <w:szCs w:val="24"/>
          <w:u w:val="single"/>
        </w:rPr>
        <w:t xml:space="preserve"> </w:t>
      </w:r>
      <w:r w:rsidR="00E749E9" w:rsidRPr="00E77F4F">
        <w:rPr>
          <w:rFonts w:ascii="Times New Roman" w:eastAsia="Times New Roman" w:hAnsi="Times New Roman" w:cs="Times New Roman"/>
          <w:bCs/>
          <w:i/>
          <w:iCs/>
          <w:color w:val="000000"/>
          <w:sz w:val="24"/>
          <w:szCs w:val="24"/>
        </w:rPr>
        <w:t>днів</w:t>
      </w:r>
      <w:r w:rsidR="00E749E9" w:rsidRPr="00E77F4F">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                                </w:t>
      </w:r>
    </w:p>
    <w:p w:rsidR="00106726" w:rsidRPr="000B71EF" w:rsidRDefault="00E8058B">
      <w:pPr>
        <w:spacing w:after="0" w:line="240" w:lineRule="auto"/>
        <w:ind w:firstLine="708"/>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До закінчення встановленого в оголошенні про проведення спрощеної закупівлі строку, замовник має право вимагати від учасників продовження строку дії пропозиції та її забезпечення у формі банківської гарантії (у вигляді електронного документа, скріпленого КЕП (кваліфікованим електронним підписом) відповідно до строку, на який продовжено пропозицію Учасника. Усі витрати, пов’язані з наданням забезпечення пропозиції, здійснюються за рахунок коштів Учасника.</w:t>
      </w:r>
    </w:p>
    <w:p w:rsidR="00106726" w:rsidRPr="000B71EF" w:rsidRDefault="00E8058B">
      <w:pPr>
        <w:spacing w:after="0" w:line="240" w:lineRule="auto"/>
        <w:ind w:firstLine="708"/>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106726" w:rsidRPr="000B71EF" w:rsidRDefault="00E8058B">
      <w:pPr>
        <w:spacing w:after="0"/>
        <w:jc w:val="both"/>
        <w:rPr>
          <w:rFonts w:ascii="Times New Roman" w:eastAsia="Times New Roman" w:hAnsi="Times New Roman" w:cs="Times New Roman"/>
          <w:sz w:val="24"/>
          <w:szCs w:val="24"/>
        </w:rPr>
      </w:pPr>
      <w:r w:rsidRPr="000B71EF">
        <w:rPr>
          <w:rFonts w:ascii="Times New Roman" w:eastAsia="Times New Roman" w:hAnsi="Times New Roman" w:cs="Times New Roman"/>
          <w:sz w:val="24"/>
          <w:szCs w:val="24"/>
        </w:rPr>
        <w:t xml:space="preserve">12. </w:t>
      </w:r>
      <w:r w:rsidRPr="000B71EF">
        <w:rPr>
          <w:rFonts w:ascii="Times New Roman" w:eastAsia="Times New Roman" w:hAnsi="Times New Roman" w:cs="Times New Roman"/>
          <w:b/>
          <w:i/>
          <w:sz w:val="24"/>
          <w:szCs w:val="24"/>
        </w:rPr>
        <w:t xml:space="preserve">Забезпечення пропозиції </w:t>
      </w:r>
      <w:r w:rsidRPr="000B71EF">
        <w:rPr>
          <w:rFonts w:ascii="Times New Roman" w:eastAsia="Times New Roman" w:hAnsi="Times New Roman" w:cs="Times New Roman"/>
          <w:b/>
          <w:i/>
          <w:sz w:val="24"/>
          <w:szCs w:val="24"/>
          <w:u w:val="single"/>
        </w:rPr>
        <w:t>не повертається у разі:</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4" w:name="bookmark=id.tyjcwt" w:colFirst="0" w:colLast="0"/>
      <w:bookmarkEnd w:id="4"/>
      <w:r w:rsidRPr="000B71EF">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5" w:name="bookmark=id.3dy6vkm" w:colFirst="0" w:colLast="0"/>
      <w:bookmarkEnd w:id="5"/>
      <w:r w:rsidRPr="000B71EF">
        <w:rPr>
          <w:rFonts w:ascii="Times New Roman" w:eastAsia="Times New Roman" w:hAnsi="Times New Roman" w:cs="Times New Roman"/>
          <w:sz w:val="24"/>
          <w:szCs w:val="24"/>
        </w:rPr>
        <w:t xml:space="preserve">2) </w:t>
      </w:r>
      <w:proofErr w:type="spellStart"/>
      <w:r w:rsidRPr="000B71EF">
        <w:rPr>
          <w:rFonts w:ascii="Times New Roman" w:eastAsia="Times New Roman" w:hAnsi="Times New Roman" w:cs="Times New Roman"/>
          <w:sz w:val="24"/>
          <w:szCs w:val="24"/>
        </w:rPr>
        <w:t>непідписання</w:t>
      </w:r>
      <w:proofErr w:type="spellEnd"/>
      <w:r w:rsidRPr="000B71EF">
        <w:rPr>
          <w:rFonts w:ascii="Times New Roman" w:eastAsia="Times New Roman" w:hAnsi="Times New Roman" w:cs="Times New Roman"/>
          <w:sz w:val="24"/>
          <w:szCs w:val="24"/>
        </w:rPr>
        <w:t xml:space="preserve"> договору про закупівлю учасником, який став переможцем спрощеної закупівлі;</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6" w:name="bookmark=id.4d34og8" w:colFirst="0" w:colLast="0"/>
      <w:bookmarkStart w:id="7" w:name="bookmark=id.1t3h5sf" w:colFirst="0" w:colLast="0"/>
      <w:bookmarkEnd w:id="6"/>
      <w:bookmarkEnd w:id="7"/>
      <w:r w:rsidRPr="000B71EF">
        <w:rPr>
          <w:rFonts w:ascii="Times New Roman" w:eastAsia="Times New Roman" w:hAnsi="Times New Roman" w:cs="Times New Roman"/>
          <w:sz w:val="24"/>
          <w:szCs w:val="24"/>
        </w:rPr>
        <w:t>3)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106726" w:rsidRPr="000B71EF" w:rsidRDefault="00E8058B">
      <w:pPr>
        <w:shd w:val="clear" w:color="auto" w:fill="FFFFFF"/>
        <w:spacing w:after="0" w:line="240" w:lineRule="auto"/>
        <w:jc w:val="both"/>
        <w:rPr>
          <w:rFonts w:ascii="Times New Roman" w:eastAsia="Times New Roman" w:hAnsi="Times New Roman" w:cs="Times New Roman"/>
          <w:b/>
          <w:i/>
          <w:sz w:val="24"/>
          <w:szCs w:val="24"/>
        </w:rPr>
      </w:pPr>
      <w:bookmarkStart w:id="8" w:name="bookmark=id.2s8eyo1" w:colFirst="0" w:colLast="0"/>
      <w:bookmarkEnd w:id="8"/>
      <w:r w:rsidRPr="000B71EF">
        <w:rPr>
          <w:rFonts w:ascii="Times New Roman" w:eastAsia="Times New Roman" w:hAnsi="Times New Roman" w:cs="Times New Roman"/>
          <w:sz w:val="24"/>
          <w:szCs w:val="24"/>
        </w:rPr>
        <w:t xml:space="preserve">13. </w:t>
      </w:r>
      <w:r w:rsidRPr="000B71EF">
        <w:rPr>
          <w:rFonts w:ascii="Times New Roman" w:eastAsia="Times New Roman" w:hAnsi="Times New Roman" w:cs="Times New Roman"/>
          <w:b/>
          <w:i/>
          <w:sz w:val="24"/>
          <w:szCs w:val="24"/>
        </w:rPr>
        <w:t xml:space="preserve">Забезпечення пропозиції </w:t>
      </w:r>
      <w:r w:rsidRPr="000B71EF">
        <w:rPr>
          <w:rFonts w:ascii="Times New Roman" w:eastAsia="Times New Roman" w:hAnsi="Times New Roman" w:cs="Times New Roman"/>
          <w:b/>
          <w:i/>
          <w:sz w:val="24"/>
          <w:szCs w:val="24"/>
          <w:u w:val="single"/>
        </w:rPr>
        <w:t>повертається</w:t>
      </w:r>
      <w:r w:rsidRPr="000B71EF">
        <w:rPr>
          <w:rFonts w:ascii="Times New Roman" w:eastAsia="Times New Roman" w:hAnsi="Times New Roman" w:cs="Times New Roman"/>
          <w:b/>
          <w:i/>
          <w:sz w:val="24"/>
          <w:szCs w:val="24"/>
        </w:rPr>
        <w:t xml:space="preserve"> учаснику в разі:</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9" w:name="bookmark=id.17dp8vu" w:colFirst="0" w:colLast="0"/>
      <w:bookmarkEnd w:id="9"/>
      <w:r w:rsidRPr="000B71EF">
        <w:rPr>
          <w:rFonts w:ascii="Times New Roman" w:eastAsia="Times New Roman" w:hAnsi="Times New Roman" w:cs="Times New Roman"/>
          <w:sz w:val="24"/>
          <w:szCs w:val="24"/>
        </w:rPr>
        <w:t>1) закінчення строку дії пропозиції та забезпечення пропозиції, зазначеного в оголошенні про проведення спрощеної закупівлі;</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10" w:name="bookmark=id.3rdcrjn" w:colFirst="0" w:colLast="0"/>
      <w:bookmarkEnd w:id="10"/>
      <w:r w:rsidRPr="000B71EF">
        <w:rPr>
          <w:rFonts w:ascii="Times New Roman" w:eastAsia="Times New Roman" w:hAnsi="Times New Roman" w:cs="Times New Roman"/>
          <w:sz w:val="24"/>
          <w:szCs w:val="24"/>
        </w:rPr>
        <w:t>2) укладення договору про закупівлю з учасником, який став переможцем спрощеної закупівлі;</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11" w:name="bookmark=id.26in1rg" w:colFirst="0" w:colLast="0"/>
      <w:bookmarkEnd w:id="11"/>
      <w:r w:rsidRPr="000B71EF">
        <w:rPr>
          <w:rFonts w:ascii="Times New Roman" w:eastAsia="Times New Roman" w:hAnsi="Times New Roman" w:cs="Times New Roman"/>
          <w:sz w:val="24"/>
          <w:szCs w:val="24"/>
        </w:rPr>
        <w:t>3) відкликання пропозиції до закінчення строку її подання;</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12" w:name="bookmark=id.lnxbz9" w:colFirst="0" w:colLast="0"/>
      <w:bookmarkEnd w:id="12"/>
      <w:r w:rsidRPr="000B71EF">
        <w:rPr>
          <w:rFonts w:ascii="Times New Roman" w:eastAsia="Times New Roman" w:hAnsi="Times New Roman" w:cs="Times New Roman"/>
          <w:sz w:val="24"/>
          <w:szCs w:val="24"/>
        </w:rPr>
        <w:t xml:space="preserve">4) закінчення спрощеної закупівлі в разі </w:t>
      </w:r>
      <w:proofErr w:type="spellStart"/>
      <w:r w:rsidRPr="000B71EF">
        <w:rPr>
          <w:rFonts w:ascii="Times New Roman" w:eastAsia="Times New Roman" w:hAnsi="Times New Roman" w:cs="Times New Roman"/>
          <w:sz w:val="24"/>
          <w:szCs w:val="24"/>
        </w:rPr>
        <w:t>неукладення</w:t>
      </w:r>
      <w:proofErr w:type="spellEnd"/>
      <w:r w:rsidRPr="000B71EF">
        <w:rPr>
          <w:rFonts w:ascii="Times New Roman" w:eastAsia="Times New Roman" w:hAnsi="Times New Roman" w:cs="Times New Roman"/>
          <w:sz w:val="24"/>
          <w:szCs w:val="24"/>
        </w:rPr>
        <w:t xml:space="preserve"> договору про закупівлю з жодним з учасників, які подали пропозиції.</w:t>
      </w:r>
    </w:p>
    <w:p w:rsidR="00106726" w:rsidRPr="000B71EF" w:rsidRDefault="00E8058B">
      <w:pPr>
        <w:shd w:val="clear" w:color="auto" w:fill="FFFFFF"/>
        <w:spacing w:after="0" w:line="240" w:lineRule="auto"/>
        <w:ind w:firstLine="450"/>
        <w:jc w:val="both"/>
        <w:rPr>
          <w:rFonts w:ascii="Times New Roman" w:eastAsia="Times New Roman" w:hAnsi="Times New Roman" w:cs="Times New Roman"/>
          <w:sz w:val="24"/>
          <w:szCs w:val="24"/>
        </w:rPr>
      </w:pPr>
      <w:bookmarkStart w:id="13" w:name="bookmark=id.35nkun2" w:colFirst="0" w:colLast="0"/>
      <w:bookmarkEnd w:id="13"/>
      <w:r w:rsidRPr="000B71EF">
        <w:rPr>
          <w:rFonts w:ascii="Times New Roman" w:eastAsia="Times New Roman" w:hAnsi="Times New Roman" w:cs="Times New Roman"/>
          <w:sz w:val="24"/>
          <w:szCs w:val="24"/>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повернення забезпечення пропозиції.</w:t>
      </w:r>
    </w:p>
    <w:p w:rsidR="00106726" w:rsidRDefault="00E8058B" w:rsidP="00084D4F">
      <w:pPr>
        <w:spacing w:after="0" w:line="240" w:lineRule="auto"/>
        <w:jc w:val="both"/>
        <w:rPr>
          <w:rFonts w:ascii="Times New Roman" w:eastAsia="Times New Roman" w:hAnsi="Times New Roman" w:cs="Times New Roman"/>
          <w:sz w:val="24"/>
          <w:szCs w:val="24"/>
        </w:rPr>
      </w:pPr>
      <w:bookmarkStart w:id="14" w:name="_heading=h.1ksv4uv" w:colFirst="0" w:colLast="0"/>
      <w:bookmarkEnd w:id="14"/>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084D4F">
        <w:rPr>
          <w:rFonts w:ascii="Times New Roman" w:eastAsia="Times New Roman" w:hAnsi="Times New Roman" w:cs="Times New Roman"/>
          <w:b/>
          <w:i/>
          <w:sz w:val="24"/>
          <w:szCs w:val="24"/>
        </w:rPr>
        <w:t>не вимагається</w:t>
      </w:r>
      <w:r>
        <w:rPr>
          <w:rFonts w:ascii="Times New Roman" w:eastAsia="Times New Roman" w:hAnsi="Times New Roman" w:cs="Times New Roman"/>
          <w:sz w:val="24"/>
          <w:szCs w:val="24"/>
        </w:rPr>
        <w:t xml:space="preserve"> </w:t>
      </w:r>
    </w:p>
    <w:p w:rsidR="00106726" w:rsidRPr="00AA4D7F" w:rsidRDefault="00E8058B">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w:t>
      </w:r>
      <w:r w:rsidR="00084D4F">
        <w:rPr>
          <w:rFonts w:ascii="Times New Roman" w:eastAsia="Times New Roman" w:hAnsi="Times New Roman" w:cs="Times New Roman"/>
          <w:color w:val="000000"/>
          <w:sz w:val="24"/>
          <w:szCs w:val="24"/>
        </w:rPr>
        <w:t>ї вартості закупівлі:</w:t>
      </w:r>
      <w:r w:rsidR="00084D4F" w:rsidRPr="00AA4D7F">
        <w:rPr>
          <w:rFonts w:ascii="Times New Roman" w:eastAsia="Times New Roman" w:hAnsi="Times New Roman" w:cs="Times New Roman"/>
          <w:b/>
          <w:i/>
          <w:color w:val="000000"/>
          <w:sz w:val="24"/>
          <w:szCs w:val="24"/>
        </w:rPr>
        <w:t>1500грн.</w:t>
      </w:r>
    </w:p>
    <w:p w:rsidR="00106726" w:rsidRDefault="00084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AA4D7F">
        <w:rPr>
          <w:rFonts w:ascii="Times New Roman" w:eastAsia="Times New Roman" w:hAnsi="Times New Roman" w:cs="Times New Roman"/>
          <w:b/>
          <w:i/>
          <w:color w:val="000000"/>
          <w:sz w:val="24"/>
          <w:szCs w:val="24"/>
        </w:rPr>
        <w:t xml:space="preserve">залишок </w:t>
      </w:r>
      <w:r w:rsidR="00C855BB">
        <w:rPr>
          <w:rFonts w:ascii="Times New Roman" w:eastAsia="Times New Roman" w:hAnsi="Times New Roman" w:cs="Times New Roman"/>
          <w:b/>
          <w:i/>
          <w:color w:val="000000"/>
          <w:sz w:val="24"/>
          <w:szCs w:val="24"/>
        </w:rPr>
        <w:t xml:space="preserve">коштів </w:t>
      </w:r>
      <w:r w:rsidRPr="00AA4D7F">
        <w:rPr>
          <w:rFonts w:ascii="Times New Roman" w:eastAsia="Times New Roman" w:hAnsi="Times New Roman" w:cs="Times New Roman"/>
          <w:b/>
          <w:i/>
          <w:color w:val="000000"/>
          <w:sz w:val="24"/>
          <w:szCs w:val="24"/>
        </w:rPr>
        <w:t>освітньої субвенції ,що склався на 01.01.2022року</w:t>
      </w:r>
      <w:r w:rsidR="00AA4D7F">
        <w:rPr>
          <w:rFonts w:ascii="Times New Roman" w:eastAsia="Times New Roman" w:hAnsi="Times New Roman" w:cs="Times New Roman"/>
          <w:color w:val="000000"/>
          <w:sz w:val="24"/>
          <w:szCs w:val="24"/>
        </w:rPr>
        <w:t>.</w:t>
      </w:r>
    </w:p>
    <w:p w:rsidR="00084D4F" w:rsidRDefault="00E8058B" w:rsidP="00084D4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084D4F" w:rsidRPr="005D2801">
        <w:rPr>
          <w:rFonts w:ascii="Times New Roman" w:hAnsi="Times New Roman" w:cs="Times New Roman"/>
          <w:b/>
          <w:i/>
          <w:sz w:val="24"/>
          <w:szCs w:val="24"/>
        </w:rPr>
        <w:t xml:space="preserve">Данильченко Тетяна Валентинівна, бухгалтер </w:t>
      </w:r>
      <w:r w:rsidR="00084D4F" w:rsidRPr="005D2801">
        <w:rPr>
          <w:rFonts w:ascii="Times New Roman" w:eastAsia="Times New Roman" w:hAnsi="Times New Roman" w:cs="Times New Roman"/>
          <w:b/>
          <w:i/>
          <w:sz w:val="24"/>
          <w:szCs w:val="24"/>
        </w:rPr>
        <w:t xml:space="preserve">управління освіти , молоді та спорту Петриківської селищної ради за </w:t>
      </w:r>
      <w:proofErr w:type="spellStart"/>
      <w:r w:rsidR="00084D4F" w:rsidRPr="005D2801">
        <w:rPr>
          <w:rFonts w:ascii="Times New Roman" w:eastAsia="Times New Roman" w:hAnsi="Times New Roman" w:cs="Times New Roman"/>
          <w:b/>
          <w:i/>
          <w:sz w:val="24"/>
          <w:szCs w:val="24"/>
        </w:rPr>
        <w:t>адресою</w:t>
      </w:r>
      <w:proofErr w:type="spellEnd"/>
      <w:r w:rsidR="00084D4F" w:rsidRPr="005D2801">
        <w:rPr>
          <w:rFonts w:ascii="Times New Roman" w:eastAsia="Times New Roman" w:hAnsi="Times New Roman" w:cs="Times New Roman"/>
          <w:b/>
          <w:i/>
          <w:sz w:val="24"/>
          <w:szCs w:val="24"/>
        </w:rPr>
        <w:t xml:space="preserve"> :51800, Дніпропетровська область, Петриківський район ,селище міського типу Петриківка , </w:t>
      </w:r>
      <w:r w:rsidR="00084D4F">
        <w:rPr>
          <w:rFonts w:ascii="Times New Roman" w:eastAsia="Times New Roman" w:hAnsi="Times New Roman" w:cs="Times New Roman"/>
          <w:b/>
          <w:i/>
          <w:sz w:val="24"/>
          <w:szCs w:val="24"/>
        </w:rPr>
        <w:t xml:space="preserve">проспект Петра </w:t>
      </w:r>
      <w:proofErr w:type="spellStart"/>
      <w:r w:rsidR="00084D4F">
        <w:rPr>
          <w:rFonts w:ascii="Times New Roman" w:eastAsia="Times New Roman" w:hAnsi="Times New Roman" w:cs="Times New Roman"/>
          <w:b/>
          <w:i/>
          <w:sz w:val="24"/>
          <w:szCs w:val="24"/>
        </w:rPr>
        <w:t>Калнишевського,будинок</w:t>
      </w:r>
      <w:proofErr w:type="spellEnd"/>
      <w:r w:rsidR="00084D4F">
        <w:rPr>
          <w:rFonts w:ascii="Times New Roman" w:eastAsia="Times New Roman" w:hAnsi="Times New Roman" w:cs="Times New Roman"/>
          <w:b/>
          <w:i/>
          <w:sz w:val="24"/>
          <w:szCs w:val="24"/>
        </w:rPr>
        <w:t xml:space="preserve"> 71</w:t>
      </w:r>
      <w:r w:rsidR="00084D4F" w:rsidRPr="005D2801">
        <w:rPr>
          <w:rFonts w:ascii="Times New Roman" w:eastAsia="Times New Roman" w:hAnsi="Times New Roman" w:cs="Times New Roman"/>
          <w:b/>
          <w:i/>
          <w:sz w:val="24"/>
          <w:szCs w:val="24"/>
        </w:rPr>
        <w:t xml:space="preserve">, </w:t>
      </w:r>
      <w:proofErr w:type="spellStart"/>
      <w:r w:rsidR="00084D4F" w:rsidRPr="005D2801">
        <w:rPr>
          <w:rFonts w:ascii="Times New Roman" w:eastAsia="Times New Roman" w:hAnsi="Times New Roman" w:cs="Times New Roman"/>
          <w:b/>
          <w:i/>
          <w:sz w:val="24"/>
          <w:szCs w:val="24"/>
        </w:rPr>
        <w:t>тел</w:t>
      </w:r>
      <w:proofErr w:type="spellEnd"/>
      <w:r w:rsidR="00084D4F" w:rsidRPr="005D2801">
        <w:rPr>
          <w:rFonts w:ascii="Times New Roman" w:eastAsia="Times New Roman" w:hAnsi="Times New Roman" w:cs="Times New Roman"/>
          <w:b/>
          <w:i/>
          <w:sz w:val="24"/>
          <w:szCs w:val="24"/>
        </w:rPr>
        <w:t>. 0673772786,</w:t>
      </w:r>
      <w:r w:rsidR="00084D4F" w:rsidRPr="00255150">
        <w:rPr>
          <w:b/>
        </w:rPr>
        <w:t xml:space="preserve"> </w:t>
      </w:r>
      <w:r w:rsidR="00084D4F" w:rsidRPr="00255150">
        <w:rPr>
          <w:rFonts w:ascii="Times New Roman" w:hAnsi="Times New Roman" w:cs="Times New Roman"/>
          <w:b/>
        </w:rPr>
        <w:t>e-</w:t>
      </w:r>
      <w:proofErr w:type="spellStart"/>
      <w:r w:rsidR="00084D4F" w:rsidRPr="00255150">
        <w:rPr>
          <w:rFonts w:ascii="Times New Roman" w:hAnsi="Times New Roman" w:cs="Times New Roman"/>
          <w:b/>
        </w:rPr>
        <w:t>mail</w:t>
      </w:r>
      <w:proofErr w:type="spellEnd"/>
      <w:r w:rsidR="00084D4F" w:rsidRPr="00255150">
        <w:rPr>
          <w:rFonts w:ascii="Times New Roman" w:hAnsi="Times New Roman" w:cs="Times New Roman"/>
          <w:b/>
        </w:rPr>
        <w:t xml:space="preserve"> </w:t>
      </w:r>
      <w:proofErr w:type="spellStart"/>
      <w:r w:rsidR="00084D4F" w:rsidRPr="00255150">
        <w:rPr>
          <w:rFonts w:ascii="Times New Roman" w:hAnsi="Times New Roman" w:cs="Times New Roman"/>
          <w:b/>
          <w:lang w:val="en-US"/>
        </w:rPr>
        <w:t>rono</w:t>
      </w:r>
      <w:proofErr w:type="spellEnd"/>
      <w:r w:rsidR="00084D4F" w:rsidRPr="00255150">
        <w:rPr>
          <w:rFonts w:ascii="Times New Roman" w:hAnsi="Times New Roman" w:cs="Times New Roman"/>
          <w:b/>
        </w:rPr>
        <w:t>_</w:t>
      </w:r>
      <w:proofErr w:type="spellStart"/>
      <w:r w:rsidR="00084D4F" w:rsidRPr="00255150">
        <w:rPr>
          <w:rFonts w:ascii="Times New Roman" w:hAnsi="Times New Roman" w:cs="Times New Roman"/>
          <w:b/>
          <w:lang w:val="en-US"/>
        </w:rPr>
        <w:t>petrik</w:t>
      </w:r>
      <w:proofErr w:type="spellEnd"/>
      <w:r w:rsidR="00084D4F" w:rsidRPr="00255150">
        <w:rPr>
          <w:rFonts w:ascii="Times New Roman" w:hAnsi="Times New Roman" w:cs="Times New Roman"/>
          <w:b/>
        </w:rPr>
        <w:t>@</w:t>
      </w:r>
      <w:proofErr w:type="spellStart"/>
      <w:r w:rsidR="00084D4F" w:rsidRPr="00255150">
        <w:rPr>
          <w:rFonts w:ascii="Times New Roman" w:hAnsi="Times New Roman" w:cs="Times New Roman"/>
          <w:b/>
          <w:lang w:val="en-US"/>
        </w:rPr>
        <w:t>ukr</w:t>
      </w:r>
      <w:proofErr w:type="spellEnd"/>
      <w:r w:rsidR="00084D4F" w:rsidRPr="00255150">
        <w:rPr>
          <w:rFonts w:ascii="Times New Roman" w:hAnsi="Times New Roman" w:cs="Times New Roman"/>
          <w:b/>
        </w:rPr>
        <w:t>.</w:t>
      </w:r>
      <w:r w:rsidR="00084D4F" w:rsidRPr="00255150">
        <w:rPr>
          <w:rFonts w:ascii="Times New Roman" w:hAnsi="Times New Roman" w:cs="Times New Roman"/>
          <w:b/>
          <w:lang w:val="en-US"/>
        </w:rPr>
        <w:t>net</w:t>
      </w:r>
    </w:p>
    <w:p w:rsidR="00106726" w:rsidRDefault="00E805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106726" w:rsidRDefault="00E8058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06726" w:rsidRDefault="00E8058B">
      <w:pPr>
        <w:spacing w:after="0" w:line="240" w:lineRule="auto"/>
        <w:ind w:firstLine="708"/>
        <w:jc w:val="both"/>
        <w:rPr>
          <w:rFonts w:ascii="Times New Roman" w:eastAsia="Times New Roman" w:hAnsi="Times New Roman" w:cs="Times New Roman"/>
          <w:color w:val="000000"/>
          <w:sz w:val="24"/>
          <w:szCs w:val="24"/>
        </w:rPr>
      </w:pPr>
      <w:bookmarkStart w:id="15" w:name="_heading=h.z337ya" w:colFirst="0" w:colLast="0"/>
      <w:bookmarkEnd w:id="15"/>
      <w:r>
        <w:rPr>
          <w:rFonts w:ascii="Times New Roman" w:eastAsia="Times New Roman" w:hAnsi="Times New Roman" w:cs="Times New Roman"/>
          <w:b/>
          <w:color w:val="000000"/>
          <w:sz w:val="24"/>
          <w:szCs w:val="24"/>
        </w:rPr>
        <w:t>УВАГА!!!</w:t>
      </w:r>
    </w:p>
    <w:p w:rsidR="00106726" w:rsidRDefault="00E8058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106726" w:rsidRDefault="00E8058B">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06726" w:rsidRDefault="00E8058B">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06726" w:rsidRDefault="00E8058B">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106726" w:rsidRDefault="00E8058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06726" w:rsidRDefault="00E8058B">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106726" w:rsidRDefault="00E8058B">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6726" w:rsidRDefault="00E8058B">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06726" w:rsidRDefault="00106726">
      <w:pPr>
        <w:keepNext/>
        <w:keepLines/>
        <w:spacing w:after="0" w:line="240" w:lineRule="auto"/>
        <w:jc w:val="both"/>
        <w:rPr>
          <w:rFonts w:ascii="Times New Roman" w:eastAsia="Times New Roman" w:hAnsi="Times New Roman" w:cs="Times New Roman"/>
          <w:color w:val="000000"/>
          <w:sz w:val="24"/>
          <w:szCs w:val="24"/>
        </w:rPr>
      </w:pPr>
    </w:p>
    <w:p w:rsidR="00106726" w:rsidRDefault="00E8058B">
      <w:pPr>
        <w:spacing w:after="0" w:line="259" w:lineRule="auto"/>
        <w:ind w:firstLine="644"/>
        <w:jc w:val="both"/>
        <w:rPr>
          <w:rFonts w:ascii="Times New Roman" w:eastAsia="Times New Roman" w:hAnsi="Times New Roman" w:cs="Times New Roman"/>
          <w:color w:val="000000"/>
          <w:sz w:val="24"/>
          <w:szCs w:val="24"/>
        </w:rPr>
      </w:pPr>
      <w:r w:rsidRPr="00084D4F">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00084D4F" w:rsidRPr="00084D4F">
        <w:rPr>
          <w:rFonts w:ascii="Times New Roman" w:eastAsia="Times New Roman" w:hAnsi="Times New Roman" w:cs="Times New Roman"/>
          <w:color w:val="000000"/>
          <w:sz w:val="24"/>
          <w:szCs w:val="24"/>
        </w:rPr>
        <w:t xml:space="preserve"> </w:t>
      </w:r>
      <w:r w:rsidRPr="00084D4F">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06726" w:rsidRDefault="00106726">
      <w:pPr>
        <w:keepNext/>
        <w:keepLines/>
        <w:spacing w:after="0" w:line="240" w:lineRule="auto"/>
        <w:ind w:left="40" w:firstLine="604"/>
        <w:jc w:val="both"/>
        <w:rPr>
          <w:rFonts w:ascii="Times New Roman" w:eastAsia="Times New Roman" w:hAnsi="Times New Roman" w:cs="Times New Roman"/>
          <w:color w:val="000000"/>
          <w:sz w:val="24"/>
          <w:szCs w:val="24"/>
        </w:rPr>
      </w:pP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084D4F">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06726" w:rsidRDefault="00E8058B">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06726" w:rsidRDefault="00E8058B">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106726" w:rsidRDefault="00E8058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106726" w:rsidRDefault="00E8058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06726" w:rsidRDefault="00E8058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106726" w:rsidRDefault="00E8058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106726" w:rsidRDefault="00E8058B">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sidRPr="00084D4F">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06726" w:rsidRDefault="00106726">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106726" w:rsidRDefault="00E8058B">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106726" w:rsidRDefault="00E8058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106726" w:rsidRDefault="00E8058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06726" w:rsidRDefault="00E8058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106726" w:rsidRDefault="00E8058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06726" w:rsidRDefault="00E8058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106726" w:rsidRDefault="00E8058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084D4F">
        <w:rPr>
          <w:rFonts w:ascii="Times New Roman" w:eastAsia="Times New Roman" w:hAnsi="Times New Roman" w:cs="Times New Roman"/>
          <w:color w:val="000000"/>
          <w:sz w:val="24"/>
          <w:szCs w:val="24"/>
        </w:rPr>
        <w:t>з частиною 13 статті 14 Закону;</w:t>
      </w:r>
    </w:p>
    <w:p w:rsidR="00106726" w:rsidRDefault="00E8058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06726" w:rsidRDefault="00E8058B">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106726" w:rsidRDefault="00E8058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106726" w:rsidRDefault="00E8058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106726" w:rsidRDefault="00E8058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06726" w:rsidRDefault="00E8058B">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106726" w:rsidRDefault="00106726">
      <w:pPr>
        <w:shd w:val="clear" w:color="auto" w:fill="FFFFFF"/>
        <w:spacing w:after="0" w:line="240" w:lineRule="auto"/>
        <w:ind w:firstLine="460"/>
        <w:jc w:val="both"/>
        <w:rPr>
          <w:rFonts w:ascii="Times New Roman" w:eastAsia="Times New Roman" w:hAnsi="Times New Roman" w:cs="Times New Roman"/>
          <w:sz w:val="24"/>
          <w:szCs w:val="24"/>
        </w:rPr>
      </w:pPr>
    </w:p>
    <w:p w:rsidR="00106726" w:rsidRDefault="00E8058B">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106726" w:rsidRDefault="00E8058B">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106726" w:rsidRDefault="00E8058B">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06726" w:rsidRDefault="00E8058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06726" w:rsidRDefault="0010672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106726" w:rsidRDefault="00E8058B">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06726" w:rsidRDefault="00E8058B">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106726" w:rsidRDefault="00E8058B">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106726" w:rsidRDefault="00E8058B">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106726" w:rsidRDefault="00E8058B">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06726" w:rsidRDefault="0010672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06726" w:rsidRDefault="00E8058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106726" w:rsidRDefault="00E8058B">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06726" w:rsidRDefault="00E8058B">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106726" w:rsidRDefault="00E805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06726" w:rsidRDefault="00E805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06726" w:rsidRDefault="00E805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06726" w:rsidRDefault="00E805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106726" w:rsidRDefault="00E805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06726" w:rsidRDefault="00E805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06726" w:rsidRDefault="00E8058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06726" w:rsidRDefault="00E8058B">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06726" w:rsidRDefault="00E8058B">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106726" w:rsidRDefault="00E8058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06726" w:rsidRDefault="00E8058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6726" w:rsidRDefault="00E8058B">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6726" w:rsidRDefault="00E8058B">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84D4F">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106726" w:rsidRDefault="00E8058B">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06726" w:rsidRDefault="00E8058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106726" w:rsidRDefault="00E8058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06726" w:rsidRDefault="00E8058B">
      <w:pPr>
        <w:spacing w:after="0" w:line="240" w:lineRule="auto"/>
        <w:ind w:left="360"/>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06726" w:rsidRDefault="00E8058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Вимоги до оформлення забезпечення пропозиції у вигляді банківської гарантії.</w:t>
      </w:r>
    </w:p>
    <w:p w:rsidR="00106726" w:rsidRDefault="00106726">
      <w:pPr>
        <w:spacing w:after="0" w:line="240" w:lineRule="auto"/>
        <w:ind w:left="360"/>
        <w:jc w:val="both"/>
        <w:rPr>
          <w:rFonts w:ascii="Times New Roman" w:eastAsia="Times New Roman" w:hAnsi="Times New Roman" w:cs="Times New Roman"/>
          <w:sz w:val="24"/>
          <w:szCs w:val="24"/>
        </w:rPr>
      </w:pPr>
    </w:p>
    <w:p w:rsidR="00106726" w:rsidRDefault="00106726">
      <w:pPr>
        <w:spacing w:after="0" w:line="240" w:lineRule="auto"/>
        <w:ind w:left="360"/>
        <w:rPr>
          <w:rFonts w:ascii="Times New Roman" w:eastAsia="Times New Roman" w:hAnsi="Times New Roman" w:cs="Times New Roman"/>
          <w:color w:val="000000"/>
          <w:sz w:val="24"/>
          <w:szCs w:val="24"/>
        </w:rPr>
      </w:pPr>
    </w:p>
    <w:p w:rsidR="00106726" w:rsidRDefault="00E8058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06726" w:rsidRDefault="00106726">
      <w:pPr>
        <w:spacing w:after="0" w:line="240" w:lineRule="auto"/>
        <w:rPr>
          <w:rFonts w:ascii="Times New Roman" w:eastAsia="Times New Roman" w:hAnsi="Times New Roman" w:cs="Times New Roman"/>
          <w:sz w:val="24"/>
          <w:szCs w:val="24"/>
        </w:rPr>
      </w:pPr>
    </w:p>
    <w:p w:rsidR="00084D4F" w:rsidRDefault="00084D4F">
      <w:pPr>
        <w:spacing w:after="0" w:line="240" w:lineRule="auto"/>
        <w:ind w:left="7920"/>
        <w:jc w:val="right"/>
        <w:rPr>
          <w:rFonts w:ascii="Times New Roman" w:eastAsia="Times New Roman" w:hAnsi="Times New Roman" w:cs="Times New Roman"/>
          <w:b/>
          <w:color w:val="000000"/>
          <w:sz w:val="24"/>
          <w:szCs w:val="24"/>
        </w:rPr>
      </w:pPr>
    </w:p>
    <w:p w:rsidR="00084D4F" w:rsidRDefault="00084D4F">
      <w:pPr>
        <w:spacing w:after="0" w:line="240" w:lineRule="auto"/>
        <w:ind w:left="7920"/>
        <w:jc w:val="right"/>
        <w:rPr>
          <w:rFonts w:ascii="Times New Roman" w:eastAsia="Times New Roman" w:hAnsi="Times New Roman" w:cs="Times New Roman"/>
          <w:b/>
          <w:color w:val="000000"/>
          <w:sz w:val="24"/>
          <w:szCs w:val="24"/>
        </w:rPr>
      </w:pPr>
    </w:p>
    <w:p w:rsidR="00084D4F" w:rsidRDefault="00084D4F">
      <w:pPr>
        <w:spacing w:after="0" w:line="240" w:lineRule="auto"/>
        <w:ind w:left="7920"/>
        <w:jc w:val="right"/>
        <w:rPr>
          <w:rFonts w:ascii="Times New Roman" w:eastAsia="Times New Roman" w:hAnsi="Times New Roman" w:cs="Times New Roman"/>
          <w:b/>
          <w:color w:val="000000"/>
          <w:sz w:val="24"/>
          <w:szCs w:val="24"/>
        </w:rPr>
      </w:pPr>
    </w:p>
    <w:p w:rsidR="006316E0" w:rsidRDefault="006316E0">
      <w:pPr>
        <w:spacing w:after="0" w:line="240" w:lineRule="auto"/>
        <w:ind w:left="7920"/>
        <w:jc w:val="right"/>
        <w:rPr>
          <w:rFonts w:ascii="Times New Roman" w:eastAsia="Times New Roman" w:hAnsi="Times New Roman" w:cs="Times New Roman"/>
          <w:b/>
          <w:color w:val="000000"/>
          <w:sz w:val="24"/>
          <w:szCs w:val="24"/>
        </w:rPr>
      </w:pPr>
    </w:p>
    <w:p w:rsidR="006316E0" w:rsidRDefault="006316E0">
      <w:pPr>
        <w:spacing w:after="0" w:line="240" w:lineRule="auto"/>
        <w:ind w:left="7920"/>
        <w:jc w:val="right"/>
        <w:rPr>
          <w:rFonts w:ascii="Times New Roman" w:eastAsia="Times New Roman" w:hAnsi="Times New Roman" w:cs="Times New Roman"/>
          <w:b/>
          <w:color w:val="000000"/>
          <w:sz w:val="24"/>
          <w:szCs w:val="24"/>
        </w:rPr>
      </w:pPr>
    </w:p>
    <w:p w:rsidR="006316E0" w:rsidRDefault="006316E0">
      <w:pPr>
        <w:spacing w:after="0" w:line="240" w:lineRule="auto"/>
        <w:ind w:left="7920"/>
        <w:jc w:val="right"/>
        <w:rPr>
          <w:rFonts w:ascii="Times New Roman" w:eastAsia="Times New Roman" w:hAnsi="Times New Roman" w:cs="Times New Roman"/>
          <w:b/>
          <w:color w:val="000000"/>
          <w:sz w:val="24"/>
          <w:szCs w:val="24"/>
        </w:rPr>
      </w:pPr>
    </w:p>
    <w:p w:rsidR="006316E0" w:rsidRDefault="006316E0">
      <w:pPr>
        <w:spacing w:after="0" w:line="240" w:lineRule="auto"/>
        <w:ind w:left="7920"/>
        <w:jc w:val="right"/>
        <w:rPr>
          <w:rFonts w:ascii="Times New Roman" w:eastAsia="Times New Roman" w:hAnsi="Times New Roman" w:cs="Times New Roman"/>
          <w:b/>
          <w:color w:val="000000"/>
          <w:sz w:val="24"/>
          <w:szCs w:val="24"/>
        </w:rPr>
      </w:pPr>
    </w:p>
    <w:p w:rsidR="00106726" w:rsidRDefault="00E8058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106726" w:rsidRDefault="00E8058B">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06726" w:rsidRDefault="00106726">
      <w:pPr>
        <w:spacing w:after="0" w:line="240" w:lineRule="auto"/>
        <w:rPr>
          <w:rFonts w:ascii="Times New Roman" w:eastAsia="Times New Roman" w:hAnsi="Times New Roman" w:cs="Times New Roman"/>
          <w:sz w:val="24"/>
          <w:szCs w:val="24"/>
        </w:rPr>
      </w:pPr>
    </w:p>
    <w:p w:rsidR="00106726" w:rsidRDefault="00E805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106726" w:rsidRDefault="00106726">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106726">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06726" w:rsidRDefault="00106726">
            <w:pPr>
              <w:rPr>
                <w:rFonts w:ascii="Times New Roman" w:eastAsia="Times New Roman" w:hAnsi="Times New Roman" w:cs="Times New Roman"/>
                <w:sz w:val="24"/>
                <w:szCs w:val="24"/>
              </w:rPr>
            </w:pPr>
          </w:p>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10672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06726" w:rsidRDefault="00E8058B">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106726" w:rsidRDefault="00E8058B">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10672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106726" w:rsidRDefault="00E805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0672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rsidP="00A760F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w:t>
            </w:r>
            <w:r w:rsidR="00A760FE">
              <w:rPr>
                <w:rFonts w:ascii="Times New Roman" w:eastAsia="Times New Roman" w:hAnsi="Times New Roman" w:cs="Times New Roman"/>
                <w:sz w:val="24"/>
                <w:szCs w:val="24"/>
              </w:rPr>
              <w:t xml:space="preserve">иться в Додатку 3 до Оголошення </w:t>
            </w:r>
          </w:p>
        </w:tc>
      </w:tr>
      <w:tr w:rsidR="00106726">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06726" w:rsidRDefault="00E8058B">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0672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0672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06726" w:rsidRDefault="00E8058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06726" w:rsidRDefault="00E8058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06726" w:rsidRDefault="00E8058B">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0672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106726" w:rsidRDefault="00E8058B">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0672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6726" w:rsidRDefault="00E80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726" w:rsidRDefault="00E8058B">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106726" w:rsidRDefault="00E8058B">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106726" w:rsidRDefault="00E8058B">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084D4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4D4F" w:rsidRDefault="00084D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4D4F" w:rsidRDefault="00084D4F" w:rsidP="00084D4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EA5186">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084D4F" w:rsidRDefault="00084D4F" w:rsidP="00084D4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 д</w:t>
            </w:r>
            <w:r w:rsidRPr="00EA5186">
              <w:rPr>
                <w:rFonts w:ascii="Times New Roman" w:eastAsia="Times New Roman" w:hAnsi="Times New Roman" w:cs="Times New Roman"/>
                <w:color w:val="000000"/>
                <w:sz w:val="24"/>
                <w:szCs w:val="24"/>
              </w:rPr>
              <w:t>овідк</w:t>
            </w:r>
            <w:r>
              <w:rPr>
                <w:rFonts w:ascii="Times New Roman" w:eastAsia="Times New Roman" w:hAnsi="Times New Roman" w:cs="Times New Roman"/>
                <w:color w:val="000000"/>
                <w:sz w:val="24"/>
                <w:szCs w:val="24"/>
              </w:rPr>
              <w:t xml:space="preserve">у по </w:t>
            </w:r>
            <w:r w:rsidRPr="00EA5186">
              <w:rPr>
                <w:rFonts w:ascii="Times New Roman" w:eastAsia="Times New Roman" w:hAnsi="Times New Roman" w:cs="Times New Roman"/>
                <w:color w:val="000000"/>
                <w:sz w:val="24"/>
                <w:szCs w:val="24"/>
              </w:rPr>
              <w:t xml:space="preserve"> формі</w:t>
            </w:r>
            <w:r>
              <w:rPr>
                <w:rFonts w:ascii="Times New Roman" w:eastAsia="Times New Roman" w:hAnsi="Times New Roman" w:cs="Times New Roman"/>
                <w:color w:val="000000"/>
                <w:sz w:val="24"/>
                <w:szCs w:val="24"/>
              </w:rPr>
              <w:t xml:space="preserve"> табл.1</w:t>
            </w:r>
            <w:r w:rsidRPr="00EA5186">
              <w:rPr>
                <w:rFonts w:ascii="Times New Roman" w:eastAsia="Times New Roman" w:hAnsi="Times New Roman" w:cs="Times New Roman"/>
                <w:color w:val="000000"/>
                <w:sz w:val="24"/>
                <w:szCs w:val="24"/>
              </w:rPr>
              <w:t>, з інформацією про виконання  аналогічного (аналогічних) за предметом закупівлі договору (договорів)  (не менше одного договору).</w:t>
            </w:r>
          </w:p>
          <w:p w:rsidR="00084D4F" w:rsidRDefault="00084D4F" w:rsidP="00084D4F">
            <w:pPr>
              <w:snapToGrid w:val="0"/>
              <w:jc w:val="center"/>
              <w:rPr>
                <w:rFonts w:ascii="Times New Roman" w:hAnsi="Times New Roman"/>
                <w:sz w:val="24"/>
                <w:szCs w:val="24"/>
                <w:lang w:eastAsia="zh-CN" w:bidi="hi-IN"/>
              </w:rPr>
            </w:pPr>
            <w:r w:rsidRPr="00267DD7">
              <w:rPr>
                <w:rFonts w:ascii="Times New Roman" w:hAnsi="Times New Roman"/>
                <w:b/>
                <w:bCs/>
                <w:sz w:val="24"/>
                <w:szCs w:val="24"/>
              </w:rPr>
              <w:t>Форма довідки про виконання аналогічних договорів</w:t>
            </w:r>
          </w:p>
          <w:tbl>
            <w:tblPr>
              <w:tblStyle w:val="af1"/>
              <w:tblW w:w="0" w:type="auto"/>
              <w:tblLayout w:type="fixed"/>
              <w:tblLook w:val="04A0" w:firstRow="1" w:lastRow="0" w:firstColumn="1" w:lastColumn="0" w:noHBand="0" w:noVBand="1"/>
            </w:tblPr>
            <w:tblGrid>
              <w:gridCol w:w="475"/>
              <w:gridCol w:w="687"/>
              <w:gridCol w:w="475"/>
              <w:gridCol w:w="743"/>
              <w:gridCol w:w="1134"/>
              <w:gridCol w:w="567"/>
              <w:gridCol w:w="567"/>
              <w:gridCol w:w="1525"/>
            </w:tblGrid>
            <w:tr w:rsidR="00084D4F" w:rsidTr="00084D4F">
              <w:trPr>
                <w:cantSplit/>
                <w:trHeight w:val="2552"/>
              </w:trPr>
              <w:tc>
                <w:tcPr>
                  <w:tcW w:w="475" w:type="dxa"/>
                  <w:textDirection w:val="btLr"/>
                </w:tcPr>
                <w:p w:rsidR="00084D4F" w:rsidRPr="00267DD7" w:rsidRDefault="00084D4F" w:rsidP="00084D4F">
                  <w:pPr>
                    <w:ind w:left="113" w:right="113"/>
                    <w:jc w:val="center"/>
                    <w:rPr>
                      <w:rFonts w:ascii="Times New Roman" w:hAnsi="Times New Roman"/>
                    </w:rPr>
                  </w:pPr>
                  <w:r w:rsidRPr="00267DD7">
                    <w:rPr>
                      <w:rFonts w:ascii="Times New Roman" w:hAnsi="Times New Roman"/>
                    </w:rPr>
                    <w:t>№ з/п</w:t>
                  </w:r>
                </w:p>
                <w:p w:rsidR="00084D4F" w:rsidRPr="00267DD7" w:rsidRDefault="00084D4F" w:rsidP="00084D4F">
                  <w:pPr>
                    <w:widowControl w:val="0"/>
                    <w:suppressAutoHyphens/>
                    <w:ind w:left="113" w:right="113"/>
                    <w:jc w:val="both"/>
                    <w:rPr>
                      <w:rFonts w:ascii="Times New Roman" w:hAnsi="Times New Roman"/>
                      <w:lang w:eastAsia="zh-CN" w:bidi="hi-IN"/>
                    </w:rPr>
                  </w:pPr>
                </w:p>
              </w:tc>
              <w:tc>
                <w:tcPr>
                  <w:tcW w:w="687" w:type="dxa"/>
                  <w:textDirection w:val="btLr"/>
                </w:tcPr>
                <w:p w:rsidR="00084D4F" w:rsidRPr="00267DD7" w:rsidRDefault="00084D4F" w:rsidP="00084D4F">
                  <w:pPr>
                    <w:widowControl w:val="0"/>
                    <w:suppressAutoHyphens/>
                    <w:ind w:left="113" w:right="113"/>
                    <w:jc w:val="both"/>
                    <w:rPr>
                      <w:rFonts w:ascii="Times New Roman" w:hAnsi="Times New Roman"/>
                      <w:lang w:eastAsia="zh-CN" w:bidi="hi-IN"/>
                    </w:rPr>
                  </w:pPr>
                  <w:r w:rsidRPr="00267DD7">
                    <w:rPr>
                      <w:rFonts w:ascii="Times New Roman" w:hAnsi="Times New Roman"/>
                    </w:rPr>
                    <w:t>Назва Контрагента</w:t>
                  </w:r>
                </w:p>
              </w:tc>
              <w:tc>
                <w:tcPr>
                  <w:tcW w:w="475" w:type="dxa"/>
                  <w:textDirection w:val="btLr"/>
                </w:tcPr>
                <w:p w:rsidR="00084D4F" w:rsidRPr="00267DD7" w:rsidRDefault="00084D4F" w:rsidP="00084D4F">
                  <w:pPr>
                    <w:widowControl w:val="0"/>
                    <w:suppressAutoHyphens/>
                    <w:ind w:left="113" w:right="113"/>
                    <w:jc w:val="both"/>
                    <w:rPr>
                      <w:rFonts w:ascii="Times New Roman" w:hAnsi="Times New Roman"/>
                      <w:lang w:eastAsia="zh-CN" w:bidi="hi-IN"/>
                    </w:rPr>
                  </w:pPr>
                  <w:r w:rsidRPr="00267DD7">
                    <w:rPr>
                      <w:rFonts w:ascii="Times New Roman" w:hAnsi="Times New Roman"/>
                    </w:rPr>
                    <w:t>Код ЄДРПОУ</w:t>
                  </w:r>
                </w:p>
              </w:tc>
              <w:tc>
                <w:tcPr>
                  <w:tcW w:w="743" w:type="dxa"/>
                  <w:textDirection w:val="btLr"/>
                </w:tcPr>
                <w:p w:rsidR="00084D4F" w:rsidRPr="00267DD7" w:rsidRDefault="00084D4F" w:rsidP="00084D4F">
                  <w:pPr>
                    <w:ind w:right="113" w:firstLine="30"/>
                    <w:jc w:val="center"/>
                    <w:rPr>
                      <w:rFonts w:ascii="Times New Roman" w:hAnsi="Times New Roman"/>
                    </w:rPr>
                  </w:pPr>
                  <w:r w:rsidRPr="00267DD7">
                    <w:rPr>
                      <w:rFonts w:ascii="Times New Roman" w:hAnsi="Times New Roman"/>
                    </w:rPr>
                    <w:t>Дата укладення договору</w:t>
                  </w:r>
                </w:p>
                <w:p w:rsidR="00084D4F" w:rsidRPr="00267DD7" w:rsidRDefault="00084D4F" w:rsidP="00084D4F">
                  <w:pPr>
                    <w:widowControl w:val="0"/>
                    <w:suppressAutoHyphens/>
                    <w:ind w:left="113" w:right="113"/>
                    <w:jc w:val="both"/>
                    <w:rPr>
                      <w:rFonts w:ascii="Times New Roman" w:hAnsi="Times New Roman"/>
                      <w:lang w:eastAsia="zh-CN" w:bidi="hi-IN"/>
                    </w:rPr>
                  </w:pPr>
                </w:p>
              </w:tc>
              <w:tc>
                <w:tcPr>
                  <w:tcW w:w="1134" w:type="dxa"/>
                  <w:textDirection w:val="btLr"/>
                </w:tcPr>
                <w:p w:rsidR="00084D4F" w:rsidRPr="00267DD7" w:rsidRDefault="00084D4F" w:rsidP="00084D4F">
                  <w:pPr>
                    <w:widowControl w:val="0"/>
                    <w:suppressAutoHyphens/>
                    <w:ind w:left="113" w:right="113"/>
                    <w:jc w:val="both"/>
                    <w:rPr>
                      <w:rFonts w:ascii="Times New Roman" w:hAnsi="Times New Roman"/>
                      <w:lang w:eastAsia="zh-CN" w:bidi="hi-IN"/>
                    </w:rPr>
                  </w:pPr>
                  <w:r w:rsidRPr="00267DD7">
                    <w:rPr>
                      <w:rFonts w:ascii="Times New Roman" w:hAnsi="Times New Roman"/>
                    </w:rPr>
                    <w:t>Строк виконання  договору (вказати початок та кінець періоду)</w:t>
                  </w:r>
                </w:p>
              </w:tc>
              <w:tc>
                <w:tcPr>
                  <w:tcW w:w="567" w:type="dxa"/>
                  <w:textDirection w:val="btLr"/>
                </w:tcPr>
                <w:p w:rsidR="00084D4F" w:rsidRPr="00267DD7" w:rsidRDefault="00084D4F" w:rsidP="00084D4F">
                  <w:pPr>
                    <w:widowControl w:val="0"/>
                    <w:suppressAutoHyphens/>
                    <w:ind w:left="113" w:right="113"/>
                    <w:jc w:val="both"/>
                    <w:rPr>
                      <w:rFonts w:ascii="Times New Roman" w:hAnsi="Times New Roman"/>
                      <w:lang w:eastAsia="zh-CN" w:bidi="hi-IN"/>
                    </w:rPr>
                  </w:pPr>
                  <w:r w:rsidRPr="00267DD7">
                    <w:rPr>
                      <w:rFonts w:ascii="Times New Roman" w:hAnsi="Times New Roman"/>
                    </w:rPr>
                    <w:t>Предмет договору</w:t>
                  </w:r>
                </w:p>
              </w:tc>
              <w:tc>
                <w:tcPr>
                  <w:tcW w:w="567" w:type="dxa"/>
                  <w:textDirection w:val="btLr"/>
                </w:tcPr>
                <w:p w:rsidR="00084D4F" w:rsidRPr="00267DD7" w:rsidRDefault="00084D4F" w:rsidP="00084D4F">
                  <w:pPr>
                    <w:ind w:left="113" w:right="113"/>
                    <w:jc w:val="center"/>
                    <w:rPr>
                      <w:rFonts w:ascii="Times New Roman" w:hAnsi="Times New Roman"/>
                    </w:rPr>
                  </w:pPr>
                  <w:r w:rsidRPr="00267DD7">
                    <w:rPr>
                      <w:rFonts w:ascii="Times New Roman" w:hAnsi="Times New Roman"/>
                    </w:rPr>
                    <w:t>Сума договору з ПДВ</w:t>
                  </w:r>
                </w:p>
                <w:p w:rsidR="00084D4F" w:rsidRPr="00267DD7" w:rsidRDefault="00084D4F" w:rsidP="00084D4F">
                  <w:pPr>
                    <w:widowControl w:val="0"/>
                    <w:suppressAutoHyphens/>
                    <w:ind w:left="113" w:right="113"/>
                    <w:jc w:val="both"/>
                    <w:rPr>
                      <w:rFonts w:ascii="Times New Roman" w:hAnsi="Times New Roman"/>
                      <w:lang w:eastAsia="zh-CN" w:bidi="hi-IN"/>
                    </w:rPr>
                  </w:pPr>
                </w:p>
              </w:tc>
              <w:tc>
                <w:tcPr>
                  <w:tcW w:w="1525" w:type="dxa"/>
                  <w:textDirection w:val="btLr"/>
                </w:tcPr>
                <w:p w:rsidR="00084D4F" w:rsidRPr="00267DD7" w:rsidRDefault="00084D4F" w:rsidP="00084D4F">
                  <w:pPr>
                    <w:ind w:left="113" w:right="113"/>
                    <w:jc w:val="center"/>
                    <w:rPr>
                      <w:rFonts w:ascii="Times New Roman" w:hAnsi="Times New Roman"/>
                    </w:rPr>
                  </w:pPr>
                  <w:r w:rsidRPr="00267DD7">
                    <w:rPr>
                      <w:rFonts w:ascii="Times New Roman" w:hAnsi="Times New Roman"/>
                    </w:rPr>
                    <w:t>Координати: Юридична адреса</w:t>
                  </w:r>
                </w:p>
                <w:p w:rsidR="00084D4F" w:rsidRPr="00267DD7" w:rsidRDefault="00084D4F" w:rsidP="00084D4F">
                  <w:pPr>
                    <w:widowControl w:val="0"/>
                    <w:suppressAutoHyphens/>
                    <w:ind w:left="113" w:right="113"/>
                    <w:jc w:val="both"/>
                    <w:rPr>
                      <w:rFonts w:ascii="Times New Roman" w:hAnsi="Times New Roman"/>
                      <w:lang w:eastAsia="zh-CN" w:bidi="hi-IN"/>
                    </w:rPr>
                  </w:pPr>
                  <w:r w:rsidRPr="00267DD7">
                    <w:rPr>
                      <w:rFonts w:ascii="Times New Roman" w:hAnsi="Times New Roman"/>
                    </w:rPr>
                    <w:t>фактична адреса, номера телефонів, телефонів/факсів, тощо.</w:t>
                  </w:r>
                </w:p>
              </w:tc>
            </w:tr>
            <w:tr w:rsidR="00084D4F" w:rsidTr="00084D4F">
              <w:tc>
                <w:tcPr>
                  <w:tcW w:w="475"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1</w:t>
                  </w:r>
                </w:p>
              </w:tc>
              <w:tc>
                <w:tcPr>
                  <w:tcW w:w="687"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2</w:t>
                  </w:r>
                </w:p>
              </w:tc>
              <w:tc>
                <w:tcPr>
                  <w:tcW w:w="475"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3</w:t>
                  </w:r>
                </w:p>
              </w:tc>
              <w:tc>
                <w:tcPr>
                  <w:tcW w:w="743"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4</w:t>
                  </w:r>
                </w:p>
              </w:tc>
              <w:tc>
                <w:tcPr>
                  <w:tcW w:w="1134"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5</w:t>
                  </w:r>
                </w:p>
              </w:tc>
              <w:tc>
                <w:tcPr>
                  <w:tcW w:w="567"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6</w:t>
                  </w:r>
                </w:p>
              </w:tc>
              <w:tc>
                <w:tcPr>
                  <w:tcW w:w="567"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7</w:t>
                  </w:r>
                </w:p>
              </w:tc>
              <w:tc>
                <w:tcPr>
                  <w:tcW w:w="1525" w:type="dxa"/>
                </w:tcPr>
                <w:p w:rsidR="00084D4F" w:rsidRDefault="00084D4F" w:rsidP="00084D4F">
                  <w:pPr>
                    <w:widowControl w:val="0"/>
                    <w:suppressAutoHyphens/>
                    <w:jc w:val="both"/>
                    <w:rPr>
                      <w:rFonts w:ascii="Times New Roman" w:hAnsi="Times New Roman"/>
                      <w:sz w:val="24"/>
                      <w:szCs w:val="24"/>
                      <w:lang w:eastAsia="zh-CN" w:bidi="hi-IN"/>
                    </w:rPr>
                  </w:pPr>
                  <w:r>
                    <w:rPr>
                      <w:rFonts w:ascii="Times New Roman" w:hAnsi="Times New Roman"/>
                      <w:sz w:val="24"/>
                      <w:szCs w:val="24"/>
                      <w:lang w:eastAsia="zh-CN" w:bidi="hi-IN"/>
                    </w:rPr>
                    <w:t>8</w:t>
                  </w:r>
                </w:p>
              </w:tc>
            </w:tr>
          </w:tbl>
          <w:p w:rsidR="00084D4F" w:rsidRPr="00EA5186" w:rsidRDefault="00084D4F" w:rsidP="00084D4F">
            <w:pPr>
              <w:jc w:val="both"/>
              <w:rPr>
                <w:rFonts w:ascii="Times New Roman" w:eastAsia="Times New Roman" w:hAnsi="Times New Roman" w:cs="Times New Roman"/>
                <w:color w:val="000000"/>
                <w:sz w:val="24"/>
                <w:szCs w:val="24"/>
              </w:rPr>
            </w:pPr>
          </w:p>
          <w:p w:rsidR="00084D4F" w:rsidRPr="00070A62" w:rsidRDefault="00084D4F" w:rsidP="00084D4F">
            <w:pPr>
              <w:jc w:val="both"/>
              <w:rPr>
                <w:rFonts w:ascii="Times New Roman" w:eastAsia="Times New Roman" w:hAnsi="Times New Roman" w:cs="Times New Roman"/>
                <w:b/>
                <w:bCs/>
                <w:i/>
                <w:iCs/>
                <w:color w:val="000000"/>
                <w:sz w:val="24"/>
                <w:szCs w:val="24"/>
              </w:rPr>
            </w:pPr>
            <w:r w:rsidRPr="00070A62">
              <w:rPr>
                <w:rFonts w:ascii="Times New Roman" w:hAnsi="Times New Roman" w:cs="Times New Roman"/>
                <w:b/>
                <w:i/>
                <w:sz w:val="24"/>
                <w:szCs w:val="24"/>
              </w:rPr>
              <w:t>Аналогічним у розумінні цієї тендерної документації є договір щодо виконання робіт з капітального або поточного ремонту, будівельних робіт</w:t>
            </w:r>
          </w:p>
          <w:p w:rsidR="00084D4F" w:rsidRPr="00EC14AD" w:rsidRDefault="003B6A05" w:rsidP="00084D4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084D4F" w:rsidRPr="00EA5186">
              <w:rPr>
                <w:rFonts w:ascii="Times New Roman" w:eastAsia="Times New Roman" w:hAnsi="Times New Roman" w:cs="Times New Roman"/>
                <w:color w:val="000000"/>
                <w:sz w:val="24"/>
                <w:szCs w:val="24"/>
              </w:rPr>
              <w:t>.</w:t>
            </w:r>
            <w:r w:rsidR="00084D4F">
              <w:rPr>
                <w:rFonts w:ascii="Times New Roman" w:eastAsia="Times New Roman" w:hAnsi="Times New Roman" w:cs="Times New Roman"/>
                <w:color w:val="000000"/>
                <w:sz w:val="24"/>
                <w:szCs w:val="24"/>
              </w:rPr>
              <w:t>1.</w:t>
            </w:r>
            <w:r w:rsidR="00084D4F" w:rsidRPr="00EA5186">
              <w:rPr>
                <w:rFonts w:ascii="Times New Roman" w:eastAsia="Times New Roman" w:hAnsi="Times New Roman" w:cs="Times New Roman"/>
                <w:color w:val="000000"/>
                <w:sz w:val="24"/>
                <w:szCs w:val="24"/>
              </w:rPr>
              <w:t xml:space="preserve">2. не менше 1 копії договору, зазначеного у довідці у повному обсязі (з усіма укладеними додатковими угодами, додатками </w:t>
            </w:r>
            <w:r w:rsidR="00084D4F">
              <w:rPr>
                <w:rFonts w:ascii="Times New Roman" w:eastAsia="Times New Roman" w:hAnsi="Times New Roman" w:cs="Times New Roman"/>
                <w:color w:val="000000"/>
                <w:sz w:val="24"/>
                <w:szCs w:val="24"/>
              </w:rPr>
              <w:t>та специфікаціями до договору)</w:t>
            </w:r>
            <w:r w:rsidR="00084D4F" w:rsidRPr="00EC14AD">
              <w:rPr>
                <w:rFonts w:ascii="Times New Roman" w:hAnsi="Times New Roman"/>
                <w:sz w:val="24"/>
                <w:szCs w:val="24"/>
              </w:rPr>
              <w:t>. Учасник може приховати інформацію, яка визначається як конфіденційна. Але у будь-якому випадку, надана копія договору</w:t>
            </w:r>
            <w:r w:rsidR="00084D4F" w:rsidRPr="00EC14AD">
              <w:rPr>
                <w:rFonts w:ascii="Times New Roman" w:hAnsi="Times New Roman"/>
                <w:sz w:val="24"/>
                <w:szCs w:val="24"/>
                <w:lang w:eastAsia="zh-CN" w:bidi="hi-IN"/>
              </w:rPr>
              <w:t xml:space="preserve"> </w:t>
            </w:r>
            <w:r w:rsidR="00084D4F" w:rsidRPr="00EC14AD">
              <w:rPr>
                <w:rFonts w:ascii="Times New Roman" w:hAnsi="Times New Roman"/>
                <w:sz w:val="24"/>
                <w:szCs w:val="24"/>
              </w:rPr>
              <w:t xml:space="preserve"> повинна містити відкриту інформацію щодо предмету договору, найменування сторін, дати укладання і строку дії договору</w:t>
            </w:r>
          </w:p>
          <w:p w:rsidR="00084D4F" w:rsidRDefault="003B6A05" w:rsidP="00084D4F">
            <w:pPr>
              <w:widowControl w:val="0"/>
              <w:suppressAutoHyphens/>
              <w:jc w:val="both"/>
              <w:rPr>
                <w:rFonts w:ascii="Times New Roman" w:hAnsi="Times New Roman"/>
                <w:sz w:val="24"/>
                <w:szCs w:val="24"/>
                <w:lang w:eastAsia="zh-CN" w:bidi="hi-IN"/>
              </w:rPr>
            </w:pPr>
            <w:r>
              <w:rPr>
                <w:rFonts w:ascii="Times New Roman" w:eastAsia="Times New Roman" w:hAnsi="Times New Roman" w:cs="Times New Roman"/>
                <w:color w:val="000000"/>
                <w:sz w:val="24"/>
                <w:szCs w:val="24"/>
              </w:rPr>
              <w:t>9</w:t>
            </w:r>
            <w:r w:rsidR="00084D4F">
              <w:rPr>
                <w:rFonts w:ascii="Times New Roman" w:eastAsia="Times New Roman" w:hAnsi="Times New Roman" w:cs="Times New Roman"/>
                <w:color w:val="000000"/>
                <w:sz w:val="24"/>
                <w:szCs w:val="24"/>
              </w:rPr>
              <w:t xml:space="preserve">.1.3. </w:t>
            </w:r>
            <w:r w:rsidR="00084D4F" w:rsidRPr="00EA5186">
              <w:rPr>
                <w:rFonts w:ascii="Times New Roman" w:eastAsia="Times New Roman" w:hAnsi="Times New Roman" w:cs="Times New Roman"/>
                <w:color w:val="000000"/>
                <w:sz w:val="24"/>
                <w:szCs w:val="24"/>
              </w:rPr>
              <w:t>копії/ю документів/у на підтвердження виконання не менше ніж одного договору зазначеного в наданій Учасником д</w:t>
            </w:r>
            <w:r w:rsidR="00084D4F">
              <w:rPr>
                <w:rFonts w:ascii="Times New Roman" w:eastAsia="Times New Roman" w:hAnsi="Times New Roman" w:cs="Times New Roman"/>
                <w:color w:val="000000"/>
                <w:sz w:val="24"/>
                <w:szCs w:val="24"/>
              </w:rPr>
              <w:t>овідці:</w:t>
            </w:r>
            <w:r w:rsidR="00084D4F">
              <w:rPr>
                <w:rFonts w:ascii="Times New Roman" w:hAnsi="Times New Roman"/>
                <w:sz w:val="24"/>
                <w:szCs w:val="24"/>
              </w:rPr>
              <w:t xml:space="preserve"> о</w:t>
            </w:r>
            <w:r w:rsidR="00084D4F" w:rsidRPr="003F3F93">
              <w:rPr>
                <w:rFonts w:ascii="Times New Roman" w:hAnsi="Times New Roman"/>
                <w:sz w:val="24"/>
                <w:szCs w:val="24"/>
              </w:rPr>
              <w:t>ригінал листа</w:t>
            </w:r>
            <w:r w:rsidR="00084D4F" w:rsidRPr="005B2011">
              <w:rPr>
                <w:rFonts w:ascii="Times New Roman" w:hAnsi="Times New Roman"/>
                <w:sz w:val="24"/>
                <w:szCs w:val="24"/>
                <w:lang w:eastAsia="zh-CN" w:bidi="hi-IN"/>
              </w:rPr>
              <w:t xml:space="preserve"> </w:t>
            </w:r>
            <w:r w:rsidR="00084D4F" w:rsidRPr="003F3F93">
              <w:rPr>
                <w:rFonts w:ascii="Times New Roman" w:hAnsi="Times New Roman"/>
                <w:sz w:val="24"/>
                <w:szCs w:val="24"/>
              </w:rPr>
              <w:t xml:space="preserve"> – відгука</w:t>
            </w:r>
            <w:r w:rsidR="00084D4F" w:rsidRPr="005B2011">
              <w:rPr>
                <w:rFonts w:ascii="Times New Roman" w:hAnsi="Times New Roman"/>
                <w:sz w:val="24"/>
                <w:szCs w:val="24"/>
                <w:lang w:eastAsia="zh-CN" w:bidi="hi-IN"/>
              </w:rPr>
              <w:t xml:space="preserve"> </w:t>
            </w:r>
            <w:r w:rsidR="00084D4F" w:rsidRPr="003F3F93">
              <w:rPr>
                <w:rFonts w:ascii="Times New Roman" w:hAnsi="Times New Roman"/>
                <w:sz w:val="24"/>
                <w:szCs w:val="24"/>
              </w:rPr>
              <w:t>(відповідно копії аналогіч</w:t>
            </w:r>
            <w:r w:rsidR="00084D4F">
              <w:rPr>
                <w:rFonts w:ascii="Times New Roman" w:hAnsi="Times New Roman"/>
                <w:sz w:val="24"/>
                <w:szCs w:val="24"/>
              </w:rPr>
              <w:t>ного</w:t>
            </w:r>
            <w:r w:rsidR="00084D4F" w:rsidRPr="005B2011">
              <w:rPr>
                <w:rFonts w:ascii="Times New Roman" w:hAnsi="Times New Roman"/>
                <w:sz w:val="24"/>
                <w:szCs w:val="24"/>
                <w:lang w:eastAsia="zh-CN" w:bidi="hi-IN"/>
              </w:rPr>
              <w:t xml:space="preserve"> </w:t>
            </w:r>
            <w:r w:rsidR="00084D4F">
              <w:rPr>
                <w:rFonts w:ascii="Times New Roman" w:hAnsi="Times New Roman"/>
                <w:sz w:val="24"/>
                <w:szCs w:val="24"/>
              </w:rPr>
              <w:t xml:space="preserve"> договору, зазначеного в довідці</w:t>
            </w:r>
            <w:r w:rsidR="00084D4F" w:rsidRPr="003F3F93">
              <w:rPr>
                <w:rFonts w:ascii="Times New Roman" w:hAnsi="Times New Roman"/>
                <w:sz w:val="24"/>
                <w:szCs w:val="24"/>
              </w:rPr>
              <w:t xml:space="preserve"> про спів</w:t>
            </w:r>
            <w:r w:rsidR="00084D4F">
              <w:rPr>
                <w:rFonts w:ascii="Times New Roman" w:hAnsi="Times New Roman"/>
                <w:sz w:val="24"/>
                <w:szCs w:val="24"/>
              </w:rPr>
              <w:t xml:space="preserve">працю з учасником від замовника )та /або </w:t>
            </w:r>
            <w:r w:rsidR="00084D4F" w:rsidRPr="003F3F93">
              <w:rPr>
                <w:rFonts w:ascii="Times New Roman" w:hAnsi="Times New Roman"/>
                <w:sz w:val="24"/>
                <w:szCs w:val="24"/>
              </w:rPr>
              <w:t xml:space="preserve"> </w:t>
            </w:r>
            <w:r w:rsidR="00084D4F">
              <w:rPr>
                <w:rFonts w:ascii="Times New Roman" w:hAnsi="Times New Roman"/>
                <w:sz w:val="24"/>
                <w:szCs w:val="24"/>
                <w:lang w:eastAsia="zh-CN" w:bidi="hi-IN"/>
              </w:rPr>
              <w:t xml:space="preserve">акт </w:t>
            </w:r>
            <w:r w:rsidR="00084D4F" w:rsidRPr="005B2011">
              <w:rPr>
                <w:rFonts w:ascii="Times New Roman" w:hAnsi="Times New Roman"/>
                <w:sz w:val="24"/>
                <w:szCs w:val="24"/>
                <w:lang w:eastAsia="zh-CN" w:bidi="hi-IN"/>
              </w:rPr>
              <w:t xml:space="preserve"> викона</w:t>
            </w:r>
            <w:r w:rsidR="00084D4F">
              <w:rPr>
                <w:rFonts w:ascii="Times New Roman" w:hAnsi="Times New Roman"/>
                <w:sz w:val="24"/>
                <w:szCs w:val="24"/>
                <w:lang w:eastAsia="zh-CN" w:bidi="hi-IN"/>
              </w:rPr>
              <w:t>них робіт за формою № КБ-2в .</w:t>
            </w:r>
          </w:p>
          <w:p w:rsidR="00084D4F" w:rsidRPr="00EC14AD" w:rsidRDefault="00084D4F" w:rsidP="00084D4F">
            <w:pPr>
              <w:widowControl w:val="0"/>
              <w:suppressAutoHyphens/>
              <w:jc w:val="both"/>
              <w:rPr>
                <w:rFonts w:ascii="Times New Roman" w:hAnsi="Times New Roman"/>
                <w:sz w:val="24"/>
                <w:szCs w:val="24"/>
                <w:lang w:eastAsia="zh-CN" w:bidi="hi-IN"/>
              </w:rPr>
            </w:pPr>
            <w:r w:rsidRPr="00EC14AD">
              <w:rPr>
                <w:rFonts w:ascii="Times New Roman" w:hAnsi="Times New Roman"/>
                <w:sz w:val="24"/>
                <w:szCs w:val="24"/>
              </w:rPr>
              <w:t>У листі має бути чітко зазначено: щодо якого договору надається відгук і, відповідно, інформація про якість його виконання.</w:t>
            </w:r>
          </w:p>
          <w:p w:rsidR="00084D4F" w:rsidRPr="00EA5186" w:rsidRDefault="00084D4F" w:rsidP="00084D4F">
            <w:pPr>
              <w:jc w:val="both"/>
              <w:rPr>
                <w:rFonts w:ascii="Times New Roman" w:eastAsia="Times New Roman" w:hAnsi="Times New Roman" w:cs="Times New Roman"/>
                <w:color w:val="000000"/>
                <w:sz w:val="24"/>
                <w:szCs w:val="24"/>
              </w:rPr>
            </w:pPr>
            <w:r w:rsidRPr="00EA5186">
              <w:rPr>
                <w:rFonts w:ascii="Times New Roman" w:eastAsia="Times New Roman" w:hAnsi="Times New Roman" w:cs="Times New Roman"/>
                <w:color w:val="000000"/>
                <w:sz w:val="24"/>
                <w:szCs w:val="24"/>
              </w:rPr>
              <w:t xml:space="preserve"> </w:t>
            </w:r>
          </w:p>
          <w:p w:rsidR="00084D4F" w:rsidRDefault="00084D4F" w:rsidP="00084D4F">
            <w:pPr>
              <w:ind w:left="140" w:right="120" w:hanging="20"/>
              <w:jc w:val="both"/>
              <w:rPr>
                <w:rFonts w:ascii="Times New Roman" w:eastAsia="Times New Roman" w:hAnsi="Times New Roman" w:cs="Times New Roman"/>
                <w:sz w:val="24"/>
                <w:szCs w:val="24"/>
              </w:rPr>
            </w:pPr>
            <w:r w:rsidRPr="00EA5186">
              <w:rPr>
                <w:rFonts w:ascii="Times New Roman" w:eastAsia="Times New Roman" w:hAnsi="Times New Roman" w:cs="Times New Roman"/>
                <w:i/>
                <w:iCs/>
                <w:color w:val="000000"/>
                <w:sz w:val="24"/>
                <w:szCs w:val="24"/>
              </w:rPr>
              <w:t xml:space="preserve">Інформація </w:t>
            </w:r>
            <w:r>
              <w:rPr>
                <w:rFonts w:ascii="Times New Roman" w:eastAsia="Times New Roman" w:hAnsi="Times New Roman" w:cs="Times New Roman"/>
                <w:i/>
                <w:iCs/>
                <w:color w:val="000000"/>
                <w:sz w:val="24"/>
                <w:szCs w:val="24"/>
              </w:rPr>
              <w:t xml:space="preserve">та документи </w:t>
            </w:r>
            <w:r w:rsidRPr="00EA5186">
              <w:rPr>
                <w:rFonts w:ascii="Times New Roman" w:eastAsia="Times New Roman" w:hAnsi="Times New Roman" w:cs="Times New Roman"/>
                <w:i/>
                <w:iCs/>
                <w:color w:val="000000"/>
                <w:sz w:val="24"/>
                <w:szCs w:val="24"/>
              </w:rPr>
              <w:t>мож</w:t>
            </w:r>
            <w:r>
              <w:rPr>
                <w:rFonts w:ascii="Times New Roman" w:eastAsia="Times New Roman" w:hAnsi="Times New Roman" w:cs="Times New Roman"/>
                <w:i/>
                <w:iCs/>
                <w:color w:val="000000"/>
                <w:sz w:val="24"/>
                <w:szCs w:val="24"/>
              </w:rPr>
              <w:t>уть</w:t>
            </w:r>
            <w:r w:rsidRPr="00EA5186">
              <w:rPr>
                <w:rFonts w:ascii="Times New Roman" w:eastAsia="Times New Roman" w:hAnsi="Times New Roman" w:cs="Times New Roman"/>
                <w:i/>
                <w:iCs/>
                <w:color w:val="000000"/>
                <w:sz w:val="24"/>
                <w:szCs w:val="24"/>
              </w:rPr>
              <w:t xml:space="preserve"> надаватися про частково виконаний  договір, дія якого не закінчена.</w:t>
            </w:r>
          </w:p>
        </w:tc>
      </w:tr>
      <w:tr w:rsidR="003B6A0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6A05" w:rsidRDefault="003B6A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DF6" w:rsidRPr="00C955C9" w:rsidRDefault="00421DF6" w:rsidP="00421DF6">
            <w:pPr>
              <w:pStyle w:val="aff2"/>
              <w:shd w:val="clear" w:color="auto" w:fill="FFFFFF"/>
              <w:spacing w:line="100" w:lineRule="atLeast"/>
              <w:jc w:val="both"/>
              <w:textAlignment w:val="baseline"/>
              <w:rPr>
                <w:rFonts w:ascii="Times New Roman CYR" w:hAnsi="Times New Roman CYR" w:cs="Times New Roman CYR"/>
                <w:color w:val="000000"/>
                <w:szCs w:val="28"/>
              </w:rPr>
            </w:pPr>
            <w:r w:rsidRPr="00352D1F">
              <w:rPr>
                <w:rFonts w:ascii="Times New Roman CYR" w:hAnsi="Times New Roman CYR" w:cs="Times New Roman CYR"/>
                <w:color w:val="000000"/>
                <w:szCs w:val="28"/>
                <w:lang w:val="uk-UA"/>
              </w:rPr>
              <w:t xml:space="preserve">Копія Статуту в останній (діючої) редакції або іншого установчого документу </w:t>
            </w:r>
            <w:r w:rsidRPr="00D01F51">
              <w:rPr>
                <w:rFonts w:ascii="Times New Roman CYR" w:hAnsi="Times New Roman CYR" w:cs="Times New Roman CYR"/>
                <w:color w:val="000000"/>
                <w:szCs w:val="28"/>
                <w:lang w:val="uk-UA"/>
              </w:rPr>
              <w:t>(</w:t>
            </w:r>
            <w:r w:rsidRPr="00D01F51">
              <w:rPr>
                <w:rFonts w:ascii="Times New Roman CYR" w:hAnsi="Times New Roman CYR" w:cs="Times New Roman CYR"/>
                <w:iCs/>
                <w:color w:val="000000"/>
                <w:szCs w:val="28"/>
                <w:lang w:val="uk-UA"/>
              </w:rPr>
              <w:t>вимога встановлюється до Учасників торгів - юридичних осіб</w:t>
            </w:r>
            <w:r w:rsidRPr="00D01F51">
              <w:rPr>
                <w:rFonts w:ascii="Times New Roman CYR" w:hAnsi="Times New Roman CYR" w:cs="Times New Roman CYR"/>
                <w:color w:val="000000"/>
                <w:szCs w:val="28"/>
                <w:lang w:val="uk-UA"/>
              </w:rPr>
              <w:t>)</w:t>
            </w:r>
            <w:r w:rsidRPr="00D01F51">
              <w:rPr>
                <w:rFonts w:ascii="Times New Roman" w:eastAsia="Times New Roman" w:hAnsi="Times New Roman" w:cs="Times New Roman"/>
                <w:color w:val="auto"/>
                <w:sz w:val="24"/>
                <w:szCs w:val="24"/>
                <w:lang w:val="uk-UA" w:eastAsia="ru-RU"/>
              </w:rPr>
              <w:t>,</w:t>
            </w:r>
            <w:r>
              <w:rPr>
                <w:rFonts w:ascii="Times New Roman" w:eastAsia="Times New Roman" w:hAnsi="Times New Roman" w:cs="Times New Roman"/>
                <w:color w:val="auto"/>
                <w:sz w:val="24"/>
                <w:szCs w:val="24"/>
                <w:lang w:val="uk-UA" w:eastAsia="ru-RU"/>
              </w:rPr>
              <w:t>або інформаційний лист</w:t>
            </w:r>
            <w:r w:rsidRPr="00C955C9">
              <w:rPr>
                <w:rFonts w:ascii="Times New Roman" w:eastAsia="Times New Roman" w:hAnsi="Times New Roman" w:cs="Times New Roman"/>
                <w:color w:val="auto"/>
                <w:sz w:val="24"/>
                <w:szCs w:val="24"/>
                <w:lang w:val="uk-UA" w:eastAsia="ru-RU"/>
              </w:rPr>
              <w:t xml:space="preserve"> Учасник</w:t>
            </w:r>
            <w:r>
              <w:rPr>
                <w:rFonts w:ascii="Times New Roman" w:eastAsia="Times New Roman" w:hAnsi="Times New Roman" w:cs="Times New Roman"/>
                <w:color w:val="auto"/>
                <w:sz w:val="24"/>
                <w:szCs w:val="24"/>
                <w:lang w:val="uk-UA" w:eastAsia="ru-RU"/>
              </w:rPr>
              <w:t>а із зазначенням</w:t>
            </w:r>
            <w:r w:rsidRPr="00C955C9">
              <w:rPr>
                <w:rFonts w:ascii="Times New Roman" w:eastAsia="Times New Roman" w:hAnsi="Times New Roman" w:cs="Times New Roman"/>
                <w:color w:val="auto"/>
                <w:sz w:val="24"/>
                <w:szCs w:val="24"/>
                <w:lang w:val="uk-UA" w:eastAsia="ru-RU"/>
              </w:rPr>
              <w:t xml:space="preserve"> код</w:t>
            </w:r>
            <w:r>
              <w:rPr>
                <w:rFonts w:ascii="Times New Roman" w:eastAsia="Times New Roman" w:hAnsi="Times New Roman" w:cs="Times New Roman"/>
                <w:color w:val="auto"/>
                <w:sz w:val="24"/>
                <w:szCs w:val="24"/>
                <w:lang w:val="uk-UA" w:eastAsia="ru-RU"/>
              </w:rPr>
              <w:t>у</w:t>
            </w:r>
            <w:r w:rsidRPr="00C955C9">
              <w:rPr>
                <w:rFonts w:ascii="Times New Roman" w:eastAsia="Times New Roman" w:hAnsi="Times New Roman" w:cs="Times New Roman"/>
                <w:color w:val="auto"/>
                <w:sz w:val="24"/>
                <w:szCs w:val="24"/>
                <w:lang w:val="uk-UA" w:eastAsia="ru-RU"/>
              </w:rPr>
              <w:t xml:space="preserve">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C955C9">
              <w:rPr>
                <w:rFonts w:ascii="Times New Roman" w:eastAsia="Times New Roman" w:hAnsi="Times New Roman" w:cs="Times New Roman"/>
                <w:color w:val="auto"/>
                <w:sz w:val="24"/>
                <w:szCs w:val="24"/>
                <w:lang w:val="uk-UA" w:eastAsia="ru-RU"/>
              </w:rPr>
              <w:t>ів</w:t>
            </w:r>
            <w:proofErr w:type="spellEnd"/>
            <w:r w:rsidRPr="00C955C9">
              <w:rPr>
                <w:rFonts w:ascii="Times New Roman" w:eastAsia="Times New Roman" w:hAnsi="Times New Roman" w:cs="Times New Roman"/>
                <w:color w:val="auto"/>
                <w:sz w:val="24"/>
                <w:szCs w:val="24"/>
                <w:lang w:val="uk-UA" w:eastAsia="ru-RU"/>
              </w:rPr>
              <w:t>). У разі якщо Учасник здійснює діяльність на підставі модельного статуту, надається копія рішення засновників про створення такої юридичної особи.</w:t>
            </w:r>
          </w:p>
          <w:p w:rsidR="003B6A05" w:rsidRPr="00421DF6" w:rsidRDefault="003B6A05" w:rsidP="00084D4F">
            <w:pPr>
              <w:jc w:val="both"/>
              <w:rPr>
                <w:rFonts w:ascii="Times New Roman" w:eastAsia="Times New Roman" w:hAnsi="Times New Roman" w:cs="Times New Roman"/>
                <w:color w:val="000000"/>
                <w:sz w:val="24"/>
                <w:szCs w:val="24"/>
                <w:lang w:val="ru-RU"/>
              </w:rPr>
            </w:pPr>
          </w:p>
        </w:tc>
      </w:tr>
      <w:tr w:rsidR="00421DF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DF6" w:rsidRDefault="00421DF6" w:rsidP="00421D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DF6" w:rsidRDefault="00421DF6" w:rsidP="00421DF6">
            <w:pPr>
              <w:jc w:val="both"/>
              <w:rPr>
                <w:rFonts w:ascii="Times New Roman" w:hAnsi="Times New Roman"/>
                <w:sz w:val="24"/>
                <w:szCs w:val="24"/>
              </w:rPr>
            </w:pPr>
            <w:r>
              <w:rPr>
                <w:rFonts w:ascii="Times New Roman" w:hAnsi="Times New Roman"/>
                <w:sz w:val="24"/>
                <w:szCs w:val="24"/>
              </w:rPr>
              <w:t>У</w:t>
            </w:r>
            <w:r w:rsidRPr="00C16091">
              <w:rPr>
                <w:rFonts w:ascii="Times New Roman" w:hAnsi="Times New Roman"/>
                <w:sz w:val="24"/>
                <w:szCs w:val="24"/>
              </w:rPr>
              <w:t xml:space="preserve"> разі, якщо учасником є фізична особа-підприємець (далі </w:t>
            </w:r>
            <w:r>
              <w:rPr>
                <w:rFonts w:ascii="Times New Roman" w:hAnsi="Times New Roman"/>
                <w:sz w:val="24"/>
                <w:szCs w:val="24"/>
              </w:rPr>
              <w:t xml:space="preserve">- уповноважена особа) – надати </w:t>
            </w:r>
            <w:proofErr w:type="spellStart"/>
            <w:r w:rsidRPr="00C16091">
              <w:rPr>
                <w:rFonts w:ascii="Times New Roman" w:hAnsi="Times New Roman"/>
                <w:sz w:val="24"/>
                <w:szCs w:val="24"/>
              </w:rPr>
              <w:t>скан</w:t>
            </w:r>
            <w:proofErr w:type="spellEnd"/>
            <w:r w:rsidRPr="00C16091">
              <w:rPr>
                <w:rFonts w:ascii="Times New Roman" w:hAnsi="Times New Roman"/>
                <w:sz w:val="24"/>
                <w:szCs w:val="24"/>
              </w:rPr>
              <w:t xml:space="preserve">-копію паспорта, сторінки 1 – 6 та місце проживання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C16091">
              <w:rPr>
                <w:rFonts w:ascii="Times New Roman" w:hAnsi="Times New Roman"/>
                <w:sz w:val="24"/>
                <w:szCs w:val="24"/>
              </w:rPr>
              <w:t>скан</w:t>
            </w:r>
            <w:proofErr w:type="spellEnd"/>
            <w:r w:rsidRPr="00C16091">
              <w:rPr>
                <w:rFonts w:ascii="Times New Roman" w:hAnsi="Times New Roman"/>
                <w:sz w:val="24"/>
                <w:szCs w:val="24"/>
              </w:rPr>
              <w:t xml:space="preserve">-копію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C16091">
              <w:rPr>
                <w:rFonts w:ascii="Times New Roman" w:hAnsi="Times New Roman"/>
                <w:sz w:val="24"/>
                <w:szCs w:val="24"/>
              </w:rPr>
              <w:t>скан</w:t>
            </w:r>
            <w:proofErr w:type="spellEnd"/>
            <w:r w:rsidRPr="00C16091">
              <w:rPr>
                <w:rFonts w:ascii="Times New Roman" w:hAnsi="Times New Roman"/>
                <w:sz w:val="24"/>
                <w:szCs w:val="24"/>
              </w:rPr>
              <w:t xml:space="preserve">-копію іншого документа, який посвідчує особу, передбаченого чинним законодавством України. </w:t>
            </w:r>
          </w:p>
          <w:p w:rsidR="00421DF6" w:rsidRPr="00070A62" w:rsidRDefault="00421DF6" w:rsidP="00421DF6">
            <w:pPr>
              <w:jc w:val="both"/>
              <w:rPr>
                <w:rFonts w:ascii="Times New Roman CYR" w:hAnsi="Times New Roman CYR" w:cs="Times New Roman CYR"/>
                <w:color w:val="000000"/>
                <w:sz w:val="24"/>
                <w:szCs w:val="24"/>
              </w:rPr>
            </w:pPr>
          </w:p>
        </w:tc>
      </w:tr>
      <w:tr w:rsidR="00421DF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DF6" w:rsidRDefault="00421DF6" w:rsidP="00421D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DF6" w:rsidRDefault="00421DF6" w:rsidP="00421DF6">
            <w:pPr>
              <w:jc w:val="both"/>
              <w:rPr>
                <w:rFonts w:ascii="Times New Roman" w:hAnsi="Times New Roman"/>
                <w:sz w:val="24"/>
                <w:szCs w:val="24"/>
              </w:rPr>
            </w:pPr>
            <w:r w:rsidRPr="004E2EF6">
              <w:rPr>
                <w:rFonts w:ascii="Times New Roman" w:hAnsi="Times New Roman" w:cs="Times New Roman"/>
                <w:sz w:val="24"/>
                <w:szCs w:val="24"/>
              </w:rPr>
              <w:t>Інформація про кожного суб’єкта господарювання, якого Учасник планує залучати до виконання послуг як співвиконавця, згідно з формою Додатку 6 тендерної документації (у разі залучення до виконання послуг).</w:t>
            </w:r>
          </w:p>
        </w:tc>
      </w:tr>
      <w:tr w:rsidR="00421DF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DF6" w:rsidRDefault="00421DF6" w:rsidP="00421D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DF6" w:rsidRPr="00070A62" w:rsidRDefault="00421DF6" w:rsidP="00421DF6">
            <w:pPr>
              <w:jc w:val="both"/>
              <w:rPr>
                <w:rFonts w:ascii="Times New Roman" w:hAnsi="Times New Roman" w:cs="Times New Roman"/>
              </w:rPr>
            </w:pPr>
            <w:r w:rsidRPr="00070A62">
              <w:rPr>
                <w:rFonts w:ascii="Times New Roman" w:hAnsi="Times New Roman" w:cs="Times New Roman"/>
              </w:rPr>
              <w:t xml:space="preserve">Витяг або свідоцтво з реєстру платників податку на додану вартість (для платників податку на додану </w:t>
            </w:r>
            <w:proofErr w:type="spellStart"/>
            <w:r w:rsidRPr="00070A62">
              <w:rPr>
                <w:rFonts w:ascii="Times New Roman" w:hAnsi="Times New Roman" w:cs="Times New Roman"/>
              </w:rPr>
              <w:t>варість</w:t>
            </w:r>
            <w:proofErr w:type="spellEnd"/>
            <w:r w:rsidRPr="00070A62">
              <w:rPr>
                <w:rFonts w:ascii="Times New Roman" w:hAnsi="Times New Roman" w:cs="Times New Roman"/>
              </w:rPr>
              <w:t>).</w:t>
            </w:r>
          </w:p>
          <w:p w:rsidR="00421DF6" w:rsidRPr="004E2EF6" w:rsidRDefault="00421DF6" w:rsidP="00421DF6">
            <w:pPr>
              <w:jc w:val="both"/>
              <w:rPr>
                <w:rFonts w:ascii="Times New Roman" w:hAnsi="Times New Roman" w:cs="Times New Roman"/>
                <w:sz w:val="24"/>
                <w:szCs w:val="24"/>
              </w:rPr>
            </w:pPr>
            <w:r w:rsidRPr="00070A62">
              <w:rPr>
                <w:rFonts w:ascii="Times New Roman" w:hAnsi="Times New Roman" w:cs="Times New Roman"/>
              </w:rPr>
              <w:t>Витяг або свідоцтво з реєстру платників єдиного податку (для платників єдиного податку).</w:t>
            </w:r>
          </w:p>
        </w:tc>
      </w:tr>
      <w:tr w:rsidR="00421DF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DF6" w:rsidRDefault="00421DF6" w:rsidP="00421D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DF6" w:rsidRPr="00070A62" w:rsidRDefault="00421DF6" w:rsidP="00421DF6">
            <w:pPr>
              <w:jc w:val="both"/>
              <w:rPr>
                <w:rFonts w:ascii="Times New Roman" w:hAnsi="Times New Roman" w:cs="Times New Roman"/>
              </w:rPr>
            </w:pPr>
            <w:r w:rsidRPr="000B1EDF">
              <w:rPr>
                <w:rFonts w:ascii="Times New Roman" w:eastAsia="Times New Roman" w:hAnsi="Times New Roman"/>
                <w:color w:val="000000"/>
                <w:sz w:val="24"/>
                <w:szCs w:val="24"/>
              </w:rPr>
              <w:t xml:space="preserve">Гарантійні зобов’язання: </w:t>
            </w:r>
            <w:r>
              <w:rPr>
                <w:rFonts w:ascii="Times New Roman" w:eastAsia="Times New Roman" w:hAnsi="Times New Roman"/>
                <w:color w:val="000000"/>
                <w:sz w:val="24"/>
                <w:szCs w:val="24"/>
              </w:rPr>
              <w:t>5</w:t>
            </w:r>
            <w:r w:rsidRPr="000B1EDF">
              <w:rPr>
                <w:rFonts w:ascii="Times New Roman" w:eastAsia="Times New Roman" w:hAnsi="Times New Roman"/>
                <w:color w:val="000000"/>
                <w:sz w:val="24"/>
                <w:szCs w:val="24"/>
              </w:rPr>
              <w:t xml:space="preserve"> років з моменту закінчення робіт з поточного  ремонту</w:t>
            </w:r>
            <w:r>
              <w:rPr>
                <w:rFonts w:ascii="Times New Roman" w:eastAsia="Times New Roman" w:hAnsi="Times New Roman"/>
                <w:color w:val="000000"/>
                <w:sz w:val="24"/>
                <w:szCs w:val="24"/>
              </w:rPr>
              <w:t xml:space="preserve"> об’єкту</w:t>
            </w:r>
          </w:p>
        </w:tc>
      </w:tr>
      <w:tr w:rsidR="00421DF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DF6" w:rsidRDefault="00421DF6" w:rsidP="00421D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1DF6" w:rsidRPr="000B1EDF" w:rsidRDefault="00421DF6" w:rsidP="00421DF6">
            <w:pPr>
              <w:jc w:val="both"/>
              <w:rPr>
                <w:rFonts w:ascii="Times New Roman" w:eastAsia="Times New Roman" w:hAnsi="Times New Roman"/>
                <w:color w:val="000000"/>
                <w:sz w:val="24"/>
                <w:szCs w:val="24"/>
              </w:rPr>
            </w:pPr>
            <w:r w:rsidRPr="00E276B5">
              <w:rPr>
                <w:rFonts w:ascii="Times New Roman" w:hAnsi="Times New Roman"/>
                <w:sz w:val="24"/>
                <w:szCs w:val="24"/>
                <w:lang w:eastAsia="zh-CN" w:bidi="hi-IN"/>
              </w:rPr>
              <w:t>Гарантійний лист</w:t>
            </w:r>
            <w:r>
              <w:rPr>
                <w:rFonts w:ascii="Times New Roman" w:hAnsi="Times New Roman"/>
                <w:sz w:val="24"/>
                <w:szCs w:val="24"/>
                <w:lang w:eastAsia="zh-CN" w:bidi="hi-IN"/>
              </w:rPr>
              <w:t xml:space="preserve"> про </w:t>
            </w:r>
            <w:r w:rsidRPr="000B1EDF">
              <w:rPr>
                <w:rFonts w:ascii="Times New Roman" w:hAnsi="Times New Roman"/>
                <w:sz w:val="24"/>
                <w:szCs w:val="24"/>
                <w:lang w:eastAsia="zh-CN" w:bidi="hi-IN"/>
              </w:rPr>
              <w:t>забезпеч</w:t>
            </w:r>
            <w:r>
              <w:rPr>
                <w:rFonts w:ascii="Times New Roman" w:hAnsi="Times New Roman"/>
                <w:sz w:val="24"/>
                <w:szCs w:val="24"/>
                <w:lang w:eastAsia="zh-CN" w:bidi="hi-IN"/>
              </w:rPr>
              <w:t>ення</w:t>
            </w:r>
            <w:r w:rsidRPr="000B1EDF">
              <w:rPr>
                <w:rFonts w:ascii="Times New Roman" w:hAnsi="Times New Roman"/>
                <w:sz w:val="24"/>
                <w:szCs w:val="24"/>
                <w:lang w:eastAsia="zh-CN" w:bidi="hi-IN"/>
              </w:rPr>
              <w:t xml:space="preserve"> вив</w:t>
            </w:r>
            <w:r>
              <w:rPr>
                <w:rFonts w:ascii="Times New Roman" w:hAnsi="Times New Roman"/>
                <w:sz w:val="24"/>
                <w:szCs w:val="24"/>
                <w:lang w:eastAsia="zh-CN" w:bidi="hi-IN"/>
              </w:rPr>
              <w:t>о</w:t>
            </w:r>
            <w:r w:rsidRPr="000B1EDF">
              <w:rPr>
                <w:rFonts w:ascii="Times New Roman" w:hAnsi="Times New Roman"/>
                <w:sz w:val="24"/>
                <w:szCs w:val="24"/>
                <w:lang w:eastAsia="zh-CN" w:bidi="hi-IN"/>
              </w:rPr>
              <w:t>з</w:t>
            </w:r>
            <w:r>
              <w:rPr>
                <w:rFonts w:ascii="Times New Roman" w:hAnsi="Times New Roman"/>
                <w:sz w:val="24"/>
                <w:szCs w:val="24"/>
                <w:lang w:eastAsia="zh-CN" w:bidi="hi-IN"/>
              </w:rPr>
              <w:t>у</w:t>
            </w:r>
            <w:r w:rsidRPr="000B1EDF">
              <w:rPr>
                <w:rFonts w:ascii="Times New Roman" w:hAnsi="Times New Roman"/>
                <w:sz w:val="24"/>
                <w:szCs w:val="24"/>
                <w:lang w:eastAsia="zh-CN" w:bidi="hi-IN"/>
              </w:rPr>
              <w:t xml:space="preserve"> будівельного сміття не пізніше 3-х днів після закінчення робіт</w:t>
            </w:r>
            <w:r>
              <w:rPr>
                <w:rFonts w:ascii="Times New Roman" w:hAnsi="Times New Roman"/>
                <w:sz w:val="24"/>
                <w:szCs w:val="24"/>
                <w:lang w:eastAsia="zh-CN" w:bidi="hi-IN"/>
              </w:rPr>
              <w:t>.</w:t>
            </w:r>
          </w:p>
        </w:tc>
      </w:tr>
    </w:tbl>
    <w:p w:rsidR="00106726" w:rsidRDefault="00E8058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726" w:rsidRDefault="00106726">
      <w:pPr>
        <w:spacing w:after="0" w:line="240" w:lineRule="auto"/>
        <w:ind w:left="7920"/>
        <w:jc w:val="right"/>
        <w:rPr>
          <w:rFonts w:ascii="Times New Roman" w:eastAsia="Times New Roman" w:hAnsi="Times New Roman" w:cs="Times New Roman"/>
          <w:b/>
          <w:color w:val="000000"/>
          <w:sz w:val="24"/>
          <w:szCs w:val="24"/>
        </w:rPr>
      </w:pPr>
    </w:p>
    <w:p w:rsidR="00106726" w:rsidRDefault="00E8058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06726" w:rsidRDefault="00E8058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06726" w:rsidRDefault="00106726">
      <w:pPr>
        <w:spacing w:after="0" w:line="240" w:lineRule="auto"/>
        <w:rPr>
          <w:rFonts w:ascii="Times New Roman" w:eastAsia="Times New Roman" w:hAnsi="Times New Roman" w:cs="Times New Roman"/>
          <w:sz w:val="24"/>
          <w:szCs w:val="24"/>
        </w:rPr>
      </w:pPr>
    </w:p>
    <w:p w:rsidR="00106726" w:rsidRDefault="00106726">
      <w:pPr>
        <w:spacing w:after="0" w:line="240" w:lineRule="auto"/>
        <w:rPr>
          <w:rFonts w:ascii="Times New Roman" w:eastAsia="Times New Roman" w:hAnsi="Times New Roman" w:cs="Times New Roman"/>
          <w:sz w:val="24"/>
          <w:szCs w:val="24"/>
        </w:rPr>
      </w:pPr>
    </w:p>
    <w:p w:rsidR="00106726" w:rsidRDefault="00E8058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6316E0" w:rsidRDefault="006316E0">
      <w:pPr>
        <w:spacing w:after="0" w:line="240" w:lineRule="auto"/>
        <w:jc w:val="center"/>
        <w:rPr>
          <w:rFonts w:ascii="Times New Roman" w:eastAsia="Times New Roman" w:hAnsi="Times New Roman" w:cs="Times New Roman"/>
          <w:b/>
          <w:color w:val="000000"/>
          <w:sz w:val="24"/>
          <w:szCs w:val="24"/>
        </w:rPr>
      </w:pPr>
    </w:p>
    <w:p w:rsidR="006316E0" w:rsidRPr="00190CE2" w:rsidRDefault="006316E0" w:rsidP="006316E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i/>
          <w:color w:val="000000"/>
          <w:sz w:val="24"/>
          <w:szCs w:val="24"/>
        </w:rPr>
      </w:pPr>
      <w:r w:rsidRPr="006D506E">
        <w:rPr>
          <w:rFonts w:ascii="Times New Roman" w:hAnsi="Times New Roman" w:cs="Times New Roman"/>
          <w:b/>
          <w:bCs/>
          <w:i/>
          <w:spacing w:val="-3"/>
          <w:sz w:val="24"/>
          <w:szCs w:val="24"/>
        </w:rPr>
        <w:t xml:space="preserve">Поточний ремонт приміщень санвузлів в </w:t>
      </w:r>
      <w:proofErr w:type="spellStart"/>
      <w:r w:rsidRPr="006D506E">
        <w:rPr>
          <w:rFonts w:ascii="Times New Roman" w:hAnsi="Times New Roman" w:cs="Times New Roman"/>
          <w:b/>
          <w:bCs/>
          <w:i/>
          <w:spacing w:val="-3"/>
          <w:sz w:val="24"/>
          <w:szCs w:val="24"/>
        </w:rPr>
        <w:t>Лобойківському</w:t>
      </w:r>
      <w:proofErr w:type="spellEnd"/>
      <w:r w:rsidRPr="006D506E">
        <w:rPr>
          <w:rFonts w:ascii="Times New Roman" w:hAnsi="Times New Roman" w:cs="Times New Roman"/>
          <w:b/>
          <w:bCs/>
          <w:i/>
          <w:spacing w:val="-3"/>
          <w:sz w:val="24"/>
          <w:szCs w:val="24"/>
        </w:rPr>
        <w:t xml:space="preserve"> </w:t>
      </w:r>
      <w:r w:rsidR="00E133E5">
        <w:rPr>
          <w:rFonts w:ascii="Times New Roman" w:hAnsi="Times New Roman" w:cs="Times New Roman"/>
          <w:b/>
          <w:bCs/>
          <w:i/>
          <w:spacing w:val="-3"/>
          <w:sz w:val="24"/>
          <w:szCs w:val="24"/>
        </w:rPr>
        <w:t xml:space="preserve">ліцею за </w:t>
      </w:r>
      <w:proofErr w:type="spellStart"/>
      <w:r w:rsidR="00E133E5">
        <w:rPr>
          <w:rFonts w:ascii="Times New Roman" w:hAnsi="Times New Roman" w:cs="Times New Roman"/>
          <w:b/>
          <w:bCs/>
          <w:i/>
          <w:spacing w:val="-3"/>
          <w:sz w:val="24"/>
          <w:szCs w:val="24"/>
        </w:rPr>
        <w:t>адресою</w:t>
      </w:r>
      <w:proofErr w:type="spellEnd"/>
      <w:r w:rsidR="00E133E5">
        <w:rPr>
          <w:rFonts w:ascii="Times New Roman" w:hAnsi="Times New Roman" w:cs="Times New Roman"/>
          <w:b/>
          <w:bCs/>
          <w:i/>
          <w:spacing w:val="-3"/>
          <w:sz w:val="24"/>
          <w:szCs w:val="24"/>
        </w:rPr>
        <w:t xml:space="preserve"> : </w:t>
      </w:r>
      <w:proofErr w:type="spellStart"/>
      <w:r w:rsidRPr="006D506E">
        <w:rPr>
          <w:rFonts w:ascii="Times New Roman" w:hAnsi="Times New Roman" w:cs="Times New Roman"/>
          <w:b/>
          <w:i/>
          <w:sz w:val="24"/>
          <w:szCs w:val="24"/>
        </w:rPr>
        <w:t>вул.Коопер</w:t>
      </w:r>
      <w:proofErr w:type="spellEnd"/>
      <w:r w:rsidR="00E133E5">
        <w:rPr>
          <w:rFonts w:ascii="Times New Roman" w:hAnsi="Times New Roman" w:cs="Times New Roman"/>
          <w:b/>
          <w:i/>
          <w:sz w:val="24"/>
          <w:szCs w:val="24"/>
        </w:rPr>
        <w:t xml:space="preserve"> </w:t>
      </w:r>
      <w:proofErr w:type="spellStart"/>
      <w:r w:rsidRPr="006D506E">
        <w:rPr>
          <w:rFonts w:ascii="Times New Roman" w:hAnsi="Times New Roman" w:cs="Times New Roman"/>
          <w:b/>
          <w:i/>
          <w:sz w:val="24"/>
          <w:szCs w:val="24"/>
        </w:rPr>
        <w:t>ативна</w:t>
      </w:r>
      <w:proofErr w:type="spellEnd"/>
      <w:r w:rsidRPr="006D506E">
        <w:rPr>
          <w:rFonts w:ascii="Times New Roman" w:hAnsi="Times New Roman" w:cs="Times New Roman"/>
          <w:b/>
          <w:i/>
          <w:sz w:val="24"/>
          <w:szCs w:val="24"/>
        </w:rPr>
        <w:t xml:space="preserve"> , 9,с.</w:t>
      </w:r>
      <w:r w:rsidR="00E133E5">
        <w:rPr>
          <w:rFonts w:ascii="Times New Roman" w:hAnsi="Times New Roman" w:cs="Times New Roman"/>
          <w:b/>
          <w:i/>
          <w:sz w:val="24"/>
          <w:szCs w:val="24"/>
        </w:rPr>
        <w:t xml:space="preserve"> </w:t>
      </w:r>
      <w:proofErr w:type="spellStart"/>
      <w:r w:rsidRPr="006D506E">
        <w:rPr>
          <w:rFonts w:ascii="Times New Roman" w:hAnsi="Times New Roman" w:cs="Times New Roman"/>
          <w:b/>
          <w:i/>
          <w:sz w:val="24"/>
          <w:szCs w:val="24"/>
        </w:rPr>
        <w:t>Лобойківка</w:t>
      </w:r>
      <w:proofErr w:type="spellEnd"/>
      <w:r w:rsidRPr="006D506E">
        <w:rPr>
          <w:rFonts w:ascii="Times New Roman" w:hAnsi="Times New Roman" w:cs="Times New Roman"/>
          <w:b/>
          <w:i/>
          <w:sz w:val="24"/>
          <w:szCs w:val="24"/>
        </w:rPr>
        <w:t xml:space="preserve"> Дніпровського району Дніпропетровської області </w:t>
      </w:r>
      <w:r w:rsidRPr="00190CE2">
        <w:rPr>
          <w:b/>
          <w:bCs/>
          <w:i/>
          <w:sz w:val="24"/>
          <w:szCs w:val="24"/>
        </w:rPr>
        <w:t xml:space="preserve"> </w:t>
      </w:r>
      <w:r w:rsidRPr="00190CE2">
        <w:rPr>
          <w:rFonts w:ascii="Times New Roman" w:hAnsi="Times New Roman" w:cs="Times New Roman"/>
          <w:b/>
          <w:bCs/>
          <w:i/>
          <w:sz w:val="24"/>
          <w:szCs w:val="24"/>
        </w:rPr>
        <w:t>за ДК 021:2015 Єдиного закупівельного словника-</w:t>
      </w:r>
      <w:r w:rsidRPr="00190CE2">
        <w:rPr>
          <w:rFonts w:ascii="Times New Roman" w:hAnsi="Times New Roman" w:cs="Times New Roman"/>
          <w:b/>
          <w:i/>
          <w:spacing w:val="-3"/>
          <w:sz w:val="24"/>
          <w:szCs w:val="24"/>
        </w:rPr>
        <w:t>45430000-0(Покривання підлоги та стін)</w:t>
      </w:r>
      <w:r w:rsidRPr="00190CE2">
        <w:rPr>
          <w:rFonts w:ascii="Times New Roman" w:eastAsia="Times New Roman" w:hAnsi="Times New Roman" w:cs="Times New Roman"/>
          <w:b/>
          <w:i/>
          <w:color w:val="000000"/>
          <w:sz w:val="24"/>
          <w:szCs w:val="24"/>
        </w:rPr>
        <w:t> </w:t>
      </w:r>
    </w:p>
    <w:tbl>
      <w:tblPr>
        <w:tblStyle w:val="af1"/>
        <w:tblW w:w="0" w:type="auto"/>
        <w:tblInd w:w="534" w:type="dxa"/>
        <w:tblLook w:val="04A0" w:firstRow="1" w:lastRow="0" w:firstColumn="1" w:lastColumn="0" w:noHBand="0" w:noVBand="1"/>
      </w:tblPr>
      <w:tblGrid>
        <w:gridCol w:w="567"/>
        <w:gridCol w:w="5386"/>
        <w:gridCol w:w="1418"/>
        <w:gridCol w:w="1417"/>
      </w:tblGrid>
      <w:tr w:rsidR="00DA1D1E" w:rsidTr="00DA1D1E">
        <w:tc>
          <w:tcPr>
            <w:tcW w:w="567" w:type="dxa"/>
            <w:tcBorders>
              <w:bottom w:val="single" w:sz="4" w:space="0" w:color="auto"/>
            </w:tcBorders>
          </w:tcPr>
          <w:p w:rsidR="00DA1D1E" w:rsidRPr="00901685" w:rsidRDefault="00DA1D1E" w:rsidP="00DA1D1E">
            <w:pPr>
              <w:ind w:left="-147" w:right="-106"/>
              <w:jc w:val="center"/>
              <w:rPr>
                <w:rFonts w:ascii="Times New Roman" w:hAnsi="Times New Roman"/>
                <w:color w:val="000000"/>
              </w:rPr>
            </w:pPr>
            <w:r w:rsidRPr="00901685">
              <w:rPr>
                <w:rFonts w:ascii="Times New Roman" w:hAnsi="Times New Roman"/>
                <w:color w:val="000000"/>
              </w:rPr>
              <w:t>№</w:t>
            </w:r>
          </w:p>
          <w:p w:rsidR="00DA1D1E" w:rsidRDefault="00DA1D1E" w:rsidP="00DA1D1E">
            <w:pPr>
              <w:ind w:left="-147" w:right="-106" w:firstLine="141"/>
              <w:rPr>
                <w:rFonts w:ascii="Times New Roman" w:hAnsi="Times New Roman"/>
                <w:b/>
                <w:color w:val="000000"/>
                <w:sz w:val="28"/>
                <w:szCs w:val="28"/>
              </w:rPr>
            </w:pPr>
            <w:r w:rsidRPr="00901685">
              <w:rPr>
                <w:rFonts w:ascii="Times New Roman" w:hAnsi="Times New Roman"/>
                <w:color w:val="000000"/>
              </w:rPr>
              <w:t>з/</w:t>
            </w:r>
            <w:r>
              <w:rPr>
                <w:rFonts w:ascii="Times New Roman" w:hAnsi="Times New Roman"/>
                <w:color w:val="000000"/>
              </w:rPr>
              <w:t>п</w:t>
            </w:r>
          </w:p>
        </w:tc>
        <w:tc>
          <w:tcPr>
            <w:tcW w:w="5386" w:type="dxa"/>
            <w:tcBorders>
              <w:bottom w:val="single" w:sz="4" w:space="0" w:color="auto"/>
            </w:tcBorders>
          </w:tcPr>
          <w:p w:rsidR="00DA1D1E" w:rsidRPr="00901685" w:rsidRDefault="00DA1D1E" w:rsidP="00DA1D1E">
            <w:pPr>
              <w:jc w:val="center"/>
              <w:rPr>
                <w:rFonts w:ascii="Times New Roman" w:hAnsi="Times New Roman"/>
                <w:bCs/>
                <w:color w:val="000000"/>
              </w:rPr>
            </w:pPr>
            <w:r w:rsidRPr="00901685">
              <w:rPr>
                <w:rFonts w:ascii="Times New Roman" w:hAnsi="Times New Roman"/>
                <w:bCs/>
                <w:color w:val="000000"/>
              </w:rPr>
              <w:t>Найменування</w:t>
            </w:r>
            <w:r>
              <w:rPr>
                <w:rFonts w:ascii="Times New Roman" w:hAnsi="Times New Roman"/>
                <w:bCs/>
                <w:color w:val="000000"/>
              </w:rPr>
              <w:t xml:space="preserve"> робіт і витрат</w:t>
            </w:r>
          </w:p>
          <w:p w:rsidR="00DA1D1E" w:rsidRDefault="00DA1D1E" w:rsidP="00DA1D1E">
            <w:pPr>
              <w:ind w:left="531" w:right="-148" w:firstLine="426"/>
              <w:jc w:val="both"/>
              <w:rPr>
                <w:rFonts w:ascii="Times New Roman" w:hAnsi="Times New Roman"/>
                <w:b/>
                <w:color w:val="000000"/>
                <w:sz w:val="28"/>
                <w:szCs w:val="28"/>
              </w:rPr>
            </w:pPr>
          </w:p>
        </w:tc>
        <w:tc>
          <w:tcPr>
            <w:tcW w:w="1418" w:type="dxa"/>
            <w:tcBorders>
              <w:bottom w:val="single" w:sz="4" w:space="0" w:color="auto"/>
            </w:tcBorders>
          </w:tcPr>
          <w:p w:rsidR="00DA1D1E" w:rsidRPr="00901685" w:rsidRDefault="00DA1D1E" w:rsidP="00DA1D1E">
            <w:pPr>
              <w:ind w:left="30" w:right="-114" w:hanging="142"/>
              <w:jc w:val="center"/>
              <w:rPr>
                <w:rFonts w:ascii="Times New Roman" w:hAnsi="Times New Roman"/>
                <w:color w:val="000000"/>
              </w:rPr>
            </w:pPr>
            <w:r w:rsidRPr="00901685">
              <w:rPr>
                <w:rFonts w:ascii="Times New Roman" w:hAnsi="Times New Roman"/>
                <w:color w:val="000000"/>
              </w:rPr>
              <w:t>Один.</w:t>
            </w:r>
          </w:p>
          <w:p w:rsidR="00DA1D1E" w:rsidRDefault="00DA1D1E" w:rsidP="00DA1D1E">
            <w:pPr>
              <w:ind w:left="30" w:right="-114" w:hanging="142"/>
              <w:jc w:val="center"/>
              <w:rPr>
                <w:rFonts w:ascii="Times New Roman" w:hAnsi="Times New Roman"/>
                <w:b/>
                <w:color w:val="000000"/>
                <w:sz w:val="28"/>
                <w:szCs w:val="28"/>
              </w:rPr>
            </w:pPr>
            <w:r w:rsidRPr="00901685">
              <w:rPr>
                <w:rFonts w:ascii="Times New Roman" w:hAnsi="Times New Roman"/>
                <w:color w:val="000000"/>
              </w:rPr>
              <w:t>Виміру</w:t>
            </w:r>
          </w:p>
        </w:tc>
        <w:tc>
          <w:tcPr>
            <w:tcW w:w="1417" w:type="dxa"/>
            <w:tcBorders>
              <w:bottom w:val="single" w:sz="4" w:space="0" w:color="auto"/>
            </w:tcBorders>
          </w:tcPr>
          <w:p w:rsidR="00DA1D1E" w:rsidRPr="00F450ED" w:rsidRDefault="00DA1D1E" w:rsidP="00DA1D1E">
            <w:pPr>
              <w:ind w:left="-103" w:right="-85" w:firstLine="80"/>
              <w:rPr>
                <w:rFonts w:ascii="Times New Roman" w:hAnsi="Times New Roman"/>
                <w:color w:val="000000"/>
              </w:rPr>
            </w:pPr>
            <w:r w:rsidRPr="00F450ED">
              <w:rPr>
                <w:rFonts w:ascii="Times New Roman" w:hAnsi="Times New Roman"/>
                <w:color w:val="000000"/>
              </w:rPr>
              <w:t>Кількість</w:t>
            </w:r>
          </w:p>
        </w:tc>
      </w:tr>
      <w:tr w:rsidR="00DA1D1E" w:rsidTr="00DA1D1E">
        <w:tc>
          <w:tcPr>
            <w:tcW w:w="567" w:type="dxa"/>
            <w:tcBorders>
              <w:top w:val="single" w:sz="4" w:space="0" w:color="auto"/>
              <w:left w:val="nil"/>
              <w:bottom w:val="nil"/>
              <w:right w:val="nil"/>
            </w:tcBorders>
          </w:tcPr>
          <w:p w:rsidR="00DA1D1E" w:rsidRPr="00901685" w:rsidRDefault="00DA1D1E" w:rsidP="00DA1D1E">
            <w:pPr>
              <w:ind w:left="-147" w:right="-106"/>
              <w:jc w:val="center"/>
              <w:rPr>
                <w:rFonts w:ascii="Times New Roman" w:hAnsi="Times New Roman"/>
                <w:color w:val="000000"/>
              </w:rPr>
            </w:pPr>
          </w:p>
        </w:tc>
        <w:tc>
          <w:tcPr>
            <w:tcW w:w="5386" w:type="dxa"/>
            <w:tcBorders>
              <w:top w:val="single" w:sz="4" w:space="0" w:color="auto"/>
              <w:left w:val="nil"/>
              <w:bottom w:val="nil"/>
              <w:right w:val="nil"/>
            </w:tcBorders>
          </w:tcPr>
          <w:p w:rsidR="00DA1D1E" w:rsidRPr="00901685" w:rsidRDefault="00DA1D1E" w:rsidP="00DA1D1E">
            <w:pPr>
              <w:tabs>
                <w:tab w:val="left" w:pos="1268"/>
              </w:tabs>
              <w:rPr>
                <w:rFonts w:ascii="Times New Roman" w:hAnsi="Times New Roman"/>
                <w:bCs/>
                <w:color w:val="000000"/>
              </w:rPr>
            </w:pPr>
            <w:r>
              <w:rPr>
                <w:rFonts w:ascii="Arial" w:hAnsi="Arial" w:cs="Arial"/>
                <w:spacing w:val="-3"/>
                <w:sz w:val="20"/>
                <w:szCs w:val="20"/>
                <w:lang w:val="en-US"/>
              </w:rPr>
              <w:t>САНВУЗОЛ №1</w:t>
            </w:r>
          </w:p>
        </w:tc>
        <w:tc>
          <w:tcPr>
            <w:tcW w:w="1418" w:type="dxa"/>
            <w:tcBorders>
              <w:top w:val="single" w:sz="4" w:space="0" w:color="auto"/>
              <w:left w:val="nil"/>
              <w:bottom w:val="nil"/>
              <w:right w:val="nil"/>
            </w:tcBorders>
          </w:tcPr>
          <w:p w:rsidR="00DA1D1E" w:rsidRPr="00901685" w:rsidRDefault="00DA1D1E" w:rsidP="00DA1D1E">
            <w:pPr>
              <w:ind w:left="30" w:right="-114" w:hanging="142"/>
              <w:jc w:val="center"/>
              <w:rPr>
                <w:rFonts w:ascii="Times New Roman" w:hAnsi="Times New Roman"/>
                <w:color w:val="000000"/>
              </w:rPr>
            </w:pPr>
          </w:p>
        </w:tc>
        <w:tc>
          <w:tcPr>
            <w:tcW w:w="1417" w:type="dxa"/>
            <w:tcBorders>
              <w:top w:val="single" w:sz="4" w:space="0" w:color="auto"/>
              <w:left w:val="nil"/>
              <w:bottom w:val="nil"/>
              <w:right w:val="nil"/>
            </w:tcBorders>
          </w:tcPr>
          <w:p w:rsidR="00DA1D1E" w:rsidRPr="00F450ED" w:rsidRDefault="00DA1D1E" w:rsidP="00DA1D1E">
            <w:pPr>
              <w:ind w:left="-103" w:right="-85" w:firstLine="80"/>
              <w:rPr>
                <w:rFonts w:ascii="Times New Roman" w:hAnsi="Times New Roman"/>
                <w:color w:val="000000"/>
              </w:rPr>
            </w:pPr>
          </w:p>
        </w:tc>
      </w:tr>
      <w:tr w:rsidR="00DA1D1E" w:rsidTr="00DA1D1E">
        <w:tc>
          <w:tcPr>
            <w:tcW w:w="567" w:type="dxa"/>
            <w:tcBorders>
              <w:top w:val="nil"/>
              <w:left w:val="nil"/>
              <w:bottom w:val="nil"/>
              <w:right w:val="nil"/>
            </w:tcBorders>
          </w:tcPr>
          <w:p w:rsidR="00DA1D1E" w:rsidRPr="00901685" w:rsidRDefault="00DA1D1E" w:rsidP="00DA1D1E">
            <w:pPr>
              <w:ind w:left="-147" w:right="-106"/>
              <w:jc w:val="center"/>
              <w:rPr>
                <w:rFonts w:ascii="Times New Roman" w:hAnsi="Times New Roman"/>
                <w:color w:val="000000"/>
              </w:rPr>
            </w:pPr>
          </w:p>
        </w:tc>
        <w:tc>
          <w:tcPr>
            <w:tcW w:w="5386" w:type="dxa"/>
            <w:tcBorders>
              <w:top w:val="nil"/>
              <w:left w:val="nil"/>
              <w:bottom w:val="nil"/>
              <w:right w:val="nil"/>
            </w:tcBorders>
          </w:tcPr>
          <w:p w:rsidR="00DA1D1E" w:rsidRDefault="00DA1D1E" w:rsidP="00DA1D1E">
            <w:pPr>
              <w:tabs>
                <w:tab w:val="left" w:pos="1268"/>
              </w:tabs>
              <w:rPr>
                <w:rFonts w:ascii="Arial" w:hAnsi="Arial" w:cs="Arial"/>
                <w:spacing w:val="-3"/>
                <w:sz w:val="20"/>
                <w:szCs w:val="20"/>
                <w:lang w:val="en-US"/>
              </w:rPr>
            </w:pPr>
            <w:r w:rsidRPr="00161D79">
              <w:rPr>
                <w:rFonts w:ascii="Arial" w:hAnsi="Arial" w:cs="Arial"/>
                <w:spacing w:val="-3"/>
                <w:sz w:val="20"/>
                <w:szCs w:val="20"/>
                <w:u w:val="single"/>
                <w:lang w:val="en-US"/>
              </w:rPr>
              <w:t>СТЕЛЯ</w:t>
            </w:r>
          </w:p>
        </w:tc>
        <w:tc>
          <w:tcPr>
            <w:tcW w:w="1418" w:type="dxa"/>
            <w:tcBorders>
              <w:top w:val="nil"/>
              <w:left w:val="nil"/>
              <w:bottom w:val="nil"/>
              <w:right w:val="nil"/>
            </w:tcBorders>
          </w:tcPr>
          <w:p w:rsidR="00DA1D1E" w:rsidRPr="00901685" w:rsidRDefault="00DA1D1E" w:rsidP="00DA1D1E">
            <w:pPr>
              <w:ind w:left="30" w:right="-114" w:hanging="142"/>
              <w:jc w:val="center"/>
              <w:rPr>
                <w:rFonts w:ascii="Times New Roman" w:hAnsi="Times New Roman"/>
                <w:color w:val="000000"/>
              </w:rPr>
            </w:pPr>
          </w:p>
        </w:tc>
        <w:tc>
          <w:tcPr>
            <w:tcW w:w="1417" w:type="dxa"/>
            <w:tcBorders>
              <w:top w:val="nil"/>
              <w:left w:val="nil"/>
              <w:bottom w:val="nil"/>
              <w:right w:val="nil"/>
            </w:tcBorders>
          </w:tcPr>
          <w:p w:rsidR="00DA1D1E" w:rsidRPr="00F450ED" w:rsidRDefault="00DA1D1E" w:rsidP="00DA1D1E">
            <w:pPr>
              <w:ind w:left="-103" w:right="-85" w:firstLine="80"/>
              <w:rPr>
                <w:rFonts w:ascii="Times New Roman" w:hAnsi="Times New Roman"/>
                <w:color w:val="000000"/>
              </w:rPr>
            </w:pPr>
          </w:p>
        </w:tc>
      </w:tr>
    </w:tbl>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Кут пристінний 3000</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L=0,6 м</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6,175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L=1,2 м</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L=3,6 м</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6,175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6х60мм</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 в комплекті</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Тяга підвісу</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забивний 6х40мм</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Армстронг</w:t>
            </w:r>
            <w:proofErr w:type="spellEnd"/>
            <w:r>
              <w:rPr>
                <w:rFonts w:ascii="Arial" w:hAnsi="Arial" w:cs="Arial"/>
                <w:spacing w:val="-3"/>
                <w:sz w:val="20"/>
                <w:szCs w:val="20"/>
              </w:rPr>
              <w:t xml:space="preserve"> 600х600</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6,825</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ПЕРЕГОРОДКИ</w:t>
            </w:r>
          </w:p>
        </w:tc>
        <w:tc>
          <w:tcPr>
            <w:tcW w:w="1418" w:type="dxa"/>
            <w:tcBorders>
              <w:top w:val="nil"/>
              <w:left w:val="single" w:sz="4" w:space="0" w:color="auto"/>
              <w:bottom w:val="nil"/>
              <w:right w:val="single" w:sz="4" w:space="0" w:color="auto"/>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Ремонт цегляної кладки стін окремими місцями</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0,0625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цементного розчину вручну М100</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0,016</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161D79" w:rsidRDefault="00161D79"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розчині 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12 до 20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для плитки</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52,65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СЕ-33 (для швів)</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6,696</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138,645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 глазуровані для внутрішнього</w:t>
            </w:r>
          </w:p>
          <w:p w:rsidR="00161D79" w:rsidRDefault="00161D79"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стін гладкі кольорові [однобарвні] без</w:t>
            </w:r>
          </w:p>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завалу</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Протравлення цементної штукатурки </w:t>
            </w:r>
            <w:proofErr w:type="spellStart"/>
            <w:r>
              <w:rPr>
                <w:rFonts w:ascii="Arial" w:hAnsi="Arial" w:cs="Arial"/>
                <w:spacing w:val="-3"/>
                <w:sz w:val="20"/>
                <w:szCs w:val="20"/>
              </w:rPr>
              <w:t>нейтралiзуючим</w:t>
            </w:r>
            <w:proofErr w:type="spellEnd"/>
          </w:p>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антисептиком</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Антисептик</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1,998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Шпаклювання стін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13,32</w:t>
            </w:r>
          </w:p>
        </w:tc>
      </w:tr>
      <w:tr w:rsidR="00161D79" w:rsidTr="006316E0">
        <w:trPr>
          <w:jc w:val="center"/>
        </w:trPr>
        <w:tc>
          <w:tcPr>
            <w:tcW w:w="567" w:type="dxa"/>
            <w:tcBorders>
              <w:top w:val="nil"/>
              <w:left w:val="single" w:sz="12" w:space="0" w:color="auto"/>
              <w:bottom w:val="nil"/>
              <w:right w:val="single" w:sz="4" w:space="0" w:color="auto"/>
            </w:tcBorders>
          </w:tcPr>
          <w:p w:rsidR="00DA1D1E" w:rsidRDefault="00161D79" w:rsidP="00DA1D1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w:t>
            </w:r>
          </w:p>
          <w:p w:rsidR="00DA1D1E" w:rsidRDefault="00DA1D1E" w:rsidP="00416FC9">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161D79" w:rsidRDefault="00161D79"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161D79" w:rsidRDefault="00161D79"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1,922076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Сатенгіпс</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23,976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Колорант</w:t>
            </w:r>
            <w:proofErr w:type="spellEnd"/>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уп</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pacing w:val="-3"/>
                <w:sz w:val="20"/>
                <w:szCs w:val="20"/>
              </w:rPr>
            </w:pP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pacing w:val="-3"/>
                <w:sz w:val="20"/>
                <w:szCs w:val="20"/>
              </w:rPr>
            </w:pP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фарбування </w:t>
            </w:r>
            <w:proofErr w:type="spellStart"/>
            <w:r>
              <w:rPr>
                <w:rFonts w:ascii="Arial" w:hAnsi="Arial" w:cs="Arial"/>
                <w:spacing w:val="-3"/>
                <w:sz w:val="20"/>
                <w:szCs w:val="20"/>
              </w:rPr>
              <w:t>полiвiнiлацетатними</w:t>
            </w:r>
            <w:proofErr w:type="spellEnd"/>
          </w:p>
          <w:p w:rsidR="00416FC9" w:rsidRDefault="00416FC9" w:rsidP="00416FC9">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водоемульсiйними</w:t>
            </w:r>
            <w:proofErr w:type="spellEnd"/>
            <w:r>
              <w:rPr>
                <w:rFonts w:ascii="Arial" w:hAnsi="Arial" w:cs="Arial"/>
                <w:spacing w:val="-3"/>
                <w:sz w:val="20"/>
                <w:szCs w:val="20"/>
              </w:rPr>
              <w:t xml:space="preserve"> </w:t>
            </w:r>
            <w:proofErr w:type="spellStart"/>
            <w:r>
              <w:rPr>
                <w:rFonts w:ascii="Arial" w:hAnsi="Arial" w:cs="Arial"/>
                <w:spacing w:val="-3"/>
                <w:sz w:val="20"/>
                <w:szCs w:val="20"/>
              </w:rPr>
              <w:t>сумiшами</w:t>
            </w:r>
            <w:proofErr w:type="spellEnd"/>
            <w:r>
              <w:rPr>
                <w:rFonts w:ascii="Arial" w:hAnsi="Arial" w:cs="Arial"/>
                <w:spacing w:val="-3"/>
                <w:sz w:val="20"/>
                <w:szCs w:val="20"/>
              </w:rPr>
              <w:t xml:space="preserve"> стін по </w:t>
            </w:r>
            <w:proofErr w:type="spellStart"/>
            <w:r>
              <w:rPr>
                <w:rFonts w:ascii="Arial" w:hAnsi="Arial" w:cs="Arial"/>
                <w:spacing w:val="-3"/>
                <w:sz w:val="20"/>
                <w:szCs w:val="20"/>
              </w:rPr>
              <w:t>збiрних</w:t>
            </w:r>
            <w:proofErr w:type="spellEnd"/>
          </w:p>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конструкцiях</w:t>
            </w:r>
            <w:proofErr w:type="spellEnd"/>
            <w:r>
              <w:rPr>
                <w:rFonts w:ascii="Arial" w:hAnsi="Arial" w:cs="Arial"/>
                <w:spacing w:val="-3"/>
                <w:sz w:val="20"/>
                <w:szCs w:val="20"/>
              </w:rPr>
              <w:t xml:space="preserve">, </w:t>
            </w:r>
            <w:proofErr w:type="spellStart"/>
            <w:r>
              <w:rPr>
                <w:rFonts w:ascii="Arial" w:hAnsi="Arial" w:cs="Arial"/>
                <w:spacing w:val="-3"/>
                <w:sz w:val="20"/>
                <w:szCs w:val="20"/>
              </w:rPr>
              <w:t>пiдготовлених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пiд</w:t>
            </w:r>
            <w:proofErr w:type="spellEnd"/>
            <w:r>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обшивки короба </w:t>
            </w:r>
            <w:proofErr w:type="spellStart"/>
            <w:r>
              <w:rPr>
                <w:rFonts w:ascii="Arial" w:hAnsi="Arial" w:cs="Arial"/>
                <w:spacing w:val="-3"/>
                <w:sz w:val="20"/>
                <w:szCs w:val="20"/>
              </w:rPr>
              <w:t>гiпсокартонними</w:t>
            </w:r>
            <w:proofErr w:type="spellEnd"/>
            <w:r>
              <w:rPr>
                <w:rFonts w:ascii="Arial" w:hAnsi="Arial" w:cs="Arial"/>
                <w:spacing w:val="-3"/>
                <w:sz w:val="20"/>
                <w:szCs w:val="20"/>
              </w:rPr>
              <w:t xml:space="preserve"> плитами</w:t>
            </w:r>
          </w:p>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фальшстiни</w:t>
            </w:r>
            <w:proofErr w:type="spellEnd"/>
            <w:r>
              <w:rPr>
                <w:rFonts w:ascii="Arial" w:hAnsi="Arial" w:cs="Arial"/>
                <w:spacing w:val="-3"/>
                <w:sz w:val="20"/>
                <w:szCs w:val="20"/>
              </w:rPr>
              <w:t>] по металевому каркасу</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 товщина 12 мм</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2,448</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Профили</w:t>
            </w:r>
            <w:proofErr w:type="spellEnd"/>
            <w:r>
              <w:rPr>
                <w:rFonts w:ascii="Arial" w:hAnsi="Arial" w:cs="Arial"/>
                <w:spacing w:val="-3"/>
                <w:sz w:val="20"/>
                <w:szCs w:val="20"/>
              </w:rPr>
              <w:t xml:space="preserve"> </w:t>
            </w:r>
            <w:proofErr w:type="spellStart"/>
            <w:r>
              <w:rPr>
                <w:rFonts w:ascii="Arial" w:hAnsi="Arial" w:cs="Arial"/>
                <w:spacing w:val="-3"/>
                <w:sz w:val="20"/>
                <w:szCs w:val="20"/>
              </w:rPr>
              <w:t>гнутые</w:t>
            </w:r>
            <w:proofErr w:type="spellEnd"/>
            <w:r>
              <w:rPr>
                <w:rFonts w:ascii="Arial" w:hAnsi="Arial" w:cs="Arial"/>
                <w:spacing w:val="-3"/>
                <w:sz w:val="20"/>
                <w:szCs w:val="20"/>
              </w:rPr>
              <w:t xml:space="preserve"> </w:t>
            </w:r>
            <w:proofErr w:type="spellStart"/>
            <w:r>
              <w:rPr>
                <w:rFonts w:ascii="Arial" w:hAnsi="Arial" w:cs="Arial"/>
                <w:spacing w:val="-3"/>
                <w:sz w:val="20"/>
                <w:szCs w:val="20"/>
              </w:rPr>
              <w:t>из</w:t>
            </w:r>
            <w:proofErr w:type="spellEnd"/>
            <w:r>
              <w:rPr>
                <w:rFonts w:ascii="Arial" w:hAnsi="Arial" w:cs="Arial"/>
                <w:spacing w:val="-3"/>
                <w:sz w:val="20"/>
                <w:szCs w:val="20"/>
              </w:rPr>
              <w:t xml:space="preserve"> </w:t>
            </w:r>
            <w:proofErr w:type="spellStart"/>
            <w:r>
              <w:rPr>
                <w:rFonts w:ascii="Arial" w:hAnsi="Arial" w:cs="Arial"/>
                <w:spacing w:val="-3"/>
                <w:sz w:val="20"/>
                <w:szCs w:val="20"/>
              </w:rPr>
              <w:t>оцинкованной</w:t>
            </w:r>
            <w:proofErr w:type="spellEnd"/>
            <w:r>
              <w:rPr>
                <w:rFonts w:ascii="Arial" w:hAnsi="Arial" w:cs="Arial"/>
                <w:spacing w:val="-3"/>
                <w:sz w:val="20"/>
                <w:szCs w:val="20"/>
              </w:rPr>
              <w:t xml:space="preserve"> стали UD</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Профiлi</w:t>
            </w:r>
            <w:proofErr w:type="spellEnd"/>
            <w:r>
              <w:rPr>
                <w:rFonts w:ascii="Arial" w:hAnsi="Arial" w:cs="Arial"/>
                <w:spacing w:val="-3"/>
                <w:sz w:val="20"/>
                <w:szCs w:val="20"/>
              </w:rPr>
              <w:t xml:space="preserve"> </w:t>
            </w:r>
            <w:proofErr w:type="spellStart"/>
            <w:r>
              <w:rPr>
                <w:rFonts w:ascii="Arial" w:hAnsi="Arial" w:cs="Arial"/>
                <w:spacing w:val="-3"/>
                <w:sz w:val="20"/>
                <w:szCs w:val="20"/>
              </w:rPr>
              <w:t>гнутi</w:t>
            </w:r>
            <w:proofErr w:type="spellEnd"/>
            <w:r>
              <w:rPr>
                <w:rFonts w:ascii="Arial" w:hAnsi="Arial" w:cs="Arial"/>
                <w:spacing w:val="-3"/>
                <w:sz w:val="20"/>
                <w:szCs w:val="20"/>
              </w:rPr>
              <w:t xml:space="preserve"> оцинковані ,СD</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6/42</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Уніфлот</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0,7536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w:t>
            </w:r>
            <w:proofErr w:type="spellStart"/>
            <w:r>
              <w:rPr>
                <w:rFonts w:ascii="Arial" w:hAnsi="Arial" w:cs="Arial"/>
                <w:spacing w:val="-3"/>
                <w:sz w:val="20"/>
                <w:szCs w:val="20"/>
              </w:rPr>
              <w:t>армувальна</w:t>
            </w:r>
            <w:proofErr w:type="spellEnd"/>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r>
      <w:tr w:rsidR="00416FC9" w:rsidTr="006316E0">
        <w:trPr>
          <w:jc w:val="center"/>
        </w:trPr>
        <w:tc>
          <w:tcPr>
            <w:tcW w:w="567" w:type="dxa"/>
            <w:tcBorders>
              <w:top w:val="nil"/>
              <w:left w:val="single" w:sz="12"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ДВЕРНІ ТА ВІКОННІ ПРОРІЗИ</w:t>
            </w:r>
          </w:p>
        </w:tc>
        <w:tc>
          <w:tcPr>
            <w:tcW w:w="1418" w:type="dxa"/>
            <w:tcBorders>
              <w:top w:val="nil"/>
              <w:left w:val="single" w:sz="4" w:space="0" w:color="auto"/>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16FC9" w:rsidTr="006316E0">
        <w:trPr>
          <w:jc w:val="center"/>
        </w:trPr>
        <w:tc>
          <w:tcPr>
            <w:tcW w:w="567" w:type="dxa"/>
            <w:tcBorders>
              <w:top w:val="nil"/>
              <w:left w:val="single" w:sz="12"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Двернi</w:t>
            </w:r>
            <w:proofErr w:type="spellEnd"/>
            <w:r>
              <w:rPr>
                <w:rFonts w:ascii="Arial" w:hAnsi="Arial" w:cs="Arial"/>
                <w:spacing w:val="-3"/>
                <w:sz w:val="20"/>
                <w:szCs w:val="20"/>
              </w:rPr>
              <w:t xml:space="preserve"> блоки внутрішні металопластикові </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( 750 мл )</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флак</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дверний 150х10</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Облицювання поверхонь укосів </w:t>
            </w:r>
            <w:proofErr w:type="spellStart"/>
            <w:r>
              <w:rPr>
                <w:rFonts w:ascii="Arial" w:hAnsi="Arial" w:cs="Arial"/>
                <w:spacing w:val="-3"/>
                <w:sz w:val="20"/>
                <w:szCs w:val="20"/>
              </w:rPr>
              <w:t>керамiчними</w:t>
            </w:r>
            <w:proofErr w:type="spellEnd"/>
            <w:r>
              <w:rPr>
                <w:rFonts w:ascii="Arial" w:hAnsi="Arial" w:cs="Arial"/>
                <w:spacing w:val="-3"/>
                <w:sz w:val="20"/>
                <w:szCs w:val="20"/>
              </w:rPr>
              <w:t xml:space="preserve"> плитками</w:t>
            </w:r>
          </w:p>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7 до 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для плитки</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СЕ-33 (для швів)</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0,16416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2,5992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 глазуровані для внутрішнього</w:t>
            </w:r>
          </w:p>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стін гладкі кольорові [однобарвні] без</w:t>
            </w:r>
          </w:p>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завалу</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Уголки</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пластиковые</w:t>
            </w:r>
            <w:proofErr w:type="spellEnd"/>
            <w:r>
              <w:rPr>
                <w:rFonts w:ascii="Arial" w:hAnsi="Arial" w:cs="Arial"/>
                <w:spacing w:val="-3"/>
                <w:sz w:val="20"/>
                <w:szCs w:val="20"/>
              </w:rPr>
              <w:t xml:space="preserve"> 2500</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Шпаклювання укосів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r>
              <w:rPr>
                <w:rFonts w:ascii="Arial" w:hAnsi="Arial" w:cs="Arial"/>
                <w:spacing w:val="-3"/>
                <w:sz w:val="20"/>
                <w:szCs w:val="20"/>
              </w:rPr>
              <w:t xml:space="preserve"> "</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0,248196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Сатенгіпс</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3,096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фарбування </w:t>
            </w:r>
            <w:proofErr w:type="spellStart"/>
            <w:r>
              <w:rPr>
                <w:rFonts w:ascii="Arial" w:hAnsi="Arial" w:cs="Arial"/>
                <w:spacing w:val="-3"/>
                <w:sz w:val="20"/>
                <w:szCs w:val="20"/>
              </w:rPr>
              <w:t>полiвiнiлацетатними</w:t>
            </w:r>
            <w:proofErr w:type="spellEnd"/>
          </w:p>
          <w:p w:rsidR="00416FC9" w:rsidRDefault="00416FC9" w:rsidP="00416FC9">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водоемульсiйними</w:t>
            </w:r>
            <w:proofErr w:type="spellEnd"/>
            <w:r>
              <w:rPr>
                <w:rFonts w:ascii="Arial" w:hAnsi="Arial" w:cs="Arial"/>
                <w:spacing w:val="-3"/>
                <w:sz w:val="20"/>
                <w:szCs w:val="20"/>
              </w:rPr>
              <w:t xml:space="preserve"> </w:t>
            </w:r>
            <w:proofErr w:type="spellStart"/>
            <w:r>
              <w:rPr>
                <w:rFonts w:ascii="Arial" w:hAnsi="Arial" w:cs="Arial"/>
                <w:spacing w:val="-3"/>
                <w:sz w:val="20"/>
                <w:szCs w:val="20"/>
              </w:rPr>
              <w:t>сумiшами</w:t>
            </w:r>
            <w:proofErr w:type="spellEnd"/>
            <w:r>
              <w:rPr>
                <w:rFonts w:ascii="Arial" w:hAnsi="Arial" w:cs="Arial"/>
                <w:spacing w:val="-3"/>
                <w:sz w:val="20"/>
                <w:szCs w:val="20"/>
              </w:rPr>
              <w:t xml:space="preserve"> укосів по </w:t>
            </w:r>
            <w:proofErr w:type="spellStart"/>
            <w:r>
              <w:rPr>
                <w:rFonts w:ascii="Arial" w:hAnsi="Arial" w:cs="Arial"/>
                <w:spacing w:val="-3"/>
                <w:sz w:val="20"/>
                <w:szCs w:val="20"/>
              </w:rPr>
              <w:t>збiрних</w:t>
            </w:r>
            <w:proofErr w:type="spellEnd"/>
          </w:p>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конструкцiях</w:t>
            </w:r>
            <w:proofErr w:type="spellEnd"/>
            <w:r>
              <w:rPr>
                <w:rFonts w:ascii="Arial" w:hAnsi="Arial" w:cs="Arial"/>
                <w:spacing w:val="-3"/>
                <w:sz w:val="20"/>
                <w:szCs w:val="20"/>
              </w:rPr>
              <w:t xml:space="preserve">, </w:t>
            </w:r>
            <w:proofErr w:type="spellStart"/>
            <w:r>
              <w:rPr>
                <w:rFonts w:ascii="Arial" w:hAnsi="Arial" w:cs="Arial"/>
                <w:spacing w:val="-3"/>
                <w:sz w:val="20"/>
                <w:szCs w:val="20"/>
              </w:rPr>
              <w:t>пiдготовлених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пiд</w:t>
            </w:r>
            <w:proofErr w:type="spellEnd"/>
            <w:r>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r>
      <w:tr w:rsidR="00416FC9" w:rsidTr="006316E0">
        <w:trPr>
          <w:jc w:val="center"/>
        </w:trPr>
        <w:tc>
          <w:tcPr>
            <w:tcW w:w="567" w:type="dxa"/>
            <w:tcBorders>
              <w:top w:val="nil"/>
              <w:left w:val="single" w:sz="12"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ПІДЛОГА</w:t>
            </w:r>
          </w:p>
        </w:tc>
        <w:tc>
          <w:tcPr>
            <w:tcW w:w="1418" w:type="dxa"/>
            <w:tcBorders>
              <w:top w:val="nil"/>
              <w:left w:val="single" w:sz="4" w:space="0" w:color="auto"/>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монолітних бетонних фундаментів</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0,89</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Cerezit</w:t>
            </w:r>
            <w:proofErr w:type="spellEnd"/>
            <w:r>
              <w:rPr>
                <w:rFonts w:ascii="Arial" w:hAnsi="Arial" w:cs="Arial"/>
                <w:spacing w:val="-3"/>
                <w:sz w:val="20"/>
                <w:szCs w:val="20"/>
              </w:rPr>
              <w:t xml:space="preserve"> товщиною 5 мм</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1 мм товщини стяжок</w:t>
            </w:r>
          </w:p>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 </w:t>
            </w:r>
            <w:proofErr w:type="spellStart"/>
            <w:r>
              <w:rPr>
                <w:rFonts w:ascii="Arial" w:hAnsi="Arial" w:cs="Arial"/>
                <w:spacing w:val="-3"/>
                <w:sz w:val="20"/>
                <w:szCs w:val="20"/>
              </w:rPr>
              <w:t>Cerezit</w:t>
            </w:r>
            <w:proofErr w:type="spellEnd"/>
            <w:r>
              <w:rPr>
                <w:rFonts w:ascii="Arial" w:hAnsi="Arial" w:cs="Arial"/>
                <w:spacing w:val="-3"/>
                <w:sz w:val="20"/>
                <w:szCs w:val="20"/>
              </w:rPr>
              <w:t>-до 20 мм</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Thomsit</w:t>
            </w:r>
            <w:proofErr w:type="spellEnd"/>
            <w:r>
              <w:rPr>
                <w:rFonts w:ascii="Arial" w:hAnsi="Arial" w:cs="Arial"/>
                <w:spacing w:val="-3"/>
                <w:sz w:val="20"/>
                <w:szCs w:val="20"/>
              </w:rPr>
              <w:t xml:space="preserve"> R 777</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0,3152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Thomsit</w:t>
            </w:r>
            <w:proofErr w:type="spellEnd"/>
            <w:r>
              <w:rPr>
                <w:rFonts w:ascii="Arial" w:hAnsi="Arial" w:cs="Arial"/>
                <w:spacing w:val="-3"/>
                <w:sz w:val="20"/>
                <w:szCs w:val="20"/>
              </w:rPr>
              <w:t xml:space="preserve"> RS 88</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0,1208</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Самовирiвнювальна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CN-69</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46,848</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roofErr w:type="spellStart"/>
            <w:r>
              <w:rPr>
                <w:rFonts w:ascii="Arial" w:hAnsi="Arial" w:cs="Arial"/>
                <w:spacing w:val="-3"/>
                <w:sz w:val="20"/>
                <w:szCs w:val="20"/>
              </w:rPr>
              <w:t>гладкi</w:t>
            </w:r>
            <w:proofErr w:type="spellEnd"/>
            <w:r>
              <w:rPr>
                <w:rFonts w:ascii="Arial" w:hAnsi="Arial" w:cs="Arial"/>
                <w:spacing w:val="-3"/>
                <w:sz w:val="20"/>
                <w:szCs w:val="20"/>
              </w:rPr>
              <w:t xml:space="preserve"> </w:t>
            </w:r>
            <w:proofErr w:type="spellStart"/>
            <w:r>
              <w:rPr>
                <w:rFonts w:ascii="Arial" w:hAnsi="Arial" w:cs="Arial"/>
                <w:spacing w:val="-3"/>
                <w:sz w:val="20"/>
                <w:szCs w:val="20"/>
              </w:rPr>
              <w:t>неглазурованi</w:t>
            </w:r>
            <w:proofErr w:type="spellEnd"/>
          </w:p>
          <w:p w:rsidR="00416FC9" w:rsidRDefault="00416FC9" w:rsidP="00416FC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однокольоровi</w:t>
            </w:r>
            <w:proofErr w:type="spellEnd"/>
            <w:r>
              <w:rPr>
                <w:rFonts w:ascii="Arial" w:hAnsi="Arial" w:cs="Arial"/>
                <w:spacing w:val="-3"/>
                <w:sz w:val="20"/>
                <w:szCs w:val="20"/>
              </w:rPr>
              <w:t xml:space="preserve"> з барвником </w:t>
            </w:r>
            <w:proofErr w:type="spellStart"/>
            <w:r>
              <w:rPr>
                <w:rFonts w:ascii="Arial" w:hAnsi="Arial" w:cs="Arial"/>
                <w:spacing w:val="-3"/>
                <w:sz w:val="20"/>
                <w:szCs w:val="20"/>
              </w:rPr>
              <w:t>квадратнi</w:t>
            </w:r>
            <w:proofErr w:type="spellEnd"/>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6,732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для плитки</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34,32</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СЕ-33 (для швів)</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2,9964</w:t>
            </w:r>
          </w:p>
        </w:tc>
      </w:tr>
      <w:tr w:rsidR="00416FC9" w:rsidTr="006316E0">
        <w:trPr>
          <w:jc w:val="center"/>
        </w:trPr>
        <w:tc>
          <w:tcPr>
            <w:tcW w:w="567" w:type="dxa"/>
            <w:tcBorders>
              <w:top w:val="nil"/>
              <w:left w:val="single" w:sz="12"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65</w:t>
            </w:r>
          </w:p>
          <w:p w:rsidR="00416FC9" w:rsidRDefault="00416FC9" w:rsidP="00416FC9">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416FC9" w:rsidRDefault="00416FC9" w:rsidP="00416FC9">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418" w:type="dxa"/>
            <w:tcBorders>
              <w:top w:val="nil"/>
              <w:left w:val="single" w:sz="4" w:space="0" w:color="auto"/>
              <w:bottom w:val="nil"/>
              <w:right w:val="nil"/>
            </w:tcBorders>
          </w:tcPr>
          <w:p w:rsidR="00416FC9" w:rsidRDefault="00416FC9" w:rsidP="00416FC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r>
      <w:tr w:rsidR="00ED5CEB" w:rsidTr="006316E0">
        <w:trPr>
          <w:jc w:val="center"/>
        </w:trPr>
        <w:tc>
          <w:tcPr>
            <w:tcW w:w="567" w:type="dxa"/>
            <w:tcBorders>
              <w:top w:val="nil"/>
              <w:left w:val="single" w:sz="12" w:space="0" w:color="auto"/>
              <w:bottom w:val="nil"/>
              <w:right w:val="single" w:sz="4" w:space="0" w:color="auto"/>
            </w:tcBorders>
          </w:tcPr>
          <w:p w:rsidR="00ED5CEB" w:rsidRDefault="00ED5CEB" w:rsidP="00416FC9">
            <w:pPr>
              <w:keepLines/>
              <w:autoSpaceDE w:val="0"/>
              <w:autoSpaceDN w:val="0"/>
              <w:spacing w:after="0" w:line="240" w:lineRule="auto"/>
              <w:jc w:val="center"/>
              <w:rPr>
                <w:rFonts w:ascii="Arial" w:hAnsi="Arial" w:cs="Arial"/>
                <w:spacing w:val="-3"/>
                <w:sz w:val="20"/>
                <w:szCs w:val="20"/>
              </w:rPr>
            </w:pPr>
          </w:p>
        </w:tc>
        <w:tc>
          <w:tcPr>
            <w:tcW w:w="5387" w:type="dxa"/>
            <w:tcBorders>
              <w:top w:val="nil"/>
              <w:left w:val="nil"/>
              <w:bottom w:val="nil"/>
              <w:right w:val="nil"/>
            </w:tcBorders>
          </w:tcPr>
          <w:p w:rsidR="00ED5CEB" w:rsidRDefault="00ED5CEB" w:rsidP="00416FC9">
            <w:pPr>
              <w:keepLines/>
              <w:autoSpaceDE w:val="0"/>
              <w:autoSpaceDN w:val="0"/>
              <w:spacing w:after="0" w:line="240" w:lineRule="auto"/>
              <w:rPr>
                <w:rFonts w:ascii="Arial" w:hAnsi="Arial" w:cs="Arial"/>
                <w:spacing w:val="-3"/>
                <w:sz w:val="20"/>
                <w:szCs w:val="20"/>
              </w:rPr>
            </w:pPr>
          </w:p>
        </w:tc>
        <w:tc>
          <w:tcPr>
            <w:tcW w:w="1418" w:type="dxa"/>
            <w:tcBorders>
              <w:top w:val="nil"/>
              <w:left w:val="single" w:sz="4" w:space="0" w:color="auto"/>
              <w:bottom w:val="nil"/>
              <w:right w:val="nil"/>
            </w:tcBorders>
          </w:tcPr>
          <w:p w:rsidR="00ED5CEB" w:rsidRDefault="00ED5CEB" w:rsidP="00416FC9">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ED5CEB" w:rsidRDefault="00ED5CEB" w:rsidP="00416FC9">
            <w:pPr>
              <w:keepLines/>
              <w:autoSpaceDE w:val="0"/>
              <w:autoSpaceDN w:val="0"/>
              <w:spacing w:after="0" w:line="240" w:lineRule="auto"/>
              <w:jc w:val="center"/>
              <w:rPr>
                <w:rFonts w:ascii="Arial" w:hAnsi="Arial" w:cs="Arial"/>
                <w:spacing w:val="-3"/>
                <w:sz w:val="20"/>
                <w:szCs w:val="20"/>
              </w:rPr>
            </w:pPr>
          </w:p>
        </w:tc>
      </w:tr>
      <w:tr w:rsidR="00416FC9" w:rsidTr="006316E0">
        <w:trPr>
          <w:jc w:val="center"/>
        </w:trPr>
        <w:tc>
          <w:tcPr>
            <w:tcW w:w="567" w:type="dxa"/>
            <w:tcBorders>
              <w:top w:val="nil"/>
              <w:left w:val="single" w:sz="12"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САНТЕХНІЧНІ РОБОТИ</w:t>
            </w:r>
          </w:p>
        </w:tc>
        <w:tc>
          <w:tcPr>
            <w:tcW w:w="1418" w:type="dxa"/>
            <w:tcBorders>
              <w:top w:val="nil"/>
              <w:left w:val="single" w:sz="4" w:space="0" w:color="auto"/>
              <w:bottom w:val="nil"/>
              <w:right w:val="nil"/>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16FC9" w:rsidRDefault="00416FC9" w:rsidP="00416FC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D5CEB" w:rsidTr="00421DF6">
        <w:trPr>
          <w:jc w:val="center"/>
        </w:trPr>
        <w:tc>
          <w:tcPr>
            <w:tcW w:w="567" w:type="dxa"/>
            <w:tcBorders>
              <w:top w:val="nil"/>
              <w:left w:val="single" w:sz="12"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ED5CEB" w:rsidRDefault="00ED5CEB" w:rsidP="00ED5CEB">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Демонтаж чаш "Генуя"</w:t>
            </w:r>
          </w:p>
        </w:tc>
        <w:tc>
          <w:tcPr>
            <w:tcW w:w="1418" w:type="dxa"/>
            <w:tcBorders>
              <w:top w:val="nil"/>
              <w:left w:val="single" w:sz="4" w:space="0" w:color="auto"/>
              <w:bottom w:val="nil"/>
              <w:right w:val="nil"/>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bl>
    <w:p w:rsidR="00161D79" w:rsidRDefault="00161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0,9</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Радіатори алюмінієві 5 секцій</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пісуарів підлогових</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Пісуари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 фарфорові настінні з</w:t>
            </w:r>
          </w:p>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пісуарним</w:t>
            </w:r>
            <w:proofErr w:type="spellEnd"/>
            <w:r>
              <w:rPr>
                <w:rFonts w:ascii="Arial" w:hAnsi="Arial" w:cs="Arial"/>
                <w:spacing w:val="-3"/>
                <w:sz w:val="20"/>
                <w:szCs w:val="20"/>
              </w:rPr>
              <w:t xml:space="preserve"> краном із </w:t>
            </w:r>
            <w:proofErr w:type="spellStart"/>
            <w:r>
              <w:rPr>
                <w:rFonts w:ascii="Arial" w:hAnsi="Arial" w:cs="Arial"/>
                <w:spacing w:val="-3"/>
                <w:sz w:val="20"/>
                <w:szCs w:val="20"/>
              </w:rPr>
              <w:t>суцільновідлитим</w:t>
            </w:r>
            <w:proofErr w:type="spellEnd"/>
            <w:r>
              <w:rPr>
                <w:rFonts w:ascii="Arial" w:hAnsi="Arial" w:cs="Arial"/>
                <w:spacing w:val="-3"/>
                <w:sz w:val="20"/>
                <w:szCs w:val="20"/>
              </w:rPr>
              <w:t xml:space="preserve"> сифоном,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трубопроводів зі сталевих</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бетонних стінах та підлогах,</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переріз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до 120 см2 під каналізацію</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Заміна трубопроводів з труб каналізаційних труб</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поліпропіленові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Редукції /перехідники/ до каналізаційних труб із</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110х50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Коліна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110х50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бетонних стінах та підлогах,</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переріз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до 16 см2</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w:t>
            </w:r>
            <w:proofErr w:type="spellStart"/>
            <w:r>
              <w:rPr>
                <w:rFonts w:ascii="Arial" w:hAnsi="Arial" w:cs="Arial"/>
                <w:spacing w:val="-3"/>
                <w:sz w:val="20"/>
                <w:szCs w:val="20"/>
              </w:rPr>
              <w:t>полiпропiленовi</w:t>
            </w:r>
            <w:proofErr w:type="spellEnd"/>
            <w:r>
              <w:rPr>
                <w:rFonts w:ascii="Arial" w:hAnsi="Arial" w:cs="Arial"/>
                <w:spacing w:val="-3"/>
                <w:sz w:val="20"/>
                <w:szCs w:val="20"/>
              </w:rPr>
              <w:t xml:space="preserve"> PN 20  з </w:t>
            </w:r>
            <w:proofErr w:type="spellStart"/>
            <w:r>
              <w:rPr>
                <w:rFonts w:ascii="Arial" w:hAnsi="Arial" w:cs="Arial"/>
                <w:spacing w:val="-3"/>
                <w:sz w:val="20"/>
                <w:szCs w:val="20"/>
              </w:rPr>
              <w:t>алюмiнiєм</w:t>
            </w:r>
            <w:proofErr w:type="spellEnd"/>
            <w:r>
              <w:rPr>
                <w:rFonts w:ascii="Arial" w:hAnsi="Arial" w:cs="Arial"/>
                <w:spacing w:val="-3"/>
                <w:sz w:val="20"/>
                <w:szCs w:val="20"/>
              </w:rPr>
              <w:t xml:space="preserve"> для гарячої і</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холодної води, </w:t>
            </w:r>
            <w:proofErr w:type="spellStart"/>
            <w:r>
              <w:rPr>
                <w:rFonts w:ascii="Arial" w:hAnsi="Arial" w:cs="Arial"/>
                <w:spacing w:val="-3"/>
                <w:sz w:val="20"/>
                <w:szCs w:val="20"/>
              </w:rPr>
              <w:t>дiам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Муфта МРВ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внутрiшньою</w:t>
            </w:r>
            <w:proofErr w:type="spellEnd"/>
            <w:r>
              <w:rPr>
                <w:rFonts w:ascii="Arial" w:hAnsi="Arial" w:cs="Arial"/>
                <w:spacing w:val="-3"/>
                <w:sz w:val="20"/>
                <w:szCs w:val="20"/>
              </w:rPr>
              <w:t xml:space="preserve"> </w:t>
            </w:r>
            <w:proofErr w:type="spellStart"/>
            <w:r>
              <w:rPr>
                <w:rFonts w:ascii="Arial" w:hAnsi="Arial" w:cs="Arial"/>
                <w:spacing w:val="-3"/>
                <w:sz w:val="20"/>
                <w:szCs w:val="20"/>
              </w:rPr>
              <w:t>рiзьбою</w:t>
            </w:r>
            <w:proofErr w:type="spellEnd"/>
            <w:r>
              <w:rPr>
                <w:rFonts w:ascii="Arial" w:hAnsi="Arial" w:cs="Arial"/>
                <w:spacing w:val="-3"/>
                <w:sz w:val="20"/>
                <w:szCs w:val="20"/>
              </w:rPr>
              <w:t xml:space="preserve"> </w:t>
            </w:r>
            <w:proofErr w:type="spellStart"/>
            <w:r>
              <w:rPr>
                <w:rFonts w:ascii="Arial" w:hAnsi="Arial" w:cs="Arial"/>
                <w:spacing w:val="-3"/>
                <w:sz w:val="20"/>
                <w:szCs w:val="20"/>
              </w:rPr>
              <w:t>дiам</w:t>
            </w:r>
            <w:proofErr w:type="spellEnd"/>
            <w:r>
              <w:rPr>
                <w:rFonts w:ascii="Arial" w:hAnsi="Arial" w:cs="Arial"/>
                <w:spacing w:val="-3"/>
                <w:sz w:val="20"/>
                <w:szCs w:val="20"/>
              </w:rPr>
              <w:t>. 25х3/4"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Хомут із шурупом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бронзовий 3/4" </w:t>
            </w:r>
            <w:proofErr w:type="spellStart"/>
            <w:r>
              <w:rPr>
                <w:rFonts w:ascii="Arial" w:hAnsi="Arial" w:cs="Arial"/>
                <w:spacing w:val="-3"/>
                <w:sz w:val="20"/>
                <w:szCs w:val="20"/>
              </w:rPr>
              <w:t>Valvo</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мереж водопостачання чи опалення діаметром 25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бачком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 керамічний "Компакт" з косим випуском та</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керамічним змивним бачком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Шланг  армований з нержавіючого </w:t>
            </w:r>
            <w:proofErr w:type="spellStart"/>
            <w:r>
              <w:rPr>
                <w:rFonts w:ascii="Arial" w:hAnsi="Arial" w:cs="Arial"/>
                <w:spacing w:val="-3"/>
                <w:sz w:val="20"/>
                <w:szCs w:val="20"/>
              </w:rPr>
              <w:t>оплетення</w:t>
            </w:r>
            <w:proofErr w:type="spellEnd"/>
            <w:r>
              <w:rPr>
                <w:rFonts w:ascii="Arial" w:hAnsi="Arial" w:cs="Arial"/>
                <w:spacing w:val="-3"/>
                <w:sz w:val="20"/>
                <w:szCs w:val="20"/>
              </w:rPr>
              <w:t xml:space="preserve"> для води,</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Ф 1/2" (гайка/гайка) L=50 см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гофрована до унітазу</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та гарячої води</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Умивальники  комплекті з кріпленням і </w:t>
            </w:r>
            <w:proofErr w:type="spellStart"/>
            <w:r>
              <w:rPr>
                <w:rFonts w:ascii="Arial" w:hAnsi="Arial" w:cs="Arial"/>
                <w:spacing w:val="-3"/>
                <w:sz w:val="20"/>
                <w:szCs w:val="20"/>
              </w:rPr>
              <w:t>гофрою</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Змішувачі для умивальників, См-Ум-ОРА, з поворотним</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корпусом, однією рукояткою та аератором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ЕЛЕКТРОМОНТАЖНІ РОБОТИ</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встановлюються в підвісних стелях, кількість ламп</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2 до 4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Светильники</w:t>
            </w:r>
            <w:proofErr w:type="spellEnd"/>
            <w:r>
              <w:rPr>
                <w:rFonts w:ascii="Arial" w:hAnsi="Arial" w:cs="Arial"/>
                <w:spacing w:val="-3"/>
                <w:sz w:val="20"/>
                <w:szCs w:val="20"/>
              </w:rPr>
              <w:t xml:space="preserve"> LED для </w:t>
            </w:r>
            <w:proofErr w:type="spellStart"/>
            <w:r>
              <w:rPr>
                <w:rFonts w:ascii="Arial" w:hAnsi="Arial" w:cs="Arial"/>
                <w:spacing w:val="-3"/>
                <w:sz w:val="20"/>
                <w:szCs w:val="20"/>
              </w:rPr>
              <w:t>люминесцентных</w:t>
            </w:r>
            <w:proofErr w:type="spellEnd"/>
            <w:r>
              <w:rPr>
                <w:rFonts w:ascii="Arial" w:hAnsi="Arial" w:cs="Arial"/>
                <w:spacing w:val="-3"/>
                <w:sz w:val="20"/>
                <w:szCs w:val="20"/>
              </w:rPr>
              <w:t xml:space="preserve"> ламп в  стелях</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проводів при схованій проводці в</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порожнинах </w:t>
            </w:r>
            <w:proofErr w:type="spellStart"/>
            <w:r>
              <w:rPr>
                <w:rFonts w:ascii="Arial" w:hAnsi="Arial" w:cs="Arial"/>
                <w:spacing w:val="-3"/>
                <w:sz w:val="20"/>
                <w:szCs w:val="20"/>
              </w:rPr>
              <w:t>перекриттів</w:t>
            </w:r>
            <w:proofErr w:type="spellEnd"/>
            <w:r>
              <w:rPr>
                <w:rFonts w:ascii="Arial" w:hAnsi="Arial" w:cs="Arial"/>
                <w:spacing w:val="-3"/>
                <w:sz w:val="20"/>
                <w:szCs w:val="20"/>
              </w:rPr>
              <w:t xml:space="preserve"> і перегородок</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Провод</w:t>
            </w:r>
            <w:proofErr w:type="spellEnd"/>
            <w:r>
              <w:rPr>
                <w:rFonts w:ascii="Arial" w:hAnsi="Arial" w:cs="Arial"/>
                <w:spacing w:val="-3"/>
                <w:sz w:val="20"/>
                <w:szCs w:val="20"/>
              </w:rPr>
              <w:t xml:space="preserve"> ШВВП 3 х1,5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Провод</w:t>
            </w:r>
            <w:proofErr w:type="spellEnd"/>
            <w:r>
              <w:rPr>
                <w:rFonts w:ascii="Arial" w:hAnsi="Arial" w:cs="Arial"/>
                <w:spacing w:val="-3"/>
                <w:sz w:val="20"/>
                <w:szCs w:val="20"/>
              </w:rPr>
              <w:t xml:space="preserve"> ШВВП 2,5х3</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РІЗНІ РОБОТИ</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тримача для туалетного паперу</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туалетного паперу</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сушарок для рук</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Електросушарка для рук</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ED5CEB" w:rsidTr="006316E0">
        <w:trPr>
          <w:jc w:val="center"/>
        </w:trPr>
        <w:tc>
          <w:tcPr>
            <w:tcW w:w="567" w:type="dxa"/>
            <w:tcBorders>
              <w:top w:val="nil"/>
              <w:left w:val="single" w:sz="12"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rsidR="00ED5CEB" w:rsidRDefault="00ED5CEB" w:rsidP="00ED5CEB">
            <w:pPr>
              <w:keepLines/>
              <w:autoSpaceDE w:val="0"/>
              <w:autoSpaceDN w:val="0"/>
              <w:spacing w:after="0" w:line="240" w:lineRule="auto"/>
              <w:rPr>
                <w:rFonts w:ascii="Arial" w:hAnsi="Arial" w:cs="Arial"/>
                <w:sz w:val="20"/>
                <w:szCs w:val="20"/>
              </w:rPr>
            </w:pPr>
            <w:r>
              <w:rPr>
                <w:rFonts w:ascii="Arial" w:hAnsi="Arial" w:cs="Arial"/>
                <w:spacing w:val="-3"/>
                <w:sz w:val="20"/>
                <w:szCs w:val="20"/>
              </w:rPr>
              <w:t>Урна</w:t>
            </w:r>
          </w:p>
        </w:tc>
        <w:tc>
          <w:tcPr>
            <w:tcW w:w="1418" w:type="dxa"/>
            <w:tcBorders>
              <w:top w:val="nil"/>
              <w:left w:val="single" w:sz="4" w:space="0" w:color="auto"/>
              <w:bottom w:val="nil"/>
              <w:right w:val="nil"/>
            </w:tcBorders>
          </w:tcPr>
          <w:p w:rsidR="00ED5CEB" w:rsidRDefault="00ED5CEB" w:rsidP="00ED5CE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комп</w:t>
            </w:r>
            <w:proofErr w:type="spellEnd"/>
          </w:p>
        </w:tc>
        <w:tc>
          <w:tcPr>
            <w:tcW w:w="1418" w:type="dxa"/>
            <w:tcBorders>
              <w:top w:val="nil"/>
              <w:left w:val="single" w:sz="4"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Йорш</w:t>
            </w:r>
            <w:proofErr w:type="spellEnd"/>
            <w:r>
              <w:rPr>
                <w:rFonts w:ascii="Arial" w:hAnsi="Arial" w:cs="Arial"/>
                <w:spacing w:val="-3"/>
                <w:sz w:val="20"/>
                <w:szCs w:val="20"/>
              </w:rPr>
              <w:t xml:space="preserve"> для унітазу</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комп</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САНВУЗОЛ №2</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СТЕЛЯ</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Кут пристінний 3000</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L=0,6 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L=1,2 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L=3,6 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6х60мм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 в комплекті</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Тяга підвісу</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забивний 6х40мм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Армстронг</w:t>
            </w:r>
            <w:proofErr w:type="spellEnd"/>
            <w:r>
              <w:rPr>
                <w:rFonts w:ascii="Arial" w:hAnsi="Arial" w:cs="Arial"/>
                <w:spacing w:val="-3"/>
                <w:sz w:val="20"/>
                <w:szCs w:val="20"/>
              </w:rPr>
              <w:t xml:space="preserve"> 600х600</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ПЕРЕГОРОДКИ</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7,15</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розчині 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12 до 20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для плитки</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32,37</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СЕ-33 (для швів)</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4,1168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85,241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 глазуровані для внутрішнього</w:t>
            </w:r>
          </w:p>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стін гладкі кольорові [однобарвні] без</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завалу</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Протравлення цементної штукатурки </w:t>
            </w:r>
            <w:proofErr w:type="spellStart"/>
            <w:r>
              <w:rPr>
                <w:rFonts w:ascii="Arial" w:hAnsi="Arial" w:cs="Arial"/>
                <w:spacing w:val="-3"/>
                <w:sz w:val="20"/>
                <w:szCs w:val="20"/>
              </w:rPr>
              <w:t>нейтралiзуючим</w:t>
            </w:r>
            <w:proofErr w:type="spellEnd"/>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антисептиком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Антисептик</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Шпаклювання стін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1,41414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Сатенгіпс</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17,64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фарбування </w:t>
            </w:r>
            <w:proofErr w:type="spellStart"/>
            <w:r>
              <w:rPr>
                <w:rFonts w:ascii="Arial" w:hAnsi="Arial" w:cs="Arial"/>
                <w:spacing w:val="-3"/>
                <w:sz w:val="20"/>
                <w:szCs w:val="20"/>
              </w:rPr>
              <w:t>полiвiнiлацетатними</w:t>
            </w:r>
            <w:proofErr w:type="spellEnd"/>
          </w:p>
          <w:p w:rsidR="00161D79" w:rsidRDefault="00161D79" w:rsidP="00161D79">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водоемульсiйними</w:t>
            </w:r>
            <w:proofErr w:type="spellEnd"/>
            <w:r>
              <w:rPr>
                <w:rFonts w:ascii="Arial" w:hAnsi="Arial" w:cs="Arial"/>
                <w:spacing w:val="-3"/>
                <w:sz w:val="20"/>
                <w:szCs w:val="20"/>
              </w:rPr>
              <w:t xml:space="preserve"> </w:t>
            </w:r>
            <w:proofErr w:type="spellStart"/>
            <w:r>
              <w:rPr>
                <w:rFonts w:ascii="Arial" w:hAnsi="Arial" w:cs="Arial"/>
                <w:spacing w:val="-3"/>
                <w:sz w:val="20"/>
                <w:szCs w:val="20"/>
              </w:rPr>
              <w:t>сумiшами</w:t>
            </w:r>
            <w:proofErr w:type="spellEnd"/>
            <w:r>
              <w:rPr>
                <w:rFonts w:ascii="Arial" w:hAnsi="Arial" w:cs="Arial"/>
                <w:spacing w:val="-3"/>
                <w:sz w:val="20"/>
                <w:szCs w:val="20"/>
              </w:rPr>
              <w:t xml:space="preserve"> стін по </w:t>
            </w:r>
            <w:proofErr w:type="spellStart"/>
            <w:r>
              <w:rPr>
                <w:rFonts w:ascii="Arial" w:hAnsi="Arial" w:cs="Arial"/>
                <w:spacing w:val="-3"/>
                <w:sz w:val="20"/>
                <w:szCs w:val="20"/>
              </w:rPr>
              <w:t>збiрних</w:t>
            </w:r>
            <w:proofErr w:type="spellEnd"/>
          </w:p>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конструкцiях</w:t>
            </w:r>
            <w:proofErr w:type="spellEnd"/>
            <w:r>
              <w:rPr>
                <w:rFonts w:ascii="Arial" w:hAnsi="Arial" w:cs="Arial"/>
                <w:spacing w:val="-3"/>
                <w:sz w:val="20"/>
                <w:szCs w:val="20"/>
              </w:rPr>
              <w:t xml:space="preserve">, </w:t>
            </w:r>
            <w:proofErr w:type="spellStart"/>
            <w:r>
              <w:rPr>
                <w:rFonts w:ascii="Arial" w:hAnsi="Arial" w:cs="Arial"/>
                <w:spacing w:val="-3"/>
                <w:sz w:val="20"/>
                <w:szCs w:val="20"/>
              </w:rPr>
              <w:t>пiдготовлених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пiд</w:t>
            </w:r>
            <w:proofErr w:type="spellEnd"/>
            <w:r>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обшивки короба </w:t>
            </w:r>
            <w:proofErr w:type="spellStart"/>
            <w:r>
              <w:rPr>
                <w:rFonts w:ascii="Arial" w:hAnsi="Arial" w:cs="Arial"/>
                <w:spacing w:val="-3"/>
                <w:sz w:val="20"/>
                <w:szCs w:val="20"/>
              </w:rPr>
              <w:t>гiпсокартонними</w:t>
            </w:r>
            <w:proofErr w:type="spellEnd"/>
            <w:r>
              <w:rPr>
                <w:rFonts w:ascii="Arial" w:hAnsi="Arial" w:cs="Arial"/>
                <w:spacing w:val="-3"/>
                <w:sz w:val="20"/>
                <w:szCs w:val="20"/>
              </w:rPr>
              <w:t xml:space="preserve"> плитами</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фальшстiни</w:t>
            </w:r>
            <w:proofErr w:type="spellEnd"/>
            <w:r>
              <w:rPr>
                <w:rFonts w:ascii="Arial" w:hAnsi="Arial" w:cs="Arial"/>
                <w:spacing w:val="-3"/>
                <w:sz w:val="20"/>
                <w:szCs w:val="20"/>
              </w:rPr>
              <w:t>] по металевому каркасу</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 товщина 12 мм</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1,071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Профили</w:t>
            </w:r>
            <w:proofErr w:type="spellEnd"/>
            <w:r>
              <w:rPr>
                <w:rFonts w:ascii="Arial" w:hAnsi="Arial" w:cs="Arial"/>
                <w:spacing w:val="-3"/>
                <w:sz w:val="20"/>
                <w:szCs w:val="20"/>
              </w:rPr>
              <w:t xml:space="preserve"> </w:t>
            </w:r>
            <w:proofErr w:type="spellStart"/>
            <w:r>
              <w:rPr>
                <w:rFonts w:ascii="Arial" w:hAnsi="Arial" w:cs="Arial"/>
                <w:spacing w:val="-3"/>
                <w:sz w:val="20"/>
                <w:szCs w:val="20"/>
              </w:rPr>
              <w:t>гнутые</w:t>
            </w:r>
            <w:proofErr w:type="spellEnd"/>
            <w:r>
              <w:rPr>
                <w:rFonts w:ascii="Arial" w:hAnsi="Arial" w:cs="Arial"/>
                <w:spacing w:val="-3"/>
                <w:sz w:val="20"/>
                <w:szCs w:val="20"/>
              </w:rPr>
              <w:t xml:space="preserve"> </w:t>
            </w:r>
            <w:proofErr w:type="spellStart"/>
            <w:r>
              <w:rPr>
                <w:rFonts w:ascii="Arial" w:hAnsi="Arial" w:cs="Arial"/>
                <w:spacing w:val="-3"/>
                <w:sz w:val="20"/>
                <w:szCs w:val="20"/>
              </w:rPr>
              <w:t>из</w:t>
            </w:r>
            <w:proofErr w:type="spellEnd"/>
            <w:r>
              <w:rPr>
                <w:rFonts w:ascii="Arial" w:hAnsi="Arial" w:cs="Arial"/>
                <w:spacing w:val="-3"/>
                <w:sz w:val="20"/>
                <w:szCs w:val="20"/>
              </w:rPr>
              <w:t xml:space="preserve"> </w:t>
            </w:r>
            <w:proofErr w:type="spellStart"/>
            <w:r>
              <w:rPr>
                <w:rFonts w:ascii="Arial" w:hAnsi="Arial" w:cs="Arial"/>
                <w:spacing w:val="-3"/>
                <w:sz w:val="20"/>
                <w:szCs w:val="20"/>
              </w:rPr>
              <w:t>оцинкованной</w:t>
            </w:r>
            <w:proofErr w:type="spellEnd"/>
            <w:r>
              <w:rPr>
                <w:rFonts w:ascii="Arial" w:hAnsi="Arial" w:cs="Arial"/>
                <w:spacing w:val="-3"/>
                <w:sz w:val="20"/>
                <w:szCs w:val="20"/>
              </w:rPr>
              <w:t xml:space="preserve"> стали UD</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Профiлi</w:t>
            </w:r>
            <w:proofErr w:type="spellEnd"/>
            <w:r>
              <w:rPr>
                <w:rFonts w:ascii="Arial" w:hAnsi="Arial" w:cs="Arial"/>
                <w:spacing w:val="-3"/>
                <w:sz w:val="20"/>
                <w:szCs w:val="20"/>
              </w:rPr>
              <w:t xml:space="preserve"> </w:t>
            </w:r>
            <w:proofErr w:type="spellStart"/>
            <w:r>
              <w:rPr>
                <w:rFonts w:ascii="Arial" w:hAnsi="Arial" w:cs="Arial"/>
                <w:spacing w:val="-3"/>
                <w:sz w:val="20"/>
                <w:szCs w:val="20"/>
              </w:rPr>
              <w:t>гнутi</w:t>
            </w:r>
            <w:proofErr w:type="spellEnd"/>
            <w:r>
              <w:rPr>
                <w:rFonts w:ascii="Arial" w:hAnsi="Arial" w:cs="Arial"/>
                <w:spacing w:val="-3"/>
                <w:sz w:val="20"/>
                <w:szCs w:val="20"/>
              </w:rPr>
              <w:t xml:space="preserve"> оцинковані ,СD</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6/42</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Уніфлот</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0,32028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w:t>
            </w:r>
            <w:proofErr w:type="spellStart"/>
            <w:r>
              <w:rPr>
                <w:rFonts w:ascii="Arial" w:hAnsi="Arial" w:cs="Arial"/>
                <w:spacing w:val="-3"/>
                <w:sz w:val="20"/>
                <w:szCs w:val="20"/>
              </w:rPr>
              <w:t>армувальна</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ДВЕРНІ ТА ВІКОННІ ПРОРІЗИ</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161D79" w:rsidRDefault="00161D79" w:rsidP="00161D7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Двернi</w:t>
            </w:r>
            <w:proofErr w:type="spellEnd"/>
            <w:r>
              <w:rPr>
                <w:rFonts w:ascii="Arial" w:hAnsi="Arial" w:cs="Arial"/>
                <w:spacing w:val="-3"/>
                <w:sz w:val="20"/>
                <w:szCs w:val="20"/>
              </w:rPr>
              <w:t xml:space="preserve"> блоки внутрішні металопластикові </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( 750 мл )</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флак</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161D79" w:rsidTr="006316E0">
        <w:trPr>
          <w:jc w:val="center"/>
        </w:trPr>
        <w:tc>
          <w:tcPr>
            <w:tcW w:w="567" w:type="dxa"/>
            <w:tcBorders>
              <w:top w:val="nil"/>
              <w:left w:val="single" w:sz="12"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rsidR="00161D79" w:rsidRDefault="00161D79" w:rsidP="00161D79">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дверний 150х10</w:t>
            </w:r>
          </w:p>
        </w:tc>
        <w:tc>
          <w:tcPr>
            <w:tcW w:w="1418" w:type="dxa"/>
            <w:tcBorders>
              <w:top w:val="nil"/>
              <w:left w:val="single" w:sz="4" w:space="0" w:color="auto"/>
              <w:bottom w:val="nil"/>
              <w:right w:val="nil"/>
            </w:tcBorders>
          </w:tcPr>
          <w:p w:rsidR="00161D79" w:rsidRDefault="00161D79" w:rsidP="00161D7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r>
      <w:tr w:rsidR="00161D79" w:rsidTr="006316E0">
        <w:trPr>
          <w:trHeight w:val="491"/>
          <w:jc w:val="center"/>
        </w:trPr>
        <w:tc>
          <w:tcPr>
            <w:tcW w:w="567" w:type="dxa"/>
            <w:tcBorders>
              <w:top w:val="nil"/>
              <w:left w:val="single" w:sz="12"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ПІДЛОГА</w:t>
            </w:r>
          </w:p>
        </w:tc>
        <w:tc>
          <w:tcPr>
            <w:tcW w:w="1418" w:type="dxa"/>
            <w:tcBorders>
              <w:top w:val="nil"/>
              <w:left w:val="single" w:sz="4" w:space="0" w:color="auto"/>
              <w:bottom w:val="nil"/>
              <w:right w:val="nil"/>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161D7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144</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Розбирання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покриттів</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підлог</w:t>
            </w:r>
            <w:proofErr w:type="spellEnd"/>
            <w:r w:rsidRPr="006316E0">
              <w:rPr>
                <w:rFonts w:ascii="Arial" w:hAnsi="Arial" w:cs="Arial"/>
                <w:spacing w:val="-3"/>
                <w:sz w:val="20"/>
                <w:szCs w:val="20"/>
                <w:lang w:val="ru-RU"/>
              </w:rPr>
              <w:t xml:space="preserve"> з </w:t>
            </w:r>
            <w:proofErr w:type="spellStart"/>
            <w:r w:rsidRPr="006316E0">
              <w:rPr>
                <w:rFonts w:ascii="Arial" w:hAnsi="Arial" w:cs="Arial"/>
                <w:spacing w:val="-3"/>
                <w:sz w:val="20"/>
                <w:szCs w:val="20"/>
                <w:lang w:val="ru-RU"/>
              </w:rPr>
              <w:t>керамічних</w:t>
            </w:r>
            <w:proofErr w:type="spellEnd"/>
            <w:r w:rsidRPr="006316E0">
              <w:rPr>
                <w:rFonts w:ascii="Arial" w:hAnsi="Arial" w:cs="Arial"/>
                <w:spacing w:val="-3"/>
                <w:sz w:val="20"/>
                <w:szCs w:val="20"/>
                <w:lang w:val="ru-RU"/>
              </w:rPr>
              <w:t xml:space="preserve"> плиток</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м2</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145</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Улаштування стяжок </w:t>
            </w:r>
            <w:proofErr w:type="spellStart"/>
            <w:r w:rsidRPr="006316E0">
              <w:rPr>
                <w:rFonts w:ascii="Arial" w:hAnsi="Arial" w:cs="Arial"/>
                <w:spacing w:val="-3"/>
                <w:sz w:val="20"/>
                <w:szCs w:val="20"/>
              </w:rPr>
              <w:t>самовирівнювальних</w:t>
            </w:r>
            <w:proofErr w:type="spellEnd"/>
            <w:r w:rsidRPr="006316E0">
              <w:rPr>
                <w:rFonts w:ascii="Arial" w:hAnsi="Arial" w:cs="Arial"/>
                <w:spacing w:val="-3"/>
                <w:sz w:val="20"/>
                <w:szCs w:val="20"/>
              </w:rPr>
              <w:t xml:space="preserve"> з суміші</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Cerezit</w:t>
            </w:r>
            <w:proofErr w:type="spellEnd"/>
            <w:r w:rsidRPr="006316E0">
              <w:rPr>
                <w:rFonts w:ascii="Arial" w:hAnsi="Arial" w:cs="Arial"/>
                <w:spacing w:val="-3"/>
                <w:sz w:val="20"/>
                <w:szCs w:val="20"/>
              </w:rPr>
              <w:t xml:space="preserve"> товщиною </w:t>
            </w:r>
            <w:r w:rsidRPr="00161D79">
              <w:rPr>
                <w:rFonts w:ascii="Arial" w:hAnsi="Arial" w:cs="Arial"/>
                <w:spacing w:val="-3"/>
                <w:sz w:val="20"/>
                <w:szCs w:val="20"/>
                <w:lang w:val="en-US"/>
              </w:rPr>
              <w:t xml:space="preserve">5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м2</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146</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Додавати</w:t>
            </w:r>
            <w:proofErr w:type="spellEnd"/>
            <w:r w:rsidRPr="006316E0">
              <w:rPr>
                <w:rFonts w:ascii="Arial" w:hAnsi="Arial" w:cs="Arial"/>
                <w:spacing w:val="-3"/>
                <w:sz w:val="20"/>
                <w:szCs w:val="20"/>
                <w:lang w:val="ru-RU"/>
              </w:rPr>
              <w:t xml:space="preserve"> на </w:t>
            </w:r>
            <w:proofErr w:type="spellStart"/>
            <w:r w:rsidRPr="006316E0">
              <w:rPr>
                <w:rFonts w:ascii="Arial" w:hAnsi="Arial" w:cs="Arial"/>
                <w:spacing w:val="-3"/>
                <w:sz w:val="20"/>
                <w:szCs w:val="20"/>
                <w:lang w:val="ru-RU"/>
              </w:rPr>
              <w:t>кожний</w:t>
            </w:r>
            <w:proofErr w:type="spellEnd"/>
            <w:r w:rsidRPr="006316E0">
              <w:rPr>
                <w:rFonts w:ascii="Arial" w:hAnsi="Arial" w:cs="Arial"/>
                <w:spacing w:val="-3"/>
                <w:sz w:val="20"/>
                <w:szCs w:val="20"/>
                <w:lang w:val="ru-RU"/>
              </w:rPr>
              <w:t xml:space="preserve"> 1 мм </w:t>
            </w:r>
            <w:proofErr w:type="spellStart"/>
            <w:r w:rsidRPr="006316E0">
              <w:rPr>
                <w:rFonts w:ascii="Arial" w:hAnsi="Arial" w:cs="Arial"/>
                <w:spacing w:val="-3"/>
                <w:sz w:val="20"/>
                <w:szCs w:val="20"/>
                <w:lang w:val="ru-RU"/>
              </w:rPr>
              <w:t>товщини</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стяжок</w:t>
            </w:r>
            <w:proofErr w:type="spellEnd"/>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самовирівнювальних</w:t>
            </w:r>
            <w:proofErr w:type="spellEnd"/>
            <w:r w:rsidRPr="006316E0">
              <w:rPr>
                <w:rFonts w:ascii="Arial" w:hAnsi="Arial" w:cs="Arial"/>
                <w:spacing w:val="-3"/>
                <w:sz w:val="20"/>
                <w:szCs w:val="20"/>
                <w:lang w:val="ru-RU"/>
              </w:rPr>
              <w:t xml:space="preserve"> з </w:t>
            </w:r>
            <w:proofErr w:type="spellStart"/>
            <w:r w:rsidRPr="006316E0">
              <w:rPr>
                <w:rFonts w:ascii="Arial" w:hAnsi="Arial" w:cs="Arial"/>
                <w:spacing w:val="-3"/>
                <w:sz w:val="20"/>
                <w:szCs w:val="20"/>
                <w:lang w:val="ru-RU"/>
              </w:rPr>
              <w:t>суміші</w:t>
            </w:r>
            <w:proofErr w:type="spellEnd"/>
            <w:r w:rsidRPr="006316E0">
              <w:rPr>
                <w:rFonts w:ascii="Arial" w:hAnsi="Arial" w:cs="Arial"/>
                <w:spacing w:val="-3"/>
                <w:sz w:val="20"/>
                <w:szCs w:val="20"/>
                <w:lang w:val="ru-RU"/>
              </w:rPr>
              <w:t xml:space="preserve"> </w:t>
            </w:r>
            <w:proofErr w:type="spellStart"/>
            <w:r w:rsidRPr="00161D79">
              <w:rPr>
                <w:rFonts w:ascii="Arial" w:hAnsi="Arial" w:cs="Arial"/>
                <w:spacing w:val="-3"/>
                <w:sz w:val="20"/>
                <w:szCs w:val="20"/>
                <w:lang w:val="en-US"/>
              </w:rPr>
              <w:t>Cerezit</w:t>
            </w:r>
            <w:proofErr w:type="spellEnd"/>
            <w:r w:rsidRPr="006316E0">
              <w:rPr>
                <w:rFonts w:ascii="Arial" w:hAnsi="Arial" w:cs="Arial"/>
                <w:spacing w:val="-3"/>
                <w:sz w:val="20"/>
                <w:szCs w:val="20"/>
                <w:lang w:val="ru-RU"/>
              </w:rPr>
              <w:t>-до 20 мм</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м2</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147</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Грунтовка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Thomsit</w:t>
            </w:r>
            <w:proofErr w:type="spellEnd"/>
            <w:r w:rsidRPr="00161D79">
              <w:rPr>
                <w:rFonts w:ascii="Arial" w:hAnsi="Arial" w:cs="Arial"/>
                <w:spacing w:val="-3"/>
                <w:sz w:val="20"/>
                <w:szCs w:val="20"/>
                <w:lang w:val="en-US"/>
              </w:rPr>
              <w:t xml:space="preserve"> R 777</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кг</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0,394</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148</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Шпаклівка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Thomsit</w:t>
            </w:r>
            <w:proofErr w:type="spellEnd"/>
            <w:r w:rsidRPr="00161D79">
              <w:rPr>
                <w:rFonts w:ascii="Arial" w:hAnsi="Arial" w:cs="Arial"/>
                <w:spacing w:val="-3"/>
                <w:sz w:val="20"/>
                <w:szCs w:val="20"/>
                <w:lang w:val="en-US"/>
              </w:rPr>
              <w:t xml:space="preserve"> RS 88</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кг</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0,151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149</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Самовирiвнювальна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сумiш</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Ceresit</w:t>
            </w:r>
            <w:proofErr w:type="spellEnd"/>
            <w:r w:rsidRPr="00161D79">
              <w:rPr>
                <w:rFonts w:ascii="Arial" w:hAnsi="Arial" w:cs="Arial"/>
                <w:spacing w:val="-3"/>
                <w:sz w:val="20"/>
                <w:szCs w:val="20"/>
                <w:lang w:val="en-US"/>
              </w:rPr>
              <w:t xml:space="preserve"> CN-69</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кг</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58,56</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150</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Улаштування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покриттів</w:t>
            </w:r>
            <w:proofErr w:type="spellEnd"/>
            <w:r w:rsidRPr="006316E0">
              <w:rPr>
                <w:rFonts w:ascii="Arial" w:hAnsi="Arial" w:cs="Arial"/>
                <w:spacing w:val="-3"/>
                <w:sz w:val="20"/>
                <w:szCs w:val="20"/>
                <w:lang w:val="ru-RU"/>
              </w:rPr>
              <w:t xml:space="preserve"> з </w:t>
            </w:r>
            <w:proofErr w:type="spellStart"/>
            <w:r w:rsidRPr="006316E0">
              <w:rPr>
                <w:rFonts w:ascii="Arial" w:hAnsi="Arial" w:cs="Arial"/>
                <w:spacing w:val="-3"/>
                <w:sz w:val="20"/>
                <w:szCs w:val="20"/>
                <w:lang w:val="ru-RU"/>
              </w:rPr>
              <w:t>керамічних</w:t>
            </w:r>
            <w:proofErr w:type="spellEnd"/>
            <w:r w:rsidRPr="006316E0">
              <w:rPr>
                <w:rFonts w:ascii="Arial" w:hAnsi="Arial" w:cs="Arial"/>
                <w:spacing w:val="-3"/>
                <w:sz w:val="20"/>
                <w:szCs w:val="20"/>
                <w:lang w:val="ru-RU"/>
              </w:rPr>
              <w:t xml:space="preserve"> плиток на </w:t>
            </w:r>
            <w:proofErr w:type="spellStart"/>
            <w:r w:rsidRPr="006316E0">
              <w:rPr>
                <w:rFonts w:ascii="Arial" w:hAnsi="Arial" w:cs="Arial"/>
                <w:spacing w:val="-3"/>
                <w:sz w:val="20"/>
                <w:szCs w:val="20"/>
                <w:lang w:val="ru-RU"/>
              </w:rPr>
              <w:t>розчині</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із</w:t>
            </w:r>
            <w:proofErr w:type="spellEnd"/>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сухої</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клеючої</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суміші</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кількість</w:t>
            </w:r>
            <w:proofErr w:type="spellEnd"/>
            <w:r w:rsidRPr="006316E0">
              <w:rPr>
                <w:rFonts w:ascii="Arial" w:hAnsi="Arial" w:cs="Arial"/>
                <w:spacing w:val="-3"/>
                <w:sz w:val="20"/>
                <w:szCs w:val="20"/>
                <w:lang w:val="ru-RU"/>
              </w:rPr>
              <w:t xml:space="preserve"> плиток в 1 м2 </w:t>
            </w:r>
            <w:proofErr w:type="spellStart"/>
            <w:r w:rsidRPr="006316E0">
              <w:rPr>
                <w:rFonts w:ascii="Arial" w:hAnsi="Arial" w:cs="Arial"/>
                <w:spacing w:val="-3"/>
                <w:sz w:val="20"/>
                <w:szCs w:val="20"/>
                <w:lang w:val="ru-RU"/>
              </w:rPr>
              <w:t>понад</w:t>
            </w:r>
            <w:proofErr w:type="spellEnd"/>
            <w:r w:rsidRPr="006316E0">
              <w:rPr>
                <w:rFonts w:ascii="Arial" w:hAnsi="Arial" w:cs="Arial"/>
                <w:spacing w:val="-3"/>
                <w:sz w:val="20"/>
                <w:szCs w:val="20"/>
                <w:lang w:val="ru-RU"/>
              </w:rPr>
              <w:t xml:space="preserve"> 7 до</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r w:rsidRPr="00161D79">
              <w:rPr>
                <w:rFonts w:ascii="Arial" w:hAnsi="Arial" w:cs="Arial"/>
                <w:spacing w:val="-3"/>
                <w:sz w:val="20"/>
                <w:szCs w:val="20"/>
                <w:lang w:val="en-US"/>
              </w:rPr>
              <w:t xml:space="preserve">12 </w:t>
            </w:r>
            <w:proofErr w:type="spellStart"/>
            <w:r w:rsidRPr="00161D79">
              <w:rPr>
                <w:rFonts w:ascii="Arial" w:hAnsi="Arial" w:cs="Arial"/>
                <w:spacing w:val="-3"/>
                <w:sz w:val="20"/>
                <w:szCs w:val="20"/>
                <w:lang w:val="en-US"/>
              </w:rPr>
              <w:t>шт</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м2</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151</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Плитки </w:t>
            </w:r>
            <w:proofErr w:type="spellStart"/>
            <w:r w:rsidRPr="006316E0">
              <w:rPr>
                <w:rFonts w:ascii="Arial" w:hAnsi="Arial" w:cs="Arial"/>
                <w:spacing w:val="-3"/>
                <w:sz w:val="20"/>
                <w:szCs w:val="20"/>
                <w:lang w:val="ru-RU"/>
              </w:rPr>
              <w:t>керам</w:t>
            </w:r>
            <w:r w:rsidRPr="00161D79">
              <w:rPr>
                <w:rFonts w:ascii="Arial" w:hAnsi="Arial" w:cs="Arial"/>
                <w:spacing w:val="-3"/>
                <w:sz w:val="20"/>
                <w:szCs w:val="20"/>
                <w:lang w:val="en-US"/>
              </w:rPr>
              <w:t>i</w:t>
            </w:r>
            <w:r w:rsidRPr="006316E0">
              <w:rPr>
                <w:rFonts w:ascii="Arial" w:hAnsi="Arial" w:cs="Arial"/>
                <w:spacing w:val="-3"/>
                <w:sz w:val="20"/>
                <w:szCs w:val="20"/>
                <w:lang w:val="ru-RU"/>
              </w:rPr>
              <w:t>чн</w:t>
            </w:r>
            <w:r w:rsidRPr="00161D79">
              <w:rPr>
                <w:rFonts w:ascii="Arial" w:hAnsi="Arial" w:cs="Arial"/>
                <w:spacing w:val="-3"/>
                <w:sz w:val="20"/>
                <w:szCs w:val="20"/>
                <w:lang w:val="en-US"/>
              </w:rPr>
              <w:t>i</w:t>
            </w:r>
            <w:proofErr w:type="spellEnd"/>
            <w:r w:rsidRPr="006316E0">
              <w:rPr>
                <w:rFonts w:ascii="Arial" w:hAnsi="Arial" w:cs="Arial"/>
                <w:spacing w:val="-3"/>
                <w:sz w:val="20"/>
                <w:szCs w:val="20"/>
                <w:lang w:val="ru-RU"/>
              </w:rPr>
              <w:t xml:space="preserve"> для п</w:t>
            </w:r>
            <w:proofErr w:type="spellStart"/>
            <w:r w:rsidRPr="00161D79">
              <w:rPr>
                <w:rFonts w:ascii="Arial" w:hAnsi="Arial" w:cs="Arial"/>
                <w:spacing w:val="-3"/>
                <w:sz w:val="20"/>
                <w:szCs w:val="20"/>
                <w:lang w:val="en-US"/>
              </w:rPr>
              <w:t>i</w:t>
            </w:r>
            <w:r w:rsidRPr="006316E0">
              <w:rPr>
                <w:rFonts w:ascii="Arial" w:hAnsi="Arial" w:cs="Arial"/>
                <w:spacing w:val="-3"/>
                <w:sz w:val="20"/>
                <w:szCs w:val="20"/>
                <w:lang w:val="ru-RU"/>
              </w:rPr>
              <w:t>длог</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гладк</w:t>
            </w:r>
            <w:r w:rsidRPr="00161D79">
              <w:rPr>
                <w:rFonts w:ascii="Arial" w:hAnsi="Arial" w:cs="Arial"/>
                <w:spacing w:val="-3"/>
                <w:sz w:val="20"/>
                <w:szCs w:val="20"/>
                <w:lang w:val="en-US"/>
              </w:rPr>
              <w:t>i</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неглазурован</w:t>
            </w:r>
            <w:r w:rsidRPr="00161D79">
              <w:rPr>
                <w:rFonts w:ascii="Arial" w:hAnsi="Arial" w:cs="Arial"/>
                <w:spacing w:val="-3"/>
                <w:sz w:val="20"/>
                <w:szCs w:val="20"/>
                <w:lang w:val="en-US"/>
              </w:rPr>
              <w:t>i</w:t>
            </w:r>
            <w:proofErr w:type="spellEnd"/>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однокольоровi</w:t>
            </w:r>
            <w:proofErr w:type="spellEnd"/>
            <w:r w:rsidRPr="00161D79">
              <w:rPr>
                <w:rFonts w:ascii="Arial" w:hAnsi="Arial" w:cs="Arial"/>
                <w:spacing w:val="-3"/>
                <w:sz w:val="20"/>
                <w:szCs w:val="20"/>
                <w:lang w:val="en-US"/>
              </w:rPr>
              <w:t xml:space="preserve"> з </w:t>
            </w:r>
            <w:proofErr w:type="spellStart"/>
            <w:r w:rsidRPr="00161D79">
              <w:rPr>
                <w:rFonts w:ascii="Arial" w:hAnsi="Arial" w:cs="Arial"/>
                <w:spacing w:val="-3"/>
                <w:sz w:val="20"/>
                <w:szCs w:val="20"/>
                <w:lang w:val="en-US"/>
              </w:rPr>
              <w:t>барвником</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квадратнi</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м2</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2,04</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152</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Суміш</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клейова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для</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плитки</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кг</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10,4</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153</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Суміш</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клейова</w:t>
            </w:r>
            <w:proofErr w:type="spellEnd"/>
            <w:r w:rsidRPr="006316E0">
              <w:rPr>
                <w:rFonts w:ascii="Arial" w:hAnsi="Arial" w:cs="Arial"/>
                <w:spacing w:val="-3"/>
                <w:sz w:val="20"/>
                <w:szCs w:val="20"/>
                <w:lang w:val="ru-RU"/>
              </w:rPr>
              <w:t xml:space="preserve"> СЕ-33 (для </w:t>
            </w:r>
            <w:proofErr w:type="spellStart"/>
            <w:r w:rsidRPr="006316E0">
              <w:rPr>
                <w:rFonts w:ascii="Arial" w:hAnsi="Arial" w:cs="Arial"/>
                <w:spacing w:val="-3"/>
                <w:sz w:val="20"/>
                <w:szCs w:val="20"/>
                <w:lang w:val="ru-RU"/>
              </w:rPr>
              <w:t>швів</w:t>
            </w:r>
            <w:proofErr w:type="spellEnd"/>
            <w:r w:rsidRPr="006316E0">
              <w:rPr>
                <w:rFonts w:ascii="Arial" w:hAnsi="Arial" w:cs="Arial"/>
                <w:spacing w:val="-3"/>
                <w:sz w:val="20"/>
                <w:szCs w:val="20"/>
                <w:lang w:val="ru-RU"/>
              </w:rPr>
              <w:t>)</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кг</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0,908</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154</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Хрестики</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для</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плитки</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40</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 xml:space="preserve"> </w:t>
            </w:r>
          </w:p>
        </w:tc>
        <w:tc>
          <w:tcPr>
            <w:tcW w:w="5387" w:type="dxa"/>
            <w:tcBorders>
              <w:top w:val="nil"/>
              <w:left w:val="nil"/>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САНТЕХНІЧНІ РОБОТИ</w:t>
            </w:r>
          </w:p>
        </w:tc>
        <w:tc>
          <w:tcPr>
            <w:tcW w:w="1418" w:type="dxa"/>
            <w:tcBorders>
              <w:top w:val="nil"/>
              <w:left w:val="single" w:sz="4" w:space="0" w:color="auto"/>
              <w:bottom w:val="nil"/>
              <w:right w:val="nil"/>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155</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Демонтаж </w:t>
            </w:r>
            <w:proofErr w:type="spellStart"/>
            <w:r w:rsidRPr="006316E0">
              <w:rPr>
                <w:rFonts w:ascii="Arial" w:hAnsi="Arial" w:cs="Arial"/>
                <w:spacing w:val="-3"/>
                <w:sz w:val="20"/>
                <w:szCs w:val="20"/>
                <w:lang w:val="ru-RU"/>
              </w:rPr>
              <w:t>унітазів</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зі</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змивними</w:t>
            </w:r>
            <w:proofErr w:type="spellEnd"/>
            <w:r w:rsidRPr="006316E0">
              <w:rPr>
                <w:rFonts w:ascii="Arial" w:hAnsi="Arial" w:cs="Arial"/>
                <w:spacing w:val="-3"/>
                <w:sz w:val="20"/>
                <w:szCs w:val="20"/>
                <w:lang w:val="ru-RU"/>
              </w:rPr>
              <w:t xml:space="preserve"> бачками</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к-т</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156</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Заміна</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трубопроводів</w:t>
            </w:r>
            <w:proofErr w:type="spellEnd"/>
            <w:r w:rsidRPr="006316E0">
              <w:rPr>
                <w:rFonts w:ascii="Arial" w:hAnsi="Arial" w:cs="Arial"/>
                <w:spacing w:val="-3"/>
                <w:sz w:val="20"/>
                <w:szCs w:val="20"/>
                <w:lang w:val="ru-RU"/>
              </w:rPr>
              <w:t xml:space="preserve"> з труб </w:t>
            </w:r>
            <w:proofErr w:type="spellStart"/>
            <w:r w:rsidRPr="006316E0">
              <w:rPr>
                <w:rFonts w:ascii="Arial" w:hAnsi="Arial" w:cs="Arial"/>
                <w:spacing w:val="-3"/>
                <w:sz w:val="20"/>
                <w:szCs w:val="20"/>
                <w:lang w:val="ru-RU"/>
              </w:rPr>
              <w:t>каналізаційних</w:t>
            </w:r>
            <w:proofErr w:type="spellEnd"/>
            <w:r w:rsidRPr="006316E0">
              <w:rPr>
                <w:rFonts w:ascii="Arial" w:hAnsi="Arial" w:cs="Arial"/>
                <w:spacing w:val="-3"/>
                <w:sz w:val="20"/>
                <w:szCs w:val="20"/>
                <w:lang w:val="ru-RU"/>
              </w:rPr>
              <w:t xml:space="preserve"> труб</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діаметром</w:t>
            </w:r>
            <w:proofErr w:type="spellEnd"/>
            <w:r w:rsidRPr="00161D79">
              <w:rPr>
                <w:rFonts w:ascii="Arial" w:hAnsi="Arial" w:cs="Arial"/>
                <w:spacing w:val="-3"/>
                <w:sz w:val="20"/>
                <w:szCs w:val="20"/>
                <w:lang w:val="en-US"/>
              </w:rPr>
              <w:t xml:space="preserve"> 50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3</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157</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Труби поліпропіленові для внутрішньої каналізації </w:t>
            </w:r>
            <w:proofErr w:type="spellStart"/>
            <w:r w:rsidRPr="006316E0">
              <w:rPr>
                <w:rFonts w:ascii="Arial" w:hAnsi="Arial" w:cs="Arial"/>
                <w:spacing w:val="-3"/>
                <w:sz w:val="20"/>
                <w:szCs w:val="20"/>
              </w:rPr>
              <w:t>діам</w:t>
            </w:r>
            <w:proofErr w:type="spellEnd"/>
            <w:r w:rsidRPr="006316E0">
              <w:rPr>
                <w:rFonts w:ascii="Arial" w:hAnsi="Arial" w:cs="Arial"/>
                <w:spacing w:val="-3"/>
                <w:sz w:val="20"/>
                <w:szCs w:val="20"/>
              </w:rPr>
              <w:t>.</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r w:rsidRPr="00161D79">
              <w:rPr>
                <w:rFonts w:ascii="Arial" w:hAnsi="Arial" w:cs="Arial"/>
                <w:spacing w:val="-3"/>
                <w:sz w:val="20"/>
                <w:szCs w:val="20"/>
                <w:lang w:val="en-US"/>
              </w:rPr>
              <w:t xml:space="preserve">50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3</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158</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Редукції</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перехідники</w:t>
            </w:r>
            <w:proofErr w:type="spellEnd"/>
            <w:r w:rsidRPr="006316E0">
              <w:rPr>
                <w:rFonts w:ascii="Arial" w:hAnsi="Arial" w:cs="Arial"/>
                <w:spacing w:val="-3"/>
                <w:sz w:val="20"/>
                <w:szCs w:val="20"/>
                <w:lang w:val="ru-RU"/>
              </w:rPr>
              <w:t xml:space="preserve">/ до </w:t>
            </w:r>
            <w:proofErr w:type="spellStart"/>
            <w:r w:rsidRPr="006316E0">
              <w:rPr>
                <w:rFonts w:ascii="Arial" w:hAnsi="Arial" w:cs="Arial"/>
                <w:spacing w:val="-3"/>
                <w:sz w:val="20"/>
                <w:szCs w:val="20"/>
                <w:lang w:val="ru-RU"/>
              </w:rPr>
              <w:t>каналізаційних</w:t>
            </w:r>
            <w:proofErr w:type="spellEnd"/>
            <w:r w:rsidRPr="006316E0">
              <w:rPr>
                <w:rFonts w:ascii="Arial" w:hAnsi="Arial" w:cs="Arial"/>
                <w:spacing w:val="-3"/>
                <w:sz w:val="20"/>
                <w:szCs w:val="20"/>
                <w:lang w:val="ru-RU"/>
              </w:rPr>
              <w:t xml:space="preserve"> труб </w:t>
            </w:r>
            <w:proofErr w:type="spellStart"/>
            <w:r w:rsidRPr="006316E0">
              <w:rPr>
                <w:rFonts w:ascii="Arial" w:hAnsi="Arial" w:cs="Arial"/>
                <w:spacing w:val="-3"/>
                <w:sz w:val="20"/>
                <w:szCs w:val="20"/>
                <w:lang w:val="ru-RU"/>
              </w:rPr>
              <w:t>із</w:t>
            </w:r>
            <w:proofErr w:type="spellEnd"/>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поліпропілену</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діам</w:t>
            </w:r>
            <w:proofErr w:type="spellEnd"/>
            <w:r w:rsidRPr="00161D79">
              <w:rPr>
                <w:rFonts w:ascii="Arial" w:hAnsi="Arial" w:cs="Arial"/>
                <w:spacing w:val="-3"/>
                <w:sz w:val="20"/>
                <w:szCs w:val="20"/>
                <w:lang w:val="en-US"/>
              </w:rPr>
              <w:t xml:space="preserve">. 110х50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159</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r w:rsidRPr="006316E0">
              <w:rPr>
                <w:rFonts w:ascii="Arial" w:hAnsi="Arial" w:cs="Arial"/>
                <w:spacing w:val="-3"/>
                <w:sz w:val="20"/>
                <w:szCs w:val="20"/>
              </w:rPr>
              <w:t xml:space="preserve">Коліна каналізаційні 90 град. із поліпропілену </w:t>
            </w:r>
            <w:proofErr w:type="spellStart"/>
            <w:r w:rsidRPr="006316E0">
              <w:rPr>
                <w:rFonts w:ascii="Arial" w:hAnsi="Arial" w:cs="Arial"/>
                <w:spacing w:val="-3"/>
                <w:sz w:val="20"/>
                <w:szCs w:val="20"/>
              </w:rPr>
              <w:t>діам</w:t>
            </w:r>
            <w:proofErr w:type="spellEnd"/>
            <w:r w:rsidRPr="006316E0">
              <w:rPr>
                <w:rFonts w:ascii="Arial" w:hAnsi="Arial" w:cs="Arial"/>
                <w:spacing w:val="-3"/>
                <w:sz w:val="20"/>
                <w:szCs w:val="20"/>
              </w:rPr>
              <w:t xml:space="preserve">. </w:t>
            </w:r>
            <w:r w:rsidRPr="00161D79">
              <w:rPr>
                <w:rFonts w:ascii="Arial" w:hAnsi="Arial" w:cs="Arial"/>
                <w:spacing w:val="-3"/>
                <w:sz w:val="20"/>
                <w:szCs w:val="20"/>
                <w:lang w:val="en-US"/>
              </w:rPr>
              <w:t xml:space="preserve">50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160</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Трійники каналізаційні 90 град. із поліпропілену </w:t>
            </w:r>
            <w:proofErr w:type="spellStart"/>
            <w:r w:rsidRPr="006316E0">
              <w:rPr>
                <w:rFonts w:ascii="Arial" w:hAnsi="Arial" w:cs="Arial"/>
                <w:spacing w:val="-3"/>
                <w:sz w:val="20"/>
                <w:szCs w:val="20"/>
              </w:rPr>
              <w:t>діам</w:t>
            </w:r>
            <w:proofErr w:type="spellEnd"/>
            <w:r w:rsidRPr="006316E0">
              <w:rPr>
                <w:rFonts w:ascii="Arial" w:hAnsi="Arial" w:cs="Arial"/>
                <w:spacing w:val="-3"/>
                <w:sz w:val="20"/>
                <w:szCs w:val="20"/>
              </w:rPr>
              <w:t>.</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r w:rsidRPr="00161D79">
              <w:rPr>
                <w:rFonts w:ascii="Arial" w:hAnsi="Arial" w:cs="Arial"/>
                <w:spacing w:val="-3"/>
                <w:sz w:val="20"/>
                <w:szCs w:val="20"/>
                <w:lang w:val="en-US"/>
              </w:rPr>
              <w:t xml:space="preserve">110х50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161</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Пробивання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борозен</w:t>
            </w:r>
            <w:proofErr w:type="spellEnd"/>
            <w:r w:rsidRPr="006316E0">
              <w:rPr>
                <w:rFonts w:ascii="Arial" w:hAnsi="Arial" w:cs="Arial"/>
                <w:spacing w:val="-3"/>
                <w:sz w:val="20"/>
                <w:szCs w:val="20"/>
                <w:lang w:val="ru-RU"/>
              </w:rPr>
              <w:t xml:space="preserve"> в </w:t>
            </w:r>
            <w:proofErr w:type="spellStart"/>
            <w:r w:rsidRPr="006316E0">
              <w:rPr>
                <w:rFonts w:ascii="Arial" w:hAnsi="Arial" w:cs="Arial"/>
                <w:spacing w:val="-3"/>
                <w:sz w:val="20"/>
                <w:szCs w:val="20"/>
                <w:lang w:val="ru-RU"/>
              </w:rPr>
              <w:t>бетонних</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стінах</w:t>
            </w:r>
            <w:proofErr w:type="spellEnd"/>
            <w:r w:rsidRPr="006316E0">
              <w:rPr>
                <w:rFonts w:ascii="Arial" w:hAnsi="Arial" w:cs="Arial"/>
                <w:spacing w:val="-3"/>
                <w:sz w:val="20"/>
                <w:szCs w:val="20"/>
                <w:lang w:val="ru-RU"/>
              </w:rPr>
              <w:t xml:space="preserve"> та </w:t>
            </w:r>
            <w:proofErr w:type="spellStart"/>
            <w:r w:rsidRPr="006316E0">
              <w:rPr>
                <w:rFonts w:ascii="Arial" w:hAnsi="Arial" w:cs="Arial"/>
                <w:spacing w:val="-3"/>
                <w:sz w:val="20"/>
                <w:szCs w:val="20"/>
                <w:lang w:val="ru-RU"/>
              </w:rPr>
              <w:t>підлогах</w:t>
            </w:r>
            <w:proofErr w:type="spellEnd"/>
            <w:r w:rsidRPr="006316E0">
              <w:rPr>
                <w:rFonts w:ascii="Arial" w:hAnsi="Arial" w:cs="Arial"/>
                <w:spacing w:val="-3"/>
                <w:sz w:val="20"/>
                <w:szCs w:val="20"/>
                <w:lang w:val="ru-RU"/>
              </w:rPr>
              <w:t>,</w:t>
            </w:r>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переріз</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борозен</w:t>
            </w:r>
            <w:proofErr w:type="spellEnd"/>
            <w:r w:rsidRPr="006316E0">
              <w:rPr>
                <w:rFonts w:ascii="Arial" w:hAnsi="Arial" w:cs="Arial"/>
                <w:spacing w:val="-3"/>
                <w:sz w:val="20"/>
                <w:szCs w:val="20"/>
                <w:lang w:val="ru-RU"/>
              </w:rPr>
              <w:t xml:space="preserve"> до 16 см2 </w:t>
            </w:r>
            <w:proofErr w:type="spellStart"/>
            <w:r w:rsidRPr="006316E0">
              <w:rPr>
                <w:rFonts w:ascii="Arial" w:hAnsi="Arial" w:cs="Arial"/>
                <w:spacing w:val="-3"/>
                <w:sz w:val="20"/>
                <w:szCs w:val="20"/>
                <w:lang w:val="ru-RU"/>
              </w:rPr>
              <w:t>під</w:t>
            </w:r>
            <w:proofErr w:type="spellEnd"/>
            <w:r w:rsidRPr="006316E0">
              <w:rPr>
                <w:rFonts w:ascii="Arial" w:hAnsi="Arial" w:cs="Arial"/>
                <w:spacing w:val="-3"/>
                <w:sz w:val="20"/>
                <w:szCs w:val="20"/>
                <w:lang w:val="ru-RU"/>
              </w:rPr>
              <w:t xml:space="preserve"> воду</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4</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162</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Прокладання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трубопроводів</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водопостачання</w:t>
            </w:r>
            <w:proofErr w:type="spellEnd"/>
            <w:r w:rsidRPr="006316E0">
              <w:rPr>
                <w:rFonts w:ascii="Arial" w:hAnsi="Arial" w:cs="Arial"/>
                <w:spacing w:val="-3"/>
                <w:sz w:val="20"/>
                <w:szCs w:val="20"/>
                <w:lang w:val="ru-RU"/>
              </w:rPr>
              <w:t xml:space="preserve"> з труб</w:t>
            </w:r>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поліетиленових</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поліпропіленових</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напірних</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діаметром</w:t>
            </w:r>
            <w:proofErr w:type="spellEnd"/>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r w:rsidRPr="00161D79">
              <w:rPr>
                <w:rFonts w:ascii="Arial" w:hAnsi="Arial" w:cs="Arial"/>
                <w:spacing w:val="-3"/>
                <w:sz w:val="20"/>
                <w:szCs w:val="20"/>
                <w:lang w:val="en-US"/>
              </w:rPr>
              <w:t xml:space="preserve">25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6,4</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163</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Труби </w:t>
            </w:r>
            <w:proofErr w:type="spellStart"/>
            <w:r w:rsidRPr="006316E0">
              <w:rPr>
                <w:rFonts w:ascii="Arial" w:hAnsi="Arial" w:cs="Arial"/>
                <w:spacing w:val="-3"/>
                <w:sz w:val="20"/>
                <w:szCs w:val="20"/>
              </w:rPr>
              <w:t>пол</w:t>
            </w:r>
            <w:r w:rsidRPr="00161D79">
              <w:rPr>
                <w:rFonts w:ascii="Arial" w:hAnsi="Arial" w:cs="Arial"/>
                <w:spacing w:val="-3"/>
                <w:sz w:val="20"/>
                <w:szCs w:val="20"/>
                <w:lang w:val="en-US"/>
              </w:rPr>
              <w:t>i</w:t>
            </w:r>
            <w:r w:rsidRPr="006316E0">
              <w:rPr>
                <w:rFonts w:ascii="Arial" w:hAnsi="Arial" w:cs="Arial"/>
                <w:spacing w:val="-3"/>
                <w:sz w:val="20"/>
                <w:szCs w:val="20"/>
              </w:rPr>
              <w:t>проп</w:t>
            </w:r>
            <w:r w:rsidRPr="00161D79">
              <w:rPr>
                <w:rFonts w:ascii="Arial" w:hAnsi="Arial" w:cs="Arial"/>
                <w:spacing w:val="-3"/>
                <w:sz w:val="20"/>
                <w:szCs w:val="20"/>
                <w:lang w:val="en-US"/>
              </w:rPr>
              <w:t>i</w:t>
            </w:r>
            <w:r w:rsidRPr="006316E0">
              <w:rPr>
                <w:rFonts w:ascii="Arial" w:hAnsi="Arial" w:cs="Arial"/>
                <w:spacing w:val="-3"/>
                <w:sz w:val="20"/>
                <w:szCs w:val="20"/>
              </w:rPr>
              <w:t>ленов</w:t>
            </w:r>
            <w:r w:rsidRPr="00161D79">
              <w:rPr>
                <w:rFonts w:ascii="Arial" w:hAnsi="Arial" w:cs="Arial"/>
                <w:spacing w:val="-3"/>
                <w:sz w:val="20"/>
                <w:szCs w:val="20"/>
                <w:lang w:val="en-US"/>
              </w:rPr>
              <w:t>i</w:t>
            </w:r>
            <w:proofErr w:type="spellEnd"/>
            <w:r w:rsidRPr="006316E0">
              <w:rPr>
                <w:rFonts w:ascii="Arial" w:hAnsi="Arial" w:cs="Arial"/>
                <w:spacing w:val="-3"/>
                <w:sz w:val="20"/>
                <w:szCs w:val="20"/>
              </w:rPr>
              <w:t xml:space="preserve"> </w:t>
            </w:r>
            <w:r w:rsidRPr="00161D79">
              <w:rPr>
                <w:rFonts w:ascii="Arial" w:hAnsi="Arial" w:cs="Arial"/>
                <w:spacing w:val="-3"/>
                <w:sz w:val="20"/>
                <w:szCs w:val="20"/>
                <w:lang w:val="en-US"/>
              </w:rPr>
              <w:t>PN</w:t>
            </w:r>
            <w:r w:rsidRPr="006316E0">
              <w:rPr>
                <w:rFonts w:ascii="Arial" w:hAnsi="Arial" w:cs="Arial"/>
                <w:spacing w:val="-3"/>
                <w:sz w:val="20"/>
                <w:szCs w:val="20"/>
              </w:rPr>
              <w:t xml:space="preserve"> 20  з </w:t>
            </w:r>
            <w:proofErr w:type="spellStart"/>
            <w:r w:rsidRPr="006316E0">
              <w:rPr>
                <w:rFonts w:ascii="Arial" w:hAnsi="Arial" w:cs="Arial"/>
                <w:spacing w:val="-3"/>
                <w:sz w:val="20"/>
                <w:szCs w:val="20"/>
              </w:rPr>
              <w:t>алюм</w:t>
            </w:r>
            <w:r w:rsidRPr="00161D79">
              <w:rPr>
                <w:rFonts w:ascii="Arial" w:hAnsi="Arial" w:cs="Arial"/>
                <w:spacing w:val="-3"/>
                <w:sz w:val="20"/>
                <w:szCs w:val="20"/>
                <w:lang w:val="en-US"/>
              </w:rPr>
              <w:t>i</w:t>
            </w:r>
            <w:proofErr w:type="spellEnd"/>
            <w:r w:rsidRPr="006316E0">
              <w:rPr>
                <w:rFonts w:ascii="Arial" w:hAnsi="Arial" w:cs="Arial"/>
                <w:spacing w:val="-3"/>
                <w:sz w:val="20"/>
                <w:szCs w:val="20"/>
              </w:rPr>
              <w:t>н</w:t>
            </w:r>
            <w:proofErr w:type="spellStart"/>
            <w:r w:rsidRPr="00161D79">
              <w:rPr>
                <w:rFonts w:ascii="Arial" w:hAnsi="Arial" w:cs="Arial"/>
                <w:spacing w:val="-3"/>
                <w:sz w:val="20"/>
                <w:szCs w:val="20"/>
                <w:lang w:val="en-US"/>
              </w:rPr>
              <w:t>i</w:t>
            </w:r>
            <w:r w:rsidRPr="006316E0">
              <w:rPr>
                <w:rFonts w:ascii="Arial" w:hAnsi="Arial" w:cs="Arial"/>
                <w:spacing w:val="-3"/>
                <w:sz w:val="20"/>
                <w:szCs w:val="20"/>
              </w:rPr>
              <w:t>єм</w:t>
            </w:r>
            <w:proofErr w:type="spellEnd"/>
            <w:r w:rsidRPr="006316E0">
              <w:rPr>
                <w:rFonts w:ascii="Arial" w:hAnsi="Arial" w:cs="Arial"/>
                <w:spacing w:val="-3"/>
                <w:sz w:val="20"/>
                <w:szCs w:val="20"/>
              </w:rPr>
              <w:t xml:space="preserve"> для гарячої і</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холодної</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води</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дiам</w:t>
            </w:r>
            <w:proofErr w:type="spellEnd"/>
            <w:r w:rsidRPr="00161D79">
              <w:rPr>
                <w:rFonts w:ascii="Arial" w:hAnsi="Arial" w:cs="Arial"/>
                <w:spacing w:val="-3"/>
                <w:sz w:val="20"/>
                <w:szCs w:val="20"/>
                <w:lang w:val="en-US"/>
              </w:rPr>
              <w:t xml:space="preserve">. 25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м</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6,4</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164</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r w:rsidRPr="006316E0">
              <w:rPr>
                <w:rFonts w:ascii="Arial" w:hAnsi="Arial" w:cs="Arial"/>
                <w:spacing w:val="-3"/>
                <w:sz w:val="20"/>
                <w:szCs w:val="20"/>
              </w:rPr>
              <w:t xml:space="preserve">Муфта МРВ </w:t>
            </w:r>
            <w:proofErr w:type="spellStart"/>
            <w:r w:rsidRPr="00161D79">
              <w:rPr>
                <w:rFonts w:ascii="Arial" w:hAnsi="Arial" w:cs="Arial"/>
                <w:spacing w:val="-3"/>
                <w:sz w:val="20"/>
                <w:szCs w:val="20"/>
                <w:lang w:val="en-US"/>
              </w:rPr>
              <w:t>i</w:t>
            </w:r>
            <w:proofErr w:type="spellEnd"/>
            <w:r w:rsidRPr="006316E0">
              <w:rPr>
                <w:rFonts w:ascii="Arial" w:hAnsi="Arial" w:cs="Arial"/>
                <w:spacing w:val="-3"/>
                <w:sz w:val="20"/>
                <w:szCs w:val="20"/>
              </w:rPr>
              <w:t xml:space="preserve">з </w:t>
            </w:r>
            <w:proofErr w:type="spellStart"/>
            <w:r w:rsidRPr="006316E0">
              <w:rPr>
                <w:rFonts w:ascii="Arial" w:hAnsi="Arial" w:cs="Arial"/>
                <w:spacing w:val="-3"/>
                <w:sz w:val="20"/>
                <w:szCs w:val="20"/>
              </w:rPr>
              <w:t>внутр</w:t>
            </w:r>
            <w:r w:rsidRPr="00161D79">
              <w:rPr>
                <w:rFonts w:ascii="Arial" w:hAnsi="Arial" w:cs="Arial"/>
                <w:spacing w:val="-3"/>
                <w:sz w:val="20"/>
                <w:szCs w:val="20"/>
                <w:lang w:val="en-US"/>
              </w:rPr>
              <w:t>i</w:t>
            </w:r>
            <w:r w:rsidRPr="006316E0">
              <w:rPr>
                <w:rFonts w:ascii="Arial" w:hAnsi="Arial" w:cs="Arial"/>
                <w:spacing w:val="-3"/>
                <w:sz w:val="20"/>
                <w:szCs w:val="20"/>
              </w:rPr>
              <w:t>шньою</w:t>
            </w:r>
            <w:proofErr w:type="spellEnd"/>
            <w:r w:rsidRPr="006316E0">
              <w:rPr>
                <w:rFonts w:ascii="Arial" w:hAnsi="Arial" w:cs="Arial"/>
                <w:spacing w:val="-3"/>
                <w:sz w:val="20"/>
                <w:szCs w:val="20"/>
              </w:rPr>
              <w:t xml:space="preserve"> р</w:t>
            </w:r>
            <w:proofErr w:type="spellStart"/>
            <w:r w:rsidRPr="00161D79">
              <w:rPr>
                <w:rFonts w:ascii="Arial" w:hAnsi="Arial" w:cs="Arial"/>
                <w:spacing w:val="-3"/>
                <w:sz w:val="20"/>
                <w:szCs w:val="20"/>
                <w:lang w:val="en-US"/>
              </w:rPr>
              <w:t>i</w:t>
            </w:r>
            <w:r w:rsidRPr="006316E0">
              <w:rPr>
                <w:rFonts w:ascii="Arial" w:hAnsi="Arial" w:cs="Arial"/>
                <w:spacing w:val="-3"/>
                <w:sz w:val="20"/>
                <w:szCs w:val="20"/>
              </w:rPr>
              <w:t>зьбою</w:t>
            </w:r>
            <w:proofErr w:type="spellEnd"/>
            <w:r w:rsidRPr="006316E0">
              <w:rPr>
                <w:rFonts w:ascii="Arial" w:hAnsi="Arial" w:cs="Arial"/>
                <w:spacing w:val="-3"/>
                <w:sz w:val="20"/>
                <w:szCs w:val="20"/>
              </w:rPr>
              <w:t xml:space="preserve"> д</w:t>
            </w:r>
            <w:proofErr w:type="spellStart"/>
            <w:r w:rsidRPr="00161D79">
              <w:rPr>
                <w:rFonts w:ascii="Arial" w:hAnsi="Arial" w:cs="Arial"/>
                <w:spacing w:val="-3"/>
                <w:sz w:val="20"/>
                <w:szCs w:val="20"/>
                <w:lang w:val="en-US"/>
              </w:rPr>
              <w:t>i</w:t>
            </w:r>
            <w:r w:rsidRPr="006316E0">
              <w:rPr>
                <w:rFonts w:ascii="Arial" w:hAnsi="Arial" w:cs="Arial"/>
                <w:spacing w:val="-3"/>
                <w:sz w:val="20"/>
                <w:szCs w:val="20"/>
              </w:rPr>
              <w:t>ам</w:t>
            </w:r>
            <w:proofErr w:type="spellEnd"/>
            <w:r w:rsidRPr="006316E0">
              <w:rPr>
                <w:rFonts w:ascii="Arial" w:hAnsi="Arial" w:cs="Arial"/>
                <w:spacing w:val="-3"/>
                <w:sz w:val="20"/>
                <w:szCs w:val="20"/>
              </w:rPr>
              <w:t xml:space="preserve">. </w:t>
            </w:r>
            <w:r w:rsidRPr="00161D79">
              <w:rPr>
                <w:rFonts w:ascii="Arial" w:hAnsi="Arial" w:cs="Arial"/>
                <w:spacing w:val="-3"/>
                <w:sz w:val="20"/>
                <w:szCs w:val="20"/>
                <w:lang w:val="en-US"/>
              </w:rPr>
              <w:t xml:space="preserve">25х3/4" </w:t>
            </w:r>
            <w:proofErr w:type="spellStart"/>
            <w:r w:rsidRPr="00161D79">
              <w:rPr>
                <w:rFonts w:ascii="Arial" w:hAnsi="Arial" w:cs="Arial"/>
                <w:spacing w:val="-3"/>
                <w:sz w:val="20"/>
                <w:szCs w:val="20"/>
                <w:lang w:val="en-US"/>
              </w:rPr>
              <w:t>мм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165</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Хомут </w:t>
            </w:r>
            <w:proofErr w:type="spellStart"/>
            <w:r w:rsidRPr="006316E0">
              <w:rPr>
                <w:rFonts w:ascii="Arial" w:hAnsi="Arial" w:cs="Arial"/>
                <w:spacing w:val="-3"/>
                <w:sz w:val="20"/>
                <w:szCs w:val="20"/>
                <w:lang w:val="ru-RU"/>
              </w:rPr>
              <w:t>із</w:t>
            </w:r>
            <w:proofErr w:type="spellEnd"/>
            <w:r w:rsidRPr="006316E0">
              <w:rPr>
                <w:rFonts w:ascii="Arial" w:hAnsi="Arial" w:cs="Arial"/>
                <w:spacing w:val="-3"/>
                <w:sz w:val="20"/>
                <w:szCs w:val="20"/>
                <w:lang w:val="ru-RU"/>
              </w:rPr>
              <w:t xml:space="preserve"> шурупом </w:t>
            </w:r>
            <w:proofErr w:type="spellStart"/>
            <w:r w:rsidRPr="006316E0">
              <w:rPr>
                <w:rFonts w:ascii="Arial" w:hAnsi="Arial" w:cs="Arial"/>
                <w:spacing w:val="-3"/>
                <w:sz w:val="20"/>
                <w:szCs w:val="20"/>
                <w:lang w:val="ru-RU"/>
              </w:rPr>
              <w:t>діам</w:t>
            </w:r>
            <w:proofErr w:type="spellEnd"/>
            <w:r w:rsidRPr="006316E0">
              <w:rPr>
                <w:rFonts w:ascii="Arial" w:hAnsi="Arial" w:cs="Arial"/>
                <w:spacing w:val="-3"/>
                <w:sz w:val="20"/>
                <w:szCs w:val="20"/>
                <w:lang w:val="ru-RU"/>
              </w:rPr>
              <w:t>. 20 мм</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3</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166</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Кран</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кульовий</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бронзовий</w:t>
            </w:r>
            <w:proofErr w:type="spellEnd"/>
            <w:r w:rsidRPr="00161D79">
              <w:rPr>
                <w:rFonts w:ascii="Arial" w:hAnsi="Arial" w:cs="Arial"/>
                <w:spacing w:val="-3"/>
                <w:sz w:val="20"/>
                <w:szCs w:val="20"/>
                <w:lang w:val="en-US"/>
              </w:rPr>
              <w:t xml:space="preserve"> 3/4" </w:t>
            </w:r>
            <w:proofErr w:type="spellStart"/>
            <w:r w:rsidRPr="00161D79">
              <w:rPr>
                <w:rFonts w:ascii="Arial" w:hAnsi="Arial" w:cs="Arial"/>
                <w:spacing w:val="-3"/>
                <w:sz w:val="20"/>
                <w:szCs w:val="20"/>
                <w:lang w:val="en-US"/>
              </w:rPr>
              <w:t>Valvo</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167</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Під'єднання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нових</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ділянок</w:t>
            </w:r>
            <w:proofErr w:type="spellEnd"/>
            <w:r w:rsidRPr="006316E0">
              <w:rPr>
                <w:rFonts w:ascii="Arial" w:hAnsi="Arial" w:cs="Arial"/>
                <w:spacing w:val="-3"/>
                <w:sz w:val="20"/>
                <w:szCs w:val="20"/>
                <w:lang w:val="ru-RU"/>
              </w:rPr>
              <w:t xml:space="preserve"> трубопроводу до </w:t>
            </w:r>
            <w:proofErr w:type="spellStart"/>
            <w:r w:rsidRPr="006316E0">
              <w:rPr>
                <w:rFonts w:ascii="Arial" w:hAnsi="Arial" w:cs="Arial"/>
                <w:spacing w:val="-3"/>
                <w:sz w:val="20"/>
                <w:szCs w:val="20"/>
                <w:lang w:val="ru-RU"/>
              </w:rPr>
              <w:t>існуючих</w:t>
            </w:r>
            <w:proofErr w:type="spellEnd"/>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мереж </w:t>
            </w:r>
            <w:proofErr w:type="spellStart"/>
            <w:r w:rsidRPr="006316E0">
              <w:rPr>
                <w:rFonts w:ascii="Arial" w:hAnsi="Arial" w:cs="Arial"/>
                <w:spacing w:val="-3"/>
                <w:sz w:val="20"/>
                <w:szCs w:val="20"/>
                <w:lang w:val="ru-RU"/>
              </w:rPr>
              <w:t>водопостачання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чи</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опалення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діаметром</w:t>
            </w:r>
            <w:proofErr w:type="spellEnd"/>
            <w:r w:rsidRPr="006316E0">
              <w:rPr>
                <w:rFonts w:ascii="Arial" w:hAnsi="Arial" w:cs="Arial"/>
                <w:spacing w:val="-3"/>
                <w:sz w:val="20"/>
                <w:szCs w:val="20"/>
                <w:lang w:val="ru-RU"/>
              </w:rPr>
              <w:t xml:space="preserve"> 25 мм</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 xml:space="preserve"> </w:t>
            </w: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168</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Установлення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унітазів</w:t>
            </w:r>
            <w:proofErr w:type="spellEnd"/>
            <w:r w:rsidRPr="006316E0">
              <w:rPr>
                <w:rFonts w:ascii="Arial" w:hAnsi="Arial" w:cs="Arial"/>
                <w:spacing w:val="-3"/>
                <w:sz w:val="20"/>
                <w:szCs w:val="20"/>
                <w:lang w:val="ru-RU"/>
              </w:rPr>
              <w:t xml:space="preserve"> з </w:t>
            </w:r>
            <w:proofErr w:type="spellStart"/>
            <w:r w:rsidRPr="006316E0">
              <w:rPr>
                <w:rFonts w:ascii="Arial" w:hAnsi="Arial" w:cs="Arial"/>
                <w:spacing w:val="-3"/>
                <w:sz w:val="20"/>
                <w:szCs w:val="20"/>
                <w:lang w:val="ru-RU"/>
              </w:rPr>
              <w:t>безпосередньо</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приєднаним</w:t>
            </w:r>
            <w:proofErr w:type="spellEnd"/>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бачком</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к-т</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169</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Унітаз</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керамічний</w:t>
            </w:r>
            <w:proofErr w:type="spellEnd"/>
            <w:r w:rsidRPr="006316E0">
              <w:rPr>
                <w:rFonts w:ascii="Arial" w:hAnsi="Arial" w:cs="Arial"/>
                <w:spacing w:val="-3"/>
                <w:sz w:val="20"/>
                <w:szCs w:val="20"/>
                <w:lang w:val="ru-RU"/>
              </w:rPr>
              <w:t xml:space="preserve"> "Компакт" з косим </w:t>
            </w:r>
            <w:proofErr w:type="spellStart"/>
            <w:r w:rsidRPr="006316E0">
              <w:rPr>
                <w:rFonts w:ascii="Arial" w:hAnsi="Arial" w:cs="Arial"/>
                <w:spacing w:val="-3"/>
                <w:sz w:val="20"/>
                <w:szCs w:val="20"/>
                <w:lang w:val="ru-RU"/>
              </w:rPr>
              <w:t>випуском</w:t>
            </w:r>
            <w:proofErr w:type="spellEnd"/>
            <w:r w:rsidRPr="006316E0">
              <w:rPr>
                <w:rFonts w:ascii="Arial" w:hAnsi="Arial" w:cs="Arial"/>
                <w:spacing w:val="-3"/>
                <w:sz w:val="20"/>
                <w:szCs w:val="20"/>
                <w:lang w:val="ru-RU"/>
              </w:rPr>
              <w:t xml:space="preserve"> та</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керамічним</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змивним</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бачком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170</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Шланг  </w:t>
            </w:r>
            <w:proofErr w:type="spellStart"/>
            <w:r w:rsidRPr="006316E0">
              <w:rPr>
                <w:rFonts w:ascii="Arial" w:hAnsi="Arial" w:cs="Arial"/>
                <w:spacing w:val="-3"/>
                <w:sz w:val="20"/>
                <w:szCs w:val="20"/>
                <w:lang w:val="ru-RU"/>
              </w:rPr>
              <w:t>армований</w:t>
            </w:r>
            <w:proofErr w:type="spellEnd"/>
            <w:r w:rsidRPr="006316E0">
              <w:rPr>
                <w:rFonts w:ascii="Arial" w:hAnsi="Arial" w:cs="Arial"/>
                <w:spacing w:val="-3"/>
                <w:sz w:val="20"/>
                <w:szCs w:val="20"/>
                <w:lang w:val="ru-RU"/>
              </w:rPr>
              <w:t xml:space="preserve"> з </w:t>
            </w:r>
            <w:proofErr w:type="spellStart"/>
            <w:r w:rsidRPr="006316E0">
              <w:rPr>
                <w:rFonts w:ascii="Arial" w:hAnsi="Arial" w:cs="Arial"/>
                <w:spacing w:val="-3"/>
                <w:sz w:val="20"/>
                <w:szCs w:val="20"/>
                <w:lang w:val="ru-RU"/>
              </w:rPr>
              <w:t>нержавіючого</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оплетення</w:t>
            </w:r>
            <w:proofErr w:type="spellEnd"/>
            <w:r w:rsidRPr="006316E0">
              <w:rPr>
                <w:rFonts w:ascii="Arial" w:hAnsi="Arial" w:cs="Arial"/>
                <w:spacing w:val="-3"/>
                <w:sz w:val="20"/>
                <w:szCs w:val="20"/>
                <w:lang w:val="ru-RU"/>
              </w:rPr>
              <w:t xml:space="preserve"> для води,</w:t>
            </w:r>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Ф 1/2" (гайка/гайка) </w:t>
            </w:r>
            <w:r w:rsidRPr="00161D79">
              <w:rPr>
                <w:rFonts w:ascii="Arial" w:hAnsi="Arial" w:cs="Arial"/>
                <w:spacing w:val="-3"/>
                <w:sz w:val="20"/>
                <w:szCs w:val="20"/>
                <w:lang w:val="en-US"/>
              </w:rPr>
              <w:t>L</w:t>
            </w:r>
            <w:r w:rsidRPr="006316E0">
              <w:rPr>
                <w:rFonts w:ascii="Arial" w:hAnsi="Arial" w:cs="Arial"/>
                <w:spacing w:val="-3"/>
                <w:sz w:val="20"/>
                <w:szCs w:val="20"/>
                <w:lang w:val="ru-RU"/>
              </w:rPr>
              <w:t>=50 см</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171</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Труба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гофрована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до</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унітазу</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172</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Демонтаж</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раковин</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умивальників</w:t>
            </w:r>
            <w:proofErr w:type="spellEnd"/>
            <w:r w:rsidRPr="00161D79">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к-т</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173</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Установлення</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умивальників</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одиночних</w:t>
            </w:r>
            <w:proofErr w:type="spellEnd"/>
            <w:r w:rsidRPr="006316E0">
              <w:rPr>
                <w:rFonts w:ascii="Arial" w:hAnsi="Arial" w:cs="Arial"/>
                <w:spacing w:val="-3"/>
                <w:sz w:val="20"/>
                <w:szCs w:val="20"/>
                <w:lang w:val="ru-RU"/>
              </w:rPr>
              <w:t xml:space="preserve"> з </w:t>
            </w:r>
            <w:proofErr w:type="spellStart"/>
            <w:r w:rsidRPr="006316E0">
              <w:rPr>
                <w:rFonts w:ascii="Arial" w:hAnsi="Arial" w:cs="Arial"/>
                <w:spacing w:val="-3"/>
                <w:sz w:val="20"/>
                <w:szCs w:val="20"/>
                <w:lang w:val="ru-RU"/>
              </w:rPr>
              <w:t>підведенням</w:t>
            </w:r>
            <w:proofErr w:type="spellEnd"/>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холодної</w:t>
            </w:r>
            <w:proofErr w:type="spellEnd"/>
            <w:r w:rsidRPr="006316E0">
              <w:rPr>
                <w:rFonts w:ascii="Arial" w:hAnsi="Arial" w:cs="Arial"/>
                <w:spacing w:val="-3"/>
                <w:sz w:val="20"/>
                <w:szCs w:val="20"/>
                <w:lang w:val="ru-RU"/>
              </w:rPr>
              <w:t xml:space="preserve"> та </w:t>
            </w:r>
            <w:proofErr w:type="spellStart"/>
            <w:r w:rsidRPr="006316E0">
              <w:rPr>
                <w:rFonts w:ascii="Arial" w:hAnsi="Arial" w:cs="Arial"/>
                <w:spacing w:val="-3"/>
                <w:sz w:val="20"/>
                <w:szCs w:val="20"/>
                <w:lang w:val="ru-RU"/>
              </w:rPr>
              <w:t>гарячої</w:t>
            </w:r>
            <w:proofErr w:type="spellEnd"/>
            <w:r w:rsidRPr="006316E0">
              <w:rPr>
                <w:rFonts w:ascii="Arial" w:hAnsi="Arial" w:cs="Arial"/>
                <w:spacing w:val="-3"/>
                <w:sz w:val="20"/>
                <w:szCs w:val="20"/>
                <w:lang w:val="ru-RU"/>
              </w:rPr>
              <w:t xml:space="preserve"> води</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к-т</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174</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Умивальники</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комплекті</w:t>
            </w:r>
            <w:proofErr w:type="spellEnd"/>
            <w:r w:rsidRPr="006316E0">
              <w:rPr>
                <w:rFonts w:ascii="Arial" w:hAnsi="Arial" w:cs="Arial"/>
                <w:spacing w:val="-3"/>
                <w:sz w:val="20"/>
                <w:szCs w:val="20"/>
                <w:lang w:val="ru-RU"/>
              </w:rPr>
              <w:t xml:space="preserve"> з </w:t>
            </w:r>
            <w:proofErr w:type="spellStart"/>
            <w:r w:rsidRPr="006316E0">
              <w:rPr>
                <w:rFonts w:ascii="Arial" w:hAnsi="Arial" w:cs="Arial"/>
                <w:spacing w:val="-3"/>
                <w:sz w:val="20"/>
                <w:szCs w:val="20"/>
                <w:lang w:val="ru-RU"/>
              </w:rPr>
              <w:t>кріпленням</w:t>
            </w:r>
            <w:proofErr w:type="spellEnd"/>
            <w:r w:rsidRPr="006316E0">
              <w:rPr>
                <w:rFonts w:ascii="Arial" w:hAnsi="Arial" w:cs="Arial"/>
                <w:spacing w:val="-3"/>
                <w:sz w:val="20"/>
                <w:szCs w:val="20"/>
                <w:lang w:val="ru-RU"/>
              </w:rPr>
              <w:t xml:space="preserve"> і </w:t>
            </w:r>
            <w:proofErr w:type="spellStart"/>
            <w:r w:rsidRPr="006316E0">
              <w:rPr>
                <w:rFonts w:ascii="Arial" w:hAnsi="Arial" w:cs="Arial"/>
                <w:spacing w:val="-3"/>
                <w:sz w:val="20"/>
                <w:szCs w:val="20"/>
                <w:lang w:val="ru-RU"/>
              </w:rPr>
              <w:t>гофрою</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комплект</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175</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Змішувачі</w:t>
            </w:r>
            <w:proofErr w:type="spellEnd"/>
            <w:r w:rsidRPr="006316E0">
              <w:rPr>
                <w:rFonts w:ascii="Arial" w:hAnsi="Arial" w:cs="Arial"/>
                <w:spacing w:val="-3"/>
                <w:sz w:val="20"/>
                <w:szCs w:val="20"/>
                <w:lang w:val="ru-RU"/>
              </w:rPr>
              <w:t xml:space="preserve"> для </w:t>
            </w:r>
            <w:proofErr w:type="spellStart"/>
            <w:r w:rsidRPr="006316E0">
              <w:rPr>
                <w:rFonts w:ascii="Arial" w:hAnsi="Arial" w:cs="Arial"/>
                <w:spacing w:val="-3"/>
                <w:sz w:val="20"/>
                <w:szCs w:val="20"/>
                <w:lang w:val="ru-RU"/>
              </w:rPr>
              <w:t>умивальників</w:t>
            </w:r>
            <w:proofErr w:type="spellEnd"/>
            <w:r w:rsidRPr="006316E0">
              <w:rPr>
                <w:rFonts w:ascii="Arial" w:hAnsi="Arial" w:cs="Arial"/>
                <w:spacing w:val="-3"/>
                <w:sz w:val="20"/>
                <w:szCs w:val="20"/>
                <w:lang w:val="ru-RU"/>
              </w:rPr>
              <w:t xml:space="preserve">, См-Ум-ОРА, з </w:t>
            </w:r>
            <w:proofErr w:type="spellStart"/>
            <w:r w:rsidRPr="006316E0">
              <w:rPr>
                <w:rFonts w:ascii="Arial" w:hAnsi="Arial" w:cs="Arial"/>
                <w:spacing w:val="-3"/>
                <w:sz w:val="20"/>
                <w:szCs w:val="20"/>
                <w:lang w:val="ru-RU"/>
              </w:rPr>
              <w:t>поворотним</w:t>
            </w:r>
            <w:proofErr w:type="spellEnd"/>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корпусом, </w:t>
            </w:r>
            <w:proofErr w:type="spellStart"/>
            <w:r w:rsidRPr="006316E0">
              <w:rPr>
                <w:rFonts w:ascii="Arial" w:hAnsi="Arial" w:cs="Arial"/>
                <w:spacing w:val="-3"/>
                <w:sz w:val="20"/>
                <w:szCs w:val="20"/>
                <w:lang w:val="ru-RU"/>
              </w:rPr>
              <w:t>однією</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рукояткою</w:t>
            </w:r>
            <w:proofErr w:type="spellEnd"/>
            <w:r w:rsidRPr="006316E0">
              <w:rPr>
                <w:rFonts w:ascii="Arial" w:hAnsi="Arial" w:cs="Arial"/>
                <w:spacing w:val="-3"/>
                <w:sz w:val="20"/>
                <w:szCs w:val="20"/>
                <w:lang w:val="ru-RU"/>
              </w:rPr>
              <w:t xml:space="preserve"> та </w:t>
            </w:r>
            <w:proofErr w:type="spellStart"/>
            <w:r w:rsidRPr="006316E0">
              <w:rPr>
                <w:rFonts w:ascii="Arial" w:hAnsi="Arial" w:cs="Arial"/>
                <w:spacing w:val="-3"/>
                <w:sz w:val="20"/>
                <w:szCs w:val="20"/>
                <w:lang w:val="ru-RU"/>
              </w:rPr>
              <w:t>аератором</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комплект</w:t>
            </w:r>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176</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r w:rsidRPr="00161D79">
              <w:rPr>
                <w:rFonts w:ascii="Arial" w:hAnsi="Arial" w:cs="Arial"/>
                <w:spacing w:val="-3"/>
                <w:sz w:val="20"/>
                <w:szCs w:val="20"/>
                <w:lang w:val="en-US"/>
              </w:rPr>
              <w:t>(</w:t>
            </w:r>
            <w:proofErr w:type="spellStart"/>
            <w:r w:rsidRPr="00161D79">
              <w:rPr>
                <w:rFonts w:ascii="Arial" w:hAnsi="Arial" w:cs="Arial"/>
                <w:spacing w:val="-3"/>
                <w:sz w:val="20"/>
                <w:szCs w:val="20"/>
                <w:lang w:val="en-US"/>
              </w:rPr>
              <w:t>Демонтаж</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Монтаж</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водонагрiвника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електричного</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177</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Монтаж</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водонагрівника</w:t>
            </w:r>
            <w:proofErr w:type="spellEnd"/>
            <w:r w:rsidRPr="00161D79">
              <w:rPr>
                <w:rFonts w:ascii="Arial" w:hAnsi="Arial" w:cs="Arial"/>
                <w:spacing w:val="-3"/>
                <w:sz w:val="20"/>
                <w:szCs w:val="20"/>
                <w:lang w:val="en-US"/>
              </w:rPr>
              <w:t xml:space="preserve"> </w:t>
            </w:r>
            <w:proofErr w:type="spellStart"/>
            <w:r w:rsidRPr="00161D79">
              <w:rPr>
                <w:rFonts w:ascii="Arial" w:hAnsi="Arial" w:cs="Arial"/>
                <w:spacing w:val="-3"/>
                <w:sz w:val="20"/>
                <w:szCs w:val="20"/>
                <w:lang w:val="en-US"/>
              </w:rPr>
              <w:t>електричного</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178</w:t>
            </w:r>
          </w:p>
        </w:tc>
        <w:tc>
          <w:tcPr>
            <w:tcW w:w="5387" w:type="dxa"/>
            <w:tcBorders>
              <w:top w:val="nil"/>
              <w:left w:val="nil"/>
              <w:bottom w:val="nil"/>
              <w:right w:val="nil"/>
            </w:tcBorders>
            <w:vAlign w:val="center"/>
          </w:tcPr>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Электроводонагрівач</w:t>
            </w:r>
            <w:proofErr w:type="spellEnd"/>
            <w:r w:rsidRPr="00161D79">
              <w:rPr>
                <w:rFonts w:ascii="Arial" w:hAnsi="Arial" w:cs="Arial"/>
                <w:spacing w:val="-3"/>
                <w:sz w:val="20"/>
                <w:szCs w:val="20"/>
                <w:lang w:val="en-US"/>
              </w:rPr>
              <w:t xml:space="preserve"> V=80 л</w:t>
            </w:r>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1</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 xml:space="preserve"> </w:t>
            </w:r>
          </w:p>
        </w:tc>
        <w:tc>
          <w:tcPr>
            <w:tcW w:w="5387" w:type="dxa"/>
            <w:tcBorders>
              <w:top w:val="nil"/>
              <w:left w:val="nil"/>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ЕЛЕКТРОМОНТАЖНІ РОБОТИ</w:t>
            </w:r>
          </w:p>
        </w:tc>
        <w:tc>
          <w:tcPr>
            <w:tcW w:w="1418" w:type="dxa"/>
            <w:tcBorders>
              <w:top w:val="nil"/>
              <w:left w:val="single" w:sz="4" w:space="0" w:color="auto"/>
              <w:bottom w:val="nil"/>
              <w:right w:val="nil"/>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 xml:space="preserve"> </w:t>
            </w:r>
          </w:p>
        </w:tc>
        <w:tc>
          <w:tcPr>
            <w:tcW w:w="5387" w:type="dxa"/>
            <w:tcBorders>
              <w:top w:val="nil"/>
              <w:left w:val="nil"/>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161D79" w:rsidRDefault="00161D79"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61D79" w:rsidTr="00161D79">
        <w:trPr>
          <w:jc w:val="center"/>
        </w:trPr>
        <w:tc>
          <w:tcPr>
            <w:tcW w:w="567" w:type="dxa"/>
            <w:tcBorders>
              <w:top w:val="nil"/>
              <w:left w:val="single" w:sz="12" w:space="0" w:color="auto"/>
              <w:bottom w:val="nil"/>
              <w:right w:val="single" w:sz="4" w:space="0" w:color="auto"/>
            </w:tcBorders>
            <w:vAlign w:val="center"/>
          </w:tcPr>
          <w:p w:rsidR="00161D79" w:rsidRPr="006316E0" w:rsidRDefault="00161D79" w:rsidP="006316E0">
            <w:pPr>
              <w:keepLines/>
              <w:autoSpaceDE w:val="0"/>
              <w:autoSpaceDN w:val="0"/>
              <w:spacing w:after="0" w:line="240" w:lineRule="auto"/>
              <w:jc w:val="center"/>
              <w:rPr>
                <w:rFonts w:ascii="Arial" w:hAnsi="Arial" w:cs="Arial"/>
                <w:sz w:val="20"/>
                <w:szCs w:val="20"/>
              </w:rPr>
            </w:pPr>
            <w:r w:rsidRPr="006316E0">
              <w:rPr>
                <w:rFonts w:ascii="Arial" w:hAnsi="Arial" w:cs="Arial"/>
                <w:sz w:val="20"/>
                <w:szCs w:val="20"/>
              </w:rPr>
              <w:t>179</w:t>
            </w:r>
          </w:p>
        </w:tc>
        <w:tc>
          <w:tcPr>
            <w:tcW w:w="5387" w:type="dxa"/>
            <w:tcBorders>
              <w:top w:val="nil"/>
              <w:left w:val="nil"/>
              <w:bottom w:val="nil"/>
              <w:right w:val="nil"/>
            </w:tcBorders>
            <w:vAlign w:val="center"/>
          </w:tcPr>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r w:rsidRPr="006316E0">
              <w:rPr>
                <w:rFonts w:ascii="Arial" w:hAnsi="Arial" w:cs="Arial"/>
                <w:spacing w:val="-3"/>
                <w:sz w:val="20"/>
                <w:szCs w:val="20"/>
                <w:lang w:val="ru-RU"/>
              </w:rPr>
              <w:t xml:space="preserve">Монтаж </w:t>
            </w:r>
            <w:proofErr w:type="spellStart"/>
            <w:r w:rsidRPr="006316E0">
              <w:rPr>
                <w:rFonts w:ascii="Arial" w:hAnsi="Arial" w:cs="Arial"/>
                <w:spacing w:val="-3"/>
                <w:sz w:val="20"/>
                <w:szCs w:val="20"/>
                <w:lang w:val="ru-RU"/>
              </w:rPr>
              <w:t>світильників</w:t>
            </w:r>
            <w:proofErr w:type="spellEnd"/>
            <w:r w:rsidRPr="006316E0">
              <w:rPr>
                <w:rFonts w:ascii="Arial" w:hAnsi="Arial" w:cs="Arial"/>
                <w:spacing w:val="-3"/>
                <w:sz w:val="20"/>
                <w:szCs w:val="20"/>
                <w:lang w:val="ru-RU"/>
              </w:rPr>
              <w:t xml:space="preserve"> для </w:t>
            </w:r>
            <w:proofErr w:type="spellStart"/>
            <w:r w:rsidRPr="006316E0">
              <w:rPr>
                <w:rFonts w:ascii="Arial" w:hAnsi="Arial" w:cs="Arial"/>
                <w:spacing w:val="-3"/>
                <w:sz w:val="20"/>
                <w:szCs w:val="20"/>
                <w:lang w:val="ru-RU"/>
              </w:rPr>
              <w:t>люмінесцентних</w:t>
            </w:r>
            <w:proofErr w:type="spellEnd"/>
            <w:r w:rsidRPr="006316E0">
              <w:rPr>
                <w:rFonts w:ascii="Arial" w:hAnsi="Arial" w:cs="Arial"/>
                <w:spacing w:val="-3"/>
                <w:sz w:val="20"/>
                <w:szCs w:val="20"/>
                <w:lang w:val="ru-RU"/>
              </w:rPr>
              <w:t xml:space="preserve"> ламп, </w:t>
            </w:r>
            <w:proofErr w:type="spellStart"/>
            <w:r w:rsidRPr="006316E0">
              <w:rPr>
                <w:rFonts w:ascii="Arial" w:hAnsi="Arial" w:cs="Arial"/>
                <w:spacing w:val="-3"/>
                <w:sz w:val="20"/>
                <w:szCs w:val="20"/>
                <w:lang w:val="ru-RU"/>
              </w:rPr>
              <w:t>які</w:t>
            </w:r>
            <w:proofErr w:type="spellEnd"/>
          </w:p>
          <w:p w:rsidR="00161D79" w:rsidRPr="006316E0" w:rsidRDefault="00161D79" w:rsidP="00161D79">
            <w:pPr>
              <w:keepLines/>
              <w:autoSpaceDE w:val="0"/>
              <w:autoSpaceDN w:val="0"/>
              <w:spacing w:after="0" w:line="240" w:lineRule="auto"/>
              <w:jc w:val="center"/>
              <w:rPr>
                <w:rFonts w:ascii="Arial" w:hAnsi="Arial" w:cs="Arial"/>
                <w:spacing w:val="-3"/>
                <w:sz w:val="20"/>
                <w:szCs w:val="20"/>
                <w:lang w:val="ru-RU"/>
              </w:rPr>
            </w:pPr>
            <w:proofErr w:type="spellStart"/>
            <w:r w:rsidRPr="006316E0">
              <w:rPr>
                <w:rFonts w:ascii="Arial" w:hAnsi="Arial" w:cs="Arial"/>
                <w:spacing w:val="-3"/>
                <w:sz w:val="20"/>
                <w:szCs w:val="20"/>
                <w:lang w:val="ru-RU"/>
              </w:rPr>
              <w:t>встановлюються</w:t>
            </w:r>
            <w:proofErr w:type="spellEnd"/>
            <w:r w:rsidRPr="006316E0">
              <w:rPr>
                <w:rFonts w:ascii="Arial" w:hAnsi="Arial" w:cs="Arial"/>
                <w:spacing w:val="-3"/>
                <w:sz w:val="20"/>
                <w:szCs w:val="20"/>
                <w:lang w:val="ru-RU"/>
              </w:rPr>
              <w:t xml:space="preserve"> в </w:t>
            </w:r>
            <w:proofErr w:type="spellStart"/>
            <w:r w:rsidRPr="006316E0">
              <w:rPr>
                <w:rFonts w:ascii="Arial" w:hAnsi="Arial" w:cs="Arial"/>
                <w:spacing w:val="-3"/>
                <w:sz w:val="20"/>
                <w:szCs w:val="20"/>
                <w:lang w:val="ru-RU"/>
              </w:rPr>
              <w:t>підвісних</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стелях</w:t>
            </w:r>
            <w:proofErr w:type="spellEnd"/>
            <w:r w:rsidRPr="006316E0">
              <w:rPr>
                <w:rFonts w:ascii="Arial" w:hAnsi="Arial" w:cs="Arial"/>
                <w:spacing w:val="-3"/>
                <w:sz w:val="20"/>
                <w:szCs w:val="20"/>
                <w:lang w:val="ru-RU"/>
              </w:rPr>
              <w:t xml:space="preserve">, </w:t>
            </w:r>
            <w:proofErr w:type="spellStart"/>
            <w:r w:rsidRPr="006316E0">
              <w:rPr>
                <w:rFonts w:ascii="Arial" w:hAnsi="Arial" w:cs="Arial"/>
                <w:spacing w:val="-3"/>
                <w:sz w:val="20"/>
                <w:szCs w:val="20"/>
                <w:lang w:val="ru-RU"/>
              </w:rPr>
              <w:t>кількість</w:t>
            </w:r>
            <w:proofErr w:type="spellEnd"/>
            <w:r w:rsidRPr="006316E0">
              <w:rPr>
                <w:rFonts w:ascii="Arial" w:hAnsi="Arial" w:cs="Arial"/>
                <w:spacing w:val="-3"/>
                <w:sz w:val="20"/>
                <w:szCs w:val="20"/>
                <w:lang w:val="ru-RU"/>
              </w:rPr>
              <w:t xml:space="preserve"> ламп</w:t>
            </w:r>
          </w:p>
          <w:p w:rsidR="00161D79" w:rsidRPr="00161D79" w:rsidRDefault="00161D79" w:rsidP="00161D79">
            <w:pPr>
              <w:keepLines/>
              <w:autoSpaceDE w:val="0"/>
              <w:autoSpaceDN w:val="0"/>
              <w:spacing w:after="0" w:line="240" w:lineRule="auto"/>
              <w:jc w:val="center"/>
              <w:rPr>
                <w:rFonts w:ascii="Arial" w:hAnsi="Arial" w:cs="Arial"/>
                <w:spacing w:val="-3"/>
                <w:sz w:val="20"/>
                <w:szCs w:val="20"/>
                <w:lang w:val="en-US"/>
              </w:rPr>
            </w:pPr>
            <w:proofErr w:type="spellStart"/>
            <w:r w:rsidRPr="00161D79">
              <w:rPr>
                <w:rFonts w:ascii="Arial" w:hAnsi="Arial" w:cs="Arial"/>
                <w:spacing w:val="-3"/>
                <w:sz w:val="20"/>
                <w:szCs w:val="20"/>
                <w:lang w:val="en-US"/>
              </w:rPr>
              <w:t>понад</w:t>
            </w:r>
            <w:proofErr w:type="spellEnd"/>
            <w:r w:rsidRPr="00161D79">
              <w:rPr>
                <w:rFonts w:ascii="Arial" w:hAnsi="Arial" w:cs="Arial"/>
                <w:spacing w:val="-3"/>
                <w:sz w:val="20"/>
                <w:szCs w:val="20"/>
                <w:lang w:val="en-US"/>
              </w:rPr>
              <w:t xml:space="preserve"> 2 </w:t>
            </w:r>
            <w:proofErr w:type="spellStart"/>
            <w:r w:rsidRPr="00161D79">
              <w:rPr>
                <w:rFonts w:ascii="Arial" w:hAnsi="Arial" w:cs="Arial"/>
                <w:spacing w:val="-3"/>
                <w:sz w:val="20"/>
                <w:szCs w:val="20"/>
                <w:lang w:val="en-US"/>
              </w:rPr>
              <w:t>до</w:t>
            </w:r>
            <w:proofErr w:type="spellEnd"/>
            <w:r w:rsidRPr="00161D79">
              <w:rPr>
                <w:rFonts w:ascii="Arial" w:hAnsi="Arial" w:cs="Arial"/>
                <w:spacing w:val="-3"/>
                <w:sz w:val="20"/>
                <w:szCs w:val="20"/>
                <w:lang w:val="en-US"/>
              </w:rPr>
              <w:t xml:space="preserve"> 4 </w:t>
            </w:r>
            <w:proofErr w:type="spellStart"/>
            <w:r w:rsidRPr="00161D79">
              <w:rPr>
                <w:rFonts w:ascii="Arial" w:hAnsi="Arial" w:cs="Arial"/>
                <w:spacing w:val="-3"/>
                <w:sz w:val="20"/>
                <w:szCs w:val="20"/>
                <w:lang w:val="en-US"/>
              </w:rPr>
              <w:t>шт</w:t>
            </w:r>
            <w:proofErr w:type="spellEnd"/>
          </w:p>
        </w:tc>
        <w:tc>
          <w:tcPr>
            <w:tcW w:w="1418" w:type="dxa"/>
            <w:tcBorders>
              <w:top w:val="nil"/>
              <w:left w:val="single" w:sz="4" w:space="0" w:color="auto"/>
              <w:bottom w:val="nil"/>
              <w:right w:val="nil"/>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proofErr w:type="spellStart"/>
            <w:r w:rsidRPr="00161D79">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161D79" w:rsidRPr="00161D79" w:rsidRDefault="00161D79" w:rsidP="006316E0">
            <w:pPr>
              <w:keepLines/>
              <w:autoSpaceDE w:val="0"/>
              <w:autoSpaceDN w:val="0"/>
              <w:spacing w:after="0" w:line="240" w:lineRule="auto"/>
              <w:jc w:val="center"/>
              <w:rPr>
                <w:rFonts w:ascii="Arial" w:hAnsi="Arial" w:cs="Arial"/>
                <w:sz w:val="16"/>
                <w:szCs w:val="16"/>
              </w:rPr>
            </w:pPr>
            <w:r w:rsidRPr="00161D79">
              <w:rPr>
                <w:rFonts w:ascii="Arial" w:hAnsi="Arial" w:cs="Arial"/>
                <w:sz w:val="16"/>
                <w:szCs w:val="16"/>
              </w:rPr>
              <w:t>2</w:t>
            </w:r>
          </w:p>
        </w:tc>
      </w:tr>
      <w:tr w:rsidR="00ED5CEB" w:rsidTr="00421DF6">
        <w:trPr>
          <w:jc w:val="center"/>
        </w:trPr>
        <w:tc>
          <w:tcPr>
            <w:tcW w:w="567" w:type="dxa"/>
            <w:tcBorders>
              <w:top w:val="nil"/>
              <w:left w:val="single" w:sz="12"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rsidR="00ED5CEB" w:rsidRDefault="00ED5CEB" w:rsidP="00ED5CEB">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Светильники</w:t>
            </w:r>
            <w:proofErr w:type="spellEnd"/>
            <w:r>
              <w:rPr>
                <w:rFonts w:ascii="Arial" w:hAnsi="Arial" w:cs="Arial"/>
                <w:spacing w:val="-3"/>
                <w:sz w:val="20"/>
                <w:szCs w:val="20"/>
              </w:rPr>
              <w:t xml:space="preserve"> LED для </w:t>
            </w:r>
            <w:proofErr w:type="spellStart"/>
            <w:r>
              <w:rPr>
                <w:rFonts w:ascii="Arial" w:hAnsi="Arial" w:cs="Arial"/>
                <w:spacing w:val="-3"/>
                <w:sz w:val="20"/>
                <w:szCs w:val="20"/>
              </w:rPr>
              <w:t>люминесцентных</w:t>
            </w:r>
            <w:proofErr w:type="spellEnd"/>
            <w:r>
              <w:rPr>
                <w:rFonts w:ascii="Arial" w:hAnsi="Arial" w:cs="Arial"/>
                <w:spacing w:val="-3"/>
                <w:sz w:val="20"/>
                <w:szCs w:val="20"/>
              </w:rPr>
              <w:t xml:space="preserve"> ламп в  стелях</w:t>
            </w:r>
          </w:p>
        </w:tc>
        <w:tc>
          <w:tcPr>
            <w:tcW w:w="1418" w:type="dxa"/>
            <w:tcBorders>
              <w:top w:val="nil"/>
              <w:left w:val="single" w:sz="4" w:space="0" w:color="auto"/>
              <w:bottom w:val="nil"/>
              <w:right w:val="nil"/>
            </w:tcBorders>
          </w:tcPr>
          <w:p w:rsidR="00ED5CEB" w:rsidRDefault="00ED5CEB" w:rsidP="00ED5CEB">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проводів при схованій проводці в</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порожнинах </w:t>
            </w:r>
            <w:proofErr w:type="spellStart"/>
            <w:r>
              <w:rPr>
                <w:rFonts w:ascii="Arial" w:hAnsi="Arial" w:cs="Arial"/>
                <w:spacing w:val="-3"/>
                <w:sz w:val="20"/>
                <w:szCs w:val="20"/>
              </w:rPr>
              <w:t>перекриттів</w:t>
            </w:r>
            <w:proofErr w:type="spellEnd"/>
            <w:r>
              <w:rPr>
                <w:rFonts w:ascii="Arial" w:hAnsi="Arial" w:cs="Arial"/>
                <w:spacing w:val="-3"/>
                <w:sz w:val="20"/>
                <w:szCs w:val="20"/>
              </w:rPr>
              <w:t xml:space="preserve"> і перегородок</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Провод</w:t>
            </w:r>
            <w:proofErr w:type="spellEnd"/>
            <w:r>
              <w:rPr>
                <w:rFonts w:ascii="Arial" w:hAnsi="Arial" w:cs="Arial"/>
                <w:spacing w:val="-3"/>
                <w:sz w:val="20"/>
                <w:szCs w:val="20"/>
              </w:rPr>
              <w:t xml:space="preserve"> ШВВП 3 х1,5 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САНВУЗОЛ №3</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СТЕЛЯ</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Кут пристінний 3000</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L=0,6 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5,225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L=1,2 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L=3,6 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5,225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6х60мм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 в комплекті</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Тяга підвісу</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забивний 6х40мм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 "</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Армстронг</w:t>
            </w:r>
            <w:proofErr w:type="spellEnd"/>
            <w:r>
              <w:rPr>
                <w:rFonts w:ascii="Arial" w:hAnsi="Arial" w:cs="Arial"/>
                <w:spacing w:val="-3"/>
                <w:sz w:val="20"/>
                <w:szCs w:val="20"/>
              </w:rPr>
              <w:t xml:space="preserve"> 600х600</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5,775</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ПЕРЕГОРОДКИ</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0,5075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Ремонт цегляної кладки стін окремими місцями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0,0625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Готування цементного розчину вручну М100</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0,016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 укосів,</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площа відбивання в одному місці до 5 м2</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прорізів готовими блоками площею понад 2</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3 м2 з металопластику у кам'яних стінах</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(перегородка)</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Перегородка внутрішня металопластикова </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( 750 мл )</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флак</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дверний 150х10</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розчині 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12 до 20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для плитки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48,75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СЕ-33 (для швів)</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128,375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 глазуровані для внутрішнього</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стін гладкі кольорові [однобарвні] без</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завалу</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12,63</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Протравлення цементної штукатурки </w:t>
            </w:r>
            <w:proofErr w:type="spellStart"/>
            <w:r>
              <w:rPr>
                <w:rFonts w:ascii="Arial" w:hAnsi="Arial" w:cs="Arial"/>
                <w:spacing w:val="-3"/>
                <w:sz w:val="20"/>
                <w:szCs w:val="20"/>
              </w:rPr>
              <w:t>нейтралiзуючим</w:t>
            </w:r>
            <w:proofErr w:type="spellEnd"/>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розчином- антисептиком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Антисептик</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Шпаклювання стін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1,78932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Сатенгіпс</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Колорант</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уп</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фарбування </w:t>
            </w:r>
            <w:proofErr w:type="spellStart"/>
            <w:r>
              <w:rPr>
                <w:rFonts w:ascii="Arial" w:hAnsi="Arial" w:cs="Arial"/>
                <w:spacing w:val="-3"/>
                <w:sz w:val="20"/>
                <w:szCs w:val="20"/>
              </w:rPr>
              <w:t>полiвiнiлацетатними</w:t>
            </w:r>
            <w:proofErr w:type="spellEnd"/>
          </w:p>
          <w:p w:rsid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водоемульсiйними</w:t>
            </w:r>
            <w:proofErr w:type="spellEnd"/>
            <w:r>
              <w:rPr>
                <w:rFonts w:ascii="Arial" w:hAnsi="Arial" w:cs="Arial"/>
                <w:spacing w:val="-3"/>
                <w:sz w:val="20"/>
                <w:szCs w:val="20"/>
              </w:rPr>
              <w:t xml:space="preserve"> </w:t>
            </w:r>
            <w:proofErr w:type="spellStart"/>
            <w:r>
              <w:rPr>
                <w:rFonts w:ascii="Arial" w:hAnsi="Arial" w:cs="Arial"/>
                <w:spacing w:val="-3"/>
                <w:sz w:val="20"/>
                <w:szCs w:val="20"/>
              </w:rPr>
              <w:t>сумiшами</w:t>
            </w:r>
            <w:proofErr w:type="spellEnd"/>
            <w:r>
              <w:rPr>
                <w:rFonts w:ascii="Arial" w:hAnsi="Arial" w:cs="Arial"/>
                <w:spacing w:val="-3"/>
                <w:sz w:val="20"/>
                <w:szCs w:val="20"/>
              </w:rPr>
              <w:t xml:space="preserve"> стін по </w:t>
            </w:r>
            <w:proofErr w:type="spellStart"/>
            <w:r>
              <w:rPr>
                <w:rFonts w:ascii="Arial" w:hAnsi="Arial" w:cs="Arial"/>
                <w:spacing w:val="-3"/>
                <w:sz w:val="20"/>
                <w:szCs w:val="20"/>
              </w:rPr>
              <w:t>збiрних</w:t>
            </w:r>
            <w:proofErr w:type="spellEnd"/>
          </w:p>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конструкцiях</w:t>
            </w:r>
            <w:proofErr w:type="spellEnd"/>
            <w:r>
              <w:rPr>
                <w:rFonts w:ascii="Arial" w:hAnsi="Arial" w:cs="Arial"/>
                <w:spacing w:val="-3"/>
                <w:sz w:val="20"/>
                <w:szCs w:val="20"/>
              </w:rPr>
              <w:t xml:space="preserve">, </w:t>
            </w:r>
            <w:proofErr w:type="spellStart"/>
            <w:r>
              <w:rPr>
                <w:rFonts w:ascii="Arial" w:hAnsi="Arial" w:cs="Arial"/>
                <w:spacing w:val="-3"/>
                <w:sz w:val="20"/>
                <w:szCs w:val="20"/>
              </w:rPr>
              <w:t>пiдготовлених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пiд</w:t>
            </w:r>
            <w:proofErr w:type="spellEnd"/>
            <w:r>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ДВЕРНІ ТА ВІКОННІ ПРОРІЗИ</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ED5CEB" w:rsidTr="006316E0">
        <w:trPr>
          <w:jc w:val="center"/>
        </w:trPr>
        <w:tc>
          <w:tcPr>
            <w:tcW w:w="567" w:type="dxa"/>
            <w:tcBorders>
              <w:top w:val="nil"/>
              <w:left w:val="single" w:sz="12"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217</w:t>
            </w:r>
          </w:p>
        </w:tc>
        <w:tc>
          <w:tcPr>
            <w:tcW w:w="5387" w:type="dxa"/>
            <w:tcBorders>
              <w:top w:val="nil"/>
              <w:left w:val="nil"/>
              <w:bottom w:val="nil"/>
              <w:right w:val="nil"/>
            </w:tcBorders>
          </w:tcPr>
          <w:p w:rsidR="00ED5CEB" w:rsidRDefault="00ED5CEB" w:rsidP="00ED5CEB">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ED5CEB" w:rsidRDefault="00ED5CEB" w:rsidP="00ED5CE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Двернi</w:t>
            </w:r>
            <w:proofErr w:type="spellEnd"/>
            <w:r>
              <w:rPr>
                <w:rFonts w:ascii="Arial" w:hAnsi="Arial" w:cs="Arial"/>
                <w:spacing w:val="-3"/>
                <w:sz w:val="20"/>
                <w:szCs w:val="20"/>
              </w:rPr>
              <w:t xml:space="preserve"> блоки внутрішні металопластикові </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( 750 мл )</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флак</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дверний 150х10</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обшивки укосів </w:t>
            </w:r>
            <w:proofErr w:type="spellStart"/>
            <w:r>
              <w:rPr>
                <w:rFonts w:ascii="Arial" w:hAnsi="Arial" w:cs="Arial"/>
                <w:spacing w:val="-3"/>
                <w:sz w:val="20"/>
                <w:szCs w:val="20"/>
              </w:rPr>
              <w:t>гiпсокартонними</w:t>
            </w:r>
            <w:proofErr w:type="spellEnd"/>
            <w:r>
              <w:rPr>
                <w:rFonts w:ascii="Arial" w:hAnsi="Arial" w:cs="Arial"/>
                <w:spacing w:val="-3"/>
                <w:sz w:val="20"/>
                <w:szCs w:val="20"/>
              </w:rPr>
              <w:t xml:space="preserve"> плитами</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фальшстiни</w:t>
            </w:r>
            <w:proofErr w:type="spellEnd"/>
            <w:r>
              <w:rPr>
                <w:rFonts w:ascii="Arial" w:hAnsi="Arial" w:cs="Arial"/>
                <w:spacing w:val="-3"/>
                <w:sz w:val="20"/>
                <w:szCs w:val="20"/>
              </w:rPr>
              <w:t>] по металевому каркасу</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вологостійкі, товщина 12 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3,78</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Профили</w:t>
            </w:r>
            <w:proofErr w:type="spellEnd"/>
            <w:r>
              <w:rPr>
                <w:rFonts w:ascii="Arial" w:hAnsi="Arial" w:cs="Arial"/>
                <w:spacing w:val="-3"/>
                <w:sz w:val="20"/>
                <w:szCs w:val="20"/>
              </w:rPr>
              <w:t xml:space="preserve"> </w:t>
            </w:r>
            <w:proofErr w:type="spellStart"/>
            <w:r>
              <w:rPr>
                <w:rFonts w:ascii="Arial" w:hAnsi="Arial" w:cs="Arial"/>
                <w:spacing w:val="-3"/>
                <w:sz w:val="20"/>
                <w:szCs w:val="20"/>
              </w:rPr>
              <w:t>гнутые</w:t>
            </w:r>
            <w:proofErr w:type="spellEnd"/>
            <w:r>
              <w:rPr>
                <w:rFonts w:ascii="Arial" w:hAnsi="Arial" w:cs="Arial"/>
                <w:spacing w:val="-3"/>
                <w:sz w:val="20"/>
                <w:szCs w:val="20"/>
              </w:rPr>
              <w:t xml:space="preserve"> </w:t>
            </w:r>
            <w:proofErr w:type="spellStart"/>
            <w:r>
              <w:rPr>
                <w:rFonts w:ascii="Arial" w:hAnsi="Arial" w:cs="Arial"/>
                <w:spacing w:val="-3"/>
                <w:sz w:val="20"/>
                <w:szCs w:val="20"/>
              </w:rPr>
              <w:t>из</w:t>
            </w:r>
            <w:proofErr w:type="spellEnd"/>
            <w:r>
              <w:rPr>
                <w:rFonts w:ascii="Arial" w:hAnsi="Arial" w:cs="Arial"/>
                <w:spacing w:val="-3"/>
                <w:sz w:val="20"/>
                <w:szCs w:val="20"/>
              </w:rPr>
              <w:t xml:space="preserve"> </w:t>
            </w:r>
            <w:proofErr w:type="spellStart"/>
            <w:r>
              <w:rPr>
                <w:rFonts w:ascii="Arial" w:hAnsi="Arial" w:cs="Arial"/>
                <w:spacing w:val="-3"/>
                <w:sz w:val="20"/>
                <w:szCs w:val="20"/>
              </w:rPr>
              <w:t>оцинкованной</w:t>
            </w:r>
            <w:proofErr w:type="spellEnd"/>
            <w:r>
              <w:rPr>
                <w:rFonts w:ascii="Arial" w:hAnsi="Arial" w:cs="Arial"/>
                <w:spacing w:val="-3"/>
                <w:sz w:val="20"/>
                <w:szCs w:val="20"/>
              </w:rPr>
              <w:t xml:space="preserve"> стали UD</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3,132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Профiлi</w:t>
            </w:r>
            <w:proofErr w:type="spellEnd"/>
            <w:r>
              <w:rPr>
                <w:rFonts w:ascii="Arial" w:hAnsi="Arial" w:cs="Arial"/>
                <w:spacing w:val="-3"/>
                <w:sz w:val="20"/>
                <w:szCs w:val="20"/>
              </w:rPr>
              <w:t xml:space="preserve"> </w:t>
            </w:r>
            <w:proofErr w:type="spellStart"/>
            <w:r>
              <w:rPr>
                <w:rFonts w:ascii="Arial" w:hAnsi="Arial" w:cs="Arial"/>
                <w:spacing w:val="-3"/>
                <w:sz w:val="20"/>
                <w:szCs w:val="20"/>
              </w:rPr>
              <w:t>гнутi</w:t>
            </w:r>
            <w:proofErr w:type="spellEnd"/>
            <w:r>
              <w:rPr>
                <w:rFonts w:ascii="Arial" w:hAnsi="Arial" w:cs="Arial"/>
                <w:spacing w:val="-3"/>
                <w:sz w:val="20"/>
                <w:szCs w:val="20"/>
              </w:rPr>
              <w:t xml:space="preserve"> оцинковані ,СD</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6/42</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Уніфлот</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1,1304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w:t>
            </w:r>
            <w:proofErr w:type="spellStart"/>
            <w:r>
              <w:rPr>
                <w:rFonts w:ascii="Arial" w:hAnsi="Arial" w:cs="Arial"/>
                <w:spacing w:val="-3"/>
                <w:sz w:val="20"/>
                <w:szCs w:val="20"/>
              </w:rPr>
              <w:t>армувальна</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3,096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Шпаклювання укосів </w:t>
            </w:r>
            <w:proofErr w:type="spellStart"/>
            <w:r>
              <w:rPr>
                <w:rFonts w:ascii="Arial" w:hAnsi="Arial" w:cs="Arial"/>
                <w:spacing w:val="-3"/>
                <w:sz w:val="20"/>
                <w:szCs w:val="20"/>
              </w:rPr>
              <w:t>мiнеральною</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шпаклiвкою</w:t>
            </w:r>
            <w:proofErr w:type="spellEnd"/>
            <w:r>
              <w:rPr>
                <w:rFonts w:ascii="Arial" w:hAnsi="Arial" w:cs="Arial"/>
                <w:spacing w:val="-3"/>
                <w:sz w:val="20"/>
                <w:szCs w:val="20"/>
              </w:rPr>
              <w:t xml:space="preserve"> "</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0,51948</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w:t>
            </w:r>
            <w:proofErr w:type="spellStart"/>
            <w:r>
              <w:rPr>
                <w:rFonts w:ascii="Arial" w:hAnsi="Arial" w:cs="Arial"/>
                <w:spacing w:val="-3"/>
                <w:sz w:val="20"/>
                <w:szCs w:val="20"/>
              </w:rPr>
              <w:t>Сатенгіпс</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6,48</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фарбування </w:t>
            </w:r>
            <w:proofErr w:type="spellStart"/>
            <w:r>
              <w:rPr>
                <w:rFonts w:ascii="Arial" w:hAnsi="Arial" w:cs="Arial"/>
                <w:spacing w:val="-3"/>
                <w:sz w:val="20"/>
                <w:szCs w:val="20"/>
              </w:rPr>
              <w:t>полiвiнiлацетатними</w:t>
            </w:r>
            <w:proofErr w:type="spellEnd"/>
          </w:p>
          <w:p w:rsid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водоемульсiйними</w:t>
            </w:r>
            <w:proofErr w:type="spellEnd"/>
            <w:r>
              <w:rPr>
                <w:rFonts w:ascii="Arial" w:hAnsi="Arial" w:cs="Arial"/>
                <w:spacing w:val="-3"/>
                <w:sz w:val="20"/>
                <w:szCs w:val="20"/>
              </w:rPr>
              <w:t xml:space="preserve"> </w:t>
            </w:r>
            <w:proofErr w:type="spellStart"/>
            <w:r>
              <w:rPr>
                <w:rFonts w:ascii="Arial" w:hAnsi="Arial" w:cs="Arial"/>
                <w:spacing w:val="-3"/>
                <w:sz w:val="20"/>
                <w:szCs w:val="20"/>
              </w:rPr>
              <w:t>сумiшами</w:t>
            </w:r>
            <w:proofErr w:type="spellEnd"/>
            <w:r>
              <w:rPr>
                <w:rFonts w:ascii="Arial" w:hAnsi="Arial" w:cs="Arial"/>
                <w:spacing w:val="-3"/>
                <w:sz w:val="20"/>
                <w:szCs w:val="20"/>
              </w:rPr>
              <w:t xml:space="preserve"> укосів по </w:t>
            </w:r>
            <w:proofErr w:type="spellStart"/>
            <w:r>
              <w:rPr>
                <w:rFonts w:ascii="Arial" w:hAnsi="Arial" w:cs="Arial"/>
                <w:spacing w:val="-3"/>
                <w:sz w:val="20"/>
                <w:szCs w:val="20"/>
              </w:rPr>
              <w:t>збiрних</w:t>
            </w:r>
            <w:proofErr w:type="spellEnd"/>
          </w:p>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конструкцiях</w:t>
            </w:r>
            <w:proofErr w:type="spellEnd"/>
            <w:r>
              <w:rPr>
                <w:rFonts w:ascii="Arial" w:hAnsi="Arial" w:cs="Arial"/>
                <w:spacing w:val="-3"/>
                <w:sz w:val="20"/>
                <w:szCs w:val="20"/>
              </w:rPr>
              <w:t xml:space="preserve">, </w:t>
            </w:r>
            <w:proofErr w:type="spellStart"/>
            <w:r>
              <w:rPr>
                <w:rFonts w:ascii="Arial" w:hAnsi="Arial" w:cs="Arial"/>
                <w:spacing w:val="-3"/>
                <w:sz w:val="20"/>
                <w:szCs w:val="20"/>
              </w:rPr>
              <w:t>пiдготовлених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пiд</w:t>
            </w:r>
            <w:proofErr w:type="spellEnd"/>
            <w:r>
              <w:rPr>
                <w:rFonts w:ascii="Arial" w:hAnsi="Arial" w:cs="Arial"/>
                <w:spacing w:val="-3"/>
                <w:sz w:val="20"/>
                <w:szCs w:val="20"/>
              </w:rPr>
              <w:t xml:space="preserve"> фарбування</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Облицювання поверхонь укосів </w:t>
            </w:r>
            <w:proofErr w:type="spellStart"/>
            <w:r>
              <w:rPr>
                <w:rFonts w:ascii="Arial" w:hAnsi="Arial" w:cs="Arial"/>
                <w:spacing w:val="-3"/>
                <w:sz w:val="20"/>
                <w:szCs w:val="20"/>
              </w:rPr>
              <w:t>керамiчними</w:t>
            </w:r>
            <w:proofErr w:type="spellEnd"/>
            <w:r>
              <w:rPr>
                <w:rFonts w:ascii="Arial" w:hAnsi="Arial" w:cs="Arial"/>
                <w:spacing w:val="-3"/>
                <w:sz w:val="20"/>
                <w:szCs w:val="20"/>
              </w:rPr>
              <w:t xml:space="preserve"> плитками</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7 до 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для плитки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СЕ-33 (для швів)</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 глазуровані для внутрішнього</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стін гладкі кольорові [однобарвні] без</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завалу</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2,53</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Уголки</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пластиковые</w:t>
            </w:r>
            <w:proofErr w:type="spellEnd"/>
            <w:r>
              <w:rPr>
                <w:rFonts w:ascii="Arial" w:hAnsi="Arial" w:cs="Arial"/>
                <w:spacing w:val="-3"/>
                <w:sz w:val="20"/>
                <w:szCs w:val="20"/>
              </w:rPr>
              <w:t xml:space="preserve"> 2500</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ПІДЛОГА</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монолітних бетонних фундаментів</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0,8</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Cerezit</w:t>
            </w:r>
            <w:proofErr w:type="spellEnd"/>
            <w:r>
              <w:rPr>
                <w:rFonts w:ascii="Arial" w:hAnsi="Arial" w:cs="Arial"/>
                <w:spacing w:val="-3"/>
                <w:sz w:val="20"/>
                <w:szCs w:val="20"/>
              </w:rPr>
              <w:t xml:space="preserve"> товщиною 5 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кожний 1 мм товщини стяжок</w:t>
            </w:r>
          </w:p>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 </w:t>
            </w:r>
            <w:proofErr w:type="spellStart"/>
            <w:r>
              <w:rPr>
                <w:rFonts w:ascii="Arial" w:hAnsi="Arial" w:cs="Arial"/>
                <w:spacing w:val="-3"/>
                <w:sz w:val="20"/>
                <w:szCs w:val="20"/>
              </w:rPr>
              <w:t>Cerezit</w:t>
            </w:r>
            <w:proofErr w:type="spellEnd"/>
            <w:r>
              <w:rPr>
                <w:rFonts w:ascii="Arial" w:hAnsi="Arial" w:cs="Arial"/>
                <w:spacing w:val="-3"/>
                <w:sz w:val="20"/>
                <w:szCs w:val="20"/>
              </w:rPr>
              <w:t>-до 20 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Thomsit</w:t>
            </w:r>
            <w:proofErr w:type="spellEnd"/>
            <w:r>
              <w:rPr>
                <w:rFonts w:ascii="Arial" w:hAnsi="Arial" w:cs="Arial"/>
                <w:spacing w:val="-3"/>
                <w:sz w:val="20"/>
                <w:szCs w:val="20"/>
              </w:rPr>
              <w:t xml:space="preserve"> R 777</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0,394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Thomsit</w:t>
            </w:r>
            <w:proofErr w:type="spellEnd"/>
            <w:r>
              <w:rPr>
                <w:rFonts w:ascii="Arial" w:hAnsi="Arial" w:cs="Arial"/>
                <w:spacing w:val="-3"/>
                <w:sz w:val="20"/>
                <w:szCs w:val="20"/>
              </w:rPr>
              <w:t xml:space="preserve"> RS 88</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0,151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Самовирiвнювальна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CN-69</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58,56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roofErr w:type="spellStart"/>
            <w:r>
              <w:rPr>
                <w:rFonts w:ascii="Arial" w:hAnsi="Arial" w:cs="Arial"/>
                <w:spacing w:val="-3"/>
                <w:sz w:val="20"/>
                <w:szCs w:val="20"/>
              </w:rPr>
              <w:t>гладкi</w:t>
            </w:r>
            <w:proofErr w:type="spellEnd"/>
            <w:r>
              <w:rPr>
                <w:rFonts w:ascii="Arial" w:hAnsi="Arial" w:cs="Arial"/>
                <w:spacing w:val="-3"/>
                <w:sz w:val="20"/>
                <w:szCs w:val="20"/>
              </w:rPr>
              <w:t xml:space="preserve"> </w:t>
            </w:r>
            <w:proofErr w:type="spellStart"/>
            <w:r>
              <w:rPr>
                <w:rFonts w:ascii="Arial" w:hAnsi="Arial" w:cs="Arial"/>
                <w:spacing w:val="-3"/>
                <w:sz w:val="20"/>
                <w:szCs w:val="20"/>
              </w:rPr>
              <w:t>неглазурованi</w:t>
            </w:r>
            <w:proofErr w:type="spellEnd"/>
          </w:p>
          <w:p w:rsidR="006316E0" w:rsidRDefault="006316E0" w:rsidP="006316E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однокольоровi</w:t>
            </w:r>
            <w:proofErr w:type="spellEnd"/>
            <w:r>
              <w:rPr>
                <w:rFonts w:ascii="Arial" w:hAnsi="Arial" w:cs="Arial"/>
                <w:spacing w:val="-3"/>
                <w:sz w:val="20"/>
                <w:szCs w:val="20"/>
              </w:rPr>
              <w:t xml:space="preserve"> з барвником </w:t>
            </w:r>
            <w:proofErr w:type="spellStart"/>
            <w:r>
              <w:rPr>
                <w:rFonts w:ascii="Arial" w:hAnsi="Arial" w:cs="Arial"/>
                <w:spacing w:val="-3"/>
                <w:sz w:val="20"/>
                <w:szCs w:val="20"/>
              </w:rPr>
              <w:t>квадратнi</w:t>
            </w:r>
            <w:proofErr w:type="spellEnd"/>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для плитки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клейова СЕ-33 (для швів)</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2,497</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r>
      <w:tr w:rsidR="006316E0" w:rsidTr="006316E0">
        <w:trPr>
          <w:jc w:val="center"/>
        </w:trPr>
        <w:tc>
          <w:tcPr>
            <w:tcW w:w="567" w:type="dxa"/>
            <w:tcBorders>
              <w:top w:val="nil"/>
              <w:left w:val="single" w:sz="12"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nil"/>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САНТЕХНІЧНІ РОБОТИ</w:t>
            </w:r>
          </w:p>
        </w:tc>
        <w:tc>
          <w:tcPr>
            <w:tcW w:w="1418" w:type="dxa"/>
            <w:tcBorders>
              <w:top w:val="nil"/>
              <w:left w:val="single" w:sz="4" w:space="0" w:color="auto"/>
              <w:bottom w:val="nil"/>
              <w:right w:val="nil"/>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316E0" w:rsidRDefault="006316E0" w:rsidP="006316E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Демонтаж чаш "Генуя"</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Радіатори алюмінієві 7 секцій</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трубопроводів зі сталевих</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водогазопровідних неоцинкованих труб діаметром 20 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258</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Заміна трубопроводів з труб каналізаційних труб</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6316E0" w:rsidTr="006316E0">
        <w:trPr>
          <w:jc w:val="center"/>
        </w:trPr>
        <w:tc>
          <w:tcPr>
            <w:tcW w:w="567" w:type="dxa"/>
            <w:tcBorders>
              <w:top w:val="nil"/>
              <w:left w:val="single" w:sz="12"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поліпропіленові для внутрішньої каналізації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6316E0" w:rsidRDefault="006316E0" w:rsidP="006316E0">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Default="006316E0" w:rsidP="006316E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Редукції /перехідники/ до каналізаційних труб із</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110х50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261</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Коліна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Трійники каналізаційні 90 град.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110х50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263</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бетонних стінах та підлогах,</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переріз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до 16 см2</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6,4</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265</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w:t>
            </w:r>
            <w:proofErr w:type="spellStart"/>
            <w:r>
              <w:rPr>
                <w:rFonts w:ascii="Arial" w:hAnsi="Arial" w:cs="Arial"/>
                <w:spacing w:val="-3"/>
                <w:sz w:val="20"/>
                <w:szCs w:val="20"/>
              </w:rPr>
              <w:t>полiпропiленовi</w:t>
            </w:r>
            <w:proofErr w:type="spellEnd"/>
            <w:r>
              <w:rPr>
                <w:rFonts w:ascii="Arial" w:hAnsi="Arial" w:cs="Arial"/>
                <w:spacing w:val="-3"/>
                <w:sz w:val="20"/>
                <w:szCs w:val="20"/>
              </w:rPr>
              <w:t xml:space="preserve"> PN 20  з </w:t>
            </w:r>
            <w:proofErr w:type="spellStart"/>
            <w:r>
              <w:rPr>
                <w:rFonts w:ascii="Arial" w:hAnsi="Arial" w:cs="Arial"/>
                <w:spacing w:val="-3"/>
                <w:sz w:val="20"/>
                <w:szCs w:val="20"/>
              </w:rPr>
              <w:t>алюмiнiєм</w:t>
            </w:r>
            <w:proofErr w:type="spellEnd"/>
            <w:r>
              <w:rPr>
                <w:rFonts w:ascii="Arial" w:hAnsi="Arial" w:cs="Arial"/>
                <w:spacing w:val="-3"/>
                <w:sz w:val="20"/>
                <w:szCs w:val="20"/>
              </w:rPr>
              <w:t xml:space="preserve"> для гарячої і</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холодної води, </w:t>
            </w:r>
            <w:proofErr w:type="spellStart"/>
            <w:r>
              <w:rPr>
                <w:rFonts w:ascii="Arial" w:hAnsi="Arial" w:cs="Arial"/>
                <w:spacing w:val="-3"/>
                <w:sz w:val="20"/>
                <w:szCs w:val="20"/>
              </w:rPr>
              <w:t>дiам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6,4</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266</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Муфта МРВ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внутрiшньою</w:t>
            </w:r>
            <w:proofErr w:type="spellEnd"/>
            <w:r>
              <w:rPr>
                <w:rFonts w:ascii="Arial" w:hAnsi="Arial" w:cs="Arial"/>
                <w:spacing w:val="-3"/>
                <w:sz w:val="20"/>
                <w:szCs w:val="20"/>
              </w:rPr>
              <w:t xml:space="preserve"> </w:t>
            </w:r>
            <w:proofErr w:type="spellStart"/>
            <w:r>
              <w:rPr>
                <w:rFonts w:ascii="Arial" w:hAnsi="Arial" w:cs="Arial"/>
                <w:spacing w:val="-3"/>
                <w:sz w:val="20"/>
                <w:szCs w:val="20"/>
              </w:rPr>
              <w:t>рiзьбою</w:t>
            </w:r>
            <w:proofErr w:type="spellEnd"/>
            <w:r>
              <w:rPr>
                <w:rFonts w:ascii="Arial" w:hAnsi="Arial" w:cs="Arial"/>
                <w:spacing w:val="-3"/>
                <w:sz w:val="20"/>
                <w:szCs w:val="20"/>
              </w:rPr>
              <w:t xml:space="preserve"> </w:t>
            </w:r>
            <w:proofErr w:type="spellStart"/>
            <w:r>
              <w:rPr>
                <w:rFonts w:ascii="Arial" w:hAnsi="Arial" w:cs="Arial"/>
                <w:spacing w:val="-3"/>
                <w:sz w:val="20"/>
                <w:szCs w:val="20"/>
              </w:rPr>
              <w:t>дiам</w:t>
            </w:r>
            <w:proofErr w:type="spellEnd"/>
            <w:r>
              <w:rPr>
                <w:rFonts w:ascii="Arial" w:hAnsi="Arial" w:cs="Arial"/>
                <w:spacing w:val="-3"/>
                <w:sz w:val="20"/>
                <w:szCs w:val="20"/>
              </w:rPr>
              <w:t>. 25х3/4"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267</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із шурупом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268</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Кран кульовий бронзовий 3/4" </w:t>
            </w:r>
            <w:proofErr w:type="spellStart"/>
            <w:r>
              <w:rPr>
                <w:rFonts w:ascii="Arial" w:hAnsi="Arial" w:cs="Arial"/>
                <w:spacing w:val="-3"/>
                <w:sz w:val="20"/>
                <w:szCs w:val="20"/>
              </w:rPr>
              <w:t>Valvo</w:t>
            </w:r>
            <w:proofErr w:type="spellEnd"/>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мереж водопостачання чи опалення діаметром 25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270</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бачком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Унітаз керамічний "Компакт" з косим випуском та</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керамічним змивним бачком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272</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Шланг  армований з нержавіючого </w:t>
            </w:r>
            <w:proofErr w:type="spellStart"/>
            <w:r>
              <w:rPr>
                <w:rFonts w:ascii="Arial" w:hAnsi="Arial" w:cs="Arial"/>
                <w:spacing w:val="-3"/>
                <w:sz w:val="20"/>
                <w:szCs w:val="20"/>
              </w:rPr>
              <w:t>оплетення</w:t>
            </w:r>
            <w:proofErr w:type="spellEnd"/>
            <w:r>
              <w:rPr>
                <w:rFonts w:ascii="Arial" w:hAnsi="Arial" w:cs="Arial"/>
                <w:spacing w:val="-3"/>
                <w:sz w:val="20"/>
                <w:szCs w:val="20"/>
              </w:rPr>
              <w:t xml:space="preserve"> для води,</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 1/2" (гайка/гайка) L=50 см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273</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гофрована до унітазу</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274</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холодної та гарячої води</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275</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Умивальники  комплекті з кріпленням і </w:t>
            </w:r>
            <w:proofErr w:type="spellStart"/>
            <w:r>
              <w:rPr>
                <w:rFonts w:ascii="Arial" w:hAnsi="Arial" w:cs="Arial"/>
                <w:spacing w:val="-3"/>
                <w:sz w:val="20"/>
                <w:szCs w:val="20"/>
              </w:rPr>
              <w:t>гофрою</w:t>
            </w:r>
            <w:proofErr w:type="spellEnd"/>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276</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Змішувачі для умивальників, См-Ум-ОРА, з поворотним</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корпусом, однією рукояткою та аератором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sidRPr="006316E0">
              <w:rPr>
                <w:rFonts w:ascii="Arial" w:hAnsi="Arial" w:cs="Arial"/>
                <w:spacing w:val="-3"/>
                <w:sz w:val="20"/>
                <w:szCs w:val="20"/>
              </w:rPr>
              <w:t>----------------------------------</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sidRPr="006316E0">
              <w:rPr>
                <w:rFonts w:ascii="Arial" w:hAnsi="Arial" w:cs="Arial"/>
                <w:spacing w:val="-3"/>
                <w:sz w:val="20"/>
                <w:szCs w:val="20"/>
              </w:rPr>
              <w:t>ЕЛЕКТРОМОНТАЖНІ РОБОТИ</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sidRPr="006316E0">
              <w:rPr>
                <w:rFonts w:ascii="Arial" w:hAnsi="Arial" w:cs="Arial"/>
                <w:spacing w:val="-3"/>
                <w:sz w:val="20"/>
                <w:szCs w:val="20"/>
              </w:rPr>
              <w:t>============================</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277</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встановлюються в підвісних стелях, кількість ламп</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понад 2 до 4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278</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Светильники</w:t>
            </w:r>
            <w:proofErr w:type="spellEnd"/>
            <w:r>
              <w:rPr>
                <w:rFonts w:ascii="Arial" w:hAnsi="Arial" w:cs="Arial"/>
                <w:spacing w:val="-3"/>
                <w:sz w:val="20"/>
                <w:szCs w:val="20"/>
              </w:rPr>
              <w:t xml:space="preserve"> LED для </w:t>
            </w:r>
            <w:proofErr w:type="spellStart"/>
            <w:r>
              <w:rPr>
                <w:rFonts w:ascii="Arial" w:hAnsi="Arial" w:cs="Arial"/>
                <w:spacing w:val="-3"/>
                <w:sz w:val="20"/>
                <w:szCs w:val="20"/>
              </w:rPr>
              <w:t>люминесцентных</w:t>
            </w:r>
            <w:proofErr w:type="spellEnd"/>
            <w:r>
              <w:rPr>
                <w:rFonts w:ascii="Arial" w:hAnsi="Arial" w:cs="Arial"/>
                <w:spacing w:val="-3"/>
                <w:sz w:val="20"/>
                <w:szCs w:val="20"/>
              </w:rPr>
              <w:t xml:space="preserve"> ламп в  стелях</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279</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проводів при схованій проводці в</w:t>
            </w:r>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порожнинах </w:t>
            </w:r>
            <w:proofErr w:type="spellStart"/>
            <w:r>
              <w:rPr>
                <w:rFonts w:ascii="Arial" w:hAnsi="Arial" w:cs="Arial"/>
                <w:spacing w:val="-3"/>
                <w:sz w:val="20"/>
                <w:szCs w:val="20"/>
              </w:rPr>
              <w:t>перекриттів</w:t>
            </w:r>
            <w:proofErr w:type="spellEnd"/>
            <w:r>
              <w:rPr>
                <w:rFonts w:ascii="Arial" w:hAnsi="Arial" w:cs="Arial"/>
                <w:spacing w:val="-3"/>
                <w:sz w:val="20"/>
                <w:szCs w:val="20"/>
              </w:rPr>
              <w:t xml:space="preserve"> і перегородок</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280</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Провод</w:t>
            </w:r>
            <w:proofErr w:type="spellEnd"/>
            <w:r>
              <w:rPr>
                <w:rFonts w:ascii="Arial" w:hAnsi="Arial" w:cs="Arial"/>
                <w:spacing w:val="-3"/>
                <w:sz w:val="20"/>
                <w:szCs w:val="20"/>
              </w:rPr>
              <w:t xml:space="preserve"> ШВВП 3 х1,5 мм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281</w:t>
            </w:r>
          </w:p>
        </w:tc>
        <w:tc>
          <w:tcPr>
            <w:tcW w:w="5387" w:type="dxa"/>
            <w:tcBorders>
              <w:top w:val="nil"/>
              <w:left w:val="nil"/>
              <w:bottom w:val="nil"/>
              <w:right w:val="nil"/>
            </w:tcBorders>
          </w:tcPr>
          <w:p w:rsid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цегляних стінах, переріз </w:t>
            </w:r>
            <w:proofErr w:type="spellStart"/>
            <w:r>
              <w:rPr>
                <w:rFonts w:ascii="Arial" w:hAnsi="Arial" w:cs="Arial"/>
                <w:spacing w:val="-3"/>
                <w:sz w:val="20"/>
                <w:szCs w:val="20"/>
              </w:rPr>
              <w:t>борозен</w:t>
            </w:r>
            <w:proofErr w:type="spellEnd"/>
          </w:p>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20 см2</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282</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283</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Провод</w:t>
            </w:r>
            <w:proofErr w:type="spellEnd"/>
            <w:r>
              <w:rPr>
                <w:rFonts w:ascii="Arial" w:hAnsi="Arial" w:cs="Arial"/>
                <w:spacing w:val="-3"/>
                <w:sz w:val="20"/>
                <w:szCs w:val="20"/>
              </w:rPr>
              <w:t xml:space="preserve"> ШВВП 2,5х3</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sidRPr="006316E0">
              <w:rPr>
                <w:rFonts w:ascii="Arial" w:hAnsi="Arial" w:cs="Arial"/>
                <w:spacing w:val="-3"/>
                <w:sz w:val="20"/>
                <w:szCs w:val="20"/>
              </w:rPr>
              <w:t>РІЗНІ РОБОТИ</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sidRPr="006316E0">
              <w:rPr>
                <w:rFonts w:ascii="Arial" w:hAnsi="Arial" w:cs="Arial"/>
                <w:spacing w:val="-3"/>
                <w:sz w:val="20"/>
                <w:szCs w:val="20"/>
              </w:rPr>
              <w:t xml:space="preserve"> </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284</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тримача для туалетного паперу</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285</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Тримач туалетного паперу</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286</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сушарок для рук</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287</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Електросушарка для рук</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288</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Урна</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комп</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289</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Йорш</w:t>
            </w:r>
            <w:proofErr w:type="spellEnd"/>
            <w:r>
              <w:rPr>
                <w:rFonts w:ascii="Arial" w:hAnsi="Arial" w:cs="Arial"/>
                <w:spacing w:val="-3"/>
                <w:sz w:val="20"/>
                <w:szCs w:val="20"/>
              </w:rPr>
              <w:t xml:space="preserve"> для унітазу</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комп</w:t>
            </w:r>
            <w:proofErr w:type="spellEnd"/>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290</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8,27</w:t>
            </w:r>
          </w:p>
        </w:tc>
      </w:tr>
      <w:tr w:rsidR="006316E0" w:rsidTr="006316E0">
        <w:trPr>
          <w:jc w:val="center"/>
        </w:trPr>
        <w:tc>
          <w:tcPr>
            <w:tcW w:w="567" w:type="dxa"/>
            <w:tcBorders>
              <w:top w:val="nil"/>
              <w:left w:val="single" w:sz="12"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291</w:t>
            </w:r>
          </w:p>
        </w:tc>
        <w:tc>
          <w:tcPr>
            <w:tcW w:w="5387" w:type="dxa"/>
            <w:tcBorders>
              <w:top w:val="nil"/>
              <w:left w:val="nil"/>
              <w:bottom w:val="nil"/>
              <w:right w:val="nil"/>
            </w:tcBorders>
          </w:tcPr>
          <w:p w:rsidR="006316E0" w:rsidRPr="006316E0" w:rsidRDefault="006316E0" w:rsidP="006316E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6316E0" w:rsidRPr="006316E0" w:rsidRDefault="006316E0" w:rsidP="006316E0">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8,27</w:t>
            </w:r>
          </w:p>
        </w:tc>
      </w:tr>
    </w:tbl>
    <w:p w:rsidR="00106726" w:rsidRDefault="00106726" w:rsidP="00161D79">
      <w:pPr>
        <w:spacing w:after="0" w:line="240" w:lineRule="auto"/>
        <w:ind w:firstLine="720"/>
        <w:rPr>
          <w:rFonts w:ascii="Times New Roman" w:eastAsia="Times New Roman" w:hAnsi="Times New Roman" w:cs="Times New Roman"/>
          <w:sz w:val="24"/>
          <w:szCs w:val="24"/>
        </w:rPr>
      </w:pPr>
    </w:p>
    <w:p w:rsidR="00106726" w:rsidRDefault="00106726">
      <w:pPr>
        <w:spacing w:after="0" w:line="240" w:lineRule="auto"/>
        <w:rPr>
          <w:rFonts w:ascii="Times New Roman" w:eastAsia="Times New Roman" w:hAnsi="Times New Roman" w:cs="Times New Roman"/>
          <w:sz w:val="24"/>
          <w:szCs w:val="24"/>
        </w:rPr>
      </w:pPr>
    </w:p>
    <w:p w:rsidR="00106726" w:rsidRDefault="00106726">
      <w:pPr>
        <w:spacing w:after="0" w:line="240" w:lineRule="auto"/>
        <w:rPr>
          <w:rFonts w:ascii="Times New Roman" w:eastAsia="Times New Roman" w:hAnsi="Times New Roman" w:cs="Times New Roman"/>
          <w:sz w:val="24"/>
          <w:szCs w:val="24"/>
        </w:rPr>
      </w:pPr>
    </w:p>
    <w:p w:rsidR="00007DE0" w:rsidRPr="00A61C1A" w:rsidRDefault="00007DE0" w:rsidP="00007DE0">
      <w:pPr>
        <w:ind w:left="-567" w:firstLine="567"/>
        <w:jc w:val="both"/>
        <w:rPr>
          <w:rFonts w:ascii="Times New Roman" w:hAnsi="Times New Roman"/>
        </w:rPr>
      </w:pPr>
      <w:r w:rsidRPr="00A61C1A">
        <w:rPr>
          <w:rFonts w:ascii="Times New Roman" w:hAnsi="Times New Roman"/>
        </w:rPr>
        <w:t>Критерієм послуг є дотримання встановлених законодавством України вимог стандартів, нормативів, норм порядків та правил.</w:t>
      </w:r>
    </w:p>
    <w:p w:rsidR="00007DE0" w:rsidRDefault="00007DE0" w:rsidP="00007DE0">
      <w:pPr>
        <w:ind w:left="-567" w:firstLine="567"/>
        <w:jc w:val="both"/>
        <w:rPr>
          <w:rFonts w:ascii="Times New Roman" w:hAnsi="Times New Roman"/>
        </w:rPr>
      </w:pPr>
      <w:r w:rsidRPr="00410DDB">
        <w:rPr>
          <w:rFonts w:ascii="Times New Roman" w:hAnsi="Times New Roman"/>
        </w:rPr>
        <w:t xml:space="preserve">До вартості послуги враховується надання поточного ремонту санвузлів закладу, вартість матеріалів, виробів та конструкцій, адміністративні та загально-виробничі видатки, податки та збори (прибуток у разі необхідності), </w:t>
      </w:r>
      <w:r>
        <w:rPr>
          <w:rFonts w:ascii="Times New Roman" w:hAnsi="Times New Roman"/>
        </w:rPr>
        <w:t xml:space="preserve">тощо. </w:t>
      </w:r>
    </w:p>
    <w:p w:rsidR="00106726" w:rsidRDefault="00106726">
      <w:pPr>
        <w:spacing w:after="0" w:line="240" w:lineRule="auto"/>
        <w:rPr>
          <w:rFonts w:ascii="Times New Roman" w:eastAsia="Times New Roman" w:hAnsi="Times New Roman" w:cs="Times New Roman"/>
          <w:sz w:val="24"/>
          <w:szCs w:val="24"/>
        </w:rPr>
      </w:pPr>
    </w:p>
    <w:p w:rsidR="00106726" w:rsidRDefault="00E8058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106726" w:rsidRDefault="00E8058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A4D7F" w:rsidRDefault="00AA4D7F" w:rsidP="00AA4D7F">
      <w:pPr>
        <w:spacing w:after="0" w:line="240" w:lineRule="auto"/>
        <w:jc w:val="center"/>
        <w:rPr>
          <w:rFonts w:ascii="Times New Roman" w:eastAsia="Times New Roman" w:hAnsi="Times New Roman" w:cs="Times New Roman"/>
          <w:b/>
          <w:color w:val="000000"/>
          <w:sz w:val="24"/>
          <w:szCs w:val="24"/>
        </w:rPr>
      </w:pPr>
    </w:p>
    <w:p w:rsidR="00AA4D7F" w:rsidRDefault="00AA4D7F" w:rsidP="00AA4D7F">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rsidR="00AA4D7F" w:rsidRDefault="00AA4D7F" w:rsidP="00AA4D7F">
      <w:pPr>
        <w:spacing w:after="0" w:line="240" w:lineRule="auto"/>
        <w:jc w:val="center"/>
        <w:rPr>
          <w:rFonts w:ascii="Times New Roman" w:eastAsia="Times New Roman" w:hAnsi="Times New Roman" w:cs="Times New Roman"/>
          <w:sz w:val="24"/>
          <w:szCs w:val="24"/>
        </w:rPr>
      </w:pPr>
    </w:p>
    <w:p w:rsidR="00AA4D7F" w:rsidRDefault="00AA4D7F">
      <w:pPr>
        <w:spacing w:after="0" w:line="240" w:lineRule="auto"/>
        <w:ind w:left="2880"/>
        <w:jc w:val="right"/>
        <w:rPr>
          <w:rFonts w:ascii="Times New Roman" w:eastAsia="Times New Roman" w:hAnsi="Times New Roman" w:cs="Times New Roman"/>
          <w:i/>
          <w:color w:val="000000"/>
          <w:sz w:val="24"/>
          <w:szCs w:val="24"/>
          <w:highlight w:val="white"/>
        </w:rPr>
      </w:pPr>
    </w:p>
    <w:p w:rsidR="00AA4D7F" w:rsidRPr="00757998" w:rsidRDefault="00AA4D7F" w:rsidP="00AA4D7F">
      <w:pPr>
        <w:rPr>
          <w:rFonts w:ascii="Times New Roman" w:hAnsi="Times New Roman" w:cs="Times New Roman"/>
          <w:sz w:val="24"/>
          <w:szCs w:val="24"/>
        </w:rPr>
      </w:pPr>
      <w:r w:rsidRPr="00757998">
        <w:rPr>
          <w:rFonts w:ascii="Times New Roman" w:hAnsi="Times New Roman" w:cs="Times New Roman"/>
          <w:sz w:val="24"/>
          <w:szCs w:val="24"/>
          <w:lang w:eastAsia="uk-UA"/>
        </w:rPr>
        <w:t xml:space="preserve">Смт. Петриківка </w:t>
      </w:r>
      <w:r w:rsidRPr="00757998">
        <w:rPr>
          <w:rFonts w:ascii="Times New Roman" w:hAnsi="Times New Roman" w:cs="Times New Roman"/>
          <w:sz w:val="24"/>
          <w:szCs w:val="24"/>
          <w:lang w:eastAsia="uk-UA"/>
        </w:rPr>
        <w:tab/>
      </w:r>
      <w:r w:rsidRPr="00757998">
        <w:rPr>
          <w:rFonts w:ascii="Times New Roman" w:hAnsi="Times New Roman" w:cs="Times New Roman"/>
          <w:sz w:val="24"/>
          <w:szCs w:val="24"/>
          <w:lang w:eastAsia="uk-UA"/>
        </w:rPr>
        <w:tab/>
      </w:r>
      <w:r w:rsidRPr="00757998">
        <w:rPr>
          <w:rFonts w:ascii="Times New Roman" w:hAnsi="Times New Roman" w:cs="Times New Roman"/>
          <w:sz w:val="24"/>
          <w:szCs w:val="24"/>
          <w:lang w:eastAsia="uk-UA"/>
        </w:rPr>
        <w:tab/>
        <w:t xml:space="preserve">                                      </w:t>
      </w:r>
      <w:r w:rsidR="00007DE0">
        <w:rPr>
          <w:rFonts w:ascii="Times New Roman" w:hAnsi="Times New Roman" w:cs="Times New Roman"/>
          <w:sz w:val="24"/>
          <w:szCs w:val="24"/>
          <w:lang w:eastAsia="uk-UA"/>
        </w:rPr>
        <w:t xml:space="preserve">          «__» ___________ 2022 </w:t>
      </w:r>
      <w:r w:rsidRPr="00757998">
        <w:rPr>
          <w:rFonts w:ascii="Times New Roman" w:hAnsi="Times New Roman" w:cs="Times New Roman"/>
          <w:sz w:val="24"/>
          <w:szCs w:val="24"/>
          <w:lang w:eastAsia="uk-UA"/>
        </w:rPr>
        <w:t>року</w:t>
      </w:r>
    </w:p>
    <w:p w:rsidR="00AA4D7F" w:rsidRPr="00757998" w:rsidRDefault="00AA4D7F" w:rsidP="00AA4D7F">
      <w:pPr>
        <w:pStyle w:val="11"/>
        <w:spacing w:line="240" w:lineRule="auto"/>
        <w:ind w:firstLine="360"/>
        <w:jc w:val="both"/>
        <w:rPr>
          <w:rFonts w:ascii="Times New Roman" w:hAnsi="Times New Roman" w:cs="Times New Roman"/>
          <w:color w:val="auto"/>
          <w:sz w:val="24"/>
          <w:szCs w:val="24"/>
        </w:rPr>
      </w:pPr>
      <w:r w:rsidRPr="00757998">
        <w:rPr>
          <w:rFonts w:ascii="Times New Roman" w:hAnsi="Times New Roman" w:cs="Times New Roman"/>
          <w:color w:val="auto"/>
          <w:sz w:val="24"/>
          <w:szCs w:val="24"/>
        </w:rPr>
        <w:t>Управління освіти,</w:t>
      </w:r>
      <w:r>
        <w:rPr>
          <w:rFonts w:ascii="Times New Roman" w:hAnsi="Times New Roman" w:cs="Times New Roman"/>
          <w:color w:val="auto"/>
          <w:sz w:val="24"/>
          <w:szCs w:val="24"/>
        </w:rPr>
        <w:t xml:space="preserve"> </w:t>
      </w:r>
      <w:r w:rsidRPr="00757998">
        <w:rPr>
          <w:rFonts w:ascii="Times New Roman" w:hAnsi="Times New Roman" w:cs="Times New Roman"/>
          <w:color w:val="auto"/>
          <w:sz w:val="24"/>
          <w:szCs w:val="24"/>
        </w:rPr>
        <w:t xml:space="preserve">молоді та спорту Петриківської селищної ради </w:t>
      </w:r>
      <w:r w:rsidRPr="00757998">
        <w:rPr>
          <w:rFonts w:ascii="Times New Roman" w:hAnsi="Times New Roman" w:cs="Times New Roman"/>
          <w:bCs/>
          <w:color w:val="auto"/>
          <w:sz w:val="24"/>
          <w:szCs w:val="24"/>
        </w:rPr>
        <w:t>, іменоване надалі Замовник</w:t>
      </w:r>
      <w:r w:rsidRPr="00757998">
        <w:rPr>
          <w:rFonts w:ascii="Times New Roman" w:hAnsi="Times New Roman" w:cs="Times New Roman"/>
          <w:color w:val="auto"/>
          <w:sz w:val="24"/>
          <w:szCs w:val="24"/>
        </w:rPr>
        <w:t>, в особі начальника Коваленко Наталії Володимирівни , який діє на підставі Положення, з одної Сторони,</w:t>
      </w:r>
    </w:p>
    <w:p w:rsidR="00AA4D7F" w:rsidRPr="00757998" w:rsidRDefault="00AA4D7F" w:rsidP="00AA4D7F">
      <w:pPr>
        <w:pStyle w:val="11"/>
        <w:spacing w:line="240" w:lineRule="auto"/>
        <w:ind w:firstLine="360"/>
        <w:jc w:val="both"/>
        <w:rPr>
          <w:rFonts w:ascii="Times New Roman" w:hAnsi="Times New Roman" w:cs="Times New Roman"/>
          <w:color w:val="auto"/>
          <w:sz w:val="24"/>
          <w:szCs w:val="24"/>
        </w:rPr>
      </w:pPr>
      <w:r w:rsidRPr="00757998">
        <w:rPr>
          <w:rFonts w:ascii="Times New Roman" w:hAnsi="Times New Roman" w:cs="Times New Roman"/>
          <w:color w:val="auto"/>
          <w:sz w:val="24"/>
          <w:szCs w:val="24"/>
        </w:rPr>
        <w:t xml:space="preserve">та _____________________________________________________________________, </w:t>
      </w:r>
      <w:r w:rsidRPr="00757998">
        <w:rPr>
          <w:rFonts w:ascii="Times New Roman" w:eastAsia="Times New Roman" w:hAnsi="Times New Roman" w:cs="Times New Roman"/>
          <w:color w:val="auto"/>
          <w:sz w:val="24"/>
          <w:szCs w:val="24"/>
        </w:rPr>
        <w:t>іменоване</w:t>
      </w:r>
      <w:r w:rsidRPr="00757998">
        <w:rPr>
          <w:rFonts w:ascii="Times New Roman" w:hAnsi="Times New Roman" w:cs="Times New Roman"/>
          <w:color w:val="auto"/>
          <w:sz w:val="24"/>
          <w:szCs w:val="24"/>
        </w:rPr>
        <w:t xml:space="preserve"> надалі  Виконавець, в особі ______________________________________________, що діє на підставі ____________________________________, з іншої сторони, разом - Сторони, </w:t>
      </w:r>
      <w:r>
        <w:rPr>
          <w:rFonts w:ascii="Times New Roman" w:eastAsia="Times New Roman" w:hAnsi="Times New Roman" w:cs="Times New Roman"/>
          <w:color w:val="242424"/>
          <w:sz w:val="24"/>
          <w:szCs w:val="24"/>
        </w:rPr>
        <w:t xml:space="preserve">відповідно до </w:t>
      </w:r>
      <w:hyperlink r:id="rId9">
        <w:r>
          <w:rPr>
            <w:rFonts w:ascii="Times New Roman" w:eastAsia="Times New Roman" w:hAnsi="Times New Roman" w:cs="Times New Roman"/>
            <w:color w:val="242424"/>
            <w:sz w:val="24"/>
            <w:szCs w:val="24"/>
          </w:rPr>
          <w:t xml:space="preserve">постанови Кабінету Міністрів України від 28.02.2022 № 169 «Деякі питання здійснення оборонних та публічних </w:t>
        </w:r>
        <w:proofErr w:type="spellStart"/>
        <w:r>
          <w:rPr>
            <w:rFonts w:ascii="Times New Roman" w:eastAsia="Times New Roman" w:hAnsi="Times New Roman" w:cs="Times New Roman"/>
            <w:color w:val="242424"/>
            <w:sz w:val="24"/>
            <w:szCs w:val="24"/>
          </w:rPr>
          <w:t>закупівель</w:t>
        </w:r>
        <w:proofErr w:type="spellEnd"/>
        <w:r>
          <w:rPr>
            <w:rFonts w:ascii="Times New Roman" w:eastAsia="Times New Roman" w:hAnsi="Times New Roman" w:cs="Times New Roman"/>
            <w:color w:val="242424"/>
            <w:sz w:val="24"/>
            <w:szCs w:val="24"/>
          </w:rPr>
          <w:t xml:space="preserve"> товарів, робіт і послуг в умовах воєнного стану»</w:t>
        </w:r>
      </w:hyperlink>
      <w:r>
        <w:rPr>
          <w:rFonts w:ascii="Times New Roman" w:eastAsia="Times New Roman" w:hAnsi="Times New Roman" w:cs="Times New Roman"/>
          <w:color w:val="242424"/>
          <w:sz w:val="24"/>
          <w:szCs w:val="24"/>
        </w:rPr>
        <w:t xml:space="preserve"> уклали цей Договір про таке:</w:t>
      </w:r>
    </w:p>
    <w:p w:rsidR="00AA4D7F" w:rsidRPr="00757998" w:rsidRDefault="00AA4D7F" w:rsidP="00AA4D7F">
      <w:pPr>
        <w:pStyle w:val="1"/>
        <w:spacing w:before="0"/>
        <w:jc w:val="center"/>
        <w:rPr>
          <w:rFonts w:ascii="Times New Roman" w:hAnsi="Times New Roman" w:cs="Times New Roman"/>
          <w:sz w:val="24"/>
          <w:szCs w:val="24"/>
        </w:rPr>
      </w:pPr>
      <w:r w:rsidRPr="00757998">
        <w:rPr>
          <w:rFonts w:ascii="Times New Roman" w:hAnsi="Times New Roman" w:cs="Times New Roman"/>
          <w:sz w:val="24"/>
          <w:szCs w:val="24"/>
        </w:rPr>
        <w:t>1. Предмет договору</w:t>
      </w:r>
    </w:p>
    <w:p w:rsidR="00AA4D7F" w:rsidRPr="00757998" w:rsidRDefault="00AA4D7F" w:rsidP="00AA4D7F">
      <w:pPr>
        <w:pStyle w:val="aff0"/>
        <w:ind w:firstLine="709"/>
        <w:rPr>
          <w:b w:val="0"/>
          <w:sz w:val="24"/>
          <w:szCs w:val="24"/>
        </w:rPr>
      </w:pPr>
      <w:r w:rsidRPr="00757998">
        <w:rPr>
          <w:b w:val="0"/>
          <w:sz w:val="24"/>
          <w:szCs w:val="24"/>
          <w:lang w:val="uk-UA"/>
        </w:rPr>
        <w:t>1.1. В порядку та на умовах, визначених цим Договором, Виконавець зобов'язується за завданням Замовника, протягом строку визначеного у цьому Договорі, на свій ризик, своїми силами виконати послуги, які зазначені у дефектному акті</w:t>
      </w:r>
      <w:r w:rsidRPr="00757998">
        <w:rPr>
          <w:b w:val="0"/>
          <w:sz w:val="24"/>
          <w:szCs w:val="24"/>
        </w:rPr>
        <w:t xml:space="preserve"> (Додаток 2)</w:t>
      </w:r>
      <w:r w:rsidRPr="00757998">
        <w:rPr>
          <w:b w:val="0"/>
          <w:sz w:val="24"/>
          <w:szCs w:val="24"/>
          <w:lang w:val="uk-UA"/>
        </w:rPr>
        <w:t xml:space="preserve">, що додається до цього Договору </w:t>
      </w:r>
      <w:r w:rsidRPr="00757998">
        <w:rPr>
          <w:b w:val="0"/>
          <w:sz w:val="24"/>
          <w:szCs w:val="24"/>
        </w:rPr>
        <w:t>і є його невід’ємною частиною, а Замовник - прийняти і оплатити послуги.</w:t>
      </w:r>
    </w:p>
    <w:p w:rsidR="00AA4D7F" w:rsidRPr="00190CE2" w:rsidRDefault="00AA4D7F" w:rsidP="00AA4D7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i/>
          <w:color w:val="000000"/>
          <w:sz w:val="24"/>
          <w:szCs w:val="24"/>
        </w:rPr>
      </w:pPr>
      <w:r w:rsidRPr="00757998">
        <w:rPr>
          <w:rFonts w:ascii="Times New Roman" w:hAnsi="Times New Roman" w:cs="Times New Roman"/>
          <w:sz w:val="24"/>
          <w:szCs w:val="24"/>
        </w:rPr>
        <w:t xml:space="preserve">           1.2. Предмет договору: </w:t>
      </w:r>
      <w:r w:rsidRPr="006D506E">
        <w:rPr>
          <w:rFonts w:ascii="Times New Roman" w:hAnsi="Times New Roman" w:cs="Times New Roman"/>
          <w:b/>
          <w:bCs/>
          <w:i/>
          <w:spacing w:val="-3"/>
          <w:sz w:val="24"/>
          <w:szCs w:val="24"/>
        </w:rPr>
        <w:t xml:space="preserve">Поточний ремонт приміщень санвузлів в </w:t>
      </w:r>
      <w:proofErr w:type="spellStart"/>
      <w:r w:rsidRPr="006D506E">
        <w:rPr>
          <w:rFonts w:ascii="Times New Roman" w:hAnsi="Times New Roman" w:cs="Times New Roman"/>
          <w:b/>
          <w:bCs/>
          <w:i/>
          <w:spacing w:val="-3"/>
          <w:sz w:val="24"/>
          <w:szCs w:val="24"/>
        </w:rPr>
        <w:t>Лобойківському</w:t>
      </w:r>
      <w:proofErr w:type="spellEnd"/>
      <w:r w:rsidRPr="006D506E">
        <w:rPr>
          <w:rFonts w:ascii="Times New Roman" w:hAnsi="Times New Roman" w:cs="Times New Roman"/>
          <w:b/>
          <w:bCs/>
          <w:i/>
          <w:spacing w:val="-3"/>
          <w:sz w:val="24"/>
          <w:szCs w:val="24"/>
        </w:rPr>
        <w:t xml:space="preserve"> </w:t>
      </w:r>
      <w:r w:rsidR="00E133E5">
        <w:rPr>
          <w:rFonts w:ascii="Times New Roman" w:hAnsi="Times New Roman" w:cs="Times New Roman"/>
          <w:b/>
          <w:bCs/>
          <w:i/>
          <w:spacing w:val="-3"/>
          <w:sz w:val="24"/>
          <w:szCs w:val="24"/>
        </w:rPr>
        <w:t xml:space="preserve">ліцею за </w:t>
      </w:r>
      <w:proofErr w:type="spellStart"/>
      <w:r w:rsidR="00E133E5">
        <w:rPr>
          <w:rFonts w:ascii="Times New Roman" w:hAnsi="Times New Roman" w:cs="Times New Roman"/>
          <w:b/>
          <w:bCs/>
          <w:i/>
          <w:spacing w:val="-3"/>
          <w:sz w:val="24"/>
          <w:szCs w:val="24"/>
        </w:rPr>
        <w:t>адресою</w:t>
      </w:r>
      <w:proofErr w:type="spellEnd"/>
      <w:r w:rsidR="00E133E5">
        <w:rPr>
          <w:rFonts w:ascii="Times New Roman" w:hAnsi="Times New Roman" w:cs="Times New Roman"/>
          <w:b/>
          <w:bCs/>
          <w:i/>
          <w:spacing w:val="-3"/>
          <w:sz w:val="24"/>
          <w:szCs w:val="24"/>
        </w:rPr>
        <w:t xml:space="preserve"> :</w:t>
      </w:r>
      <w:r w:rsidRPr="006D506E">
        <w:rPr>
          <w:rFonts w:ascii="Times New Roman" w:eastAsia="Times New Roman" w:hAnsi="Times New Roman" w:cs="Times New Roman"/>
          <w:b/>
          <w:i/>
          <w:color w:val="000000"/>
          <w:sz w:val="24"/>
          <w:szCs w:val="24"/>
        </w:rPr>
        <w:t xml:space="preserve"> </w:t>
      </w:r>
      <w:proofErr w:type="spellStart"/>
      <w:r w:rsidRPr="006D506E">
        <w:rPr>
          <w:rFonts w:ascii="Times New Roman" w:hAnsi="Times New Roman" w:cs="Times New Roman"/>
          <w:b/>
          <w:i/>
          <w:sz w:val="24"/>
          <w:szCs w:val="24"/>
        </w:rPr>
        <w:t>вул.Кооперативна</w:t>
      </w:r>
      <w:proofErr w:type="spellEnd"/>
      <w:r w:rsidRPr="006D506E">
        <w:rPr>
          <w:rFonts w:ascii="Times New Roman" w:hAnsi="Times New Roman" w:cs="Times New Roman"/>
          <w:b/>
          <w:i/>
          <w:sz w:val="24"/>
          <w:szCs w:val="24"/>
        </w:rPr>
        <w:t xml:space="preserve"> , 9,с.Лобойківка Дніпровського району Дніпропетровської області </w:t>
      </w:r>
      <w:r w:rsidRPr="00190CE2">
        <w:rPr>
          <w:b/>
          <w:bCs/>
          <w:i/>
          <w:sz w:val="24"/>
          <w:szCs w:val="24"/>
        </w:rPr>
        <w:t xml:space="preserve"> </w:t>
      </w:r>
      <w:r w:rsidRPr="00190CE2">
        <w:rPr>
          <w:rFonts w:ascii="Times New Roman" w:hAnsi="Times New Roman" w:cs="Times New Roman"/>
          <w:b/>
          <w:bCs/>
          <w:i/>
          <w:sz w:val="24"/>
          <w:szCs w:val="24"/>
        </w:rPr>
        <w:t>за ДК 021:2015 Єдиного закупівельного словника-</w:t>
      </w:r>
      <w:r w:rsidRPr="00190CE2">
        <w:rPr>
          <w:rFonts w:ascii="Times New Roman" w:hAnsi="Times New Roman" w:cs="Times New Roman"/>
          <w:b/>
          <w:i/>
          <w:spacing w:val="-3"/>
          <w:sz w:val="24"/>
          <w:szCs w:val="24"/>
        </w:rPr>
        <w:t>45430000-0(Покривання підлоги та стін)</w:t>
      </w:r>
      <w:r w:rsidRPr="00190CE2">
        <w:rPr>
          <w:rFonts w:ascii="Times New Roman" w:eastAsia="Times New Roman" w:hAnsi="Times New Roman" w:cs="Times New Roman"/>
          <w:b/>
          <w:i/>
          <w:color w:val="000000"/>
          <w:sz w:val="24"/>
          <w:szCs w:val="24"/>
        </w:rPr>
        <w:t> </w:t>
      </w:r>
    </w:p>
    <w:p w:rsidR="00AA4D7F" w:rsidRPr="00757998" w:rsidRDefault="00AA4D7F" w:rsidP="00AA4D7F">
      <w:pPr>
        <w:keepLines/>
        <w:rPr>
          <w:rFonts w:ascii="Times New Roman" w:hAnsi="Times New Roman" w:cs="Times New Roman"/>
          <w:sz w:val="24"/>
          <w:szCs w:val="24"/>
        </w:rPr>
      </w:pPr>
      <w:r w:rsidRPr="00757998">
        <w:rPr>
          <w:rFonts w:ascii="Times New Roman" w:hAnsi="Times New Roman" w:cs="Times New Roman"/>
          <w:sz w:val="24"/>
          <w:szCs w:val="24"/>
          <w:lang w:eastAsia="uk-UA"/>
        </w:rPr>
        <w:t xml:space="preserve">           </w:t>
      </w:r>
      <w:r w:rsidRPr="00757998">
        <w:rPr>
          <w:rFonts w:ascii="Times New Roman" w:hAnsi="Times New Roman" w:cs="Times New Roman"/>
          <w:sz w:val="24"/>
          <w:szCs w:val="24"/>
        </w:rPr>
        <w:t>1.3. Вид, обсяг послуг визначаються узгодженою Сторонами Договірною ціною  - Додаток № 1 до Договору та Дефектним актом (Додаток 2) до Договору, які після підписання Сторонами є невід'ємною частиною даного Договору.</w:t>
      </w:r>
    </w:p>
    <w:p w:rsidR="00AA4D7F" w:rsidRPr="00757998" w:rsidRDefault="00AA4D7F" w:rsidP="00AA4D7F">
      <w:pPr>
        <w:shd w:val="clear" w:color="auto" w:fill="FFFFFF"/>
        <w:ind w:firstLine="720"/>
        <w:jc w:val="both"/>
        <w:rPr>
          <w:rFonts w:ascii="Times New Roman" w:hAnsi="Times New Roman" w:cs="Times New Roman"/>
          <w:sz w:val="24"/>
          <w:szCs w:val="24"/>
        </w:rPr>
      </w:pPr>
      <w:r w:rsidRPr="00757998">
        <w:rPr>
          <w:rFonts w:ascii="Times New Roman" w:hAnsi="Times New Roman" w:cs="Times New Roman"/>
          <w:sz w:val="24"/>
          <w:szCs w:val="24"/>
        </w:rPr>
        <w:t>1.4. Виконавець надає послуги, використовуючи при цьому власні матеріали, устаткування, знаряддя праці, засоби та пристрої, агрегати, та інші витратні матеріали, якщо інший порядок не буде погоджений Сторонами додатково.</w:t>
      </w:r>
    </w:p>
    <w:p w:rsidR="00AA4D7F" w:rsidRPr="00757998" w:rsidRDefault="00AA4D7F" w:rsidP="00AA4D7F">
      <w:pPr>
        <w:pStyle w:val="aff0"/>
        <w:ind w:firstLine="709"/>
        <w:rPr>
          <w:b w:val="0"/>
          <w:sz w:val="24"/>
          <w:szCs w:val="24"/>
        </w:rPr>
      </w:pPr>
      <w:r w:rsidRPr="00757998">
        <w:rPr>
          <w:b w:val="0"/>
          <w:sz w:val="24"/>
          <w:szCs w:val="24"/>
        </w:rPr>
        <w:t>1.5.Обсяги закупівлі послуг можуть бути зменшені залежно від реального фінансування видатків.</w:t>
      </w:r>
    </w:p>
    <w:p w:rsidR="00AA4D7F" w:rsidRPr="00757998" w:rsidRDefault="00AA4D7F" w:rsidP="00AA4D7F">
      <w:pPr>
        <w:pStyle w:val="aff0"/>
        <w:ind w:firstLine="709"/>
        <w:rPr>
          <w:b w:val="0"/>
          <w:sz w:val="24"/>
          <w:szCs w:val="24"/>
          <w:lang w:val="uk-UA"/>
        </w:rPr>
      </w:pPr>
    </w:p>
    <w:p w:rsidR="00AA4D7F" w:rsidRPr="00757998" w:rsidRDefault="00AA4D7F" w:rsidP="00AA4D7F">
      <w:pPr>
        <w:pStyle w:val="2"/>
        <w:ind w:firstLine="720"/>
        <w:jc w:val="center"/>
        <w:rPr>
          <w:rFonts w:ascii="Times New Roman" w:hAnsi="Times New Roman" w:cs="Times New Roman"/>
          <w:sz w:val="24"/>
          <w:szCs w:val="24"/>
        </w:rPr>
      </w:pPr>
      <w:r w:rsidRPr="00757998">
        <w:rPr>
          <w:rFonts w:ascii="Times New Roman" w:hAnsi="Times New Roman" w:cs="Times New Roman"/>
          <w:sz w:val="24"/>
          <w:szCs w:val="24"/>
        </w:rPr>
        <w:t>2. Якість послуг</w:t>
      </w:r>
    </w:p>
    <w:p w:rsidR="00AA4D7F" w:rsidRPr="00757998" w:rsidRDefault="00AA4D7F" w:rsidP="00AA4D7F">
      <w:pPr>
        <w:pStyle w:val="aff0"/>
        <w:ind w:firstLine="709"/>
        <w:rPr>
          <w:b w:val="0"/>
          <w:sz w:val="24"/>
          <w:szCs w:val="24"/>
        </w:rPr>
      </w:pPr>
      <w:r w:rsidRPr="00757998">
        <w:rPr>
          <w:b w:val="0"/>
          <w:sz w:val="24"/>
          <w:szCs w:val="24"/>
        </w:rPr>
        <w:t>2.1.Виконавець повинен надавати послуги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rsidR="00AA4D7F" w:rsidRPr="00757998" w:rsidRDefault="00AA4D7F" w:rsidP="00AA4D7F">
      <w:pPr>
        <w:pStyle w:val="1"/>
        <w:spacing w:before="0"/>
        <w:ind w:firstLine="720"/>
        <w:rPr>
          <w:rFonts w:ascii="Times New Roman" w:hAnsi="Times New Roman" w:cs="Times New Roman"/>
          <w:sz w:val="24"/>
          <w:szCs w:val="24"/>
        </w:rPr>
      </w:pPr>
    </w:p>
    <w:p w:rsidR="00AA4D7F" w:rsidRPr="00757998" w:rsidRDefault="00AA4D7F" w:rsidP="00AA4D7F">
      <w:pPr>
        <w:pStyle w:val="1"/>
        <w:spacing w:before="0"/>
        <w:ind w:firstLine="720"/>
        <w:jc w:val="center"/>
        <w:rPr>
          <w:rFonts w:ascii="Times New Roman" w:hAnsi="Times New Roman" w:cs="Times New Roman"/>
          <w:sz w:val="24"/>
          <w:szCs w:val="24"/>
        </w:rPr>
      </w:pPr>
      <w:r w:rsidRPr="00757998">
        <w:rPr>
          <w:rFonts w:ascii="Times New Roman" w:hAnsi="Times New Roman" w:cs="Times New Roman"/>
          <w:sz w:val="24"/>
          <w:szCs w:val="24"/>
        </w:rPr>
        <w:t>3. Ціна договору</w:t>
      </w:r>
    </w:p>
    <w:p w:rsidR="00AA4D7F" w:rsidRPr="00757998" w:rsidRDefault="00AA4D7F" w:rsidP="00AA4D7F">
      <w:pPr>
        <w:ind w:firstLine="709"/>
        <w:jc w:val="both"/>
        <w:rPr>
          <w:rFonts w:ascii="Times New Roman" w:hAnsi="Times New Roman" w:cs="Times New Roman"/>
          <w:sz w:val="24"/>
          <w:szCs w:val="24"/>
        </w:rPr>
      </w:pPr>
      <w:r w:rsidRPr="00757998">
        <w:rPr>
          <w:rFonts w:ascii="Times New Roman" w:hAnsi="Times New Roman" w:cs="Times New Roman"/>
          <w:sz w:val="24"/>
          <w:szCs w:val="24"/>
        </w:rPr>
        <w:t>3.1.Ціни на послуги встановлюються в національній валюті України.</w:t>
      </w:r>
    </w:p>
    <w:p w:rsidR="00AA4D7F" w:rsidRPr="00757998" w:rsidRDefault="00AA4D7F" w:rsidP="00AA4D7F">
      <w:pPr>
        <w:ind w:firstLine="709"/>
        <w:jc w:val="both"/>
        <w:rPr>
          <w:rFonts w:ascii="Times New Roman" w:hAnsi="Times New Roman" w:cs="Times New Roman"/>
          <w:sz w:val="24"/>
          <w:szCs w:val="24"/>
        </w:rPr>
      </w:pPr>
      <w:r w:rsidRPr="00757998">
        <w:rPr>
          <w:rFonts w:ascii="Times New Roman" w:hAnsi="Times New Roman" w:cs="Times New Roman"/>
          <w:sz w:val="24"/>
          <w:szCs w:val="24"/>
        </w:rPr>
        <w:t>3.2. Ціна на послугу зазначена у Договірній ціні  (Додаток №1 до Договору), який є невід’ємною частиною договору.</w:t>
      </w:r>
    </w:p>
    <w:p w:rsidR="00AA4D7F" w:rsidRPr="00757998" w:rsidRDefault="00AA4D7F" w:rsidP="00AA4D7F">
      <w:pPr>
        <w:ind w:firstLine="709"/>
        <w:jc w:val="both"/>
        <w:rPr>
          <w:rFonts w:ascii="Times New Roman" w:hAnsi="Times New Roman" w:cs="Times New Roman"/>
          <w:sz w:val="24"/>
          <w:szCs w:val="24"/>
        </w:rPr>
      </w:pPr>
      <w:r w:rsidRPr="00757998">
        <w:rPr>
          <w:rFonts w:ascii="Times New Roman" w:hAnsi="Times New Roman" w:cs="Times New Roman"/>
          <w:sz w:val="24"/>
          <w:szCs w:val="24"/>
        </w:rPr>
        <w:t>3.3. Загальна сума Договору відповідно до електронного аукціону становить – _________грн ___ коп. (</w:t>
      </w:r>
      <w:r w:rsidRPr="00757998">
        <w:rPr>
          <w:rFonts w:ascii="Times New Roman" w:hAnsi="Times New Roman" w:cs="Times New Roman"/>
          <w:i/>
          <w:sz w:val="24"/>
          <w:szCs w:val="24"/>
        </w:rPr>
        <w:t>ціна прописом</w:t>
      </w:r>
      <w:r w:rsidRPr="00757998">
        <w:rPr>
          <w:rFonts w:ascii="Times New Roman" w:hAnsi="Times New Roman" w:cs="Times New Roman"/>
          <w:sz w:val="24"/>
          <w:szCs w:val="24"/>
        </w:rPr>
        <w:t xml:space="preserve">), </w:t>
      </w:r>
      <w:r w:rsidRPr="00757998">
        <w:rPr>
          <w:rFonts w:ascii="Times New Roman" w:hAnsi="Times New Roman" w:cs="Times New Roman"/>
          <w:i/>
          <w:sz w:val="24"/>
          <w:szCs w:val="24"/>
        </w:rPr>
        <w:t>(у тому числі ПДВ 20% - _________ грн. або</w:t>
      </w:r>
      <w:r w:rsidRPr="00757998">
        <w:rPr>
          <w:rFonts w:ascii="Times New Roman" w:hAnsi="Times New Roman" w:cs="Times New Roman"/>
          <w:bCs/>
          <w:i/>
          <w:sz w:val="24"/>
          <w:szCs w:val="24"/>
        </w:rPr>
        <w:t xml:space="preserve">  без ПДВ.)</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3.4.Загальна сума цього Договору може бути зменшена за взаємною згодою Сторін.</w:t>
      </w:r>
    </w:p>
    <w:p w:rsidR="00AA4D7F" w:rsidRPr="00757998" w:rsidRDefault="00AA4D7F" w:rsidP="00AA4D7F">
      <w:pPr>
        <w:pStyle w:val="1"/>
        <w:spacing w:before="0"/>
        <w:ind w:firstLine="720"/>
        <w:rPr>
          <w:rFonts w:ascii="Times New Roman" w:hAnsi="Times New Roman" w:cs="Times New Roman"/>
          <w:sz w:val="24"/>
          <w:szCs w:val="24"/>
        </w:rPr>
      </w:pPr>
    </w:p>
    <w:p w:rsidR="00AA4D7F" w:rsidRPr="00757998" w:rsidRDefault="00AA4D7F" w:rsidP="00AA4D7F">
      <w:pPr>
        <w:pStyle w:val="1"/>
        <w:spacing w:before="0"/>
        <w:ind w:firstLine="720"/>
        <w:jc w:val="center"/>
        <w:rPr>
          <w:rFonts w:ascii="Times New Roman" w:hAnsi="Times New Roman" w:cs="Times New Roman"/>
          <w:sz w:val="24"/>
          <w:szCs w:val="24"/>
        </w:rPr>
      </w:pPr>
      <w:r w:rsidRPr="00757998">
        <w:rPr>
          <w:rFonts w:ascii="Times New Roman" w:hAnsi="Times New Roman" w:cs="Times New Roman"/>
          <w:sz w:val="24"/>
          <w:szCs w:val="24"/>
        </w:rPr>
        <w:t>4. Порядок здійснення оплати</w:t>
      </w:r>
    </w:p>
    <w:p w:rsidR="00AA4D7F" w:rsidRPr="00757998" w:rsidRDefault="00AA4D7F" w:rsidP="00AA4D7F">
      <w:pPr>
        <w:pStyle w:val="22"/>
        <w:spacing w:after="0" w:line="240" w:lineRule="auto"/>
        <w:ind w:firstLine="720"/>
        <w:jc w:val="both"/>
      </w:pPr>
      <w:r w:rsidRPr="00757998">
        <w:t xml:space="preserve">4.1.Розрахунки оплати </w:t>
      </w:r>
      <w:r w:rsidRPr="00757998">
        <w:rPr>
          <w:rFonts w:eastAsia="Arial Unicode MS"/>
          <w:bCs/>
          <w:kern w:val="2"/>
          <w:lang w:eastAsia="hi-IN" w:bidi="hi-IN"/>
        </w:rPr>
        <w:t xml:space="preserve">за договором </w:t>
      </w:r>
      <w:proofErr w:type="spellStart"/>
      <w:r w:rsidRPr="00757998">
        <w:rPr>
          <w:rFonts w:eastAsia="Arial Unicode MS"/>
          <w:bCs/>
          <w:kern w:val="2"/>
          <w:lang w:eastAsia="hi-IN" w:bidi="hi-IN"/>
        </w:rPr>
        <w:t>здійснюється</w:t>
      </w:r>
      <w:proofErr w:type="spellEnd"/>
      <w:r w:rsidRPr="00757998">
        <w:rPr>
          <w:rFonts w:eastAsia="Arial Unicode MS"/>
          <w:bCs/>
          <w:kern w:val="2"/>
          <w:lang w:eastAsia="hi-IN" w:bidi="hi-IN"/>
        </w:rPr>
        <w:t xml:space="preserve"> </w:t>
      </w:r>
      <w:proofErr w:type="spellStart"/>
      <w:r w:rsidRPr="00757998">
        <w:rPr>
          <w:rFonts w:eastAsia="Arial Unicode MS"/>
          <w:bCs/>
          <w:kern w:val="2"/>
          <w:lang w:eastAsia="hi-IN" w:bidi="hi-IN"/>
        </w:rPr>
        <w:t>відповідно</w:t>
      </w:r>
      <w:proofErr w:type="spellEnd"/>
      <w:r w:rsidRPr="00757998">
        <w:rPr>
          <w:rFonts w:eastAsia="Arial Unicode MS"/>
          <w:bCs/>
          <w:kern w:val="2"/>
          <w:lang w:eastAsia="hi-IN" w:bidi="hi-IN"/>
        </w:rPr>
        <w:t xml:space="preserve"> до ст. 23, ч. 1 ст. 49 Бюджетного кодексу </w:t>
      </w:r>
      <w:proofErr w:type="spellStart"/>
      <w:r w:rsidRPr="00757998">
        <w:rPr>
          <w:rFonts w:eastAsia="Arial Unicode MS"/>
          <w:bCs/>
          <w:kern w:val="2"/>
          <w:lang w:eastAsia="hi-IN" w:bidi="hi-IN"/>
        </w:rPr>
        <w:t>України</w:t>
      </w:r>
      <w:proofErr w:type="spellEnd"/>
      <w:r w:rsidRPr="00757998">
        <w:rPr>
          <w:rFonts w:eastAsia="Arial Unicode MS"/>
          <w:bCs/>
          <w:kern w:val="2"/>
          <w:lang w:eastAsia="hi-IN" w:bidi="hi-IN"/>
        </w:rPr>
        <w:t xml:space="preserve"> та </w:t>
      </w:r>
      <w:proofErr w:type="spellStart"/>
      <w:r w:rsidRPr="00757998">
        <w:t>проводяться</w:t>
      </w:r>
      <w:proofErr w:type="spellEnd"/>
      <w:r w:rsidRPr="00757998">
        <w:t xml:space="preserve"> </w:t>
      </w:r>
      <w:proofErr w:type="spellStart"/>
      <w:r w:rsidRPr="00757998">
        <w:t>Замовником</w:t>
      </w:r>
      <w:proofErr w:type="spellEnd"/>
      <w:r w:rsidRPr="00757998">
        <w:t xml:space="preserve"> по факту </w:t>
      </w:r>
      <w:proofErr w:type="spellStart"/>
      <w:r w:rsidRPr="00757998">
        <w:t>надходження</w:t>
      </w:r>
      <w:proofErr w:type="spellEnd"/>
      <w:r w:rsidRPr="00757998">
        <w:t xml:space="preserve"> </w:t>
      </w:r>
      <w:proofErr w:type="spellStart"/>
      <w:r w:rsidRPr="00757998">
        <w:t>коштів</w:t>
      </w:r>
      <w:proofErr w:type="spellEnd"/>
      <w:r w:rsidRPr="00757998">
        <w:t xml:space="preserve"> у </w:t>
      </w:r>
      <w:proofErr w:type="spellStart"/>
      <w:r w:rsidRPr="00757998">
        <w:t>безготівковій</w:t>
      </w:r>
      <w:proofErr w:type="spellEnd"/>
      <w:r w:rsidRPr="00757998">
        <w:t xml:space="preserve"> </w:t>
      </w:r>
      <w:proofErr w:type="spellStart"/>
      <w:r w:rsidRPr="00757998">
        <w:t>формі</w:t>
      </w:r>
      <w:proofErr w:type="spellEnd"/>
      <w:r w:rsidRPr="00757998">
        <w:t xml:space="preserve"> шляхом </w:t>
      </w:r>
      <w:proofErr w:type="spellStart"/>
      <w:r w:rsidRPr="00757998">
        <w:t>перерахування</w:t>
      </w:r>
      <w:proofErr w:type="spellEnd"/>
      <w:r w:rsidRPr="00757998">
        <w:t xml:space="preserve"> на </w:t>
      </w:r>
      <w:proofErr w:type="spellStart"/>
      <w:r w:rsidRPr="00757998">
        <w:t>розрахунковий</w:t>
      </w:r>
      <w:proofErr w:type="spellEnd"/>
      <w:r w:rsidRPr="00757998">
        <w:t xml:space="preserve"> </w:t>
      </w:r>
      <w:proofErr w:type="spellStart"/>
      <w:r w:rsidRPr="00757998">
        <w:t>рахунок</w:t>
      </w:r>
      <w:proofErr w:type="spellEnd"/>
      <w:r w:rsidRPr="00757998">
        <w:t xml:space="preserve"> </w:t>
      </w:r>
      <w:proofErr w:type="spellStart"/>
      <w:r w:rsidRPr="00757998">
        <w:t>Виконавця</w:t>
      </w:r>
      <w:proofErr w:type="spellEnd"/>
      <w:r w:rsidRPr="00757998">
        <w:t xml:space="preserve"> </w:t>
      </w:r>
      <w:proofErr w:type="spellStart"/>
      <w:r w:rsidRPr="00757998">
        <w:t>після</w:t>
      </w:r>
      <w:proofErr w:type="spellEnd"/>
      <w:r w:rsidRPr="00757998">
        <w:t xml:space="preserve"> </w:t>
      </w:r>
      <w:proofErr w:type="spellStart"/>
      <w:r w:rsidRPr="00757998">
        <w:t>підписання</w:t>
      </w:r>
      <w:proofErr w:type="spellEnd"/>
      <w:r w:rsidRPr="00757998">
        <w:t xml:space="preserve"> Сторонами акту </w:t>
      </w:r>
      <w:proofErr w:type="spellStart"/>
      <w:r w:rsidRPr="00757998">
        <w:t>наданих</w:t>
      </w:r>
      <w:proofErr w:type="spellEnd"/>
      <w:r w:rsidRPr="00757998">
        <w:t xml:space="preserve"> </w:t>
      </w:r>
      <w:proofErr w:type="spellStart"/>
      <w:r w:rsidRPr="00757998">
        <w:t>послуг</w:t>
      </w:r>
      <w:proofErr w:type="spellEnd"/>
      <w:r w:rsidRPr="00757998">
        <w:t xml:space="preserve"> </w:t>
      </w:r>
      <w:r>
        <w:t xml:space="preserve">з </w:t>
      </w:r>
      <w:proofErr w:type="spellStart"/>
      <w:r>
        <w:t>відтермінуванням</w:t>
      </w:r>
      <w:proofErr w:type="spellEnd"/>
      <w:r>
        <w:t xml:space="preserve"> платежу до </w:t>
      </w:r>
      <w:r w:rsidR="00E133E5">
        <w:rPr>
          <w:lang w:val="uk-UA"/>
        </w:rPr>
        <w:t>60</w:t>
      </w:r>
      <w:r w:rsidR="00E133E5">
        <w:t xml:space="preserve"> </w:t>
      </w:r>
      <w:r w:rsidR="00E133E5">
        <w:rPr>
          <w:lang w:val="uk-UA"/>
        </w:rPr>
        <w:t xml:space="preserve"> </w:t>
      </w:r>
      <w:proofErr w:type="spellStart"/>
      <w:r w:rsidR="00E133E5">
        <w:t>календарних</w:t>
      </w:r>
      <w:proofErr w:type="spellEnd"/>
      <w:r w:rsidR="00E133E5">
        <w:rPr>
          <w:lang w:val="uk-UA"/>
        </w:rPr>
        <w:t xml:space="preserve"> </w:t>
      </w:r>
      <w:proofErr w:type="spellStart"/>
      <w:r w:rsidRPr="00757998">
        <w:t>днів</w:t>
      </w:r>
      <w:proofErr w:type="spellEnd"/>
      <w:r w:rsidRPr="00757998">
        <w:t>.</w:t>
      </w:r>
    </w:p>
    <w:p w:rsidR="00AA4D7F" w:rsidRPr="00757998" w:rsidRDefault="00AA4D7F" w:rsidP="00AA4D7F">
      <w:pPr>
        <w:pStyle w:val="22"/>
        <w:spacing w:after="0" w:line="240" w:lineRule="auto"/>
        <w:ind w:firstLine="708"/>
        <w:jc w:val="both"/>
      </w:pPr>
      <w:r w:rsidRPr="00757998">
        <w:t xml:space="preserve">4.2. Оплата за </w:t>
      </w:r>
      <w:proofErr w:type="spellStart"/>
      <w:r w:rsidRPr="00757998">
        <w:t>надані</w:t>
      </w:r>
      <w:proofErr w:type="spellEnd"/>
      <w:r w:rsidRPr="00757998">
        <w:t xml:space="preserve"> </w:t>
      </w:r>
      <w:proofErr w:type="spellStart"/>
      <w:r w:rsidRPr="00757998">
        <w:t>послуги</w:t>
      </w:r>
      <w:proofErr w:type="spellEnd"/>
      <w:r w:rsidRPr="00757998">
        <w:t xml:space="preserve"> </w:t>
      </w:r>
      <w:proofErr w:type="spellStart"/>
      <w:r w:rsidRPr="00757998">
        <w:t>здійснюється</w:t>
      </w:r>
      <w:proofErr w:type="spellEnd"/>
      <w:r w:rsidRPr="00757998">
        <w:t xml:space="preserve"> на </w:t>
      </w:r>
      <w:proofErr w:type="spellStart"/>
      <w:r w:rsidRPr="00757998">
        <w:t>підставі</w:t>
      </w:r>
      <w:proofErr w:type="spellEnd"/>
      <w:r w:rsidRPr="00757998">
        <w:t xml:space="preserve"> </w:t>
      </w:r>
      <w:proofErr w:type="spellStart"/>
      <w:r w:rsidRPr="00757998">
        <w:t>рахунку</w:t>
      </w:r>
      <w:proofErr w:type="spellEnd"/>
      <w:r w:rsidRPr="00757998">
        <w:t xml:space="preserve"> та акту </w:t>
      </w:r>
      <w:proofErr w:type="spellStart"/>
      <w:r w:rsidRPr="00757998">
        <w:t>наданих</w:t>
      </w:r>
      <w:proofErr w:type="spellEnd"/>
      <w:r w:rsidRPr="00757998">
        <w:t xml:space="preserve"> </w:t>
      </w:r>
      <w:proofErr w:type="spellStart"/>
      <w:r w:rsidRPr="00757998">
        <w:t>послуг</w:t>
      </w:r>
      <w:proofErr w:type="spellEnd"/>
      <w:r w:rsidRPr="00757998">
        <w:t xml:space="preserve">, форма оплати </w:t>
      </w:r>
      <w:proofErr w:type="spellStart"/>
      <w:r w:rsidRPr="00757998">
        <w:t>безготівкова</w:t>
      </w:r>
      <w:proofErr w:type="spellEnd"/>
      <w:r w:rsidRPr="00757998">
        <w:t>.</w:t>
      </w:r>
    </w:p>
    <w:p w:rsidR="00AA4D7F" w:rsidRPr="00757998" w:rsidRDefault="00AA4D7F" w:rsidP="00AA4D7F">
      <w:pPr>
        <w:pStyle w:val="22"/>
        <w:spacing w:after="0" w:line="240" w:lineRule="auto"/>
        <w:ind w:firstLine="708"/>
        <w:jc w:val="both"/>
      </w:pPr>
      <w:r w:rsidRPr="00757998">
        <w:t xml:space="preserve">У </w:t>
      </w:r>
      <w:proofErr w:type="spellStart"/>
      <w:r w:rsidRPr="00757998">
        <w:t>випадку</w:t>
      </w:r>
      <w:proofErr w:type="spellEnd"/>
      <w:r w:rsidRPr="00757998">
        <w:t xml:space="preserve"> </w:t>
      </w:r>
      <w:proofErr w:type="spellStart"/>
      <w:r w:rsidRPr="00757998">
        <w:t>відмови</w:t>
      </w:r>
      <w:proofErr w:type="spellEnd"/>
      <w:r w:rsidRPr="00757998">
        <w:t xml:space="preserve"> </w:t>
      </w:r>
      <w:proofErr w:type="spellStart"/>
      <w:r w:rsidRPr="00757998">
        <w:t>Замовника</w:t>
      </w:r>
      <w:proofErr w:type="spellEnd"/>
      <w:r w:rsidRPr="00757998">
        <w:t xml:space="preserve"> </w:t>
      </w:r>
      <w:proofErr w:type="spellStart"/>
      <w:r w:rsidRPr="00757998">
        <w:t>прийняти</w:t>
      </w:r>
      <w:proofErr w:type="spellEnd"/>
      <w:r w:rsidRPr="00757998">
        <w:t xml:space="preserve"> </w:t>
      </w:r>
      <w:proofErr w:type="spellStart"/>
      <w:r w:rsidRPr="00757998">
        <w:t>надані</w:t>
      </w:r>
      <w:proofErr w:type="spellEnd"/>
      <w:r w:rsidRPr="00757998">
        <w:t xml:space="preserve"> </w:t>
      </w:r>
      <w:proofErr w:type="spellStart"/>
      <w:r w:rsidRPr="00757998">
        <w:t>послуги</w:t>
      </w:r>
      <w:proofErr w:type="spellEnd"/>
      <w:r w:rsidRPr="00757998">
        <w:t xml:space="preserve">, Сторонами </w:t>
      </w:r>
      <w:proofErr w:type="spellStart"/>
      <w:r w:rsidRPr="00757998">
        <w:t>складається</w:t>
      </w:r>
      <w:proofErr w:type="spellEnd"/>
      <w:r w:rsidRPr="00757998">
        <w:t xml:space="preserve"> акт </w:t>
      </w:r>
      <w:proofErr w:type="spellStart"/>
      <w:r w:rsidRPr="00757998">
        <w:t>із</w:t>
      </w:r>
      <w:proofErr w:type="spellEnd"/>
      <w:r w:rsidRPr="00757998">
        <w:t xml:space="preserve"> </w:t>
      </w:r>
      <w:proofErr w:type="spellStart"/>
      <w:r w:rsidRPr="00757998">
        <w:t>переліком</w:t>
      </w:r>
      <w:proofErr w:type="spellEnd"/>
      <w:r w:rsidRPr="00757998">
        <w:t xml:space="preserve"> </w:t>
      </w:r>
      <w:proofErr w:type="spellStart"/>
      <w:r w:rsidRPr="00757998">
        <w:t>претензій</w:t>
      </w:r>
      <w:proofErr w:type="spellEnd"/>
      <w:r w:rsidRPr="00757998">
        <w:t xml:space="preserve"> </w:t>
      </w:r>
      <w:proofErr w:type="spellStart"/>
      <w:r w:rsidRPr="00757998">
        <w:t>Замовника</w:t>
      </w:r>
      <w:proofErr w:type="spellEnd"/>
      <w:r w:rsidRPr="00757998">
        <w:t>.</w:t>
      </w:r>
    </w:p>
    <w:p w:rsidR="00AA4D7F" w:rsidRPr="00757998" w:rsidRDefault="00AA4D7F" w:rsidP="00AA4D7F">
      <w:pPr>
        <w:pStyle w:val="22"/>
        <w:spacing w:after="0" w:line="240" w:lineRule="auto"/>
        <w:ind w:firstLine="708"/>
        <w:jc w:val="both"/>
      </w:pPr>
      <w:r w:rsidRPr="00757998">
        <w:t xml:space="preserve">4.3.Розрахунки за </w:t>
      </w:r>
      <w:proofErr w:type="spellStart"/>
      <w:r w:rsidRPr="00757998">
        <w:t>надані</w:t>
      </w:r>
      <w:proofErr w:type="spellEnd"/>
      <w:r w:rsidRPr="00757998">
        <w:t xml:space="preserve"> </w:t>
      </w:r>
      <w:proofErr w:type="spellStart"/>
      <w:r w:rsidRPr="00757998">
        <w:t>послуги</w:t>
      </w:r>
      <w:proofErr w:type="spellEnd"/>
      <w:r w:rsidRPr="00757998">
        <w:t xml:space="preserve"> </w:t>
      </w:r>
      <w:proofErr w:type="spellStart"/>
      <w:r w:rsidRPr="00757998">
        <w:t>здійснюються</w:t>
      </w:r>
      <w:proofErr w:type="spellEnd"/>
      <w:r w:rsidRPr="00757998">
        <w:t xml:space="preserve"> </w:t>
      </w:r>
      <w:proofErr w:type="spellStart"/>
      <w:r w:rsidRPr="00757998">
        <w:t>відповідно</w:t>
      </w:r>
      <w:proofErr w:type="spellEnd"/>
      <w:r w:rsidRPr="00757998">
        <w:t xml:space="preserve"> норм чинного </w:t>
      </w:r>
      <w:proofErr w:type="spellStart"/>
      <w:r w:rsidRPr="00757998">
        <w:t>законодавства</w:t>
      </w:r>
      <w:proofErr w:type="spellEnd"/>
      <w:r w:rsidRPr="00757998">
        <w:t xml:space="preserve"> </w:t>
      </w:r>
      <w:proofErr w:type="spellStart"/>
      <w:r w:rsidRPr="00757998">
        <w:t>України</w:t>
      </w:r>
      <w:proofErr w:type="spellEnd"/>
      <w:r w:rsidRPr="00757998">
        <w:t>.</w:t>
      </w:r>
    </w:p>
    <w:p w:rsidR="00AA4D7F" w:rsidRPr="00757998" w:rsidRDefault="00AA4D7F" w:rsidP="00AA4D7F">
      <w:pPr>
        <w:pStyle w:val="22"/>
        <w:spacing w:after="0" w:line="240" w:lineRule="auto"/>
        <w:ind w:firstLine="720"/>
        <w:jc w:val="both"/>
        <w:rPr>
          <w:lang w:val="uk-UA"/>
        </w:rPr>
      </w:pPr>
      <w:r w:rsidRPr="00757998">
        <w:t xml:space="preserve">4.4.У </w:t>
      </w:r>
      <w:proofErr w:type="spellStart"/>
      <w:r w:rsidRPr="00757998">
        <w:t>разі</w:t>
      </w:r>
      <w:proofErr w:type="spellEnd"/>
      <w:r w:rsidRPr="00757998">
        <w:t xml:space="preserve"> </w:t>
      </w:r>
      <w:proofErr w:type="spellStart"/>
      <w:r w:rsidRPr="00757998">
        <w:t>затримки</w:t>
      </w:r>
      <w:proofErr w:type="spellEnd"/>
      <w:r w:rsidRPr="00757998">
        <w:t xml:space="preserve"> </w:t>
      </w:r>
      <w:proofErr w:type="spellStart"/>
      <w:r w:rsidRPr="00757998">
        <w:t>фінансування</w:t>
      </w:r>
      <w:proofErr w:type="spellEnd"/>
      <w:r w:rsidRPr="00757998">
        <w:t xml:space="preserve"> </w:t>
      </w:r>
      <w:proofErr w:type="spellStart"/>
      <w:r w:rsidRPr="00757998">
        <w:t>розрахунок</w:t>
      </w:r>
      <w:proofErr w:type="spellEnd"/>
      <w:r w:rsidRPr="00757998">
        <w:t xml:space="preserve"> за </w:t>
      </w:r>
      <w:proofErr w:type="spellStart"/>
      <w:r w:rsidRPr="00757998">
        <w:t>надані</w:t>
      </w:r>
      <w:proofErr w:type="spellEnd"/>
      <w:r w:rsidRPr="00757998">
        <w:t xml:space="preserve"> </w:t>
      </w:r>
      <w:proofErr w:type="spellStart"/>
      <w:r w:rsidRPr="00757998">
        <w:t>послуги</w:t>
      </w:r>
      <w:proofErr w:type="spellEnd"/>
      <w:r w:rsidRPr="00757998">
        <w:t xml:space="preserve"> </w:t>
      </w:r>
      <w:proofErr w:type="spellStart"/>
      <w:r w:rsidRPr="00757998">
        <w:t>здійснюється</w:t>
      </w:r>
      <w:proofErr w:type="spellEnd"/>
      <w:r w:rsidRPr="00757998">
        <w:t xml:space="preserve"> </w:t>
      </w:r>
      <w:proofErr w:type="spellStart"/>
      <w:r w:rsidRPr="00757998">
        <w:t>протягом</w:t>
      </w:r>
      <w:proofErr w:type="spellEnd"/>
      <w:r w:rsidRPr="00757998">
        <w:t xml:space="preserve"> 10 </w:t>
      </w:r>
      <w:proofErr w:type="spellStart"/>
      <w:r w:rsidRPr="00757998">
        <w:t>днів</w:t>
      </w:r>
      <w:proofErr w:type="spellEnd"/>
      <w:r w:rsidRPr="00757998">
        <w:t xml:space="preserve"> з </w:t>
      </w:r>
      <w:proofErr w:type="spellStart"/>
      <w:r w:rsidRPr="00757998">
        <w:t>дати</w:t>
      </w:r>
      <w:proofErr w:type="spellEnd"/>
      <w:r w:rsidRPr="00757998">
        <w:t xml:space="preserve"> </w:t>
      </w:r>
      <w:proofErr w:type="spellStart"/>
      <w:r w:rsidRPr="00757998">
        <w:t>отримання</w:t>
      </w:r>
      <w:proofErr w:type="spellEnd"/>
      <w:r w:rsidRPr="00757998">
        <w:t xml:space="preserve"> </w:t>
      </w:r>
      <w:proofErr w:type="spellStart"/>
      <w:r w:rsidRPr="00757998">
        <w:t>Замовником</w:t>
      </w:r>
      <w:proofErr w:type="spellEnd"/>
      <w:r w:rsidRPr="00757998">
        <w:t xml:space="preserve"> </w:t>
      </w:r>
      <w:proofErr w:type="spellStart"/>
      <w:r w:rsidRPr="00757998">
        <w:t>коштів</w:t>
      </w:r>
      <w:proofErr w:type="spellEnd"/>
      <w:r w:rsidRPr="00757998">
        <w:t xml:space="preserve"> на </w:t>
      </w:r>
      <w:proofErr w:type="spellStart"/>
      <w:r w:rsidRPr="00757998">
        <w:t>фінансування</w:t>
      </w:r>
      <w:proofErr w:type="spellEnd"/>
      <w:r w:rsidRPr="00757998">
        <w:t xml:space="preserve"> </w:t>
      </w:r>
      <w:proofErr w:type="spellStart"/>
      <w:r w:rsidRPr="00757998">
        <w:t>закупівлі</w:t>
      </w:r>
      <w:proofErr w:type="spellEnd"/>
      <w:r w:rsidRPr="00757998">
        <w:t xml:space="preserve"> на </w:t>
      </w:r>
      <w:proofErr w:type="spellStart"/>
      <w:r w:rsidRPr="00757998">
        <w:t>свій</w:t>
      </w:r>
      <w:proofErr w:type="spellEnd"/>
      <w:r w:rsidRPr="00757998">
        <w:t xml:space="preserve"> </w:t>
      </w:r>
      <w:proofErr w:type="spellStart"/>
      <w:r w:rsidRPr="00757998">
        <w:t>реєстраційний</w:t>
      </w:r>
      <w:proofErr w:type="spellEnd"/>
      <w:r w:rsidRPr="00757998">
        <w:t xml:space="preserve"> </w:t>
      </w:r>
      <w:proofErr w:type="spellStart"/>
      <w:r w:rsidRPr="00757998">
        <w:t>рахунок</w:t>
      </w:r>
      <w:proofErr w:type="spellEnd"/>
      <w:r w:rsidRPr="00757998">
        <w:t xml:space="preserve">. </w:t>
      </w:r>
    </w:p>
    <w:p w:rsidR="00AA4D7F" w:rsidRPr="00757998" w:rsidRDefault="00AA4D7F" w:rsidP="00AA4D7F">
      <w:pPr>
        <w:pStyle w:val="22"/>
        <w:spacing w:after="0" w:line="240" w:lineRule="auto"/>
        <w:ind w:firstLine="720"/>
        <w:jc w:val="both"/>
        <w:rPr>
          <w:lang w:val="uk-UA"/>
        </w:rPr>
      </w:pPr>
      <w:r w:rsidRPr="00757998">
        <w:rPr>
          <w:lang w:val="uk-UA"/>
        </w:rPr>
        <w:t xml:space="preserve">4.5. </w:t>
      </w:r>
      <w:proofErr w:type="spellStart"/>
      <w:r w:rsidRPr="00757998">
        <w:t>Здавання-приймання</w:t>
      </w:r>
      <w:proofErr w:type="spellEnd"/>
      <w:r w:rsidRPr="00757998">
        <w:t xml:space="preserve"> </w:t>
      </w:r>
      <w:proofErr w:type="spellStart"/>
      <w:r w:rsidRPr="00757998">
        <w:t>виконаних</w:t>
      </w:r>
      <w:proofErr w:type="spellEnd"/>
      <w:r w:rsidRPr="00757998">
        <w:t xml:space="preserve"> </w:t>
      </w:r>
      <w:proofErr w:type="spellStart"/>
      <w:r w:rsidRPr="00757998">
        <w:t>послуг</w:t>
      </w:r>
      <w:proofErr w:type="spellEnd"/>
      <w:r w:rsidRPr="00757998">
        <w:t xml:space="preserve"> </w:t>
      </w:r>
      <w:proofErr w:type="spellStart"/>
      <w:r w:rsidRPr="00757998">
        <w:t>оформляється</w:t>
      </w:r>
      <w:proofErr w:type="spellEnd"/>
      <w:r w:rsidRPr="00757998">
        <w:t xml:space="preserve"> актами </w:t>
      </w:r>
      <w:r w:rsidRPr="00757998">
        <w:rPr>
          <w:lang w:val="uk-UA"/>
        </w:rPr>
        <w:t>наданих послуг</w:t>
      </w:r>
      <w:r w:rsidRPr="00757998">
        <w:t xml:space="preserve"> за ф. КБ-2В та </w:t>
      </w:r>
      <w:proofErr w:type="spellStart"/>
      <w:r w:rsidRPr="00757998">
        <w:t>довідки</w:t>
      </w:r>
      <w:proofErr w:type="spellEnd"/>
      <w:r w:rsidRPr="00757998">
        <w:t xml:space="preserve"> за ф. КБ-3. Форма КБ-2В та КБ-3 </w:t>
      </w:r>
      <w:proofErr w:type="spellStart"/>
      <w:r w:rsidRPr="00757998">
        <w:t>підписується</w:t>
      </w:r>
      <w:proofErr w:type="spellEnd"/>
      <w:r w:rsidRPr="00757998">
        <w:t xml:space="preserve"> </w:t>
      </w:r>
      <w:proofErr w:type="spellStart"/>
      <w:r w:rsidRPr="00757998">
        <w:t>двома</w:t>
      </w:r>
      <w:proofErr w:type="spellEnd"/>
      <w:r w:rsidRPr="00757998">
        <w:t xml:space="preserve"> сторонами: </w:t>
      </w:r>
      <w:proofErr w:type="spellStart"/>
      <w:r w:rsidRPr="00757998">
        <w:t>Виконавцем</w:t>
      </w:r>
      <w:proofErr w:type="spellEnd"/>
      <w:r w:rsidRPr="00757998">
        <w:t xml:space="preserve"> та </w:t>
      </w:r>
      <w:proofErr w:type="spellStart"/>
      <w:r w:rsidRPr="00757998">
        <w:t>Замовником</w:t>
      </w:r>
      <w:proofErr w:type="spellEnd"/>
      <w:r w:rsidRPr="00757998">
        <w:t xml:space="preserve">. </w:t>
      </w:r>
      <w:proofErr w:type="spellStart"/>
      <w:r w:rsidRPr="00757998">
        <w:t>Замовник</w:t>
      </w:r>
      <w:proofErr w:type="spellEnd"/>
      <w:r w:rsidRPr="00757998">
        <w:t xml:space="preserve"> </w:t>
      </w:r>
      <w:proofErr w:type="spellStart"/>
      <w:r w:rsidRPr="00757998">
        <w:t>протягом</w:t>
      </w:r>
      <w:proofErr w:type="spellEnd"/>
      <w:r w:rsidRPr="00757998">
        <w:t xml:space="preserve"> 3 (</w:t>
      </w:r>
      <w:proofErr w:type="spellStart"/>
      <w:r w:rsidRPr="00757998">
        <w:t>Трьох</w:t>
      </w:r>
      <w:proofErr w:type="spellEnd"/>
      <w:r w:rsidRPr="00757998">
        <w:t xml:space="preserve">) </w:t>
      </w:r>
      <w:proofErr w:type="spellStart"/>
      <w:r w:rsidRPr="00757998">
        <w:t>днів</w:t>
      </w:r>
      <w:proofErr w:type="spellEnd"/>
      <w:r w:rsidRPr="00757998">
        <w:t xml:space="preserve"> з дня </w:t>
      </w:r>
      <w:proofErr w:type="spellStart"/>
      <w:r w:rsidRPr="00757998">
        <w:t>отримання</w:t>
      </w:r>
      <w:proofErr w:type="spellEnd"/>
      <w:r w:rsidRPr="00757998">
        <w:t xml:space="preserve"> акту </w:t>
      </w:r>
      <w:proofErr w:type="spellStart"/>
      <w:r w:rsidRPr="00757998">
        <w:t>повертає</w:t>
      </w:r>
      <w:proofErr w:type="spellEnd"/>
      <w:r w:rsidRPr="00757998">
        <w:t xml:space="preserve"> </w:t>
      </w:r>
      <w:proofErr w:type="spellStart"/>
      <w:r w:rsidRPr="00757998">
        <w:t>Виконавцю</w:t>
      </w:r>
      <w:proofErr w:type="spellEnd"/>
      <w:r w:rsidRPr="00757998">
        <w:t xml:space="preserve"> </w:t>
      </w:r>
      <w:proofErr w:type="spellStart"/>
      <w:r w:rsidRPr="00757998">
        <w:t>підписаний</w:t>
      </w:r>
      <w:proofErr w:type="spellEnd"/>
      <w:r w:rsidRPr="00757998">
        <w:t xml:space="preserve"> акт </w:t>
      </w:r>
      <w:proofErr w:type="spellStart"/>
      <w:r w:rsidRPr="00757998">
        <w:t>отриманих</w:t>
      </w:r>
      <w:proofErr w:type="spellEnd"/>
      <w:r w:rsidRPr="00757998">
        <w:t xml:space="preserve"> </w:t>
      </w:r>
      <w:proofErr w:type="spellStart"/>
      <w:r w:rsidRPr="00757998">
        <w:t>послуг</w:t>
      </w:r>
      <w:proofErr w:type="spellEnd"/>
      <w:r w:rsidRPr="00757998">
        <w:t xml:space="preserve"> </w:t>
      </w:r>
      <w:proofErr w:type="spellStart"/>
      <w:r w:rsidRPr="00757998">
        <w:t>або</w:t>
      </w:r>
      <w:proofErr w:type="spellEnd"/>
      <w:r w:rsidRPr="00757998">
        <w:t xml:space="preserve"> </w:t>
      </w:r>
      <w:proofErr w:type="spellStart"/>
      <w:r w:rsidRPr="00757998">
        <w:t>мотивовану</w:t>
      </w:r>
      <w:proofErr w:type="spellEnd"/>
      <w:r w:rsidRPr="00757998">
        <w:t xml:space="preserve"> </w:t>
      </w:r>
      <w:proofErr w:type="spellStart"/>
      <w:r w:rsidRPr="00757998">
        <w:t>відмову</w:t>
      </w:r>
      <w:proofErr w:type="spellEnd"/>
      <w:r w:rsidRPr="00757998">
        <w:t xml:space="preserve"> </w:t>
      </w:r>
      <w:proofErr w:type="spellStart"/>
      <w:r w:rsidRPr="00757998">
        <w:t>від</w:t>
      </w:r>
      <w:proofErr w:type="spellEnd"/>
      <w:r w:rsidRPr="00757998">
        <w:t xml:space="preserve"> них</w:t>
      </w:r>
      <w:r w:rsidRPr="00757998">
        <w:rPr>
          <w:lang w:val="uk-UA"/>
        </w:rPr>
        <w:t>.</w:t>
      </w:r>
    </w:p>
    <w:p w:rsidR="00AA4D7F" w:rsidRPr="00757998" w:rsidRDefault="00AA4D7F" w:rsidP="00AA4D7F">
      <w:pPr>
        <w:pStyle w:val="22"/>
        <w:spacing w:after="0" w:line="240" w:lineRule="auto"/>
        <w:ind w:firstLine="720"/>
        <w:jc w:val="both"/>
      </w:pPr>
    </w:p>
    <w:p w:rsidR="00AA4D7F" w:rsidRPr="00757998" w:rsidRDefault="00AA4D7F" w:rsidP="00AA4D7F">
      <w:pPr>
        <w:pStyle w:val="2"/>
        <w:ind w:firstLine="720"/>
        <w:jc w:val="center"/>
        <w:rPr>
          <w:rFonts w:ascii="Times New Roman" w:hAnsi="Times New Roman" w:cs="Times New Roman"/>
          <w:sz w:val="24"/>
          <w:szCs w:val="24"/>
        </w:rPr>
      </w:pPr>
      <w:r w:rsidRPr="00757998">
        <w:rPr>
          <w:rFonts w:ascii="Times New Roman" w:hAnsi="Times New Roman" w:cs="Times New Roman"/>
          <w:sz w:val="24"/>
          <w:szCs w:val="24"/>
        </w:rPr>
        <w:t>5. Надання послуг</w:t>
      </w:r>
    </w:p>
    <w:p w:rsidR="00AA4D7F" w:rsidRPr="00757998" w:rsidRDefault="00E133E5" w:rsidP="00AA4D7F">
      <w:pPr>
        <w:pStyle w:val="2"/>
        <w:ind w:firstLine="720"/>
        <w:jc w:val="both"/>
        <w:rPr>
          <w:rFonts w:ascii="Times New Roman" w:hAnsi="Times New Roman" w:cs="Times New Roman"/>
          <w:sz w:val="24"/>
          <w:szCs w:val="24"/>
        </w:rPr>
      </w:pPr>
      <w:r>
        <w:rPr>
          <w:rFonts w:ascii="Times New Roman" w:hAnsi="Times New Roman" w:cs="Times New Roman"/>
          <w:sz w:val="24"/>
          <w:szCs w:val="24"/>
        </w:rPr>
        <w:t>5.1. Строк надання послуг: до 22</w:t>
      </w:r>
      <w:r w:rsidR="00A31322">
        <w:rPr>
          <w:rFonts w:ascii="Times New Roman" w:hAnsi="Times New Roman" w:cs="Times New Roman"/>
          <w:sz w:val="24"/>
          <w:szCs w:val="24"/>
        </w:rPr>
        <w:t>.08.2022</w:t>
      </w:r>
      <w:r w:rsidR="00AA4D7F" w:rsidRPr="00757998">
        <w:rPr>
          <w:rFonts w:ascii="Times New Roman" w:hAnsi="Times New Roman" w:cs="Times New Roman"/>
          <w:sz w:val="24"/>
          <w:szCs w:val="24"/>
        </w:rPr>
        <w:t xml:space="preserve"> року. </w:t>
      </w:r>
    </w:p>
    <w:p w:rsidR="00A31322" w:rsidRDefault="00AA4D7F" w:rsidP="00A31322">
      <w:pPr>
        <w:pStyle w:val="2"/>
        <w:ind w:firstLine="720"/>
        <w:jc w:val="both"/>
        <w:rPr>
          <w:rFonts w:ascii="Times New Roman" w:hAnsi="Times New Roman" w:cs="Times New Roman"/>
          <w:b w:val="0"/>
          <w:i/>
          <w:sz w:val="24"/>
          <w:szCs w:val="24"/>
        </w:rPr>
      </w:pPr>
      <w:r w:rsidRPr="00757998">
        <w:rPr>
          <w:rFonts w:ascii="Times New Roman" w:hAnsi="Times New Roman" w:cs="Times New Roman"/>
          <w:sz w:val="24"/>
          <w:szCs w:val="24"/>
        </w:rPr>
        <w:t xml:space="preserve">5.2. Місце надання послуг: </w:t>
      </w:r>
      <w:r w:rsidR="00A31322" w:rsidRPr="006D506E">
        <w:rPr>
          <w:rFonts w:ascii="Times New Roman" w:eastAsia="Times New Roman" w:hAnsi="Times New Roman" w:cs="Times New Roman"/>
          <w:b w:val="0"/>
          <w:i/>
          <w:color w:val="000000"/>
          <w:sz w:val="24"/>
          <w:szCs w:val="24"/>
        </w:rPr>
        <w:t xml:space="preserve"> </w:t>
      </w:r>
      <w:proofErr w:type="spellStart"/>
      <w:r w:rsidR="00A31322" w:rsidRPr="006D506E">
        <w:rPr>
          <w:rFonts w:ascii="Times New Roman" w:hAnsi="Times New Roman" w:cs="Times New Roman"/>
          <w:b w:val="0"/>
          <w:i/>
          <w:sz w:val="24"/>
          <w:szCs w:val="24"/>
        </w:rPr>
        <w:t>вул.Кооперативна</w:t>
      </w:r>
      <w:proofErr w:type="spellEnd"/>
      <w:r w:rsidR="00A31322" w:rsidRPr="006D506E">
        <w:rPr>
          <w:rFonts w:ascii="Times New Roman" w:hAnsi="Times New Roman" w:cs="Times New Roman"/>
          <w:b w:val="0"/>
          <w:i/>
          <w:sz w:val="24"/>
          <w:szCs w:val="24"/>
        </w:rPr>
        <w:t xml:space="preserve"> , 9,с.Лобойківка Дніпровського району Дніпропетровської області </w:t>
      </w:r>
    </w:p>
    <w:p w:rsidR="00AA4D7F" w:rsidRPr="00757998" w:rsidRDefault="00AA4D7F" w:rsidP="00007DE0">
      <w:pPr>
        <w:pStyle w:val="2"/>
        <w:ind w:firstLine="720"/>
        <w:jc w:val="center"/>
        <w:rPr>
          <w:rFonts w:ascii="Times New Roman" w:hAnsi="Times New Roman" w:cs="Times New Roman"/>
          <w:bCs/>
          <w:sz w:val="24"/>
          <w:szCs w:val="24"/>
        </w:rPr>
      </w:pPr>
      <w:r w:rsidRPr="00757998">
        <w:rPr>
          <w:rFonts w:ascii="Times New Roman" w:hAnsi="Times New Roman" w:cs="Times New Roman"/>
          <w:bCs/>
          <w:sz w:val="24"/>
          <w:szCs w:val="24"/>
        </w:rPr>
        <w:t>6. Права та обов'язки сторін</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6.1. Замовник зобов'язаний:</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6.1.1. Своєчасно та в повному обсязі сплатити за надані послуги;</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6.1.2. Приймати надані послуги згідно з актом наданих послуг.</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6.1.3. </w:t>
      </w:r>
      <w:r w:rsidRPr="00757998">
        <w:rPr>
          <w:rFonts w:ascii="Times New Roman" w:hAnsi="Times New Roman" w:cs="Times New Roman"/>
          <w:snapToGrid w:val="0"/>
          <w:sz w:val="24"/>
          <w:szCs w:val="24"/>
        </w:rPr>
        <w:t xml:space="preserve">Підписати впродовж п’яти робочих днів з моменту отримання від </w:t>
      </w:r>
      <w:r w:rsidRPr="00757998">
        <w:rPr>
          <w:rFonts w:ascii="Times New Roman" w:hAnsi="Times New Roman" w:cs="Times New Roman"/>
          <w:sz w:val="24"/>
          <w:szCs w:val="24"/>
        </w:rPr>
        <w:t>Виконавця</w:t>
      </w:r>
      <w:r w:rsidRPr="00757998">
        <w:rPr>
          <w:rFonts w:ascii="Times New Roman" w:hAnsi="Times New Roman" w:cs="Times New Roman"/>
          <w:snapToGrid w:val="0"/>
          <w:sz w:val="24"/>
          <w:szCs w:val="24"/>
        </w:rPr>
        <w:t xml:space="preserve"> </w:t>
      </w:r>
      <w:r w:rsidRPr="00757998">
        <w:rPr>
          <w:rFonts w:ascii="Times New Roman" w:hAnsi="Times New Roman" w:cs="Times New Roman"/>
          <w:sz w:val="24"/>
          <w:szCs w:val="24"/>
        </w:rPr>
        <w:t>акт наданих послуг</w:t>
      </w:r>
      <w:r w:rsidRPr="00757998">
        <w:rPr>
          <w:rFonts w:ascii="Times New Roman" w:hAnsi="Times New Roman" w:cs="Times New Roman"/>
          <w:snapToGrid w:val="0"/>
          <w:sz w:val="24"/>
          <w:szCs w:val="24"/>
        </w:rPr>
        <w:t xml:space="preserve">. У разі не підписання </w:t>
      </w:r>
      <w:r w:rsidRPr="00757998">
        <w:rPr>
          <w:rFonts w:ascii="Times New Roman" w:hAnsi="Times New Roman" w:cs="Times New Roman"/>
          <w:sz w:val="24"/>
          <w:szCs w:val="24"/>
        </w:rPr>
        <w:t xml:space="preserve">акту наданих послуг </w:t>
      </w:r>
      <w:r w:rsidRPr="00757998">
        <w:rPr>
          <w:rFonts w:ascii="Times New Roman" w:hAnsi="Times New Roman" w:cs="Times New Roman"/>
          <w:snapToGrid w:val="0"/>
          <w:sz w:val="24"/>
          <w:szCs w:val="24"/>
        </w:rPr>
        <w:t xml:space="preserve">сповістити </w:t>
      </w:r>
      <w:r w:rsidRPr="00757998">
        <w:rPr>
          <w:rFonts w:ascii="Times New Roman" w:hAnsi="Times New Roman" w:cs="Times New Roman"/>
          <w:sz w:val="24"/>
          <w:szCs w:val="24"/>
        </w:rPr>
        <w:t>Виконавця</w:t>
      </w:r>
      <w:r w:rsidRPr="00757998">
        <w:rPr>
          <w:rFonts w:ascii="Times New Roman" w:hAnsi="Times New Roman" w:cs="Times New Roman"/>
          <w:snapToGrid w:val="0"/>
          <w:sz w:val="24"/>
          <w:szCs w:val="24"/>
        </w:rPr>
        <w:t xml:space="preserve"> у письмовій формі про такі причини.</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6.2. Замовник має право: </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6.2.1. Достроково розірвати цей Договір у разі невиконання зобов'язань Виконавцем  </w:t>
      </w:r>
      <w:r w:rsidR="00007DE0" w:rsidRPr="00007DE0">
        <w:rPr>
          <w:rFonts w:ascii="Times New Roman" w:hAnsi="Times New Roman" w:cs="Times New Roman"/>
          <w:sz w:val="24"/>
          <w:szCs w:val="24"/>
        </w:rPr>
        <w:t>більше 1</w:t>
      </w:r>
      <w:r w:rsidRPr="00007DE0">
        <w:rPr>
          <w:rFonts w:ascii="Times New Roman" w:hAnsi="Times New Roman" w:cs="Times New Roman"/>
          <w:sz w:val="24"/>
          <w:szCs w:val="24"/>
        </w:rPr>
        <w:t>0 календарних днів,</w:t>
      </w:r>
      <w:r w:rsidRPr="00757998">
        <w:rPr>
          <w:rFonts w:ascii="Times New Roman" w:hAnsi="Times New Roman" w:cs="Times New Roman"/>
          <w:sz w:val="24"/>
          <w:szCs w:val="24"/>
        </w:rPr>
        <w:t xml:space="preserve"> повідомивши про це його в строк 10 днів;</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6.2.2. Контролювати надання послуг, встановлені цим Договором;</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6.2.3. Зменшувати загальну суму цього Договору залежно від реального фінансування видатків. У такому разі Сторони вносять відповідні зміни до цього Договору;</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6.2.5. Ініціювати внесення змін до цього Договору.</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6.2.6. Розірвати договір в односторонньому порядку, письмово повідомивши про це Виконавця не менше ніж за 10 (десять) днів за таких обставин:</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6.2.6.1. Якщо Виконавець суттєво порушить свої зобов’язання.</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6.2.6.2. Якщо Виконавець пропонує </w:t>
      </w:r>
      <w:proofErr w:type="spellStart"/>
      <w:r w:rsidRPr="00757998">
        <w:rPr>
          <w:rFonts w:ascii="Times New Roman" w:hAnsi="Times New Roman" w:cs="Times New Roman"/>
          <w:sz w:val="24"/>
          <w:szCs w:val="24"/>
        </w:rPr>
        <w:t>внести</w:t>
      </w:r>
      <w:proofErr w:type="spellEnd"/>
      <w:r w:rsidRPr="00757998">
        <w:rPr>
          <w:rFonts w:ascii="Times New Roman" w:hAnsi="Times New Roman" w:cs="Times New Roman"/>
          <w:sz w:val="24"/>
          <w:szCs w:val="24"/>
        </w:rPr>
        <w:t xml:space="preserve"> зміни до істотних умов договору шляхом укладання додаткових угод  до Договору у не передбачених законодавством випадках та без передбаченого законодавством обґрунтування.</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6.3. Виконавець зобов'язаний:</w:t>
      </w:r>
    </w:p>
    <w:p w:rsidR="00AA4D7F" w:rsidRPr="00757998" w:rsidRDefault="00AA4D7F" w:rsidP="00AA4D7F">
      <w:pPr>
        <w:ind w:firstLine="708"/>
        <w:jc w:val="both"/>
        <w:rPr>
          <w:rFonts w:ascii="Times New Roman" w:hAnsi="Times New Roman" w:cs="Times New Roman"/>
          <w:sz w:val="24"/>
          <w:szCs w:val="24"/>
        </w:rPr>
      </w:pPr>
      <w:r w:rsidRPr="00757998">
        <w:rPr>
          <w:rFonts w:ascii="Times New Roman" w:hAnsi="Times New Roman" w:cs="Times New Roman"/>
          <w:sz w:val="24"/>
          <w:szCs w:val="24"/>
        </w:rPr>
        <w:t xml:space="preserve">6.3.1. Забезпечити надання послуг у строки, встановлені цим Договором та відповідно до дефектного акту та договірної ціни, які є невід’ємною частиною цього Договору; </w:t>
      </w:r>
    </w:p>
    <w:p w:rsidR="00AA4D7F" w:rsidRPr="00757998" w:rsidRDefault="00AA4D7F" w:rsidP="00AA4D7F">
      <w:pPr>
        <w:ind w:firstLine="708"/>
        <w:jc w:val="both"/>
        <w:rPr>
          <w:rFonts w:ascii="Times New Roman" w:hAnsi="Times New Roman" w:cs="Times New Roman"/>
          <w:sz w:val="24"/>
          <w:szCs w:val="24"/>
        </w:rPr>
      </w:pPr>
      <w:r w:rsidRPr="00757998">
        <w:rPr>
          <w:rFonts w:ascii="Times New Roman" w:hAnsi="Times New Roman" w:cs="Times New Roman"/>
          <w:sz w:val="24"/>
          <w:szCs w:val="24"/>
        </w:rPr>
        <w:t xml:space="preserve">6.3.2.Забезпечити надання послуг, якість яких відповідає умовам, установленим розділом 2 цього Договору; </w:t>
      </w:r>
    </w:p>
    <w:p w:rsidR="00AA4D7F" w:rsidRPr="00757998" w:rsidRDefault="00AA4D7F" w:rsidP="00AA4D7F">
      <w:pPr>
        <w:ind w:firstLine="708"/>
        <w:jc w:val="both"/>
        <w:rPr>
          <w:rFonts w:ascii="Times New Roman" w:hAnsi="Times New Roman" w:cs="Times New Roman"/>
          <w:sz w:val="24"/>
          <w:szCs w:val="24"/>
        </w:rPr>
      </w:pPr>
      <w:r w:rsidRPr="00757998">
        <w:rPr>
          <w:rFonts w:ascii="Times New Roman" w:hAnsi="Times New Roman" w:cs="Times New Roman"/>
          <w:sz w:val="24"/>
          <w:szCs w:val="24"/>
        </w:rPr>
        <w:t>6.3.3.Надавати Замовнику акти наданих послуг для перевірки і підписання.</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6.4. Виконавець має право:</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6.4.1. Своєчасно та в повному обсязі отримувати плату за надані послуги; </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6.4.2. На дострокове надання послуг</w:t>
      </w:r>
      <w:r w:rsidRPr="00757998">
        <w:rPr>
          <w:rFonts w:ascii="Times New Roman" w:hAnsi="Times New Roman" w:cs="Times New Roman"/>
          <w:i/>
          <w:sz w:val="24"/>
          <w:szCs w:val="24"/>
        </w:rPr>
        <w:t xml:space="preserve"> </w:t>
      </w:r>
      <w:r w:rsidRPr="00757998">
        <w:rPr>
          <w:rFonts w:ascii="Times New Roman" w:hAnsi="Times New Roman" w:cs="Times New Roman"/>
          <w:sz w:val="24"/>
          <w:szCs w:val="24"/>
        </w:rPr>
        <w:t>за письмовим погодженням із Замовником.</w:t>
      </w:r>
    </w:p>
    <w:p w:rsidR="00AA4D7F" w:rsidRPr="00757998" w:rsidRDefault="00A31322" w:rsidP="00AA4D7F">
      <w:pPr>
        <w:ind w:firstLine="720"/>
        <w:jc w:val="both"/>
        <w:rPr>
          <w:rFonts w:ascii="Times New Roman" w:hAnsi="Times New Roman" w:cs="Times New Roman"/>
          <w:sz w:val="24"/>
          <w:szCs w:val="24"/>
        </w:rPr>
      </w:pPr>
      <w:r>
        <w:rPr>
          <w:rFonts w:ascii="Times New Roman" w:hAnsi="Times New Roman" w:cs="Times New Roman"/>
          <w:sz w:val="24"/>
          <w:szCs w:val="24"/>
        </w:rPr>
        <w:t>6.5.</w:t>
      </w:r>
      <w:r w:rsidR="00AA4D7F" w:rsidRPr="00757998">
        <w:rPr>
          <w:rFonts w:ascii="Times New Roman" w:hAnsi="Times New Roman" w:cs="Times New Roman"/>
          <w:sz w:val="24"/>
          <w:szCs w:val="24"/>
        </w:rPr>
        <w:t xml:space="preserve"> Зміни умов договору регулюються законодавчими актами та викладаються у додатковій угоді.</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6.</w:t>
      </w:r>
      <w:r w:rsidR="00A31322">
        <w:rPr>
          <w:rFonts w:ascii="Times New Roman" w:hAnsi="Times New Roman" w:cs="Times New Roman"/>
          <w:sz w:val="24"/>
          <w:szCs w:val="24"/>
        </w:rPr>
        <w:t>6</w:t>
      </w:r>
      <w:r w:rsidRPr="00757998">
        <w:rPr>
          <w:rFonts w:ascii="Times New Roman" w:hAnsi="Times New Roman" w:cs="Times New Roman"/>
          <w:sz w:val="24"/>
          <w:szCs w:val="24"/>
        </w:rPr>
        <w:t>. Всі відносини між Замовником та Виконавцем після укладання договору регулюються нормами чинного законодавства.</w:t>
      </w:r>
    </w:p>
    <w:p w:rsidR="00AA4D7F" w:rsidRPr="00757998" w:rsidRDefault="00AA4D7F" w:rsidP="00AA4D7F">
      <w:pPr>
        <w:pStyle w:val="2"/>
        <w:ind w:firstLine="720"/>
        <w:rPr>
          <w:rFonts w:ascii="Times New Roman" w:hAnsi="Times New Roman" w:cs="Times New Roman"/>
          <w:i/>
          <w:sz w:val="24"/>
          <w:szCs w:val="24"/>
        </w:rPr>
      </w:pPr>
    </w:p>
    <w:p w:rsidR="00A31322" w:rsidRDefault="00AA4D7F" w:rsidP="00A31322">
      <w:pPr>
        <w:spacing w:before="240" w:after="0"/>
        <w:jc w:val="center"/>
        <w:rPr>
          <w:rFonts w:ascii="Times New Roman" w:eastAsia="Times New Roman" w:hAnsi="Times New Roman" w:cs="Times New Roman"/>
          <w:b/>
          <w:sz w:val="24"/>
          <w:szCs w:val="24"/>
        </w:rPr>
      </w:pPr>
      <w:r w:rsidRPr="00757998">
        <w:rPr>
          <w:rFonts w:ascii="Times New Roman" w:hAnsi="Times New Roman" w:cs="Times New Roman"/>
          <w:sz w:val="24"/>
          <w:szCs w:val="24"/>
        </w:rPr>
        <w:t xml:space="preserve">7. </w:t>
      </w:r>
      <w:r w:rsidR="00A31322">
        <w:rPr>
          <w:rFonts w:ascii="Times New Roman" w:eastAsia="Times New Roman" w:hAnsi="Times New Roman" w:cs="Times New Roman"/>
          <w:b/>
          <w:sz w:val="24"/>
          <w:szCs w:val="24"/>
        </w:rPr>
        <w:t>Порядок зміни умов договору про закупівлю</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w:t>
      </w:r>
      <w:r w:rsidRPr="002802B0">
        <w:rPr>
          <w:rFonts w:ascii="Times New Roman" w:eastAsia="Times New Roman" w:hAnsi="Times New Roman" w:cs="Times New Roman"/>
          <w:sz w:val="24"/>
          <w:szCs w:val="24"/>
        </w:rPr>
        <w:t xml:space="preserve">стороні </w:t>
      </w:r>
      <w:r w:rsidR="002802B0" w:rsidRPr="002802B0">
        <w:rPr>
          <w:rFonts w:ascii="Times New Roman" w:eastAsia="Times New Roman" w:hAnsi="Times New Roman" w:cs="Times New Roman"/>
          <w:sz w:val="24"/>
          <w:szCs w:val="24"/>
        </w:rPr>
        <w:t xml:space="preserve">в письмовій </w:t>
      </w:r>
      <w:r w:rsidRPr="002802B0">
        <w:rPr>
          <w:rFonts w:ascii="Times New Roman" w:eastAsia="Times New Roman" w:hAnsi="Times New Roman" w:cs="Times New Roman"/>
          <w:sz w:val="24"/>
          <w:szCs w:val="24"/>
        </w:rPr>
        <w:t xml:space="preserve"> формі.</w:t>
      </w:r>
    </w:p>
    <w:p w:rsidR="00A31322" w:rsidRDefault="00A31322" w:rsidP="00A31322">
      <w:pPr>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7.3.</w:t>
      </w:r>
      <w:r>
        <w:rPr>
          <w:rFonts w:ascii="Times New Roman" w:eastAsia="Times New Roman" w:hAnsi="Times New Roman" w:cs="Times New Roman"/>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1322" w:rsidRDefault="00A31322" w:rsidP="00A31322">
      <w:pPr>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7.4.</w:t>
      </w:r>
      <w:r>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Pr="002802B0">
        <w:rPr>
          <w:rFonts w:ascii="Times New Roman" w:eastAsia="Times New Roman" w:hAnsi="Times New Roman" w:cs="Times New Roman"/>
          <w:sz w:val="24"/>
          <w:szCs w:val="24"/>
        </w:rPr>
        <w:t xml:space="preserve">протягом </w:t>
      </w:r>
      <w:r w:rsidR="002802B0" w:rsidRPr="002802B0">
        <w:rPr>
          <w:rFonts w:ascii="Times New Roman" w:eastAsia="Times New Roman" w:hAnsi="Times New Roman" w:cs="Times New Roman"/>
          <w:sz w:val="24"/>
          <w:szCs w:val="24"/>
        </w:rPr>
        <w:t>1</w:t>
      </w:r>
      <w:r w:rsidRPr="002802B0">
        <w:rPr>
          <w:rFonts w:ascii="Times New Roman" w:eastAsia="Times New Roman" w:hAnsi="Times New Roman" w:cs="Times New Roman"/>
          <w:sz w:val="24"/>
          <w:szCs w:val="24"/>
        </w:rPr>
        <w:t>0 робочих днів</w:t>
      </w:r>
      <w:r>
        <w:rPr>
          <w:rFonts w:ascii="Times New Roman" w:eastAsia="Times New Roman" w:hAnsi="Times New Roman" w:cs="Times New Roman"/>
          <w:sz w:val="24"/>
          <w:szCs w:val="24"/>
        </w:rPr>
        <w:t xml:space="preserve"> розглянути пропозицію та погодитись з нею чи надати аргументовану відмову.</w:t>
      </w:r>
    </w:p>
    <w:p w:rsidR="00A31322" w:rsidRDefault="00A31322" w:rsidP="00A31322">
      <w:pPr>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7.5. </w:t>
      </w:r>
      <w:r>
        <w:rPr>
          <w:rFonts w:ascii="Times New Roman" w:eastAsia="Times New Roman" w:hAnsi="Times New Roman" w:cs="Times New Roman"/>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7.6.</w:t>
      </w:r>
      <w:r>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w:t>
      </w:r>
      <w:r w:rsidR="002802B0" w:rsidRPr="002802B0">
        <w:rPr>
          <w:rFonts w:ascii="Times New Roman" w:eastAsia="Times New Roman" w:hAnsi="Times New Roman" w:cs="Times New Roman"/>
          <w:sz w:val="24"/>
          <w:szCs w:val="24"/>
        </w:rPr>
        <w:t>10</w:t>
      </w:r>
      <w:r w:rsidRPr="002802B0">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w:t>
      </w:r>
      <w:r>
        <w:rPr>
          <w:rFonts w:ascii="Times New Roman" w:eastAsia="Times New Roman" w:hAnsi="Times New Roman" w:cs="Times New Roman"/>
          <w:sz w:val="24"/>
          <w:szCs w:val="24"/>
        </w:rPr>
        <w:t>івлю вважається розірваним з дати розірвання, зазначеної в листі-повідомленні про розірвання договору про закупівлю.</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w:t>
      </w:r>
      <w:r w:rsidR="002802B0" w:rsidRPr="002802B0">
        <w:rPr>
          <w:rFonts w:ascii="Times New Roman" w:eastAsia="Times New Roman" w:hAnsi="Times New Roman" w:cs="Times New Roman"/>
          <w:sz w:val="24"/>
          <w:szCs w:val="24"/>
        </w:rPr>
        <w:t>у строк 1</w:t>
      </w:r>
      <w:r w:rsidRPr="002802B0">
        <w:rPr>
          <w:rFonts w:ascii="Times New Roman" w:eastAsia="Times New Roman" w:hAnsi="Times New Roman" w:cs="Times New Roman"/>
          <w:sz w:val="24"/>
          <w:szCs w:val="24"/>
        </w:rPr>
        <w:t>0 (десять) календарних днів до дати розірвання цього договору про закупівлю, у разі:</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1322" w:rsidRPr="002802B0" w:rsidRDefault="00A31322" w:rsidP="00A31322">
      <w:pPr>
        <w:spacing w:before="240" w:after="0"/>
        <w:jc w:val="both"/>
        <w:rPr>
          <w:rFonts w:ascii="Times New Roman" w:eastAsia="Times New Roman" w:hAnsi="Times New Roman" w:cs="Times New Roman"/>
          <w:sz w:val="24"/>
          <w:szCs w:val="24"/>
        </w:rPr>
      </w:pPr>
      <w:r w:rsidRPr="002802B0">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7.8.</w:t>
      </w:r>
      <w:r>
        <w:rPr>
          <w:rFonts w:ascii="Times New Roman" w:eastAsia="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7.9.</w:t>
      </w:r>
      <w:r>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1322" w:rsidRDefault="00A31322" w:rsidP="00A31322">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7.10.</w:t>
      </w:r>
      <w:r>
        <w:rPr>
          <w:rFonts w:ascii="Times New Roman" w:eastAsia="Times New Roman" w:hAnsi="Times New Roman" w:cs="Times New Roman"/>
          <w:sz w:val="24"/>
          <w:szCs w:val="24"/>
        </w:rPr>
        <w:t xml:space="preserve"> У випадках, не передбачених дійсним договором про закупівлю, Сторони керуються чинним законодавством України.</w:t>
      </w:r>
    </w:p>
    <w:p w:rsidR="00AA4D7F" w:rsidRPr="00757998" w:rsidRDefault="00AA4D7F" w:rsidP="00A31322">
      <w:pPr>
        <w:pStyle w:val="2"/>
        <w:ind w:firstLine="720"/>
        <w:jc w:val="center"/>
        <w:rPr>
          <w:rFonts w:ascii="Times New Roman" w:hAnsi="Times New Roman" w:cs="Times New Roman"/>
          <w:i/>
          <w:sz w:val="24"/>
          <w:szCs w:val="24"/>
        </w:rPr>
      </w:pPr>
    </w:p>
    <w:p w:rsidR="002802B0" w:rsidRDefault="00AA4D7F" w:rsidP="002802B0">
      <w:pPr>
        <w:spacing w:after="0"/>
        <w:ind w:right="-40"/>
        <w:jc w:val="center"/>
        <w:rPr>
          <w:rFonts w:ascii="Times New Roman" w:eastAsia="Times New Roman" w:hAnsi="Times New Roman" w:cs="Times New Roman"/>
          <w:b/>
          <w:sz w:val="24"/>
          <w:szCs w:val="24"/>
        </w:rPr>
      </w:pPr>
      <w:r w:rsidRPr="00757998">
        <w:rPr>
          <w:rFonts w:ascii="Times New Roman" w:hAnsi="Times New Roman" w:cs="Times New Roman"/>
          <w:sz w:val="24"/>
          <w:szCs w:val="24"/>
        </w:rPr>
        <w:t xml:space="preserve">8. </w:t>
      </w:r>
      <w:r w:rsidR="002802B0">
        <w:rPr>
          <w:rFonts w:ascii="Times New Roman" w:eastAsia="Times New Roman" w:hAnsi="Times New Roman" w:cs="Times New Roman"/>
          <w:b/>
          <w:sz w:val="24"/>
          <w:szCs w:val="24"/>
        </w:rPr>
        <w:t>Обставини непереборної сили</w:t>
      </w:r>
    </w:p>
    <w:p w:rsid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2802B0" w:rsidRP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Якщо форс-мажорні обставини триватимуть понад </w:t>
      </w:r>
      <w:r w:rsidRPr="002802B0">
        <w:rPr>
          <w:rFonts w:ascii="Times New Roman" w:eastAsia="Times New Roman" w:hAnsi="Times New Roman" w:cs="Times New Roman"/>
          <w:sz w:val="24"/>
          <w:szCs w:val="24"/>
        </w:rPr>
        <w:t xml:space="preserve">6 місяців поспіль, даний договір про закупівлю може бути розірвано в односторонньому порядку </w:t>
      </w:r>
      <w:r w:rsidRPr="002802B0">
        <w:rPr>
          <w:rFonts w:ascii="Times New Roman" w:eastAsia="Times New Roman" w:hAnsi="Times New Roman" w:cs="Times New Roman"/>
          <w:b/>
          <w:sz w:val="24"/>
          <w:szCs w:val="24"/>
        </w:rPr>
        <w:t>Покупцем</w:t>
      </w:r>
      <w:r w:rsidRPr="002802B0">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2802B0" w:rsidRDefault="002802B0" w:rsidP="002802B0">
      <w:pPr>
        <w:spacing w:after="0"/>
        <w:ind w:right="-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w:t>
      </w:r>
      <w:r w:rsidR="00C23FAF">
        <w:rPr>
          <w:rFonts w:ascii="Times New Roman" w:eastAsia="Times New Roman" w:hAnsi="Times New Roman" w:cs="Times New Roman"/>
          <w:sz w:val="24"/>
          <w:szCs w:val="24"/>
        </w:rPr>
        <w:t>ругу Сторону про такі обставини</w:t>
      </w:r>
    </w:p>
    <w:p w:rsidR="00C23FAF" w:rsidRDefault="00C23FAF" w:rsidP="00C23FAF">
      <w:pPr>
        <w:spacing w:before="240" w:after="0"/>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C23FAF" w:rsidRDefault="00C23FAF" w:rsidP="00C23FAF">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23FAF" w:rsidRDefault="00C23FAF" w:rsidP="00C23FAF">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C23FAF" w:rsidRPr="00007DE0" w:rsidRDefault="00C23FAF" w:rsidP="00C23FAF">
      <w:pPr>
        <w:spacing w:after="0"/>
        <w:ind w:left="1080" w:hanging="360"/>
        <w:jc w:val="both"/>
        <w:rPr>
          <w:rFonts w:ascii="Times New Roman" w:eastAsia="Times New Roman" w:hAnsi="Times New Roman" w:cs="Times New Roman"/>
          <w:sz w:val="24"/>
          <w:szCs w:val="24"/>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sidRPr="00007DE0">
        <w:rPr>
          <w:rFonts w:ascii="Times New Roman" w:eastAsia="Times New Roman" w:hAnsi="Times New Roman" w:cs="Times New Roman"/>
          <w:sz w:val="24"/>
          <w:szCs w:val="24"/>
        </w:rPr>
        <w:t>якості наданих послуг;</w:t>
      </w:r>
    </w:p>
    <w:p w:rsidR="00C23FAF" w:rsidRPr="00007DE0" w:rsidRDefault="00C23FAF" w:rsidP="00C23FAF">
      <w:pPr>
        <w:spacing w:after="0"/>
        <w:ind w:left="1080" w:hanging="360"/>
        <w:jc w:val="both"/>
        <w:rPr>
          <w:rFonts w:ascii="Times New Roman" w:eastAsia="Times New Roman" w:hAnsi="Times New Roman" w:cs="Times New Roman"/>
          <w:sz w:val="24"/>
          <w:szCs w:val="24"/>
        </w:rPr>
      </w:pPr>
      <w:r w:rsidRPr="00007DE0">
        <w:rPr>
          <w:rFonts w:ascii="Noto Sans Symbols" w:eastAsia="Noto Sans Symbols" w:hAnsi="Noto Sans Symbols" w:cs="Noto Sans Symbols"/>
          <w:sz w:val="20"/>
          <w:szCs w:val="20"/>
        </w:rPr>
        <w:t>●</w:t>
      </w:r>
      <w:r w:rsidRPr="00007DE0">
        <w:rPr>
          <w:rFonts w:ascii="Times New Roman" w:eastAsia="Times New Roman" w:hAnsi="Times New Roman" w:cs="Times New Roman"/>
          <w:sz w:val="14"/>
          <w:szCs w:val="14"/>
        </w:rPr>
        <w:t xml:space="preserve">        </w:t>
      </w:r>
      <w:r w:rsidRPr="00007DE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надання послуг;</w:t>
      </w:r>
    </w:p>
    <w:p w:rsidR="00C23FAF" w:rsidRPr="00007DE0" w:rsidRDefault="00C23FAF" w:rsidP="00C23FAF">
      <w:pPr>
        <w:spacing w:after="240"/>
        <w:ind w:left="1080" w:hanging="360"/>
        <w:jc w:val="both"/>
        <w:rPr>
          <w:rFonts w:ascii="Times New Roman" w:eastAsia="Times New Roman" w:hAnsi="Times New Roman" w:cs="Times New Roman"/>
          <w:sz w:val="24"/>
          <w:szCs w:val="24"/>
        </w:rPr>
      </w:pPr>
      <w:r w:rsidRPr="00007DE0">
        <w:rPr>
          <w:rFonts w:ascii="Noto Sans Symbols" w:eastAsia="Noto Sans Symbols" w:hAnsi="Noto Sans Symbols" w:cs="Noto Sans Symbols"/>
          <w:sz w:val="20"/>
          <w:szCs w:val="20"/>
        </w:rPr>
        <w:t>●</w:t>
      </w:r>
      <w:r w:rsidRPr="00007DE0">
        <w:rPr>
          <w:rFonts w:ascii="Times New Roman" w:eastAsia="Times New Roman" w:hAnsi="Times New Roman" w:cs="Times New Roman"/>
          <w:sz w:val="14"/>
          <w:szCs w:val="14"/>
        </w:rPr>
        <w:t xml:space="preserve">        </w:t>
      </w:r>
      <w:r w:rsidRPr="00007DE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C23FAF" w:rsidRPr="00007DE0" w:rsidRDefault="00007DE0" w:rsidP="00C23FAF">
      <w:pPr>
        <w:spacing w:before="240" w:after="0"/>
        <w:jc w:val="both"/>
        <w:rPr>
          <w:rFonts w:ascii="Times New Roman" w:eastAsia="Times New Roman" w:hAnsi="Times New Roman" w:cs="Times New Roman"/>
          <w:sz w:val="24"/>
          <w:szCs w:val="24"/>
        </w:rPr>
      </w:pPr>
      <w:r w:rsidRPr="00007DE0">
        <w:rPr>
          <w:rFonts w:ascii="Times New Roman" w:eastAsia="Times New Roman" w:hAnsi="Times New Roman" w:cs="Times New Roman"/>
          <w:b/>
          <w:sz w:val="24"/>
          <w:szCs w:val="24"/>
        </w:rPr>
        <w:t>9</w:t>
      </w:r>
      <w:r w:rsidR="00C23FAF" w:rsidRPr="00007DE0">
        <w:rPr>
          <w:rFonts w:ascii="Times New Roman" w:eastAsia="Times New Roman" w:hAnsi="Times New Roman" w:cs="Times New Roman"/>
          <w:b/>
          <w:sz w:val="24"/>
          <w:szCs w:val="24"/>
        </w:rPr>
        <w:t>.3.</w:t>
      </w:r>
      <w:r w:rsidR="00C23FAF" w:rsidRPr="00007DE0">
        <w:rPr>
          <w:rFonts w:ascii="Times New Roman" w:eastAsia="Times New Roman" w:hAnsi="Times New Roman" w:cs="Times New Roman"/>
          <w:sz w:val="24"/>
          <w:szCs w:val="24"/>
        </w:rPr>
        <w:t xml:space="preserve">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00C23FAF" w:rsidRPr="00007DE0">
        <w:rPr>
          <w:rFonts w:ascii="Times New Roman" w:eastAsia="Times New Roman" w:hAnsi="Times New Roman" w:cs="Times New Roman"/>
          <w:sz w:val="24"/>
          <w:szCs w:val="24"/>
        </w:rPr>
        <w:t>оперативно</w:t>
      </w:r>
      <w:proofErr w:type="spellEnd"/>
      <w:r w:rsidR="00C23FAF" w:rsidRPr="00007DE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C23FAF" w:rsidRPr="00007DE0">
        <w:rPr>
          <w:rFonts w:ascii="Times New Roman" w:eastAsia="Times New Roman" w:hAnsi="Times New Roman" w:cs="Times New Roman"/>
          <w:sz w:val="24"/>
          <w:szCs w:val="24"/>
        </w:rPr>
        <w:t>зв'язків</w:t>
      </w:r>
      <w:proofErr w:type="spellEnd"/>
      <w:r w:rsidR="00C23FAF" w:rsidRPr="00007DE0">
        <w:rPr>
          <w:rFonts w:ascii="Times New Roman" w:eastAsia="Times New Roman" w:hAnsi="Times New Roman" w:cs="Times New Roman"/>
          <w:sz w:val="24"/>
          <w:szCs w:val="24"/>
        </w:rPr>
        <w:t xml:space="preserve"> (далі – Санкція).</w:t>
      </w:r>
    </w:p>
    <w:p w:rsidR="00C23FAF" w:rsidRDefault="00007DE0" w:rsidP="00C23FAF">
      <w:pPr>
        <w:spacing w:before="240" w:after="0"/>
        <w:jc w:val="both"/>
        <w:rPr>
          <w:rFonts w:ascii="Times New Roman" w:eastAsia="Times New Roman" w:hAnsi="Times New Roman" w:cs="Times New Roman"/>
          <w:sz w:val="24"/>
          <w:szCs w:val="24"/>
        </w:rPr>
      </w:pPr>
      <w:r w:rsidRPr="00007DE0">
        <w:rPr>
          <w:rFonts w:ascii="Times New Roman" w:eastAsia="Times New Roman" w:hAnsi="Times New Roman" w:cs="Times New Roman"/>
          <w:b/>
          <w:sz w:val="24"/>
          <w:szCs w:val="24"/>
        </w:rPr>
        <w:t>9</w:t>
      </w:r>
      <w:r w:rsidR="00C23FAF" w:rsidRPr="00007DE0">
        <w:rPr>
          <w:rFonts w:ascii="Times New Roman" w:eastAsia="Times New Roman" w:hAnsi="Times New Roman" w:cs="Times New Roman"/>
          <w:b/>
          <w:sz w:val="24"/>
          <w:szCs w:val="24"/>
        </w:rPr>
        <w:t>.4.</w:t>
      </w:r>
      <w:r w:rsidR="00C23FAF" w:rsidRPr="00007DE0">
        <w:rPr>
          <w:rFonts w:ascii="Times New Roman" w:eastAsia="Times New Roman"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07DE0">
        <w:rPr>
          <w:rFonts w:ascii="Times New Roman" w:eastAsia="Times New Roman" w:hAnsi="Times New Roman" w:cs="Times New Roman"/>
          <w:sz w:val="24"/>
          <w:szCs w:val="24"/>
        </w:rPr>
        <w:t>Виконавця</w:t>
      </w:r>
      <w:r w:rsidR="00C23FAF" w:rsidRPr="00007DE0">
        <w:rPr>
          <w:rFonts w:ascii="Times New Roman" w:eastAsia="Times New Roman" w:hAnsi="Times New Roman" w:cs="Times New Roman"/>
          <w:sz w:val="24"/>
          <w:szCs w:val="24"/>
        </w:rPr>
        <w:t xml:space="preserve"> _________________, з подальшим направленням цінним листом з описом вкладення та повідомленням на поштову адресу </w:t>
      </w:r>
      <w:r w:rsidRPr="00007DE0">
        <w:rPr>
          <w:rFonts w:ascii="Times New Roman" w:eastAsia="Times New Roman" w:hAnsi="Times New Roman" w:cs="Times New Roman"/>
          <w:sz w:val="24"/>
          <w:szCs w:val="24"/>
        </w:rPr>
        <w:t>Виконавця</w:t>
      </w:r>
      <w:r w:rsidR="00C23FAF" w:rsidRPr="00007DE0">
        <w:rPr>
          <w:rFonts w:ascii="Times New Roman" w:eastAsia="Times New Roman" w:hAnsi="Times New Roman" w:cs="Times New Roman"/>
          <w:sz w:val="24"/>
          <w:szCs w:val="24"/>
        </w:rPr>
        <w:t xml:space="preserve">  __________________________________), передбачений цим договором про закупівлю. Всі документи (листи, повідомлення, інша</w:t>
      </w:r>
      <w:r w:rsidR="00C23FAF">
        <w:rPr>
          <w:rFonts w:ascii="Times New Roman" w:eastAsia="Times New Roman" w:hAnsi="Times New Roman" w:cs="Times New Roman"/>
          <w:sz w:val="24"/>
          <w:szCs w:val="24"/>
        </w:rPr>
        <w:t xml:space="preserve"> кореспонденція та </w:t>
      </w:r>
      <w:proofErr w:type="spellStart"/>
      <w:r w:rsidR="00C23FAF">
        <w:rPr>
          <w:rFonts w:ascii="Times New Roman" w:eastAsia="Times New Roman" w:hAnsi="Times New Roman" w:cs="Times New Roman"/>
          <w:sz w:val="24"/>
          <w:szCs w:val="24"/>
        </w:rPr>
        <w:t>т.і</w:t>
      </w:r>
      <w:proofErr w:type="spellEnd"/>
      <w:r w:rsidR="00C23FAF">
        <w:rPr>
          <w:rFonts w:ascii="Times New Roman" w:eastAsia="Times New Roman" w:hAnsi="Times New Roman" w:cs="Times New Roman"/>
          <w:sz w:val="24"/>
          <w:szCs w:val="24"/>
        </w:rPr>
        <w:t xml:space="preserve">.),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sz w:val="24"/>
          <w:szCs w:val="24"/>
        </w:rPr>
        <w:t>Виконавцем</w:t>
      </w:r>
      <w:r w:rsidR="00C23FAF">
        <w:rPr>
          <w:rFonts w:ascii="Times New Roman" w:eastAsia="Times New Roman" w:hAnsi="Times New Roman" w:cs="Times New Roman"/>
          <w:sz w:val="24"/>
          <w:szCs w:val="24"/>
        </w:rPr>
        <w:t xml:space="preserve"> не пізніше 14-ти днів з моменту її відправки Замовником на адресу </w:t>
      </w:r>
      <w:r>
        <w:rPr>
          <w:rFonts w:ascii="Times New Roman" w:eastAsia="Times New Roman" w:hAnsi="Times New Roman" w:cs="Times New Roman"/>
          <w:sz w:val="24"/>
          <w:szCs w:val="24"/>
        </w:rPr>
        <w:t>Виконавця</w:t>
      </w:r>
      <w:r w:rsidR="00C23FAF">
        <w:rPr>
          <w:rFonts w:ascii="Times New Roman" w:eastAsia="Times New Roman" w:hAnsi="Times New Roman" w:cs="Times New Roman"/>
          <w:sz w:val="24"/>
          <w:szCs w:val="24"/>
        </w:rPr>
        <w:t xml:space="preserve"> зазначену в цьому договорі про закупівлю.</w:t>
      </w:r>
    </w:p>
    <w:p w:rsidR="00C23FAF" w:rsidRDefault="00C23FAF" w:rsidP="00C23FAF">
      <w:pPr>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A4D7F" w:rsidRPr="00757998" w:rsidRDefault="00007DE0" w:rsidP="002802B0">
      <w:pPr>
        <w:pStyle w:val="2"/>
        <w:ind w:firstLine="720"/>
        <w:jc w:val="center"/>
        <w:rPr>
          <w:rFonts w:ascii="Times New Roman" w:hAnsi="Times New Roman" w:cs="Times New Roman"/>
          <w:sz w:val="24"/>
          <w:szCs w:val="24"/>
        </w:rPr>
      </w:pPr>
      <w:r>
        <w:rPr>
          <w:rFonts w:ascii="Times New Roman" w:hAnsi="Times New Roman" w:cs="Times New Roman"/>
          <w:sz w:val="24"/>
          <w:szCs w:val="24"/>
        </w:rPr>
        <w:t>10.Ср</w:t>
      </w:r>
      <w:r w:rsidR="00AA4D7F" w:rsidRPr="00757998">
        <w:rPr>
          <w:rFonts w:ascii="Times New Roman" w:hAnsi="Times New Roman" w:cs="Times New Roman"/>
          <w:sz w:val="24"/>
          <w:szCs w:val="24"/>
        </w:rPr>
        <w:t>ок дії договору</w:t>
      </w:r>
    </w:p>
    <w:p w:rsidR="00A31322" w:rsidRDefault="00AA4D7F" w:rsidP="00A31322">
      <w:pPr>
        <w:spacing w:after="0" w:line="240" w:lineRule="auto"/>
        <w:jc w:val="both"/>
        <w:rPr>
          <w:rFonts w:ascii="Times New Roman" w:eastAsia="Times New Roman" w:hAnsi="Times New Roman" w:cs="Times New Roman"/>
          <w:sz w:val="24"/>
          <w:szCs w:val="24"/>
        </w:rPr>
      </w:pPr>
      <w:r w:rsidRPr="00757998">
        <w:rPr>
          <w:rFonts w:ascii="Times New Roman" w:hAnsi="Times New Roman" w:cs="Times New Roman"/>
          <w:sz w:val="24"/>
          <w:szCs w:val="24"/>
        </w:rPr>
        <w:t>1</w:t>
      </w:r>
      <w:r w:rsidR="00007DE0">
        <w:rPr>
          <w:rFonts w:ascii="Times New Roman" w:hAnsi="Times New Roman" w:cs="Times New Roman"/>
          <w:sz w:val="24"/>
          <w:szCs w:val="24"/>
        </w:rPr>
        <w:t>0.1.</w:t>
      </w:r>
      <w:r w:rsidR="00A31322">
        <w:rPr>
          <w:rFonts w:ascii="Times New Roman" w:eastAsia="Times New Roman" w:hAnsi="Times New Roman" w:cs="Times New Roman"/>
          <w:color w:val="242424"/>
          <w:sz w:val="24"/>
          <w:szCs w:val="24"/>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A4D7F" w:rsidRPr="00757998" w:rsidRDefault="00AA4D7F" w:rsidP="00AA4D7F">
      <w:pPr>
        <w:ind w:firstLine="720"/>
        <w:jc w:val="both"/>
        <w:rPr>
          <w:rFonts w:ascii="Times New Roman" w:hAnsi="Times New Roman" w:cs="Times New Roman"/>
          <w:bCs/>
          <w:sz w:val="24"/>
          <w:szCs w:val="24"/>
        </w:rPr>
      </w:pPr>
      <w:r w:rsidRPr="00757998">
        <w:rPr>
          <w:rFonts w:ascii="Times New Roman" w:hAnsi="Times New Roman" w:cs="Times New Roman"/>
          <w:sz w:val="24"/>
          <w:szCs w:val="24"/>
        </w:rPr>
        <w:t>10.3. Цей Договір укладається і підписується у двох примірниках, що мають однакову юридичну силу.</w:t>
      </w:r>
    </w:p>
    <w:p w:rsidR="00AA4D7F" w:rsidRPr="00757998" w:rsidRDefault="00AA4D7F" w:rsidP="00AA4D7F">
      <w:pPr>
        <w:pStyle w:val="4"/>
        <w:ind w:firstLine="720"/>
        <w:jc w:val="center"/>
        <w:rPr>
          <w:rFonts w:ascii="Times New Roman" w:hAnsi="Times New Roman" w:cs="Times New Roman"/>
          <w:bCs/>
          <w:i/>
        </w:rPr>
      </w:pPr>
      <w:r w:rsidRPr="00757998">
        <w:rPr>
          <w:rFonts w:ascii="Times New Roman" w:hAnsi="Times New Roman" w:cs="Times New Roman"/>
          <w:bCs/>
        </w:rPr>
        <w:t>11. Інші умови</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11.1. Усі зміни та доповнення до цього Договору оформлюються додатковими угодами, які стають невід'ємною частиною цього Договору.</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11.2. </w:t>
      </w:r>
      <w:r w:rsidRPr="00757998">
        <w:rPr>
          <w:rFonts w:ascii="Times New Roman" w:eastAsia="Times New Roman" w:hAnsi="Times New Roman" w:cs="Times New Roman"/>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757998">
        <w:rPr>
          <w:rFonts w:ascii="Times New Roman" w:eastAsia="Times New Roman" w:hAnsi="Times New Roman" w:cs="Times New Roman"/>
          <w:bCs/>
          <w:sz w:val="24"/>
          <w:szCs w:val="24"/>
        </w:rPr>
        <w:t>.</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11.3. </w:t>
      </w:r>
      <w:r w:rsidRPr="00757998">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11.4. </w:t>
      </w:r>
      <w:r w:rsidRPr="00757998">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11.5. </w:t>
      </w:r>
      <w:r w:rsidRPr="00757998">
        <w:rPr>
          <w:rFonts w:ascii="Times New Roman" w:eastAsia="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11.6. </w:t>
      </w:r>
      <w:r w:rsidRPr="00757998">
        <w:rPr>
          <w:rFonts w:ascii="Times New Roman" w:eastAsia="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11.7. </w:t>
      </w:r>
      <w:r w:rsidRPr="00757998">
        <w:rPr>
          <w:rFonts w:ascii="Times New Roman" w:eastAsia="Times New Roman" w:hAnsi="Times New Roman" w:cs="Times New Roman"/>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 xml:space="preserve">11.8. </w:t>
      </w:r>
      <w:r w:rsidRPr="00757998">
        <w:rPr>
          <w:rFonts w:ascii="Times New Roman" w:eastAsia="Times New Roman" w:hAnsi="Times New Roman" w:cs="Times New Roman"/>
          <w:sz w:val="24"/>
          <w:szCs w:val="24"/>
        </w:rPr>
        <w:t>У випадках, не передбачених дійсним Договором, Сторони керуються чинним законодавством України.</w:t>
      </w:r>
    </w:p>
    <w:p w:rsidR="00AA4D7F" w:rsidRPr="00757998" w:rsidRDefault="00AA4D7F" w:rsidP="00AA4D7F">
      <w:pPr>
        <w:pStyle w:val="30"/>
        <w:spacing w:after="0"/>
        <w:ind w:firstLine="720"/>
        <w:jc w:val="both"/>
        <w:rPr>
          <w:b w:val="0"/>
          <w:sz w:val="24"/>
          <w:szCs w:val="24"/>
        </w:rPr>
      </w:pPr>
      <w:r w:rsidRPr="00757998">
        <w:rPr>
          <w:b w:val="0"/>
          <w:sz w:val="24"/>
          <w:szCs w:val="24"/>
        </w:rPr>
        <w:t>11.9. При зміні реквізитів Сторони зобов’язуються повідомляти письмово одна одну протягом 3-х (три) робочих днів з моменту такої зміни.</w:t>
      </w:r>
    </w:p>
    <w:p w:rsidR="00C23FAF" w:rsidRDefault="00C23FAF" w:rsidP="00C23FA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C23FAF" w:rsidRDefault="00C23FAF" w:rsidP="00C23FA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C23FAF" w:rsidRDefault="00C23FAF" w:rsidP="00C23FA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A4D7F" w:rsidRPr="00757998" w:rsidRDefault="00C23FAF" w:rsidP="00AA4D7F">
      <w:pPr>
        <w:pStyle w:val="2"/>
        <w:ind w:firstLine="720"/>
        <w:jc w:val="center"/>
        <w:rPr>
          <w:rFonts w:ascii="Times New Roman" w:hAnsi="Times New Roman" w:cs="Times New Roman"/>
          <w:sz w:val="24"/>
          <w:szCs w:val="24"/>
        </w:rPr>
      </w:pPr>
      <w:r>
        <w:rPr>
          <w:rFonts w:ascii="Times New Roman" w:hAnsi="Times New Roman" w:cs="Times New Roman"/>
          <w:sz w:val="24"/>
          <w:szCs w:val="24"/>
        </w:rPr>
        <w:t>13</w:t>
      </w:r>
      <w:r w:rsidR="00AA4D7F" w:rsidRPr="00757998">
        <w:rPr>
          <w:rFonts w:ascii="Times New Roman" w:hAnsi="Times New Roman" w:cs="Times New Roman"/>
          <w:sz w:val="24"/>
          <w:szCs w:val="24"/>
        </w:rPr>
        <w:t>. Додатки до договору</w:t>
      </w:r>
    </w:p>
    <w:p w:rsidR="00AA4D7F" w:rsidRPr="00757998" w:rsidRDefault="00AA4D7F" w:rsidP="00AA4D7F">
      <w:pPr>
        <w:ind w:firstLine="720"/>
        <w:jc w:val="both"/>
        <w:rPr>
          <w:rFonts w:ascii="Times New Roman" w:hAnsi="Times New Roman" w:cs="Times New Roman"/>
          <w:sz w:val="24"/>
          <w:szCs w:val="24"/>
        </w:rPr>
      </w:pPr>
      <w:r w:rsidRPr="00757998">
        <w:rPr>
          <w:rFonts w:ascii="Times New Roman" w:hAnsi="Times New Roman" w:cs="Times New Roman"/>
          <w:sz w:val="24"/>
          <w:szCs w:val="24"/>
        </w:rPr>
        <w:t>1</w:t>
      </w:r>
      <w:r w:rsidR="00C23FAF">
        <w:rPr>
          <w:rFonts w:ascii="Times New Roman" w:hAnsi="Times New Roman" w:cs="Times New Roman"/>
          <w:sz w:val="24"/>
          <w:szCs w:val="24"/>
        </w:rPr>
        <w:t>3</w:t>
      </w:r>
      <w:r w:rsidRPr="00757998">
        <w:rPr>
          <w:rFonts w:ascii="Times New Roman" w:hAnsi="Times New Roman" w:cs="Times New Roman"/>
          <w:sz w:val="24"/>
          <w:szCs w:val="24"/>
        </w:rPr>
        <w:t>.1. Невід'ємною частиною цього Договору є:</w:t>
      </w:r>
    </w:p>
    <w:p w:rsidR="00AA4D7F" w:rsidRPr="00757998" w:rsidRDefault="00AA4D7F" w:rsidP="00AA4D7F">
      <w:pPr>
        <w:ind w:firstLine="1440"/>
        <w:jc w:val="both"/>
        <w:rPr>
          <w:rFonts w:ascii="Times New Roman" w:hAnsi="Times New Roman" w:cs="Times New Roman"/>
        </w:rPr>
      </w:pPr>
      <w:r w:rsidRPr="00757998">
        <w:rPr>
          <w:rFonts w:ascii="Times New Roman" w:hAnsi="Times New Roman" w:cs="Times New Roman"/>
        </w:rPr>
        <w:t>- Додаток № 1 Договірна ціна (Кошторисна документація).</w:t>
      </w:r>
    </w:p>
    <w:p w:rsidR="00AA4D7F" w:rsidRPr="00757998" w:rsidRDefault="00AA4D7F" w:rsidP="00AA4D7F">
      <w:pPr>
        <w:ind w:firstLine="1440"/>
        <w:jc w:val="both"/>
        <w:rPr>
          <w:rFonts w:ascii="Times New Roman" w:hAnsi="Times New Roman" w:cs="Times New Roman"/>
        </w:rPr>
      </w:pPr>
      <w:r w:rsidRPr="00757998">
        <w:rPr>
          <w:rFonts w:ascii="Times New Roman" w:hAnsi="Times New Roman" w:cs="Times New Roman"/>
        </w:rPr>
        <w:t>- Додаток № 2 Дефектний акт.</w:t>
      </w:r>
    </w:p>
    <w:p w:rsidR="00AA4D7F" w:rsidRPr="00757998" w:rsidRDefault="00AA4D7F" w:rsidP="00AA4D7F">
      <w:pPr>
        <w:rPr>
          <w:rFonts w:ascii="Times New Roman" w:hAnsi="Times New Roman" w:cs="Times New Roman"/>
          <w:bCs/>
          <w:sz w:val="24"/>
          <w:szCs w:val="24"/>
        </w:rPr>
      </w:pPr>
    </w:p>
    <w:p w:rsidR="00AA4D7F" w:rsidRPr="00757998" w:rsidRDefault="00C23FAF" w:rsidP="00AA4D7F">
      <w:pPr>
        <w:jc w:val="center"/>
        <w:rPr>
          <w:rFonts w:ascii="Times New Roman" w:hAnsi="Times New Roman" w:cs="Times New Roman"/>
          <w:sz w:val="24"/>
          <w:szCs w:val="24"/>
        </w:rPr>
      </w:pPr>
      <w:r>
        <w:rPr>
          <w:rFonts w:ascii="Times New Roman" w:hAnsi="Times New Roman" w:cs="Times New Roman"/>
          <w:bCs/>
          <w:sz w:val="24"/>
          <w:szCs w:val="24"/>
        </w:rPr>
        <w:t>14</w:t>
      </w:r>
      <w:r w:rsidR="00AA4D7F" w:rsidRPr="00757998">
        <w:rPr>
          <w:rFonts w:ascii="Times New Roman" w:hAnsi="Times New Roman" w:cs="Times New Roman"/>
          <w:bCs/>
          <w:sz w:val="24"/>
          <w:szCs w:val="24"/>
        </w:rPr>
        <w:t>. Місцезнаходження та банківські реквізити сторін</w:t>
      </w:r>
    </w:p>
    <w:tbl>
      <w:tblPr>
        <w:tblW w:w="9828" w:type="dxa"/>
        <w:tblLayout w:type="fixed"/>
        <w:tblLook w:val="00A0" w:firstRow="1" w:lastRow="0" w:firstColumn="1" w:lastColumn="0" w:noHBand="0" w:noVBand="0"/>
      </w:tblPr>
      <w:tblGrid>
        <w:gridCol w:w="4962"/>
        <w:gridCol w:w="4866"/>
      </w:tblGrid>
      <w:tr w:rsidR="00AA4D7F" w:rsidRPr="00757998" w:rsidTr="00AA4D7F">
        <w:tc>
          <w:tcPr>
            <w:tcW w:w="4962" w:type="dxa"/>
          </w:tcPr>
          <w:p w:rsidR="00AA4D7F" w:rsidRPr="00757998" w:rsidRDefault="00AA4D7F" w:rsidP="00AA4D7F">
            <w:pPr>
              <w:rPr>
                <w:rFonts w:ascii="Times New Roman" w:hAnsi="Times New Roman" w:cs="Times New Roman"/>
                <w:b/>
                <w:bCs/>
                <w:i/>
                <w:iCs/>
                <w:snapToGrid w:val="0"/>
                <w:sz w:val="24"/>
                <w:szCs w:val="24"/>
              </w:rPr>
            </w:pPr>
            <w:r w:rsidRPr="00757998">
              <w:rPr>
                <w:rFonts w:ascii="Times New Roman" w:hAnsi="Times New Roman" w:cs="Times New Roman"/>
                <w:b/>
                <w:bCs/>
                <w:i/>
                <w:iCs/>
                <w:snapToGrid w:val="0"/>
                <w:sz w:val="24"/>
                <w:szCs w:val="24"/>
              </w:rPr>
              <w:t xml:space="preserve">   ЗАМОВНИК </w:t>
            </w:r>
          </w:p>
        </w:tc>
        <w:tc>
          <w:tcPr>
            <w:tcW w:w="4866" w:type="dxa"/>
          </w:tcPr>
          <w:p w:rsidR="00AA4D7F" w:rsidRPr="00757998" w:rsidRDefault="00AA4D7F" w:rsidP="00AA4D7F">
            <w:pPr>
              <w:rPr>
                <w:rFonts w:ascii="Times New Roman" w:hAnsi="Times New Roman" w:cs="Times New Roman"/>
                <w:b/>
                <w:sz w:val="24"/>
                <w:szCs w:val="24"/>
              </w:rPr>
            </w:pPr>
            <w:r w:rsidRPr="00757998">
              <w:rPr>
                <w:rFonts w:ascii="Times New Roman" w:hAnsi="Times New Roman" w:cs="Times New Roman"/>
                <w:b/>
                <w:sz w:val="24"/>
                <w:szCs w:val="24"/>
              </w:rPr>
              <w:t xml:space="preserve">                              ВИКОНАВЕЦЬ</w:t>
            </w:r>
          </w:p>
        </w:tc>
      </w:tr>
      <w:tr w:rsidR="00AA4D7F" w:rsidRPr="00757998" w:rsidTr="00AA4D7F">
        <w:tc>
          <w:tcPr>
            <w:tcW w:w="4962" w:type="dxa"/>
          </w:tcPr>
          <w:tbl>
            <w:tblPr>
              <w:tblW w:w="0" w:type="auto"/>
              <w:tblLayout w:type="fixed"/>
              <w:tblLook w:val="01E0" w:firstRow="1" w:lastRow="1" w:firstColumn="1" w:lastColumn="1" w:noHBand="0" w:noVBand="0"/>
            </w:tblPr>
            <w:tblGrid>
              <w:gridCol w:w="5078"/>
            </w:tblGrid>
            <w:tr w:rsidR="00AA4D7F" w:rsidRPr="00757998" w:rsidTr="00AA4D7F">
              <w:trPr>
                <w:trHeight w:val="2875"/>
              </w:trPr>
              <w:tc>
                <w:tcPr>
                  <w:tcW w:w="5078" w:type="dxa"/>
                </w:tcPr>
                <w:p w:rsidR="00AA4D7F" w:rsidRPr="00757998" w:rsidRDefault="00AA4D7F" w:rsidP="00AA4D7F">
                  <w:pPr>
                    <w:ind w:left="40"/>
                    <w:rPr>
                      <w:rFonts w:ascii="Times New Roman" w:hAnsi="Times New Roman" w:cs="Times New Roman"/>
                      <w:iCs/>
                      <w:sz w:val="24"/>
                      <w:szCs w:val="24"/>
                      <w:lang w:eastAsia="uk-UA"/>
                    </w:rPr>
                  </w:pPr>
                  <w:r w:rsidRPr="00757998">
                    <w:rPr>
                      <w:rFonts w:ascii="Times New Roman" w:hAnsi="Times New Roman" w:cs="Times New Roman"/>
                      <w:iCs/>
                      <w:sz w:val="24"/>
                      <w:szCs w:val="24"/>
                      <w:lang w:eastAsia="uk-UA"/>
                    </w:rPr>
                    <w:t xml:space="preserve">Управління освіти , молоді та спорту Петриківської селищної ради </w:t>
                  </w:r>
                </w:p>
                <w:p w:rsidR="00AA4D7F" w:rsidRPr="00757998" w:rsidRDefault="00AA4D7F" w:rsidP="00AA4D7F">
                  <w:pPr>
                    <w:ind w:left="40"/>
                    <w:jc w:val="both"/>
                    <w:rPr>
                      <w:rFonts w:ascii="Times New Roman" w:hAnsi="Times New Roman" w:cs="Times New Roman"/>
                      <w:iCs/>
                      <w:sz w:val="24"/>
                      <w:szCs w:val="24"/>
                      <w:lang w:eastAsia="uk-UA"/>
                    </w:rPr>
                  </w:pPr>
                  <w:r w:rsidRPr="00757998">
                    <w:rPr>
                      <w:rFonts w:ascii="Times New Roman" w:hAnsi="Times New Roman" w:cs="Times New Roman"/>
                      <w:iCs/>
                      <w:sz w:val="24"/>
                      <w:szCs w:val="24"/>
                      <w:lang w:eastAsia="uk-UA"/>
                    </w:rPr>
                    <w:t xml:space="preserve">Місцезнаходження: смт. Петриківка, </w:t>
                  </w:r>
                </w:p>
                <w:p w:rsidR="00AA4D7F" w:rsidRPr="00D86A95" w:rsidRDefault="00AA4D7F" w:rsidP="00AA4D7F">
                  <w:pPr>
                    <w:ind w:left="40"/>
                    <w:jc w:val="both"/>
                    <w:rPr>
                      <w:rFonts w:ascii="Times New Roman" w:hAnsi="Times New Roman" w:cs="Times New Roman"/>
                      <w:iCs/>
                      <w:sz w:val="24"/>
                      <w:szCs w:val="24"/>
                      <w:lang w:eastAsia="uk-UA"/>
                    </w:rPr>
                  </w:pPr>
                  <w:r>
                    <w:rPr>
                      <w:rFonts w:ascii="Times New Roman" w:hAnsi="Times New Roman" w:cs="Times New Roman"/>
                      <w:iCs/>
                      <w:sz w:val="24"/>
                      <w:szCs w:val="24"/>
                      <w:lang w:eastAsia="uk-UA"/>
                    </w:rPr>
                    <w:t>Проспект Петра Калнишевського, буд. 71</w:t>
                  </w:r>
                </w:p>
                <w:p w:rsidR="00AA4D7F" w:rsidRPr="00757998" w:rsidRDefault="00AA4D7F" w:rsidP="00AA4D7F">
                  <w:pPr>
                    <w:ind w:left="40"/>
                    <w:rPr>
                      <w:rFonts w:ascii="Times New Roman" w:hAnsi="Times New Roman" w:cs="Times New Roman"/>
                      <w:spacing w:val="10"/>
                      <w:sz w:val="24"/>
                      <w:szCs w:val="24"/>
                      <w:lang w:eastAsia="uk-UA"/>
                    </w:rPr>
                  </w:pPr>
                  <w:r w:rsidRPr="00757998">
                    <w:rPr>
                      <w:rFonts w:ascii="Times New Roman" w:hAnsi="Times New Roman" w:cs="Times New Roman"/>
                      <w:iCs/>
                      <w:sz w:val="24"/>
                      <w:szCs w:val="24"/>
                      <w:lang w:eastAsia="uk-UA"/>
                    </w:rPr>
                    <w:t xml:space="preserve">р/р № </w:t>
                  </w:r>
                  <w:r w:rsidRPr="00757998">
                    <w:rPr>
                      <w:rFonts w:ascii="Times New Roman" w:hAnsi="Times New Roman" w:cs="Times New Roman"/>
                      <w:spacing w:val="10"/>
                      <w:sz w:val="24"/>
                      <w:szCs w:val="24"/>
                      <w:lang w:eastAsia="uk-UA"/>
                    </w:rPr>
                    <w:t>UA058201720344210021000095342</w:t>
                  </w:r>
                </w:p>
                <w:p w:rsidR="00AA4D7F" w:rsidRPr="00757998" w:rsidRDefault="00AA4D7F" w:rsidP="00AA4D7F">
                  <w:pPr>
                    <w:jc w:val="both"/>
                    <w:rPr>
                      <w:rFonts w:ascii="Times New Roman" w:eastAsia="Arial Unicode MS" w:hAnsi="Times New Roman" w:cs="Times New Roman"/>
                      <w:sz w:val="24"/>
                      <w:szCs w:val="24"/>
                      <w:lang w:eastAsia="uk-UA"/>
                    </w:rPr>
                  </w:pPr>
                  <w:r w:rsidRPr="00757998">
                    <w:rPr>
                      <w:rFonts w:ascii="Times New Roman" w:eastAsia="Arial Unicode MS" w:hAnsi="Times New Roman" w:cs="Times New Roman"/>
                      <w:sz w:val="24"/>
                      <w:szCs w:val="24"/>
                      <w:lang w:eastAsia="uk-UA"/>
                    </w:rPr>
                    <w:t xml:space="preserve"> у ГУ ДКСУ у м. Києві</w:t>
                  </w:r>
                </w:p>
                <w:p w:rsidR="00AA4D7F" w:rsidRPr="00757998" w:rsidRDefault="00AA4D7F" w:rsidP="00AA4D7F">
                  <w:pPr>
                    <w:ind w:left="40"/>
                    <w:jc w:val="both"/>
                    <w:rPr>
                      <w:rFonts w:ascii="Times New Roman" w:hAnsi="Times New Roman" w:cs="Times New Roman"/>
                      <w:iCs/>
                      <w:sz w:val="24"/>
                      <w:szCs w:val="24"/>
                      <w:lang w:eastAsia="uk-UA"/>
                    </w:rPr>
                  </w:pPr>
                  <w:r w:rsidRPr="00757998">
                    <w:rPr>
                      <w:rFonts w:ascii="Times New Roman" w:hAnsi="Times New Roman" w:cs="Times New Roman"/>
                      <w:iCs/>
                      <w:sz w:val="24"/>
                      <w:szCs w:val="24"/>
                      <w:lang w:eastAsia="uk-UA"/>
                    </w:rPr>
                    <w:t>МФО 820172</w:t>
                  </w:r>
                </w:p>
                <w:p w:rsidR="00AA4D7F" w:rsidRPr="00757998" w:rsidRDefault="00AA4D7F" w:rsidP="00AA4D7F">
                  <w:pPr>
                    <w:jc w:val="both"/>
                    <w:rPr>
                      <w:rFonts w:ascii="Times New Roman" w:hAnsi="Times New Roman" w:cs="Times New Roman"/>
                      <w:iCs/>
                      <w:sz w:val="24"/>
                      <w:szCs w:val="24"/>
                      <w:lang w:eastAsia="uk-UA"/>
                    </w:rPr>
                  </w:pPr>
                  <w:r w:rsidRPr="00757998">
                    <w:rPr>
                      <w:rFonts w:ascii="Times New Roman" w:eastAsia="Arial Unicode MS" w:hAnsi="Times New Roman" w:cs="Times New Roman"/>
                      <w:sz w:val="24"/>
                      <w:szCs w:val="24"/>
                      <w:lang w:eastAsia="uk-UA"/>
                    </w:rPr>
                    <w:t xml:space="preserve"> Код ЄДРПОУ  42664633</w:t>
                  </w:r>
                </w:p>
                <w:p w:rsidR="00AA4D7F" w:rsidRPr="00757998" w:rsidRDefault="00AA4D7F" w:rsidP="00AA4D7F">
                  <w:pPr>
                    <w:jc w:val="both"/>
                    <w:rPr>
                      <w:rFonts w:ascii="Times New Roman" w:hAnsi="Times New Roman" w:cs="Times New Roman"/>
                      <w:iCs/>
                      <w:sz w:val="24"/>
                      <w:szCs w:val="24"/>
                      <w:lang w:eastAsia="uk-UA"/>
                    </w:rPr>
                  </w:pPr>
                  <w:r w:rsidRPr="00757998">
                    <w:rPr>
                      <w:rFonts w:ascii="Times New Roman" w:hAnsi="Times New Roman" w:cs="Times New Roman"/>
                      <w:iCs/>
                      <w:sz w:val="24"/>
                      <w:szCs w:val="24"/>
                      <w:lang w:eastAsia="uk-UA"/>
                    </w:rPr>
                    <w:t xml:space="preserve">Начальник УОМС             </w:t>
                  </w:r>
                </w:p>
                <w:p w:rsidR="00AA4D7F" w:rsidRPr="00757998" w:rsidRDefault="00AA4D7F" w:rsidP="00AA4D7F">
                  <w:pPr>
                    <w:ind w:left="40"/>
                    <w:jc w:val="both"/>
                    <w:rPr>
                      <w:rFonts w:ascii="Times New Roman" w:hAnsi="Times New Roman" w:cs="Times New Roman"/>
                      <w:iCs/>
                      <w:sz w:val="24"/>
                      <w:szCs w:val="24"/>
                      <w:lang w:eastAsia="uk-UA"/>
                    </w:rPr>
                  </w:pPr>
                  <w:r w:rsidRPr="00757998">
                    <w:rPr>
                      <w:rFonts w:ascii="Times New Roman" w:hAnsi="Times New Roman" w:cs="Times New Roman"/>
                      <w:iCs/>
                      <w:sz w:val="24"/>
                      <w:szCs w:val="24"/>
                      <w:lang w:eastAsia="uk-UA"/>
                    </w:rPr>
                    <w:t>___________________</w:t>
                  </w:r>
                  <w:r w:rsidRPr="00757998">
                    <w:rPr>
                      <w:rFonts w:ascii="Times New Roman" w:hAnsi="Times New Roman" w:cs="Times New Roman"/>
                      <w:sz w:val="24"/>
                      <w:szCs w:val="24"/>
                      <w:lang w:eastAsia="uk-UA"/>
                    </w:rPr>
                    <w:t xml:space="preserve"> Наталія КОВАЛЕНКО</w:t>
                  </w:r>
                </w:p>
              </w:tc>
            </w:tr>
          </w:tbl>
          <w:p w:rsidR="00AA4D7F" w:rsidRPr="00757998" w:rsidRDefault="00AA4D7F" w:rsidP="00AA4D7F">
            <w:pPr>
              <w:rPr>
                <w:rFonts w:ascii="Times New Roman" w:hAnsi="Times New Roman" w:cs="Times New Roman"/>
                <w:bCs/>
                <w:i/>
                <w:iCs/>
                <w:snapToGrid w:val="0"/>
                <w:sz w:val="24"/>
                <w:szCs w:val="24"/>
              </w:rPr>
            </w:pPr>
          </w:p>
        </w:tc>
        <w:tc>
          <w:tcPr>
            <w:tcW w:w="4866" w:type="dxa"/>
          </w:tcPr>
          <w:p w:rsidR="00AA4D7F" w:rsidRPr="00757998" w:rsidRDefault="00AA4D7F" w:rsidP="00AA4D7F">
            <w:pPr>
              <w:rPr>
                <w:rFonts w:ascii="Times New Roman" w:hAnsi="Times New Roman" w:cs="Times New Roman"/>
                <w:sz w:val="24"/>
                <w:szCs w:val="24"/>
              </w:rPr>
            </w:pPr>
          </w:p>
        </w:tc>
      </w:tr>
      <w:tr w:rsidR="00AA4D7F" w:rsidRPr="00757998" w:rsidTr="00AA4D7F">
        <w:tc>
          <w:tcPr>
            <w:tcW w:w="4962" w:type="dxa"/>
          </w:tcPr>
          <w:p w:rsidR="00AA4D7F" w:rsidRPr="00757998" w:rsidRDefault="00AA4D7F" w:rsidP="00AA4D7F">
            <w:pPr>
              <w:rPr>
                <w:rFonts w:ascii="Times New Roman" w:hAnsi="Times New Roman" w:cs="Times New Roman"/>
                <w:bCs/>
                <w:i/>
                <w:iCs/>
                <w:snapToGrid w:val="0"/>
                <w:sz w:val="24"/>
                <w:szCs w:val="24"/>
              </w:rPr>
            </w:pPr>
          </w:p>
        </w:tc>
        <w:tc>
          <w:tcPr>
            <w:tcW w:w="4866" w:type="dxa"/>
          </w:tcPr>
          <w:p w:rsidR="00AA4D7F" w:rsidRPr="00757998" w:rsidRDefault="00AA4D7F" w:rsidP="00AA4D7F">
            <w:pPr>
              <w:rPr>
                <w:rFonts w:ascii="Times New Roman" w:hAnsi="Times New Roman" w:cs="Times New Roman"/>
                <w:sz w:val="24"/>
                <w:szCs w:val="24"/>
              </w:rPr>
            </w:pPr>
          </w:p>
        </w:tc>
      </w:tr>
    </w:tbl>
    <w:p w:rsidR="00AA4D7F" w:rsidRPr="003C4DB2" w:rsidRDefault="00AA4D7F" w:rsidP="00AA4D7F">
      <w:pPr>
        <w:jc w:val="both"/>
        <w:rPr>
          <w:rFonts w:ascii="Times New Roman" w:hAnsi="Times New Roman" w:cs="Times New Roman"/>
          <w:bCs/>
          <w:i/>
          <w:iCs/>
          <w:sz w:val="24"/>
          <w:szCs w:val="24"/>
        </w:rPr>
      </w:pPr>
      <w:r w:rsidRPr="00757998">
        <w:rPr>
          <w:rFonts w:ascii="Times New Roman" w:hAnsi="Times New Roman" w:cs="Times New Roman"/>
          <w:bCs/>
          <w:i/>
          <w:iCs/>
          <w:sz w:val="24"/>
          <w:szCs w:val="24"/>
        </w:rPr>
        <w:t xml:space="preserve"> Учасник повинен надати у складі пропозиції заповнений своїми реквізитами проект договору</w:t>
      </w:r>
      <w:r w:rsidRPr="003C4DB2">
        <w:rPr>
          <w:rFonts w:ascii="Times New Roman" w:hAnsi="Times New Roman" w:cs="Times New Roman"/>
          <w:bCs/>
          <w:i/>
          <w:iCs/>
          <w:sz w:val="24"/>
          <w:szCs w:val="24"/>
        </w:rPr>
        <w:t>.</w:t>
      </w:r>
    </w:p>
    <w:p w:rsidR="00AA4D7F" w:rsidRPr="003C4DB2" w:rsidRDefault="00AA4D7F" w:rsidP="00AA4D7F">
      <w:pPr>
        <w:jc w:val="both"/>
        <w:rPr>
          <w:rFonts w:ascii="Times New Roman" w:eastAsia="SimSun" w:hAnsi="Times New Roman" w:cs="Times New Roman"/>
          <w:bCs/>
          <w:i/>
          <w:sz w:val="24"/>
          <w:szCs w:val="24"/>
          <w:lang w:eastAsia="zh-CN"/>
        </w:rPr>
      </w:pPr>
    </w:p>
    <w:p w:rsidR="00106726" w:rsidRDefault="00106726">
      <w:pPr>
        <w:spacing w:after="0" w:line="240" w:lineRule="auto"/>
        <w:ind w:left="2880"/>
        <w:jc w:val="both"/>
        <w:rPr>
          <w:rFonts w:ascii="Times New Roman" w:eastAsia="Times New Roman" w:hAnsi="Times New Roman" w:cs="Times New Roman"/>
          <w:i/>
          <w:color w:val="000000"/>
          <w:sz w:val="24"/>
          <w:szCs w:val="24"/>
          <w:highlight w:val="white"/>
        </w:rPr>
      </w:pPr>
    </w:p>
    <w:p w:rsidR="00106726" w:rsidRDefault="00E8058B">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106726" w:rsidRDefault="00106726">
      <w:pPr>
        <w:spacing w:after="0" w:line="240" w:lineRule="auto"/>
        <w:rPr>
          <w:rFonts w:ascii="Times New Roman" w:eastAsia="Times New Roman" w:hAnsi="Times New Roman" w:cs="Times New Roman"/>
          <w:b/>
          <w:color w:val="000000"/>
          <w:sz w:val="24"/>
          <w:szCs w:val="24"/>
        </w:rPr>
      </w:pPr>
    </w:p>
    <w:p w:rsidR="00106726" w:rsidRDefault="00E8058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106726" w:rsidRDefault="00E8058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A4D7F" w:rsidRPr="00FF2C82" w:rsidRDefault="00AA4D7F" w:rsidP="00AA4D7F">
      <w:pPr>
        <w:tabs>
          <w:tab w:val="left" w:pos="993"/>
        </w:tabs>
        <w:rPr>
          <w:rFonts w:ascii="Times New Roman" w:hAnsi="Times New Roman" w:cs="Times New Roman"/>
          <w:b/>
          <w:bCs/>
          <w:sz w:val="28"/>
          <w:szCs w:val="28"/>
        </w:rPr>
      </w:pPr>
      <w:r w:rsidRPr="00FF2C82">
        <w:rPr>
          <w:rFonts w:ascii="Times New Roman" w:hAnsi="Times New Roman" w:cs="Times New Roman"/>
          <w:b/>
          <w:bCs/>
          <w:sz w:val="28"/>
          <w:szCs w:val="28"/>
        </w:rPr>
        <w:t>Форма забезпечення тендерної пропозиції / пропозиції</w:t>
      </w:r>
    </w:p>
    <w:p w:rsidR="00AA4D7F" w:rsidRPr="00A60F89" w:rsidRDefault="00AA4D7F" w:rsidP="00AA4D7F">
      <w:pPr>
        <w:tabs>
          <w:tab w:val="left" w:pos="993"/>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4D7F" w:rsidRPr="00A60F89" w:rsidTr="00AA4D7F">
        <w:tc>
          <w:tcPr>
            <w:tcW w:w="9629" w:type="dxa"/>
            <w:shd w:val="clear" w:color="auto" w:fill="auto"/>
          </w:tcPr>
          <w:p w:rsidR="00AA4D7F" w:rsidRPr="00A60F89" w:rsidRDefault="00AA4D7F" w:rsidP="00AA4D7F">
            <w:pPr>
              <w:shd w:val="clear" w:color="auto" w:fill="FFFFFF"/>
              <w:ind w:left="316"/>
              <w:jc w:val="center"/>
              <w:outlineLvl w:val="2"/>
              <w:rPr>
                <w:rFonts w:ascii="Times New Roman" w:hAnsi="Times New Roman" w:cs="Times New Roman"/>
                <w:bCs/>
                <w:color w:val="293A55"/>
                <w:sz w:val="24"/>
                <w:szCs w:val="24"/>
              </w:rPr>
            </w:pPr>
          </w:p>
          <w:tbl>
            <w:tblPr>
              <w:tblW w:w="10069" w:type="dxa"/>
              <w:jc w:val="center"/>
              <w:tblCellMar>
                <w:top w:w="15" w:type="dxa"/>
                <w:left w:w="15" w:type="dxa"/>
                <w:bottom w:w="15" w:type="dxa"/>
                <w:right w:w="15" w:type="dxa"/>
              </w:tblCellMar>
              <w:tblLook w:val="04A0" w:firstRow="1" w:lastRow="0" w:firstColumn="1" w:lastColumn="0" w:noHBand="0" w:noVBand="1"/>
            </w:tblPr>
            <w:tblGrid>
              <w:gridCol w:w="10069"/>
            </w:tblGrid>
            <w:tr w:rsidR="00AA4D7F" w:rsidRPr="00A60F89" w:rsidTr="00AA4D7F">
              <w:trPr>
                <w:jc w:val="center"/>
              </w:trPr>
              <w:tc>
                <w:tcPr>
                  <w:tcW w:w="5000" w:type="pct"/>
                  <w:shd w:val="clear" w:color="auto" w:fill="auto"/>
                  <w:tcMar>
                    <w:top w:w="0" w:type="dxa"/>
                    <w:left w:w="0" w:type="dxa"/>
                    <w:bottom w:w="0" w:type="dxa"/>
                    <w:right w:w="0" w:type="dxa"/>
                  </w:tcMar>
                </w:tcPr>
                <w:p w:rsidR="00AA4D7F" w:rsidRPr="00A60F89" w:rsidRDefault="00AA4D7F" w:rsidP="00AA4D7F">
                  <w:pPr>
                    <w:ind w:left="316"/>
                    <w:jc w:val="center"/>
                    <w:rPr>
                      <w:rFonts w:ascii="Times New Roman" w:hAnsi="Times New Roman" w:cs="Times New Roman"/>
                      <w:sz w:val="24"/>
                      <w:szCs w:val="24"/>
                    </w:rPr>
                  </w:pPr>
                  <w:bookmarkStart w:id="17" w:name="_Hlk67419714"/>
                  <w:r w:rsidRPr="00A60F89">
                    <w:rPr>
                      <w:rFonts w:ascii="Times New Roman" w:hAnsi="Times New Roman" w:cs="Times New Roman"/>
                      <w:sz w:val="24"/>
                      <w:szCs w:val="24"/>
                    </w:rPr>
                    <w:t xml:space="preserve">____________ </w:t>
                  </w:r>
                  <w:r w:rsidRPr="00A60F89">
                    <w:rPr>
                      <w:rFonts w:ascii="Times New Roman" w:hAnsi="Times New Roman" w:cs="Times New Roman"/>
                      <w:bCs/>
                      <w:sz w:val="24"/>
                      <w:szCs w:val="24"/>
                    </w:rPr>
                    <w:t>ГАРАНТІЯ №</w:t>
                  </w:r>
                  <w:r w:rsidRPr="00A60F89">
                    <w:rPr>
                      <w:rFonts w:ascii="Times New Roman" w:hAnsi="Times New Roman" w:cs="Times New Roman"/>
                      <w:sz w:val="24"/>
                      <w:szCs w:val="24"/>
                    </w:rPr>
                    <w:t xml:space="preserve"> ________</w:t>
                  </w:r>
                  <w:r w:rsidRPr="00A60F89">
                    <w:rPr>
                      <w:rFonts w:ascii="Times New Roman" w:hAnsi="Times New Roman" w:cs="Times New Roman"/>
                      <w:sz w:val="24"/>
                      <w:szCs w:val="24"/>
                    </w:rPr>
                    <w:br/>
                    <w:t>(назва в разі необхідності)</w:t>
                  </w:r>
                </w:p>
              </w:tc>
            </w:tr>
            <w:tr w:rsidR="00AA4D7F" w:rsidRPr="00A60F89" w:rsidTr="00AA4D7F">
              <w:trPr>
                <w:jc w:val="center"/>
              </w:trPr>
              <w:tc>
                <w:tcPr>
                  <w:tcW w:w="5000" w:type="pct"/>
                  <w:shd w:val="clear" w:color="auto" w:fill="auto"/>
                  <w:tcMar>
                    <w:top w:w="0" w:type="dxa"/>
                    <w:left w:w="0" w:type="dxa"/>
                    <w:bottom w:w="0" w:type="dxa"/>
                    <w:right w:w="0" w:type="dxa"/>
                  </w:tcMar>
                </w:tcPr>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1. Реквізити</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Дата видачі 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Місце складання ____________________________________________________________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Повне найменування гаранта__________________________________________________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Повне найменування принципала______________________________________________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Найменування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____________________________________________________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Сума гарантії _______________________________________________________________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Назва валюти, у якій надається гарантія _________________________________________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Дата початку строку дії гарантії (набрання чинності) 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Дата закінчення строку дії гарантії, якщо жодна з подій, передбачених у пункті 4 форми, не настане_________________________________________</w:t>
                  </w:r>
                  <w:r>
                    <w:rPr>
                      <w:rFonts w:ascii="Times New Roman" w:hAnsi="Times New Roman" w:cs="Times New Roman"/>
                      <w:sz w:val="24"/>
                      <w:szCs w:val="24"/>
                    </w:rPr>
                    <w:t>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Номер оголошення про проведення конкурентної процедури закупівлі/оголошення про проведення спрощеної закупівлі __________________</w:t>
                  </w:r>
                  <w:r>
                    <w:rPr>
                      <w:rFonts w:ascii="Times New Roman" w:hAnsi="Times New Roman" w:cs="Times New Roman"/>
                      <w:sz w:val="24"/>
                      <w:szCs w:val="24"/>
                    </w:rPr>
                    <w:t>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Інформація щодо тендерної документації/оголошення про проведення спрощеної закупівлі ________________________________________________</w:t>
                  </w:r>
                  <w:r>
                    <w:rPr>
                      <w:rFonts w:ascii="Times New Roman" w:hAnsi="Times New Roman" w:cs="Times New Roman"/>
                      <w:sz w:val="24"/>
                      <w:szCs w:val="24"/>
                    </w:rPr>
                    <w:t>________________________</w:t>
                  </w:r>
                  <w:r w:rsidRPr="00A60F89">
                    <w:rPr>
                      <w:rFonts w:ascii="Times New Roman" w:hAnsi="Times New Roman" w:cs="Times New Roman"/>
                      <w:sz w:val="24"/>
                      <w:szCs w:val="24"/>
                    </w:rPr>
                    <w:br/>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наявності)________________________________</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2. Ця гарантія застосовується для цілей забезпечення тендерної пропозиції/пропозиції учасника процедури закупівлі/спрощеної закупівлі відповідно до </w:t>
                  </w:r>
                  <w:hyperlink r:id="rId10" w:tgtFrame="_blank" w:history="1">
                    <w:r w:rsidRPr="00A60F89">
                      <w:rPr>
                        <w:rFonts w:ascii="Times New Roman" w:hAnsi="Times New Roman" w:cs="Times New Roman"/>
                        <w:sz w:val="24"/>
                        <w:szCs w:val="24"/>
                      </w:rPr>
                      <w:t>Закону України "Про публічні закупівлі"</w:t>
                    </w:r>
                  </w:hyperlink>
                  <w:r w:rsidRPr="00A60F89">
                    <w:rPr>
                      <w:rFonts w:ascii="Times New Roman" w:hAnsi="Times New Roman" w:cs="Times New Roman"/>
                      <w:sz w:val="24"/>
                      <w:szCs w:val="24"/>
                    </w:rPr>
                    <w:t> (далі - Закон).</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3. За цією гарантією гарант безвідклично зобов'язаний сплатити </w:t>
                  </w:r>
                  <w:proofErr w:type="spellStart"/>
                  <w:r w:rsidRPr="00A60F89">
                    <w:rPr>
                      <w:rFonts w:ascii="Times New Roman" w:hAnsi="Times New Roman" w:cs="Times New Roman"/>
                      <w:sz w:val="24"/>
                      <w:szCs w:val="24"/>
                    </w:rPr>
                    <w:t>бенефіціару</w:t>
                  </w:r>
                  <w:proofErr w:type="spellEnd"/>
                  <w:r w:rsidRPr="00A60F89">
                    <w:rPr>
                      <w:rFonts w:ascii="Times New Roman" w:hAnsi="Times New Roman" w:cs="Times New Roman"/>
                      <w:sz w:val="24"/>
                      <w:szCs w:val="24"/>
                    </w:rPr>
                    <w:t xml:space="preserve"> суму гарантії протягом 5 робочих/банківських днів після дня отримання гарантом письмової вимоги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про сплату суми гарантії (далі - вимога).</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Вимога надається </w:t>
                  </w:r>
                  <w:proofErr w:type="spellStart"/>
                  <w:r w:rsidRPr="00A60F89">
                    <w:rPr>
                      <w:rFonts w:ascii="Times New Roman" w:hAnsi="Times New Roman" w:cs="Times New Roman"/>
                      <w:sz w:val="24"/>
                      <w:szCs w:val="24"/>
                    </w:rPr>
                    <w:t>бенефіціаром</w:t>
                  </w:r>
                  <w:proofErr w:type="spellEnd"/>
                  <w:r w:rsidRPr="00A60F89">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Вимога може бути передана через банк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(у разі наявності) на </w:t>
                  </w:r>
                  <w:proofErr w:type="spellStart"/>
                  <w:r w:rsidRPr="00A60F89">
                    <w:rPr>
                      <w:rFonts w:ascii="Times New Roman" w:hAnsi="Times New Roman" w:cs="Times New Roman"/>
                      <w:sz w:val="24"/>
                      <w:szCs w:val="24"/>
                    </w:rPr>
                    <w:t>вимозі</w:t>
                  </w:r>
                  <w:proofErr w:type="spellEnd"/>
                  <w:r w:rsidRPr="00A60F89">
                    <w:rPr>
                      <w:rFonts w:ascii="Times New Roman" w:hAnsi="Times New Roman" w:cs="Times New Roman"/>
                      <w:sz w:val="24"/>
                      <w:szCs w:val="24"/>
                    </w:rPr>
                    <w:t xml:space="preserve"> та повноваження особи (осіб), що підписала(и) вимогу (у разі, якщо гарантом є банк).</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Вимога повинна супроводжуватися копіями документів, засвідчених </w:t>
                  </w:r>
                  <w:proofErr w:type="spellStart"/>
                  <w:r w:rsidRPr="00A60F89">
                    <w:rPr>
                      <w:rFonts w:ascii="Times New Roman" w:hAnsi="Times New Roman" w:cs="Times New Roman"/>
                      <w:sz w:val="24"/>
                      <w:szCs w:val="24"/>
                    </w:rPr>
                    <w:t>бенефіціаром</w:t>
                  </w:r>
                  <w:proofErr w:type="spellEnd"/>
                  <w:r w:rsidRPr="00A60F89">
                    <w:rPr>
                      <w:rFonts w:ascii="Times New Roman" w:hAnsi="Times New Roman" w:cs="Times New Roman"/>
                      <w:sz w:val="24"/>
                      <w:szCs w:val="24"/>
                    </w:rPr>
                    <w:t xml:space="preserve"> та скріплених печаткою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(у разі наявності), що підтверджують повноваження особи (осіб), що підписала(и) вимогу.</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пропозицією/пропозицією:</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відкликання тендерної пропозиції/пропозиції принципалом після закінчення строку її подання, але до того, як сплив строк, протягом якого тендерні пропозиції/пропозиції вважаються дійсними;</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 </w:t>
                  </w:r>
                  <w:proofErr w:type="spellStart"/>
                  <w:r w:rsidRPr="00A60F89">
                    <w:rPr>
                      <w:rFonts w:ascii="Times New Roman" w:hAnsi="Times New Roman" w:cs="Times New Roman"/>
                      <w:sz w:val="24"/>
                      <w:szCs w:val="24"/>
                    </w:rPr>
                    <w:t>непідписання</w:t>
                  </w:r>
                  <w:proofErr w:type="spellEnd"/>
                  <w:r w:rsidRPr="00A60F89">
                    <w:rPr>
                      <w:rFonts w:ascii="Times New Roman" w:hAnsi="Times New Roman" w:cs="Times New Roman"/>
                      <w:sz w:val="24"/>
                      <w:szCs w:val="24"/>
                    </w:rPr>
                    <w:t xml:space="preserve"> принципалом, який став переможцем тендеру/спрощеної закупівлі, договору про закупівлю;</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оголошенням про проведення спрощеної закупівлі;</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ненадання принципалом, який став переможцем процедури закупівлі (крім переговорної процедури закупівлі), у строк, визначений </w:t>
                  </w:r>
                  <w:hyperlink r:id="rId11" w:tgtFrame="_blank" w:history="1">
                    <w:r w:rsidRPr="00A60F89">
                      <w:rPr>
                        <w:rFonts w:ascii="Times New Roman" w:hAnsi="Times New Roman" w:cs="Times New Roman"/>
                        <w:sz w:val="24"/>
                        <w:szCs w:val="24"/>
                      </w:rPr>
                      <w:t>частиною шостою статті 17 Закону</w:t>
                    </w:r>
                  </w:hyperlink>
                  <w:r w:rsidRPr="00A60F89">
                    <w:rPr>
                      <w:rFonts w:ascii="Times New Roman" w:hAnsi="Times New Roman" w:cs="Times New Roman"/>
                      <w:sz w:val="24"/>
                      <w:szCs w:val="24"/>
                    </w:rPr>
                    <w:t>, документів, що підтверджують відсутність підстав, установлених </w:t>
                  </w:r>
                  <w:hyperlink r:id="rId12" w:tgtFrame="_blank" w:history="1">
                    <w:r w:rsidRPr="00A60F89">
                      <w:rPr>
                        <w:rFonts w:ascii="Times New Roman" w:hAnsi="Times New Roman" w:cs="Times New Roman"/>
                        <w:sz w:val="24"/>
                        <w:szCs w:val="24"/>
                      </w:rPr>
                      <w:t>статтею 17 Закону</w:t>
                    </w:r>
                  </w:hyperlink>
                  <w:r w:rsidRPr="00A60F89">
                    <w:rPr>
                      <w:rFonts w:ascii="Times New Roman" w:hAnsi="Times New Roman" w:cs="Times New Roman"/>
                      <w:sz w:val="24"/>
                      <w:szCs w:val="24"/>
                    </w:rPr>
                    <w:t>.</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 сплата </w:t>
                  </w:r>
                  <w:proofErr w:type="spellStart"/>
                  <w:r w:rsidRPr="00A60F89">
                    <w:rPr>
                      <w:rFonts w:ascii="Times New Roman" w:hAnsi="Times New Roman" w:cs="Times New Roman"/>
                      <w:sz w:val="24"/>
                      <w:szCs w:val="24"/>
                    </w:rPr>
                    <w:t>бенефіціару</w:t>
                  </w:r>
                  <w:proofErr w:type="spellEnd"/>
                  <w:r w:rsidRPr="00A60F89">
                    <w:rPr>
                      <w:rFonts w:ascii="Times New Roman" w:hAnsi="Times New Roman" w:cs="Times New Roman"/>
                      <w:sz w:val="24"/>
                      <w:szCs w:val="24"/>
                    </w:rPr>
                    <w:t xml:space="preserve"> суми гарантії;</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 отримання гарантом письмової заяви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про звільнення гаранта від зобов'язань за цією гарантією;</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60F89">
                    <w:rPr>
                      <w:rFonts w:ascii="Times New Roman" w:hAnsi="Times New Roman" w:cs="Times New Roman"/>
                      <w:sz w:val="24"/>
                      <w:szCs w:val="24"/>
                    </w:rPr>
                    <w:t>вебпорталі</w:t>
                  </w:r>
                  <w:proofErr w:type="spellEnd"/>
                  <w:r w:rsidRPr="00A60F89">
                    <w:rPr>
                      <w:rFonts w:ascii="Times New Roman" w:hAnsi="Times New Roman" w:cs="Times New Roman"/>
                      <w:sz w:val="24"/>
                      <w:szCs w:val="24"/>
                    </w:rPr>
                    <w:t xml:space="preserve"> Уповноваженого органу, а саме:</w:t>
                  </w:r>
                </w:p>
                <w:p w:rsidR="00AA4D7F" w:rsidRPr="00A60F89" w:rsidRDefault="00AA4D7F" w:rsidP="00AA4D7F">
                  <w:pPr>
                    <w:pStyle w:val="a5"/>
                    <w:numPr>
                      <w:ilvl w:val="0"/>
                      <w:numId w:val="5"/>
                    </w:numPr>
                    <w:spacing w:after="0" w:line="240" w:lineRule="auto"/>
                    <w:jc w:val="both"/>
                    <w:rPr>
                      <w:rFonts w:ascii="Times New Roman" w:hAnsi="Times New Roman" w:cs="Times New Roman"/>
                      <w:sz w:val="24"/>
                      <w:szCs w:val="24"/>
                    </w:rPr>
                  </w:pPr>
                  <w:r w:rsidRPr="00A60F89">
                    <w:rPr>
                      <w:rFonts w:ascii="Times New Roman" w:hAnsi="Times New Roman" w:cs="Times New Roman"/>
                      <w:sz w:val="24"/>
                      <w:szCs w:val="24"/>
                    </w:rPr>
                    <w:t>закінчення строку дії тендерної пропозиції/пропозиції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AA4D7F" w:rsidRPr="00A60F89" w:rsidRDefault="00AA4D7F" w:rsidP="00AA4D7F">
                  <w:pPr>
                    <w:pStyle w:val="a5"/>
                    <w:numPr>
                      <w:ilvl w:val="0"/>
                      <w:numId w:val="5"/>
                    </w:numPr>
                    <w:spacing w:after="0" w:line="240" w:lineRule="auto"/>
                    <w:jc w:val="both"/>
                    <w:rPr>
                      <w:rFonts w:ascii="Times New Roman" w:hAnsi="Times New Roman" w:cs="Times New Roman"/>
                      <w:sz w:val="24"/>
                      <w:szCs w:val="24"/>
                    </w:rPr>
                  </w:pPr>
                  <w:r w:rsidRPr="00A60F89">
                    <w:rPr>
                      <w:rFonts w:ascii="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AA4D7F" w:rsidRPr="00A60F89" w:rsidRDefault="00AA4D7F" w:rsidP="00AA4D7F">
                  <w:pPr>
                    <w:pStyle w:val="a5"/>
                    <w:numPr>
                      <w:ilvl w:val="0"/>
                      <w:numId w:val="5"/>
                    </w:numPr>
                    <w:spacing w:after="0" w:line="240" w:lineRule="auto"/>
                    <w:jc w:val="both"/>
                    <w:rPr>
                      <w:rFonts w:ascii="Times New Roman" w:hAnsi="Times New Roman" w:cs="Times New Roman"/>
                      <w:sz w:val="24"/>
                      <w:szCs w:val="24"/>
                    </w:rPr>
                  </w:pPr>
                  <w:r w:rsidRPr="00A60F89">
                    <w:rPr>
                      <w:rFonts w:ascii="Times New Roman" w:hAnsi="Times New Roman" w:cs="Times New Roman"/>
                      <w:sz w:val="24"/>
                      <w:szCs w:val="24"/>
                    </w:rPr>
                    <w:t>відкликання принципалом тендерної пропозиції / пропозиції до закінчення строку її подання;</w:t>
                  </w:r>
                </w:p>
                <w:p w:rsidR="00AA4D7F" w:rsidRPr="00A60F89" w:rsidRDefault="00AA4D7F" w:rsidP="00AA4D7F">
                  <w:pPr>
                    <w:pStyle w:val="a5"/>
                    <w:numPr>
                      <w:ilvl w:val="0"/>
                      <w:numId w:val="5"/>
                    </w:numPr>
                    <w:spacing w:after="0" w:line="240" w:lineRule="auto"/>
                    <w:jc w:val="both"/>
                    <w:rPr>
                      <w:rFonts w:ascii="Times New Roman" w:hAnsi="Times New Roman" w:cs="Times New Roman"/>
                      <w:sz w:val="24"/>
                      <w:szCs w:val="24"/>
                    </w:rPr>
                  </w:pPr>
                  <w:r w:rsidRPr="00A60F89">
                    <w:rPr>
                      <w:rFonts w:ascii="Times New Roman" w:hAnsi="Times New Roman" w:cs="Times New Roman"/>
                      <w:sz w:val="24"/>
                      <w:szCs w:val="24"/>
                    </w:rPr>
                    <w:t xml:space="preserve">закінчення тендеру / спрощеної закупівлі в разі </w:t>
                  </w:r>
                  <w:proofErr w:type="spellStart"/>
                  <w:r w:rsidRPr="00A60F89">
                    <w:rPr>
                      <w:rFonts w:ascii="Times New Roman" w:hAnsi="Times New Roman" w:cs="Times New Roman"/>
                      <w:sz w:val="24"/>
                      <w:szCs w:val="24"/>
                    </w:rPr>
                    <w:t>неукладення</w:t>
                  </w:r>
                  <w:proofErr w:type="spellEnd"/>
                  <w:r w:rsidRPr="00A60F89">
                    <w:rPr>
                      <w:rFonts w:ascii="Times New Roman" w:hAnsi="Times New Roman" w:cs="Times New Roman"/>
                      <w:sz w:val="24"/>
                      <w:szCs w:val="24"/>
                    </w:rPr>
                    <w:t xml:space="preserve"> договору про закупівлю з жодним з учасників, які подали тендерні пропозиції / пропозиції.</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на паперовому носії, підписана представником(</w:t>
                  </w:r>
                  <w:proofErr w:type="spellStart"/>
                  <w:r w:rsidRPr="00A60F89">
                    <w:rPr>
                      <w:rFonts w:ascii="Times New Roman" w:hAnsi="Times New Roman" w:cs="Times New Roman"/>
                      <w:sz w:val="24"/>
                      <w:szCs w:val="24"/>
                    </w:rPr>
                    <w:t>ами</w:t>
                  </w:r>
                  <w:proofErr w:type="spellEnd"/>
                  <w:r w:rsidRPr="00A60F89">
                    <w:rPr>
                      <w:rFonts w:ascii="Times New Roman" w:hAnsi="Times New Roman" w:cs="Times New Roman"/>
                      <w:sz w:val="24"/>
                      <w:szCs w:val="24"/>
                    </w:rPr>
                    <w:t xml:space="preserve">)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і скріплена печаткою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у формі електронного документа, підписана представником(</w:t>
                  </w:r>
                  <w:proofErr w:type="spellStart"/>
                  <w:r w:rsidRPr="00A60F89">
                    <w:rPr>
                      <w:rFonts w:ascii="Times New Roman" w:hAnsi="Times New Roman" w:cs="Times New Roman"/>
                      <w:sz w:val="24"/>
                      <w:szCs w:val="24"/>
                    </w:rPr>
                    <w:t>ами</w:t>
                  </w:r>
                  <w:proofErr w:type="spellEnd"/>
                  <w:r w:rsidRPr="00A60F89">
                    <w:rPr>
                      <w:rFonts w:ascii="Times New Roman" w:hAnsi="Times New Roman" w:cs="Times New Roman"/>
                      <w:sz w:val="24"/>
                      <w:szCs w:val="24"/>
                    </w:rPr>
                    <w:t xml:space="preserve">)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sidRPr="00A60F89">
                    <w:rPr>
                      <w:rFonts w:ascii="Times New Roman" w:hAnsi="Times New Roman" w:cs="Times New Roman"/>
                      <w:sz w:val="24"/>
                      <w:szCs w:val="24"/>
                    </w:rPr>
                    <w:t>ів</w:t>
                  </w:r>
                  <w:proofErr w:type="spellEnd"/>
                  <w:r w:rsidRPr="00A60F89">
                    <w:rPr>
                      <w:rFonts w:ascii="Times New Roman" w:hAnsi="Times New Roman" w:cs="Times New Roman"/>
                      <w:sz w:val="24"/>
                      <w:szCs w:val="24"/>
                    </w:rPr>
                    <w:t xml:space="preserve">)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60F89">
                    <w:rPr>
                      <w:rFonts w:ascii="Times New Roman" w:hAnsi="Times New Roman" w:cs="Times New Roman"/>
                      <w:sz w:val="24"/>
                      <w:szCs w:val="24"/>
                    </w:rPr>
                    <w:t>ів</w:t>
                  </w:r>
                  <w:proofErr w:type="spellEnd"/>
                  <w:r w:rsidRPr="00A60F89">
                    <w:rPr>
                      <w:rFonts w:ascii="Times New Roman" w:hAnsi="Times New Roman" w:cs="Times New Roman"/>
                      <w:sz w:val="24"/>
                      <w:szCs w:val="24"/>
                    </w:rPr>
                    <w:t xml:space="preserve">)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sidRPr="00A60F89">
                    <w:rPr>
                      <w:rFonts w:ascii="Times New Roman" w:hAnsi="Times New Roman" w:cs="Times New Roman"/>
                      <w:sz w:val="24"/>
                      <w:szCs w:val="24"/>
                    </w:rPr>
                    <w:t>ів</w:t>
                  </w:r>
                  <w:proofErr w:type="spellEnd"/>
                  <w:r w:rsidRPr="00A60F89">
                    <w:rPr>
                      <w:rFonts w:ascii="Times New Roman" w:hAnsi="Times New Roman" w:cs="Times New Roman"/>
                      <w:sz w:val="24"/>
                      <w:szCs w:val="24"/>
                    </w:rPr>
                    <w:t xml:space="preserve">) </w:t>
                  </w:r>
                  <w:proofErr w:type="spellStart"/>
                  <w:r w:rsidRPr="00A60F89">
                    <w:rPr>
                      <w:rFonts w:ascii="Times New Roman" w:hAnsi="Times New Roman" w:cs="Times New Roman"/>
                      <w:sz w:val="24"/>
                      <w:szCs w:val="24"/>
                    </w:rPr>
                    <w:t>бенефіціара</w:t>
                  </w:r>
                  <w:proofErr w:type="spellEnd"/>
                  <w:r w:rsidRPr="00A60F89">
                    <w:rPr>
                      <w:rFonts w:ascii="Times New Roman" w:hAnsi="Times New Roman" w:cs="Times New Roman"/>
                      <w:sz w:val="24"/>
                      <w:szCs w:val="24"/>
                    </w:rPr>
                    <w:t>.</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7. Ця гарантія надається виключно </w:t>
                  </w:r>
                  <w:proofErr w:type="spellStart"/>
                  <w:r w:rsidRPr="00A60F89">
                    <w:rPr>
                      <w:rFonts w:ascii="Times New Roman" w:hAnsi="Times New Roman" w:cs="Times New Roman"/>
                      <w:sz w:val="24"/>
                      <w:szCs w:val="24"/>
                    </w:rPr>
                    <w:t>бенефіціару</w:t>
                  </w:r>
                  <w:proofErr w:type="spellEnd"/>
                  <w:r w:rsidRPr="00A60F89">
                    <w:rPr>
                      <w:rFonts w:ascii="Times New Roman" w:hAnsi="Times New Roman" w:cs="Times New Roman"/>
                      <w:sz w:val="24"/>
                      <w:szCs w:val="24"/>
                    </w:rPr>
                    <w:t xml:space="preserve"> і не може бути передана або переуступлена будь-кому.</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Відносини за цією гарантією регулюються законодавством України.</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 xml:space="preserve">Зобов'язання та відповідальність гаранта перед </w:t>
                  </w:r>
                  <w:proofErr w:type="spellStart"/>
                  <w:r w:rsidRPr="00A60F89">
                    <w:rPr>
                      <w:rFonts w:ascii="Times New Roman" w:hAnsi="Times New Roman" w:cs="Times New Roman"/>
                      <w:sz w:val="24"/>
                      <w:szCs w:val="24"/>
                    </w:rPr>
                    <w:t>бенефіціаром</w:t>
                  </w:r>
                  <w:proofErr w:type="spellEnd"/>
                  <w:r w:rsidRPr="00A60F89">
                    <w:rPr>
                      <w:rFonts w:ascii="Times New Roman" w:hAnsi="Times New Roman" w:cs="Times New Roman"/>
                      <w:sz w:val="24"/>
                      <w:szCs w:val="24"/>
                    </w:rPr>
                    <w:t xml:space="preserve"> обмежуються сумою гарантії.</w:t>
                  </w:r>
                </w:p>
                <w:p w:rsidR="00AA4D7F" w:rsidRPr="00A60F89" w:rsidRDefault="00AA4D7F" w:rsidP="00AA4D7F">
                  <w:pPr>
                    <w:ind w:left="316"/>
                    <w:jc w:val="both"/>
                    <w:rPr>
                      <w:rFonts w:ascii="Times New Roman" w:hAnsi="Times New Roman" w:cs="Times New Roman"/>
                      <w:sz w:val="24"/>
                      <w:szCs w:val="24"/>
                    </w:rPr>
                  </w:pPr>
                  <w:r w:rsidRPr="00A60F89">
                    <w:rPr>
                      <w:rFonts w:ascii="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A60F89">
                    <w:rPr>
                      <w:rFonts w:ascii="Times New Roman" w:hAnsi="Times New Roman" w:cs="Times New Roman"/>
                      <w:sz w:val="24"/>
                      <w:szCs w:val="24"/>
                    </w:rPr>
                    <w:t>их</w:t>
                  </w:r>
                  <w:proofErr w:type="spellEnd"/>
                  <w:r w:rsidRPr="00A60F89">
                    <w:rPr>
                      <w:rFonts w:ascii="Times New Roman" w:hAnsi="Times New Roman" w:cs="Times New Roman"/>
                      <w:sz w:val="24"/>
                      <w:szCs w:val="24"/>
                    </w:rPr>
                    <w:t>) електронного(</w:t>
                  </w:r>
                  <w:proofErr w:type="spellStart"/>
                  <w:r w:rsidRPr="00A60F89">
                    <w:rPr>
                      <w:rFonts w:ascii="Times New Roman" w:hAnsi="Times New Roman" w:cs="Times New Roman"/>
                      <w:sz w:val="24"/>
                      <w:szCs w:val="24"/>
                    </w:rPr>
                    <w:t>их</w:t>
                  </w:r>
                  <w:proofErr w:type="spellEnd"/>
                  <w:r w:rsidRPr="00A60F89">
                    <w:rPr>
                      <w:rFonts w:ascii="Times New Roman" w:hAnsi="Times New Roman" w:cs="Times New Roman"/>
                      <w:sz w:val="24"/>
                      <w:szCs w:val="24"/>
                    </w:rPr>
                    <w:t>) підпису(</w:t>
                  </w:r>
                  <w:proofErr w:type="spellStart"/>
                  <w:r w:rsidRPr="00A60F89">
                    <w:rPr>
                      <w:rFonts w:ascii="Times New Roman" w:hAnsi="Times New Roman" w:cs="Times New Roman"/>
                      <w:sz w:val="24"/>
                      <w:szCs w:val="24"/>
                    </w:rPr>
                    <w:t>ів</w:t>
                  </w:r>
                  <w:proofErr w:type="spellEnd"/>
                  <w:r w:rsidRPr="00A60F89">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A60F89">
                    <w:rPr>
                      <w:rFonts w:ascii="Times New Roman" w:hAnsi="Times New Roman" w:cs="Times New Roman"/>
                      <w:sz w:val="24"/>
                      <w:szCs w:val="24"/>
                    </w:rPr>
                    <w:t>ів</w:t>
                  </w:r>
                  <w:proofErr w:type="spellEnd"/>
                  <w:r w:rsidRPr="00A60F89">
                    <w:rPr>
                      <w:rFonts w:ascii="Times New Roman" w:hAnsi="Times New Roman" w:cs="Times New Roman"/>
                      <w:sz w:val="24"/>
                      <w:szCs w:val="24"/>
                    </w:rPr>
                    <w:t>) уповноваженої(</w:t>
                  </w:r>
                  <w:proofErr w:type="spellStart"/>
                  <w:r w:rsidRPr="00A60F89">
                    <w:rPr>
                      <w:rFonts w:ascii="Times New Roman" w:hAnsi="Times New Roman" w:cs="Times New Roman"/>
                      <w:sz w:val="24"/>
                      <w:szCs w:val="24"/>
                    </w:rPr>
                    <w:t>их</w:t>
                  </w:r>
                  <w:proofErr w:type="spellEnd"/>
                  <w:r w:rsidRPr="00A60F89">
                    <w:rPr>
                      <w:rFonts w:ascii="Times New Roman" w:hAnsi="Times New Roman" w:cs="Times New Roman"/>
                      <w:sz w:val="24"/>
                      <w:szCs w:val="24"/>
                    </w:rPr>
                    <w:t>) особи(</w:t>
                  </w:r>
                  <w:proofErr w:type="spellStart"/>
                  <w:r w:rsidRPr="00A60F89">
                    <w:rPr>
                      <w:rFonts w:ascii="Times New Roman" w:hAnsi="Times New Roman" w:cs="Times New Roman"/>
                      <w:sz w:val="24"/>
                      <w:szCs w:val="24"/>
                    </w:rPr>
                    <w:t>іб</w:t>
                  </w:r>
                  <w:proofErr w:type="spellEnd"/>
                  <w:r w:rsidRPr="00A60F89">
                    <w:rPr>
                      <w:rFonts w:ascii="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AA4D7F" w:rsidRPr="00A60F89" w:rsidRDefault="00AA4D7F" w:rsidP="00AA4D7F">
                  <w:pPr>
                    <w:ind w:left="316"/>
                    <w:rPr>
                      <w:rFonts w:ascii="Times New Roman" w:hAnsi="Times New Roman" w:cs="Times New Roman"/>
                      <w:sz w:val="24"/>
                      <w:szCs w:val="24"/>
                    </w:rPr>
                  </w:pPr>
                  <w:r w:rsidRPr="00A60F89">
                    <w:rPr>
                      <w:rFonts w:ascii="Times New Roman" w:hAnsi="Times New Roman" w:cs="Times New Roman"/>
                      <w:sz w:val="24"/>
                      <w:szCs w:val="24"/>
                    </w:rPr>
                    <w:t>Уповноважена(ні) особа(и) (у разі складання гарантії на паперовому носії)</w:t>
                  </w:r>
                  <w:r w:rsidRPr="00A60F89">
                    <w:rPr>
                      <w:rFonts w:ascii="Times New Roman" w:hAnsi="Times New Roman" w:cs="Times New Roman"/>
                      <w:sz w:val="24"/>
                      <w:szCs w:val="24"/>
                    </w:rPr>
                    <w:br/>
                    <w:t>___________________________________________________________________________  </w:t>
                  </w:r>
                </w:p>
                <w:p w:rsidR="00AA4D7F" w:rsidRPr="00A60F89" w:rsidRDefault="00AA4D7F" w:rsidP="00AA4D7F">
                  <w:pPr>
                    <w:ind w:left="316"/>
                    <w:rPr>
                      <w:rFonts w:ascii="Times New Roman" w:hAnsi="Times New Roman" w:cs="Times New Roman"/>
                      <w:i/>
                      <w:iCs/>
                      <w:sz w:val="24"/>
                      <w:szCs w:val="24"/>
                      <w:vertAlign w:val="superscript"/>
                    </w:rPr>
                  </w:pPr>
                  <w:r w:rsidRPr="00A60F89">
                    <w:rPr>
                      <w:rFonts w:ascii="Times New Roman" w:hAnsi="Times New Roman" w:cs="Times New Roman"/>
                      <w:i/>
                      <w:iCs/>
                      <w:sz w:val="24"/>
                      <w:szCs w:val="24"/>
                      <w:vertAlign w:val="superscript"/>
                    </w:rPr>
                    <w:t xml:space="preserve">(посада, підпис, прізвище, ім'я, по батькові (за наявності) та печатка </w:t>
                  </w:r>
                  <w:proofErr w:type="spellStart"/>
                  <w:r w:rsidRPr="00A60F89">
                    <w:rPr>
                      <w:rFonts w:ascii="Times New Roman" w:hAnsi="Times New Roman" w:cs="Times New Roman"/>
                      <w:i/>
                      <w:iCs/>
                      <w:sz w:val="24"/>
                      <w:szCs w:val="24"/>
                      <w:vertAlign w:val="superscript"/>
                    </w:rPr>
                    <w:t>бенефіціара</w:t>
                  </w:r>
                  <w:proofErr w:type="spellEnd"/>
                  <w:r w:rsidRPr="00A60F89">
                    <w:rPr>
                      <w:rFonts w:ascii="Times New Roman" w:hAnsi="Times New Roman" w:cs="Times New Roman"/>
                      <w:i/>
                      <w:iCs/>
                      <w:sz w:val="24"/>
                      <w:szCs w:val="24"/>
                      <w:vertAlign w:val="superscript"/>
                    </w:rPr>
                    <w:t xml:space="preserve"> (у разі наявності))</w:t>
                  </w:r>
                </w:p>
                <w:p w:rsidR="00AA4D7F" w:rsidRPr="00A60F89" w:rsidRDefault="00AA4D7F" w:rsidP="00AA4D7F">
                  <w:pPr>
                    <w:ind w:left="316"/>
                    <w:rPr>
                      <w:rFonts w:ascii="Times New Roman" w:hAnsi="Times New Roman" w:cs="Times New Roman"/>
                      <w:sz w:val="24"/>
                      <w:szCs w:val="24"/>
                    </w:rPr>
                  </w:pPr>
                  <w:r w:rsidRPr="00A60F89">
                    <w:rPr>
                      <w:rFonts w:ascii="Times New Roman" w:hAnsi="Times New Roman" w:cs="Times New Roman"/>
                      <w:sz w:val="24"/>
                      <w:szCs w:val="24"/>
                    </w:rPr>
                    <w:t>Уповноважена(ні) особа(и) (у разі надання в електронній формі)</w:t>
                  </w:r>
                  <w:r w:rsidRPr="00A60F89">
                    <w:rPr>
                      <w:rFonts w:ascii="Times New Roman" w:hAnsi="Times New Roman" w:cs="Times New Roman"/>
                      <w:sz w:val="24"/>
                      <w:szCs w:val="24"/>
                    </w:rPr>
                    <w:br/>
                    <w:t>___________________________________________________________________________</w:t>
                  </w:r>
                </w:p>
                <w:p w:rsidR="00AA4D7F" w:rsidRPr="00A60F89" w:rsidRDefault="00AA4D7F" w:rsidP="00AA4D7F">
                  <w:pPr>
                    <w:ind w:left="316"/>
                    <w:rPr>
                      <w:rFonts w:ascii="Times New Roman" w:hAnsi="Times New Roman" w:cs="Times New Roman"/>
                      <w:i/>
                      <w:iCs/>
                      <w:sz w:val="24"/>
                      <w:szCs w:val="24"/>
                      <w:vertAlign w:val="superscript"/>
                    </w:rPr>
                  </w:pPr>
                  <w:r w:rsidRPr="00A60F89">
                    <w:rPr>
                      <w:rFonts w:ascii="Times New Roman" w:hAnsi="Times New Roman" w:cs="Times New Roman"/>
                      <w:i/>
                      <w:iCs/>
                      <w:sz w:val="24"/>
                      <w:szCs w:val="24"/>
                      <w:vertAlign w:val="superscript"/>
                    </w:rPr>
                    <w:t>(посада, підпис, прізвище, ім'я, по батькові (за наявності) та кваліфікований електронний підпис)</w:t>
                  </w:r>
                </w:p>
              </w:tc>
            </w:tr>
          </w:tbl>
          <w:bookmarkEnd w:id="17"/>
          <w:p w:rsidR="00AA4D7F" w:rsidRPr="00A60F89" w:rsidRDefault="00AA4D7F" w:rsidP="00AA4D7F">
            <w:pPr>
              <w:shd w:val="clear" w:color="auto" w:fill="FFFFFF"/>
              <w:ind w:left="316"/>
              <w:rPr>
                <w:rFonts w:ascii="Times New Roman" w:hAnsi="Times New Roman" w:cs="Times New Roman"/>
                <w:color w:val="293A55"/>
                <w:sz w:val="24"/>
                <w:szCs w:val="24"/>
              </w:rPr>
            </w:pPr>
            <w:r w:rsidRPr="00A60F89">
              <w:rPr>
                <w:rFonts w:ascii="Times New Roman" w:hAnsi="Times New Roman" w:cs="Times New Roman"/>
                <w:color w:val="293A55"/>
                <w:sz w:val="24"/>
                <w:szCs w:val="24"/>
              </w:rPr>
              <w:t> </w:t>
            </w:r>
          </w:p>
        </w:tc>
      </w:tr>
    </w:tbl>
    <w:p w:rsidR="00106726" w:rsidRDefault="00E8058B">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06726" w:rsidRDefault="00106726">
      <w:pPr>
        <w:spacing w:after="0" w:line="240" w:lineRule="auto"/>
        <w:ind w:left="7920"/>
        <w:jc w:val="right"/>
        <w:rPr>
          <w:rFonts w:ascii="Times New Roman" w:eastAsia="Times New Roman" w:hAnsi="Times New Roman" w:cs="Times New Roman"/>
          <w:b/>
          <w:color w:val="000000"/>
          <w:sz w:val="24"/>
          <w:szCs w:val="24"/>
        </w:rPr>
      </w:pPr>
      <w:bookmarkStart w:id="18" w:name="_heading=h.2bn6wsx" w:colFirst="0" w:colLast="0"/>
      <w:bookmarkStart w:id="19" w:name="_heading=h.qsh70q" w:colFirst="0" w:colLast="0"/>
      <w:bookmarkEnd w:id="18"/>
      <w:bookmarkEnd w:id="19"/>
    </w:p>
    <w:p w:rsidR="00106726" w:rsidRDefault="00106726">
      <w:pPr>
        <w:spacing w:after="0" w:line="240" w:lineRule="auto"/>
        <w:rPr>
          <w:rFonts w:ascii="Times New Roman" w:eastAsia="Times New Roman" w:hAnsi="Times New Roman" w:cs="Times New Roman"/>
          <w:sz w:val="24"/>
          <w:szCs w:val="24"/>
        </w:rPr>
      </w:pPr>
    </w:p>
    <w:sectPr w:rsidR="00106726" w:rsidSect="00106726">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1987"/>
    <w:multiLevelType w:val="multilevel"/>
    <w:tmpl w:val="1168152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 w15:restartNumberingAfterBreak="0">
    <w:nsid w:val="6D035C57"/>
    <w:multiLevelType w:val="multilevel"/>
    <w:tmpl w:val="748A747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AA24FB"/>
    <w:multiLevelType w:val="multilevel"/>
    <w:tmpl w:val="CBDAEA0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4" w15:restartNumberingAfterBreak="0">
    <w:nsid w:val="75E52CC1"/>
    <w:multiLevelType w:val="multilevel"/>
    <w:tmpl w:val="5BBEE33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2"/>
  </w:compat>
  <w:rsids>
    <w:rsidRoot w:val="00106726"/>
    <w:rsid w:val="00007DE0"/>
    <w:rsid w:val="00084D4F"/>
    <w:rsid w:val="000B1A6C"/>
    <w:rsid w:val="000B71EF"/>
    <w:rsid w:val="00106726"/>
    <w:rsid w:val="00161D79"/>
    <w:rsid w:val="00190CE2"/>
    <w:rsid w:val="002540DB"/>
    <w:rsid w:val="002802B0"/>
    <w:rsid w:val="003B6A05"/>
    <w:rsid w:val="00416FC9"/>
    <w:rsid w:val="00421DF6"/>
    <w:rsid w:val="006316E0"/>
    <w:rsid w:val="006D506E"/>
    <w:rsid w:val="007E4AF5"/>
    <w:rsid w:val="008628B6"/>
    <w:rsid w:val="008B5AD3"/>
    <w:rsid w:val="00A31322"/>
    <w:rsid w:val="00A73B94"/>
    <w:rsid w:val="00A760FE"/>
    <w:rsid w:val="00A82FBB"/>
    <w:rsid w:val="00AA4D7F"/>
    <w:rsid w:val="00AC6143"/>
    <w:rsid w:val="00C23FAF"/>
    <w:rsid w:val="00C855BB"/>
    <w:rsid w:val="00D34B2A"/>
    <w:rsid w:val="00DA1D1E"/>
    <w:rsid w:val="00E133E5"/>
    <w:rsid w:val="00E749E9"/>
    <w:rsid w:val="00E8058B"/>
    <w:rsid w:val="00ED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B0CA"/>
  <w15:docId w15:val="{4B70E7E8-462F-4A2A-8960-72222CE9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06726"/>
  </w:style>
  <w:style w:type="table" w:customStyle="1" w:styleId="TableNormal">
    <w:name w:val="Table Normal"/>
    <w:rsid w:val="00106726"/>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10"/>
    <w:next w:val="10"/>
    <w:rsid w:val="00106726"/>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106726"/>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106726"/>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106726"/>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106726"/>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106726"/>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106726"/>
    <w:pPr>
      <w:spacing w:after="0" w:line="240" w:lineRule="auto"/>
    </w:pPr>
    <w:tblPr>
      <w:tblStyleRowBandSize w:val="1"/>
      <w:tblStyleColBandSize w:val="1"/>
      <w:tblCellMar>
        <w:top w:w="15" w:type="dxa"/>
        <w:left w:w="15" w:type="dxa"/>
        <w:bottom w:w="15" w:type="dxa"/>
        <w:right w:w="15" w:type="dxa"/>
      </w:tblCellMar>
    </w:tblPr>
  </w:style>
  <w:style w:type="paragraph" w:styleId="aff0">
    <w:name w:val="Body Text"/>
    <w:basedOn w:val="a"/>
    <w:link w:val="aff1"/>
    <w:rsid w:val="00AA4D7F"/>
    <w:pPr>
      <w:spacing w:after="0" w:line="240" w:lineRule="auto"/>
      <w:jc w:val="both"/>
    </w:pPr>
    <w:rPr>
      <w:rFonts w:ascii="Times New Roman" w:eastAsia="Times New Roman" w:hAnsi="Times New Roman" w:cs="Times New Roman"/>
      <w:b/>
      <w:bCs/>
      <w:noProof/>
      <w:sz w:val="20"/>
      <w:szCs w:val="20"/>
      <w:lang w:val="ru-RU"/>
    </w:rPr>
  </w:style>
  <w:style w:type="character" w:customStyle="1" w:styleId="aff1">
    <w:name w:val="Основной текст Знак"/>
    <w:basedOn w:val="a0"/>
    <w:link w:val="aff0"/>
    <w:rsid w:val="00AA4D7F"/>
    <w:rPr>
      <w:rFonts w:ascii="Times New Roman" w:eastAsia="Times New Roman" w:hAnsi="Times New Roman" w:cs="Times New Roman"/>
      <w:b/>
      <w:bCs/>
      <w:noProof/>
      <w:sz w:val="20"/>
      <w:szCs w:val="20"/>
      <w:lang w:val="ru-RU"/>
    </w:rPr>
  </w:style>
  <w:style w:type="paragraph" w:styleId="20">
    <w:name w:val="Body Text Indent 2"/>
    <w:basedOn w:val="a"/>
    <w:link w:val="21"/>
    <w:rsid w:val="00AA4D7F"/>
    <w:pPr>
      <w:spacing w:after="0" w:line="240" w:lineRule="auto"/>
      <w:ind w:firstLine="540"/>
      <w:jc w:val="both"/>
    </w:pPr>
    <w:rPr>
      <w:rFonts w:ascii="Times New Roman" w:eastAsia="Times New Roman" w:hAnsi="Times New Roman" w:cs="Times New Roman"/>
      <w:sz w:val="28"/>
      <w:szCs w:val="24"/>
      <w:lang w:val="ru-RU"/>
    </w:rPr>
  </w:style>
  <w:style w:type="character" w:customStyle="1" w:styleId="21">
    <w:name w:val="Основной текст с отступом 2 Знак"/>
    <w:basedOn w:val="a0"/>
    <w:link w:val="20"/>
    <w:rsid w:val="00AA4D7F"/>
    <w:rPr>
      <w:rFonts w:ascii="Times New Roman" w:eastAsia="Times New Roman" w:hAnsi="Times New Roman" w:cs="Times New Roman"/>
      <w:sz w:val="28"/>
      <w:szCs w:val="24"/>
      <w:lang w:val="ru-RU"/>
    </w:rPr>
  </w:style>
  <w:style w:type="paragraph" w:styleId="22">
    <w:name w:val="Body Text 2"/>
    <w:basedOn w:val="a"/>
    <w:link w:val="23"/>
    <w:rsid w:val="00AA4D7F"/>
    <w:pPr>
      <w:spacing w:after="120" w:line="480" w:lineRule="auto"/>
    </w:pPr>
    <w:rPr>
      <w:rFonts w:ascii="Times New Roman" w:eastAsia="Times New Roman" w:hAnsi="Times New Roman" w:cs="Times New Roman"/>
      <w:sz w:val="24"/>
      <w:szCs w:val="24"/>
      <w:lang w:val="ru-RU" w:eastAsia="en-US"/>
    </w:rPr>
  </w:style>
  <w:style w:type="character" w:customStyle="1" w:styleId="23">
    <w:name w:val="Основной текст 2 Знак"/>
    <w:basedOn w:val="a0"/>
    <w:link w:val="22"/>
    <w:rsid w:val="00AA4D7F"/>
    <w:rPr>
      <w:rFonts w:ascii="Times New Roman" w:eastAsia="Times New Roman" w:hAnsi="Times New Roman" w:cs="Times New Roman"/>
      <w:sz w:val="24"/>
      <w:szCs w:val="24"/>
      <w:lang w:val="ru-RU" w:eastAsia="en-US"/>
    </w:rPr>
  </w:style>
  <w:style w:type="paragraph" w:styleId="30">
    <w:name w:val="Body Text 3"/>
    <w:basedOn w:val="a"/>
    <w:link w:val="31"/>
    <w:rsid w:val="00AA4D7F"/>
    <w:pPr>
      <w:widowControl w:val="0"/>
      <w:suppressAutoHyphens/>
      <w:autoSpaceDE w:val="0"/>
      <w:spacing w:after="120" w:line="240" w:lineRule="auto"/>
      <w:jc w:val="center"/>
    </w:pPr>
    <w:rPr>
      <w:rFonts w:ascii="Times New Roman" w:eastAsia="Arial" w:hAnsi="Times New Roman" w:cs="Times New Roman"/>
      <w:b/>
      <w:sz w:val="16"/>
      <w:szCs w:val="16"/>
      <w:lang w:eastAsia="en-US" w:bidi="en-US"/>
    </w:rPr>
  </w:style>
  <w:style w:type="character" w:customStyle="1" w:styleId="31">
    <w:name w:val="Основной текст 3 Знак"/>
    <w:basedOn w:val="a0"/>
    <w:link w:val="30"/>
    <w:rsid w:val="00AA4D7F"/>
    <w:rPr>
      <w:rFonts w:ascii="Times New Roman" w:eastAsia="Arial" w:hAnsi="Times New Roman" w:cs="Times New Roman"/>
      <w:b/>
      <w:sz w:val="16"/>
      <w:szCs w:val="16"/>
      <w:lang w:eastAsia="en-US" w:bidi="en-US"/>
    </w:rPr>
  </w:style>
  <w:style w:type="character" w:customStyle="1" w:styleId="rvts0">
    <w:name w:val="rvts0"/>
    <w:rsid w:val="00AA4D7F"/>
  </w:style>
  <w:style w:type="paragraph" w:customStyle="1" w:styleId="aff2">
    <w:name w:val="Базовый"/>
    <w:rsid w:val="00421DF6"/>
    <w:pPr>
      <w:suppressAutoHyphens/>
    </w:pPr>
    <w:rPr>
      <w:rFonts w:eastAsia="SimSun"/>
      <w:color w:val="00000A"/>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12" Type="http://schemas.openxmlformats.org/officeDocument/2006/relationships/hyperlink" Target="https://ips.ligazakon.net/document/view/t150922?ed=2020_12_02&amp;an=12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150922?ed=2020_12_02&amp;an=1295" TargetMode="External"/><Relationship Id="rId5" Type="http://schemas.openxmlformats.org/officeDocument/2006/relationships/settings" Target="settings.xml"/><Relationship Id="rId10" Type="http://schemas.openxmlformats.org/officeDocument/2006/relationships/hyperlink" Target="https://ips.ligazakon.net/document/view/t150922?ed=2020_12_02" TargetMode="External"/><Relationship Id="rId4" Type="http://schemas.openxmlformats.org/officeDocument/2006/relationships/styles" Target="style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C5B2578-E4A1-4883-A822-BA553957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30</Pages>
  <Words>11942</Words>
  <Characters>68071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 Windows</cp:lastModifiedBy>
  <cp:revision>14</cp:revision>
  <dcterms:created xsi:type="dcterms:W3CDTF">2022-07-25T13:04:00Z</dcterms:created>
  <dcterms:modified xsi:type="dcterms:W3CDTF">2022-07-25T23:18:00Z</dcterms:modified>
</cp:coreProperties>
</file>