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6849" w:rsidRPr="00163F7C" w:rsidRDefault="00C46849" w:rsidP="00C46849">
      <w:pPr>
        <w:jc w:val="right"/>
        <w:rPr>
          <w:sz w:val="26"/>
          <w:szCs w:val="26"/>
          <w:lang w:val="uk-UA"/>
        </w:rPr>
      </w:pPr>
      <w:r w:rsidRPr="00163F7C">
        <w:rPr>
          <w:sz w:val="26"/>
          <w:szCs w:val="26"/>
          <w:lang w:val="uk-UA"/>
        </w:rPr>
        <w:t xml:space="preserve">Додаток № </w:t>
      </w:r>
      <w:r w:rsidR="009A6D4D">
        <w:rPr>
          <w:sz w:val="26"/>
          <w:szCs w:val="26"/>
          <w:lang w:val="uk-UA"/>
        </w:rPr>
        <w:t>1</w:t>
      </w:r>
    </w:p>
    <w:p w:rsidR="009A43C7" w:rsidRPr="003120D3" w:rsidRDefault="009A43C7" w:rsidP="009A43C7">
      <w:pPr>
        <w:pStyle w:val="a8"/>
        <w:jc w:val="right"/>
        <w:rPr>
          <w:b/>
          <w:lang w:val="uk-UA"/>
        </w:rPr>
      </w:pPr>
      <w:r w:rsidRPr="003120D3">
        <w:rPr>
          <w:b/>
          <w:lang w:val="uk-UA"/>
        </w:rPr>
        <w:t>МЕДИКО-ТЕХНІЧНІ  ТА КІЛЬКІСНІ ВИМОГИ ДО ПРЕДМЕТУ ЗАКУПІВЛІ</w:t>
      </w:r>
    </w:p>
    <w:p w:rsidR="00B30BD3" w:rsidRDefault="009A43C7" w:rsidP="009A43C7">
      <w:pPr>
        <w:jc w:val="center"/>
        <w:rPr>
          <w:bCs/>
          <w:lang w:val="uk-UA"/>
        </w:rPr>
      </w:pPr>
      <w:r w:rsidRPr="009A43C7">
        <w:rPr>
          <w:b/>
          <w:lang w:val="uk-UA"/>
        </w:rPr>
        <w:t xml:space="preserve">Код ДК 021:2015 </w:t>
      </w:r>
      <w:r w:rsidR="00AF3A79">
        <w:rPr>
          <w:b/>
          <w:color w:val="000000"/>
          <w:lang w:val="uk-UA" w:eastAsia="ru-RU"/>
        </w:rPr>
        <w:t>33140000-3</w:t>
      </w:r>
      <w:r w:rsidR="00AF3A79">
        <w:rPr>
          <w:b/>
          <w:bCs/>
        </w:rPr>
        <w:t> </w:t>
      </w:r>
      <w:r w:rsidR="00AF3A79">
        <w:rPr>
          <w:b/>
          <w:bCs/>
          <w:lang w:val="uk-UA"/>
        </w:rPr>
        <w:t xml:space="preserve"> «Медичні матеріали</w:t>
      </w:r>
      <w:r w:rsidR="00AF3A79">
        <w:rPr>
          <w:bCs/>
          <w:lang w:val="uk-UA"/>
        </w:rPr>
        <w:t>»</w:t>
      </w:r>
    </w:p>
    <w:p w:rsidR="00AF3A79" w:rsidRPr="009A43C7" w:rsidRDefault="00AF3A79" w:rsidP="009A43C7">
      <w:pPr>
        <w:jc w:val="center"/>
        <w:rPr>
          <w:b/>
          <w:lang w:val="uk-UA"/>
        </w:rPr>
      </w:pPr>
    </w:p>
    <w:tbl>
      <w:tblPr>
        <w:tblW w:w="10060" w:type="dxa"/>
        <w:tblInd w:w="113" w:type="dxa"/>
        <w:tblLayout w:type="fixed"/>
        <w:tblLook w:val="04A0" w:firstRow="1" w:lastRow="0" w:firstColumn="1" w:lastColumn="0" w:noHBand="0" w:noVBand="1"/>
      </w:tblPr>
      <w:tblGrid>
        <w:gridCol w:w="535"/>
        <w:gridCol w:w="3004"/>
        <w:gridCol w:w="4111"/>
        <w:gridCol w:w="1163"/>
        <w:gridCol w:w="1247"/>
      </w:tblGrid>
      <w:tr w:rsidR="00293F43" w:rsidRPr="003A5E77" w:rsidTr="00986969">
        <w:trPr>
          <w:trHeight w:val="440"/>
          <w:tblHeader/>
        </w:trPr>
        <w:tc>
          <w:tcPr>
            <w:tcW w:w="535" w:type="dxa"/>
            <w:tcBorders>
              <w:top w:val="single" w:sz="4" w:space="0" w:color="auto"/>
              <w:left w:val="single" w:sz="4" w:space="0" w:color="auto"/>
              <w:bottom w:val="single" w:sz="4" w:space="0" w:color="auto"/>
              <w:right w:val="single" w:sz="4" w:space="0" w:color="auto"/>
            </w:tcBorders>
            <w:shd w:val="clear" w:color="auto" w:fill="FFFFFF"/>
            <w:vAlign w:val="center"/>
          </w:tcPr>
          <w:p w:rsidR="00293F43" w:rsidRPr="003A5E77" w:rsidRDefault="00293F43" w:rsidP="0057603D">
            <w:pPr>
              <w:spacing w:line="276" w:lineRule="auto"/>
              <w:jc w:val="center"/>
              <w:rPr>
                <w:b/>
              </w:rPr>
            </w:pPr>
            <w:r w:rsidRPr="003A5E77">
              <w:rPr>
                <w:b/>
                <w:sz w:val="22"/>
                <w:szCs w:val="22"/>
              </w:rPr>
              <w:t>№</w:t>
            </w:r>
          </w:p>
          <w:p w:rsidR="00293F43" w:rsidRPr="003A5E77" w:rsidRDefault="00293F43" w:rsidP="0057603D">
            <w:pPr>
              <w:spacing w:line="276" w:lineRule="auto"/>
              <w:jc w:val="center"/>
              <w:rPr>
                <w:b/>
              </w:rPr>
            </w:pPr>
            <w:r w:rsidRPr="003A5E77">
              <w:rPr>
                <w:b/>
                <w:sz w:val="22"/>
                <w:szCs w:val="22"/>
              </w:rPr>
              <w:t>п/п</w:t>
            </w:r>
          </w:p>
        </w:tc>
        <w:tc>
          <w:tcPr>
            <w:tcW w:w="3004" w:type="dxa"/>
            <w:tcBorders>
              <w:top w:val="single" w:sz="4" w:space="0" w:color="auto"/>
              <w:left w:val="nil"/>
              <w:bottom w:val="single" w:sz="4" w:space="0" w:color="auto"/>
              <w:right w:val="single" w:sz="4" w:space="0" w:color="auto"/>
            </w:tcBorders>
            <w:shd w:val="clear" w:color="auto" w:fill="FFFFFF"/>
            <w:vAlign w:val="center"/>
          </w:tcPr>
          <w:p w:rsidR="00293F43" w:rsidRPr="003A5E77" w:rsidRDefault="00293F43" w:rsidP="0057603D">
            <w:pPr>
              <w:spacing w:line="276" w:lineRule="auto"/>
              <w:jc w:val="center"/>
              <w:rPr>
                <w:b/>
                <w:iCs/>
                <w:lang w:val="uk-UA"/>
              </w:rPr>
            </w:pPr>
            <w:r w:rsidRPr="003A5E77">
              <w:rPr>
                <w:b/>
                <w:iCs/>
                <w:sz w:val="22"/>
                <w:szCs w:val="22"/>
              </w:rPr>
              <w:t>Найменування</w:t>
            </w:r>
            <w:r w:rsidRPr="003A5E77">
              <w:rPr>
                <w:b/>
                <w:iCs/>
                <w:sz w:val="22"/>
                <w:szCs w:val="22"/>
                <w:lang w:val="uk-UA"/>
              </w:rPr>
              <w:t xml:space="preserve"> товару</w:t>
            </w:r>
          </w:p>
        </w:tc>
        <w:tc>
          <w:tcPr>
            <w:tcW w:w="4111" w:type="dxa"/>
            <w:tcBorders>
              <w:top w:val="single" w:sz="4" w:space="0" w:color="auto"/>
              <w:left w:val="nil"/>
              <w:bottom w:val="single" w:sz="4" w:space="0" w:color="auto"/>
              <w:right w:val="single" w:sz="4" w:space="0" w:color="auto"/>
            </w:tcBorders>
            <w:shd w:val="clear" w:color="auto" w:fill="FFFFFF"/>
            <w:vAlign w:val="center"/>
          </w:tcPr>
          <w:p w:rsidR="00293F43" w:rsidRPr="003A5E77" w:rsidRDefault="00293F43" w:rsidP="0057603D">
            <w:pPr>
              <w:spacing w:line="276" w:lineRule="auto"/>
              <w:jc w:val="center"/>
              <w:rPr>
                <w:b/>
                <w:iCs/>
                <w:sz w:val="22"/>
                <w:szCs w:val="22"/>
              </w:rPr>
            </w:pPr>
            <w:r w:rsidRPr="003A5E77">
              <w:rPr>
                <w:b/>
                <w:color w:val="000000"/>
                <w:sz w:val="20"/>
                <w:szCs w:val="20"/>
              </w:rPr>
              <w:t>Медико-технічні характеристики</w:t>
            </w: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tcPr>
          <w:p w:rsidR="00293F43" w:rsidRPr="003A5E77" w:rsidRDefault="00293F43" w:rsidP="0057603D">
            <w:pPr>
              <w:spacing w:line="276" w:lineRule="auto"/>
              <w:jc w:val="center"/>
              <w:rPr>
                <w:b/>
                <w:lang w:val="uk-UA" w:eastAsia="ar-SA"/>
              </w:rPr>
            </w:pPr>
            <w:r w:rsidRPr="003A5E77">
              <w:rPr>
                <w:b/>
                <w:iCs/>
                <w:sz w:val="22"/>
                <w:szCs w:val="22"/>
              </w:rPr>
              <w:t>Одиниц</w:t>
            </w:r>
            <w:r w:rsidRPr="003A5E77">
              <w:rPr>
                <w:b/>
                <w:iCs/>
                <w:sz w:val="22"/>
                <w:szCs w:val="22"/>
                <w:lang w:val="uk-UA"/>
              </w:rPr>
              <w:t>і</w:t>
            </w:r>
            <w:r w:rsidRPr="003A5E77">
              <w:rPr>
                <w:b/>
                <w:iCs/>
                <w:sz w:val="22"/>
                <w:szCs w:val="22"/>
              </w:rPr>
              <w:t xml:space="preserve"> виміру</w:t>
            </w:r>
          </w:p>
        </w:tc>
        <w:tc>
          <w:tcPr>
            <w:tcW w:w="1247" w:type="dxa"/>
            <w:tcBorders>
              <w:top w:val="single" w:sz="4" w:space="0" w:color="auto"/>
              <w:left w:val="single" w:sz="4" w:space="0" w:color="auto"/>
              <w:bottom w:val="single" w:sz="4" w:space="0" w:color="auto"/>
              <w:right w:val="single" w:sz="4" w:space="0" w:color="auto"/>
            </w:tcBorders>
            <w:shd w:val="clear" w:color="auto" w:fill="FFFFFF"/>
            <w:vAlign w:val="center"/>
          </w:tcPr>
          <w:p w:rsidR="00293F43" w:rsidRPr="003A5E77" w:rsidRDefault="00293F43" w:rsidP="0057603D">
            <w:pPr>
              <w:spacing w:line="276" w:lineRule="auto"/>
              <w:jc w:val="center"/>
              <w:rPr>
                <w:b/>
                <w:lang w:val="uk-UA" w:eastAsia="ar-SA"/>
              </w:rPr>
            </w:pPr>
            <w:r w:rsidRPr="003A5E77">
              <w:rPr>
                <w:b/>
                <w:iCs/>
                <w:sz w:val="22"/>
                <w:szCs w:val="22"/>
              </w:rPr>
              <w:t>Кількість</w:t>
            </w:r>
          </w:p>
        </w:tc>
      </w:tr>
      <w:tr w:rsidR="002C2D51" w:rsidRPr="003A5E77" w:rsidTr="00986969">
        <w:trPr>
          <w:trHeight w:val="399"/>
        </w:trPr>
        <w:tc>
          <w:tcPr>
            <w:tcW w:w="535" w:type="dxa"/>
            <w:tcBorders>
              <w:top w:val="single" w:sz="4" w:space="0" w:color="auto"/>
              <w:left w:val="single" w:sz="4" w:space="0" w:color="auto"/>
              <w:bottom w:val="single" w:sz="4" w:space="0" w:color="auto"/>
              <w:right w:val="single" w:sz="4" w:space="0" w:color="auto"/>
            </w:tcBorders>
            <w:shd w:val="clear" w:color="auto" w:fill="FFFFFF"/>
            <w:vAlign w:val="center"/>
          </w:tcPr>
          <w:p w:rsidR="002C2D51" w:rsidRPr="003A5E77" w:rsidRDefault="002C2D51" w:rsidP="002C2D51">
            <w:pPr>
              <w:spacing w:line="276" w:lineRule="auto"/>
              <w:jc w:val="center"/>
              <w:rPr>
                <w:bCs/>
                <w:lang w:val="uk-UA"/>
              </w:rPr>
            </w:pPr>
            <w:r w:rsidRPr="003A5E77">
              <w:rPr>
                <w:bCs/>
                <w:sz w:val="22"/>
                <w:szCs w:val="22"/>
                <w:lang w:val="uk-UA"/>
              </w:rPr>
              <w:t>1</w:t>
            </w:r>
          </w:p>
        </w:tc>
        <w:tc>
          <w:tcPr>
            <w:tcW w:w="3004" w:type="dxa"/>
            <w:tcBorders>
              <w:top w:val="nil"/>
              <w:left w:val="single" w:sz="4" w:space="0" w:color="auto"/>
              <w:bottom w:val="single" w:sz="4" w:space="0" w:color="auto"/>
              <w:right w:val="single" w:sz="4" w:space="0" w:color="auto"/>
            </w:tcBorders>
            <w:vAlign w:val="center"/>
          </w:tcPr>
          <w:p w:rsidR="002C2D51" w:rsidRPr="003A5E77" w:rsidRDefault="00F11C6B" w:rsidP="00141ABC">
            <w:pPr>
              <w:rPr>
                <w:lang w:val="uk-UA"/>
              </w:rPr>
            </w:pPr>
            <w:r w:rsidRPr="003A5E77">
              <w:rPr>
                <w:sz w:val="20"/>
                <w:szCs w:val="20"/>
              </w:rPr>
              <w:t>Пластир медичний  на нетканій основі 2.5см х 500см</w:t>
            </w:r>
          </w:p>
        </w:tc>
        <w:tc>
          <w:tcPr>
            <w:tcW w:w="4111" w:type="dxa"/>
            <w:tcBorders>
              <w:top w:val="single" w:sz="4" w:space="0" w:color="auto"/>
              <w:left w:val="single" w:sz="4" w:space="0" w:color="auto"/>
              <w:bottom w:val="single" w:sz="4" w:space="0" w:color="auto"/>
              <w:right w:val="single" w:sz="4" w:space="0" w:color="auto"/>
            </w:tcBorders>
            <w:vAlign w:val="center"/>
          </w:tcPr>
          <w:p w:rsidR="002C2D51" w:rsidRPr="003A5E77" w:rsidRDefault="008B6C61" w:rsidP="00D45535">
            <w:pPr>
              <w:suppressAutoHyphens w:val="0"/>
              <w:jc w:val="both"/>
              <w:rPr>
                <w:sz w:val="18"/>
                <w:szCs w:val="18"/>
                <w:lang w:eastAsia="ru-UA"/>
              </w:rPr>
            </w:pPr>
            <w:r w:rsidRPr="003A5E77">
              <w:rPr>
                <w:sz w:val="20"/>
                <w:szCs w:val="20"/>
              </w:rPr>
              <w:t>Стрічка пластиру повинна бути чистою. Ширина пластиру має бути 2.5см ±1,5мм. Довжина 500см±1%. Пластир має бути в картонній коробці.</w:t>
            </w:r>
          </w:p>
        </w:tc>
        <w:tc>
          <w:tcPr>
            <w:tcW w:w="1163" w:type="dxa"/>
            <w:tcBorders>
              <w:top w:val="single" w:sz="4" w:space="0" w:color="auto"/>
              <w:left w:val="single" w:sz="4" w:space="0" w:color="auto"/>
              <w:bottom w:val="single" w:sz="4" w:space="0" w:color="auto"/>
              <w:right w:val="single" w:sz="4" w:space="0" w:color="auto"/>
            </w:tcBorders>
            <w:vAlign w:val="center"/>
          </w:tcPr>
          <w:p w:rsidR="002C2D51" w:rsidRPr="003A5E77" w:rsidRDefault="002C2D51" w:rsidP="002C2D51">
            <w:pPr>
              <w:suppressAutoHyphens w:val="0"/>
              <w:jc w:val="center"/>
              <w:rPr>
                <w:lang w:eastAsia="ru-UA"/>
              </w:rPr>
            </w:pPr>
            <w:r w:rsidRPr="003A5E77">
              <w:t>штука</w:t>
            </w:r>
          </w:p>
        </w:tc>
        <w:tc>
          <w:tcPr>
            <w:tcW w:w="1247" w:type="dxa"/>
            <w:tcBorders>
              <w:top w:val="single" w:sz="4" w:space="0" w:color="auto"/>
              <w:left w:val="nil"/>
              <w:bottom w:val="single" w:sz="4" w:space="0" w:color="auto"/>
              <w:right w:val="single" w:sz="4" w:space="0" w:color="auto"/>
            </w:tcBorders>
            <w:shd w:val="clear" w:color="auto" w:fill="FFFFFF"/>
            <w:vAlign w:val="center"/>
          </w:tcPr>
          <w:p w:rsidR="002C2D51" w:rsidRPr="003A5E77" w:rsidRDefault="002C2D51" w:rsidP="002C2D51">
            <w:pPr>
              <w:jc w:val="center"/>
              <w:rPr>
                <w:b/>
                <w:bCs/>
              </w:rPr>
            </w:pPr>
            <w:r w:rsidRPr="003A5E77">
              <w:rPr>
                <w:b/>
                <w:bCs/>
              </w:rPr>
              <w:t>300</w:t>
            </w:r>
          </w:p>
        </w:tc>
      </w:tr>
      <w:tr w:rsidR="002C2D51" w:rsidRPr="003A5E77" w:rsidTr="00986969">
        <w:trPr>
          <w:trHeight w:val="407"/>
        </w:trPr>
        <w:tc>
          <w:tcPr>
            <w:tcW w:w="535" w:type="dxa"/>
            <w:tcBorders>
              <w:top w:val="single" w:sz="4" w:space="0" w:color="auto"/>
              <w:left w:val="single" w:sz="4" w:space="0" w:color="auto"/>
              <w:bottom w:val="single" w:sz="4" w:space="0" w:color="auto"/>
              <w:right w:val="single" w:sz="4" w:space="0" w:color="auto"/>
            </w:tcBorders>
            <w:shd w:val="clear" w:color="auto" w:fill="FFFFFF"/>
            <w:vAlign w:val="center"/>
          </w:tcPr>
          <w:p w:rsidR="002C2D51" w:rsidRPr="003A5E77" w:rsidRDefault="002C2D51" w:rsidP="002C2D51">
            <w:pPr>
              <w:spacing w:line="276" w:lineRule="auto"/>
              <w:jc w:val="center"/>
              <w:rPr>
                <w:bCs/>
                <w:lang w:val="uk-UA"/>
              </w:rPr>
            </w:pPr>
            <w:r w:rsidRPr="003A5E77">
              <w:rPr>
                <w:bCs/>
                <w:sz w:val="22"/>
                <w:szCs w:val="22"/>
                <w:lang w:val="uk-UA"/>
              </w:rPr>
              <w:t>2</w:t>
            </w:r>
          </w:p>
        </w:tc>
        <w:tc>
          <w:tcPr>
            <w:tcW w:w="3004" w:type="dxa"/>
            <w:tcBorders>
              <w:top w:val="single" w:sz="4" w:space="0" w:color="auto"/>
              <w:left w:val="single" w:sz="4" w:space="0" w:color="auto"/>
              <w:bottom w:val="single" w:sz="4" w:space="0" w:color="auto"/>
              <w:right w:val="single" w:sz="4" w:space="0" w:color="auto"/>
            </w:tcBorders>
            <w:vAlign w:val="center"/>
          </w:tcPr>
          <w:p w:rsidR="002C2D51" w:rsidRPr="003A5E77" w:rsidRDefault="00F11C6B" w:rsidP="00141ABC">
            <w:pPr>
              <w:rPr>
                <w:lang w:val="uk-UA"/>
              </w:rPr>
            </w:pPr>
            <w:r w:rsidRPr="003A5E77">
              <w:rPr>
                <w:sz w:val="20"/>
                <w:szCs w:val="20"/>
              </w:rPr>
              <w:t>Бинт марлевий медичний нестерильний 7м х 14см тип 17</w:t>
            </w:r>
          </w:p>
        </w:tc>
        <w:tc>
          <w:tcPr>
            <w:tcW w:w="4111" w:type="dxa"/>
            <w:tcBorders>
              <w:top w:val="single" w:sz="4" w:space="0" w:color="auto"/>
              <w:left w:val="single" w:sz="4" w:space="0" w:color="auto"/>
              <w:bottom w:val="single" w:sz="4" w:space="0" w:color="auto"/>
              <w:right w:val="single" w:sz="4" w:space="0" w:color="auto"/>
            </w:tcBorders>
            <w:vAlign w:val="center"/>
          </w:tcPr>
          <w:p w:rsidR="002C2D51" w:rsidRPr="003A5E77" w:rsidRDefault="008B6C61" w:rsidP="00D45535">
            <w:pPr>
              <w:jc w:val="both"/>
              <w:rPr>
                <w:color w:val="000000"/>
                <w:sz w:val="18"/>
                <w:szCs w:val="18"/>
              </w:rPr>
            </w:pPr>
            <w:r w:rsidRPr="003A5E77">
              <w:rPr>
                <w:sz w:val="20"/>
                <w:szCs w:val="20"/>
              </w:rPr>
              <w:t>Білизна має бути не менше 80%. Бинт марлевий медичний повинен бути нестерильним; довжина повинна бути не менше 7,0м±0,3; ширина повинна бути не менше 14см±0,5. Товщина виробу не більше 35мм та навантаження на розрив не менше78Н. Капілярність повинна бути не менше 7см/год. Пакування – 1шт. в індивідуальній упаковці.</w:t>
            </w:r>
          </w:p>
        </w:tc>
        <w:tc>
          <w:tcPr>
            <w:tcW w:w="1163" w:type="dxa"/>
            <w:tcBorders>
              <w:top w:val="single" w:sz="4" w:space="0" w:color="auto"/>
              <w:left w:val="single" w:sz="4" w:space="0" w:color="auto"/>
              <w:bottom w:val="single" w:sz="4" w:space="0" w:color="auto"/>
              <w:right w:val="single" w:sz="4" w:space="0" w:color="auto"/>
            </w:tcBorders>
            <w:vAlign w:val="center"/>
          </w:tcPr>
          <w:p w:rsidR="002C2D51" w:rsidRPr="003A5E77" w:rsidRDefault="002C2D51" w:rsidP="002C2D51">
            <w:pPr>
              <w:jc w:val="center"/>
            </w:pPr>
            <w:r w:rsidRPr="003A5E77">
              <w:t>штука</w:t>
            </w:r>
          </w:p>
        </w:tc>
        <w:tc>
          <w:tcPr>
            <w:tcW w:w="1247" w:type="dxa"/>
            <w:tcBorders>
              <w:top w:val="single" w:sz="4" w:space="0" w:color="auto"/>
              <w:left w:val="nil"/>
              <w:bottom w:val="single" w:sz="4" w:space="0" w:color="auto"/>
              <w:right w:val="single" w:sz="4" w:space="0" w:color="auto"/>
            </w:tcBorders>
            <w:shd w:val="clear" w:color="auto" w:fill="FFFFFF"/>
            <w:vAlign w:val="center"/>
          </w:tcPr>
          <w:p w:rsidR="002C2D51" w:rsidRPr="003A5E77" w:rsidRDefault="002C2D51" w:rsidP="002C2D51">
            <w:pPr>
              <w:jc w:val="center"/>
              <w:rPr>
                <w:b/>
                <w:bCs/>
              </w:rPr>
            </w:pPr>
            <w:r w:rsidRPr="003A5E77">
              <w:rPr>
                <w:b/>
                <w:bCs/>
              </w:rPr>
              <w:t>500</w:t>
            </w:r>
          </w:p>
        </w:tc>
      </w:tr>
      <w:tr w:rsidR="002C2D51" w:rsidRPr="003A5E77" w:rsidTr="00986969">
        <w:trPr>
          <w:trHeight w:val="414"/>
        </w:trPr>
        <w:tc>
          <w:tcPr>
            <w:tcW w:w="535" w:type="dxa"/>
            <w:tcBorders>
              <w:top w:val="single" w:sz="4" w:space="0" w:color="auto"/>
              <w:left w:val="single" w:sz="4" w:space="0" w:color="auto"/>
              <w:bottom w:val="single" w:sz="4" w:space="0" w:color="auto"/>
              <w:right w:val="single" w:sz="4" w:space="0" w:color="auto"/>
            </w:tcBorders>
            <w:shd w:val="clear" w:color="auto" w:fill="FFFFFF"/>
            <w:vAlign w:val="center"/>
          </w:tcPr>
          <w:p w:rsidR="002C2D51" w:rsidRPr="003A5E77" w:rsidRDefault="002C2D51" w:rsidP="002C2D51">
            <w:pPr>
              <w:spacing w:line="276" w:lineRule="auto"/>
              <w:jc w:val="center"/>
              <w:rPr>
                <w:bCs/>
                <w:lang w:val="uk-UA"/>
              </w:rPr>
            </w:pPr>
            <w:r w:rsidRPr="003A5E77">
              <w:rPr>
                <w:bCs/>
                <w:sz w:val="22"/>
                <w:szCs w:val="22"/>
                <w:lang w:val="uk-UA"/>
              </w:rPr>
              <w:t>3</w:t>
            </w:r>
          </w:p>
        </w:tc>
        <w:tc>
          <w:tcPr>
            <w:tcW w:w="3004" w:type="dxa"/>
            <w:tcBorders>
              <w:top w:val="single" w:sz="4" w:space="0" w:color="auto"/>
              <w:left w:val="single" w:sz="4" w:space="0" w:color="auto"/>
              <w:bottom w:val="single" w:sz="4" w:space="0" w:color="auto"/>
              <w:right w:val="single" w:sz="4" w:space="0" w:color="auto"/>
            </w:tcBorders>
            <w:vAlign w:val="center"/>
          </w:tcPr>
          <w:p w:rsidR="002C2D51" w:rsidRPr="003A5E77" w:rsidRDefault="00F11C6B" w:rsidP="00141ABC">
            <w:pPr>
              <w:rPr>
                <w:lang w:val="uk-UA"/>
              </w:rPr>
            </w:pPr>
            <w:r w:rsidRPr="003A5E77">
              <w:rPr>
                <w:sz w:val="20"/>
                <w:szCs w:val="20"/>
              </w:rPr>
              <w:t>Відріз марлевий медичний нестерильний 500х90 см рулон тип 17</w:t>
            </w:r>
          </w:p>
        </w:tc>
        <w:tc>
          <w:tcPr>
            <w:tcW w:w="4111" w:type="dxa"/>
            <w:tcBorders>
              <w:top w:val="single" w:sz="4" w:space="0" w:color="auto"/>
              <w:left w:val="single" w:sz="4" w:space="0" w:color="auto"/>
              <w:bottom w:val="single" w:sz="4" w:space="0" w:color="auto"/>
              <w:right w:val="single" w:sz="4" w:space="0" w:color="auto"/>
            </w:tcBorders>
            <w:vAlign w:val="center"/>
          </w:tcPr>
          <w:p w:rsidR="002C2D51" w:rsidRPr="003A5E77" w:rsidRDefault="008F284C" w:rsidP="00D45535">
            <w:pPr>
              <w:jc w:val="both"/>
              <w:rPr>
                <w:color w:val="000000"/>
                <w:sz w:val="18"/>
                <w:szCs w:val="18"/>
              </w:rPr>
            </w:pPr>
            <w:r w:rsidRPr="003A5E77">
              <w:rPr>
                <w:sz w:val="20"/>
                <w:szCs w:val="20"/>
                <w:lang w:val="uk-UA"/>
              </w:rPr>
              <w:t>Відрізи повинні бути складені рулоном. Чистими без плям і бруду. Марлевий відріз  повинен мати ширину не менше 90см+/-2% та довжину не менше 500см+/-</w:t>
            </w:r>
            <w:r w:rsidR="006A791A" w:rsidRPr="003A5E77">
              <w:rPr>
                <w:sz w:val="20"/>
                <w:szCs w:val="20"/>
                <w:lang w:val="uk-UA"/>
              </w:rPr>
              <w:t>2</w:t>
            </w:r>
            <w:r w:rsidRPr="003A5E77">
              <w:rPr>
                <w:sz w:val="20"/>
                <w:szCs w:val="20"/>
                <w:lang w:val="uk-UA"/>
              </w:rPr>
              <w:t>%</w:t>
            </w:r>
          </w:p>
        </w:tc>
        <w:tc>
          <w:tcPr>
            <w:tcW w:w="1163" w:type="dxa"/>
            <w:tcBorders>
              <w:top w:val="single" w:sz="4" w:space="0" w:color="auto"/>
              <w:left w:val="single" w:sz="4" w:space="0" w:color="auto"/>
              <w:bottom w:val="single" w:sz="4" w:space="0" w:color="auto"/>
              <w:right w:val="single" w:sz="4" w:space="0" w:color="auto"/>
            </w:tcBorders>
            <w:vAlign w:val="center"/>
          </w:tcPr>
          <w:p w:rsidR="002C2D51" w:rsidRPr="003A5E77" w:rsidRDefault="002C2D51" w:rsidP="002C2D51">
            <w:pPr>
              <w:jc w:val="center"/>
            </w:pPr>
            <w:r w:rsidRPr="003A5E77">
              <w:t>штука</w:t>
            </w:r>
          </w:p>
        </w:tc>
        <w:tc>
          <w:tcPr>
            <w:tcW w:w="1247" w:type="dxa"/>
            <w:tcBorders>
              <w:top w:val="single" w:sz="4" w:space="0" w:color="auto"/>
              <w:left w:val="nil"/>
              <w:bottom w:val="single" w:sz="4" w:space="0" w:color="auto"/>
              <w:right w:val="single" w:sz="4" w:space="0" w:color="auto"/>
            </w:tcBorders>
            <w:shd w:val="clear" w:color="auto" w:fill="FFFFFF"/>
            <w:vAlign w:val="center"/>
          </w:tcPr>
          <w:p w:rsidR="002C2D51" w:rsidRPr="003A5E77" w:rsidRDefault="002C2D51" w:rsidP="002C2D51">
            <w:pPr>
              <w:jc w:val="center"/>
              <w:rPr>
                <w:b/>
                <w:bCs/>
              </w:rPr>
            </w:pPr>
            <w:r w:rsidRPr="003A5E77">
              <w:rPr>
                <w:b/>
                <w:bCs/>
              </w:rPr>
              <w:t>500</w:t>
            </w:r>
          </w:p>
        </w:tc>
      </w:tr>
      <w:tr w:rsidR="008F284C" w:rsidRPr="003A5E77" w:rsidTr="00986969">
        <w:trPr>
          <w:trHeight w:val="398"/>
        </w:trPr>
        <w:tc>
          <w:tcPr>
            <w:tcW w:w="535" w:type="dxa"/>
            <w:tcBorders>
              <w:top w:val="single" w:sz="4" w:space="0" w:color="auto"/>
              <w:left w:val="single" w:sz="4" w:space="0" w:color="auto"/>
              <w:bottom w:val="single" w:sz="4" w:space="0" w:color="auto"/>
              <w:right w:val="single" w:sz="4" w:space="0" w:color="auto"/>
            </w:tcBorders>
            <w:shd w:val="clear" w:color="auto" w:fill="FFFFFF"/>
            <w:vAlign w:val="center"/>
          </w:tcPr>
          <w:p w:rsidR="008F284C" w:rsidRPr="003A5E77" w:rsidRDefault="008F284C" w:rsidP="008F284C">
            <w:pPr>
              <w:spacing w:line="276" w:lineRule="auto"/>
              <w:jc w:val="center"/>
              <w:rPr>
                <w:bCs/>
                <w:lang w:val="uk-UA"/>
              </w:rPr>
            </w:pPr>
            <w:r w:rsidRPr="003A5E77">
              <w:rPr>
                <w:bCs/>
                <w:sz w:val="22"/>
                <w:szCs w:val="22"/>
                <w:lang w:val="uk-UA"/>
              </w:rPr>
              <w:t>4</w:t>
            </w:r>
          </w:p>
        </w:tc>
        <w:tc>
          <w:tcPr>
            <w:tcW w:w="3004" w:type="dxa"/>
            <w:tcBorders>
              <w:top w:val="single" w:sz="4" w:space="0" w:color="auto"/>
              <w:left w:val="single" w:sz="4" w:space="0" w:color="auto"/>
              <w:bottom w:val="single" w:sz="4" w:space="0" w:color="auto"/>
              <w:right w:val="single" w:sz="4" w:space="0" w:color="auto"/>
            </w:tcBorders>
            <w:vAlign w:val="center"/>
          </w:tcPr>
          <w:p w:rsidR="008F284C" w:rsidRPr="00132A5B" w:rsidRDefault="008F284C" w:rsidP="008F284C">
            <w:pPr>
              <w:rPr>
                <w:color w:val="000000"/>
                <w:sz w:val="20"/>
                <w:szCs w:val="20"/>
              </w:rPr>
            </w:pPr>
            <w:r w:rsidRPr="00132A5B">
              <w:rPr>
                <w:color w:val="000000"/>
                <w:sz w:val="20"/>
                <w:szCs w:val="20"/>
              </w:rPr>
              <w:t>Одноразовий набір для трансфузії крові з металевою голкою (Система ПК)</w:t>
            </w:r>
          </w:p>
        </w:tc>
        <w:tc>
          <w:tcPr>
            <w:tcW w:w="4111" w:type="dxa"/>
            <w:tcBorders>
              <w:top w:val="single" w:sz="4" w:space="0" w:color="auto"/>
              <w:left w:val="single" w:sz="4" w:space="0" w:color="auto"/>
              <w:bottom w:val="single" w:sz="4" w:space="0" w:color="auto"/>
              <w:right w:val="single" w:sz="4" w:space="0" w:color="auto"/>
            </w:tcBorders>
            <w:vAlign w:val="center"/>
          </w:tcPr>
          <w:p w:rsidR="008F284C" w:rsidRPr="003A5E77" w:rsidRDefault="008F284C" w:rsidP="00D45535">
            <w:pPr>
              <w:jc w:val="both"/>
              <w:rPr>
                <w:sz w:val="20"/>
                <w:szCs w:val="20"/>
              </w:rPr>
            </w:pPr>
            <w:r w:rsidRPr="003A5E77">
              <w:rPr>
                <w:sz w:val="20"/>
                <w:szCs w:val="20"/>
              </w:rPr>
              <w:t>Виготовлена з ПВХ. Не містить ДЕГФ (DEHP free);</w:t>
            </w:r>
          </w:p>
          <w:p w:rsidR="008F284C" w:rsidRPr="003A5E77" w:rsidRDefault="008F284C" w:rsidP="00D45535">
            <w:pPr>
              <w:jc w:val="both"/>
              <w:rPr>
                <w:sz w:val="20"/>
                <w:szCs w:val="20"/>
              </w:rPr>
            </w:pPr>
            <w:r w:rsidRPr="003A5E77">
              <w:rPr>
                <w:sz w:val="20"/>
                <w:szCs w:val="20"/>
              </w:rPr>
              <w:t>Містить металеву голку для проколу кришки флакона та повітряну голку з фільтром; Голка для проколу флакона довжиною 28мм+/-1мм; повинна мати ручку  для утримання під час проколу довжиною 20 мм.; Мембрана фільтру повітряної голки 0,15-0,20 мкм.;</w:t>
            </w:r>
          </w:p>
          <w:p w:rsidR="008F284C" w:rsidRPr="003A5E77" w:rsidRDefault="008F284C" w:rsidP="00D45535">
            <w:pPr>
              <w:jc w:val="both"/>
              <w:rPr>
                <w:sz w:val="20"/>
                <w:szCs w:val="20"/>
              </w:rPr>
            </w:pPr>
            <w:r w:rsidRPr="003A5E77">
              <w:rPr>
                <w:sz w:val="20"/>
                <w:szCs w:val="20"/>
              </w:rPr>
              <w:t>Трубка системи довжиною не менше 1600 мм;</w:t>
            </w:r>
          </w:p>
          <w:p w:rsidR="008F284C" w:rsidRPr="003A5E77" w:rsidRDefault="008F284C" w:rsidP="00D45535">
            <w:pPr>
              <w:jc w:val="both"/>
              <w:rPr>
                <w:sz w:val="20"/>
                <w:szCs w:val="20"/>
              </w:rPr>
            </w:pPr>
            <w:r w:rsidRPr="003A5E77">
              <w:rPr>
                <w:sz w:val="20"/>
                <w:szCs w:val="20"/>
              </w:rPr>
              <w:t>Дозатор крапельної камери 20 крапель/мл;</w:t>
            </w:r>
          </w:p>
          <w:p w:rsidR="008F284C" w:rsidRPr="003A5E77" w:rsidRDefault="008F284C" w:rsidP="00D45535">
            <w:pPr>
              <w:jc w:val="both"/>
              <w:rPr>
                <w:sz w:val="20"/>
                <w:szCs w:val="20"/>
              </w:rPr>
            </w:pPr>
            <w:r w:rsidRPr="003A5E77">
              <w:rPr>
                <w:sz w:val="20"/>
                <w:szCs w:val="20"/>
              </w:rPr>
              <w:t>Інфузійний фільтр крапельної камери – 200 мкм. з площею фільтрації не менше 10 см2.</w:t>
            </w:r>
          </w:p>
          <w:p w:rsidR="008F284C" w:rsidRPr="003A5E77" w:rsidRDefault="008F284C" w:rsidP="00D45535">
            <w:pPr>
              <w:jc w:val="both"/>
              <w:rPr>
                <w:sz w:val="20"/>
                <w:szCs w:val="20"/>
              </w:rPr>
            </w:pPr>
            <w:r w:rsidRPr="003A5E77">
              <w:rPr>
                <w:sz w:val="20"/>
                <w:szCs w:val="20"/>
              </w:rPr>
              <w:t>Відстань між дозатором та фільтром не більше 20 мм.;</w:t>
            </w:r>
          </w:p>
          <w:p w:rsidR="008F284C" w:rsidRPr="003A5E77" w:rsidRDefault="008F284C" w:rsidP="00D45535">
            <w:pPr>
              <w:jc w:val="both"/>
              <w:rPr>
                <w:sz w:val="20"/>
                <w:szCs w:val="20"/>
              </w:rPr>
            </w:pPr>
            <w:r w:rsidRPr="003A5E77">
              <w:rPr>
                <w:sz w:val="20"/>
                <w:szCs w:val="20"/>
              </w:rPr>
              <w:t>Наявність ін’єкційного вузла;</w:t>
            </w:r>
          </w:p>
          <w:p w:rsidR="008F284C" w:rsidRPr="003A5E77" w:rsidRDefault="008F284C" w:rsidP="00D45535">
            <w:pPr>
              <w:jc w:val="both"/>
              <w:rPr>
                <w:sz w:val="20"/>
                <w:szCs w:val="20"/>
              </w:rPr>
            </w:pPr>
            <w:r w:rsidRPr="003A5E77">
              <w:rPr>
                <w:sz w:val="20"/>
                <w:szCs w:val="20"/>
              </w:rPr>
              <w:t>Регулятор швидкості інфузії;</w:t>
            </w:r>
          </w:p>
          <w:p w:rsidR="008F284C" w:rsidRPr="003A5E77" w:rsidRDefault="008F284C" w:rsidP="00D45535">
            <w:pPr>
              <w:jc w:val="both"/>
              <w:rPr>
                <w:sz w:val="20"/>
                <w:szCs w:val="20"/>
              </w:rPr>
            </w:pPr>
            <w:r w:rsidRPr="003A5E77">
              <w:rPr>
                <w:sz w:val="20"/>
                <w:szCs w:val="20"/>
              </w:rPr>
              <w:t>В комплекті з системою ін’єкційна голка та пластир для фіксації голки або канюлі, розмір фіксуючої стрічки 3,5*7см;</w:t>
            </w:r>
          </w:p>
          <w:p w:rsidR="008F284C" w:rsidRPr="003A5E77" w:rsidRDefault="008F284C" w:rsidP="00D45535">
            <w:pPr>
              <w:jc w:val="both"/>
              <w:rPr>
                <w:sz w:val="20"/>
                <w:szCs w:val="20"/>
              </w:rPr>
            </w:pPr>
            <w:r w:rsidRPr="003A5E77">
              <w:rPr>
                <w:sz w:val="20"/>
                <w:szCs w:val="20"/>
              </w:rPr>
              <w:t>Стерильна. В індивідуальній упаковці.</w:t>
            </w:r>
          </w:p>
        </w:tc>
        <w:tc>
          <w:tcPr>
            <w:tcW w:w="1163" w:type="dxa"/>
            <w:tcBorders>
              <w:top w:val="single" w:sz="4" w:space="0" w:color="auto"/>
              <w:left w:val="single" w:sz="4" w:space="0" w:color="auto"/>
              <w:bottom w:val="single" w:sz="4" w:space="0" w:color="auto"/>
              <w:right w:val="single" w:sz="4" w:space="0" w:color="auto"/>
            </w:tcBorders>
            <w:vAlign w:val="center"/>
          </w:tcPr>
          <w:p w:rsidR="008F284C" w:rsidRPr="003A5E77" w:rsidRDefault="008F284C" w:rsidP="008F284C">
            <w:pPr>
              <w:jc w:val="center"/>
            </w:pPr>
            <w:r w:rsidRPr="003A5E77">
              <w:t>штука</w:t>
            </w:r>
          </w:p>
        </w:tc>
        <w:tc>
          <w:tcPr>
            <w:tcW w:w="1247" w:type="dxa"/>
            <w:tcBorders>
              <w:top w:val="single" w:sz="4" w:space="0" w:color="auto"/>
              <w:left w:val="nil"/>
              <w:bottom w:val="single" w:sz="4" w:space="0" w:color="auto"/>
              <w:right w:val="single" w:sz="4" w:space="0" w:color="auto"/>
            </w:tcBorders>
            <w:shd w:val="clear" w:color="auto" w:fill="FFFFFF"/>
            <w:vAlign w:val="center"/>
          </w:tcPr>
          <w:p w:rsidR="008F284C" w:rsidRPr="003A5E77" w:rsidRDefault="008F284C" w:rsidP="008F284C">
            <w:pPr>
              <w:jc w:val="center"/>
              <w:rPr>
                <w:b/>
                <w:bCs/>
              </w:rPr>
            </w:pPr>
            <w:r w:rsidRPr="003A5E77">
              <w:rPr>
                <w:b/>
                <w:bCs/>
              </w:rPr>
              <w:t>100</w:t>
            </w:r>
          </w:p>
        </w:tc>
      </w:tr>
      <w:tr w:rsidR="008F284C" w:rsidRPr="003A5E77" w:rsidTr="00986969">
        <w:trPr>
          <w:trHeight w:val="403"/>
        </w:trPr>
        <w:tc>
          <w:tcPr>
            <w:tcW w:w="535" w:type="dxa"/>
            <w:tcBorders>
              <w:top w:val="single" w:sz="4" w:space="0" w:color="auto"/>
              <w:left w:val="single" w:sz="4" w:space="0" w:color="auto"/>
              <w:bottom w:val="single" w:sz="4" w:space="0" w:color="auto"/>
              <w:right w:val="single" w:sz="4" w:space="0" w:color="auto"/>
            </w:tcBorders>
            <w:shd w:val="clear" w:color="auto" w:fill="FFFFFF"/>
            <w:vAlign w:val="center"/>
          </w:tcPr>
          <w:p w:rsidR="008F284C" w:rsidRPr="003A5E77" w:rsidRDefault="008F284C" w:rsidP="008F284C">
            <w:pPr>
              <w:spacing w:line="276" w:lineRule="auto"/>
              <w:jc w:val="center"/>
              <w:rPr>
                <w:bCs/>
                <w:lang w:val="uk-UA"/>
              </w:rPr>
            </w:pPr>
            <w:r w:rsidRPr="003A5E77">
              <w:rPr>
                <w:bCs/>
                <w:sz w:val="22"/>
                <w:szCs w:val="22"/>
                <w:lang w:val="uk-UA"/>
              </w:rPr>
              <w:t>5</w:t>
            </w:r>
          </w:p>
        </w:tc>
        <w:tc>
          <w:tcPr>
            <w:tcW w:w="3004" w:type="dxa"/>
            <w:tcBorders>
              <w:top w:val="single" w:sz="4" w:space="0" w:color="auto"/>
              <w:left w:val="single" w:sz="4" w:space="0" w:color="auto"/>
              <w:bottom w:val="single" w:sz="4" w:space="0" w:color="auto"/>
              <w:right w:val="single" w:sz="4" w:space="0" w:color="auto"/>
            </w:tcBorders>
            <w:vAlign w:val="center"/>
          </w:tcPr>
          <w:p w:rsidR="008F284C" w:rsidRPr="003A5E77" w:rsidRDefault="008F284C" w:rsidP="008F284C">
            <w:pPr>
              <w:rPr>
                <w:lang w:val="uk-UA"/>
              </w:rPr>
            </w:pPr>
            <w:r w:rsidRPr="003A5E77">
              <w:rPr>
                <w:sz w:val="18"/>
                <w:szCs w:val="18"/>
              </w:rPr>
              <w:t>Шприц 1 мл U-100 луєр трьохкомпонентний з двома голками ін'єкційний одноразового застосування</w:t>
            </w:r>
          </w:p>
        </w:tc>
        <w:tc>
          <w:tcPr>
            <w:tcW w:w="4111" w:type="dxa"/>
            <w:tcBorders>
              <w:top w:val="single" w:sz="4" w:space="0" w:color="auto"/>
              <w:left w:val="single" w:sz="4" w:space="0" w:color="auto"/>
              <w:bottom w:val="single" w:sz="4" w:space="0" w:color="auto"/>
              <w:right w:val="single" w:sz="4" w:space="0" w:color="auto"/>
            </w:tcBorders>
            <w:vAlign w:val="center"/>
          </w:tcPr>
          <w:p w:rsidR="008F284C" w:rsidRPr="003A5E77" w:rsidRDefault="008F284C" w:rsidP="00D45535">
            <w:pPr>
              <w:jc w:val="both"/>
              <w:rPr>
                <w:sz w:val="20"/>
                <w:szCs w:val="20"/>
              </w:rPr>
            </w:pPr>
            <w:r w:rsidRPr="003A5E77">
              <w:rPr>
                <w:sz w:val="20"/>
                <w:szCs w:val="20"/>
              </w:rPr>
              <w:t>Повинні складатись із циліндру, поршню та ущільнювача  на поршні. До комплекту повинна входити основна та додаткова голки, на які одягнутий захисний ковпачок. Повинні мати номінальну місткість від 0,95 мл до 1,05мл. Не повинно відбуватись витоку води через поршневе ущільнення. Шприци повинні витримувати випробування на стерильність.</w:t>
            </w:r>
            <w:r w:rsidRPr="003A5E77">
              <w:rPr>
                <w:sz w:val="20"/>
                <w:szCs w:val="20"/>
              </w:rPr>
              <w:br/>
              <w:t>Наконечник для приєднання голки повинен відповідати стандарту луєр.</w:t>
            </w:r>
          </w:p>
        </w:tc>
        <w:tc>
          <w:tcPr>
            <w:tcW w:w="1163" w:type="dxa"/>
            <w:tcBorders>
              <w:top w:val="single" w:sz="4" w:space="0" w:color="auto"/>
              <w:left w:val="single" w:sz="4" w:space="0" w:color="auto"/>
              <w:bottom w:val="single" w:sz="4" w:space="0" w:color="auto"/>
              <w:right w:val="single" w:sz="4" w:space="0" w:color="auto"/>
            </w:tcBorders>
            <w:vAlign w:val="center"/>
          </w:tcPr>
          <w:p w:rsidR="008F284C" w:rsidRPr="003A5E77" w:rsidRDefault="008F284C" w:rsidP="008F284C">
            <w:pPr>
              <w:jc w:val="center"/>
            </w:pPr>
            <w:r w:rsidRPr="003A5E77">
              <w:t>штука</w:t>
            </w:r>
          </w:p>
        </w:tc>
        <w:tc>
          <w:tcPr>
            <w:tcW w:w="1247" w:type="dxa"/>
            <w:tcBorders>
              <w:top w:val="single" w:sz="4" w:space="0" w:color="auto"/>
              <w:left w:val="nil"/>
              <w:bottom w:val="single" w:sz="4" w:space="0" w:color="auto"/>
              <w:right w:val="single" w:sz="4" w:space="0" w:color="auto"/>
            </w:tcBorders>
            <w:shd w:val="clear" w:color="auto" w:fill="FFFFFF"/>
            <w:vAlign w:val="center"/>
          </w:tcPr>
          <w:p w:rsidR="008F284C" w:rsidRPr="003A5E77" w:rsidRDefault="008F284C" w:rsidP="008F284C">
            <w:pPr>
              <w:jc w:val="center"/>
              <w:rPr>
                <w:b/>
                <w:bCs/>
              </w:rPr>
            </w:pPr>
            <w:r w:rsidRPr="003A5E77">
              <w:rPr>
                <w:b/>
                <w:bCs/>
              </w:rPr>
              <w:t>1000</w:t>
            </w:r>
          </w:p>
        </w:tc>
      </w:tr>
      <w:tr w:rsidR="006A791A" w:rsidRPr="003A5E77" w:rsidTr="00D67E35">
        <w:trPr>
          <w:trHeight w:val="403"/>
        </w:trPr>
        <w:tc>
          <w:tcPr>
            <w:tcW w:w="535" w:type="dxa"/>
            <w:tcBorders>
              <w:top w:val="single" w:sz="4" w:space="0" w:color="auto"/>
              <w:left w:val="single" w:sz="4" w:space="0" w:color="auto"/>
              <w:bottom w:val="single" w:sz="4" w:space="0" w:color="auto"/>
              <w:right w:val="single" w:sz="4" w:space="0" w:color="auto"/>
            </w:tcBorders>
            <w:shd w:val="clear" w:color="auto" w:fill="FFFFFF"/>
            <w:vAlign w:val="center"/>
          </w:tcPr>
          <w:p w:rsidR="006A791A" w:rsidRPr="003A5E77" w:rsidRDefault="006A791A" w:rsidP="006A791A">
            <w:pPr>
              <w:spacing w:line="276" w:lineRule="auto"/>
              <w:jc w:val="center"/>
              <w:rPr>
                <w:bCs/>
                <w:lang w:val="uk-UA"/>
              </w:rPr>
            </w:pPr>
            <w:r w:rsidRPr="003A5E77">
              <w:rPr>
                <w:bCs/>
                <w:sz w:val="22"/>
                <w:szCs w:val="22"/>
                <w:lang w:val="uk-UA"/>
              </w:rPr>
              <w:t>6</w:t>
            </w:r>
          </w:p>
        </w:tc>
        <w:tc>
          <w:tcPr>
            <w:tcW w:w="3004" w:type="dxa"/>
            <w:tcBorders>
              <w:top w:val="single" w:sz="4" w:space="0" w:color="auto"/>
              <w:left w:val="single" w:sz="4" w:space="0" w:color="auto"/>
              <w:bottom w:val="single" w:sz="4" w:space="0" w:color="auto"/>
              <w:right w:val="single" w:sz="4" w:space="0" w:color="auto"/>
            </w:tcBorders>
          </w:tcPr>
          <w:p w:rsidR="006A791A" w:rsidRPr="003A5E77" w:rsidRDefault="006A791A" w:rsidP="006A791A">
            <w:r w:rsidRPr="003A5E77">
              <w:rPr>
                <w:sz w:val="20"/>
                <w:szCs w:val="20"/>
              </w:rPr>
              <w:t xml:space="preserve">Шприц 2 мл луєр двохкомпонентний ін'єкційний одноразового застосування з голкою </w:t>
            </w:r>
          </w:p>
        </w:tc>
        <w:tc>
          <w:tcPr>
            <w:tcW w:w="4111" w:type="dxa"/>
            <w:tcBorders>
              <w:top w:val="single" w:sz="4" w:space="0" w:color="auto"/>
              <w:left w:val="single" w:sz="4" w:space="0" w:color="auto"/>
              <w:bottom w:val="single" w:sz="4" w:space="0" w:color="auto"/>
              <w:right w:val="single" w:sz="4" w:space="0" w:color="auto"/>
            </w:tcBorders>
          </w:tcPr>
          <w:p w:rsidR="006A791A" w:rsidRPr="003A5E77" w:rsidRDefault="006A791A" w:rsidP="006A791A">
            <w:pPr>
              <w:jc w:val="both"/>
              <w:rPr>
                <w:sz w:val="20"/>
                <w:szCs w:val="20"/>
              </w:rPr>
            </w:pPr>
            <w:r w:rsidRPr="003A5E77">
              <w:rPr>
                <w:sz w:val="20"/>
                <w:szCs w:val="20"/>
              </w:rPr>
              <w:t xml:space="preserve">Повинні мати номінальну місткість від 1,9 мл до </w:t>
            </w:r>
            <w:r w:rsidR="00CF793A" w:rsidRPr="003A5E77">
              <w:rPr>
                <w:sz w:val="20"/>
                <w:szCs w:val="20"/>
              </w:rPr>
              <w:t>2,1</w:t>
            </w:r>
            <w:r w:rsidRPr="003A5E77">
              <w:rPr>
                <w:sz w:val="20"/>
                <w:szCs w:val="20"/>
              </w:rPr>
              <w:t>мл. Шприци повинні складатися із циліндру та поршню. До комплекту повинна входити основна голка на яку одягнутий захисний ковпачок.</w:t>
            </w:r>
            <w:r w:rsidRPr="003A5E77">
              <w:rPr>
                <w:sz w:val="20"/>
                <w:szCs w:val="20"/>
              </w:rPr>
              <w:br/>
              <w:t xml:space="preserve">Наконечник для приєднання голки повинен </w:t>
            </w:r>
            <w:r w:rsidRPr="003A5E77">
              <w:rPr>
                <w:sz w:val="20"/>
                <w:szCs w:val="20"/>
              </w:rPr>
              <w:lastRenderedPageBreak/>
              <w:t>відповідати стандарту луєр (Luer).</w:t>
            </w:r>
            <w:r w:rsidRPr="003A5E77">
              <w:rPr>
                <w:sz w:val="20"/>
                <w:szCs w:val="20"/>
              </w:rPr>
              <w:br/>
              <w:t>Повинні бути стерильними.</w:t>
            </w:r>
          </w:p>
        </w:tc>
        <w:tc>
          <w:tcPr>
            <w:tcW w:w="1163" w:type="dxa"/>
            <w:tcBorders>
              <w:top w:val="single" w:sz="4" w:space="0" w:color="auto"/>
              <w:left w:val="single" w:sz="4" w:space="0" w:color="auto"/>
              <w:bottom w:val="single" w:sz="4" w:space="0" w:color="auto"/>
              <w:right w:val="single" w:sz="4" w:space="0" w:color="auto"/>
            </w:tcBorders>
            <w:vAlign w:val="center"/>
          </w:tcPr>
          <w:p w:rsidR="006A791A" w:rsidRPr="003A5E77" w:rsidRDefault="006A791A" w:rsidP="006A791A">
            <w:pPr>
              <w:jc w:val="center"/>
            </w:pPr>
            <w:r w:rsidRPr="003A5E77">
              <w:lastRenderedPageBreak/>
              <w:t>штука</w:t>
            </w:r>
          </w:p>
        </w:tc>
        <w:tc>
          <w:tcPr>
            <w:tcW w:w="1247" w:type="dxa"/>
            <w:tcBorders>
              <w:top w:val="single" w:sz="4" w:space="0" w:color="auto"/>
              <w:left w:val="nil"/>
              <w:bottom w:val="single" w:sz="4" w:space="0" w:color="auto"/>
              <w:right w:val="single" w:sz="4" w:space="0" w:color="auto"/>
            </w:tcBorders>
            <w:shd w:val="clear" w:color="auto" w:fill="FFFFFF"/>
            <w:vAlign w:val="center"/>
          </w:tcPr>
          <w:p w:rsidR="006A791A" w:rsidRPr="003A5E77" w:rsidRDefault="006A791A" w:rsidP="006A791A">
            <w:pPr>
              <w:jc w:val="center"/>
              <w:rPr>
                <w:b/>
                <w:bCs/>
              </w:rPr>
            </w:pPr>
            <w:r w:rsidRPr="003A5E77">
              <w:rPr>
                <w:b/>
                <w:bCs/>
              </w:rPr>
              <w:t>10000</w:t>
            </w:r>
          </w:p>
        </w:tc>
      </w:tr>
      <w:tr w:rsidR="006A791A" w:rsidRPr="003A5E77" w:rsidTr="00986969">
        <w:trPr>
          <w:trHeight w:val="403"/>
        </w:trPr>
        <w:tc>
          <w:tcPr>
            <w:tcW w:w="535" w:type="dxa"/>
            <w:tcBorders>
              <w:top w:val="single" w:sz="4" w:space="0" w:color="auto"/>
              <w:left w:val="single" w:sz="4" w:space="0" w:color="auto"/>
              <w:bottom w:val="single" w:sz="4" w:space="0" w:color="auto"/>
              <w:right w:val="single" w:sz="4" w:space="0" w:color="auto"/>
            </w:tcBorders>
            <w:shd w:val="clear" w:color="auto" w:fill="FFFFFF"/>
            <w:vAlign w:val="center"/>
          </w:tcPr>
          <w:p w:rsidR="006A791A" w:rsidRPr="003A5E77" w:rsidRDefault="006A791A" w:rsidP="006A791A">
            <w:pPr>
              <w:spacing w:line="276" w:lineRule="auto"/>
              <w:jc w:val="center"/>
              <w:rPr>
                <w:bCs/>
                <w:lang w:val="uk-UA"/>
              </w:rPr>
            </w:pPr>
            <w:r w:rsidRPr="003A5E77">
              <w:rPr>
                <w:bCs/>
                <w:sz w:val="22"/>
                <w:szCs w:val="22"/>
                <w:lang w:val="uk-UA"/>
              </w:rPr>
              <w:t>7</w:t>
            </w:r>
          </w:p>
        </w:tc>
        <w:tc>
          <w:tcPr>
            <w:tcW w:w="3004" w:type="dxa"/>
            <w:tcBorders>
              <w:top w:val="single" w:sz="4" w:space="0" w:color="auto"/>
              <w:left w:val="single" w:sz="4" w:space="0" w:color="auto"/>
              <w:bottom w:val="single" w:sz="4" w:space="0" w:color="auto"/>
              <w:right w:val="single" w:sz="4" w:space="0" w:color="auto"/>
            </w:tcBorders>
          </w:tcPr>
          <w:p w:rsidR="006A791A" w:rsidRPr="003A5E77" w:rsidRDefault="006A791A" w:rsidP="006A791A">
            <w:r w:rsidRPr="003A5E77">
              <w:rPr>
                <w:sz w:val="20"/>
                <w:szCs w:val="20"/>
              </w:rPr>
              <w:t xml:space="preserve">Шприц 5 мл луєр двохкомпонентний ін'єкційний одноразового застосування з голкою </w:t>
            </w:r>
          </w:p>
        </w:tc>
        <w:tc>
          <w:tcPr>
            <w:tcW w:w="4111" w:type="dxa"/>
            <w:tcBorders>
              <w:top w:val="single" w:sz="4" w:space="0" w:color="auto"/>
              <w:left w:val="single" w:sz="4" w:space="0" w:color="auto"/>
              <w:bottom w:val="single" w:sz="4" w:space="0" w:color="auto"/>
              <w:right w:val="single" w:sz="4" w:space="0" w:color="auto"/>
            </w:tcBorders>
            <w:vAlign w:val="center"/>
          </w:tcPr>
          <w:p w:rsidR="006A791A" w:rsidRPr="003A5E77" w:rsidRDefault="00CF793A" w:rsidP="006A791A">
            <w:pPr>
              <w:jc w:val="both"/>
              <w:rPr>
                <w:sz w:val="18"/>
                <w:szCs w:val="18"/>
              </w:rPr>
            </w:pPr>
            <w:r w:rsidRPr="003A5E77">
              <w:rPr>
                <w:sz w:val="20"/>
                <w:szCs w:val="20"/>
              </w:rPr>
              <w:t xml:space="preserve">Повинні мати номінальну місткість від </w:t>
            </w:r>
            <w:r w:rsidR="00793218" w:rsidRPr="003A5E77">
              <w:rPr>
                <w:sz w:val="20"/>
                <w:szCs w:val="20"/>
              </w:rPr>
              <w:t>4,8</w:t>
            </w:r>
            <w:r w:rsidRPr="003A5E77">
              <w:rPr>
                <w:sz w:val="20"/>
                <w:szCs w:val="20"/>
              </w:rPr>
              <w:t xml:space="preserve"> мл до </w:t>
            </w:r>
            <w:r w:rsidR="00793218" w:rsidRPr="003A5E77">
              <w:rPr>
                <w:sz w:val="20"/>
                <w:szCs w:val="20"/>
              </w:rPr>
              <w:t>5,2</w:t>
            </w:r>
            <w:r w:rsidRPr="003A5E77">
              <w:rPr>
                <w:sz w:val="20"/>
                <w:szCs w:val="20"/>
              </w:rPr>
              <w:t>мл. Шприци повинні складатися із циліндру та поршню. До комплекту повинна входити основна голка на яку одягнутий захисний ковпачок.</w:t>
            </w:r>
            <w:r w:rsidRPr="003A5E77">
              <w:rPr>
                <w:sz w:val="20"/>
                <w:szCs w:val="20"/>
              </w:rPr>
              <w:br/>
              <w:t>Наконечник для приєднання голки повинен відповідати стандарту луєр (Luer).</w:t>
            </w:r>
            <w:r w:rsidRPr="003A5E77">
              <w:rPr>
                <w:sz w:val="20"/>
                <w:szCs w:val="20"/>
              </w:rPr>
              <w:br/>
              <w:t>Повинні бути стерильними.</w:t>
            </w:r>
          </w:p>
        </w:tc>
        <w:tc>
          <w:tcPr>
            <w:tcW w:w="1163" w:type="dxa"/>
            <w:tcBorders>
              <w:top w:val="single" w:sz="4" w:space="0" w:color="auto"/>
              <w:left w:val="single" w:sz="4" w:space="0" w:color="auto"/>
              <w:bottom w:val="single" w:sz="4" w:space="0" w:color="auto"/>
              <w:right w:val="single" w:sz="4" w:space="0" w:color="auto"/>
            </w:tcBorders>
            <w:vAlign w:val="center"/>
          </w:tcPr>
          <w:p w:rsidR="006A791A" w:rsidRPr="003A5E77" w:rsidRDefault="006A791A" w:rsidP="006A791A">
            <w:pPr>
              <w:jc w:val="center"/>
            </w:pPr>
            <w:r w:rsidRPr="003A5E77">
              <w:t>штука</w:t>
            </w:r>
          </w:p>
        </w:tc>
        <w:tc>
          <w:tcPr>
            <w:tcW w:w="1247" w:type="dxa"/>
            <w:tcBorders>
              <w:top w:val="single" w:sz="4" w:space="0" w:color="auto"/>
              <w:left w:val="nil"/>
              <w:bottom w:val="single" w:sz="4" w:space="0" w:color="auto"/>
              <w:right w:val="single" w:sz="4" w:space="0" w:color="auto"/>
            </w:tcBorders>
            <w:shd w:val="clear" w:color="auto" w:fill="FFFFFF"/>
            <w:vAlign w:val="center"/>
          </w:tcPr>
          <w:p w:rsidR="006A791A" w:rsidRPr="003A5E77" w:rsidRDefault="006A791A" w:rsidP="006A791A">
            <w:pPr>
              <w:jc w:val="center"/>
              <w:rPr>
                <w:b/>
                <w:bCs/>
              </w:rPr>
            </w:pPr>
            <w:r w:rsidRPr="003A5E77">
              <w:rPr>
                <w:b/>
                <w:bCs/>
              </w:rPr>
              <w:t>10000</w:t>
            </w:r>
          </w:p>
        </w:tc>
      </w:tr>
      <w:tr w:rsidR="006A791A" w:rsidRPr="003A5E77" w:rsidTr="00986969">
        <w:trPr>
          <w:trHeight w:val="403"/>
        </w:trPr>
        <w:tc>
          <w:tcPr>
            <w:tcW w:w="535" w:type="dxa"/>
            <w:tcBorders>
              <w:top w:val="single" w:sz="4" w:space="0" w:color="auto"/>
              <w:left w:val="single" w:sz="4" w:space="0" w:color="auto"/>
              <w:bottom w:val="single" w:sz="4" w:space="0" w:color="auto"/>
              <w:right w:val="single" w:sz="4" w:space="0" w:color="auto"/>
            </w:tcBorders>
            <w:shd w:val="clear" w:color="auto" w:fill="FFFFFF"/>
            <w:vAlign w:val="center"/>
          </w:tcPr>
          <w:p w:rsidR="006A791A" w:rsidRPr="003A5E77" w:rsidRDefault="006A791A" w:rsidP="006A791A">
            <w:pPr>
              <w:spacing w:line="276" w:lineRule="auto"/>
              <w:jc w:val="center"/>
              <w:rPr>
                <w:bCs/>
                <w:lang w:val="uk-UA"/>
              </w:rPr>
            </w:pPr>
            <w:r w:rsidRPr="003A5E77">
              <w:rPr>
                <w:bCs/>
                <w:sz w:val="22"/>
                <w:szCs w:val="22"/>
                <w:lang w:val="uk-UA"/>
              </w:rPr>
              <w:t>8</w:t>
            </w:r>
          </w:p>
        </w:tc>
        <w:tc>
          <w:tcPr>
            <w:tcW w:w="3004" w:type="dxa"/>
            <w:tcBorders>
              <w:top w:val="single" w:sz="4" w:space="0" w:color="auto"/>
              <w:left w:val="single" w:sz="4" w:space="0" w:color="auto"/>
              <w:bottom w:val="single" w:sz="4" w:space="0" w:color="auto"/>
              <w:right w:val="single" w:sz="4" w:space="0" w:color="auto"/>
            </w:tcBorders>
          </w:tcPr>
          <w:p w:rsidR="006A791A" w:rsidRPr="003A5E77" w:rsidRDefault="006A791A" w:rsidP="006A791A">
            <w:pPr>
              <w:rPr>
                <w:sz w:val="20"/>
                <w:szCs w:val="20"/>
              </w:rPr>
            </w:pPr>
            <w:r w:rsidRPr="003A5E77">
              <w:rPr>
                <w:sz w:val="20"/>
                <w:szCs w:val="20"/>
              </w:rPr>
              <w:t xml:space="preserve">Шприц 10 мл луєр двохкомпонентний ін'єкційний одноразового застосування з голкою </w:t>
            </w:r>
          </w:p>
        </w:tc>
        <w:tc>
          <w:tcPr>
            <w:tcW w:w="4111" w:type="dxa"/>
            <w:tcBorders>
              <w:top w:val="single" w:sz="4" w:space="0" w:color="auto"/>
              <w:left w:val="single" w:sz="4" w:space="0" w:color="auto"/>
              <w:bottom w:val="single" w:sz="4" w:space="0" w:color="auto"/>
              <w:right w:val="single" w:sz="4" w:space="0" w:color="auto"/>
            </w:tcBorders>
          </w:tcPr>
          <w:p w:rsidR="006A791A" w:rsidRPr="003A5E77" w:rsidRDefault="006A791A" w:rsidP="006A791A">
            <w:pPr>
              <w:jc w:val="both"/>
              <w:rPr>
                <w:sz w:val="20"/>
                <w:szCs w:val="20"/>
              </w:rPr>
            </w:pPr>
            <w:r w:rsidRPr="003A5E77">
              <w:rPr>
                <w:sz w:val="20"/>
                <w:szCs w:val="20"/>
              </w:rPr>
              <w:t>Повинні мати номінальну місткість від 9,6 мл до 10,4мл. Шприци повинні складатися із циліндру та поршню. До комплекту повинна входити основна голка на яку одягнутий захисний ковпачок.</w:t>
            </w:r>
            <w:r w:rsidRPr="003A5E77">
              <w:rPr>
                <w:sz w:val="20"/>
                <w:szCs w:val="20"/>
              </w:rPr>
              <w:br/>
              <w:t>Наконечник для приєднання голки повинен відповідати стандарту луєр (Luer).</w:t>
            </w:r>
            <w:r w:rsidRPr="003A5E77">
              <w:rPr>
                <w:sz w:val="20"/>
                <w:szCs w:val="20"/>
              </w:rPr>
              <w:br/>
              <w:t>Повинні бути стерильними.</w:t>
            </w:r>
          </w:p>
        </w:tc>
        <w:tc>
          <w:tcPr>
            <w:tcW w:w="1163" w:type="dxa"/>
            <w:tcBorders>
              <w:top w:val="single" w:sz="4" w:space="0" w:color="auto"/>
              <w:left w:val="single" w:sz="4" w:space="0" w:color="auto"/>
              <w:bottom w:val="single" w:sz="4" w:space="0" w:color="auto"/>
              <w:right w:val="single" w:sz="4" w:space="0" w:color="auto"/>
            </w:tcBorders>
            <w:vAlign w:val="center"/>
          </w:tcPr>
          <w:p w:rsidR="006A791A" w:rsidRPr="003A5E77" w:rsidRDefault="006A791A" w:rsidP="006A791A">
            <w:pPr>
              <w:jc w:val="center"/>
            </w:pPr>
            <w:r w:rsidRPr="003A5E77">
              <w:t>штука</w:t>
            </w:r>
          </w:p>
        </w:tc>
        <w:tc>
          <w:tcPr>
            <w:tcW w:w="1247" w:type="dxa"/>
            <w:tcBorders>
              <w:top w:val="single" w:sz="4" w:space="0" w:color="auto"/>
              <w:left w:val="nil"/>
              <w:bottom w:val="single" w:sz="4" w:space="0" w:color="auto"/>
              <w:right w:val="single" w:sz="4" w:space="0" w:color="auto"/>
            </w:tcBorders>
            <w:shd w:val="clear" w:color="auto" w:fill="FFFFFF"/>
            <w:vAlign w:val="center"/>
          </w:tcPr>
          <w:p w:rsidR="006A791A" w:rsidRPr="003A5E77" w:rsidRDefault="006A791A" w:rsidP="006A791A">
            <w:pPr>
              <w:jc w:val="center"/>
              <w:rPr>
                <w:b/>
                <w:bCs/>
              </w:rPr>
            </w:pPr>
            <w:r w:rsidRPr="003A5E77">
              <w:rPr>
                <w:b/>
                <w:bCs/>
              </w:rPr>
              <w:t>10000</w:t>
            </w:r>
          </w:p>
        </w:tc>
      </w:tr>
      <w:tr w:rsidR="006A791A" w:rsidRPr="003A5E77" w:rsidTr="00986969">
        <w:trPr>
          <w:trHeight w:val="403"/>
        </w:trPr>
        <w:tc>
          <w:tcPr>
            <w:tcW w:w="535" w:type="dxa"/>
            <w:tcBorders>
              <w:top w:val="single" w:sz="4" w:space="0" w:color="auto"/>
              <w:left w:val="single" w:sz="4" w:space="0" w:color="auto"/>
              <w:bottom w:val="single" w:sz="4" w:space="0" w:color="auto"/>
              <w:right w:val="single" w:sz="4" w:space="0" w:color="auto"/>
            </w:tcBorders>
            <w:shd w:val="clear" w:color="auto" w:fill="FFFFFF"/>
            <w:vAlign w:val="center"/>
          </w:tcPr>
          <w:p w:rsidR="006A791A" w:rsidRPr="003A5E77" w:rsidRDefault="006A791A" w:rsidP="006A791A">
            <w:pPr>
              <w:spacing w:line="276" w:lineRule="auto"/>
              <w:jc w:val="center"/>
              <w:rPr>
                <w:bCs/>
                <w:lang w:val="uk-UA"/>
              </w:rPr>
            </w:pPr>
            <w:r w:rsidRPr="003A5E77">
              <w:rPr>
                <w:bCs/>
                <w:sz w:val="22"/>
                <w:szCs w:val="22"/>
                <w:lang w:val="uk-UA"/>
              </w:rPr>
              <w:t>9</w:t>
            </w:r>
          </w:p>
        </w:tc>
        <w:tc>
          <w:tcPr>
            <w:tcW w:w="3004" w:type="dxa"/>
            <w:tcBorders>
              <w:top w:val="single" w:sz="4" w:space="0" w:color="auto"/>
              <w:left w:val="single" w:sz="4" w:space="0" w:color="auto"/>
              <w:bottom w:val="single" w:sz="4" w:space="0" w:color="auto"/>
              <w:right w:val="single" w:sz="4" w:space="0" w:color="auto"/>
            </w:tcBorders>
          </w:tcPr>
          <w:p w:rsidR="006A791A" w:rsidRPr="003A5E77" w:rsidRDefault="006A791A" w:rsidP="006A791A">
            <w:pPr>
              <w:rPr>
                <w:sz w:val="20"/>
                <w:szCs w:val="20"/>
              </w:rPr>
            </w:pPr>
            <w:r w:rsidRPr="003A5E77">
              <w:rPr>
                <w:sz w:val="20"/>
                <w:szCs w:val="20"/>
              </w:rPr>
              <w:t xml:space="preserve">Шприц 20 мл луєр двохкомпонентний ін'єкційний одноразового застосування з голкою </w:t>
            </w:r>
          </w:p>
        </w:tc>
        <w:tc>
          <w:tcPr>
            <w:tcW w:w="4111" w:type="dxa"/>
            <w:tcBorders>
              <w:top w:val="single" w:sz="4" w:space="0" w:color="auto"/>
              <w:left w:val="single" w:sz="4" w:space="0" w:color="auto"/>
              <w:bottom w:val="single" w:sz="4" w:space="0" w:color="auto"/>
              <w:right w:val="single" w:sz="4" w:space="0" w:color="auto"/>
            </w:tcBorders>
          </w:tcPr>
          <w:p w:rsidR="006A791A" w:rsidRPr="003A5E77" w:rsidRDefault="006A791A" w:rsidP="006A791A">
            <w:pPr>
              <w:jc w:val="both"/>
              <w:rPr>
                <w:sz w:val="20"/>
                <w:szCs w:val="20"/>
              </w:rPr>
            </w:pPr>
            <w:r w:rsidRPr="003A5E77">
              <w:rPr>
                <w:sz w:val="20"/>
                <w:szCs w:val="20"/>
              </w:rPr>
              <w:t>Повинні мати номінальну місткість від 19,2 мл до  20,8 мл. Шприци повинні складатися із циліндру та поршню. До комплекту повинна входити основна голка на яку одягнутий захисний ковпачок.</w:t>
            </w:r>
            <w:r w:rsidRPr="003A5E77">
              <w:rPr>
                <w:sz w:val="20"/>
                <w:szCs w:val="20"/>
              </w:rPr>
              <w:br/>
              <w:t>Наконечник для приєднання голки повинен відповідати стандарту луєр (Luer).</w:t>
            </w:r>
            <w:r w:rsidRPr="003A5E77">
              <w:rPr>
                <w:sz w:val="20"/>
                <w:szCs w:val="20"/>
              </w:rPr>
              <w:br/>
              <w:t>Повинні бути стерильними.</w:t>
            </w:r>
          </w:p>
        </w:tc>
        <w:tc>
          <w:tcPr>
            <w:tcW w:w="1163" w:type="dxa"/>
            <w:tcBorders>
              <w:top w:val="single" w:sz="4" w:space="0" w:color="auto"/>
              <w:left w:val="single" w:sz="4" w:space="0" w:color="auto"/>
              <w:bottom w:val="single" w:sz="4" w:space="0" w:color="auto"/>
              <w:right w:val="single" w:sz="4" w:space="0" w:color="auto"/>
            </w:tcBorders>
            <w:vAlign w:val="center"/>
          </w:tcPr>
          <w:p w:rsidR="006A791A" w:rsidRPr="003A5E77" w:rsidRDefault="006A791A" w:rsidP="006A791A">
            <w:pPr>
              <w:jc w:val="center"/>
            </w:pPr>
            <w:r w:rsidRPr="003A5E77">
              <w:t>штука</w:t>
            </w:r>
          </w:p>
        </w:tc>
        <w:tc>
          <w:tcPr>
            <w:tcW w:w="1247" w:type="dxa"/>
            <w:tcBorders>
              <w:top w:val="single" w:sz="4" w:space="0" w:color="auto"/>
              <w:left w:val="nil"/>
              <w:bottom w:val="single" w:sz="4" w:space="0" w:color="auto"/>
              <w:right w:val="single" w:sz="4" w:space="0" w:color="auto"/>
            </w:tcBorders>
            <w:shd w:val="clear" w:color="auto" w:fill="FFFFFF"/>
            <w:vAlign w:val="center"/>
          </w:tcPr>
          <w:p w:rsidR="006A791A" w:rsidRPr="003A5E77" w:rsidRDefault="006A791A" w:rsidP="006A791A">
            <w:pPr>
              <w:jc w:val="center"/>
              <w:rPr>
                <w:b/>
                <w:bCs/>
              </w:rPr>
            </w:pPr>
            <w:r w:rsidRPr="003A5E77">
              <w:rPr>
                <w:b/>
                <w:bCs/>
              </w:rPr>
              <w:t>3000</w:t>
            </w:r>
          </w:p>
        </w:tc>
      </w:tr>
      <w:tr w:rsidR="006A791A" w:rsidRPr="003A5E77" w:rsidTr="00986969">
        <w:trPr>
          <w:trHeight w:val="403"/>
        </w:trPr>
        <w:tc>
          <w:tcPr>
            <w:tcW w:w="535" w:type="dxa"/>
            <w:tcBorders>
              <w:top w:val="single" w:sz="4" w:space="0" w:color="auto"/>
              <w:left w:val="single" w:sz="4" w:space="0" w:color="auto"/>
              <w:bottom w:val="single" w:sz="4" w:space="0" w:color="auto"/>
              <w:right w:val="single" w:sz="4" w:space="0" w:color="auto"/>
            </w:tcBorders>
            <w:shd w:val="clear" w:color="auto" w:fill="FFFFFF"/>
            <w:vAlign w:val="center"/>
          </w:tcPr>
          <w:p w:rsidR="006A791A" w:rsidRPr="003A5E77" w:rsidRDefault="00793218" w:rsidP="006A791A">
            <w:pPr>
              <w:spacing w:line="276" w:lineRule="auto"/>
              <w:jc w:val="center"/>
              <w:rPr>
                <w:bCs/>
                <w:lang w:val="uk-UA"/>
              </w:rPr>
            </w:pPr>
            <w:r w:rsidRPr="003A5E77">
              <w:rPr>
                <w:bCs/>
                <w:sz w:val="22"/>
                <w:szCs w:val="22"/>
                <w:lang w:val="uk-UA"/>
              </w:rPr>
              <w:t>10</w:t>
            </w:r>
          </w:p>
        </w:tc>
        <w:tc>
          <w:tcPr>
            <w:tcW w:w="3004" w:type="dxa"/>
            <w:tcBorders>
              <w:top w:val="single" w:sz="4" w:space="0" w:color="auto"/>
              <w:left w:val="single" w:sz="4" w:space="0" w:color="auto"/>
              <w:bottom w:val="single" w:sz="4" w:space="0" w:color="auto"/>
              <w:right w:val="single" w:sz="4" w:space="0" w:color="auto"/>
            </w:tcBorders>
            <w:vAlign w:val="center"/>
          </w:tcPr>
          <w:p w:rsidR="006A791A" w:rsidRPr="003A5E77" w:rsidRDefault="006A791A" w:rsidP="006A791A">
            <w:pPr>
              <w:rPr>
                <w:lang w:val="uk-UA"/>
              </w:rPr>
            </w:pPr>
            <w:r w:rsidRPr="003A5E77">
              <w:rPr>
                <w:sz w:val="20"/>
                <w:szCs w:val="20"/>
              </w:rPr>
              <w:t>Матеріал перев’язувальний гемостатичний</w:t>
            </w:r>
          </w:p>
        </w:tc>
        <w:tc>
          <w:tcPr>
            <w:tcW w:w="4111" w:type="dxa"/>
            <w:tcBorders>
              <w:top w:val="single" w:sz="4" w:space="0" w:color="auto"/>
              <w:left w:val="single" w:sz="4" w:space="0" w:color="auto"/>
              <w:bottom w:val="single" w:sz="4" w:space="0" w:color="auto"/>
              <w:right w:val="single" w:sz="4" w:space="0" w:color="auto"/>
            </w:tcBorders>
            <w:vAlign w:val="center"/>
          </w:tcPr>
          <w:p w:rsidR="006A791A" w:rsidRPr="003A5E77" w:rsidRDefault="006A791A" w:rsidP="006A791A">
            <w:pPr>
              <w:jc w:val="both"/>
              <w:rPr>
                <w:sz w:val="18"/>
                <w:szCs w:val="18"/>
              </w:rPr>
            </w:pPr>
            <w:r w:rsidRPr="003A5E77">
              <w:rPr>
                <w:sz w:val="20"/>
                <w:szCs w:val="20"/>
              </w:rPr>
              <w:t>Гемостатичний бинт повинен бути: неткане полотно кремового або жовтого кольору; Повинен бути без видимих пошкоджень та забруднень; Ширина від 10,4 см до 12,0 см; Довжина від 180 см до 186 см; Вологість не більше 12%; Щільність не менше 70г/м2; Інфрачервоний спектр поглинання повинен відповідати стандартному спектру поглинання Хітозану; Пакування має бути цілісним та герметичним;  Повинен витримувати випробування на стерильність. В пропозиції Учасник повинен надати підтверджуючий документ - Сертифікат якості.</w:t>
            </w:r>
          </w:p>
        </w:tc>
        <w:tc>
          <w:tcPr>
            <w:tcW w:w="1163" w:type="dxa"/>
            <w:tcBorders>
              <w:top w:val="single" w:sz="4" w:space="0" w:color="auto"/>
              <w:left w:val="single" w:sz="4" w:space="0" w:color="auto"/>
              <w:bottom w:val="single" w:sz="4" w:space="0" w:color="auto"/>
              <w:right w:val="single" w:sz="4" w:space="0" w:color="auto"/>
            </w:tcBorders>
            <w:vAlign w:val="center"/>
          </w:tcPr>
          <w:p w:rsidR="006A791A" w:rsidRPr="003A5E77" w:rsidRDefault="006A791A" w:rsidP="006A791A">
            <w:pPr>
              <w:jc w:val="center"/>
            </w:pPr>
            <w:r w:rsidRPr="003A5E77">
              <w:t>штука</w:t>
            </w:r>
          </w:p>
        </w:tc>
        <w:tc>
          <w:tcPr>
            <w:tcW w:w="1247" w:type="dxa"/>
            <w:tcBorders>
              <w:top w:val="single" w:sz="4" w:space="0" w:color="auto"/>
              <w:left w:val="nil"/>
              <w:bottom w:val="single" w:sz="4" w:space="0" w:color="auto"/>
              <w:right w:val="single" w:sz="4" w:space="0" w:color="auto"/>
            </w:tcBorders>
            <w:shd w:val="clear" w:color="auto" w:fill="FFFFFF"/>
            <w:vAlign w:val="center"/>
          </w:tcPr>
          <w:p w:rsidR="006A791A" w:rsidRPr="003A5E77" w:rsidRDefault="006A791A" w:rsidP="006A791A">
            <w:pPr>
              <w:jc w:val="center"/>
              <w:rPr>
                <w:b/>
                <w:bCs/>
              </w:rPr>
            </w:pPr>
            <w:r w:rsidRPr="003A5E77">
              <w:rPr>
                <w:b/>
                <w:bCs/>
              </w:rPr>
              <w:t>10</w:t>
            </w:r>
          </w:p>
        </w:tc>
      </w:tr>
      <w:tr w:rsidR="006A791A" w:rsidRPr="003A5E77" w:rsidTr="00986969">
        <w:trPr>
          <w:trHeight w:val="403"/>
        </w:trPr>
        <w:tc>
          <w:tcPr>
            <w:tcW w:w="535" w:type="dxa"/>
            <w:tcBorders>
              <w:top w:val="single" w:sz="4" w:space="0" w:color="auto"/>
              <w:left w:val="single" w:sz="4" w:space="0" w:color="auto"/>
              <w:bottom w:val="single" w:sz="4" w:space="0" w:color="auto"/>
              <w:right w:val="single" w:sz="4" w:space="0" w:color="auto"/>
            </w:tcBorders>
            <w:shd w:val="clear" w:color="auto" w:fill="FFFFFF"/>
            <w:vAlign w:val="center"/>
          </w:tcPr>
          <w:p w:rsidR="006A791A" w:rsidRPr="003A5E77" w:rsidRDefault="00793218" w:rsidP="006A791A">
            <w:pPr>
              <w:spacing w:line="276" w:lineRule="auto"/>
              <w:jc w:val="center"/>
              <w:rPr>
                <w:bCs/>
                <w:lang w:val="uk-UA"/>
              </w:rPr>
            </w:pPr>
            <w:r w:rsidRPr="003A5E77">
              <w:rPr>
                <w:bCs/>
                <w:sz w:val="22"/>
                <w:szCs w:val="22"/>
                <w:lang w:val="uk-UA"/>
              </w:rPr>
              <w:t>11</w:t>
            </w:r>
          </w:p>
        </w:tc>
        <w:tc>
          <w:tcPr>
            <w:tcW w:w="3004" w:type="dxa"/>
            <w:tcBorders>
              <w:top w:val="single" w:sz="4" w:space="0" w:color="auto"/>
              <w:left w:val="single" w:sz="4" w:space="0" w:color="auto"/>
              <w:bottom w:val="single" w:sz="4" w:space="0" w:color="auto"/>
              <w:right w:val="single" w:sz="4" w:space="0" w:color="auto"/>
            </w:tcBorders>
            <w:vAlign w:val="center"/>
          </w:tcPr>
          <w:p w:rsidR="006A791A" w:rsidRPr="003A5E77" w:rsidRDefault="006A791A" w:rsidP="006A791A">
            <w:pPr>
              <w:rPr>
                <w:lang w:val="uk-UA"/>
              </w:rPr>
            </w:pPr>
            <w:r w:rsidRPr="003A5E77">
              <w:rPr>
                <w:sz w:val="20"/>
                <w:szCs w:val="20"/>
              </w:rPr>
              <w:t>Вата медична гігроскопічна гігієнічна нестерильна зигзагоподібна стрічка 100гр.</w:t>
            </w:r>
          </w:p>
        </w:tc>
        <w:tc>
          <w:tcPr>
            <w:tcW w:w="4111" w:type="dxa"/>
            <w:tcBorders>
              <w:top w:val="single" w:sz="4" w:space="0" w:color="auto"/>
              <w:left w:val="single" w:sz="4" w:space="0" w:color="auto"/>
              <w:bottom w:val="single" w:sz="4" w:space="0" w:color="auto"/>
              <w:right w:val="single" w:sz="4" w:space="0" w:color="auto"/>
            </w:tcBorders>
            <w:vAlign w:val="center"/>
          </w:tcPr>
          <w:p w:rsidR="006A791A" w:rsidRPr="003A5E77" w:rsidRDefault="006A791A" w:rsidP="006A791A">
            <w:pPr>
              <w:jc w:val="both"/>
              <w:rPr>
                <w:sz w:val="18"/>
                <w:szCs w:val="18"/>
              </w:rPr>
            </w:pPr>
            <w:r w:rsidRPr="003A5E77">
              <w:rPr>
                <w:sz w:val="20"/>
                <w:szCs w:val="20"/>
              </w:rPr>
              <w:t>Вата медична гігроскопічна гігієнічна нестерильна з вагою 100гр±10гр.</w:t>
            </w:r>
          </w:p>
        </w:tc>
        <w:tc>
          <w:tcPr>
            <w:tcW w:w="1163" w:type="dxa"/>
            <w:tcBorders>
              <w:top w:val="single" w:sz="4" w:space="0" w:color="auto"/>
              <w:left w:val="single" w:sz="4" w:space="0" w:color="auto"/>
              <w:bottom w:val="single" w:sz="4" w:space="0" w:color="auto"/>
              <w:right w:val="single" w:sz="4" w:space="0" w:color="auto"/>
            </w:tcBorders>
            <w:vAlign w:val="center"/>
          </w:tcPr>
          <w:p w:rsidR="006A791A" w:rsidRPr="003A5E77" w:rsidRDefault="006A791A" w:rsidP="006A791A">
            <w:pPr>
              <w:jc w:val="center"/>
            </w:pPr>
            <w:r w:rsidRPr="003A5E77">
              <w:t>штука</w:t>
            </w:r>
          </w:p>
        </w:tc>
        <w:tc>
          <w:tcPr>
            <w:tcW w:w="1247" w:type="dxa"/>
            <w:tcBorders>
              <w:top w:val="single" w:sz="4" w:space="0" w:color="auto"/>
              <w:left w:val="nil"/>
              <w:bottom w:val="single" w:sz="4" w:space="0" w:color="auto"/>
              <w:right w:val="single" w:sz="4" w:space="0" w:color="auto"/>
            </w:tcBorders>
            <w:shd w:val="clear" w:color="auto" w:fill="FFFFFF"/>
            <w:vAlign w:val="center"/>
          </w:tcPr>
          <w:p w:rsidR="006A791A" w:rsidRPr="003A5E77" w:rsidRDefault="006A791A" w:rsidP="006A791A">
            <w:pPr>
              <w:jc w:val="center"/>
              <w:rPr>
                <w:b/>
                <w:bCs/>
              </w:rPr>
            </w:pPr>
            <w:r w:rsidRPr="003A5E77">
              <w:rPr>
                <w:b/>
                <w:bCs/>
              </w:rPr>
              <w:t>500</w:t>
            </w:r>
          </w:p>
        </w:tc>
      </w:tr>
      <w:tr w:rsidR="006A791A" w:rsidRPr="003A5E77" w:rsidTr="00986969">
        <w:trPr>
          <w:trHeight w:val="403"/>
        </w:trPr>
        <w:tc>
          <w:tcPr>
            <w:tcW w:w="535" w:type="dxa"/>
            <w:tcBorders>
              <w:top w:val="single" w:sz="4" w:space="0" w:color="auto"/>
              <w:left w:val="single" w:sz="4" w:space="0" w:color="auto"/>
              <w:bottom w:val="single" w:sz="4" w:space="0" w:color="auto"/>
              <w:right w:val="single" w:sz="4" w:space="0" w:color="auto"/>
            </w:tcBorders>
            <w:shd w:val="clear" w:color="auto" w:fill="FFFFFF"/>
            <w:vAlign w:val="center"/>
          </w:tcPr>
          <w:p w:rsidR="006A791A" w:rsidRPr="003A5E77" w:rsidRDefault="006A791A" w:rsidP="006A791A">
            <w:pPr>
              <w:spacing w:line="276" w:lineRule="auto"/>
              <w:jc w:val="center"/>
              <w:rPr>
                <w:bCs/>
                <w:lang w:val="uk-UA"/>
              </w:rPr>
            </w:pPr>
            <w:r w:rsidRPr="003A5E77">
              <w:rPr>
                <w:bCs/>
                <w:sz w:val="22"/>
                <w:szCs w:val="22"/>
                <w:lang w:val="uk-UA"/>
              </w:rPr>
              <w:t>13</w:t>
            </w:r>
          </w:p>
        </w:tc>
        <w:tc>
          <w:tcPr>
            <w:tcW w:w="3004" w:type="dxa"/>
            <w:tcBorders>
              <w:top w:val="single" w:sz="4" w:space="0" w:color="auto"/>
              <w:left w:val="single" w:sz="4" w:space="0" w:color="auto"/>
              <w:bottom w:val="single" w:sz="4" w:space="0" w:color="auto"/>
              <w:right w:val="single" w:sz="4" w:space="0" w:color="auto"/>
            </w:tcBorders>
            <w:vAlign w:val="center"/>
          </w:tcPr>
          <w:p w:rsidR="006A791A" w:rsidRPr="003A5E77" w:rsidRDefault="006A791A" w:rsidP="006A791A">
            <w:pPr>
              <w:rPr>
                <w:lang w:val="uk-UA"/>
              </w:rPr>
            </w:pPr>
            <w:r w:rsidRPr="003A5E77">
              <w:rPr>
                <w:sz w:val="20"/>
                <w:szCs w:val="20"/>
              </w:rPr>
              <w:t xml:space="preserve">Катетер </w:t>
            </w:r>
            <w:r w:rsidRPr="003A5E77">
              <w:rPr>
                <w:sz w:val="19"/>
                <w:szCs w:val="19"/>
              </w:rPr>
              <w:t xml:space="preserve">внутрішньовенний </w:t>
            </w:r>
            <w:r w:rsidRPr="003A5E77">
              <w:rPr>
                <w:sz w:val="20"/>
                <w:szCs w:val="20"/>
              </w:rPr>
              <w:t>20G 1,1х32 мм одноразовий</w:t>
            </w:r>
          </w:p>
        </w:tc>
        <w:tc>
          <w:tcPr>
            <w:tcW w:w="4111" w:type="dxa"/>
            <w:tcBorders>
              <w:top w:val="single" w:sz="4" w:space="0" w:color="auto"/>
              <w:left w:val="single" w:sz="4" w:space="0" w:color="auto"/>
              <w:bottom w:val="single" w:sz="4" w:space="0" w:color="auto"/>
              <w:right w:val="single" w:sz="4" w:space="0" w:color="auto"/>
            </w:tcBorders>
            <w:vAlign w:val="center"/>
          </w:tcPr>
          <w:p w:rsidR="006A791A" w:rsidRPr="003A5E77" w:rsidRDefault="006A791A" w:rsidP="006A791A">
            <w:pPr>
              <w:jc w:val="both"/>
              <w:rPr>
                <w:sz w:val="20"/>
                <w:szCs w:val="20"/>
              </w:rPr>
            </w:pPr>
            <w:r w:rsidRPr="003A5E77">
              <w:rPr>
                <w:sz w:val="20"/>
                <w:szCs w:val="20"/>
              </w:rPr>
              <w:t>Канюля  інфузійна повинна складатися з полімерної трубки , яка має на одному кінці порти для приєднання інфузійних систем або шприців. Всередину полімерної трубки повинна бути встановлена ін`єкційна голка з нержавіючої сталі, довжина якої на 3-4 мм довше полімерної трубки, а зовнішній діаметр відповідає внутрішньому діаметру полімерної трубки.</w:t>
            </w:r>
            <w:r w:rsidRPr="003A5E77">
              <w:rPr>
                <w:sz w:val="20"/>
                <w:szCs w:val="20"/>
              </w:rPr>
              <w:br/>
              <w:t>Ін`єкційна голка додатково повинна мати боковий отвір. Голки канюлі повинні бути стійкими до корозії.</w:t>
            </w:r>
          </w:p>
          <w:p w:rsidR="006A791A" w:rsidRPr="003A5E77" w:rsidRDefault="006A791A" w:rsidP="006A791A">
            <w:pPr>
              <w:jc w:val="both"/>
              <w:rPr>
                <w:sz w:val="20"/>
                <w:szCs w:val="20"/>
              </w:rPr>
            </w:pPr>
            <w:r w:rsidRPr="003A5E77">
              <w:rPr>
                <w:sz w:val="20"/>
                <w:szCs w:val="20"/>
              </w:rPr>
              <w:t>Дистальний кінець полімерної трубки канюлі повинен бути конусоподібним для полегшення його введення і повинен щільно прилягати до голки.</w:t>
            </w:r>
          </w:p>
          <w:p w:rsidR="006A791A" w:rsidRPr="003A5E77" w:rsidRDefault="006A791A" w:rsidP="006A791A">
            <w:pPr>
              <w:jc w:val="both"/>
              <w:rPr>
                <w:sz w:val="20"/>
                <w:szCs w:val="20"/>
              </w:rPr>
            </w:pPr>
            <w:r w:rsidRPr="003A5E77">
              <w:rPr>
                <w:sz w:val="20"/>
                <w:szCs w:val="20"/>
              </w:rPr>
              <w:t xml:space="preserve">Порт голки повинен бути прозорим для визначення зворотного закиду крові та </w:t>
            </w:r>
            <w:r w:rsidRPr="003A5E77">
              <w:rPr>
                <w:sz w:val="20"/>
                <w:szCs w:val="20"/>
              </w:rPr>
              <w:lastRenderedPageBreak/>
              <w:t>повинен сполучатися з вхідним отвором трубки голки.</w:t>
            </w:r>
          </w:p>
          <w:p w:rsidR="006A791A" w:rsidRPr="003A5E77" w:rsidRDefault="006A791A" w:rsidP="006A791A">
            <w:pPr>
              <w:jc w:val="both"/>
              <w:rPr>
                <w:sz w:val="18"/>
                <w:szCs w:val="18"/>
              </w:rPr>
            </w:pPr>
            <w:r w:rsidRPr="003A5E77">
              <w:rPr>
                <w:sz w:val="20"/>
                <w:szCs w:val="20"/>
              </w:rPr>
              <w:t>Канюля повинна мати насадку з клапаном. Клапан повинен забезпечувати герметичність канюлі.</w:t>
            </w:r>
          </w:p>
        </w:tc>
        <w:tc>
          <w:tcPr>
            <w:tcW w:w="1163" w:type="dxa"/>
            <w:tcBorders>
              <w:top w:val="single" w:sz="4" w:space="0" w:color="auto"/>
              <w:left w:val="single" w:sz="4" w:space="0" w:color="auto"/>
              <w:bottom w:val="single" w:sz="4" w:space="0" w:color="auto"/>
              <w:right w:val="single" w:sz="4" w:space="0" w:color="auto"/>
            </w:tcBorders>
            <w:vAlign w:val="center"/>
          </w:tcPr>
          <w:p w:rsidR="006A791A" w:rsidRPr="003A5E77" w:rsidRDefault="006A791A" w:rsidP="006A791A">
            <w:pPr>
              <w:jc w:val="center"/>
            </w:pPr>
            <w:r w:rsidRPr="003A5E77">
              <w:lastRenderedPageBreak/>
              <w:t>штука</w:t>
            </w:r>
          </w:p>
        </w:tc>
        <w:tc>
          <w:tcPr>
            <w:tcW w:w="1247" w:type="dxa"/>
            <w:tcBorders>
              <w:top w:val="single" w:sz="4" w:space="0" w:color="auto"/>
              <w:left w:val="nil"/>
              <w:bottom w:val="single" w:sz="4" w:space="0" w:color="auto"/>
              <w:right w:val="single" w:sz="4" w:space="0" w:color="auto"/>
            </w:tcBorders>
            <w:shd w:val="clear" w:color="auto" w:fill="FFFFFF"/>
            <w:vAlign w:val="center"/>
          </w:tcPr>
          <w:p w:rsidR="006A791A" w:rsidRPr="003A5E77" w:rsidRDefault="006A791A" w:rsidP="006A791A">
            <w:pPr>
              <w:jc w:val="center"/>
              <w:rPr>
                <w:b/>
                <w:bCs/>
              </w:rPr>
            </w:pPr>
            <w:r w:rsidRPr="003A5E77">
              <w:rPr>
                <w:b/>
                <w:bCs/>
              </w:rPr>
              <w:t>500</w:t>
            </w:r>
          </w:p>
        </w:tc>
      </w:tr>
      <w:tr w:rsidR="006A791A" w:rsidRPr="003A5E77" w:rsidTr="00986969">
        <w:trPr>
          <w:trHeight w:val="403"/>
        </w:trPr>
        <w:tc>
          <w:tcPr>
            <w:tcW w:w="535" w:type="dxa"/>
            <w:tcBorders>
              <w:top w:val="single" w:sz="4" w:space="0" w:color="auto"/>
              <w:left w:val="single" w:sz="4" w:space="0" w:color="auto"/>
              <w:bottom w:val="single" w:sz="4" w:space="0" w:color="auto"/>
              <w:right w:val="single" w:sz="4" w:space="0" w:color="auto"/>
            </w:tcBorders>
            <w:shd w:val="clear" w:color="auto" w:fill="FFFFFF"/>
            <w:vAlign w:val="center"/>
          </w:tcPr>
          <w:p w:rsidR="006A791A" w:rsidRPr="003A5E77" w:rsidRDefault="006A791A" w:rsidP="006A791A">
            <w:pPr>
              <w:spacing w:line="276" w:lineRule="auto"/>
              <w:jc w:val="center"/>
              <w:rPr>
                <w:bCs/>
                <w:lang w:val="uk-UA"/>
              </w:rPr>
            </w:pPr>
            <w:r w:rsidRPr="003A5E77">
              <w:rPr>
                <w:bCs/>
                <w:sz w:val="22"/>
                <w:szCs w:val="22"/>
                <w:lang w:val="uk-UA"/>
              </w:rPr>
              <w:t>14</w:t>
            </w:r>
          </w:p>
        </w:tc>
        <w:tc>
          <w:tcPr>
            <w:tcW w:w="3004" w:type="dxa"/>
            <w:tcBorders>
              <w:top w:val="single" w:sz="4" w:space="0" w:color="auto"/>
              <w:left w:val="single" w:sz="4" w:space="0" w:color="auto"/>
              <w:bottom w:val="single" w:sz="4" w:space="0" w:color="auto"/>
              <w:right w:val="single" w:sz="4" w:space="0" w:color="auto"/>
            </w:tcBorders>
            <w:vAlign w:val="center"/>
          </w:tcPr>
          <w:p w:rsidR="006A791A" w:rsidRPr="003A5E77" w:rsidRDefault="006A791A" w:rsidP="006A791A">
            <w:pPr>
              <w:rPr>
                <w:lang w:val="uk-UA"/>
              </w:rPr>
            </w:pPr>
            <w:r w:rsidRPr="003A5E77">
              <w:rPr>
                <w:sz w:val="20"/>
                <w:szCs w:val="20"/>
              </w:rPr>
              <w:t xml:space="preserve">Катетер </w:t>
            </w:r>
            <w:r w:rsidRPr="003A5E77">
              <w:rPr>
                <w:sz w:val="19"/>
                <w:szCs w:val="19"/>
              </w:rPr>
              <w:t xml:space="preserve">внутрішньовенний </w:t>
            </w:r>
            <w:r w:rsidRPr="003A5E77">
              <w:rPr>
                <w:sz w:val="20"/>
                <w:szCs w:val="20"/>
              </w:rPr>
              <w:t>22G 0,9х25 мм одноразовий</w:t>
            </w:r>
          </w:p>
        </w:tc>
        <w:tc>
          <w:tcPr>
            <w:tcW w:w="4111" w:type="dxa"/>
            <w:tcBorders>
              <w:top w:val="single" w:sz="4" w:space="0" w:color="auto"/>
              <w:left w:val="single" w:sz="4" w:space="0" w:color="auto"/>
              <w:bottom w:val="single" w:sz="4" w:space="0" w:color="auto"/>
              <w:right w:val="single" w:sz="4" w:space="0" w:color="auto"/>
            </w:tcBorders>
            <w:vAlign w:val="center"/>
          </w:tcPr>
          <w:p w:rsidR="006A791A" w:rsidRPr="003A5E77" w:rsidRDefault="006A791A" w:rsidP="006A791A">
            <w:pPr>
              <w:jc w:val="both"/>
              <w:rPr>
                <w:sz w:val="20"/>
                <w:szCs w:val="20"/>
              </w:rPr>
            </w:pPr>
            <w:r w:rsidRPr="003A5E77">
              <w:rPr>
                <w:sz w:val="20"/>
                <w:szCs w:val="20"/>
              </w:rPr>
              <w:t>Канюля  інфузійна повинна складатися з полімерної трубки , яка має на одному кінці порти для приєднання інфузійних систем або шприців. Всередину полімерної трубки повинна бути встановлена ін`єкційна голка з нержавіючої сталі, довжина якої на 3-4 мм довше полімерної трубки, а зовнішній діаметр відповідає внутрішньому діаметру полімерної трубки.</w:t>
            </w:r>
            <w:r w:rsidRPr="003A5E77">
              <w:rPr>
                <w:sz w:val="20"/>
                <w:szCs w:val="20"/>
              </w:rPr>
              <w:br/>
              <w:t>Ін`єкційна голка додатково повинна мати боковий отвір. Голки канюлі повинні бути стійкими до корозії.</w:t>
            </w:r>
          </w:p>
          <w:p w:rsidR="006A791A" w:rsidRPr="003A5E77" w:rsidRDefault="006A791A" w:rsidP="006A791A">
            <w:pPr>
              <w:jc w:val="both"/>
              <w:rPr>
                <w:sz w:val="20"/>
                <w:szCs w:val="20"/>
              </w:rPr>
            </w:pPr>
            <w:r w:rsidRPr="003A5E77">
              <w:rPr>
                <w:sz w:val="20"/>
                <w:szCs w:val="20"/>
              </w:rPr>
              <w:t>Дистальний кінець полімерної трубки канюлі повинен бути конусоподібним для полегшення його введення і повинен щільно прилягати до голки.</w:t>
            </w:r>
          </w:p>
          <w:p w:rsidR="006A791A" w:rsidRPr="003A5E77" w:rsidRDefault="006A791A" w:rsidP="006A791A">
            <w:pPr>
              <w:jc w:val="both"/>
              <w:rPr>
                <w:sz w:val="20"/>
                <w:szCs w:val="20"/>
              </w:rPr>
            </w:pPr>
            <w:r w:rsidRPr="003A5E77">
              <w:rPr>
                <w:sz w:val="20"/>
                <w:szCs w:val="20"/>
              </w:rPr>
              <w:t>Порт голки повинен бути прозорим для визначення зворотного закиду крові та повинен сполучатися з вхідним отвором трубки голки.</w:t>
            </w:r>
          </w:p>
          <w:p w:rsidR="006A791A" w:rsidRPr="003A5E77" w:rsidRDefault="006A791A" w:rsidP="006A791A">
            <w:pPr>
              <w:jc w:val="both"/>
              <w:rPr>
                <w:sz w:val="18"/>
                <w:szCs w:val="18"/>
              </w:rPr>
            </w:pPr>
            <w:r w:rsidRPr="003A5E77">
              <w:rPr>
                <w:sz w:val="20"/>
                <w:szCs w:val="20"/>
              </w:rPr>
              <w:t>Канюля повинна мати насадку з клапаном. Клапан повинен забезпечувати герметичність канюлі.</w:t>
            </w:r>
          </w:p>
        </w:tc>
        <w:tc>
          <w:tcPr>
            <w:tcW w:w="1163" w:type="dxa"/>
            <w:tcBorders>
              <w:top w:val="single" w:sz="4" w:space="0" w:color="auto"/>
              <w:left w:val="single" w:sz="4" w:space="0" w:color="auto"/>
              <w:bottom w:val="single" w:sz="4" w:space="0" w:color="auto"/>
              <w:right w:val="single" w:sz="4" w:space="0" w:color="auto"/>
            </w:tcBorders>
            <w:vAlign w:val="center"/>
          </w:tcPr>
          <w:p w:rsidR="006A791A" w:rsidRPr="003A5E77" w:rsidRDefault="006A791A" w:rsidP="006A791A">
            <w:pPr>
              <w:jc w:val="center"/>
            </w:pPr>
            <w:r w:rsidRPr="003A5E77">
              <w:t>штука</w:t>
            </w:r>
          </w:p>
        </w:tc>
        <w:tc>
          <w:tcPr>
            <w:tcW w:w="1247" w:type="dxa"/>
            <w:tcBorders>
              <w:top w:val="single" w:sz="4" w:space="0" w:color="auto"/>
              <w:left w:val="nil"/>
              <w:bottom w:val="single" w:sz="4" w:space="0" w:color="auto"/>
              <w:right w:val="single" w:sz="4" w:space="0" w:color="auto"/>
            </w:tcBorders>
            <w:shd w:val="clear" w:color="auto" w:fill="FFFFFF"/>
            <w:vAlign w:val="center"/>
          </w:tcPr>
          <w:p w:rsidR="006A791A" w:rsidRPr="003A5E77" w:rsidRDefault="006A791A" w:rsidP="006A791A">
            <w:pPr>
              <w:jc w:val="center"/>
              <w:rPr>
                <w:b/>
                <w:bCs/>
              </w:rPr>
            </w:pPr>
            <w:r w:rsidRPr="003A5E77">
              <w:rPr>
                <w:b/>
                <w:bCs/>
              </w:rPr>
              <w:t>500</w:t>
            </w:r>
          </w:p>
        </w:tc>
      </w:tr>
      <w:tr w:rsidR="006A791A" w:rsidRPr="003A5E77" w:rsidTr="00986969">
        <w:trPr>
          <w:trHeight w:val="403"/>
        </w:trPr>
        <w:tc>
          <w:tcPr>
            <w:tcW w:w="535" w:type="dxa"/>
            <w:tcBorders>
              <w:top w:val="single" w:sz="4" w:space="0" w:color="auto"/>
              <w:left w:val="single" w:sz="4" w:space="0" w:color="auto"/>
              <w:bottom w:val="single" w:sz="4" w:space="0" w:color="auto"/>
              <w:right w:val="single" w:sz="4" w:space="0" w:color="auto"/>
            </w:tcBorders>
            <w:shd w:val="clear" w:color="auto" w:fill="FFFFFF"/>
            <w:vAlign w:val="center"/>
          </w:tcPr>
          <w:p w:rsidR="006A791A" w:rsidRPr="003A5E77" w:rsidRDefault="006A791A" w:rsidP="006A791A">
            <w:pPr>
              <w:spacing w:line="276" w:lineRule="auto"/>
              <w:jc w:val="center"/>
              <w:rPr>
                <w:bCs/>
                <w:lang w:val="uk-UA"/>
              </w:rPr>
            </w:pPr>
            <w:r w:rsidRPr="003A5E77">
              <w:rPr>
                <w:bCs/>
                <w:sz w:val="22"/>
                <w:szCs w:val="22"/>
                <w:lang w:val="uk-UA"/>
              </w:rPr>
              <w:t>15</w:t>
            </w:r>
          </w:p>
        </w:tc>
        <w:tc>
          <w:tcPr>
            <w:tcW w:w="3004" w:type="dxa"/>
            <w:tcBorders>
              <w:top w:val="single" w:sz="4" w:space="0" w:color="auto"/>
              <w:left w:val="single" w:sz="4" w:space="0" w:color="auto"/>
              <w:bottom w:val="single" w:sz="4" w:space="0" w:color="auto"/>
              <w:right w:val="single" w:sz="4" w:space="0" w:color="auto"/>
            </w:tcBorders>
            <w:vAlign w:val="center"/>
          </w:tcPr>
          <w:p w:rsidR="006A791A" w:rsidRPr="003A5E77" w:rsidRDefault="006A791A" w:rsidP="006A791A">
            <w:pPr>
              <w:rPr>
                <w:color w:val="000000"/>
                <w:sz w:val="18"/>
                <w:szCs w:val="18"/>
              </w:rPr>
            </w:pPr>
            <w:r w:rsidRPr="003A5E77">
              <w:rPr>
                <w:sz w:val="20"/>
                <w:szCs w:val="20"/>
              </w:rPr>
              <w:t xml:space="preserve">Катетер </w:t>
            </w:r>
            <w:r w:rsidRPr="003A5E77">
              <w:rPr>
                <w:sz w:val="19"/>
                <w:szCs w:val="19"/>
              </w:rPr>
              <w:t xml:space="preserve">внутрішньовенний </w:t>
            </w:r>
            <w:r w:rsidRPr="003A5E77">
              <w:rPr>
                <w:sz w:val="20"/>
                <w:szCs w:val="20"/>
              </w:rPr>
              <w:t>24G 0,7х19 мм одноразовий</w:t>
            </w:r>
          </w:p>
        </w:tc>
        <w:tc>
          <w:tcPr>
            <w:tcW w:w="4111" w:type="dxa"/>
            <w:tcBorders>
              <w:top w:val="single" w:sz="4" w:space="0" w:color="auto"/>
              <w:left w:val="single" w:sz="4" w:space="0" w:color="auto"/>
              <w:bottom w:val="single" w:sz="4" w:space="0" w:color="auto"/>
              <w:right w:val="single" w:sz="4" w:space="0" w:color="auto"/>
            </w:tcBorders>
            <w:vAlign w:val="center"/>
          </w:tcPr>
          <w:p w:rsidR="006A791A" w:rsidRPr="003A5E77" w:rsidRDefault="006A791A" w:rsidP="006A791A">
            <w:pPr>
              <w:jc w:val="both"/>
              <w:rPr>
                <w:sz w:val="20"/>
                <w:szCs w:val="20"/>
              </w:rPr>
            </w:pPr>
            <w:r w:rsidRPr="003A5E77">
              <w:rPr>
                <w:sz w:val="20"/>
                <w:szCs w:val="20"/>
              </w:rPr>
              <w:t>Канюля  інфузійна повинна складатися з полімерної трубки , яка має на одному кінці порти для приєднання інфузійних систем або шприців. Всередину полімерної трубки повинна бути встановлена ін`єкційна голка з нержавіючої сталі, довжина якої на 3-4 мм довше полімерної трубки, а зовнішній діаметр відповідає внутрішньому діаметру полімерної трубки.</w:t>
            </w:r>
            <w:r w:rsidRPr="003A5E77">
              <w:rPr>
                <w:sz w:val="20"/>
                <w:szCs w:val="20"/>
              </w:rPr>
              <w:br/>
              <w:t>Ін`єкційна голка додатково повинна мати боковий отвір. Голки канюлі повинні бути стійкими до корозії.</w:t>
            </w:r>
          </w:p>
          <w:p w:rsidR="006A791A" w:rsidRPr="003A5E77" w:rsidRDefault="006A791A" w:rsidP="006A791A">
            <w:pPr>
              <w:jc w:val="both"/>
              <w:rPr>
                <w:sz w:val="20"/>
                <w:szCs w:val="20"/>
              </w:rPr>
            </w:pPr>
            <w:r w:rsidRPr="003A5E77">
              <w:rPr>
                <w:sz w:val="20"/>
                <w:szCs w:val="20"/>
              </w:rPr>
              <w:t>Дистальний кінець полімерної трубки канюлі повинен бути конусоподібним для полегшення його введення і повинен щільно прилягати до голки.</w:t>
            </w:r>
          </w:p>
          <w:p w:rsidR="006A791A" w:rsidRPr="003A5E77" w:rsidRDefault="006A791A" w:rsidP="006A791A">
            <w:pPr>
              <w:jc w:val="both"/>
              <w:rPr>
                <w:sz w:val="20"/>
                <w:szCs w:val="20"/>
              </w:rPr>
            </w:pPr>
            <w:r w:rsidRPr="003A5E77">
              <w:rPr>
                <w:sz w:val="20"/>
                <w:szCs w:val="20"/>
              </w:rPr>
              <w:t>Порт голки повинен бути прозорим для визначення зворотного закиду крові та повинен сполучатися з вхідним отвором трубки голки.</w:t>
            </w:r>
          </w:p>
          <w:p w:rsidR="006A791A" w:rsidRPr="003A5E77" w:rsidRDefault="006A791A" w:rsidP="006A791A">
            <w:pPr>
              <w:jc w:val="both"/>
              <w:rPr>
                <w:color w:val="000000"/>
                <w:sz w:val="18"/>
                <w:szCs w:val="18"/>
              </w:rPr>
            </w:pPr>
            <w:r w:rsidRPr="003A5E77">
              <w:rPr>
                <w:sz w:val="20"/>
                <w:szCs w:val="20"/>
              </w:rPr>
              <w:t>Канюля повинна мати насадку з клапаном. Клапан повинен забезпечувати герметичність канюлі.</w:t>
            </w:r>
          </w:p>
        </w:tc>
        <w:tc>
          <w:tcPr>
            <w:tcW w:w="1163" w:type="dxa"/>
            <w:tcBorders>
              <w:top w:val="single" w:sz="4" w:space="0" w:color="auto"/>
              <w:left w:val="single" w:sz="4" w:space="0" w:color="auto"/>
              <w:bottom w:val="single" w:sz="4" w:space="0" w:color="auto"/>
              <w:right w:val="single" w:sz="4" w:space="0" w:color="auto"/>
            </w:tcBorders>
            <w:vAlign w:val="center"/>
          </w:tcPr>
          <w:p w:rsidR="006A791A" w:rsidRPr="003A5E77" w:rsidRDefault="006A791A" w:rsidP="006A791A">
            <w:pPr>
              <w:jc w:val="center"/>
            </w:pPr>
            <w:r w:rsidRPr="003A5E77">
              <w:t>штука</w:t>
            </w:r>
          </w:p>
        </w:tc>
        <w:tc>
          <w:tcPr>
            <w:tcW w:w="1247" w:type="dxa"/>
            <w:tcBorders>
              <w:top w:val="single" w:sz="4" w:space="0" w:color="auto"/>
              <w:left w:val="nil"/>
              <w:bottom w:val="single" w:sz="4" w:space="0" w:color="auto"/>
              <w:right w:val="single" w:sz="4" w:space="0" w:color="auto"/>
            </w:tcBorders>
            <w:shd w:val="clear" w:color="auto" w:fill="FFFFFF"/>
            <w:vAlign w:val="center"/>
          </w:tcPr>
          <w:p w:rsidR="006A791A" w:rsidRPr="003A5E77" w:rsidRDefault="006A791A" w:rsidP="006A791A">
            <w:pPr>
              <w:jc w:val="center"/>
              <w:rPr>
                <w:b/>
                <w:bCs/>
              </w:rPr>
            </w:pPr>
            <w:r w:rsidRPr="003A5E77">
              <w:rPr>
                <w:b/>
                <w:bCs/>
              </w:rPr>
              <w:t>500</w:t>
            </w:r>
          </w:p>
        </w:tc>
      </w:tr>
      <w:tr w:rsidR="00BF1BF1" w:rsidRPr="003A5E77" w:rsidTr="00986969">
        <w:trPr>
          <w:trHeight w:val="403"/>
        </w:trPr>
        <w:tc>
          <w:tcPr>
            <w:tcW w:w="535" w:type="dxa"/>
            <w:tcBorders>
              <w:top w:val="single" w:sz="4" w:space="0" w:color="auto"/>
              <w:left w:val="single" w:sz="4" w:space="0" w:color="auto"/>
              <w:bottom w:val="single" w:sz="4" w:space="0" w:color="auto"/>
              <w:right w:val="single" w:sz="4" w:space="0" w:color="auto"/>
            </w:tcBorders>
            <w:shd w:val="clear" w:color="auto" w:fill="FFFFFF"/>
            <w:vAlign w:val="center"/>
          </w:tcPr>
          <w:p w:rsidR="00BF1BF1" w:rsidRPr="003A5E77" w:rsidRDefault="00BF1BF1" w:rsidP="00BF1BF1">
            <w:pPr>
              <w:spacing w:line="276" w:lineRule="auto"/>
              <w:jc w:val="center"/>
              <w:rPr>
                <w:bCs/>
                <w:lang w:val="uk-UA"/>
              </w:rPr>
            </w:pPr>
            <w:r w:rsidRPr="003A5E77">
              <w:rPr>
                <w:bCs/>
                <w:sz w:val="22"/>
                <w:szCs w:val="22"/>
                <w:lang w:val="uk-UA"/>
              </w:rPr>
              <w:t>16</w:t>
            </w:r>
          </w:p>
        </w:tc>
        <w:tc>
          <w:tcPr>
            <w:tcW w:w="3004" w:type="dxa"/>
            <w:tcBorders>
              <w:top w:val="single" w:sz="4" w:space="0" w:color="auto"/>
              <w:left w:val="single" w:sz="4" w:space="0" w:color="auto"/>
              <w:bottom w:val="single" w:sz="4" w:space="0" w:color="auto"/>
              <w:right w:val="single" w:sz="4" w:space="0" w:color="auto"/>
            </w:tcBorders>
            <w:vAlign w:val="center"/>
          </w:tcPr>
          <w:p w:rsidR="00121F47" w:rsidRPr="003A5E77" w:rsidRDefault="00121F47" w:rsidP="00121F47">
            <w:pPr>
              <w:spacing w:line="240" w:lineRule="atLeast"/>
              <w:rPr>
                <w:color w:val="000000"/>
                <w:sz w:val="20"/>
                <w:szCs w:val="20"/>
              </w:rPr>
            </w:pPr>
            <w:r w:rsidRPr="003A5E77">
              <w:rPr>
                <w:color w:val="000000"/>
                <w:sz w:val="20"/>
                <w:szCs w:val="20"/>
              </w:rPr>
              <w:t>Катетер</w:t>
            </w:r>
          </w:p>
          <w:p w:rsidR="00121F47" w:rsidRPr="003A5E77" w:rsidRDefault="00121F47" w:rsidP="00121F47">
            <w:pPr>
              <w:spacing w:line="240" w:lineRule="atLeast"/>
              <w:rPr>
                <w:color w:val="000000"/>
                <w:sz w:val="20"/>
                <w:szCs w:val="20"/>
              </w:rPr>
            </w:pPr>
            <w:r w:rsidRPr="003A5E77">
              <w:rPr>
                <w:color w:val="000000"/>
                <w:sz w:val="20"/>
                <w:szCs w:val="20"/>
              </w:rPr>
              <w:t>(канюля) з подовжувачем</w:t>
            </w:r>
          </w:p>
          <w:p w:rsidR="00121F47" w:rsidRPr="003A5E77" w:rsidRDefault="00121F47" w:rsidP="00121F47">
            <w:pPr>
              <w:spacing w:line="240" w:lineRule="atLeast"/>
              <w:rPr>
                <w:color w:val="000000"/>
                <w:sz w:val="20"/>
                <w:szCs w:val="20"/>
              </w:rPr>
            </w:pPr>
            <w:r w:rsidRPr="003A5E77">
              <w:rPr>
                <w:color w:val="000000"/>
                <w:sz w:val="20"/>
                <w:szCs w:val="20"/>
              </w:rPr>
              <w:t xml:space="preserve">внутрішньовенний </w:t>
            </w:r>
          </w:p>
          <w:p w:rsidR="00121F47" w:rsidRPr="003A5E77" w:rsidRDefault="00121F47" w:rsidP="00121F47">
            <w:pPr>
              <w:spacing w:line="240" w:lineRule="atLeast"/>
              <w:rPr>
                <w:color w:val="000000"/>
                <w:sz w:val="20"/>
                <w:szCs w:val="20"/>
              </w:rPr>
            </w:pPr>
            <w:r w:rsidRPr="003A5E77">
              <w:rPr>
                <w:color w:val="000000"/>
                <w:sz w:val="20"/>
                <w:szCs w:val="20"/>
              </w:rPr>
              <w:t xml:space="preserve"> з системою безпеки</w:t>
            </w:r>
          </w:p>
          <w:p w:rsidR="00121F47" w:rsidRPr="003A5E77" w:rsidRDefault="00121F47" w:rsidP="00121F47">
            <w:pPr>
              <w:spacing w:line="240" w:lineRule="atLeast"/>
              <w:rPr>
                <w:color w:val="000000"/>
                <w:sz w:val="20"/>
                <w:szCs w:val="20"/>
              </w:rPr>
            </w:pPr>
            <w:r w:rsidRPr="003A5E77">
              <w:rPr>
                <w:color w:val="000000"/>
                <w:sz w:val="20"/>
                <w:szCs w:val="20"/>
              </w:rPr>
              <w:t xml:space="preserve"> 2 конектори  </w:t>
            </w:r>
          </w:p>
          <w:p w:rsidR="00121F47" w:rsidRPr="003A5E77" w:rsidRDefault="00121F47" w:rsidP="00121F47">
            <w:pPr>
              <w:spacing w:line="240" w:lineRule="atLeast"/>
              <w:rPr>
                <w:color w:val="000000"/>
                <w:sz w:val="20"/>
                <w:szCs w:val="20"/>
              </w:rPr>
            </w:pPr>
            <w:r w:rsidRPr="003A5E77">
              <w:rPr>
                <w:color w:val="000000"/>
                <w:sz w:val="20"/>
                <w:szCs w:val="20"/>
              </w:rPr>
              <w:t>Луер – Лок,</w:t>
            </w:r>
          </w:p>
          <w:p w:rsidR="00BF1BF1" w:rsidRPr="003A5E77" w:rsidRDefault="00121F47" w:rsidP="00121F47">
            <w:pPr>
              <w:rPr>
                <w:color w:val="000000"/>
                <w:sz w:val="20"/>
                <w:szCs w:val="20"/>
              </w:rPr>
            </w:pPr>
            <w:r w:rsidRPr="003A5E77">
              <w:rPr>
                <w:color w:val="000000"/>
                <w:sz w:val="20"/>
                <w:szCs w:val="20"/>
              </w:rPr>
              <w:t>20G (1,1*32 мм) одноразовий</w:t>
            </w:r>
          </w:p>
        </w:tc>
        <w:tc>
          <w:tcPr>
            <w:tcW w:w="4111" w:type="dxa"/>
            <w:tcBorders>
              <w:top w:val="single" w:sz="4" w:space="0" w:color="auto"/>
              <w:left w:val="single" w:sz="4" w:space="0" w:color="auto"/>
              <w:bottom w:val="single" w:sz="4" w:space="0" w:color="auto"/>
              <w:right w:val="single" w:sz="4" w:space="0" w:color="auto"/>
            </w:tcBorders>
            <w:vAlign w:val="center"/>
          </w:tcPr>
          <w:p w:rsidR="00BF1BF1" w:rsidRPr="003A5E77" w:rsidRDefault="00BF1BF1" w:rsidP="00BF1BF1">
            <w:pPr>
              <w:spacing w:line="240" w:lineRule="atLeast"/>
              <w:jc w:val="both"/>
              <w:rPr>
                <w:color w:val="000000"/>
                <w:sz w:val="20"/>
                <w:szCs w:val="20"/>
              </w:rPr>
            </w:pPr>
            <w:r w:rsidRPr="003A5E77">
              <w:rPr>
                <w:color w:val="000000"/>
                <w:sz w:val="20"/>
                <w:szCs w:val="20"/>
              </w:rPr>
              <w:t xml:space="preserve">Повинен бути стерильний. Розмір голки </w:t>
            </w:r>
            <w:r w:rsidR="004F5E88" w:rsidRPr="003A5E77">
              <w:rPr>
                <w:color w:val="000000"/>
                <w:sz w:val="20"/>
                <w:szCs w:val="20"/>
              </w:rPr>
              <w:t>20</w:t>
            </w:r>
            <w:r w:rsidRPr="003A5E77">
              <w:rPr>
                <w:color w:val="000000"/>
                <w:sz w:val="20"/>
                <w:szCs w:val="20"/>
              </w:rPr>
              <w:t xml:space="preserve"> G </w:t>
            </w:r>
            <w:r w:rsidR="004F5E88" w:rsidRPr="003A5E77">
              <w:rPr>
                <w:color w:val="000000"/>
                <w:sz w:val="20"/>
                <w:szCs w:val="20"/>
              </w:rPr>
              <w:t>1,1</w:t>
            </w:r>
            <w:r w:rsidRPr="003A5E77">
              <w:rPr>
                <w:color w:val="000000"/>
                <w:sz w:val="20"/>
                <w:szCs w:val="20"/>
              </w:rPr>
              <w:t>*</w:t>
            </w:r>
            <w:r w:rsidR="004F5E88" w:rsidRPr="003A5E77">
              <w:rPr>
                <w:color w:val="000000"/>
                <w:sz w:val="20"/>
                <w:szCs w:val="20"/>
              </w:rPr>
              <w:t>32</w:t>
            </w:r>
            <w:r w:rsidRPr="003A5E77">
              <w:rPr>
                <w:color w:val="000000"/>
                <w:sz w:val="20"/>
                <w:szCs w:val="20"/>
              </w:rPr>
              <w:t xml:space="preserve"> мм. Повинен складатися з : полімерної трубки катетера (канюлі);  захисного ковпачка;  в середину  полімерної трубки повиннена бути вставлена ін’єкційна голка з нержавіючої сталі;  крилець для фіксації; подовжувальної трубки; затискача; тримача голки.</w:t>
            </w:r>
          </w:p>
          <w:p w:rsidR="00BF1BF1" w:rsidRPr="003A5E77" w:rsidRDefault="00BF1BF1" w:rsidP="00BF1BF1">
            <w:pPr>
              <w:spacing w:line="240" w:lineRule="atLeast"/>
              <w:jc w:val="both"/>
              <w:rPr>
                <w:color w:val="000000"/>
                <w:sz w:val="20"/>
                <w:szCs w:val="20"/>
              </w:rPr>
            </w:pPr>
            <w:r w:rsidRPr="003A5E77">
              <w:rPr>
                <w:color w:val="000000"/>
                <w:sz w:val="20"/>
                <w:szCs w:val="20"/>
              </w:rPr>
              <w:t>Медичний виріб повинен мати  вбудовані функції пасивної безпеки  покриття голки після використання.</w:t>
            </w:r>
          </w:p>
          <w:p w:rsidR="00BF1BF1" w:rsidRPr="003A5E77" w:rsidRDefault="00BF1BF1" w:rsidP="00BF1BF1">
            <w:pPr>
              <w:spacing w:line="240" w:lineRule="atLeast"/>
              <w:jc w:val="both"/>
              <w:rPr>
                <w:color w:val="000000"/>
                <w:sz w:val="20"/>
                <w:szCs w:val="20"/>
              </w:rPr>
            </w:pPr>
            <w:r w:rsidRPr="003A5E77">
              <w:rPr>
                <w:color w:val="000000"/>
                <w:sz w:val="20"/>
                <w:szCs w:val="20"/>
              </w:rPr>
              <w:lastRenderedPageBreak/>
              <w:t xml:space="preserve">Повинен мати у комплекті  </w:t>
            </w:r>
          </w:p>
          <w:p w:rsidR="00BF1BF1" w:rsidRPr="003A5E77" w:rsidRDefault="00BF1BF1" w:rsidP="00BF1BF1">
            <w:pPr>
              <w:spacing w:line="240" w:lineRule="atLeast"/>
              <w:jc w:val="both"/>
              <w:rPr>
                <w:color w:val="000000"/>
                <w:sz w:val="20"/>
                <w:szCs w:val="20"/>
              </w:rPr>
            </w:pPr>
            <w:r w:rsidRPr="003A5E77">
              <w:rPr>
                <w:color w:val="000000"/>
                <w:sz w:val="20"/>
                <w:szCs w:val="20"/>
              </w:rPr>
              <w:t xml:space="preserve">2 конектора   Луер – Лок. </w:t>
            </w:r>
          </w:p>
          <w:p w:rsidR="00BF1BF1" w:rsidRPr="003A5E77" w:rsidRDefault="00BF1BF1" w:rsidP="00BF1BF1">
            <w:pPr>
              <w:spacing w:line="240" w:lineRule="atLeast"/>
              <w:jc w:val="both"/>
              <w:rPr>
                <w:color w:val="000000"/>
                <w:sz w:val="20"/>
                <w:szCs w:val="20"/>
              </w:rPr>
            </w:pPr>
            <w:r w:rsidRPr="003A5E77">
              <w:rPr>
                <w:color w:val="000000"/>
                <w:sz w:val="20"/>
                <w:szCs w:val="20"/>
              </w:rPr>
              <w:t>Всередину полімерної трубки катетера (канюлі) з конектором   Луер – Лок повиннена бути вставлена ін’єкційна голка з нержавіючої сталі (що складається з трубки голки і канюлі голки),</w:t>
            </w:r>
          </w:p>
          <w:p w:rsidR="00BF1BF1" w:rsidRPr="003A5E77" w:rsidRDefault="00BF1BF1" w:rsidP="00BF1BF1">
            <w:pPr>
              <w:spacing w:line="240" w:lineRule="atLeast"/>
              <w:jc w:val="both"/>
              <w:rPr>
                <w:color w:val="000000"/>
                <w:sz w:val="20"/>
                <w:szCs w:val="20"/>
              </w:rPr>
            </w:pPr>
            <w:r w:rsidRPr="003A5E77">
              <w:rPr>
                <w:color w:val="000000"/>
                <w:sz w:val="20"/>
                <w:szCs w:val="20"/>
              </w:rPr>
              <w:t>а зовнішній діаметр має відповідати внутрішньому діаметру полімерної трубки, на голку повинен бути вдягнений захисний ковпачок, до трубки голки  приєднана  полімерна трубка, яка має на одному кінці порти для приєднання інфузійних систем / шприців, крильця для фіксації  та затискач.</w:t>
            </w:r>
          </w:p>
          <w:p w:rsidR="00BF1BF1" w:rsidRPr="003A5E77" w:rsidRDefault="00BF1BF1" w:rsidP="00BF1BF1">
            <w:pPr>
              <w:spacing w:line="240" w:lineRule="atLeast"/>
              <w:jc w:val="both"/>
              <w:rPr>
                <w:color w:val="000000"/>
                <w:sz w:val="20"/>
                <w:szCs w:val="20"/>
              </w:rPr>
            </w:pPr>
            <w:r w:rsidRPr="003A5E77">
              <w:rPr>
                <w:color w:val="000000"/>
                <w:sz w:val="20"/>
                <w:szCs w:val="20"/>
              </w:rPr>
              <w:t xml:space="preserve">Швидкість потоку повинна бути в межах </w:t>
            </w:r>
            <w:r w:rsidR="004F5E88" w:rsidRPr="003A5E77">
              <w:rPr>
                <w:color w:val="000000"/>
                <w:sz w:val="20"/>
                <w:szCs w:val="20"/>
              </w:rPr>
              <w:t>53</w:t>
            </w:r>
            <w:r w:rsidRPr="003A5E77">
              <w:rPr>
                <w:color w:val="000000"/>
                <w:sz w:val="20"/>
                <w:szCs w:val="20"/>
              </w:rPr>
              <w:t>-</w:t>
            </w:r>
            <w:r w:rsidR="004F5E88" w:rsidRPr="003A5E77">
              <w:rPr>
                <w:color w:val="000000"/>
                <w:sz w:val="20"/>
                <w:szCs w:val="20"/>
              </w:rPr>
              <w:t>66</w:t>
            </w:r>
            <w:r w:rsidRPr="003A5E77">
              <w:rPr>
                <w:color w:val="000000"/>
                <w:sz w:val="20"/>
                <w:szCs w:val="20"/>
              </w:rPr>
              <w:t xml:space="preserve"> мл/хв. Сила проколювання має бути не більше 1,4 Н.  </w:t>
            </w:r>
          </w:p>
          <w:p w:rsidR="00BF1BF1" w:rsidRPr="003A5E77" w:rsidRDefault="00BF1BF1" w:rsidP="00BF1BF1">
            <w:pPr>
              <w:spacing w:line="240" w:lineRule="atLeast"/>
              <w:jc w:val="both"/>
              <w:rPr>
                <w:color w:val="000000"/>
                <w:sz w:val="20"/>
                <w:szCs w:val="20"/>
              </w:rPr>
            </w:pPr>
            <w:r w:rsidRPr="003A5E77">
              <w:rPr>
                <w:color w:val="000000"/>
                <w:sz w:val="20"/>
                <w:szCs w:val="20"/>
              </w:rPr>
              <w:t xml:space="preserve">На кожному індивідуальному пакуванні канюлі повинні бути вказані: країна походження, позначення та адреса виробника, найменування виробу, включаючи довжину полімерної трубки і швидкість потоку, </w:t>
            </w:r>
            <w:r w:rsidRPr="003A5E77">
              <w:rPr>
                <w:color w:val="000000"/>
                <w:sz w:val="20"/>
                <w:szCs w:val="20"/>
                <w:lang w:val="en-US"/>
              </w:rPr>
              <w:t>QR</w:t>
            </w:r>
            <w:r w:rsidRPr="003A5E77">
              <w:rPr>
                <w:color w:val="000000"/>
                <w:sz w:val="20"/>
                <w:szCs w:val="20"/>
              </w:rPr>
              <w:t xml:space="preserve"> -код (посилання на інструкцію із застосування); символи відповідно до </w:t>
            </w:r>
            <w:r w:rsidRPr="003A5E77">
              <w:rPr>
                <w:color w:val="000000"/>
                <w:sz w:val="20"/>
                <w:szCs w:val="20"/>
                <w:lang w:val="en-US"/>
              </w:rPr>
              <w:t>ISO</w:t>
            </w:r>
            <w:r w:rsidRPr="003A5E77">
              <w:rPr>
                <w:color w:val="000000"/>
                <w:sz w:val="20"/>
                <w:szCs w:val="20"/>
              </w:rPr>
              <w:t xml:space="preserve"> </w:t>
            </w:r>
            <w:r w:rsidRPr="003A5E77">
              <w:rPr>
                <w:color w:val="000000"/>
                <w:sz w:val="20"/>
                <w:szCs w:val="20"/>
                <w:lang w:val="en-US"/>
              </w:rPr>
              <w:t>I</w:t>
            </w:r>
            <w:r w:rsidRPr="003A5E77">
              <w:rPr>
                <w:color w:val="000000"/>
                <w:sz w:val="20"/>
                <w:szCs w:val="20"/>
              </w:rPr>
              <w:t>5223-</w:t>
            </w:r>
            <w:r w:rsidRPr="003A5E77">
              <w:rPr>
                <w:color w:val="000000"/>
                <w:sz w:val="20"/>
                <w:szCs w:val="20"/>
                <w:lang w:val="en-US"/>
              </w:rPr>
              <w:t>I</w:t>
            </w:r>
            <w:r w:rsidRPr="003A5E77">
              <w:rPr>
                <w:color w:val="000000"/>
                <w:sz w:val="20"/>
                <w:szCs w:val="20"/>
              </w:rPr>
              <w:t xml:space="preserve"> «Виробник», «Номер партії», «Дата виготовлення», «Стерилізовано етиленоксидом» «Стерильно», «Апірогенно», «Нетоксично»,</w:t>
            </w:r>
          </w:p>
          <w:p w:rsidR="00BF1BF1" w:rsidRPr="003A5E77" w:rsidRDefault="00BF1BF1" w:rsidP="00BF1BF1">
            <w:pPr>
              <w:spacing w:line="240" w:lineRule="atLeast"/>
              <w:jc w:val="both"/>
              <w:rPr>
                <w:color w:val="000000"/>
                <w:sz w:val="20"/>
                <w:szCs w:val="20"/>
              </w:rPr>
            </w:pPr>
            <w:r w:rsidRPr="003A5E77">
              <w:rPr>
                <w:color w:val="000000"/>
                <w:sz w:val="20"/>
                <w:szCs w:val="20"/>
              </w:rPr>
              <w:t xml:space="preserve">  символи «Не містить діетилгексилфталат», </w:t>
            </w:r>
          </w:p>
          <w:p w:rsidR="00BF1BF1" w:rsidRPr="003A5E77" w:rsidRDefault="00BF1BF1" w:rsidP="00BF1BF1">
            <w:pPr>
              <w:spacing w:line="240" w:lineRule="atLeast"/>
              <w:jc w:val="both"/>
              <w:rPr>
                <w:color w:val="000000"/>
                <w:sz w:val="20"/>
                <w:szCs w:val="20"/>
              </w:rPr>
            </w:pPr>
            <w:r w:rsidRPr="003A5E77">
              <w:rPr>
                <w:color w:val="000000"/>
                <w:sz w:val="20"/>
                <w:szCs w:val="20"/>
              </w:rPr>
              <w:t>знак відповідності Технічним регламентаи з кодом ООВ.</w:t>
            </w:r>
          </w:p>
          <w:p w:rsidR="00BF1BF1" w:rsidRPr="003A5E77" w:rsidRDefault="00BF1BF1" w:rsidP="00BF1BF1">
            <w:pPr>
              <w:spacing w:line="240" w:lineRule="atLeast"/>
              <w:jc w:val="both"/>
              <w:rPr>
                <w:color w:val="000000"/>
                <w:sz w:val="20"/>
                <w:szCs w:val="20"/>
              </w:rPr>
            </w:pPr>
            <w:r w:rsidRPr="003A5E77">
              <w:rPr>
                <w:color w:val="000000"/>
                <w:sz w:val="20"/>
                <w:szCs w:val="20"/>
              </w:rPr>
              <w:t>Індивідуальне пакування повинне бути цілісним.</w:t>
            </w:r>
          </w:p>
          <w:p w:rsidR="00BF1BF1" w:rsidRPr="003A5E77" w:rsidRDefault="00BF1BF1" w:rsidP="00BF1BF1">
            <w:pPr>
              <w:jc w:val="both"/>
              <w:rPr>
                <w:color w:val="000000"/>
                <w:sz w:val="20"/>
                <w:szCs w:val="20"/>
              </w:rPr>
            </w:pPr>
          </w:p>
        </w:tc>
        <w:tc>
          <w:tcPr>
            <w:tcW w:w="1163" w:type="dxa"/>
            <w:tcBorders>
              <w:top w:val="single" w:sz="4" w:space="0" w:color="auto"/>
              <w:left w:val="single" w:sz="4" w:space="0" w:color="auto"/>
              <w:bottom w:val="single" w:sz="4" w:space="0" w:color="auto"/>
              <w:right w:val="single" w:sz="4" w:space="0" w:color="auto"/>
            </w:tcBorders>
            <w:vAlign w:val="center"/>
          </w:tcPr>
          <w:p w:rsidR="00BF1BF1" w:rsidRPr="003A5E77" w:rsidRDefault="00BF1BF1" w:rsidP="00BF1BF1">
            <w:pPr>
              <w:jc w:val="center"/>
            </w:pPr>
            <w:r w:rsidRPr="003A5E77">
              <w:lastRenderedPageBreak/>
              <w:t>штука</w:t>
            </w:r>
          </w:p>
        </w:tc>
        <w:tc>
          <w:tcPr>
            <w:tcW w:w="1247" w:type="dxa"/>
            <w:tcBorders>
              <w:top w:val="single" w:sz="4" w:space="0" w:color="auto"/>
              <w:left w:val="nil"/>
              <w:bottom w:val="single" w:sz="4" w:space="0" w:color="auto"/>
              <w:right w:val="single" w:sz="4" w:space="0" w:color="auto"/>
            </w:tcBorders>
            <w:shd w:val="clear" w:color="auto" w:fill="FFFFFF"/>
            <w:vAlign w:val="center"/>
          </w:tcPr>
          <w:p w:rsidR="00BF1BF1" w:rsidRPr="003A5E77" w:rsidRDefault="00BF1BF1" w:rsidP="00BF1BF1">
            <w:pPr>
              <w:jc w:val="center"/>
              <w:rPr>
                <w:b/>
                <w:bCs/>
              </w:rPr>
            </w:pPr>
            <w:r w:rsidRPr="003A5E77">
              <w:rPr>
                <w:b/>
                <w:bCs/>
              </w:rPr>
              <w:t>20</w:t>
            </w:r>
          </w:p>
        </w:tc>
      </w:tr>
      <w:tr w:rsidR="00BF1BF1" w:rsidRPr="003A5E77" w:rsidTr="00986969">
        <w:trPr>
          <w:trHeight w:val="403"/>
        </w:trPr>
        <w:tc>
          <w:tcPr>
            <w:tcW w:w="535" w:type="dxa"/>
            <w:tcBorders>
              <w:top w:val="single" w:sz="4" w:space="0" w:color="auto"/>
              <w:left w:val="single" w:sz="4" w:space="0" w:color="auto"/>
              <w:bottom w:val="single" w:sz="4" w:space="0" w:color="auto"/>
              <w:right w:val="single" w:sz="4" w:space="0" w:color="auto"/>
            </w:tcBorders>
            <w:shd w:val="clear" w:color="auto" w:fill="FFFFFF"/>
            <w:vAlign w:val="center"/>
          </w:tcPr>
          <w:p w:rsidR="00BF1BF1" w:rsidRPr="003A5E77" w:rsidRDefault="00BF1BF1" w:rsidP="00BF1BF1">
            <w:pPr>
              <w:spacing w:line="276" w:lineRule="auto"/>
              <w:jc w:val="center"/>
              <w:rPr>
                <w:bCs/>
                <w:lang w:val="uk-UA"/>
              </w:rPr>
            </w:pPr>
            <w:r w:rsidRPr="003A5E77">
              <w:rPr>
                <w:bCs/>
                <w:sz w:val="22"/>
                <w:szCs w:val="22"/>
                <w:lang w:val="uk-UA"/>
              </w:rPr>
              <w:t>17</w:t>
            </w:r>
          </w:p>
        </w:tc>
        <w:tc>
          <w:tcPr>
            <w:tcW w:w="3004" w:type="dxa"/>
            <w:tcBorders>
              <w:top w:val="single" w:sz="4" w:space="0" w:color="auto"/>
              <w:left w:val="single" w:sz="4" w:space="0" w:color="auto"/>
              <w:bottom w:val="single" w:sz="4" w:space="0" w:color="auto"/>
              <w:right w:val="single" w:sz="4" w:space="0" w:color="auto"/>
            </w:tcBorders>
            <w:vAlign w:val="center"/>
          </w:tcPr>
          <w:p w:rsidR="00BF1BF1" w:rsidRPr="003A5E77" w:rsidRDefault="00BF1BF1" w:rsidP="00BF1BF1">
            <w:pPr>
              <w:spacing w:line="240" w:lineRule="atLeast"/>
              <w:rPr>
                <w:color w:val="000000"/>
                <w:sz w:val="20"/>
                <w:szCs w:val="20"/>
              </w:rPr>
            </w:pPr>
            <w:r w:rsidRPr="003A5E77">
              <w:rPr>
                <w:color w:val="000000"/>
                <w:sz w:val="20"/>
                <w:szCs w:val="20"/>
              </w:rPr>
              <w:t xml:space="preserve"> Катетер</w:t>
            </w:r>
          </w:p>
          <w:p w:rsidR="00BF1BF1" w:rsidRPr="003A5E77" w:rsidRDefault="00BF1BF1" w:rsidP="00BF1BF1">
            <w:pPr>
              <w:spacing w:line="240" w:lineRule="atLeast"/>
              <w:rPr>
                <w:color w:val="000000"/>
                <w:sz w:val="20"/>
                <w:szCs w:val="20"/>
              </w:rPr>
            </w:pPr>
            <w:r w:rsidRPr="003A5E77">
              <w:rPr>
                <w:color w:val="000000"/>
                <w:sz w:val="20"/>
                <w:szCs w:val="20"/>
              </w:rPr>
              <w:t>(канюля) з подовжувачем</w:t>
            </w:r>
          </w:p>
          <w:p w:rsidR="00BF1BF1" w:rsidRPr="003A5E77" w:rsidRDefault="00BF1BF1" w:rsidP="00BF1BF1">
            <w:pPr>
              <w:spacing w:line="240" w:lineRule="atLeast"/>
              <w:rPr>
                <w:color w:val="000000"/>
                <w:sz w:val="20"/>
                <w:szCs w:val="20"/>
              </w:rPr>
            </w:pPr>
            <w:r w:rsidRPr="003A5E77">
              <w:rPr>
                <w:color w:val="000000"/>
                <w:sz w:val="20"/>
                <w:szCs w:val="20"/>
              </w:rPr>
              <w:t xml:space="preserve">внутрішньовенний </w:t>
            </w:r>
          </w:p>
          <w:p w:rsidR="00BF1BF1" w:rsidRPr="003A5E77" w:rsidRDefault="00BF1BF1" w:rsidP="00BF1BF1">
            <w:pPr>
              <w:spacing w:line="240" w:lineRule="atLeast"/>
              <w:rPr>
                <w:color w:val="000000"/>
                <w:sz w:val="20"/>
                <w:szCs w:val="20"/>
              </w:rPr>
            </w:pPr>
            <w:r w:rsidRPr="003A5E77">
              <w:rPr>
                <w:color w:val="000000"/>
                <w:sz w:val="20"/>
                <w:szCs w:val="20"/>
              </w:rPr>
              <w:t xml:space="preserve"> з системою безпеки</w:t>
            </w:r>
          </w:p>
          <w:p w:rsidR="00BF1BF1" w:rsidRPr="003A5E77" w:rsidRDefault="00BF1BF1" w:rsidP="00BF1BF1">
            <w:pPr>
              <w:spacing w:line="240" w:lineRule="atLeast"/>
              <w:rPr>
                <w:color w:val="000000"/>
                <w:sz w:val="20"/>
                <w:szCs w:val="20"/>
              </w:rPr>
            </w:pPr>
            <w:r w:rsidRPr="003A5E77">
              <w:rPr>
                <w:color w:val="000000"/>
                <w:sz w:val="20"/>
                <w:szCs w:val="20"/>
              </w:rPr>
              <w:t xml:space="preserve"> 2 конектори  </w:t>
            </w:r>
          </w:p>
          <w:p w:rsidR="00BF1BF1" w:rsidRPr="003A5E77" w:rsidRDefault="00BF1BF1" w:rsidP="00BF1BF1">
            <w:pPr>
              <w:spacing w:line="240" w:lineRule="atLeast"/>
              <w:rPr>
                <w:color w:val="000000"/>
                <w:sz w:val="20"/>
                <w:szCs w:val="20"/>
              </w:rPr>
            </w:pPr>
            <w:r w:rsidRPr="003A5E77">
              <w:rPr>
                <w:color w:val="000000"/>
                <w:sz w:val="20"/>
                <w:szCs w:val="20"/>
              </w:rPr>
              <w:t>Луер – Лок,</w:t>
            </w:r>
          </w:p>
          <w:p w:rsidR="00BF1BF1" w:rsidRPr="003A5E77" w:rsidRDefault="00BF1BF1" w:rsidP="00BF1BF1">
            <w:pPr>
              <w:rPr>
                <w:color w:val="000000"/>
                <w:sz w:val="20"/>
                <w:szCs w:val="20"/>
              </w:rPr>
            </w:pPr>
            <w:r w:rsidRPr="003A5E77">
              <w:rPr>
                <w:color w:val="000000"/>
                <w:sz w:val="20"/>
                <w:szCs w:val="20"/>
              </w:rPr>
              <w:t>22G (0,9*25 мм) одноразовий</w:t>
            </w:r>
          </w:p>
        </w:tc>
        <w:tc>
          <w:tcPr>
            <w:tcW w:w="4111" w:type="dxa"/>
            <w:tcBorders>
              <w:top w:val="single" w:sz="4" w:space="0" w:color="auto"/>
              <w:left w:val="single" w:sz="4" w:space="0" w:color="auto"/>
              <w:bottom w:val="single" w:sz="4" w:space="0" w:color="auto"/>
              <w:right w:val="single" w:sz="4" w:space="0" w:color="auto"/>
            </w:tcBorders>
            <w:vAlign w:val="center"/>
          </w:tcPr>
          <w:p w:rsidR="00BF1BF1" w:rsidRPr="003A5E77" w:rsidRDefault="00BF1BF1" w:rsidP="00BF1BF1">
            <w:pPr>
              <w:spacing w:line="240" w:lineRule="atLeast"/>
              <w:jc w:val="both"/>
              <w:rPr>
                <w:color w:val="000000"/>
                <w:sz w:val="20"/>
                <w:szCs w:val="20"/>
              </w:rPr>
            </w:pPr>
            <w:r w:rsidRPr="003A5E77">
              <w:rPr>
                <w:color w:val="000000"/>
                <w:sz w:val="20"/>
                <w:szCs w:val="20"/>
              </w:rPr>
              <w:t>Повинен бути стерильний. Розмір голки 22 G 0,9*25 мм. Повинен складатися з : полімерної трубки катетера (канюлі);  захисного ковпачка;  в середину  полімерної трубки повиннена бути вставлена ін’єкційна голка з нержавіючої сталі;  крилець для фіксації; подовжувальної трубки; затискача; тримача голки.</w:t>
            </w:r>
          </w:p>
          <w:p w:rsidR="00BF1BF1" w:rsidRPr="003A5E77" w:rsidRDefault="00BF1BF1" w:rsidP="00BF1BF1">
            <w:pPr>
              <w:spacing w:line="240" w:lineRule="atLeast"/>
              <w:jc w:val="both"/>
              <w:rPr>
                <w:color w:val="000000"/>
                <w:sz w:val="20"/>
                <w:szCs w:val="20"/>
              </w:rPr>
            </w:pPr>
            <w:r w:rsidRPr="003A5E77">
              <w:rPr>
                <w:color w:val="000000"/>
                <w:sz w:val="20"/>
                <w:szCs w:val="20"/>
              </w:rPr>
              <w:t>Медичний виріб повинен мати  вбудовані функції пасивної безпеки  покриття голки після використання.</w:t>
            </w:r>
          </w:p>
          <w:p w:rsidR="00BF1BF1" w:rsidRPr="003A5E77" w:rsidRDefault="00BF1BF1" w:rsidP="00BF1BF1">
            <w:pPr>
              <w:spacing w:line="240" w:lineRule="atLeast"/>
              <w:jc w:val="both"/>
              <w:rPr>
                <w:color w:val="000000"/>
                <w:sz w:val="20"/>
                <w:szCs w:val="20"/>
              </w:rPr>
            </w:pPr>
            <w:r w:rsidRPr="003A5E77">
              <w:rPr>
                <w:color w:val="000000"/>
                <w:sz w:val="20"/>
                <w:szCs w:val="20"/>
              </w:rPr>
              <w:t xml:space="preserve">Повинен мати у комплекті  </w:t>
            </w:r>
          </w:p>
          <w:p w:rsidR="00BF1BF1" w:rsidRPr="003A5E77" w:rsidRDefault="00BF1BF1" w:rsidP="00BF1BF1">
            <w:pPr>
              <w:spacing w:line="240" w:lineRule="atLeast"/>
              <w:jc w:val="both"/>
              <w:rPr>
                <w:color w:val="000000"/>
                <w:sz w:val="20"/>
                <w:szCs w:val="20"/>
              </w:rPr>
            </w:pPr>
            <w:r w:rsidRPr="003A5E77">
              <w:rPr>
                <w:color w:val="000000"/>
                <w:sz w:val="20"/>
                <w:szCs w:val="20"/>
              </w:rPr>
              <w:t xml:space="preserve">2 конектора   Луер – Лок. </w:t>
            </w:r>
          </w:p>
          <w:p w:rsidR="00BF1BF1" w:rsidRPr="003A5E77" w:rsidRDefault="00BF1BF1" w:rsidP="00BF1BF1">
            <w:pPr>
              <w:spacing w:line="240" w:lineRule="atLeast"/>
              <w:jc w:val="both"/>
              <w:rPr>
                <w:color w:val="000000"/>
                <w:sz w:val="20"/>
                <w:szCs w:val="20"/>
              </w:rPr>
            </w:pPr>
            <w:r w:rsidRPr="003A5E77">
              <w:rPr>
                <w:color w:val="000000"/>
                <w:sz w:val="20"/>
                <w:szCs w:val="20"/>
              </w:rPr>
              <w:t>Всередину полімерної трубки катетера (канюлі) з конектором   Луер – Лок повиннена бути вставлена ін’єкційна голка з нержавіючої сталі (що складається з трубки голки і канюлі голки),</w:t>
            </w:r>
          </w:p>
          <w:p w:rsidR="00BF1BF1" w:rsidRPr="003A5E77" w:rsidRDefault="00BF1BF1" w:rsidP="00BF1BF1">
            <w:pPr>
              <w:spacing w:line="240" w:lineRule="atLeast"/>
              <w:jc w:val="both"/>
              <w:rPr>
                <w:color w:val="000000"/>
                <w:sz w:val="20"/>
                <w:szCs w:val="20"/>
              </w:rPr>
            </w:pPr>
            <w:r w:rsidRPr="003A5E77">
              <w:rPr>
                <w:color w:val="000000"/>
                <w:sz w:val="20"/>
                <w:szCs w:val="20"/>
              </w:rPr>
              <w:t>а зовнішній діаметр має відповідати внутрішньому діаметру полімерної трубки, на голку повинен бути вдягнений захисний ковпачок, до трубки голки  приєднана  полімерна трубка, яка має на одному кінці порти для приєднання інфузійних систем / шприців, крильця для фіксації  та затискач.</w:t>
            </w:r>
          </w:p>
          <w:p w:rsidR="00BF1BF1" w:rsidRPr="003A5E77" w:rsidRDefault="00BF1BF1" w:rsidP="00BF1BF1">
            <w:pPr>
              <w:spacing w:line="240" w:lineRule="atLeast"/>
              <w:jc w:val="both"/>
              <w:rPr>
                <w:color w:val="000000"/>
                <w:sz w:val="20"/>
                <w:szCs w:val="20"/>
              </w:rPr>
            </w:pPr>
            <w:r w:rsidRPr="003A5E77">
              <w:rPr>
                <w:color w:val="000000"/>
                <w:sz w:val="20"/>
                <w:szCs w:val="20"/>
              </w:rPr>
              <w:lastRenderedPageBreak/>
              <w:t xml:space="preserve">Швидкість потоку повинна бути в межах 27-41 мл/хв. Сила проколювання має бути не більше 1,4 Н.  </w:t>
            </w:r>
          </w:p>
          <w:p w:rsidR="00BF1BF1" w:rsidRPr="003A5E77" w:rsidRDefault="00BF1BF1" w:rsidP="00BF1BF1">
            <w:pPr>
              <w:spacing w:line="240" w:lineRule="atLeast"/>
              <w:jc w:val="both"/>
              <w:rPr>
                <w:color w:val="000000"/>
                <w:sz w:val="20"/>
                <w:szCs w:val="20"/>
              </w:rPr>
            </w:pPr>
            <w:r w:rsidRPr="003A5E77">
              <w:rPr>
                <w:color w:val="000000"/>
                <w:sz w:val="20"/>
                <w:szCs w:val="20"/>
              </w:rPr>
              <w:t xml:space="preserve">На кожному індивідуальному пакуванні канюлі повинні бути вказані: країна походження, позначення та адреса виробника, найменування виробу, включаючи довжину полімерної трубки і швидкість потоку, </w:t>
            </w:r>
            <w:r w:rsidRPr="003A5E77">
              <w:rPr>
                <w:color w:val="000000"/>
                <w:sz w:val="20"/>
                <w:szCs w:val="20"/>
                <w:lang w:val="en-US"/>
              </w:rPr>
              <w:t>QR</w:t>
            </w:r>
            <w:r w:rsidRPr="003A5E77">
              <w:rPr>
                <w:color w:val="000000"/>
                <w:sz w:val="20"/>
                <w:szCs w:val="20"/>
              </w:rPr>
              <w:t xml:space="preserve"> -код (посилання на інструкцію із застосування); символи відповідно до </w:t>
            </w:r>
            <w:r w:rsidRPr="003A5E77">
              <w:rPr>
                <w:color w:val="000000"/>
                <w:sz w:val="20"/>
                <w:szCs w:val="20"/>
                <w:lang w:val="en-US"/>
              </w:rPr>
              <w:t>ISO</w:t>
            </w:r>
            <w:r w:rsidRPr="003A5E77">
              <w:rPr>
                <w:color w:val="000000"/>
                <w:sz w:val="20"/>
                <w:szCs w:val="20"/>
              </w:rPr>
              <w:t xml:space="preserve"> </w:t>
            </w:r>
            <w:r w:rsidRPr="003A5E77">
              <w:rPr>
                <w:color w:val="000000"/>
                <w:sz w:val="20"/>
                <w:szCs w:val="20"/>
                <w:lang w:val="en-US"/>
              </w:rPr>
              <w:t>I</w:t>
            </w:r>
            <w:r w:rsidRPr="003A5E77">
              <w:rPr>
                <w:color w:val="000000"/>
                <w:sz w:val="20"/>
                <w:szCs w:val="20"/>
              </w:rPr>
              <w:t>5223-</w:t>
            </w:r>
            <w:r w:rsidRPr="003A5E77">
              <w:rPr>
                <w:color w:val="000000"/>
                <w:sz w:val="20"/>
                <w:szCs w:val="20"/>
                <w:lang w:val="en-US"/>
              </w:rPr>
              <w:t>I</w:t>
            </w:r>
            <w:r w:rsidRPr="003A5E77">
              <w:rPr>
                <w:color w:val="000000"/>
                <w:sz w:val="20"/>
                <w:szCs w:val="20"/>
              </w:rPr>
              <w:t xml:space="preserve"> «Виробник», «Номер партії», «Дата виготовлення», «Стерилізовано етиленоксидом» «Стерильно», «Апірогенно», «Нетоксично»,</w:t>
            </w:r>
          </w:p>
          <w:p w:rsidR="00BF1BF1" w:rsidRPr="003A5E77" w:rsidRDefault="00BF1BF1" w:rsidP="00BF1BF1">
            <w:pPr>
              <w:spacing w:line="240" w:lineRule="atLeast"/>
              <w:jc w:val="both"/>
              <w:rPr>
                <w:color w:val="000000"/>
                <w:sz w:val="20"/>
                <w:szCs w:val="20"/>
              </w:rPr>
            </w:pPr>
            <w:r w:rsidRPr="003A5E77">
              <w:rPr>
                <w:color w:val="000000"/>
                <w:sz w:val="20"/>
                <w:szCs w:val="20"/>
              </w:rPr>
              <w:t xml:space="preserve">  символи «Не містить діетилгексилфталат», </w:t>
            </w:r>
          </w:p>
          <w:p w:rsidR="00BF1BF1" w:rsidRPr="003A5E77" w:rsidRDefault="00BF1BF1" w:rsidP="00BF1BF1">
            <w:pPr>
              <w:spacing w:line="240" w:lineRule="atLeast"/>
              <w:jc w:val="both"/>
              <w:rPr>
                <w:color w:val="000000"/>
                <w:sz w:val="20"/>
                <w:szCs w:val="20"/>
              </w:rPr>
            </w:pPr>
            <w:r w:rsidRPr="003A5E77">
              <w:rPr>
                <w:color w:val="000000"/>
                <w:sz w:val="20"/>
                <w:szCs w:val="20"/>
              </w:rPr>
              <w:t>знак відповідності Технічним регламентаи з кодом ООВ.</w:t>
            </w:r>
          </w:p>
          <w:p w:rsidR="00BF1BF1" w:rsidRPr="003A5E77" w:rsidRDefault="00BF1BF1" w:rsidP="00BF1BF1">
            <w:pPr>
              <w:spacing w:line="240" w:lineRule="atLeast"/>
              <w:jc w:val="both"/>
              <w:rPr>
                <w:color w:val="000000"/>
                <w:sz w:val="20"/>
                <w:szCs w:val="20"/>
              </w:rPr>
            </w:pPr>
            <w:r w:rsidRPr="003A5E77">
              <w:rPr>
                <w:color w:val="000000"/>
                <w:sz w:val="20"/>
                <w:szCs w:val="20"/>
              </w:rPr>
              <w:t>Індивідуальне пакування повинне бути цілісним.</w:t>
            </w:r>
          </w:p>
          <w:p w:rsidR="00BF1BF1" w:rsidRPr="003A5E77" w:rsidRDefault="00BF1BF1" w:rsidP="00BF1BF1">
            <w:pPr>
              <w:jc w:val="both"/>
              <w:rPr>
                <w:color w:val="000000"/>
                <w:sz w:val="20"/>
                <w:szCs w:val="20"/>
              </w:rPr>
            </w:pPr>
          </w:p>
        </w:tc>
        <w:tc>
          <w:tcPr>
            <w:tcW w:w="1163" w:type="dxa"/>
            <w:tcBorders>
              <w:top w:val="single" w:sz="4" w:space="0" w:color="auto"/>
              <w:left w:val="single" w:sz="4" w:space="0" w:color="auto"/>
              <w:bottom w:val="single" w:sz="4" w:space="0" w:color="auto"/>
              <w:right w:val="single" w:sz="4" w:space="0" w:color="auto"/>
            </w:tcBorders>
            <w:vAlign w:val="center"/>
          </w:tcPr>
          <w:p w:rsidR="00BF1BF1" w:rsidRPr="003A5E77" w:rsidRDefault="00BF1BF1" w:rsidP="00BF1BF1">
            <w:pPr>
              <w:jc w:val="center"/>
            </w:pPr>
            <w:r w:rsidRPr="003A5E77">
              <w:lastRenderedPageBreak/>
              <w:t>штука</w:t>
            </w:r>
          </w:p>
        </w:tc>
        <w:tc>
          <w:tcPr>
            <w:tcW w:w="1247" w:type="dxa"/>
            <w:tcBorders>
              <w:top w:val="single" w:sz="4" w:space="0" w:color="auto"/>
              <w:left w:val="nil"/>
              <w:bottom w:val="single" w:sz="4" w:space="0" w:color="auto"/>
              <w:right w:val="single" w:sz="4" w:space="0" w:color="auto"/>
            </w:tcBorders>
            <w:shd w:val="clear" w:color="auto" w:fill="FFFFFF"/>
            <w:vAlign w:val="center"/>
          </w:tcPr>
          <w:p w:rsidR="00BF1BF1" w:rsidRPr="003A5E77" w:rsidRDefault="00BF1BF1" w:rsidP="00BF1BF1">
            <w:pPr>
              <w:jc w:val="center"/>
              <w:rPr>
                <w:b/>
                <w:bCs/>
              </w:rPr>
            </w:pPr>
            <w:r w:rsidRPr="003A5E77">
              <w:rPr>
                <w:b/>
                <w:bCs/>
              </w:rPr>
              <w:t>20</w:t>
            </w:r>
          </w:p>
        </w:tc>
      </w:tr>
    </w:tbl>
    <w:p w:rsidR="009A1DCA" w:rsidRPr="003A5E77" w:rsidRDefault="009A1DCA" w:rsidP="009A1DCA">
      <w:pPr>
        <w:widowControl w:val="0"/>
        <w:ind w:firstLine="567"/>
        <w:contextualSpacing/>
        <w:jc w:val="both"/>
        <w:rPr>
          <w:color w:val="000000"/>
          <w:lang w:eastAsia="uk-UA"/>
        </w:rPr>
      </w:pPr>
    </w:p>
    <w:p w:rsidR="00AF3A79" w:rsidRPr="003A5E77" w:rsidRDefault="00AF3A79" w:rsidP="00AF3A79">
      <w:pPr>
        <w:widowControl w:val="0"/>
        <w:tabs>
          <w:tab w:val="left" w:pos="0"/>
        </w:tabs>
        <w:ind w:firstLine="567"/>
        <w:jc w:val="both"/>
        <w:rPr>
          <w:lang w:val="uk-UA"/>
        </w:rPr>
      </w:pPr>
      <w:r w:rsidRPr="003A5E77">
        <w:rPr>
          <w:lang w:val="uk-UA"/>
        </w:rPr>
        <w:t>Товар повинен передаватися в неушкодженій упаковці, яка забезпечує цілісність товару та збереження його якості під час транспортування.</w:t>
      </w:r>
    </w:p>
    <w:p w:rsidR="00AF3A79" w:rsidRPr="003A5E77" w:rsidRDefault="00AF3A79" w:rsidP="00AF3A79">
      <w:pPr>
        <w:widowControl w:val="0"/>
        <w:tabs>
          <w:tab w:val="left" w:pos="0"/>
        </w:tabs>
        <w:jc w:val="both"/>
        <w:rPr>
          <w:lang w:val="uk-UA"/>
        </w:rPr>
      </w:pPr>
      <w:r w:rsidRPr="003A5E77">
        <w:rPr>
          <w:lang w:val="uk-UA"/>
        </w:rPr>
        <w:t xml:space="preserve">         Термін придатності </w:t>
      </w:r>
      <w:r w:rsidRPr="003A5E77">
        <w:t>на товари що на момент поставки повинен складати не менше 80% від загального терміну</w:t>
      </w:r>
      <w:r w:rsidRPr="003A5E77">
        <w:rPr>
          <w:lang w:val="uk-UA"/>
        </w:rPr>
        <w:t>.</w:t>
      </w:r>
    </w:p>
    <w:p w:rsidR="00A7778A" w:rsidRPr="003A5E77" w:rsidRDefault="00A7778A" w:rsidP="00A7778A">
      <w:pPr>
        <w:pStyle w:val="1"/>
        <w:widowControl w:val="0"/>
        <w:tabs>
          <w:tab w:val="left" w:pos="993"/>
        </w:tabs>
        <w:spacing w:after="80" w:line="240" w:lineRule="auto"/>
        <w:jc w:val="both"/>
        <w:rPr>
          <w:rFonts w:ascii="Times New Roman" w:hAnsi="Times New Roman"/>
          <w:sz w:val="24"/>
          <w:szCs w:val="24"/>
          <w:lang w:val="uk-UA"/>
        </w:rPr>
      </w:pPr>
      <w:r w:rsidRPr="003A5E77">
        <w:rPr>
          <w:rFonts w:ascii="Times New Roman" w:hAnsi="Times New Roman" w:cs="Times New Roman"/>
          <w:bCs/>
          <w:color w:val="auto"/>
          <w:sz w:val="24"/>
          <w:szCs w:val="24"/>
          <w:lang w:val="uk-UA"/>
        </w:rPr>
        <w:t xml:space="preserve">        Товар, запропонований учасником, повинен відповідати медико-технічним вимогам, встановленим у даному додатку до тендерної документації (далі – ТД). </w:t>
      </w:r>
      <w:r w:rsidRPr="003A5E77">
        <w:rPr>
          <w:rFonts w:ascii="Times New Roman" w:hAnsi="Times New Roman"/>
          <w:sz w:val="24"/>
          <w:szCs w:val="24"/>
          <w:lang w:val="uk-UA"/>
        </w:rPr>
        <w:t xml:space="preserve">Учасник у складі тендерної пропозиції повинен надати </w:t>
      </w:r>
      <w:r w:rsidRPr="003A5E77">
        <w:rPr>
          <w:rFonts w:ascii="Times New Roman" w:hAnsi="Times New Roman"/>
          <w:iCs/>
          <w:sz w:val="24"/>
          <w:szCs w:val="24"/>
          <w:lang w:val="uk-UA"/>
        </w:rPr>
        <w:t>довідку про технічні, якісні та інші характеристики</w:t>
      </w:r>
      <w:r w:rsidRPr="003A5E77">
        <w:rPr>
          <w:rFonts w:ascii="Times New Roman" w:hAnsi="Times New Roman"/>
          <w:sz w:val="24"/>
          <w:szCs w:val="24"/>
          <w:lang w:val="uk-UA"/>
        </w:rPr>
        <w:t xml:space="preserve"> складену у довільній формі (з власним підписом та печаткою (у разі застосування), що повинна містити вичерпні відомості щодо технічних, якісних та інших вимог до предмета закупівлі, встановленим замовником, із зазначенням документів, які підтверджують ці вимоги.</w:t>
      </w:r>
    </w:p>
    <w:p w:rsidR="008132EE" w:rsidRPr="003A5E77" w:rsidRDefault="00A7778A" w:rsidP="009B2D08">
      <w:pPr>
        <w:pStyle w:val="1"/>
        <w:widowControl w:val="0"/>
        <w:tabs>
          <w:tab w:val="left" w:pos="993"/>
        </w:tabs>
        <w:spacing w:after="80" w:line="240" w:lineRule="auto"/>
        <w:jc w:val="both"/>
        <w:rPr>
          <w:rFonts w:ascii="Times New Roman" w:hAnsi="Times New Roman"/>
          <w:bCs/>
          <w:lang w:val="uk-UA"/>
        </w:rPr>
      </w:pPr>
      <w:r w:rsidRPr="003A5E77">
        <w:rPr>
          <w:rFonts w:ascii="Times New Roman" w:hAnsi="Times New Roman"/>
          <w:sz w:val="24"/>
          <w:szCs w:val="24"/>
          <w:lang w:val="uk-UA"/>
        </w:rPr>
        <w:t xml:space="preserve">      </w:t>
      </w:r>
      <w:r w:rsidR="008132EE" w:rsidRPr="003A5E77">
        <w:rPr>
          <w:rFonts w:ascii="Times New Roman" w:hAnsi="Times New Roman"/>
          <w:shd w:val="clear" w:color="auto" w:fill="FFFFFF"/>
        </w:rPr>
        <w:t xml:space="preserve">    </w:t>
      </w:r>
      <w:bookmarkStart w:id="0" w:name="_GoBack"/>
      <w:bookmarkEnd w:id="0"/>
      <w:r w:rsidR="008132EE" w:rsidRPr="003A5E77">
        <w:rPr>
          <w:rFonts w:ascii="Times New Roman" w:hAnsi="Times New Roman"/>
          <w:shd w:val="clear" w:color="auto" w:fill="FFFFFF"/>
        </w:rPr>
        <w:t>З метою запобігання закупівлі фальсифікатів та отримання гарантій на своєчасне постачання товару у кількості, якості, учасник надає оригінал гарантійного листа виробника (представника, дилера, дистриб'ютора, офіційно уповноваженого на це виробником – якщо їх відповідні повноваження поширюються на територію України), яким підтверджується можливість поставки товару, який є предметом закупівлі цих торгів, у необхідній кількості, якості. Гарантійний лист виробника (представника, дилера, дистриб'ютора, офіційно уповноваженого на це виробником – якщо їх відповідні повноваження поширюються на територію України) повинен включати: повну назву учасника, мати назву предмету закупівлі, номер оголошення даних електронних торгів. </w:t>
      </w:r>
    </w:p>
    <w:p w:rsidR="009A1DCA" w:rsidRPr="00AF3A79" w:rsidRDefault="009B2D08" w:rsidP="009A1DCA">
      <w:pPr>
        <w:widowControl w:val="0"/>
        <w:ind w:firstLine="567"/>
        <w:contextualSpacing/>
        <w:jc w:val="both"/>
        <w:rPr>
          <w:color w:val="000000"/>
          <w:lang w:val="uk-UA" w:eastAsia="uk-UA"/>
        </w:rPr>
      </w:pPr>
      <w:r w:rsidRPr="003A5E77">
        <w:rPr>
          <w:lang w:val="uk-UA"/>
        </w:rPr>
        <w:t xml:space="preserve">Якість товару повинна відповідати </w:t>
      </w:r>
      <w:r w:rsidRPr="003A5E77">
        <w:rPr>
          <w:rFonts w:eastAsia="TimesNewRomanPSMT"/>
          <w:lang w:val="uk-UA"/>
        </w:rPr>
        <w:t>встановленим/зареєстрованим діючим нормативним актам (державним стандартам (технічним умовам) ДСТУ</w:t>
      </w:r>
      <w:r w:rsidRPr="003A5E77">
        <w:rPr>
          <w:lang w:val="uk-UA"/>
        </w:rPr>
        <w:t xml:space="preserve"> та підтверджуватися сертифікатами відповідності або сертифікатами якості (сертифікатами аналізу, паспортами якості) виробника, або декларацією відповідності, або іншими документами, передбаченими чинним законодавством, - надаються завірені належним чином копії у складі тендерної пропозиції.</w:t>
      </w:r>
    </w:p>
    <w:p w:rsidR="009A43C7" w:rsidRDefault="009A43C7" w:rsidP="009A1DCA">
      <w:pPr>
        <w:tabs>
          <w:tab w:val="left" w:pos="1080"/>
        </w:tabs>
        <w:spacing w:line="264" w:lineRule="auto"/>
        <w:jc w:val="center"/>
        <w:rPr>
          <w:b/>
          <w:lang w:val="uk-UA"/>
        </w:rPr>
      </w:pPr>
    </w:p>
    <w:sectPr w:rsidR="009A43C7" w:rsidSect="00AE3D0D">
      <w:pgSz w:w="12200" w:h="16838"/>
      <w:pgMar w:top="709" w:right="1134" w:bottom="993" w:left="12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Mono">
    <w:altName w:val="Courier New"/>
    <w:charset w:val="CC"/>
    <w:family w:val="roman"/>
    <w:pitch w:val="variable"/>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imesNewRomanPSMT">
    <w:altName w:val="Arial Unicode MS"/>
    <w:charset w:val="80"/>
    <w:family w:val="auto"/>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783A79"/>
    <w:multiLevelType w:val="hybridMultilevel"/>
    <w:tmpl w:val="D2E09BA4"/>
    <w:lvl w:ilvl="0" w:tplc="547EF4B8">
      <w:start w:val="1"/>
      <w:numFmt w:val="decimal"/>
      <w:lvlText w:val="%1."/>
      <w:lvlJc w:val="left"/>
      <w:pPr>
        <w:ind w:left="1743" w:hanging="10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849"/>
    <w:rsid w:val="00074037"/>
    <w:rsid w:val="00097C76"/>
    <w:rsid w:val="000D034E"/>
    <w:rsid w:val="000D54D1"/>
    <w:rsid w:val="00121F47"/>
    <w:rsid w:val="00132A5B"/>
    <w:rsid w:val="00141ABC"/>
    <w:rsid w:val="00182542"/>
    <w:rsid w:val="001A2486"/>
    <w:rsid w:val="00221EBD"/>
    <w:rsid w:val="00232CB7"/>
    <w:rsid w:val="00257264"/>
    <w:rsid w:val="00266376"/>
    <w:rsid w:val="0028104C"/>
    <w:rsid w:val="00293F43"/>
    <w:rsid w:val="002B6756"/>
    <w:rsid w:val="002C2D51"/>
    <w:rsid w:val="00350EE9"/>
    <w:rsid w:val="003A5E77"/>
    <w:rsid w:val="003C1205"/>
    <w:rsid w:val="00414274"/>
    <w:rsid w:val="00430136"/>
    <w:rsid w:val="00490C08"/>
    <w:rsid w:val="004C4899"/>
    <w:rsid w:val="004E3ABB"/>
    <w:rsid w:val="004E5049"/>
    <w:rsid w:val="004F5E88"/>
    <w:rsid w:val="00512522"/>
    <w:rsid w:val="005270E6"/>
    <w:rsid w:val="00566DFB"/>
    <w:rsid w:val="005903A9"/>
    <w:rsid w:val="005968C2"/>
    <w:rsid w:val="005C3C01"/>
    <w:rsid w:val="005D63DE"/>
    <w:rsid w:val="005E4960"/>
    <w:rsid w:val="005F36F3"/>
    <w:rsid w:val="00607E4B"/>
    <w:rsid w:val="00617D7A"/>
    <w:rsid w:val="0063500A"/>
    <w:rsid w:val="00650FF1"/>
    <w:rsid w:val="006A791A"/>
    <w:rsid w:val="006B2CBD"/>
    <w:rsid w:val="006C79E5"/>
    <w:rsid w:val="0071436C"/>
    <w:rsid w:val="00745D24"/>
    <w:rsid w:val="00787255"/>
    <w:rsid w:val="00793218"/>
    <w:rsid w:val="007B6E6C"/>
    <w:rsid w:val="008132EE"/>
    <w:rsid w:val="00841483"/>
    <w:rsid w:val="00894B95"/>
    <w:rsid w:val="008A43A8"/>
    <w:rsid w:val="008B23AB"/>
    <w:rsid w:val="008B6C61"/>
    <w:rsid w:val="008E0929"/>
    <w:rsid w:val="008F284C"/>
    <w:rsid w:val="00986969"/>
    <w:rsid w:val="00991917"/>
    <w:rsid w:val="00994723"/>
    <w:rsid w:val="009A1DCA"/>
    <w:rsid w:val="009A43C7"/>
    <w:rsid w:val="009A6D4D"/>
    <w:rsid w:val="009B2D08"/>
    <w:rsid w:val="009E791A"/>
    <w:rsid w:val="00A30432"/>
    <w:rsid w:val="00A43775"/>
    <w:rsid w:val="00A7778A"/>
    <w:rsid w:val="00A819EF"/>
    <w:rsid w:val="00A822FF"/>
    <w:rsid w:val="00A87624"/>
    <w:rsid w:val="00AD5E98"/>
    <w:rsid w:val="00AF3A79"/>
    <w:rsid w:val="00B30BD3"/>
    <w:rsid w:val="00B75C12"/>
    <w:rsid w:val="00BC4212"/>
    <w:rsid w:val="00BF1BF1"/>
    <w:rsid w:val="00C46849"/>
    <w:rsid w:val="00C518A8"/>
    <w:rsid w:val="00CF793A"/>
    <w:rsid w:val="00D42EF2"/>
    <w:rsid w:val="00D45535"/>
    <w:rsid w:val="00D80B35"/>
    <w:rsid w:val="00DB5753"/>
    <w:rsid w:val="00E24CC9"/>
    <w:rsid w:val="00E94552"/>
    <w:rsid w:val="00E9686D"/>
    <w:rsid w:val="00EA2ABE"/>
    <w:rsid w:val="00EB0AF6"/>
    <w:rsid w:val="00EC1796"/>
    <w:rsid w:val="00F11C6B"/>
    <w:rsid w:val="00F40D4F"/>
    <w:rsid w:val="00F81A51"/>
    <w:rsid w:val="00FA61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14736"/>
  <w15:docId w15:val="{A7B05A61-0C41-4654-9DCB-BB92B4450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6849"/>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AC List 01,EBRD List,Список уровня 2,название табл/рис,заголовок 1.1"/>
    <w:basedOn w:val="a"/>
    <w:link w:val="a4"/>
    <w:uiPriority w:val="99"/>
    <w:qFormat/>
    <w:rsid w:val="00C46849"/>
    <w:pPr>
      <w:ind w:left="720"/>
      <w:contextualSpacing/>
    </w:pPr>
  </w:style>
  <w:style w:type="paragraph" w:customStyle="1" w:styleId="a5">
    <w:name w:val="Текст у вказаному форматі"/>
    <w:basedOn w:val="a"/>
    <w:rsid w:val="00C46849"/>
    <w:rPr>
      <w:rFonts w:ascii="Liberation Mono" w:hAnsi="Liberation Mono" w:cs="Liberation Mono"/>
      <w:sz w:val="20"/>
      <w:szCs w:val="20"/>
    </w:rPr>
  </w:style>
  <w:style w:type="character" w:customStyle="1" w:styleId="a4">
    <w:name w:val="Абзац списка Знак"/>
    <w:aliases w:val="AC List 01 Знак,EBRD List Знак,Список уровня 2 Знак,название табл/рис Знак,заголовок 1.1 Знак"/>
    <w:link w:val="a3"/>
    <w:uiPriority w:val="34"/>
    <w:locked/>
    <w:rsid w:val="00C46849"/>
    <w:rPr>
      <w:rFonts w:ascii="Times New Roman" w:eastAsia="Times New Roman" w:hAnsi="Times New Roman" w:cs="Times New Roman"/>
      <w:sz w:val="24"/>
      <w:szCs w:val="24"/>
      <w:lang w:eastAsia="zh-CN"/>
    </w:rPr>
  </w:style>
  <w:style w:type="paragraph" w:styleId="a6">
    <w:name w:val="No Spacing"/>
    <w:link w:val="a7"/>
    <w:qFormat/>
    <w:rsid w:val="00745D24"/>
    <w:pPr>
      <w:spacing w:after="0" w:line="240" w:lineRule="auto"/>
    </w:pPr>
    <w:rPr>
      <w:rFonts w:ascii="Calibri" w:eastAsia="Calibri" w:hAnsi="Calibri" w:cs="Times New Roman"/>
      <w:lang w:val="uk-UA"/>
    </w:rPr>
  </w:style>
  <w:style w:type="paragraph" w:styleId="a8">
    <w:name w:val="Normal (Web)"/>
    <w:aliases w:val="Знак2, Знак2"/>
    <w:basedOn w:val="a"/>
    <w:link w:val="a9"/>
    <w:qFormat/>
    <w:rsid w:val="009A43C7"/>
    <w:pPr>
      <w:spacing w:before="280" w:after="280"/>
    </w:pPr>
    <w:rPr>
      <w:lang w:eastAsia="ar-SA"/>
    </w:rPr>
  </w:style>
  <w:style w:type="character" w:customStyle="1" w:styleId="a9">
    <w:name w:val="Обычный (Интернет) Знак"/>
    <w:aliases w:val="Знак2 Знак, Знак2 Знак"/>
    <w:link w:val="a8"/>
    <w:locked/>
    <w:rsid w:val="009A43C7"/>
    <w:rPr>
      <w:rFonts w:ascii="Times New Roman" w:eastAsia="Times New Roman" w:hAnsi="Times New Roman" w:cs="Times New Roman"/>
      <w:sz w:val="24"/>
      <w:szCs w:val="24"/>
      <w:lang w:eastAsia="ar-SA"/>
    </w:rPr>
  </w:style>
  <w:style w:type="character" w:customStyle="1" w:styleId="a7">
    <w:name w:val="Без интервала Знак"/>
    <w:basedOn w:val="a0"/>
    <w:link w:val="a6"/>
    <w:locked/>
    <w:rsid w:val="009A43C7"/>
    <w:rPr>
      <w:rFonts w:ascii="Calibri" w:eastAsia="Calibri" w:hAnsi="Calibri" w:cs="Times New Roman"/>
      <w:lang w:val="uk-UA"/>
    </w:rPr>
  </w:style>
  <w:style w:type="paragraph" w:customStyle="1" w:styleId="1">
    <w:name w:val="Обычный1"/>
    <w:rsid w:val="00AF3A79"/>
    <w:pPr>
      <w:spacing w:after="0"/>
    </w:pPr>
    <w:rPr>
      <w:rFonts w:ascii="Arial" w:eastAsia="Arial" w:hAnsi="Arial" w:cs="Arial"/>
      <w:color w:val="000000"/>
      <w:szCs w:val="20"/>
      <w:lang w:eastAsia="ru-RU"/>
    </w:rPr>
  </w:style>
  <w:style w:type="paragraph" w:styleId="aa">
    <w:name w:val="Body Text"/>
    <w:basedOn w:val="a"/>
    <w:link w:val="10"/>
    <w:rsid w:val="008132EE"/>
    <w:pPr>
      <w:widowControl w:val="0"/>
      <w:autoSpaceDE w:val="0"/>
      <w:spacing w:after="120"/>
    </w:pPr>
    <w:rPr>
      <w:rFonts w:ascii="Times New Roman CYR" w:hAnsi="Times New Roman CYR"/>
      <w:lang w:val="x-none" w:eastAsia="ar-SA"/>
    </w:rPr>
  </w:style>
  <w:style w:type="character" w:customStyle="1" w:styleId="ab">
    <w:name w:val="Основной текст Знак"/>
    <w:basedOn w:val="a0"/>
    <w:uiPriority w:val="99"/>
    <w:semiHidden/>
    <w:rsid w:val="008132EE"/>
    <w:rPr>
      <w:rFonts w:ascii="Times New Roman" w:eastAsia="Times New Roman" w:hAnsi="Times New Roman" w:cs="Times New Roman"/>
      <w:sz w:val="24"/>
      <w:szCs w:val="24"/>
      <w:lang w:eastAsia="zh-CN"/>
    </w:rPr>
  </w:style>
  <w:style w:type="character" w:customStyle="1" w:styleId="10">
    <w:name w:val="Основной текст Знак1"/>
    <w:link w:val="aa"/>
    <w:rsid w:val="008132EE"/>
    <w:rPr>
      <w:rFonts w:ascii="Times New Roman CYR" w:eastAsia="Times New Roman" w:hAnsi="Times New Roman CYR" w:cs="Times New Roman"/>
      <w:sz w:val="24"/>
      <w:szCs w:val="24"/>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6B2CCD-D0B3-4F74-8E50-E53A36F66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5</Pages>
  <Words>1870</Words>
  <Characters>10660</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Andrii Nazarko</cp:lastModifiedBy>
  <cp:revision>26</cp:revision>
  <cp:lastPrinted>2022-07-07T07:46:00Z</cp:lastPrinted>
  <dcterms:created xsi:type="dcterms:W3CDTF">2022-10-30T16:44:00Z</dcterms:created>
  <dcterms:modified xsi:type="dcterms:W3CDTF">2022-11-01T10:41:00Z</dcterms:modified>
</cp:coreProperties>
</file>