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RPr="006814AE" w:rsidTr="00B31275">
        <w:tc>
          <w:tcPr>
            <w:tcW w:w="6487" w:type="dxa"/>
          </w:tcPr>
          <w:p w:rsidR="0064036E" w:rsidRPr="006814A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Pr="006814AE" w:rsidRDefault="0064036E" w:rsidP="0064036E">
            <w:pPr>
              <w:keepNext/>
              <w:keepLines/>
              <w:outlineLvl w:val="2"/>
              <w:rPr>
                <w:rFonts w:ascii="Times New Roman" w:hAnsi="Times New Roman"/>
                <w:b/>
                <w:bCs/>
                <w:sz w:val="24"/>
                <w:szCs w:val="24"/>
                <w:lang w:eastAsia="ru-RU"/>
              </w:rPr>
            </w:pPr>
            <w:r w:rsidRPr="006814AE">
              <w:rPr>
                <w:rFonts w:ascii="Times New Roman" w:hAnsi="Times New Roman"/>
                <w:b/>
                <w:bCs/>
                <w:sz w:val="24"/>
                <w:szCs w:val="24"/>
                <w:lang w:eastAsia="ru-RU"/>
              </w:rPr>
              <w:t>Д</w:t>
            </w:r>
            <w:r w:rsidR="008165DC" w:rsidRPr="006814AE">
              <w:rPr>
                <w:rFonts w:ascii="Times New Roman" w:hAnsi="Times New Roman"/>
                <w:b/>
                <w:bCs/>
                <w:sz w:val="24"/>
                <w:szCs w:val="24"/>
                <w:lang w:eastAsia="ru-RU"/>
              </w:rPr>
              <w:t>ОДАТОК</w:t>
            </w:r>
            <w:r w:rsidRPr="006814AE">
              <w:rPr>
                <w:rFonts w:ascii="Times New Roman" w:hAnsi="Times New Roman"/>
                <w:b/>
                <w:bCs/>
                <w:sz w:val="24"/>
                <w:szCs w:val="24"/>
                <w:lang w:eastAsia="ru-RU"/>
              </w:rPr>
              <w:t xml:space="preserve"> № </w:t>
            </w:r>
            <w:r w:rsidR="00385C91" w:rsidRPr="006814AE">
              <w:rPr>
                <w:rFonts w:ascii="Times New Roman" w:hAnsi="Times New Roman"/>
                <w:b/>
                <w:bCs/>
                <w:sz w:val="24"/>
                <w:szCs w:val="24"/>
                <w:lang w:eastAsia="ru-RU"/>
              </w:rPr>
              <w:t>3</w:t>
            </w:r>
          </w:p>
          <w:p w:rsidR="0064036E" w:rsidRPr="006814AE" w:rsidRDefault="0064036E" w:rsidP="0064036E">
            <w:pPr>
              <w:rPr>
                <w:rFonts w:ascii="Times New Roman" w:hAnsi="Times New Roman" w:cs="Times New Roman"/>
                <w:b/>
                <w:bCs/>
                <w:sz w:val="24"/>
                <w:szCs w:val="24"/>
              </w:rPr>
            </w:pPr>
            <w:r w:rsidRPr="006814AE">
              <w:rPr>
                <w:rFonts w:ascii="Times New Roman" w:hAnsi="Times New Roman" w:cs="Times New Roman"/>
                <w:b/>
                <w:bCs/>
                <w:sz w:val="24"/>
                <w:szCs w:val="24"/>
              </w:rPr>
              <w:t>до тендерної документації</w:t>
            </w:r>
          </w:p>
          <w:p w:rsidR="0064036E" w:rsidRPr="006814AE" w:rsidRDefault="0064036E" w:rsidP="00341291">
            <w:pPr>
              <w:keepNext/>
              <w:keepLines/>
              <w:jc w:val="center"/>
              <w:outlineLvl w:val="2"/>
              <w:rPr>
                <w:rFonts w:ascii="Times New Roman" w:hAnsi="Times New Roman"/>
                <w:b/>
                <w:bCs/>
                <w:sz w:val="24"/>
                <w:szCs w:val="24"/>
                <w:lang w:eastAsia="ru-RU"/>
              </w:rPr>
            </w:pPr>
          </w:p>
        </w:tc>
      </w:tr>
    </w:tbl>
    <w:p w:rsidR="006F4D42" w:rsidRDefault="006F4D42" w:rsidP="006F4D42">
      <w:pPr>
        <w:keepNext/>
        <w:keepLines/>
        <w:spacing w:after="0" w:line="240" w:lineRule="auto"/>
        <w:jc w:val="center"/>
        <w:outlineLvl w:val="2"/>
        <w:rPr>
          <w:rFonts w:ascii="Times New Roman" w:eastAsia="Times New Roman" w:hAnsi="Times New Roman" w:cs="Times New Roman"/>
          <w:b/>
          <w:bCs/>
          <w:sz w:val="28"/>
          <w:szCs w:val="28"/>
          <w:lang w:eastAsia="ru-RU"/>
        </w:rPr>
      </w:pPr>
      <w:r w:rsidRPr="00CE4A4E">
        <w:rPr>
          <w:rFonts w:ascii="Times New Roman" w:eastAsia="Times New Roman" w:hAnsi="Times New Roman" w:cs="Times New Roman"/>
          <w:b/>
          <w:bCs/>
          <w:sz w:val="28"/>
          <w:szCs w:val="28"/>
          <w:lang w:eastAsia="ru-RU"/>
        </w:rPr>
        <w:t>Проект договору</w:t>
      </w:r>
    </w:p>
    <w:p w:rsidR="00157ED1" w:rsidRDefault="00157ED1" w:rsidP="002F098F">
      <w:pPr>
        <w:keepNext/>
        <w:keepLines/>
        <w:spacing w:after="0" w:line="240" w:lineRule="auto"/>
        <w:jc w:val="center"/>
        <w:outlineLvl w:val="2"/>
        <w:rPr>
          <w:rFonts w:ascii="Times New Roman" w:eastAsia="Times New Roman" w:hAnsi="Times New Roman" w:cs="Times New Roman"/>
          <w:b/>
          <w:bCs/>
          <w:sz w:val="24"/>
          <w:szCs w:val="24"/>
          <w:lang w:eastAsia="ru-RU"/>
        </w:rPr>
      </w:pPr>
    </w:p>
    <w:p w:rsidR="002F098F" w:rsidRPr="00B37FEA" w:rsidRDefault="002F098F" w:rsidP="002F098F">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ДОГОВІР</w:t>
      </w:r>
    </w:p>
    <w:p w:rsidR="002F098F" w:rsidRPr="00B37FEA" w:rsidRDefault="002F098F" w:rsidP="002F098F">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xml:space="preserve"> ПРО ЗАКУПІВЛЮ ПОСЛУГ</w:t>
      </w:r>
    </w:p>
    <w:p w:rsidR="002F098F" w:rsidRPr="00B37FEA" w:rsidRDefault="002F098F" w:rsidP="002F098F">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_____</w:t>
      </w:r>
    </w:p>
    <w:p w:rsidR="002F098F" w:rsidRPr="00B37FEA" w:rsidRDefault="002F098F" w:rsidP="002F098F">
      <w:pPr>
        <w:spacing w:after="0" w:line="240" w:lineRule="auto"/>
        <w:ind w:firstLine="567"/>
        <w:jc w:val="center"/>
        <w:rPr>
          <w:rFonts w:ascii="Times New Roman" w:eastAsia="Times New Roman" w:hAnsi="Times New Roman" w:cs="Times New Roman"/>
          <w:sz w:val="20"/>
          <w:szCs w:val="20"/>
          <w:lang w:eastAsia="ru-RU"/>
        </w:rPr>
      </w:pPr>
    </w:p>
    <w:tbl>
      <w:tblPr>
        <w:tblW w:w="9792" w:type="dxa"/>
        <w:jc w:val="center"/>
        <w:tblCellSpacing w:w="15" w:type="dxa"/>
        <w:tblLook w:val="00A0" w:firstRow="1" w:lastRow="0" w:firstColumn="1" w:lastColumn="0" w:noHBand="0" w:noVBand="0"/>
      </w:tblPr>
      <w:tblGrid>
        <w:gridCol w:w="4846"/>
        <w:gridCol w:w="4946"/>
      </w:tblGrid>
      <w:tr w:rsidR="002F098F" w:rsidRPr="00B37FEA" w:rsidTr="006E7AD5">
        <w:trPr>
          <w:tblCellSpacing w:w="15" w:type="dxa"/>
          <w:jc w:val="center"/>
        </w:trPr>
        <w:tc>
          <w:tcPr>
            <w:tcW w:w="2451" w:type="pct"/>
            <w:tcMar>
              <w:top w:w="15" w:type="dxa"/>
              <w:left w:w="15" w:type="dxa"/>
              <w:bottom w:w="15" w:type="dxa"/>
              <w:right w:w="15" w:type="dxa"/>
            </w:tcMar>
            <w:vAlign w:val="center"/>
            <w:hideMark/>
          </w:tcPr>
          <w:p w:rsidR="002F098F" w:rsidRPr="00B37FEA" w:rsidRDefault="002F098F" w:rsidP="002F098F">
            <w:pPr>
              <w:spacing w:before="100" w:beforeAutospacing="1" w:after="0" w:line="240" w:lineRule="auto"/>
              <w:rPr>
                <w:rFonts w:ascii="Times New Roman" w:eastAsia="Times New Roman" w:hAnsi="Times New Roman" w:cs="Times New Roman"/>
                <w:color w:val="000000"/>
                <w:sz w:val="20"/>
                <w:szCs w:val="20"/>
                <w:lang w:eastAsia="ru-RU"/>
              </w:rPr>
            </w:pPr>
            <w:r w:rsidRPr="00B37FEA">
              <w:rPr>
                <w:rFonts w:ascii="Times New Roman" w:eastAsia="Times New Roman" w:hAnsi="Times New Roman" w:cs="Times New Roman"/>
                <w:bCs/>
                <w:color w:val="000000"/>
                <w:sz w:val="24"/>
                <w:szCs w:val="24"/>
                <w:lang w:eastAsia="ru-RU"/>
              </w:rPr>
              <w:t xml:space="preserve">м. Умань Черкаської області  </w:t>
            </w:r>
            <w:r w:rsidRPr="00B37FEA">
              <w:rPr>
                <w:rFonts w:ascii="Times New Roman" w:eastAsia="Times New Roman" w:hAnsi="Times New Roman" w:cs="Times New Roman"/>
                <w:color w:val="000000"/>
                <w:sz w:val="24"/>
                <w:szCs w:val="24"/>
                <w:lang w:eastAsia="ru-RU"/>
              </w:rPr>
              <w:br/>
            </w:r>
          </w:p>
        </w:tc>
        <w:tc>
          <w:tcPr>
            <w:tcW w:w="2503" w:type="pct"/>
            <w:tcMar>
              <w:top w:w="15" w:type="dxa"/>
              <w:left w:w="15" w:type="dxa"/>
              <w:bottom w:w="15" w:type="dxa"/>
              <w:right w:w="15" w:type="dxa"/>
            </w:tcMar>
            <w:vAlign w:val="center"/>
            <w:hideMark/>
          </w:tcPr>
          <w:p w:rsidR="002F098F" w:rsidRPr="00B37FEA" w:rsidRDefault="002F098F" w:rsidP="002F098F">
            <w:pPr>
              <w:spacing w:before="100" w:beforeAutospacing="1"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             </w:t>
            </w:r>
            <w:r w:rsidRPr="00B37FEA">
              <w:rPr>
                <w:rFonts w:ascii="Times New Roman" w:eastAsia="Times New Roman" w:hAnsi="Times New Roman" w:cs="Times New Roman"/>
                <w:b/>
                <w:bCs/>
                <w:sz w:val="24"/>
                <w:szCs w:val="24"/>
                <w:lang w:eastAsia="ru-RU"/>
              </w:rPr>
              <w:t xml:space="preserve"> </w:t>
            </w:r>
            <w:r w:rsidRPr="00B37FEA">
              <w:rPr>
                <w:rFonts w:ascii="Times New Roman" w:eastAsia="Times New Roman" w:hAnsi="Times New Roman" w:cs="Times New Roman"/>
                <w:bCs/>
                <w:sz w:val="24"/>
                <w:szCs w:val="24"/>
                <w:lang w:eastAsia="ru-RU"/>
              </w:rPr>
              <w:t>«____» _____________</w:t>
            </w:r>
            <w:r w:rsidRPr="00B37FEA">
              <w:rPr>
                <w:rFonts w:ascii="Times New Roman" w:eastAsia="Times New Roman" w:hAnsi="Times New Roman" w:cs="Times New Roman"/>
                <w:bCs/>
                <w:color w:val="000000"/>
                <w:sz w:val="24"/>
                <w:szCs w:val="24"/>
                <w:lang w:eastAsia="ru-RU"/>
              </w:rPr>
              <w:t> </w:t>
            </w:r>
            <w:r w:rsidRPr="00B37FEA">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4</w:t>
            </w:r>
            <w:r w:rsidRPr="00B37FEA">
              <w:rPr>
                <w:rFonts w:ascii="Times New Roman" w:eastAsia="Times New Roman" w:hAnsi="Times New Roman" w:cs="Times New Roman"/>
                <w:color w:val="000000"/>
                <w:sz w:val="24"/>
                <w:szCs w:val="24"/>
                <w:lang w:eastAsia="ru-RU"/>
              </w:rPr>
              <w:t xml:space="preserve"> року</w:t>
            </w:r>
            <w:r w:rsidRPr="00B37FEA">
              <w:rPr>
                <w:rFonts w:ascii="Times New Roman" w:eastAsia="Times New Roman" w:hAnsi="Times New Roman" w:cs="Times New Roman"/>
                <w:color w:val="000000"/>
                <w:sz w:val="24"/>
                <w:szCs w:val="24"/>
                <w:lang w:eastAsia="ru-RU"/>
              </w:rPr>
              <w:br/>
            </w:r>
          </w:p>
        </w:tc>
      </w:tr>
    </w:tbl>
    <w:p w:rsidR="00157ED1" w:rsidRDefault="00157ED1" w:rsidP="002F098F">
      <w:pPr>
        <w:spacing w:after="0" w:line="240" w:lineRule="auto"/>
        <w:ind w:firstLine="567"/>
        <w:jc w:val="both"/>
        <w:rPr>
          <w:rFonts w:ascii="Times New Roman" w:eastAsia="Times New Roman" w:hAnsi="Times New Roman" w:cs="Times New Roman"/>
          <w:b/>
          <w:sz w:val="24"/>
          <w:szCs w:val="24"/>
          <w:lang w:eastAsia="ru-RU"/>
        </w:rPr>
      </w:pPr>
    </w:p>
    <w:p w:rsidR="002F098F" w:rsidRDefault="002F098F" w:rsidP="002F098F">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в особі _________________________________, який діє на підставі </w:t>
      </w:r>
      <w:r w:rsidRPr="00B37FEA">
        <w:rPr>
          <w:rFonts w:ascii="Times New Roman" w:eastAsia="Times New Roman" w:hAnsi="Times New Roman" w:cs="Times New Roman"/>
          <w:b/>
          <w:sz w:val="24"/>
          <w:szCs w:val="24"/>
          <w:lang w:eastAsia="ru-RU"/>
        </w:rPr>
        <w:t>положення про 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(далі - Замовник), з однієї сторони та _______________________________________, в особі ________________________</w:t>
      </w:r>
      <w:r>
        <w:rPr>
          <w:rFonts w:ascii="Times New Roman" w:eastAsia="Times New Roman" w:hAnsi="Times New Roman" w:cs="Times New Roman"/>
          <w:sz w:val="24"/>
          <w:szCs w:val="24"/>
          <w:lang w:eastAsia="ru-RU"/>
        </w:rPr>
        <w:t>_____</w:t>
      </w:r>
      <w:r w:rsidRPr="00B37FEA">
        <w:rPr>
          <w:rFonts w:ascii="Times New Roman" w:eastAsia="Times New Roman" w:hAnsi="Times New Roman" w:cs="Times New Roman"/>
          <w:sz w:val="24"/>
          <w:szCs w:val="24"/>
          <w:lang w:eastAsia="ru-RU"/>
        </w:rPr>
        <w:t xml:space="preserve">, який (яка) діє на підставі ____________________________ (далі - Виконавець), з другої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w:t>
      </w:r>
      <w:r w:rsidRPr="00B37FEA">
        <w:rPr>
          <w:rFonts w:ascii="Times New Roman" w:eastAsia="Times New Roman" w:hAnsi="Times New Roman" w:cs="Times New Roman"/>
          <w:sz w:val="24"/>
          <w:szCs w:val="24"/>
          <w:lang w:eastAsia="ru-RU"/>
        </w:rPr>
        <w:br/>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таке (далі - Договір):</w:t>
      </w:r>
    </w:p>
    <w:p w:rsidR="002F098F" w:rsidRPr="00B37FEA" w:rsidRDefault="002F098F" w:rsidP="002F098F">
      <w:pPr>
        <w:spacing w:after="0" w:line="240" w:lineRule="auto"/>
        <w:ind w:firstLine="567"/>
        <w:jc w:val="both"/>
        <w:rPr>
          <w:rFonts w:ascii="Times New Roman" w:eastAsia="Times New Roman" w:hAnsi="Times New Roman" w:cs="Times New Roman"/>
          <w:sz w:val="24"/>
          <w:szCs w:val="24"/>
          <w:lang w:eastAsia="ru-RU"/>
        </w:rPr>
      </w:pPr>
    </w:p>
    <w:p w:rsidR="002F098F" w:rsidRPr="00B37FEA" w:rsidRDefault="002F098F" w:rsidP="002F098F">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 Предмет договору</w:t>
      </w:r>
    </w:p>
    <w:p w:rsidR="002F098F" w:rsidRPr="00B37FEA" w:rsidRDefault="002F098F" w:rsidP="002F098F">
      <w:pPr>
        <w:spacing w:after="0" w:line="240" w:lineRule="auto"/>
        <w:ind w:firstLine="567"/>
        <w:jc w:val="both"/>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color w:val="000000"/>
          <w:spacing w:val="-11"/>
          <w:sz w:val="24"/>
          <w:szCs w:val="24"/>
          <w:lang w:eastAsia="ru-RU"/>
        </w:rPr>
        <w:t xml:space="preserve">1.1. </w:t>
      </w:r>
      <w:r w:rsidRPr="00B37FEA">
        <w:rPr>
          <w:rFonts w:ascii="Times New Roman" w:eastAsia="Times New Roman" w:hAnsi="Times New Roman" w:cs="Times New Roman"/>
          <w:color w:val="000000"/>
          <w:spacing w:val="-4"/>
          <w:sz w:val="24"/>
          <w:szCs w:val="24"/>
          <w:lang w:eastAsia="ru-RU"/>
        </w:rPr>
        <w:t xml:space="preserve">Предметом договору є надання послуг: </w:t>
      </w:r>
      <w:r>
        <w:rPr>
          <w:rFonts w:ascii="Times New Roman" w:eastAsia="Times New Roman" w:hAnsi="Times New Roman" w:cs="Times New Roman"/>
          <w:b/>
          <w:sz w:val="24"/>
          <w:szCs w:val="24"/>
        </w:rPr>
        <w:t>Проведення заходів по боротьбі з омелою</w:t>
      </w:r>
      <w:r w:rsidRPr="00A74C50">
        <w:rPr>
          <w:rFonts w:ascii="Times New Roman" w:eastAsia="Times New Roman" w:hAnsi="Times New Roman" w:cs="Times New Roman"/>
          <w:b/>
          <w:sz w:val="24"/>
          <w:szCs w:val="24"/>
        </w:rPr>
        <w:t xml:space="preserve">, </w:t>
      </w:r>
      <w:r>
        <w:rPr>
          <w:rFonts w:ascii="Times New Roman" w:hAnsi="Times New Roman"/>
          <w:sz w:val="24"/>
          <w:szCs w:val="24"/>
        </w:rPr>
        <w:t xml:space="preserve">код національного класифікатора України ДК 021:2015 «Єдиний закупівельний словник» –  </w:t>
      </w:r>
      <w:r>
        <w:rPr>
          <w:rFonts w:ascii="Times New Roman" w:eastAsia="Times New Roman" w:hAnsi="Times New Roman" w:cs="Times New Roman"/>
          <w:sz w:val="24"/>
          <w:szCs w:val="24"/>
        </w:rPr>
        <w:t>77310000-6 – Послуги з озеленення територій та утримання зелених насаджень</w:t>
      </w:r>
      <w:r w:rsidRPr="00B37FEA">
        <w:rPr>
          <w:rFonts w:ascii="Times New Roman" w:eastAsia="Times New Roman" w:hAnsi="Times New Roman" w:cs="Times New Roman"/>
          <w:bCs/>
          <w:sz w:val="24"/>
          <w:szCs w:val="24"/>
          <w:lang w:eastAsia="ru-RU"/>
        </w:rPr>
        <w:t>,</w:t>
      </w:r>
      <w:r w:rsidRPr="00B37FEA">
        <w:rPr>
          <w:rFonts w:ascii="Times New Roman" w:eastAsia="Times New Roman" w:hAnsi="Times New Roman" w:cs="Times New Roman"/>
          <w:spacing w:val="2"/>
          <w:sz w:val="24"/>
          <w:szCs w:val="24"/>
          <w:lang w:eastAsia="ru-RU"/>
        </w:rPr>
        <w:t xml:space="preserve"> відповідно до технічного завдання</w:t>
      </w:r>
      <w:r w:rsidRPr="00B37FEA">
        <w:rPr>
          <w:rFonts w:ascii="Times New Roman" w:eastAsia="Times New Roman" w:hAnsi="Times New Roman" w:cs="Times New Roman"/>
          <w:color w:val="000000"/>
          <w:sz w:val="24"/>
          <w:szCs w:val="24"/>
          <w:lang w:eastAsia="ru-RU"/>
        </w:rPr>
        <w:t>, що є невід’ємною частиною цього Договору.</w:t>
      </w:r>
    </w:p>
    <w:p w:rsidR="002F098F" w:rsidRPr="00B37FEA" w:rsidRDefault="002F098F" w:rsidP="002F098F">
      <w:pPr>
        <w:spacing w:after="0" w:line="240" w:lineRule="auto"/>
        <w:ind w:left="40" w:firstLine="527"/>
        <w:jc w:val="both"/>
        <w:rPr>
          <w:rFonts w:ascii="Times New Roman" w:eastAsia="Times New Roman" w:hAnsi="Times New Roman" w:cs="Times New Roman"/>
          <w:bCs/>
          <w:color w:val="000000"/>
          <w:sz w:val="24"/>
          <w:szCs w:val="24"/>
          <w:lang w:eastAsia="ru-RU"/>
        </w:rPr>
      </w:pPr>
      <w:r w:rsidRPr="00B37FEA">
        <w:rPr>
          <w:rFonts w:ascii="Times New Roman" w:eastAsia="Times New Roman" w:hAnsi="Times New Roman" w:cs="Times New Roman"/>
          <w:color w:val="000000"/>
          <w:spacing w:val="-4"/>
          <w:sz w:val="24"/>
          <w:szCs w:val="24"/>
          <w:lang w:eastAsia="ru-RU"/>
        </w:rPr>
        <w:t xml:space="preserve">1.2. </w:t>
      </w:r>
      <w:r w:rsidRPr="00B37FEA">
        <w:rPr>
          <w:rFonts w:ascii="Times New Roman" w:eastAsia="Times New Roman" w:hAnsi="Times New Roman" w:cs="Times New Roman"/>
          <w:color w:val="000000"/>
          <w:sz w:val="24"/>
          <w:szCs w:val="24"/>
          <w:lang w:eastAsia="ru-RU"/>
        </w:rPr>
        <w:t xml:space="preserve">Виконавець зобов'язується надати Замовникові послуги, зазначені в </w:t>
      </w:r>
      <w:r w:rsidRPr="00B37FEA">
        <w:rPr>
          <w:rFonts w:ascii="Times New Roman" w:eastAsia="Times New Roman" w:hAnsi="Times New Roman" w:cs="Times New Roman"/>
          <w:sz w:val="24"/>
          <w:szCs w:val="24"/>
          <w:lang w:eastAsia="ru-RU"/>
        </w:rPr>
        <w:t>пункті 1.1. Договору</w:t>
      </w:r>
      <w:r w:rsidRPr="00B37FEA">
        <w:rPr>
          <w:rFonts w:ascii="Times New Roman" w:eastAsia="Times New Roman" w:hAnsi="Times New Roman" w:cs="Times New Roman"/>
          <w:color w:val="000000"/>
          <w:sz w:val="24"/>
          <w:szCs w:val="24"/>
          <w:lang w:eastAsia="ru-RU"/>
        </w:rPr>
        <w:t>, а Замовник – прийняти і оплатити такі послуги.</w:t>
      </w:r>
    </w:p>
    <w:p w:rsidR="002F098F" w:rsidRPr="00B37FEA" w:rsidRDefault="002F098F" w:rsidP="002F098F">
      <w:pPr>
        <w:spacing w:after="0" w:line="240" w:lineRule="auto"/>
        <w:ind w:left="40" w:firstLine="527"/>
        <w:jc w:val="both"/>
        <w:rPr>
          <w:rFonts w:ascii="Times New Roman" w:eastAsia="Times New Roman" w:hAnsi="Times New Roman" w:cs="Times New Roman"/>
          <w:b/>
          <w:bCs/>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1.3. Обсяги закупівлі послуг </w:t>
      </w:r>
      <w:r w:rsidRPr="00B37FEA">
        <w:rPr>
          <w:rFonts w:ascii="Times New Roman" w:eastAsia="Times New Roman" w:hAnsi="Times New Roman" w:cs="Times New Roman"/>
          <w:sz w:val="24"/>
          <w:szCs w:val="24"/>
          <w:lang w:eastAsia="ru-RU"/>
        </w:rPr>
        <w:t>можуть бути зменшені залежно від реального фінансування видатків.</w:t>
      </w:r>
      <w:r w:rsidRPr="00B37FEA">
        <w:rPr>
          <w:rFonts w:ascii="Times New Roman" w:eastAsia="Times New Roman" w:hAnsi="Times New Roman" w:cs="Times New Roman"/>
          <w:color w:val="333333"/>
          <w:sz w:val="24"/>
          <w:szCs w:val="24"/>
          <w:shd w:val="clear" w:color="auto" w:fill="FFFFFF"/>
          <w:lang w:eastAsia="ru-RU"/>
        </w:rPr>
        <w:t xml:space="preserve"> </w:t>
      </w:r>
    </w:p>
    <w:p w:rsidR="002F098F" w:rsidRPr="00B37FEA" w:rsidRDefault="002F098F" w:rsidP="002F098F">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 Якість послуг</w:t>
      </w:r>
    </w:p>
    <w:p w:rsidR="002F098F" w:rsidRPr="00B37FEA" w:rsidRDefault="002F098F" w:rsidP="002F098F">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2.1. </w:t>
      </w:r>
      <w:r w:rsidRPr="00954F01">
        <w:rPr>
          <w:rFonts w:ascii="Times New Roman" w:eastAsia="Times New Roman" w:hAnsi="Times New Roman" w:cs="Times New Roman"/>
          <w:sz w:val="24"/>
          <w:szCs w:val="24"/>
          <w:lang w:eastAsia="ru-RU"/>
        </w:rPr>
        <w:t xml:space="preserve">Виконавець повинен надати передбачені цим Договором послуги, якість яких відповідає вимогам, що встановлені </w:t>
      </w:r>
      <w:r w:rsidRPr="00E32086">
        <w:rPr>
          <w:rFonts w:ascii="Times New Roman" w:hAnsi="Times New Roman"/>
          <w:sz w:val="24"/>
          <w:szCs w:val="24"/>
        </w:rPr>
        <w:t>Закон</w:t>
      </w:r>
      <w:r>
        <w:rPr>
          <w:rFonts w:ascii="Times New Roman" w:hAnsi="Times New Roman"/>
          <w:sz w:val="24"/>
          <w:szCs w:val="24"/>
        </w:rPr>
        <w:t>ом</w:t>
      </w:r>
      <w:r w:rsidRPr="00E32086">
        <w:rPr>
          <w:rFonts w:ascii="Times New Roman" w:hAnsi="Times New Roman"/>
          <w:sz w:val="24"/>
          <w:szCs w:val="24"/>
        </w:rPr>
        <w:t xml:space="preserve"> України «Про благоустрій населених пунктів»,  </w:t>
      </w:r>
      <w:r>
        <w:rPr>
          <w:rFonts w:ascii="Times New Roman" w:hAnsi="Times New Roman"/>
          <w:sz w:val="24"/>
          <w:szCs w:val="24"/>
        </w:rPr>
        <w:t>Правилами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року № 105, Порядком видалення дерев, кущів, газонів і квітників у населених пунктах, затвердженим постановою КМУ від 01.08.2006 № 1045, Правилами благоустрою Уманської міської територіальної громади, затверджених рішенням Уманської міської ради від 09.08.2021 № 4-19/8, та іншими діючими нормативно-правовими актами України у сфері благоустрою та зеленого господарства</w:t>
      </w:r>
      <w:r w:rsidRPr="00954F01">
        <w:rPr>
          <w:rFonts w:ascii="Times New Roman" w:eastAsia="Times New Roman" w:hAnsi="Times New Roman" w:cs="Times New Roman"/>
          <w:sz w:val="24"/>
          <w:szCs w:val="24"/>
          <w:lang w:eastAsia="ru-RU"/>
        </w:rPr>
        <w:t>.</w:t>
      </w:r>
    </w:p>
    <w:p w:rsidR="002F098F" w:rsidRPr="00B37FEA" w:rsidRDefault="002F098F" w:rsidP="002F098F">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2.2. Для надання послуг повинні використовуватися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2F098F" w:rsidRDefault="002F098F" w:rsidP="002F098F">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sz w:val="24"/>
          <w:szCs w:val="24"/>
          <w:lang w:eastAsia="ru-RU"/>
        </w:rPr>
        <w:t xml:space="preserve">Виконавець несе відповідальність за наявність дозвільних документів, погоджень, ліцензій, дозволів на роботи підвищеної небезпеки, допусків та інших документів (згідно з вимогами чинного законодавства України) тощо. </w:t>
      </w:r>
    </w:p>
    <w:p w:rsidR="002F098F" w:rsidRDefault="002F098F" w:rsidP="002F098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 За пошкодження матеріальних цінностей під час надання послуг відповідальність покладена на Виконавця  послуг.</w:t>
      </w:r>
    </w:p>
    <w:p w:rsidR="002F098F" w:rsidRDefault="002F098F" w:rsidP="002F098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33544F">
        <w:rPr>
          <w:rFonts w:ascii="Times New Roman" w:eastAsia="Times New Roman" w:hAnsi="Times New Roman" w:cs="Times New Roman"/>
          <w:sz w:val="24"/>
          <w:szCs w:val="24"/>
          <w:lang w:eastAsia="ru-RU"/>
        </w:rPr>
        <w:t>Вивезення та утилізація відходів деревини рослинного походження, залишків рослинності, здійснюється</w:t>
      </w:r>
      <w:r>
        <w:rPr>
          <w:rFonts w:ascii="Times New Roman" w:eastAsia="Times New Roman" w:hAnsi="Times New Roman" w:cs="Times New Roman"/>
          <w:sz w:val="24"/>
          <w:szCs w:val="24"/>
          <w:lang w:eastAsia="ru-RU"/>
        </w:rPr>
        <w:t xml:space="preserve"> </w:t>
      </w:r>
      <w:r w:rsidRPr="0033544F">
        <w:rPr>
          <w:rFonts w:ascii="Times New Roman" w:eastAsia="Times New Roman" w:hAnsi="Times New Roman" w:cs="Times New Roman"/>
          <w:sz w:val="24"/>
          <w:szCs w:val="24"/>
          <w:lang w:eastAsia="ru-RU"/>
        </w:rPr>
        <w:t>на міське сміттєзвалище (полігон) твердих побутових відходів</w:t>
      </w:r>
      <w:r>
        <w:rPr>
          <w:rFonts w:ascii="Times New Roman" w:eastAsia="Times New Roman" w:hAnsi="Times New Roman" w:cs="Times New Roman"/>
          <w:sz w:val="24"/>
          <w:szCs w:val="24"/>
          <w:lang w:eastAsia="ru-RU"/>
        </w:rPr>
        <w:t>.</w:t>
      </w:r>
    </w:p>
    <w:p w:rsidR="002F098F" w:rsidRDefault="002F098F" w:rsidP="002F098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Pr>
          <w:rFonts w:ascii="Times New Roman" w:hAnsi="Times New Roman"/>
          <w:sz w:val="24"/>
          <w:szCs w:val="24"/>
        </w:rPr>
        <w:t>Враховуючи специфіку наданих послуг, в разі термінової необхідності на вимогу Замовника, Виконавець зобов’язаний виконувати послуги в робочі, святкові, вихідні і інші неробочі дні.</w:t>
      </w:r>
    </w:p>
    <w:p w:rsidR="002F098F" w:rsidRPr="00B37FEA" w:rsidRDefault="002F098F" w:rsidP="002F098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B37FEA">
        <w:rPr>
          <w:rFonts w:ascii="Times New Roman" w:eastAsia="Times New Roman" w:hAnsi="Times New Roman" w:cs="Times New Roman"/>
          <w:sz w:val="24"/>
          <w:szCs w:val="24"/>
          <w:lang w:eastAsia="ru-RU"/>
        </w:rPr>
        <w:t xml:space="preserve">Контроль за якістю </w:t>
      </w:r>
      <w:r>
        <w:rPr>
          <w:rFonts w:ascii="Times New Roman" w:eastAsia="Times New Roman" w:hAnsi="Times New Roman" w:cs="Times New Roman"/>
          <w:sz w:val="24"/>
          <w:szCs w:val="24"/>
          <w:lang w:eastAsia="ru-RU"/>
        </w:rPr>
        <w:t>п</w:t>
      </w:r>
      <w:r w:rsidRPr="00B37FEA">
        <w:rPr>
          <w:rFonts w:ascii="Times New Roman" w:eastAsia="Times New Roman" w:hAnsi="Times New Roman" w:cs="Times New Roman"/>
          <w:sz w:val="24"/>
          <w:szCs w:val="24"/>
          <w:lang w:eastAsia="ru-RU"/>
        </w:rPr>
        <w:t xml:space="preserve">ослуг здійснює Замовник. </w:t>
      </w:r>
    </w:p>
    <w:p w:rsidR="002F098F" w:rsidRPr="00B37FEA" w:rsidRDefault="002F098F" w:rsidP="002F098F">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B37FEA">
        <w:rPr>
          <w:rFonts w:ascii="Times New Roman" w:eastAsia="Times New Roman" w:hAnsi="Times New Roman" w:cs="Times New Roman"/>
          <w:sz w:val="24"/>
          <w:szCs w:val="24"/>
          <w:lang w:eastAsia="ru-RU"/>
        </w:rPr>
        <w:t>. У разі виявлення недоліків під час  надання послуг, Виконавець усуває такі недоліки негайно за рахунок власних коштів та ресурсів.</w:t>
      </w:r>
    </w:p>
    <w:p w:rsidR="002F098F" w:rsidRPr="00B37FEA" w:rsidRDefault="002F098F" w:rsidP="002F098F">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B37FEA">
        <w:rPr>
          <w:rFonts w:ascii="Times New Roman" w:eastAsia="Times New Roman" w:hAnsi="Times New Roman" w:cs="Times New Roman"/>
          <w:sz w:val="24"/>
          <w:szCs w:val="24"/>
          <w:lang w:eastAsia="ru-RU"/>
        </w:rPr>
        <w:t>. Недоліки, виявлені в процесі приймання наданих послуг, що виникли з вини Виконавця, повинні бути усунуті Виконавцем не пізніше 2 днів з моменту повідомлення Замовником про виявлені недоліки.</w:t>
      </w:r>
    </w:p>
    <w:p w:rsidR="002F098F" w:rsidRPr="00B37FEA" w:rsidRDefault="002F098F" w:rsidP="002F098F">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III. Ціна договору</w:t>
      </w:r>
    </w:p>
    <w:p w:rsidR="002F098F" w:rsidRPr="00B37FEA" w:rsidRDefault="002F098F" w:rsidP="002F0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eastAsia="Calibri" w:hAnsi="Times New Roman" w:cs="Times New Roman"/>
          <w:sz w:val="24"/>
          <w:szCs w:val="24"/>
          <w:lang w:eastAsia="ru-RU"/>
        </w:rPr>
      </w:pPr>
      <w:r w:rsidRPr="00B37FEA">
        <w:rPr>
          <w:rFonts w:ascii="Times New Roman" w:eastAsia="Calibri" w:hAnsi="Times New Roman" w:cs="Times New Roman"/>
          <w:sz w:val="24"/>
          <w:szCs w:val="24"/>
          <w:lang w:eastAsia="ru-RU"/>
        </w:rPr>
        <w:t xml:space="preserve">3.1. Ціна цього Договору становить ___________ грн. (___________________________) </w:t>
      </w:r>
      <w:r w:rsidRPr="00B37FEA">
        <w:rPr>
          <w:rFonts w:ascii="Times New Roman" w:eastAsia="Times New Roman" w:hAnsi="Times New Roman" w:cs="Times New Roman"/>
          <w:i/>
          <w:sz w:val="20"/>
          <w:szCs w:val="20"/>
          <w:lang w:val="ru-RU" w:eastAsia="ru-RU"/>
        </w:rPr>
        <w:t>(</w:t>
      </w:r>
      <w:proofErr w:type="spellStart"/>
      <w:r w:rsidRPr="00B37FEA">
        <w:rPr>
          <w:rFonts w:ascii="Times New Roman" w:eastAsia="Times New Roman" w:hAnsi="Times New Roman" w:cs="Times New Roman"/>
          <w:i/>
          <w:sz w:val="20"/>
          <w:szCs w:val="20"/>
          <w:lang w:val="ru-RU" w:eastAsia="ru-RU"/>
        </w:rPr>
        <w:t>ціна</w:t>
      </w:r>
      <w:proofErr w:type="spellEnd"/>
      <w:r w:rsidRPr="00B37FEA">
        <w:rPr>
          <w:rFonts w:ascii="Times New Roman" w:eastAsia="Times New Roman" w:hAnsi="Times New Roman" w:cs="Times New Roman"/>
          <w:i/>
          <w:sz w:val="20"/>
          <w:szCs w:val="20"/>
          <w:lang w:val="ru-RU" w:eastAsia="ru-RU"/>
        </w:rPr>
        <w:t xml:space="preserve"> Договору </w:t>
      </w:r>
      <w:proofErr w:type="spellStart"/>
      <w:r w:rsidRPr="00B37FEA">
        <w:rPr>
          <w:rFonts w:ascii="Times New Roman" w:eastAsia="Times New Roman" w:hAnsi="Times New Roman" w:cs="Times New Roman"/>
          <w:i/>
          <w:sz w:val="20"/>
          <w:szCs w:val="20"/>
          <w:lang w:val="ru-RU" w:eastAsia="ru-RU"/>
        </w:rPr>
        <w:t>визначається</w:t>
      </w:r>
      <w:proofErr w:type="spellEnd"/>
      <w:r w:rsidRPr="00B37FEA">
        <w:rPr>
          <w:rFonts w:ascii="Times New Roman" w:eastAsia="Times New Roman" w:hAnsi="Times New Roman" w:cs="Times New Roman"/>
          <w:i/>
          <w:sz w:val="20"/>
          <w:szCs w:val="20"/>
          <w:lang w:val="ru-RU" w:eastAsia="ru-RU"/>
        </w:rPr>
        <w:t xml:space="preserve"> з </w:t>
      </w:r>
      <w:proofErr w:type="spellStart"/>
      <w:r w:rsidRPr="00B37FEA">
        <w:rPr>
          <w:rFonts w:ascii="Times New Roman" w:eastAsia="Times New Roman" w:hAnsi="Times New Roman" w:cs="Times New Roman"/>
          <w:i/>
          <w:sz w:val="20"/>
          <w:szCs w:val="20"/>
          <w:lang w:val="ru-RU" w:eastAsia="ru-RU"/>
        </w:rPr>
        <w:t>урахуванням</w:t>
      </w:r>
      <w:proofErr w:type="spellEnd"/>
      <w:r w:rsidRPr="00B37FEA">
        <w:rPr>
          <w:rFonts w:ascii="Times New Roman" w:eastAsia="Times New Roman" w:hAnsi="Times New Roman" w:cs="Times New Roman"/>
          <w:i/>
          <w:sz w:val="20"/>
          <w:szCs w:val="20"/>
          <w:lang w:val="ru-RU" w:eastAsia="ru-RU"/>
        </w:rPr>
        <w:t xml:space="preserve"> </w:t>
      </w:r>
      <w:proofErr w:type="spellStart"/>
      <w:r w:rsidRPr="00B37FEA">
        <w:rPr>
          <w:rFonts w:ascii="Times New Roman" w:eastAsia="Times New Roman" w:hAnsi="Times New Roman" w:cs="Times New Roman"/>
          <w:i/>
          <w:sz w:val="20"/>
          <w:szCs w:val="20"/>
          <w:lang w:val="ru-RU" w:eastAsia="ru-RU"/>
        </w:rPr>
        <w:t>Податкового</w:t>
      </w:r>
      <w:proofErr w:type="spellEnd"/>
      <w:r w:rsidRPr="00B37FEA">
        <w:rPr>
          <w:rFonts w:ascii="Times New Roman" w:eastAsia="Times New Roman" w:hAnsi="Times New Roman" w:cs="Times New Roman"/>
          <w:i/>
          <w:sz w:val="20"/>
          <w:szCs w:val="20"/>
          <w:lang w:val="ru-RU" w:eastAsia="ru-RU"/>
        </w:rPr>
        <w:t xml:space="preserve"> кодексу </w:t>
      </w:r>
      <w:proofErr w:type="spellStart"/>
      <w:r w:rsidRPr="00B37FEA">
        <w:rPr>
          <w:rFonts w:ascii="Times New Roman" w:eastAsia="Times New Roman" w:hAnsi="Times New Roman" w:cs="Times New Roman"/>
          <w:i/>
          <w:sz w:val="20"/>
          <w:szCs w:val="20"/>
          <w:lang w:val="ru-RU" w:eastAsia="ru-RU"/>
        </w:rPr>
        <w:t>України</w:t>
      </w:r>
      <w:proofErr w:type="spellEnd"/>
      <w:r w:rsidRPr="00B37FEA">
        <w:rPr>
          <w:rFonts w:ascii="Times New Roman" w:eastAsia="Times New Roman" w:hAnsi="Times New Roman" w:cs="Times New Roman"/>
          <w:sz w:val="24"/>
          <w:szCs w:val="24"/>
          <w:lang w:val="ru-RU" w:eastAsia="ru-RU"/>
        </w:rPr>
        <w:t>)</w:t>
      </w:r>
      <w:r w:rsidRPr="00B37FEA">
        <w:rPr>
          <w:rFonts w:ascii="Times New Roman" w:eastAsia="Calibri" w:hAnsi="Times New Roman" w:cs="Times New Roman"/>
          <w:sz w:val="24"/>
          <w:szCs w:val="24"/>
          <w:lang w:eastAsia="ru-RU"/>
        </w:rPr>
        <w:t>.</w:t>
      </w:r>
    </w:p>
    <w:p w:rsidR="002F098F" w:rsidRPr="00B37FEA" w:rsidRDefault="002F098F" w:rsidP="002F098F">
      <w:pPr>
        <w:widowControl w:val="0"/>
        <w:tabs>
          <w:tab w:val="left" w:pos="28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3.2. Ціна цього Договору включає всі витрати Виконавця, пов’язані із наданням Послуг за цим Договором. Не враховані Виконавцем у ціні цього Договору витрати, необхідні для надання Послуг за цим Договором, відшкодовуються за рахунок Виконавця.</w:t>
      </w:r>
    </w:p>
    <w:p w:rsidR="002F098F" w:rsidRPr="00B37FEA" w:rsidRDefault="002F098F" w:rsidP="002F098F">
      <w:pPr>
        <w:widowControl w:val="0"/>
        <w:tabs>
          <w:tab w:val="left" w:pos="284"/>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B37FEA">
        <w:rPr>
          <w:rFonts w:ascii="Times New Roman" w:eastAsia="Times New Roman" w:hAnsi="Times New Roman" w:cs="Times New Roman"/>
          <w:sz w:val="24"/>
          <w:szCs w:val="24"/>
          <w:lang w:eastAsia="ru-RU"/>
        </w:rPr>
        <w:t>3.3. Ціна цього Договору може бути зменшена за взаємною згодою Сторін.</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IV. Порядок здійснення оплати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37FEA">
        <w:rPr>
          <w:rFonts w:ascii="Times New Roman" w:eastAsia="Times New Roman" w:hAnsi="Times New Roman" w:cs="Times New Roman"/>
          <w:sz w:val="24"/>
          <w:szCs w:val="24"/>
          <w:lang w:eastAsia="ru-RU"/>
        </w:rPr>
        <w:t xml:space="preserve">4.1. Оплата здійснюється Замовником після підписання Сторонами </w:t>
      </w:r>
      <w:proofErr w:type="spellStart"/>
      <w:r w:rsidRPr="00B37FEA">
        <w:rPr>
          <w:rFonts w:ascii="Times New Roman" w:eastAsia="Times New Roman" w:hAnsi="Times New Roman" w:cs="Times New Roman"/>
          <w:sz w:val="24"/>
          <w:szCs w:val="24"/>
          <w:lang w:eastAsia="ru-RU"/>
        </w:rPr>
        <w:t>акта</w:t>
      </w:r>
      <w:proofErr w:type="spellEnd"/>
      <w:r w:rsidRPr="00B37FEA">
        <w:rPr>
          <w:rFonts w:ascii="Times New Roman" w:eastAsia="Times New Roman" w:hAnsi="Times New Roman" w:cs="Times New Roman"/>
          <w:sz w:val="24"/>
          <w:szCs w:val="24"/>
          <w:lang w:eastAsia="ru-RU"/>
        </w:rPr>
        <w:t xml:space="preserve"> наданих послуг.</w:t>
      </w:r>
      <w:r>
        <w:rPr>
          <w:rFonts w:ascii="Times New Roman" w:eastAsia="Times New Roman" w:hAnsi="Times New Roman" w:cs="Times New Roman"/>
          <w:sz w:val="24"/>
          <w:szCs w:val="24"/>
          <w:lang w:eastAsia="ru-RU"/>
        </w:rPr>
        <w:t xml:space="preserve"> </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4.2. Терміни оплати: протягом 30 банківських днів з моменту підписання </w:t>
      </w:r>
      <w:proofErr w:type="spellStart"/>
      <w:r w:rsidRPr="00B37FEA">
        <w:rPr>
          <w:rFonts w:ascii="Times New Roman" w:eastAsia="Times New Roman" w:hAnsi="Times New Roman" w:cs="Times New Roman"/>
          <w:sz w:val="24"/>
          <w:szCs w:val="24"/>
          <w:lang w:eastAsia="ru-RU"/>
        </w:rPr>
        <w:t>акта</w:t>
      </w:r>
      <w:proofErr w:type="spellEnd"/>
      <w:r w:rsidRPr="00B37FEA">
        <w:rPr>
          <w:rFonts w:ascii="Times New Roman" w:eastAsia="Times New Roman" w:hAnsi="Times New Roman" w:cs="Times New Roman"/>
          <w:sz w:val="24"/>
          <w:szCs w:val="24"/>
          <w:lang w:eastAsia="ru-RU"/>
        </w:rPr>
        <w:t xml:space="preserve"> наданих послуг.</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4.3. У разі затримки бюджетного фінансування розрахунок за надані послуги здійснюється протягом 7 (семи) банківських днів з дати отримання Замовником бюджетного призначення на фінансування закупівлі на свій реєстраційних рахунок. Будь-які штрафні санкції в такому випадку до Замовника не застосовуються.</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after="0" w:line="240" w:lineRule="auto"/>
        <w:ind w:right="98"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 Надання послуг</w:t>
      </w:r>
    </w:p>
    <w:p w:rsidR="002F098F" w:rsidRPr="00B37FEA" w:rsidRDefault="002F098F" w:rsidP="002F098F">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5.1. Строк надання послуг: </w:t>
      </w:r>
      <w:r>
        <w:rPr>
          <w:rFonts w:ascii="Times New Roman" w:eastAsia="Times New Roman" w:hAnsi="Times New Roman" w:cs="Times New Roman"/>
          <w:sz w:val="24"/>
          <w:szCs w:val="24"/>
          <w:lang w:eastAsia="ru-RU"/>
        </w:rPr>
        <w:t>до 3</w:t>
      </w:r>
      <w:r w:rsidRPr="00B37FEA">
        <w:rPr>
          <w:rFonts w:ascii="Times New Roman" w:eastAsia="Times New Roman" w:hAnsi="Times New Roman" w:cs="Times New Roman"/>
          <w:sz w:val="24"/>
          <w:szCs w:val="24"/>
          <w:lang w:eastAsia="ru-RU"/>
        </w:rPr>
        <w:t>1 грудня 202</w:t>
      </w:r>
      <w:r w:rsidR="00157ED1">
        <w:rPr>
          <w:rFonts w:ascii="Times New Roman" w:eastAsia="Times New Roman" w:hAnsi="Times New Roman" w:cs="Times New Roman"/>
          <w:sz w:val="24"/>
          <w:szCs w:val="24"/>
          <w:lang w:eastAsia="ru-RU"/>
        </w:rPr>
        <w:t>4</w:t>
      </w:r>
      <w:r w:rsidRPr="00B37FEA">
        <w:rPr>
          <w:rFonts w:ascii="Times New Roman" w:eastAsia="Times New Roman" w:hAnsi="Times New Roman" w:cs="Times New Roman"/>
          <w:sz w:val="24"/>
          <w:szCs w:val="24"/>
          <w:lang w:eastAsia="ru-RU"/>
        </w:rPr>
        <w:t xml:space="preserve"> року.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5.2. Місце надання послуг: 20300, Україна, Черкаська область, </w:t>
      </w:r>
      <w:r w:rsidRPr="002B1ED5">
        <w:rPr>
          <w:rFonts w:ascii="Times New Roman" w:hAnsi="Times New Roman"/>
          <w:sz w:val="24"/>
          <w:szCs w:val="24"/>
        </w:rPr>
        <w:t xml:space="preserve">місто Умань, село </w:t>
      </w:r>
      <w:proofErr w:type="spellStart"/>
      <w:r w:rsidRPr="002B1ED5">
        <w:rPr>
          <w:rFonts w:ascii="Times New Roman" w:hAnsi="Times New Roman"/>
          <w:sz w:val="24"/>
          <w:szCs w:val="24"/>
        </w:rPr>
        <w:t>Полянецьке</w:t>
      </w:r>
      <w:proofErr w:type="spellEnd"/>
      <w:r w:rsidRPr="002B1ED5">
        <w:rPr>
          <w:rFonts w:ascii="Times New Roman" w:hAnsi="Times New Roman"/>
          <w:sz w:val="24"/>
          <w:szCs w:val="24"/>
        </w:rPr>
        <w:t xml:space="preserve">, </w:t>
      </w:r>
      <w:r w:rsidR="00157ED1" w:rsidRPr="005633E2">
        <w:rPr>
          <w:rFonts w:ascii="Times New Roman" w:hAnsi="Times New Roman"/>
          <w:sz w:val="24"/>
          <w:szCs w:val="24"/>
          <w:lang w:eastAsia="uk-UA"/>
        </w:rPr>
        <w:t xml:space="preserve">адміністративні межі </w:t>
      </w:r>
      <w:r w:rsidR="00157ED1" w:rsidRPr="005633E2">
        <w:rPr>
          <w:rFonts w:ascii="Times New Roman" w:hAnsi="Times New Roman"/>
          <w:sz w:val="24"/>
          <w:szCs w:val="24"/>
        </w:rPr>
        <w:t>Уманської міської територіальної громади</w:t>
      </w:r>
      <w:r w:rsidRPr="00B37FEA">
        <w:rPr>
          <w:rFonts w:ascii="Times New Roman" w:eastAsia="Times New Roman" w:hAnsi="Times New Roman" w:cs="Times New Roman"/>
          <w:color w:val="000000"/>
          <w:sz w:val="24"/>
          <w:szCs w:val="24"/>
          <w:lang w:eastAsia="ru-RU"/>
        </w:rPr>
        <w:t>.</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 Права та обов'язки сторін</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6.1. </w:t>
      </w:r>
      <w:r w:rsidRPr="00B37FEA">
        <w:rPr>
          <w:rFonts w:ascii="Times New Roman" w:eastAsia="Times New Roman" w:hAnsi="Times New Roman" w:cs="Times New Roman"/>
          <w:b/>
          <w:color w:val="000000"/>
          <w:sz w:val="24"/>
          <w:szCs w:val="24"/>
          <w:lang w:eastAsia="ru-RU"/>
        </w:rPr>
        <w:t>Замовник зобов'язаний</w:t>
      </w:r>
      <w:r w:rsidRPr="00B37FEA">
        <w:rPr>
          <w:rFonts w:ascii="Times New Roman" w:eastAsia="Times New Roman" w:hAnsi="Times New Roman" w:cs="Times New Roman"/>
          <w:color w:val="000000"/>
          <w:sz w:val="24"/>
          <w:szCs w:val="24"/>
          <w:lang w:eastAsia="ru-RU"/>
        </w:rPr>
        <w:t>:</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6.1.1.Своєчасно та в повному обсязі оплачувати надані послуги; </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6.1.2.Приймати надані послуги шляхом підписання Сторонами акту наданих послуг</w:t>
      </w:r>
      <w:r w:rsidRPr="00B37FEA">
        <w:rPr>
          <w:rFonts w:ascii="Times New Roman" w:eastAsia="Times New Roman" w:hAnsi="Times New Roman" w:cs="Times New Roman"/>
          <w:color w:val="000000"/>
          <w:sz w:val="24"/>
          <w:szCs w:val="24"/>
          <w:lang w:eastAsia="ru-RU"/>
        </w:rPr>
        <w:t xml:space="preserve">. </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6.2. </w:t>
      </w:r>
      <w:r w:rsidRPr="00B37FEA">
        <w:rPr>
          <w:rFonts w:ascii="Times New Roman" w:eastAsia="Times New Roman" w:hAnsi="Times New Roman" w:cs="Times New Roman"/>
          <w:b/>
          <w:color w:val="000000"/>
          <w:sz w:val="24"/>
          <w:szCs w:val="24"/>
          <w:lang w:eastAsia="ru-RU"/>
        </w:rPr>
        <w:t>Замовник має право</w:t>
      </w:r>
      <w:r w:rsidRPr="00B37FEA">
        <w:rPr>
          <w:rFonts w:ascii="Times New Roman" w:eastAsia="Times New Roman" w:hAnsi="Times New Roman" w:cs="Times New Roman"/>
          <w:color w:val="000000"/>
          <w:sz w:val="24"/>
          <w:szCs w:val="24"/>
          <w:lang w:eastAsia="ru-RU"/>
        </w:rPr>
        <w:t>:</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6.2.1. Достроково, в односторонньому порядку, розірвати цей Договір у тому випадку, коли Виконавець не приступив вчасно до виконання зобов’язань згідно умов Договору та/або відмовився від виконання зобов'язань, повідомивши Виконавця про це не пізніше, ніж за 10 календарних днів.</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6.2.2. Контролювати надання послуг та їх якість у строки, встановлені цим Договором.</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6.2.3. Ініціювати внесення змін у Договір, вимагати його розірвання,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6.2.4. Відмовитися від прийняття актів про надані послуги, якщо якість наданих послуг не відповідає умовам Договору.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6.2.5. На власний розсуд в односторонньому порядку розірвати цей Договір, попередньо повідомивши про це Виконавця за 7 (сім) календарних днів до такого розірвання. При цьому Замовник зобов’язаний відшкодувати Виконавцю вартість фактично виконаних робіт.</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6.2.6. Інші права, передбачені законодавчими та нормативно-правовими актами України.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6.3. </w:t>
      </w:r>
      <w:r w:rsidRPr="00B37FEA">
        <w:rPr>
          <w:rFonts w:ascii="Times New Roman" w:eastAsia="Times New Roman" w:hAnsi="Times New Roman" w:cs="Times New Roman"/>
          <w:b/>
          <w:color w:val="000000"/>
          <w:sz w:val="24"/>
          <w:szCs w:val="24"/>
          <w:lang w:eastAsia="ru-RU"/>
        </w:rPr>
        <w:t>Виконавець зобов'язаний</w:t>
      </w:r>
      <w:r w:rsidRPr="00B37FEA">
        <w:rPr>
          <w:rFonts w:ascii="Times New Roman" w:eastAsia="Times New Roman" w:hAnsi="Times New Roman" w:cs="Times New Roman"/>
          <w:color w:val="000000"/>
          <w:sz w:val="24"/>
          <w:szCs w:val="24"/>
          <w:lang w:eastAsia="ru-RU"/>
        </w:rPr>
        <w:t>:</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6.3.1. Надати послуги у строки, встановлені цим Договором;</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6.3.2. Надати послуги, якість яких відповідає  умовам,  установленим розділом II цього Договору;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6.3.3. Забезпечити в період надання послуг необхідні заходи щодо дотримання діючих правил техніки безпеки, вимог санітарних норм, охорони праці та навколишнього середовища;</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6.3.4. Інформувати письмово на вимогу Замовника про хід виконання зобов’язань за Договором. Невідкладно інформувати про обставини, що перешкоджають їх виконанню, а також про заходи, необхідні для їх усунення;</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6.3.5. Невідкладно інформувати Замовника про можливе сповільнення або призупинення надання послуг в разі виникнення обставин, незалежних від Виконавця;</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6.3.6. </w:t>
      </w:r>
      <w:bookmarkStart w:id="0" w:name="_GoBack"/>
      <w:bookmarkEnd w:id="0"/>
      <w:r w:rsidRPr="00B37FEA">
        <w:rPr>
          <w:rFonts w:ascii="Times New Roman" w:eastAsia="Times New Roman" w:hAnsi="Times New Roman" w:cs="Times New Roman"/>
          <w:color w:val="000000"/>
          <w:sz w:val="24"/>
          <w:szCs w:val="24"/>
          <w:lang w:eastAsia="ru-RU"/>
        </w:rPr>
        <w:t>Виконувати належним чином інші вимоги, передбачені нормативно-правовими актами України.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6.4. </w:t>
      </w:r>
      <w:r w:rsidRPr="00B37FEA">
        <w:rPr>
          <w:rFonts w:ascii="Times New Roman" w:eastAsia="Times New Roman" w:hAnsi="Times New Roman" w:cs="Times New Roman"/>
          <w:b/>
          <w:color w:val="000000"/>
          <w:sz w:val="24"/>
          <w:szCs w:val="24"/>
          <w:lang w:eastAsia="ru-RU"/>
        </w:rPr>
        <w:t>Виконавець має право</w:t>
      </w:r>
      <w:r w:rsidRPr="00B37FEA">
        <w:rPr>
          <w:rFonts w:ascii="Times New Roman" w:eastAsia="Times New Roman" w:hAnsi="Times New Roman" w:cs="Times New Roman"/>
          <w:color w:val="000000"/>
          <w:sz w:val="24"/>
          <w:szCs w:val="24"/>
          <w:lang w:eastAsia="ru-RU"/>
        </w:rPr>
        <w:t>:</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6.4.1. Своєчасно та в повному обсязі отримувати плату за надані послуги;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6.4.2. </w:t>
      </w:r>
      <w:r w:rsidRPr="00B37FEA">
        <w:rPr>
          <w:rFonts w:ascii="Times New Roman" w:eastAsia="Times New Roman" w:hAnsi="Times New Roman" w:cs="Times New Roman"/>
          <w:sz w:val="24"/>
          <w:szCs w:val="24"/>
          <w:lang w:eastAsia="ru-RU"/>
        </w:rPr>
        <w:t>Залучати суб’єктів господарювання до виконання робіт як субпідрядників, залишаючись відповідальним перед Замовником за результати їхньої роботи.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6.4.3. Отримувати від Замовника інформацію, необхідну для виконання умов цього Договору;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6.4.4. Інші права, передбачені нормативними та законодавчими актами України.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VII. Відповідальність сторін</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7.2. У разі ненадання послуг або надання їх не в повному обсязі у строки, визначені даним Договором, Виконавець сплачує Замовнику пеню в розмірі 0,1%, але не більше подвійної облікової ставки НБУ, яка діяла на момент відповідного прострочення від суми ненаданих послуг за кожен день прострочення виконання.</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 xml:space="preserve">7.3. </w:t>
      </w:r>
      <w:r w:rsidRPr="00B37FEA">
        <w:rPr>
          <w:rFonts w:ascii="Times New Roman" w:eastAsia="Times New Roman" w:hAnsi="Times New Roman" w:cs="Times New Roman"/>
          <w:color w:val="000000"/>
          <w:sz w:val="24"/>
          <w:szCs w:val="24"/>
          <w:lang w:eastAsia="ru-RU"/>
        </w:rPr>
        <w:t>Якщо під час приймання наданих послуг виявлені недоліки, то вони усуваються Виконавцем за його рахунок, у строки визначені Сторонами.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7.5.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2F098F" w:rsidRPr="00B37FEA" w:rsidRDefault="002F098F" w:rsidP="002F098F">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VIII. Обставини непереборної сили</w:t>
      </w:r>
    </w:p>
    <w:p w:rsidR="002F098F" w:rsidRPr="00B37FEA" w:rsidRDefault="002F098F" w:rsidP="002F098F">
      <w:pPr>
        <w:tabs>
          <w:tab w:val="left" w:pos="0"/>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 </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2F098F"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уповноваженими органами.</w:t>
      </w:r>
    </w:p>
    <w:p w:rsidR="002F098F"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lastRenderedPageBreak/>
        <w:t>IX. Вирішення спорів</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X. Строк дії договору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10.1. Цей Договір набуває чинності з моменту його підписання Сторонами та діє до 31 грудня 202</w:t>
      </w:r>
      <w:r w:rsidR="00157ED1">
        <w:rPr>
          <w:rFonts w:ascii="Times New Roman" w:eastAsia="Times New Roman" w:hAnsi="Times New Roman" w:cs="Times New Roman"/>
          <w:sz w:val="24"/>
          <w:szCs w:val="24"/>
          <w:lang w:eastAsia="ru-RU"/>
        </w:rPr>
        <w:t>4</w:t>
      </w:r>
      <w:r w:rsidRPr="00B37FEA">
        <w:rPr>
          <w:rFonts w:ascii="Times New Roman" w:eastAsia="Times New Roman" w:hAnsi="Times New Roman" w:cs="Times New Roman"/>
          <w:sz w:val="24"/>
          <w:szCs w:val="24"/>
          <w:lang w:eastAsia="ru-RU"/>
        </w:rPr>
        <w:t xml:space="preserve"> року, а у частині розрахунків – до повного виконання зобов’язань. Закінчення строку дії Договору не звільняє Сторін від виконання зобов’язань, які лишились невиконаними.</w:t>
      </w:r>
    </w:p>
    <w:p w:rsidR="002F098F" w:rsidRPr="00B37FEA" w:rsidRDefault="002F098F" w:rsidP="002F098F">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10.2. Цей Договір укладається і підписується у двох примірниках, що мають однакову юридичну силу.</w:t>
      </w:r>
    </w:p>
    <w:p w:rsidR="002F098F" w:rsidRPr="00B37FEA" w:rsidRDefault="002F098F" w:rsidP="002F098F">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10.3. Додатки та додаткові угоди до цього Договору, підписані Сторонами протягом терміну його дії, є невід’ємними частинами цього Договору.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XI. Інші умови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11.1. Замовник, згідно цього Договору, здійснює постійний нагляд і контроль за ходом, якістю, обсягом наданих послуг та за дотриманням затверджених розцінок, передбачених даним Договором.</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11.2. Умови Договору мають однакову зобов'язальну силу для Сторін, та можуть бути змінені тільки за їх взаємною згодою, яка оформляється додатковою угодою до Договору.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11.3. Жодна із Сторін не має права передавати свої права за Договором третім особам, без згоди другої Сторони.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11.4. Умови Договору про закупівлю не повинні відрізнятися від змісту тендерної пропозиції переможця проц</w:t>
      </w:r>
      <w:r>
        <w:rPr>
          <w:rFonts w:ascii="Times New Roman" w:eastAsia="Times New Roman" w:hAnsi="Times New Roman" w:cs="Times New Roman"/>
          <w:sz w:val="24"/>
          <w:szCs w:val="24"/>
          <w:lang w:eastAsia="ru-RU"/>
        </w:rPr>
        <w:t>едури закупівлі</w:t>
      </w:r>
      <w:r w:rsidRPr="00B37FEA">
        <w:rPr>
          <w:rFonts w:ascii="Times New Roman" w:eastAsia="Times New Roman" w:hAnsi="Times New Roman" w:cs="Times New Roman"/>
          <w:sz w:val="24"/>
          <w:szCs w:val="24"/>
          <w:lang w:eastAsia="ru-RU"/>
        </w:rPr>
        <w:t>.</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37FEA">
        <w:rPr>
          <w:rFonts w:ascii="Times New Roman" w:eastAsia="Times New Roman" w:hAnsi="Times New Roman" w:cs="Times New Roman"/>
          <w:sz w:val="24"/>
          <w:szCs w:val="24"/>
          <w:lang w:eastAsia="ru-RU"/>
        </w:rPr>
        <w:t>пропорційно</w:t>
      </w:r>
      <w:proofErr w:type="spellEnd"/>
      <w:r w:rsidRPr="00B37FEA">
        <w:rPr>
          <w:rFonts w:ascii="Times New Roman" w:eastAsia="Times New Roman" w:hAnsi="Times New Roman" w:cs="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B37FEA">
        <w:rPr>
          <w:rFonts w:ascii="Times New Roman" w:eastAsia="Times New Roman" w:hAnsi="Times New Roman" w:cs="Times New Roman"/>
          <w:sz w:val="24"/>
          <w:szCs w:val="24"/>
          <w:lang w:eastAsia="ru-RU"/>
        </w:rPr>
        <w:t>пропорційно</w:t>
      </w:r>
      <w:proofErr w:type="spellEnd"/>
      <w:r w:rsidRPr="00B37FEA">
        <w:rPr>
          <w:rFonts w:ascii="Times New Roman" w:eastAsia="Times New Roman" w:hAnsi="Times New Roman" w:cs="Times New Roman"/>
          <w:sz w:val="24"/>
          <w:szCs w:val="24"/>
          <w:lang w:eastAsia="ru-RU"/>
        </w:rPr>
        <w:t xml:space="preserve"> до зміни податкового навантаження внаслідок зміни системи оподаткування;</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eastAsia="ru-RU"/>
        </w:rPr>
        <w:t>зміни умов у зв’язку із застосуванням положень частини шостої статті 41 Закону.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11.6.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color w:val="000324"/>
          <w:sz w:val="24"/>
          <w:szCs w:val="24"/>
          <w:lang w:eastAsia="ru-RU"/>
        </w:rPr>
        <w:t>XII. Додатки: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927"/>
        <w:contextualSpacing/>
        <w:jc w:val="both"/>
        <w:rPr>
          <w:rFonts w:ascii="Times New Roman" w:eastAsia="Times New Roman" w:hAnsi="Times New Roman" w:cs="Times New Roman"/>
          <w:spacing w:val="2"/>
          <w:sz w:val="24"/>
          <w:szCs w:val="24"/>
          <w:lang w:val="ru-RU" w:eastAsia="ru-RU"/>
        </w:rPr>
      </w:pPr>
      <w:r w:rsidRPr="00B37FEA">
        <w:rPr>
          <w:rFonts w:ascii="Times New Roman" w:eastAsia="Times New Roman" w:hAnsi="Times New Roman" w:cs="Times New Roman"/>
          <w:spacing w:val="2"/>
          <w:sz w:val="24"/>
          <w:szCs w:val="24"/>
          <w:lang w:val="ru-RU" w:eastAsia="ru-RU"/>
        </w:rPr>
        <w:t xml:space="preserve">12.1. </w:t>
      </w:r>
      <w:proofErr w:type="spellStart"/>
      <w:r w:rsidRPr="00B37FEA">
        <w:rPr>
          <w:rFonts w:ascii="Times New Roman" w:eastAsia="Times New Roman" w:hAnsi="Times New Roman" w:cs="Times New Roman"/>
          <w:spacing w:val="2"/>
          <w:sz w:val="24"/>
          <w:szCs w:val="24"/>
          <w:lang w:val="ru-RU" w:eastAsia="ru-RU"/>
        </w:rPr>
        <w:t>Додаток</w:t>
      </w:r>
      <w:proofErr w:type="spellEnd"/>
      <w:r w:rsidRPr="00B37FEA">
        <w:rPr>
          <w:rFonts w:ascii="Times New Roman" w:eastAsia="Times New Roman" w:hAnsi="Times New Roman" w:cs="Times New Roman"/>
          <w:spacing w:val="2"/>
          <w:sz w:val="24"/>
          <w:szCs w:val="24"/>
          <w:lang w:val="ru-RU" w:eastAsia="ru-RU"/>
        </w:rPr>
        <w:t xml:space="preserve"> № 1. </w:t>
      </w:r>
      <w:proofErr w:type="spellStart"/>
      <w:r w:rsidRPr="00B37FEA">
        <w:rPr>
          <w:rFonts w:ascii="Times New Roman" w:eastAsia="Times New Roman" w:hAnsi="Times New Roman" w:cs="Times New Roman"/>
          <w:spacing w:val="2"/>
          <w:sz w:val="24"/>
          <w:szCs w:val="24"/>
          <w:lang w:val="ru-RU" w:eastAsia="ru-RU"/>
        </w:rPr>
        <w:t>Технічне</w:t>
      </w:r>
      <w:proofErr w:type="spellEnd"/>
      <w:r w:rsidRPr="00B37FEA">
        <w:rPr>
          <w:rFonts w:ascii="Times New Roman" w:eastAsia="Times New Roman" w:hAnsi="Times New Roman" w:cs="Times New Roman"/>
          <w:spacing w:val="2"/>
          <w:sz w:val="24"/>
          <w:szCs w:val="24"/>
          <w:lang w:val="ru-RU" w:eastAsia="ru-RU"/>
        </w:rPr>
        <w:t xml:space="preserve"> </w:t>
      </w:r>
      <w:proofErr w:type="spellStart"/>
      <w:r w:rsidRPr="00B37FEA">
        <w:rPr>
          <w:rFonts w:ascii="Times New Roman" w:eastAsia="Times New Roman" w:hAnsi="Times New Roman" w:cs="Times New Roman"/>
          <w:spacing w:val="2"/>
          <w:sz w:val="24"/>
          <w:szCs w:val="24"/>
          <w:lang w:val="ru-RU" w:eastAsia="ru-RU"/>
        </w:rPr>
        <w:t>завдання</w:t>
      </w:r>
      <w:proofErr w:type="spellEnd"/>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324"/>
          <w:sz w:val="24"/>
          <w:szCs w:val="24"/>
          <w:lang w:eastAsia="ru-RU"/>
        </w:rPr>
      </w:pPr>
      <w:r w:rsidRPr="00B37FEA">
        <w:rPr>
          <w:rFonts w:ascii="Times New Roman" w:eastAsia="Times New Roman" w:hAnsi="Times New Roman" w:cs="Times New Roman"/>
          <w:b/>
          <w:color w:val="000324"/>
          <w:sz w:val="24"/>
          <w:szCs w:val="24"/>
          <w:lang w:eastAsia="ru-RU"/>
        </w:rPr>
        <w:t>XIIІ. Місцезнаходження та банківські реквізити сторін</w:t>
      </w:r>
    </w:p>
    <w:tbl>
      <w:tblPr>
        <w:tblW w:w="9748" w:type="dxa"/>
        <w:tblLook w:val="01E0" w:firstRow="1" w:lastRow="1" w:firstColumn="1" w:lastColumn="1" w:noHBand="0" w:noVBand="0"/>
      </w:tblPr>
      <w:tblGrid>
        <w:gridCol w:w="5070"/>
        <w:gridCol w:w="283"/>
        <w:gridCol w:w="4395"/>
      </w:tblGrid>
      <w:tr w:rsidR="002F098F" w:rsidRPr="00B37FEA" w:rsidTr="006E7AD5">
        <w:tc>
          <w:tcPr>
            <w:tcW w:w="5070" w:type="dxa"/>
            <w:hideMark/>
          </w:tcPr>
          <w:p w:rsidR="002F098F" w:rsidRPr="00B37FEA" w:rsidRDefault="002F098F" w:rsidP="006E7AD5">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Замовник: </w:t>
            </w:r>
          </w:p>
          <w:p w:rsidR="002F098F" w:rsidRPr="00B37FEA" w:rsidRDefault="002F098F" w:rsidP="006E7AD5">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ВІДДІЛ ЖИТЛОВО-КОМУНАЛЬНОГО ГОСПОДАРСТВА </w:t>
            </w:r>
          </w:p>
          <w:p w:rsidR="002F098F" w:rsidRPr="00B37FEA" w:rsidRDefault="002F098F" w:rsidP="006E7AD5">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УМАНСЬКОЇ МІСЬКОЇ РАДИ</w:t>
            </w:r>
          </w:p>
        </w:tc>
        <w:tc>
          <w:tcPr>
            <w:tcW w:w="283" w:type="dxa"/>
            <w:tcBorders>
              <w:top w:val="nil"/>
              <w:left w:val="nil"/>
              <w:bottom w:val="nil"/>
              <w:right w:val="single" w:sz="4" w:space="0" w:color="auto"/>
            </w:tcBorders>
          </w:tcPr>
          <w:p w:rsidR="002F098F" w:rsidRPr="00B37FEA" w:rsidRDefault="002F098F" w:rsidP="006E7AD5">
            <w:pPr>
              <w:spacing w:after="0" w:line="240" w:lineRule="auto"/>
              <w:rPr>
                <w:rFonts w:ascii="Times New Roman" w:eastAsia="Times New Roman" w:hAnsi="Times New Roman" w:cs="Times New Roman"/>
                <w:b/>
                <w:sz w:val="24"/>
                <w:szCs w:val="24"/>
                <w:lang w:eastAsia="ru-RU"/>
              </w:rPr>
            </w:pPr>
          </w:p>
        </w:tc>
        <w:tc>
          <w:tcPr>
            <w:tcW w:w="4395" w:type="dxa"/>
            <w:tcBorders>
              <w:top w:val="nil"/>
              <w:left w:val="single" w:sz="4" w:space="0" w:color="auto"/>
              <w:bottom w:val="nil"/>
              <w:right w:val="nil"/>
            </w:tcBorders>
            <w:hideMark/>
          </w:tcPr>
          <w:p w:rsidR="002F098F" w:rsidRPr="00B37FEA" w:rsidRDefault="002F098F" w:rsidP="006E7AD5">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Виконавець:</w:t>
            </w:r>
          </w:p>
          <w:p w:rsidR="002F098F" w:rsidRPr="00B37FEA" w:rsidRDefault="002F098F" w:rsidP="006E7AD5">
            <w:pPr>
              <w:spacing w:after="0" w:line="240" w:lineRule="auto"/>
              <w:jc w:val="center"/>
              <w:rPr>
                <w:rFonts w:ascii="Times New Roman" w:eastAsia="Times New Roman" w:hAnsi="Times New Roman" w:cs="Times New Roman"/>
                <w:i/>
                <w:sz w:val="24"/>
                <w:szCs w:val="24"/>
                <w:lang w:eastAsia="ru-RU"/>
              </w:rPr>
            </w:pPr>
            <w:r w:rsidRPr="00B37FEA">
              <w:rPr>
                <w:rFonts w:ascii="Times New Roman" w:eastAsia="Times New Roman" w:hAnsi="Times New Roman" w:cs="Times New Roman"/>
                <w:i/>
                <w:sz w:val="24"/>
                <w:szCs w:val="24"/>
                <w:lang w:eastAsia="ru-RU"/>
              </w:rPr>
              <w:t>(Назва виконавця)</w:t>
            </w:r>
          </w:p>
        </w:tc>
      </w:tr>
      <w:tr w:rsidR="002F098F" w:rsidRPr="00B37FEA" w:rsidTr="006E7AD5">
        <w:tc>
          <w:tcPr>
            <w:tcW w:w="5070" w:type="dxa"/>
            <w:hideMark/>
          </w:tcPr>
          <w:p w:rsidR="002F098F" w:rsidRPr="00B37FEA" w:rsidRDefault="002F098F" w:rsidP="006E7AD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Код ЄДРПОУ: 39358320</w:t>
            </w:r>
          </w:p>
        </w:tc>
        <w:tc>
          <w:tcPr>
            <w:tcW w:w="283" w:type="dxa"/>
            <w:tcBorders>
              <w:top w:val="nil"/>
              <w:left w:val="nil"/>
              <w:bottom w:val="nil"/>
              <w:right w:val="single" w:sz="4" w:space="0" w:color="auto"/>
            </w:tcBorders>
          </w:tcPr>
          <w:p w:rsidR="002F098F" w:rsidRPr="00B37FEA" w:rsidRDefault="002F098F" w:rsidP="006E7AD5">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2F098F" w:rsidRPr="00B37FEA" w:rsidRDefault="002F098F" w:rsidP="006E7AD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Код ЄДРПОУ: </w:t>
            </w:r>
          </w:p>
        </w:tc>
      </w:tr>
      <w:tr w:rsidR="002F098F" w:rsidRPr="00B37FEA" w:rsidTr="006E7AD5">
        <w:tc>
          <w:tcPr>
            <w:tcW w:w="5070" w:type="dxa"/>
            <w:hideMark/>
          </w:tcPr>
          <w:p w:rsidR="002F098F" w:rsidRPr="00B37FEA" w:rsidRDefault="002F098F" w:rsidP="006E7AD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Адреса: 20300, Україна, Черкаська область, місто Умань, площа Соборності, 1</w:t>
            </w:r>
          </w:p>
        </w:tc>
        <w:tc>
          <w:tcPr>
            <w:tcW w:w="283" w:type="dxa"/>
            <w:tcBorders>
              <w:top w:val="nil"/>
              <w:left w:val="nil"/>
              <w:bottom w:val="nil"/>
              <w:right w:val="single" w:sz="4" w:space="0" w:color="auto"/>
            </w:tcBorders>
          </w:tcPr>
          <w:p w:rsidR="002F098F" w:rsidRPr="00B37FEA" w:rsidRDefault="002F098F" w:rsidP="006E7AD5">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2F098F" w:rsidRPr="00B37FEA" w:rsidRDefault="002F098F" w:rsidP="006E7AD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Адреса: </w:t>
            </w:r>
          </w:p>
        </w:tc>
      </w:tr>
      <w:tr w:rsidR="002F098F" w:rsidRPr="00B37FEA" w:rsidTr="006E7AD5">
        <w:tc>
          <w:tcPr>
            <w:tcW w:w="5070" w:type="dxa"/>
            <w:hideMark/>
          </w:tcPr>
          <w:p w:rsidR="002F098F" w:rsidRPr="00B37FEA" w:rsidRDefault="002F098F" w:rsidP="006E7AD5">
            <w:pPr>
              <w:spacing w:after="0" w:line="240" w:lineRule="auto"/>
              <w:ind w:right="40"/>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val="en-US" w:eastAsia="ru-RU"/>
              </w:rPr>
              <w:t>UA</w:t>
            </w:r>
            <w:r w:rsidRPr="00B37FEA">
              <w:rPr>
                <w:rFonts w:ascii="Times New Roman" w:eastAsia="Times New Roman" w:hAnsi="Times New Roman" w:cs="Times New Roman"/>
                <w:sz w:val="24"/>
                <w:szCs w:val="24"/>
                <w:lang w:val="ru-RU" w:eastAsia="ru-RU"/>
              </w:rPr>
              <w:t>______________________</w:t>
            </w:r>
          </w:p>
          <w:p w:rsidR="002F098F" w:rsidRPr="00B37FEA" w:rsidRDefault="002F098F" w:rsidP="006E7AD5">
            <w:pPr>
              <w:spacing w:after="0" w:line="240" w:lineRule="auto"/>
              <w:ind w:right="37"/>
              <w:jc w:val="both"/>
              <w:rPr>
                <w:rFonts w:ascii="Times New Roman" w:eastAsia="Times New Roman" w:hAnsi="Times New Roman" w:cs="Times New Roman"/>
                <w:sz w:val="24"/>
                <w:szCs w:val="24"/>
                <w:lang w:eastAsia="ru-RU"/>
              </w:rPr>
            </w:pPr>
            <w:proofErr w:type="spellStart"/>
            <w:r w:rsidRPr="00B37FEA">
              <w:rPr>
                <w:rFonts w:ascii="Times New Roman" w:eastAsia="Arial" w:hAnsi="Times New Roman" w:cs="Arial"/>
                <w:color w:val="000000"/>
                <w:sz w:val="24"/>
                <w:szCs w:val="24"/>
                <w:lang w:eastAsia="ru-RU"/>
              </w:rPr>
              <w:t>Держказначейська</w:t>
            </w:r>
            <w:proofErr w:type="spellEnd"/>
            <w:r w:rsidRPr="00B37FEA">
              <w:rPr>
                <w:rFonts w:ascii="Times New Roman" w:eastAsia="Arial" w:hAnsi="Times New Roman" w:cs="Arial"/>
                <w:color w:val="000000"/>
                <w:sz w:val="24"/>
                <w:szCs w:val="24"/>
                <w:lang w:eastAsia="ru-RU"/>
              </w:rPr>
              <w:t xml:space="preserve"> служба України м. Київ</w:t>
            </w:r>
          </w:p>
        </w:tc>
        <w:tc>
          <w:tcPr>
            <w:tcW w:w="283" w:type="dxa"/>
            <w:tcBorders>
              <w:top w:val="nil"/>
              <w:left w:val="nil"/>
              <w:bottom w:val="nil"/>
              <w:right w:val="single" w:sz="4" w:space="0" w:color="auto"/>
            </w:tcBorders>
          </w:tcPr>
          <w:p w:rsidR="002F098F" w:rsidRPr="00B37FEA" w:rsidRDefault="002F098F" w:rsidP="006E7AD5">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2F098F" w:rsidRPr="00B37FEA" w:rsidRDefault="002F098F" w:rsidP="006E7AD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p>
        </w:tc>
      </w:tr>
      <w:tr w:rsidR="002F098F" w:rsidRPr="00B37FEA" w:rsidTr="006E7AD5">
        <w:tc>
          <w:tcPr>
            <w:tcW w:w="5070" w:type="dxa"/>
            <w:hideMark/>
          </w:tcPr>
          <w:p w:rsidR="002F098F" w:rsidRPr="00B37FEA" w:rsidRDefault="002F098F" w:rsidP="006E7AD5">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r w:rsidRPr="00B37FEA">
              <w:rPr>
                <w:rFonts w:ascii="Times New Roman" w:eastAsia="Arial" w:hAnsi="Times New Roman" w:cs="Arial"/>
                <w:sz w:val="24"/>
                <w:szCs w:val="24"/>
                <w:lang w:eastAsia="ru-RU"/>
              </w:rPr>
              <w:t>8</w:t>
            </w:r>
            <w:r w:rsidRPr="00B37FEA">
              <w:rPr>
                <w:rFonts w:ascii="Times New Roman" w:eastAsia="Arial" w:hAnsi="Times New Roman" w:cs="Arial"/>
                <w:color w:val="000000"/>
                <w:sz w:val="24"/>
                <w:szCs w:val="24"/>
                <w:lang w:eastAsia="ru-RU"/>
              </w:rPr>
              <w:t>20172</w:t>
            </w:r>
          </w:p>
        </w:tc>
        <w:tc>
          <w:tcPr>
            <w:tcW w:w="283" w:type="dxa"/>
            <w:tcBorders>
              <w:top w:val="nil"/>
              <w:left w:val="nil"/>
              <w:bottom w:val="nil"/>
              <w:right w:val="single" w:sz="4" w:space="0" w:color="auto"/>
            </w:tcBorders>
          </w:tcPr>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2F098F" w:rsidRPr="00B37FEA" w:rsidRDefault="002F098F" w:rsidP="006E7AD5">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p>
        </w:tc>
      </w:tr>
      <w:tr w:rsidR="002F098F" w:rsidRPr="00B37FEA" w:rsidTr="006E7AD5">
        <w:tc>
          <w:tcPr>
            <w:tcW w:w="5070" w:type="dxa"/>
            <w:hideMark/>
          </w:tcPr>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37FEA">
              <w:rPr>
                <w:rFonts w:ascii="Times New Roman" w:eastAsia="Times New Roman" w:hAnsi="Times New Roman" w:cs="Times New Roman"/>
                <w:color w:val="000000"/>
                <w:sz w:val="24"/>
                <w:szCs w:val="24"/>
                <w:lang w:eastAsia="ru-RU"/>
              </w:rPr>
              <w:t>Тел</w:t>
            </w:r>
            <w:proofErr w:type="spellEnd"/>
            <w:r w:rsidRPr="00B37FEA">
              <w:rPr>
                <w:rFonts w:ascii="Times New Roman" w:eastAsia="Times New Roman" w:hAnsi="Times New Roman" w:cs="Times New Roman"/>
                <w:color w:val="000000"/>
                <w:sz w:val="24"/>
                <w:szCs w:val="24"/>
                <w:lang w:eastAsia="ru-RU"/>
              </w:rPr>
              <w:t>.:+38 (04744) 3-70-02</w:t>
            </w:r>
          </w:p>
        </w:tc>
        <w:tc>
          <w:tcPr>
            <w:tcW w:w="283" w:type="dxa"/>
            <w:tcBorders>
              <w:top w:val="nil"/>
              <w:left w:val="nil"/>
              <w:bottom w:val="nil"/>
              <w:right w:val="single" w:sz="4" w:space="0" w:color="auto"/>
            </w:tcBorders>
          </w:tcPr>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37FEA">
              <w:rPr>
                <w:rFonts w:ascii="Times New Roman" w:eastAsia="Times New Roman" w:hAnsi="Times New Roman" w:cs="Times New Roman"/>
                <w:color w:val="000000"/>
                <w:sz w:val="24"/>
                <w:szCs w:val="24"/>
                <w:lang w:eastAsia="ru-RU"/>
              </w:rPr>
              <w:t>Тел</w:t>
            </w:r>
            <w:proofErr w:type="spellEnd"/>
            <w:r w:rsidRPr="00B37FEA">
              <w:rPr>
                <w:rFonts w:ascii="Times New Roman" w:eastAsia="Times New Roman" w:hAnsi="Times New Roman" w:cs="Times New Roman"/>
                <w:color w:val="000000"/>
                <w:sz w:val="24"/>
                <w:szCs w:val="24"/>
                <w:lang w:eastAsia="ru-RU"/>
              </w:rPr>
              <w:t>.</w:t>
            </w:r>
          </w:p>
        </w:tc>
      </w:tr>
      <w:tr w:rsidR="002F098F" w:rsidRPr="00B37FEA" w:rsidTr="006E7AD5">
        <w:tc>
          <w:tcPr>
            <w:tcW w:w="5070" w:type="dxa"/>
            <w:hideMark/>
          </w:tcPr>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 xml:space="preserve">: </w:t>
            </w:r>
            <w:hyperlink r:id="rId8" w:history="1">
              <w:r w:rsidRPr="00B37FEA">
                <w:rPr>
                  <w:rFonts w:ascii="Times New Roman" w:eastAsia="Times New Roman" w:hAnsi="Times New Roman" w:cs="Times New Roman"/>
                  <w:sz w:val="24"/>
                  <w:szCs w:val="24"/>
                  <w:lang w:eastAsia="ru-RU"/>
                </w:rPr>
                <w:t>uman.vjkg@gmail.com</w:t>
              </w:r>
            </w:hyperlink>
          </w:p>
        </w:tc>
        <w:tc>
          <w:tcPr>
            <w:tcW w:w="283" w:type="dxa"/>
            <w:tcBorders>
              <w:top w:val="nil"/>
              <w:left w:val="nil"/>
              <w:bottom w:val="nil"/>
              <w:right w:val="single" w:sz="4" w:space="0" w:color="auto"/>
            </w:tcBorders>
          </w:tcPr>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w:t>
            </w:r>
          </w:p>
        </w:tc>
      </w:tr>
      <w:tr w:rsidR="002F098F" w:rsidRPr="00B37FEA" w:rsidTr="006E7AD5">
        <w:tc>
          <w:tcPr>
            <w:tcW w:w="5070" w:type="dxa"/>
          </w:tcPr>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i/>
                <w:color w:val="000000"/>
                <w:sz w:val="24"/>
                <w:szCs w:val="24"/>
                <w:lang w:eastAsia="ru-RU"/>
              </w:rPr>
              <w:t>(Керівник)</w:t>
            </w:r>
            <w:r w:rsidRPr="00B37FEA">
              <w:rPr>
                <w:rFonts w:ascii="Times New Roman" w:eastAsia="Times New Roman" w:hAnsi="Times New Roman" w:cs="Times New Roman"/>
                <w:color w:val="000000"/>
                <w:sz w:val="24"/>
                <w:szCs w:val="24"/>
                <w:lang w:eastAsia="ru-RU"/>
              </w:rPr>
              <w:t xml:space="preserve">: </w:t>
            </w:r>
          </w:p>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37FEA">
              <w:rPr>
                <w:rFonts w:ascii="Times New Roman" w:eastAsia="Times New Roman" w:hAnsi="Times New Roman" w:cs="Times New Roman"/>
                <w:color w:val="000000"/>
                <w:sz w:val="24"/>
                <w:szCs w:val="24"/>
                <w:lang w:eastAsia="ru-RU"/>
              </w:rPr>
              <w:t xml:space="preserve">________________     /____________/            </w:t>
            </w:r>
            <w:r w:rsidRPr="00B37FEA">
              <w:rPr>
                <w:rFonts w:ascii="Times New Roman" w:eastAsia="Times New Roman" w:hAnsi="Times New Roman" w:cs="Times New Roman"/>
                <w:color w:val="000000"/>
                <w:sz w:val="20"/>
                <w:szCs w:val="20"/>
                <w:lang w:eastAsia="ru-RU"/>
              </w:rPr>
              <w:t>(підпис)</w:t>
            </w:r>
          </w:p>
        </w:tc>
        <w:tc>
          <w:tcPr>
            <w:tcW w:w="283" w:type="dxa"/>
            <w:tcBorders>
              <w:top w:val="nil"/>
              <w:left w:val="nil"/>
              <w:bottom w:val="nil"/>
              <w:right w:val="single" w:sz="4" w:space="0" w:color="auto"/>
            </w:tcBorders>
          </w:tcPr>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tcPr>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i/>
                <w:color w:val="000000"/>
                <w:sz w:val="24"/>
                <w:szCs w:val="24"/>
                <w:lang w:eastAsia="ru-RU"/>
              </w:rPr>
              <w:t>(Керівник)</w:t>
            </w:r>
            <w:r w:rsidRPr="00B37FEA">
              <w:rPr>
                <w:rFonts w:ascii="Times New Roman" w:eastAsia="Times New Roman" w:hAnsi="Times New Roman" w:cs="Times New Roman"/>
                <w:color w:val="000000"/>
                <w:sz w:val="24"/>
                <w:szCs w:val="24"/>
                <w:lang w:eastAsia="ru-RU"/>
              </w:rPr>
              <w:t xml:space="preserve">: </w:t>
            </w:r>
          </w:p>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37FEA">
              <w:rPr>
                <w:rFonts w:ascii="Times New Roman" w:eastAsia="Times New Roman" w:hAnsi="Times New Roman" w:cs="Times New Roman"/>
                <w:color w:val="000000"/>
                <w:sz w:val="24"/>
                <w:szCs w:val="24"/>
                <w:lang w:eastAsia="ru-RU"/>
              </w:rPr>
              <w:t xml:space="preserve">________________     /____________/            </w:t>
            </w:r>
            <w:r w:rsidRPr="00B37FEA">
              <w:rPr>
                <w:rFonts w:ascii="Times New Roman" w:eastAsia="Times New Roman" w:hAnsi="Times New Roman" w:cs="Times New Roman"/>
                <w:color w:val="000000"/>
                <w:sz w:val="20"/>
                <w:szCs w:val="20"/>
                <w:lang w:eastAsia="ru-RU"/>
              </w:rPr>
              <w:t>(підпис)</w:t>
            </w:r>
          </w:p>
        </w:tc>
      </w:tr>
    </w:tbl>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324"/>
          <w:sz w:val="24"/>
          <w:szCs w:val="24"/>
          <w:lang w:eastAsia="ru-RU"/>
        </w:rPr>
        <w:sectPr w:rsidR="002F098F" w:rsidRPr="00B37FEA">
          <w:endnotePr>
            <w:numFmt w:val="chicago"/>
          </w:endnotePr>
          <w:pgSz w:w="11906" w:h="16838"/>
          <w:pgMar w:top="1134" w:right="567" w:bottom="1134" w:left="1701" w:header="510" w:footer="510" w:gutter="0"/>
          <w:cols w:space="720"/>
        </w:sectPr>
      </w:pPr>
    </w:p>
    <w:p w:rsidR="002F098F"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sectPr w:rsidR="002F098F" w:rsidSect="0014033E">
      <w:headerReference w:type="default" r:id="rId9"/>
      <w:endnotePr>
        <w:numFmt w:val="chicago"/>
      </w:endnotePr>
      <w:pgSz w:w="11906" w:h="16838"/>
      <w:pgMar w:top="1134" w:right="567" w:bottom="1134" w:left="1701"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2E" w:rsidRDefault="00AF472E" w:rsidP="00520C50">
      <w:pPr>
        <w:spacing w:after="0" w:line="240" w:lineRule="auto"/>
      </w:pPr>
      <w:r>
        <w:separator/>
      </w:r>
    </w:p>
  </w:endnote>
  <w:endnote w:type="continuationSeparator" w:id="0">
    <w:p w:rsidR="00AF472E" w:rsidRDefault="00AF472E" w:rsidP="0052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2E" w:rsidRDefault="00AF472E" w:rsidP="00520C50">
      <w:pPr>
        <w:spacing w:after="0" w:line="240" w:lineRule="auto"/>
      </w:pPr>
      <w:r>
        <w:separator/>
      </w:r>
    </w:p>
  </w:footnote>
  <w:footnote w:type="continuationSeparator" w:id="0">
    <w:p w:rsidR="00AF472E" w:rsidRDefault="00AF472E" w:rsidP="00520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96489"/>
      <w:docPartObj>
        <w:docPartGallery w:val="Page Numbers (Top of Page)"/>
        <w:docPartUnique/>
      </w:docPartObj>
    </w:sdtPr>
    <w:sdtEndPr/>
    <w:sdtContent>
      <w:p w:rsidR="0014033E" w:rsidRDefault="0014033E">
        <w:pPr>
          <w:pStyle w:val="af1"/>
          <w:jc w:val="center"/>
        </w:pPr>
        <w:r>
          <w:fldChar w:fldCharType="begin"/>
        </w:r>
        <w:r>
          <w:instrText>PAGE   \* MERGEFORMAT</w:instrText>
        </w:r>
        <w:r>
          <w:fldChar w:fldCharType="separate"/>
        </w:r>
        <w:r w:rsidR="002F098F" w:rsidRPr="002F098F">
          <w:rPr>
            <w:noProof/>
            <w:lang w:val="ru-RU"/>
          </w:rPr>
          <w:t>5</w:t>
        </w:r>
        <w:r>
          <w:fldChar w:fldCharType="end"/>
        </w:r>
      </w:p>
    </w:sdtContent>
  </w:sdt>
  <w:p w:rsidR="0014033E" w:rsidRDefault="001403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D9A057C"/>
    <w:multiLevelType w:val="hybridMultilevel"/>
    <w:tmpl w:val="9C1C57A8"/>
    <w:lvl w:ilvl="0" w:tplc="70E475E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3CB7E90"/>
    <w:multiLevelType w:val="hybridMultilevel"/>
    <w:tmpl w:val="38A09F5E"/>
    <w:lvl w:ilvl="0" w:tplc="814CCA7A">
      <w:start w:val="1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43C06C5"/>
    <w:multiLevelType w:val="hybridMultilevel"/>
    <w:tmpl w:val="D8AA7212"/>
    <w:lvl w:ilvl="0" w:tplc="4668868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DE8609E"/>
    <w:multiLevelType w:val="hybridMultilevel"/>
    <w:tmpl w:val="435C89BA"/>
    <w:lvl w:ilvl="0" w:tplc="07440A02">
      <w:start w:val="13"/>
      <w:numFmt w:val="bullet"/>
      <w:lvlText w:val="-"/>
      <w:lvlJc w:val="left"/>
      <w:pPr>
        <w:ind w:left="720" w:hanging="360"/>
      </w:pPr>
      <w:rPr>
        <w:rFonts w:ascii="Times New Roman" w:eastAsiaTheme="minorHAnsi" w:hAnsi="Times New Roman" w:cs="Times New Roman" w:hint="default"/>
        <w:b/>
        <w:color w:val="0003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2"/>
  </w:compat>
  <w:rsids>
    <w:rsidRoot w:val="00F86C2E"/>
    <w:rsid w:val="00001D02"/>
    <w:rsid w:val="00015666"/>
    <w:rsid w:val="00015F93"/>
    <w:rsid w:val="000272AE"/>
    <w:rsid w:val="0003352B"/>
    <w:rsid w:val="000337C1"/>
    <w:rsid w:val="00041096"/>
    <w:rsid w:val="00042486"/>
    <w:rsid w:val="00066A6A"/>
    <w:rsid w:val="000709B4"/>
    <w:rsid w:val="00090917"/>
    <w:rsid w:val="0009300A"/>
    <w:rsid w:val="000B2BD0"/>
    <w:rsid w:val="000B7B93"/>
    <w:rsid w:val="000C3C43"/>
    <w:rsid w:val="000C45D6"/>
    <w:rsid w:val="000D147C"/>
    <w:rsid w:val="000E36CC"/>
    <w:rsid w:val="000F7D0C"/>
    <w:rsid w:val="00104E26"/>
    <w:rsid w:val="00114A41"/>
    <w:rsid w:val="00123C69"/>
    <w:rsid w:val="0014033E"/>
    <w:rsid w:val="00141CA6"/>
    <w:rsid w:val="001477CE"/>
    <w:rsid w:val="001562BF"/>
    <w:rsid w:val="00157ED1"/>
    <w:rsid w:val="00161A79"/>
    <w:rsid w:val="00162B70"/>
    <w:rsid w:val="0016695C"/>
    <w:rsid w:val="00182AD2"/>
    <w:rsid w:val="00183CDF"/>
    <w:rsid w:val="00192519"/>
    <w:rsid w:val="00193FE9"/>
    <w:rsid w:val="00194855"/>
    <w:rsid w:val="0019694F"/>
    <w:rsid w:val="001A24F4"/>
    <w:rsid w:val="001C0484"/>
    <w:rsid w:val="001C07F5"/>
    <w:rsid w:val="001C4931"/>
    <w:rsid w:val="001C592A"/>
    <w:rsid w:val="001D7558"/>
    <w:rsid w:val="001E272E"/>
    <w:rsid w:val="001E3230"/>
    <w:rsid w:val="002034CC"/>
    <w:rsid w:val="00204E03"/>
    <w:rsid w:val="00237244"/>
    <w:rsid w:val="00240587"/>
    <w:rsid w:val="00245D54"/>
    <w:rsid w:val="0025317D"/>
    <w:rsid w:val="00265ACA"/>
    <w:rsid w:val="00267313"/>
    <w:rsid w:val="0026764D"/>
    <w:rsid w:val="00270D9E"/>
    <w:rsid w:val="00297FDC"/>
    <w:rsid w:val="002A0CC8"/>
    <w:rsid w:val="002A240C"/>
    <w:rsid w:val="002B04B7"/>
    <w:rsid w:val="002B4AA8"/>
    <w:rsid w:val="002B4D48"/>
    <w:rsid w:val="002C2363"/>
    <w:rsid w:val="002D0033"/>
    <w:rsid w:val="002F098F"/>
    <w:rsid w:val="00301EBF"/>
    <w:rsid w:val="00303BB0"/>
    <w:rsid w:val="00322E1B"/>
    <w:rsid w:val="00332FA3"/>
    <w:rsid w:val="0033544F"/>
    <w:rsid w:val="003401FA"/>
    <w:rsid w:val="0034109C"/>
    <w:rsid w:val="00341291"/>
    <w:rsid w:val="0034149F"/>
    <w:rsid w:val="00347AAB"/>
    <w:rsid w:val="00352D52"/>
    <w:rsid w:val="00354A7F"/>
    <w:rsid w:val="00370374"/>
    <w:rsid w:val="0037789A"/>
    <w:rsid w:val="003813F1"/>
    <w:rsid w:val="00383366"/>
    <w:rsid w:val="00385C91"/>
    <w:rsid w:val="003904D0"/>
    <w:rsid w:val="003A02CB"/>
    <w:rsid w:val="003C67DE"/>
    <w:rsid w:val="003F5010"/>
    <w:rsid w:val="0040329C"/>
    <w:rsid w:val="00457DFB"/>
    <w:rsid w:val="00483D30"/>
    <w:rsid w:val="00486353"/>
    <w:rsid w:val="00486464"/>
    <w:rsid w:val="00487324"/>
    <w:rsid w:val="00493DD2"/>
    <w:rsid w:val="00497EDC"/>
    <w:rsid w:val="004D61CC"/>
    <w:rsid w:val="004F0F8D"/>
    <w:rsid w:val="004F513A"/>
    <w:rsid w:val="004F6B91"/>
    <w:rsid w:val="00503D0F"/>
    <w:rsid w:val="00510382"/>
    <w:rsid w:val="00513D34"/>
    <w:rsid w:val="00520C50"/>
    <w:rsid w:val="005232F9"/>
    <w:rsid w:val="005323D1"/>
    <w:rsid w:val="00542A5D"/>
    <w:rsid w:val="005527D4"/>
    <w:rsid w:val="00562BA5"/>
    <w:rsid w:val="00580C98"/>
    <w:rsid w:val="005A3441"/>
    <w:rsid w:val="005A3FBE"/>
    <w:rsid w:val="005A71C2"/>
    <w:rsid w:val="005B1A2D"/>
    <w:rsid w:val="005B2EF5"/>
    <w:rsid w:val="005B7870"/>
    <w:rsid w:val="005C3AFE"/>
    <w:rsid w:val="005D4755"/>
    <w:rsid w:val="005E1F08"/>
    <w:rsid w:val="0063620B"/>
    <w:rsid w:val="0064036E"/>
    <w:rsid w:val="00641C3F"/>
    <w:rsid w:val="006519EE"/>
    <w:rsid w:val="00656914"/>
    <w:rsid w:val="0066362F"/>
    <w:rsid w:val="006739E0"/>
    <w:rsid w:val="0068015E"/>
    <w:rsid w:val="006814AE"/>
    <w:rsid w:val="006A32AC"/>
    <w:rsid w:val="006A3DDD"/>
    <w:rsid w:val="006C7E5D"/>
    <w:rsid w:val="006D2E88"/>
    <w:rsid w:val="006E0D4F"/>
    <w:rsid w:val="006F0D29"/>
    <w:rsid w:val="006F0E0A"/>
    <w:rsid w:val="006F4D42"/>
    <w:rsid w:val="00704C1B"/>
    <w:rsid w:val="007139EF"/>
    <w:rsid w:val="00723406"/>
    <w:rsid w:val="00724532"/>
    <w:rsid w:val="007349AD"/>
    <w:rsid w:val="007448AC"/>
    <w:rsid w:val="00750921"/>
    <w:rsid w:val="00752F7E"/>
    <w:rsid w:val="00755D87"/>
    <w:rsid w:val="00755F6B"/>
    <w:rsid w:val="00765223"/>
    <w:rsid w:val="007666D9"/>
    <w:rsid w:val="007742B7"/>
    <w:rsid w:val="00786524"/>
    <w:rsid w:val="007873F5"/>
    <w:rsid w:val="007A1C0A"/>
    <w:rsid w:val="007A32CB"/>
    <w:rsid w:val="007B24D0"/>
    <w:rsid w:val="007B7E3C"/>
    <w:rsid w:val="007D3120"/>
    <w:rsid w:val="007D5953"/>
    <w:rsid w:val="007E2FA5"/>
    <w:rsid w:val="007E7A02"/>
    <w:rsid w:val="007F3CF9"/>
    <w:rsid w:val="007F6409"/>
    <w:rsid w:val="007F71CA"/>
    <w:rsid w:val="008165DC"/>
    <w:rsid w:val="00824214"/>
    <w:rsid w:val="00836F11"/>
    <w:rsid w:val="00873BD0"/>
    <w:rsid w:val="0087700D"/>
    <w:rsid w:val="0089566A"/>
    <w:rsid w:val="008A091B"/>
    <w:rsid w:val="008A0F8A"/>
    <w:rsid w:val="008A25BC"/>
    <w:rsid w:val="008B12FA"/>
    <w:rsid w:val="008B3862"/>
    <w:rsid w:val="008B68DC"/>
    <w:rsid w:val="008C073F"/>
    <w:rsid w:val="008D1762"/>
    <w:rsid w:val="008E0E45"/>
    <w:rsid w:val="008E4E51"/>
    <w:rsid w:val="00942C0B"/>
    <w:rsid w:val="00954F01"/>
    <w:rsid w:val="00964DD6"/>
    <w:rsid w:val="009947E6"/>
    <w:rsid w:val="009A4AF6"/>
    <w:rsid w:val="009A5EF4"/>
    <w:rsid w:val="009B15EB"/>
    <w:rsid w:val="009C753D"/>
    <w:rsid w:val="009D70A0"/>
    <w:rsid w:val="009F643C"/>
    <w:rsid w:val="00A03F91"/>
    <w:rsid w:val="00A049F3"/>
    <w:rsid w:val="00A05648"/>
    <w:rsid w:val="00A07F46"/>
    <w:rsid w:val="00A108A9"/>
    <w:rsid w:val="00A10C10"/>
    <w:rsid w:val="00A250BA"/>
    <w:rsid w:val="00A253D5"/>
    <w:rsid w:val="00A26E17"/>
    <w:rsid w:val="00A2743D"/>
    <w:rsid w:val="00A30FDB"/>
    <w:rsid w:val="00A31281"/>
    <w:rsid w:val="00A34D64"/>
    <w:rsid w:val="00A45468"/>
    <w:rsid w:val="00A47AD0"/>
    <w:rsid w:val="00A81C10"/>
    <w:rsid w:val="00A83139"/>
    <w:rsid w:val="00A86179"/>
    <w:rsid w:val="00AA7D03"/>
    <w:rsid w:val="00AB1B8C"/>
    <w:rsid w:val="00AB1FD6"/>
    <w:rsid w:val="00AC4AE5"/>
    <w:rsid w:val="00AD5F18"/>
    <w:rsid w:val="00AF472E"/>
    <w:rsid w:val="00B07D4A"/>
    <w:rsid w:val="00B121FD"/>
    <w:rsid w:val="00B23F66"/>
    <w:rsid w:val="00B31275"/>
    <w:rsid w:val="00B31DD9"/>
    <w:rsid w:val="00B37FEA"/>
    <w:rsid w:val="00B43DB3"/>
    <w:rsid w:val="00B53D6E"/>
    <w:rsid w:val="00B6531E"/>
    <w:rsid w:val="00B72AEB"/>
    <w:rsid w:val="00BA0A3E"/>
    <w:rsid w:val="00BB42AA"/>
    <w:rsid w:val="00BC3BE8"/>
    <w:rsid w:val="00BE2081"/>
    <w:rsid w:val="00BF25BF"/>
    <w:rsid w:val="00C01199"/>
    <w:rsid w:val="00C12301"/>
    <w:rsid w:val="00C15609"/>
    <w:rsid w:val="00C21280"/>
    <w:rsid w:val="00C23E3D"/>
    <w:rsid w:val="00C350CC"/>
    <w:rsid w:val="00C57BE9"/>
    <w:rsid w:val="00C771BA"/>
    <w:rsid w:val="00CA2CD6"/>
    <w:rsid w:val="00CA3701"/>
    <w:rsid w:val="00CA3842"/>
    <w:rsid w:val="00CB44DB"/>
    <w:rsid w:val="00CD1DFA"/>
    <w:rsid w:val="00CD49ED"/>
    <w:rsid w:val="00CF415D"/>
    <w:rsid w:val="00CF4A11"/>
    <w:rsid w:val="00CF6204"/>
    <w:rsid w:val="00D03A7A"/>
    <w:rsid w:val="00D126AD"/>
    <w:rsid w:val="00D20E21"/>
    <w:rsid w:val="00D27AF7"/>
    <w:rsid w:val="00D30C9D"/>
    <w:rsid w:val="00D32EA7"/>
    <w:rsid w:val="00D4543C"/>
    <w:rsid w:val="00D82B7E"/>
    <w:rsid w:val="00D83986"/>
    <w:rsid w:val="00D937FA"/>
    <w:rsid w:val="00D96805"/>
    <w:rsid w:val="00DC54BB"/>
    <w:rsid w:val="00DD7591"/>
    <w:rsid w:val="00E3178F"/>
    <w:rsid w:val="00E31F4E"/>
    <w:rsid w:val="00E34B40"/>
    <w:rsid w:val="00E76765"/>
    <w:rsid w:val="00E813A2"/>
    <w:rsid w:val="00EA4DC8"/>
    <w:rsid w:val="00EA5182"/>
    <w:rsid w:val="00EA5285"/>
    <w:rsid w:val="00EB4A88"/>
    <w:rsid w:val="00ED6535"/>
    <w:rsid w:val="00EE4690"/>
    <w:rsid w:val="00EE48C4"/>
    <w:rsid w:val="00EF0910"/>
    <w:rsid w:val="00EF25D0"/>
    <w:rsid w:val="00F069DA"/>
    <w:rsid w:val="00F1312D"/>
    <w:rsid w:val="00F23785"/>
    <w:rsid w:val="00F278F1"/>
    <w:rsid w:val="00F46168"/>
    <w:rsid w:val="00F47483"/>
    <w:rsid w:val="00F57EE7"/>
    <w:rsid w:val="00F64871"/>
    <w:rsid w:val="00F67A8A"/>
    <w:rsid w:val="00F86C2E"/>
    <w:rsid w:val="00F9127C"/>
    <w:rsid w:val="00FC22B7"/>
    <w:rsid w:val="00FC6F6A"/>
    <w:rsid w:val="00FD5F2E"/>
    <w:rsid w:val="00FE09C5"/>
    <w:rsid w:val="00FE2FEE"/>
    <w:rsid w:val="00FF07A0"/>
    <w:rsid w:val="00FF1617"/>
    <w:rsid w:val="00FF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8C4A"/>
  <w15:docId w15:val="{986CC34B-6F02-478D-B18E-DAAB026B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96"/>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List Paragraph"/>
    <w:basedOn w:val="a"/>
    <w:link w:val="a8"/>
    <w:uiPriority w:val="34"/>
    <w:qFormat/>
    <w:rsid w:val="00A34D64"/>
    <w:pPr>
      <w:ind w:left="720"/>
      <w:contextualSpacing/>
    </w:pPr>
  </w:style>
  <w:style w:type="paragraph" w:styleId="a9">
    <w:name w:val="footnote text"/>
    <w:basedOn w:val="a"/>
    <w:link w:val="aa"/>
    <w:uiPriority w:val="99"/>
    <w:rsid w:val="00520C50"/>
    <w:rPr>
      <w:rFonts w:ascii="Calibri" w:eastAsia="Calibri" w:hAnsi="Calibri" w:cs="Times New Roman"/>
      <w:sz w:val="20"/>
      <w:szCs w:val="20"/>
    </w:rPr>
  </w:style>
  <w:style w:type="character" w:customStyle="1" w:styleId="aa">
    <w:name w:val="Текст сноски Знак"/>
    <w:basedOn w:val="a0"/>
    <w:link w:val="a9"/>
    <w:uiPriority w:val="99"/>
    <w:rsid w:val="00520C50"/>
    <w:rPr>
      <w:rFonts w:ascii="Calibri" w:eastAsia="Calibri" w:hAnsi="Calibri" w:cs="Times New Roman"/>
      <w:sz w:val="20"/>
      <w:szCs w:val="20"/>
      <w:lang w:val="uk-UA"/>
    </w:rPr>
  </w:style>
  <w:style w:type="paragraph" w:customStyle="1" w:styleId="10">
    <w:name w:val="Без интервала1"/>
    <w:rsid w:val="00520C50"/>
    <w:pPr>
      <w:spacing w:after="0" w:line="240" w:lineRule="auto"/>
    </w:pPr>
    <w:rPr>
      <w:rFonts w:ascii="Calibri" w:eastAsia="Times New Roman" w:hAnsi="Calibri" w:cs="Times New Roman"/>
      <w:lang w:eastAsia="ru-RU"/>
    </w:rPr>
  </w:style>
  <w:style w:type="character" w:customStyle="1" w:styleId="ab">
    <w:name w:val="Основной текст_"/>
    <w:link w:val="2"/>
    <w:locked/>
    <w:rsid w:val="00520C50"/>
    <w:rPr>
      <w:rFonts w:ascii="Times New Roman" w:hAnsi="Times New Roman"/>
      <w:sz w:val="18"/>
      <w:szCs w:val="18"/>
      <w:shd w:val="clear" w:color="auto" w:fill="FFFFFF"/>
    </w:rPr>
  </w:style>
  <w:style w:type="character" w:customStyle="1" w:styleId="11">
    <w:name w:val="Основной текст1"/>
    <w:rsid w:val="00520C50"/>
    <w:rPr>
      <w:rFonts w:ascii="Times New Roman" w:hAnsi="Times New Roman" w:cs="Times New Roman"/>
      <w:color w:val="000000"/>
      <w:spacing w:val="0"/>
      <w:w w:val="100"/>
      <w:position w:val="0"/>
      <w:sz w:val="18"/>
      <w:szCs w:val="18"/>
      <w:shd w:val="clear" w:color="auto" w:fill="FFFFFF"/>
      <w:lang w:val="uk-UA" w:eastAsia="uk-UA"/>
    </w:rPr>
  </w:style>
  <w:style w:type="paragraph" w:customStyle="1" w:styleId="2">
    <w:name w:val="Основной текст2"/>
    <w:basedOn w:val="a"/>
    <w:link w:val="ab"/>
    <w:rsid w:val="00520C50"/>
    <w:pPr>
      <w:widowControl w:val="0"/>
      <w:shd w:val="clear" w:color="auto" w:fill="FFFFFF"/>
      <w:spacing w:after="0" w:line="227" w:lineRule="exact"/>
    </w:pPr>
    <w:rPr>
      <w:rFonts w:ascii="Times New Roman" w:hAnsi="Times New Roman"/>
      <w:sz w:val="18"/>
      <w:szCs w:val="18"/>
      <w:lang w:val="ru-RU"/>
    </w:rPr>
  </w:style>
  <w:style w:type="paragraph" w:styleId="ac">
    <w:name w:val="endnote text"/>
    <w:basedOn w:val="a"/>
    <w:link w:val="ad"/>
    <w:unhideWhenUsed/>
    <w:rsid w:val="00520C50"/>
    <w:pPr>
      <w:spacing w:after="0" w:line="240" w:lineRule="auto"/>
    </w:pPr>
    <w:rPr>
      <w:rFonts w:ascii="Calibri" w:eastAsia="Times New Roman" w:hAnsi="Calibri" w:cs="Times New Roman"/>
      <w:sz w:val="20"/>
      <w:szCs w:val="20"/>
      <w:lang w:val="ru-RU" w:eastAsia="ru-RU"/>
    </w:rPr>
  </w:style>
  <w:style w:type="character" w:customStyle="1" w:styleId="ad">
    <w:name w:val="Текст концевой сноски Знак"/>
    <w:basedOn w:val="a0"/>
    <w:link w:val="ac"/>
    <w:rsid w:val="00520C50"/>
    <w:rPr>
      <w:rFonts w:ascii="Calibri" w:eastAsia="Times New Roman" w:hAnsi="Calibri" w:cs="Times New Roman"/>
      <w:sz w:val="20"/>
      <w:szCs w:val="20"/>
      <w:lang w:eastAsia="ru-RU"/>
    </w:rPr>
  </w:style>
  <w:style w:type="character" w:styleId="ae">
    <w:name w:val="endnote reference"/>
    <w:basedOn w:val="a0"/>
    <w:semiHidden/>
    <w:unhideWhenUsed/>
    <w:rsid w:val="00520C50"/>
    <w:rPr>
      <w:vertAlign w:val="superscript"/>
    </w:rPr>
  </w:style>
  <w:style w:type="character" w:styleId="af">
    <w:name w:val="footnote reference"/>
    <w:uiPriority w:val="99"/>
    <w:unhideWhenUsed/>
    <w:rsid w:val="00B37FEA"/>
    <w:rPr>
      <w:rFonts w:ascii="Times New Roman" w:hAnsi="Times New Roman" w:cs="Times New Roman" w:hint="default"/>
      <w:vertAlign w:val="superscript"/>
    </w:rPr>
  </w:style>
  <w:style w:type="paragraph" w:customStyle="1" w:styleId="af0">
    <w:name w:val="Нормальний текст"/>
    <w:basedOn w:val="a"/>
    <w:rsid w:val="00CD49ED"/>
    <w:pPr>
      <w:spacing w:before="120" w:after="0" w:line="240" w:lineRule="auto"/>
      <w:ind w:firstLine="567"/>
    </w:pPr>
    <w:rPr>
      <w:rFonts w:ascii="Antiqua" w:eastAsia="Times New Roman" w:hAnsi="Antiqua" w:cs="Times New Roman"/>
      <w:sz w:val="26"/>
      <w:szCs w:val="20"/>
      <w:lang w:eastAsia="ru-RU"/>
    </w:rPr>
  </w:style>
  <w:style w:type="character" w:customStyle="1" w:styleId="a8">
    <w:name w:val="Абзац списка Знак"/>
    <w:link w:val="a7"/>
    <w:uiPriority w:val="34"/>
    <w:locked/>
    <w:rsid w:val="00A45468"/>
    <w:rPr>
      <w:lang w:val="uk-UA"/>
    </w:rPr>
  </w:style>
  <w:style w:type="paragraph" w:styleId="af1">
    <w:name w:val="header"/>
    <w:basedOn w:val="a"/>
    <w:link w:val="af2"/>
    <w:uiPriority w:val="99"/>
    <w:unhideWhenUsed/>
    <w:rsid w:val="0014033E"/>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14033E"/>
    <w:rPr>
      <w:lang w:val="uk-UA"/>
    </w:rPr>
  </w:style>
  <w:style w:type="paragraph" w:styleId="af3">
    <w:name w:val="footer"/>
    <w:basedOn w:val="a"/>
    <w:link w:val="af4"/>
    <w:uiPriority w:val="99"/>
    <w:unhideWhenUsed/>
    <w:rsid w:val="0014033E"/>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14033E"/>
    <w:rPr>
      <w:lang w:val="uk-UA"/>
    </w:rPr>
  </w:style>
  <w:style w:type="character" w:styleId="af5">
    <w:name w:val="annotation reference"/>
    <w:basedOn w:val="a0"/>
    <w:uiPriority w:val="99"/>
    <w:semiHidden/>
    <w:unhideWhenUsed/>
    <w:rsid w:val="007D5953"/>
    <w:rPr>
      <w:sz w:val="16"/>
      <w:szCs w:val="16"/>
    </w:rPr>
  </w:style>
  <w:style w:type="paragraph" w:styleId="af6">
    <w:name w:val="annotation text"/>
    <w:basedOn w:val="a"/>
    <w:link w:val="af7"/>
    <w:uiPriority w:val="99"/>
    <w:semiHidden/>
    <w:unhideWhenUsed/>
    <w:rsid w:val="007D5953"/>
    <w:pPr>
      <w:spacing w:line="240" w:lineRule="auto"/>
    </w:pPr>
    <w:rPr>
      <w:sz w:val="20"/>
      <w:szCs w:val="20"/>
    </w:rPr>
  </w:style>
  <w:style w:type="character" w:customStyle="1" w:styleId="af7">
    <w:name w:val="Текст примечания Знак"/>
    <w:basedOn w:val="a0"/>
    <w:link w:val="af6"/>
    <w:uiPriority w:val="99"/>
    <w:semiHidden/>
    <w:rsid w:val="007D5953"/>
    <w:rPr>
      <w:sz w:val="20"/>
      <w:szCs w:val="20"/>
      <w:lang w:val="uk-UA"/>
    </w:rPr>
  </w:style>
  <w:style w:type="paragraph" w:styleId="af8">
    <w:name w:val="annotation subject"/>
    <w:basedOn w:val="af6"/>
    <w:next w:val="af6"/>
    <w:link w:val="af9"/>
    <w:uiPriority w:val="99"/>
    <w:semiHidden/>
    <w:unhideWhenUsed/>
    <w:rsid w:val="007D5953"/>
    <w:rPr>
      <w:b/>
      <w:bCs/>
    </w:rPr>
  </w:style>
  <w:style w:type="character" w:customStyle="1" w:styleId="af9">
    <w:name w:val="Тема примечания Знак"/>
    <w:basedOn w:val="af7"/>
    <w:link w:val="af8"/>
    <w:uiPriority w:val="99"/>
    <w:semiHidden/>
    <w:rsid w:val="007D5953"/>
    <w:rPr>
      <w:b/>
      <w:bCs/>
      <w:sz w:val="20"/>
      <w:szCs w:val="20"/>
      <w:lang w:val="uk-UA"/>
    </w:rPr>
  </w:style>
  <w:style w:type="paragraph" w:customStyle="1" w:styleId="FR1">
    <w:name w:val="FR1"/>
    <w:uiPriority w:val="99"/>
    <w:rsid w:val="000272AE"/>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81">
      <w:bodyDiv w:val="1"/>
      <w:marLeft w:val="0"/>
      <w:marRight w:val="0"/>
      <w:marTop w:val="0"/>
      <w:marBottom w:val="0"/>
      <w:divBdr>
        <w:top w:val="none" w:sz="0" w:space="0" w:color="auto"/>
        <w:left w:val="none" w:sz="0" w:space="0" w:color="auto"/>
        <w:bottom w:val="none" w:sz="0" w:space="0" w:color="auto"/>
        <w:right w:val="none" w:sz="0" w:space="0" w:color="auto"/>
      </w:divBdr>
    </w:div>
    <w:div w:id="653723722">
      <w:bodyDiv w:val="1"/>
      <w:marLeft w:val="0"/>
      <w:marRight w:val="0"/>
      <w:marTop w:val="0"/>
      <w:marBottom w:val="0"/>
      <w:divBdr>
        <w:top w:val="none" w:sz="0" w:space="0" w:color="auto"/>
        <w:left w:val="none" w:sz="0" w:space="0" w:color="auto"/>
        <w:bottom w:val="none" w:sz="0" w:space="0" w:color="auto"/>
        <w:right w:val="none" w:sz="0" w:space="0" w:color="auto"/>
      </w:divBdr>
    </w:div>
    <w:div w:id="15502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n.vjk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2C6FE-C33B-4904-A015-853037CD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6</Pages>
  <Words>2029</Words>
  <Characters>11570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175</cp:revision>
  <cp:lastPrinted>2023-04-06T06:56:00Z</cp:lastPrinted>
  <dcterms:created xsi:type="dcterms:W3CDTF">2017-05-18T13:21:00Z</dcterms:created>
  <dcterms:modified xsi:type="dcterms:W3CDTF">2024-01-26T12:29:00Z</dcterms:modified>
</cp:coreProperties>
</file>