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0E11FE" w:rsidRPr="00620AD3">
        <w:rPr>
          <w:sz w:val="24"/>
          <w:szCs w:val="24"/>
          <w:lang w:val="uk-UA"/>
        </w:rPr>
        <w:t xml:space="preserve">- код СPV 24950000-8 по ДК 021:2015  - Спеціалізована хімічна продукція (Спеціалізовані змазки та рідини) </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0E11FE">
        <w:rPr>
          <w:sz w:val="24"/>
          <w:szCs w:val="24"/>
          <w:lang w:val="en-US" w:eastAsia="uk-UA"/>
        </w:rPr>
        <w:t>2022</w:t>
      </w:r>
      <w:r w:rsidR="003C337C" w:rsidRPr="004970C2">
        <w:rPr>
          <w:sz w:val="24"/>
          <w:szCs w:val="24"/>
          <w:lang w:val="uk-UA" w:eastAsia="uk-UA"/>
        </w:rPr>
        <w:t xml:space="preserve"> </w:t>
      </w:r>
      <w:r w:rsidR="00DE2405" w:rsidRPr="004970C2">
        <w:rPr>
          <w:sz w:val="24"/>
          <w:szCs w:val="24"/>
          <w:lang w:val="uk-UA" w:eastAsia="uk-UA"/>
        </w:rPr>
        <w:t>року</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та виконання Постачальником умов п.п.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r w:rsidR="00B96682" w:rsidRPr="004970C2">
        <w:rPr>
          <w:b/>
          <w:sz w:val="24"/>
          <w:szCs w:val="24"/>
          <w:lang w:val="en-US"/>
        </w:rPr>
        <w:t>ProZorro</w:t>
      </w:r>
      <w:r w:rsidR="00B96682" w:rsidRPr="004970C2">
        <w:rPr>
          <w:b/>
          <w:sz w:val="24"/>
          <w:szCs w:val="24"/>
          <w:lang w:val="uk-UA"/>
        </w:rPr>
        <w:t xml:space="preserve">, але не пізніше </w:t>
      </w:r>
      <w:r w:rsidR="000E11FE" w:rsidRPr="00620AD3">
        <w:rPr>
          <w:b/>
          <w:sz w:val="24"/>
          <w:szCs w:val="24"/>
          <w:lang w:val="en-US"/>
        </w:rPr>
        <w:t>29</w:t>
      </w:r>
      <w:r w:rsidR="000E11FE" w:rsidRPr="00620AD3">
        <w:rPr>
          <w:b/>
          <w:sz w:val="24"/>
          <w:szCs w:val="24"/>
          <w:lang w:val="uk-UA"/>
        </w:rPr>
        <w:t>.03.2024</w:t>
      </w:r>
      <w:r w:rsidR="000E11FE" w:rsidRPr="00620AD3">
        <w:rPr>
          <w:b/>
          <w:sz w:val="28"/>
          <w:szCs w:val="28"/>
          <w:lang w:val="uk-UA"/>
        </w:rPr>
        <w:t>,</w:t>
      </w:r>
      <w:r w:rsidR="000E11FE" w:rsidRPr="00620AD3">
        <w:rPr>
          <w:sz w:val="24"/>
          <w:szCs w:val="24"/>
          <w:lang w:val="uk-UA"/>
        </w:rPr>
        <w:t xml:space="preserve"> </w:t>
      </w:r>
      <w:r w:rsidR="00B96682" w:rsidRPr="004970C2">
        <w:rPr>
          <w:sz w:val="24"/>
          <w:szCs w:val="24"/>
          <w:lang w:val="uk-UA"/>
        </w:rPr>
        <w:t>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рахунок-фактуру із зазначенням  країни-виробника - в 2 примірниках (оригінал); </w:t>
      </w:r>
    </w:p>
    <w:p w:rsidR="007B6203" w:rsidRPr="004970C2" w:rsidRDefault="007B6203" w:rsidP="007B6203">
      <w:pPr>
        <w:jc w:val="both"/>
        <w:rPr>
          <w:sz w:val="24"/>
          <w:szCs w:val="24"/>
        </w:rPr>
      </w:pPr>
      <w:r w:rsidRPr="004970C2">
        <w:rPr>
          <w:sz w:val="24"/>
          <w:szCs w:val="24"/>
        </w:rPr>
        <w:t>- міжнародну товарно-транспортну накладну (СМR, TNT тощо) - в 3 прим. (оригінал);</w:t>
      </w:r>
    </w:p>
    <w:p w:rsidR="007B6203" w:rsidRPr="004970C2" w:rsidRDefault="007B6203" w:rsidP="007B6203">
      <w:pPr>
        <w:jc w:val="both"/>
        <w:rPr>
          <w:sz w:val="24"/>
          <w:szCs w:val="24"/>
        </w:rPr>
      </w:pPr>
      <w:r w:rsidRPr="004970C2">
        <w:rPr>
          <w:sz w:val="24"/>
          <w:szCs w:val="24"/>
        </w:rPr>
        <w:t>- сертифікат країни походження товару (оригінал), при поставці товару іноземного</w:t>
      </w:r>
      <w:r w:rsidRPr="004970C2">
        <w:rPr>
          <w:sz w:val="24"/>
          <w:szCs w:val="24"/>
          <w:lang w:val="uk-UA"/>
        </w:rPr>
        <w:t xml:space="preserve"> </w:t>
      </w:r>
      <w:r w:rsidRPr="004970C2">
        <w:rPr>
          <w:sz w:val="24"/>
          <w:szCs w:val="24"/>
        </w:rPr>
        <w:t>виробництва, що походить не з ЄС;</w:t>
      </w:r>
    </w:p>
    <w:p w:rsidR="007B6203" w:rsidRPr="004970C2" w:rsidRDefault="007B6203" w:rsidP="007B6203">
      <w:pPr>
        <w:jc w:val="both"/>
        <w:rPr>
          <w:sz w:val="24"/>
          <w:szCs w:val="24"/>
        </w:rPr>
      </w:pPr>
      <w:r w:rsidRPr="004970C2">
        <w:rPr>
          <w:sz w:val="24"/>
          <w:szCs w:val="24"/>
        </w:rPr>
        <w:t>- сертифікат перевезення товару EUR.1 (оригінал), при поставці товару, що походить з ЄС;</w:t>
      </w:r>
    </w:p>
    <w:p w:rsidR="007B6203" w:rsidRPr="004970C2" w:rsidRDefault="007B6203" w:rsidP="007B6203">
      <w:pPr>
        <w:jc w:val="both"/>
        <w:rPr>
          <w:sz w:val="24"/>
          <w:szCs w:val="24"/>
        </w:rPr>
      </w:pPr>
      <w:r w:rsidRPr="004970C2">
        <w:rPr>
          <w:sz w:val="24"/>
          <w:szCs w:val="24"/>
        </w:rPr>
        <w:t>- інструкція з експлуатації на українській або російській мові;</w:t>
      </w:r>
    </w:p>
    <w:p w:rsidR="007B6203" w:rsidRPr="004970C2" w:rsidRDefault="007B6203" w:rsidP="007B6203">
      <w:pPr>
        <w:jc w:val="both"/>
        <w:rPr>
          <w:sz w:val="24"/>
          <w:szCs w:val="24"/>
        </w:rPr>
      </w:pPr>
      <w:r w:rsidRPr="004970C2">
        <w:rPr>
          <w:sz w:val="24"/>
          <w:szCs w:val="24"/>
        </w:rPr>
        <w:t>- пакувальний лист;</w:t>
      </w:r>
    </w:p>
    <w:p w:rsidR="000E11FE" w:rsidRPr="00620AD3" w:rsidRDefault="000E11FE" w:rsidP="000E11FE">
      <w:pPr>
        <w:jc w:val="both"/>
        <w:rPr>
          <w:sz w:val="24"/>
          <w:szCs w:val="24"/>
        </w:rPr>
      </w:pPr>
      <w:r w:rsidRPr="00620AD3">
        <w:rPr>
          <w:sz w:val="24"/>
          <w:szCs w:val="24"/>
        </w:rPr>
        <w:t>- документ, який підтверджує якість товару (паспорт якості або сертифікат якості або сертифікат відповідності або інші) виробника, засвідчені печаткою Постачальника;</w:t>
      </w:r>
    </w:p>
    <w:p w:rsidR="000E11FE" w:rsidRPr="00620AD3" w:rsidRDefault="000E11FE" w:rsidP="000E11FE">
      <w:pPr>
        <w:jc w:val="both"/>
        <w:rPr>
          <w:sz w:val="24"/>
          <w:szCs w:val="24"/>
          <w:lang w:val="uk-UA"/>
        </w:rPr>
      </w:pPr>
      <w:r w:rsidRPr="00620AD3">
        <w:rPr>
          <w:sz w:val="24"/>
          <w:szCs w:val="24"/>
        </w:rPr>
        <w:t>- паспорт безпеки речовини (копія, завірена печаткою Постачальника)</w:t>
      </w:r>
      <w:r w:rsidRPr="00620AD3">
        <w:rPr>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в якому зазначається повна назва та адреса кінцевих бенефіціарів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1"/>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0E11FE">
        <w:rPr>
          <w:sz w:val="24"/>
          <w:szCs w:val="24"/>
          <w:lang w:val="en-US"/>
        </w:rPr>
        <w:t xml:space="preserve">20 </w:t>
      </w:r>
      <w:r w:rsidR="00397106" w:rsidRPr="004970C2">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BB72BD" w:rsidRPr="004970C2" w:rsidRDefault="000E11FE" w:rsidP="000E11FE">
      <w:pPr>
        <w:widowControl/>
        <w:autoSpaceDE/>
        <w:autoSpaceDN/>
        <w:adjustRightInd/>
        <w:jc w:val="both"/>
        <w:rPr>
          <w:sz w:val="24"/>
          <w:szCs w:val="24"/>
        </w:rPr>
      </w:pPr>
      <w:r>
        <w:rPr>
          <w:lang w:val="uk-UA"/>
        </w:rPr>
        <w:t xml:space="preserve">       </w:t>
      </w:r>
      <w:r w:rsidR="00D17556" w:rsidRPr="004970C2">
        <w:rPr>
          <w:sz w:val="24"/>
          <w:szCs w:val="24"/>
          <w:lang w:val="uk-UA"/>
        </w:rPr>
        <w:t>3.</w:t>
      </w:r>
      <w:r w:rsidR="00B060F5" w:rsidRPr="004970C2">
        <w:rPr>
          <w:sz w:val="24"/>
          <w:szCs w:val="24"/>
          <w:lang w:val="uk-UA"/>
        </w:rPr>
        <w:t>11</w:t>
      </w:r>
      <w:r w:rsidR="00D17556"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10</w:t>
      </w:r>
      <w:r w:rsidR="00FC1151" w:rsidRPr="004970C2">
        <w:rPr>
          <w:sz w:val="24"/>
          <w:szCs w:val="24"/>
        </w:rPr>
        <w:t xml:space="preserve"> </w:t>
      </w:r>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4970C2">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sz w:val="24"/>
          <w:szCs w:val="24"/>
          <w:lang w:val="uk-UA"/>
        </w:rPr>
      </w:pPr>
      <w:r w:rsidRPr="004970C2">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4970C2" w:rsidRDefault="00674A55" w:rsidP="00674A55">
      <w:pPr>
        <w:ind w:firstLine="426"/>
        <w:jc w:val="both"/>
        <w:rPr>
          <w:sz w:val="24"/>
          <w:szCs w:val="24"/>
          <w:lang w:val="uk-UA"/>
        </w:rPr>
      </w:pPr>
      <w:r w:rsidRPr="004970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4970C2">
          <w:rPr>
            <w:rStyle w:val="ae"/>
            <w:color w:val="auto"/>
            <w:sz w:val="24"/>
            <w:szCs w:val="24"/>
            <w:u w:val="none"/>
            <w:lang w:val="en-US"/>
          </w:rPr>
          <w:t>http</w:t>
        </w:r>
        <w:r w:rsidRPr="004970C2">
          <w:rPr>
            <w:rStyle w:val="ae"/>
            <w:color w:val="auto"/>
            <w:sz w:val="24"/>
            <w:szCs w:val="24"/>
            <w:u w:val="none"/>
          </w:rPr>
          <w:t>://</w:t>
        </w:r>
        <w:r w:rsidRPr="004970C2">
          <w:rPr>
            <w:rStyle w:val="ae"/>
            <w:color w:val="auto"/>
            <w:sz w:val="24"/>
            <w:szCs w:val="24"/>
            <w:u w:val="none"/>
            <w:lang w:val="en-US"/>
          </w:rPr>
          <w:t>www</w:t>
        </w:r>
        <w:r w:rsidRPr="004970C2">
          <w:rPr>
            <w:rStyle w:val="ae"/>
            <w:color w:val="auto"/>
            <w:sz w:val="24"/>
            <w:szCs w:val="24"/>
            <w:u w:val="none"/>
          </w:rPr>
          <w:t>.</w:t>
        </w:r>
        <w:r w:rsidRPr="004970C2">
          <w:rPr>
            <w:rStyle w:val="ae"/>
            <w:color w:val="auto"/>
            <w:sz w:val="24"/>
            <w:szCs w:val="24"/>
            <w:u w:val="none"/>
            <w:lang w:val="en-US"/>
          </w:rPr>
          <w:t>energoatom</w:t>
        </w:r>
        <w:r w:rsidRPr="004970C2">
          <w:rPr>
            <w:rStyle w:val="ae"/>
            <w:color w:val="auto"/>
            <w:sz w:val="24"/>
            <w:szCs w:val="24"/>
            <w:u w:val="none"/>
          </w:rPr>
          <w:t>.</w:t>
        </w:r>
        <w:r w:rsidRPr="004970C2">
          <w:rPr>
            <w:rStyle w:val="ae"/>
            <w:color w:val="auto"/>
            <w:sz w:val="24"/>
            <w:szCs w:val="24"/>
            <w:u w:val="none"/>
            <w:lang w:val="en-US"/>
          </w:rPr>
          <w:t>com</w:t>
        </w:r>
        <w:r w:rsidRPr="004970C2">
          <w:rPr>
            <w:rStyle w:val="ae"/>
            <w:color w:val="auto"/>
            <w:sz w:val="24"/>
            <w:szCs w:val="24"/>
            <w:u w:val="none"/>
          </w:rPr>
          <w:t>.</w:t>
        </w:r>
        <w:r w:rsidRPr="004970C2">
          <w:rPr>
            <w:rStyle w:val="ae"/>
            <w:color w:val="auto"/>
            <w:sz w:val="24"/>
            <w:szCs w:val="24"/>
            <w:u w:val="none"/>
            <w:lang w:val="en-US"/>
          </w:rPr>
          <w:t>ua</w:t>
        </w:r>
        <w:r w:rsidRPr="004970C2">
          <w:rPr>
            <w:rStyle w:val="ae"/>
            <w:color w:val="auto"/>
            <w:sz w:val="24"/>
            <w:szCs w:val="24"/>
            <w:u w:val="none"/>
          </w:rPr>
          <w:t>/</w:t>
        </w:r>
        <w:r w:rsidRPr="004970C2">
          <w:rPr>
            <w:rStyle w:val="ae"/>
            <w:color w:val="auto"/>
            <w:sz w:val="24"/>
            <w:szCs w:val="24"/>
            <w:u w:val="none"/>
            <w:lang w:val="en-US"/>
          </w:rPr>
          <w:t>ua</w:t>
        </w:r>
        <w:r w:rsidRPr="004970C2">
          <w:rPr>
            <w:rStyle w:val="ae"/>
            <w:color w:val="auto"/>
            <w:sz w:val="24"/>
            <w:szCs w:val="24"/>
            <w:u w:val="none"/>
          </w:rPr>
          <w:t>/</w:t>
        </w:r>
        <w:r w:rsidRPr="004970C2">
          <w:rPr>
            <w:rStyle w:val="ae"/>
            <w:color w:val="auto"/>
            <w:sz w:val="24"/>
            <w:szCs w:val="24"/>
            <w:u w:val="none"/>
            <w:lang w:val="en-US"/>
          </w:rPr>
          <w:t>about</w:t>
        </w:r>
        <w:r w:rsidRPr="004970C2">
          <w:rPr>
            <w:rStyle w:val="ae"/>
            <w:color w:val="auto"/>
            <w:sz w:val="24"/>
            <w:szCs w:val="24"/>
            <w:u w:val="none"/>
          </w:rPr>
          <w:t>-6/</w:t>
        </w:r>
        <w:r w:rsidRPr="004970C2">
          <w:rPr>
            <w:rStyle w:val="ae"/>
            <w:color w:val="auto"/>
            <w:sz w:val="24"/>
            <w:szCs w:val="24"/>
            <w:u w:val="none"/>
            <w:lang w:val="en-US"/>
          </w:rPr>
          <w:t>company</w:t>
        </w:r>
        <w:r w:rsidRPr="004970C2">
          <w:rPr>
            <w:rStyle w:val="ae"/>
            <w:color w:val="auto"/>
            <w:sz w:val="24"/>
            <w:szCs w:val="24"/>
            <w:u w:val="none"/>
          </w:rPr>
          <w:t>_</w:t>
        </w:r>
        <w:r w:rsidRPr="004970C2">
          <w:rPr>
            <w:rStyle w:val="ae"/>
            <w:color w:val="auto"/>
            <w:sz w:val="24"/>
            <w:szCs w:val="24"/>
            <w:u w:val="none"/>
            <w:lang w:val="en-US"/>
          </w:rPr>
          <w:t>standards</w:t>
        </w:r>
        <w:r w:rsidRPr="004970C2">
          <w:rPr>
            <w:rStyle w:val="ae"/>
            <w:color w:val="auto"/>
            <w:sz w:val="24"/>
            <w:szCs w:val="24"/>
            <w:u w:val="none"/>
          </w:rPr>
          <w:t>-82</w:t>
        </w:r>
      </w:hyperlink>
      <w:r w:rsidRPr="004970C2">
        <w:rPr>
          <w:rStyle w:val="ae"/>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f"/>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f"/>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4970C2">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r w:rsidRPr="004970C2">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lastRenderedPageBreak/>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1"/>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f"/>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0E11FE" w:rsidRDefault="000E11FE" w:rsidP="00131BF9">
      <w:pPr>
        <w:spacing w:before="240" w:after="120"/>
        <w:ind w:firstLine="284"/>
        <w:jc w:val="both"/>
        <w:rPr>
          <w:b/>
          <w:sz w:val="24"/>
          <w:szCs w:val="24"/>
          <w:lang w:val="uk-UA" w:eastAsia="uk-UA"/>
        </w:rPr>
      </w:pPr>
    </w:p>
    <w:p w:rsidR="000E11FE" w:rsidRDefault="000E11FE" w:rsidP="00131BF9">
      <w:pPr>
        <w:spacing w:before="240" w:after="120"/>
        <w:ind w:firstLine="284"/>
        <w:jc w:val="both"/>
        <w:rPr>
          <w:b/>
          <w:sz w:val="24"/>
          <w:szCs w:val="24"/>
          <w:lang w:val="uk-UA" w:eastAsia="uk-UA"/>
        </w:rPr>
      </w:pPr>
    </w:p>
    <w:p w:rsidR="000E11FE" w:rsidRDefault="000E11FE"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bookmarkStart w:id="0" w:name="_GoBack"/>
      <w:bookmarkEnd w:id="0"/>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7"/>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7"/>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7"/>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Код ЄДРПОУ</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7"/>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7"/>
              <w:rPr>
                <w:b/>
                <w:sz w:val="24"/>
                <w:szCs w:val="24"/>
                <w:lang w:val="uk-UA" w:eastAsia="uk-UA"/>
              </w:rPr>
            </w:pPr>
            <w:r w:rsidRPr="004970C2">
              <w:rPr>
                <w:b/>
                <w:sz w:val="24"/>
                <w:szCs w:val="24"/>
                <w:lang w:val="uk-UA" w:eastAsia="uk-UA"/>
              </w:rPr>
              <w:t>Посада</w:t>
            </w:r>
          </w:p>
          <w:p w:rsidR="004970C2" w:rsidRPr="004970C2" w:rsidRDefault="004970C2" w:rsidP="004970C2">
            <w:pPr>
              <w:pStyle w:val="a7"/>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7"/>
              <w:rPr>
                <w:b/>
                <w:sz w:val="24"/>
                <w:szCs w:val="24"/>
                <w:lang w:val="uk-UA" w:eastAsia="uk-UA"/>
              </w:rPr>
            </w:pPr>
          </w:p>
          <w:p w:rsidR="004970C2" w:rsidRPr="00820355" w:rsidRDefault="004970C2" w:rsidP="004970C2">
            <w:pPr>
              <w:pStyle w:val="a7"/>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Найменування</w:t>
            </w:r>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r w:rsidRPr="00CF6DDF">
              <w:t>Технічні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r w:rsidRPr="00CF6DDF">
              <w:t xml:space="preserve">Ціна,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r w:rsidRPr="005B7B83">
        <w:rPr>
          <w:sz w:val="24"/>
          <w:szCs w:val="24"/>
        </w:rPr>
        <w:t>Інж</w:t>
      </w:r>
      <w:r w:rsidR="00CF6DDF">
        <w:rPr>
          <w:sz w:val="24"/>
          <w:szCs w:val="24"/>
        </w:rPr>
        <w:t>енер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3A" w:rsidRDefault="0038023A">
      <w:r>
        <w:separator/>
      </w:r>
    </w:p>
  </w:endnote>
  <w:endnote w:type="continuationSeparator" w:id="0">
    <w:p w:rsidR="0038023A" w:rsidRDefault="003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E11FE">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3A" w:rsidRDefault="0038023A">
      <w:pPr>
        <w:pStyle w:val="a7"/>
        <w:tabs>
          <w:tab w:val="clear" w:pos="4677"/>
          <w:tab w:val="clear" w:pos="9355"/>
        </w:tabs>
      </w:pPr>
      <w:r>
        <w:separator/>
      </w:r>
    </w:p>
  </w:footnote>
  <w:footnote w:type="continuationSeparator" w:id="0">
    <w:p w:rsidR="0038023A" w:rsidRDefault="0038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1F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3A"/>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C15CE-CE76-4046-8996-422614AF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3564</Words>
  <Characters>20316</Characters>
  <Application>Microsoft Office Word</Application>
  <DocSecurity>0</DocSecurity>
  <Lines>169</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23833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2021-11-12T11:13:00Z</cp:lastPrinted>
  <dcterms:created xsi:type="dcterms:W3CDTF">2024-01-17T08:41:00Z</dcterms:created>
  <dcterms:modified xsi:type="dcterms:W3CDTF">2024-01-17T08:41:00Z</dcterms:modified>
</cp:coreProperties>
</file>