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spacing w:before="240"/>
        <w:ind w:left="29"/>
        <w:jc w:val="center"/>
        <w:rPr>
          <w:b/>
          <w:bCs/>
          <w:color w:val="000000"/>
          <w:spacing w:val="-2"/>
        </w:rPr>
      </w:pPr>
      <w:r>
        <w:rPr>
          <w:b/>
          <w:bCs/>
          <w:color w:val="000000"/>
          <w:spacing w:val="-2"/>
        </w:rPr>
        <w:t>ДОГОВІР № ____________________</w:t>
      </w:r>
    </w:p>
    <w:p w:rsidR="001E7A1A" w:rsidRPr="00BC5697" w:rsidRDefault="001E7A1A"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eastAsia="Calibri"/>
          <w:b/>
          <w:lang w:eastAsia="ru-RU"/>
        </w:rPr>
      </w:pPr>
    </w:p>
    <w:p w:rsidR="0088143F" w:rsidRPr="00BC5697" w:rsidRDefault="00BC5697"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b/>
          <w:color w:val="000000"/>
          <w:highlight w:val="white"/>
        </w:rPr>
      </w:pPr>
      <w:r w:rsidRPr="00BC5697">
        <w:rPr>
          <w:b/>
        </w:rPr>
        <w:t xml:space="preserve">Послуги з благоустрою населеного пункту-встановлення дощоприймачів та улаштування системи водовідведення по вул. Т. Радченко в с. Зазим'я </w:t>
      </w:r>
      <w:r w:rsidRPr="00BC5697">
        <w:rPr>
          <w:b/>
          <w:color w:val="000000"/>
        </w:rPr>
        <w:t>Броварського району Київської області</w:t>
      </w:r>
    </w:p>
    <w:p w:rsidR="00BC5697" w:rsidRDefault="00BC5697">
      <w:pPr>
        <w:pBdr>
          <w:top w:val="none" w:sz="0" w:space="0" w:color="auto"/>
          <w:left w:val="none" w:sz="0" w:space="0" w:color="auto"/>
          <w:bottom w:val="none" w:sz="0" w:space="0" w:color="auto"/>
          <w:right w:val="none" w:sz="0" w:space="0" w:color="auto"/>
          <w:between w:val="none" w:sz="0" w:space="0" w:color="auto"/>
        </w:pBdr>
        <w:shd w:val="clear" w:color="auto" w:fill="FFFFFF"/>
        <w:ind w:left="408" w:firstLine="408"/>
        <w:jc w:val="both"/>
        <w:rPr>
          <w:b/>
          <w:iCs/>
          <w:color w:val="000000"/>
          <w:spacing w:val="-2"/>
          <w:highlight w:val="white"/>
        </w:rPr>
      </w:pPr>
    </w:p>
    <w:p w:rsidR="009F2571" w:rsidRPr="00E55530" w:rsidRDefault="009F2571">
      <w:pPr>
        <w:pBdr>
          <w:top w:val="none" w:sz="0" w:space="0" w:color="auto"/>
          <w:left w:val="none" w:sz="0" w:space="0" w:color="auto"/>
          <w:bottom w:val="none" w:sz="0" w:space="0" w:color="auto"/>
          <w:right w:val="none" w:sz="0" w:space="0" w:color="auto"/>
          <w:between w:val="none" w:sz="0" w:space="0" w:color="auto"/>
        </w:pBdr>
        <w:shd w:val="clear" w:color="auto" w:fill="FFFFFF"/>
        <w:ind w:left="408" w:firstLine="408"/>
        <w:jc w:val="both"/>
        <w:rPr>
          <w:bCs/>
          <w:i/>
          <w:color w:val="000000"/>
          <w:highlight w:val="white"/>
        </w:rPr>
      </w:pPr>
      <w:r w:rsidRPr="00E55530">
        <w:rPr>
          <w:bCs/>
          <w:i/>
          <w:color w:val="000000"/>
          <w:spacing w:val="-2"/>
          <w:highlight w:val="white"/>
        </w:rPr>
        <w:t>с. Зазим'я</w:t>
      </w:r>
      <w:r w:rsidRPr="00E55530">
        <w:rPr>
          <w:bCs/>
          <w:i/>
          <w:color w:val="000000"/>
          <w:spacing w:val="-2"/>
          <w:highlight w:val="white"/>
        </w:rPr>
        <w:tab/>
      </w:r>
      <w:r w:rsidRPr="00E55530">
        <w:rPr>
          <w:bCs/>
          <w:i/>
          <w:color w:val="000000"/>
          <w:spacing w:val="-2"/>
          <w:highlight w:val="white"/>
        </w:rPr>
        <w:tab/>
      </w:r>
      <w:r w:rsidRPr="00E55530">
        <w:rPr>
          <w:bCs/>
          <w:i/>
          <w:color w:val="000000"/>
          <w:spacing w:val="-2"/>
          <w:highlight w:val="white"/>
        </w:rPr>
        <w:tab/>
      </w:r>
      <w:r w:rsidRPr="00E55530">
        <w:rPr>
          <w:bCs/>
          <w:i/>
          <w:color w:val="000000"/>
          <w:spacing w:val="-2"/>
          <w:highlight w:val="white"/>
        </w:rPr>
        <w:tab/>
      </w:r>
      <w:r w:rsidRPr="00E55530">
        <w:rPr>
          <w:bCs/>
          <w:i/>
          <w:color w:val="000000"/>
          <w:spacing w:val="-2"/>
          <w:highlight w:val="white"/>
        </w:rPr>
        <w:tab/>
      </w:r>
      <w:r w:rsidRPr="00E55530">
        <w:rPr>
          <w:bCs/>
          <w:i/>
          <w:color w:val="000000"/>
          <w:spacing w:val="-2"/>
          <w:highlight w:val="white"/>
        </w:rPr>
        <w:tab/>
      </w:r>
      <w:r w:rsidRPr="00E55530">
        <w:rPr>
          <w:bCs/>
          <w:i/>
          <w:color w:val="000000"/>
          <w:spacing w:val="-2"/>
          <w:highlight w:val="white"/>
        </w:rPr>
        <w:tab/>
      </w:r>
      <w:r w:rsidRPr="00E55530">
        <w:rPr>
          <w:bCs/>
          <w:i/>
          <w:color w:val="000000"/>
          <w:spacing w:val="-2"/>
          <w:highlight w:val="white"/>
        </w:rPr>
        <w:tab/>
      </w:r>
      <w:r w:rsidRPr="00E55530">
        <w:rPr>
          <w:bCs/>
          <w:i/>
          <w:color w:val="000000"/>
          <w:spacing w:val="-2"/>
          <w:highlight w:val="white"/>
        </w:rPr>
        <w:tab/>
      </w:r>
      <w:r w:rsidR="00585C49" w:rsidRPr="00E55530">
        <w:rPr>
          <w:bCs/>
          <w:i/>
          <w:color w:val="000000"/>
          <w:spacing w:val="-2"/>
          <w:highlight w:val="white"/>
        </w:rPr>
        <w:tab/>
      </w:r>
      <w:r w:rsidR="00585C49" w:rsidRPr="00E55530">
        <w:rPr>
          <w:bCs/>
          <w:i/>
          <w:color w:val="000000"/>
          <w:spacing w:val="-2"/>
          <w:highlight w:val="white"/>
        </w:rPr>
        <w:tab/>
      </w:r>
      <w:r w:rsidR="00585C49" w:rsidRPr="00E55530">
        <w:rPr>
          <w:bCs/>
          <w:i/>
          <w:color w:val="000000"/>
          <w:spacing w:val="-2"/>
          <w:highlight w:val="white"/>
        </w:rPr>
        <w:tab/>
      </w:r>
      <w:r w:rsidRPr="00E55530">
        <w:rPr>
          <w:bCs/>
          <w:i/>
          <w:color w:val="000000"/>
          <w:spacing w:val="-2"/>
          <w:highlight w:val="white"/>
        </w:rPr>
        <w:t>“______”  _______________ 202</w:t>
      </w:r>
      <w:r w:rsidR="0096478B" w:rsidRPr="00E55530">
        <w:rPr>
          <w:bCs/>
          <w:i/>
          <w:color w:val="000000"/>
          <w:spacing w:val="-2"/>
          <w:highlight w:val="white"/>
        </w:rPr>
        <w:t>2</w:t>
      </w:r>
      <w:r w:rsidRPr="00E55530">
        <w:rPr>
          <w:bCs/>
          <w:i/>
          <w:color w:val="000000"/>
          <w:spacing w:val="-2"/>
          <w:highlight w:val="white"/>
        </w:rPr>
        <w:t xml:space="preserve"> р.</w:t>
      </w:r>
    </w:p>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ind w:left="43"/>
        <w:jc w:val="both"/>
        <w:rPr>
          <w:rStyle w:val="af4"/>
          <w:b w:val="0"/>
          <w:bCs/>
          <w:highlight w:val="white"/>
        </w:rPr>
      </w:pPr>
    </w:p>
    <w:p w:rsidR="009F2571" w:rsidRPr="00E138E7" w:rsidRDefault="009F2571" w:rsidP="00593DFF">
      <w:pPr>
        <w:pBdr>
          <w:top w:val="none" w:sz="0" w:space="0" w:color="auto"/>
          <w:left w:val="none" w:sz="0" w:space="0" w:color="auto"/>
          <w:bottom w:val="none" w:sz="0" w:space="0" w:color="auto"/>
          <w:right w:val="none" w:sz="0" w:space="0" w:color="auto"/>
          <w:between w:val="none" w:sz="0" w:space="0" w:color="auto"/>
        </w:pBdr>
        <w:shd w:val="clear" w:color="auto" w:fill="FFFFFF"/>
        <w:ind w:left="43" w:firstLine="666"/>
        <w:jc w:val="both"/>
        <w:rPr>
          <w:rStyle w:val="41"/>
          <w:b w:val="0"/>
          <w:i/>
          <w:sz w:val="24"/>
          <w:szCs w:val="24"/>
        </w:rPr>
      </w:pPr>
      <w:r w:rsidRPr="00713E8A">
        <w:rPr>
          <w:rStyle w:val="af4"/>
        </w:rPr>
        <w:t>Зазимська сільська рада Броварського району Київської області</w:t>
      </w:r>
      <w:r w:rsidRPr="00713E8A">
        <w:rPr>
          <w:rStyle w:val="af4"/>
          <w:b w:val="0"/>
          <w:bCs/>
        </w:rPr>
        <w:t xml:space="preserve">, в особі сільського голови </w:t>
      </w:r>
      <w:r w:rsidRPr="00713E8A">
        <w:rPr>
          <w:rStyle w:val="af4"/>
          <w:bCs/>
        </w:rPr>
        <w:t>Крупенка Віталія Вікторовича</w:t>
      </w:r>
      <w:r w:rsidRPr="00713E8A">
        <w:rPr>
          <w:rStyle w:val="af4"/>
          <w:b w:val="0"/>
          <w:bCs/>
        </w:rPr>
        <w:t xml:space="preserve">, що діє на підставі Закону України «Про </w:t>
      </w:r>
      <w:r w:rsidRPr="00E138E7">
        <w:rPr>
          <w:rStyle w:val="af4"/>
          <w:b w:val="0"/>
          <w:bCs/>
        </w:rPr>
        <w:t>місцеве самоврядування в Україні», надалі – «</w:t>
      </w:r>
      <w:r w:rsidRPr="00E138E7">
        <w:rPr>
          <w:rStyle w:val="af4"/>
          <w:bCs/>
        </w:rPr>
        <w:t>Замовник»</w:t>
      </w:r>
      <w:r w:rsidRPr="00E138E7">
        <w:rPr>
          <w:rStyle w:val="af4"/>
          <w:b w:val="0"/>
          <w:bCs/>
        </w:rPr>
        <w:t>, з однієї сторони, та</w:t>
      </w:r>
    </w:p>
    <w:p w:rsidR="001E7A1A" w:rsidRPr="00E138E7" w:rsidRDefault="001E7A1A" w:rsidP="001E7A1A">
      <w:pPr>
        <w:shd w:val="clear" w:color="auto" w:fill="FFFFFF"/>
        <w:jc w:val="both"/>
      </w:pPr>
    </w:p>
    <w:p w:rsidR="001E7A1A" w:rsidRPr="00E138E7" w:rsidRDefault="001E7A1A" w:rsidP="001E7A1A">
      <w:pPr>
        <w:shd w:val="clear" w:color="auto" w:fill="FFFFFF"/>
        <w:jc w:val="both"/>
        <w:rPr>
          <w:sz w:val="22"/>
        </w:rPr>
      </w:pPr>
      <w:r w:rsidRPr="00E138E7">
        <w:rPr>
          <w:sz w:val="22"/>
        </w:rPr>
        <w:t>______________________________________________________________________________________</w:t>
      </w:r>
    </w:p>
    <w:p w:rsidR="001E7A1A" w:rsidRPr="000F5BDB" w:rsidRDefault="001E7A1A" w:rsidP="001E7A1A">
      <w:pPr>
        <w:shd w:val="clear" w:color="auto" w:fill="FFFFFF"/>
        <w:jc w:val="center"/>
        <w:rPr>
          <w:color w:val="FF0000"/>
          <w:sz w:val="22"/>
        </w:rPr>
      </w:pPr>
      <w:r w:rsidRPr="000F5BDB">
        <w:rPr>
          <w:i/>
          <w:color w:val="FF0000"/>
          <w:sz w:val="22"/>
        </w:rPr>
        <w:t>(найменування підприємства, установи, організації, фізичної особи, фізичної особи-підприємця)</w:t>
      </w:r>
    </w:p>
    <w:p w:rsidR="001E7A1A" w:rsidRPr="000F5BDB" w:rsidRDefault="001E7A1A" w:rsidP="001E7A1A">
      <w:pPr>
        <w:shd w:val="clear" w:color="auto" w:fill="FFFFFF"/>
        <w:jc w:val="center"/>
        <w:rPr>
          <w:color w:val="FF0000"/>
          <w:sz w:val="22"/>
        </w:rPr>
      </w:pPr>
    </w:p>
    <w:p w:rsidR="001E7A1A" w:rsidRPr="000F5BDB" w:rsidRDefault="001E7A1A" w:rsidP="001E7A1A">
      <w:pPr>
        <w:shd w:val="clear" w:color="auto" w:fill="FFFFFF"/>
        <w:jc w:val="both"/>
        <w:rPr>
          <w:color w:val="FF0000"/>
          <w:sz w:val="22"/>
        </w:rPr>
      </w:pPr>
      <w:r w:rsidRPr="000F5BDB">
        <w:rPr>
          <w:sz w:val="22"/>
        </w:rPr>
        <w:t>в особі</w:t>
      </w:r>
      <w:r w:rsidRPr="00E138E7">
        <w:rPr>
          <w:sz w:val="22"/>
        </w:rPr>
        <w:t>________________________________________________________________________________,</w:t>
      </w:r>
    </w:p>
    <w:p w:rsidR="001E7A1A" w:rsidRPr="000F5BDB" w:rsidRDefault="001E7A1A" w:rsidP="001E7A1A">
      <w:pPr>
        <w:shd w:val="clear" w:color="auto" w:fill="FFFFFF"/>
        <w:jc w:val="center"/>
        <w:rPr>
          <w:color w:val="FF0000"/>
          <w:sz w:val="22"/>
        </w:rPr>
      </w:pPr>
      <w:r w:rsidRPr="000F5BDB">
        <w:rPr>
          <w:i/>
          <w:color w:val="FF0000"/>
          <w:sz w:val="22"/>
        </w:rPr>
        <w:t>(посада, прізвище, ім’я, по батькові особи, уповноваженої на підписання договору)</w:t>
      </w:r>
    </w:p>
    <w:p w:rsidR="001E7A1A" w:rsidRPr="000F5BDB" w:rsidRDefault="001E7A1A" w:rsidP="001E7A1A">
      <w:pPr>
        <w:shd w:val="clear" w:color="auto" w:fill="FFFFFF"/>
        <w:jc w:val="center"/>
        <w:rPr>
          <w:color w:val="FF0000"/>
          <w:sz w:val="22"/>
        </w:rPr>
      </w:pPr>
    </w:p>
    <w:p w:rsidR="001E7A1A" w:rsidRPr="000F5BDB" w:rsidRDefault="001E7A1A" w:rsidP="001E7A1A">
      <w:pPr>
        <w:shd w:val="clear" w:color="auto" w:fill="FFFFFF"/>
        <w:jc w:val="both"/>
        <w:rPr>
          <w:color w:val="FF0000"/>
          <w:sz w:val="22"/>
        </w:rPr>
      </w:pPr>
      <w:r w:rsidRPr="000F5BDB">
        <w:rPr>
          <w:sz w:val="22"/>
        </w:rPr>
        <w:t>що діє на підставі</w:t>
      </w:r>
      <w:r w:rsidRPr="000F5BDB">
        <w:rPr>
          <w:color w:val="FF0000"/>
          <w:sz w:val="22"/>
        </w:rPr>
        <w:t xml:space="preserve"> </w:t>
      </w:r>
      <w:r w:rsidRPr="00E138E7">
        <w:rPr>
          <w:sz w:val="22"/>
        </w:rPr>
        <w:t>___________________________________________________________</w:t>
      </w:r>
      <w:r w:rsidRPr="00E138E7">
        <w:rPr>
          <w:sz w:val="22"/>
          <w:lang w:val="ru-RU"/>
        </w:rPr>
        <w:t>______</w:t>
      </w:r>
      <w:r w:rsidRPr="00E138E7">
        <w:rPr>
          <w:sz w:val="22"/>
        </w:rPr>
        <w:t>_____,</w:t>
      </w:r>
    </w:p>
    <w:p w:rsidR="001E7A1A" w:rsidRPr="000F5BDB" w:rsidRDefault="001E7A1A" w:rsidP="001E7A1A">
      <w:pPr>
        <w:shd w:val="clear" w:color="auto" w:fill="FFFFFF"/>
        <w:jc w:val="center"/>
        <w:rPr>
          <w:color w:val="FF0000"/>
          <w:sz w:val="22"/>
        </w:rPr>
      </w:pPr>
      <w:r w:rsidRPr="000F5BDB">
        <w:rPr>
          <w:i/>
          <w:color w:val="FF0000"/>
          <w:sz w:val="22"/>
        </w:rPr>
        <w:t>(статут, положення, довіреність, свідоцтво, інші документи)</w:t>
      </w:r>
    </w:p>
    <w:p w:rsidR="001E7A1A" w:rsidRDefault="001E7A1A" w:rsidP="001E7A1A">
      <w:pPr>
        <w:shd w:val="clear" w:color="auto" w:fill="FFFFFF"/>
        <w:jc w:val="center"/>
      </w:pPr>
    </w:p>
    <w:p w:rsidR="001E7A1A" w:rsidRDefault="001E7A1A" w:rsidP="001E7A1A">
      <w:pPr>
        <w:shd w:val="clear" w:color="auto" w:fill="FFFFFF"/>
        <w:jc w:val="both"/>
      </w:pPr>
      <w:r>
        <w:t>надалі – “</w:t>
      </w:r>
      <w:r>
        <w:rPr>
          <w:b/>
        </w:rPr>
        <w:t>Виконавець</w:t>
      </w:r>
      <w:r>
        <w:t>”, з іншої ст</w:t>
      </w:r>
      <w:r>
        <w:rPr>
          <w:color w:val="000000"/>
        </w:rPr>
        <w:t>орони, на підставі чинного 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bCs/>
          <w:spacing w:val="-2"/>
        </w:rPr>
        <w:t>ПРЕДМЕТ ДОГОВОРУ</w:t>
      </w:r>
    </w:p>
    <w:p w:rsidR="0088143F" w:rsidRPr="0088143F" w:rsidRDefault="0088143F" w:rsidP="0088143F">
      <w:pPr>
        <w:tabs>
          <w:tab w:val="left" w:pos="0"/>
          <w:tab w:val="center" w:pos="4153"/>
        </w:tabs>
        <w:ind w:right="142"/>
        <w:jc w:val="both"/>
      </w:pPr>
      <w:r w:rsidRPr="0088143F">
        <w:rPr>
          <w:b/>
          <w:color w:val="000000"/>
          <w:spacing w:val="-2"/>
        </w:rPr>
        <w:t>1.1.</w:t>
      </w:r>
      <w:r w:rsidRPr="0088143F">
        <w:rPr>
          <w:color w:val="000000"/>
          <w:spacing w:val="-2"/>
        </w:rPr>
        <w:t xml:space="preserve"> Замовник доручає, а Виконавець зобов’язується у відповідності до умов даного Договору надати </w:t>
      </w:r>
      <w:r w:rsidR="00BC5697" w:rsidRPr="00BC5697">
        <w:rPr>
          <w:b/>
          <w:bCs/>
        </w:rPr>
        <w:t xml:space="preserve">Послуги з благоустрою населеного пункту-встановлення дощоприймачів та улаштування системи водовідведення по вул. Т. Радченко в с. Зазим'я </w:t>
      </w:r>
      <w:r w:rsidR="00BC5697" w:rsidRPr="00BC5697">
        <w:rPr>
          <w:b/>
          <w:bCs/>
          <w:color w:val="000000"/>
        </w:rPr>
        <w:t>Броварського району Київської області</w:t>
      </w:r>
      <w:r w:rsidR="00BC5697" w:rsidRPr="00AF5BB0">
        <w:t xml:space="preserve">, </w:t>
      </w:r>
      <w:r w:rsidR="00BC5697" w:rsidRPr="0088143F">
        <w:rPr>
          <w:color w:val="000000"/>
          <w:spacing w:val="-2"/>
        </w:rPr>
        <w:t xml:space="preserve">надалі </w:t>
      </w:r>
      <w:r w:rsidR="00BC5697">
        <w:rPr>
          <w:color w:val="000000"/>
          <w:spacing w:val="-2"/>
        </w:rPr>
        <w:t>–</w:t>
      </w:r>
      <w:r w:rsidR="00BC5697" w:rsidRPr="0088143F">
        <w:rPr>
          <w:color w:val="000000"/>
          <w:spacing w:val="-2"/>
        </w:rPr>
        <w:t xml:space="preserve"> Послуги</w:t>
      </w:r>
      <w:r w:rsidR="00BC5697">
        <w:rPr>
          <w:color w:val="000000"/>
          <w:spacing w:val="-2"/>
        </w:rPr>
        <w:t>,</w:t>
      </w:r>
      <w:r w:rsidR="00BC5697" w:rsidRPr="00AF5BB0">
        <w:t xml:space="preserve"> згідно Єдиного закупівельного словника </w:t>
      </w:r>
      <w:r w:rsidR="00BC5697" w:rsidRPr="00BC5697">
        <w:rPr>
          <w:u w:val="single"/>
        </w:rPr>
        <w:t>ДК 021:2015 - 45230000-8 – «Будівництво трубопроводів, ліній зв’язку та електропередач, шосе, доріг, аеродромів і залізничних доріг; вирівнювання поверхонь»</w:t>
      </w:r>
      <w:r w:rsidRPr="0088143F">
        <w:rPr>
          <w:color w:val="000000"/>
          <w:spacing w:val="-2"/>
        </w:rPr>
        <w:t>, , а Замовник зобов’язується прийняти ці Послуги та оплатити їх. Обсяги, перелік</w:t>
      </w:r>
      <w:r w:rsidRPr="0088143F">
        <w:rPr>
          <w:spacing w:val="-2"/>
        </w:rPr>
        <w:t xml:space="preserve"> та</w:t>
      </w:r>
      <w:r w:rsidRPr="0088143F">
        <w:rPr>
          <w:color w:val="000000"/>
          <w:spacing w:val="-2"/>
        </w:rPr>
        <w:t xml:space="preserve"> характер</w:t>
      </w:r>
      <w:r w:rsidRPr="0088143F">
        <w:rPr>
          <w:spacing w:val="-2"/>
        </w:rPr>
        <w:t xml:space="preserve"> Послуг, зазначається в Технічному завданні, Додаток </w:t>
      </w:r>
      <w:r w:rsidR="002F4C46">
        <w:rPr>
          <w:spacing w:val="-2"/>
        </w:rPr>
        <w:t>1</w:t>
      </w:r>
      <w:r w:rsidRPr="0088143F">
        <w:rPr>
          <w:spacing w:val="-2"/>
        </w:rPr>
        <w:t xml:space="preserve"> до цього Договору.</w:t>
      </w:r>
    </w:p>
    <w:p w:rsidR="0088143F" w:rsidRPr="0088143F" w:rsidRDefault="0088143F" w:rsidP="0088143F">
      <w:pPr>
        <w:jc w:val="both"/>
        <w:rPr>
          <w:bCs/>
          <w:color w:val="000000"/>
          <w:spacing w:val="-2"/>
          <w:lang w:eastAsia="uk-UA"/>
        </w:rPr>
      </w:pPr>
      <w:r w:rsidRPr="0088143F">
        <w:rPr>
          <w:b/>
          <w:bCs/>
          <w:color w:val="000000"/>
          <w:spacing w:val="-2"/>
          <w:lang w:eastAsia="uk-UA"/>
        </w:rPr>
        <w:t>1.2.</w:t>
      </w:r>
      <w:r w:rsidRPr="0088143F">
        <w:rPr>
          <w:bCs/>
          <w:color w:val="000000"/>
          <w:spacing w:val="-2"/>
          <w:lang w:eastAsia="uk-UA"/>
        </w:rPr>
        <w:t xml:space="preserve"> Виконавець стверджує та гарантує, що він має всі необхідні технічні можливості, дозвільні документи та необхідний штат працівників для надання обумовлених даним Договором Послуг, його діяльність по виконанню цих договірних зобов’язань не суперечить та не порушує законодавства України, діючих правил та нормативів з надання такого виду Послуг, не спрямована на порушення (обмеження) прав та інтересів Замовника та третіх осіб.</w:t>
      </w:r>
    </w:p>
    <w:p w:rsidR="0088143F" w:rsidRPr="0088143F" w:rsidRDefault="0088143F" w:rsidP="0088143F">
      <w:pPr>
        <w:jc w:val="both"/>
        <w:rPr>
          <w:b/>
          <w:bCs/>
          <w:color w:val="000000"/>
          <w:spacing w:val="-2"/>
          <w:lang w:eastAsia="uk-UA"/>
        </w:rPr>
      </w:pPr>
      <w:r w:rsidRPr="0088143F">
        <w:rPr>
          <w:b/>
          <w:bCs/>
          <w:color w:val="000000"/>
          <w:spacing w:val="-2"/>
          <w:lang w:eastAsia="uk-UA"/>
        </w:rPr>
        <w:t xml:space="preserve">1.3. </w:t>
      </w:r>
      <w:r w:rsidRPr="0088143F">
        <w:rPr>
          <w:bCs/>
          <w:color w:val="000000"/>
          <w:spacing w:val="-2"/>
          <w:lang w:eastAsia="uk-UA"/>
        </w:rPr>
        <w:t>Послуги нада</w:t>
      </w:r>
      <w:r w:rsidRPr="00E138E7">
        <w:rPr>
          <w:bCs/>
          <w:color w:val="000000"/>
          <w:spacing w:val="-2"/>
          <w:lang w:eastAsia="uk-UA"/>
        </w:rPr>
        <w:t xml:space="preserve">ються Виконавцем на території Зазимської сільської ради, </w:t>
      </w:r>
      <w:r w:rsidR="001E7A1A" w:rsidRPr="00E138E7">
        <w:rPr>
          <w:bCs/>
          <w:color w:val="000000"/>
          <w:spacing w:val="-2"/>
          <w:lang w:eastAsia="uk-UA"/>
        </w:rPr>
        <w:t>а саме</w:t>
      </w:r>
      <w:r w:rsidR="00B658EF">
        <w:rPr>
          <w:bCs/>
          <w:color w:val="000000"/>
          <w:spacing w:val="-2"/>
          <w:lang w:eastAsia="uk-UA"/>
        </w:rPr>
        <w:t>:</w:t>
      </w:r>
      <w:r w:rsidR="001E7A1A" w:rsidRPr="00E138E7">
        <w:rPr>
          <w:bCs/>
          <w:color w:val="000000"/>
          <w:spacing w:val="-2"/>
          <w:lang w:eastAsia="uk-UA"/>
        </w:rPr>
        <w:t xml:space="preserve"> </w:t>
      </w:r>
      <w:r w:rsidR="00BC5697" w:rsidRPr="00BC5697">
        <w:rPr>
          <w:b/>
          <w:bCs/>
        </w:rPr>
        <w:t xml:space="preserve">вул. Т. Радченко в с. Зазим'я </w:t>
      </w:r>
      <w:r w:rsidR="00BC5697" w:rsidRPr="00BC5697">
        <w:rPr>
          <w:b/>
          <w:bCs/>
          <w:color w:val="000000"/>
        </w:rPr>
        <w:t>Броварського району Київської області</w:t>
      </w:r>
      <w:r w:rsidRPr="001E7A1A">
        <w:rPr>
          <w:bCs/>
          <w:color w:val="000000"/>
          <w:spacing w:val="-2"/>
          <w:lang w:eastAsia="uk-UA"/>
        </w:rPr>
        <w:t xml:space="preserve"> (далі – Об’єкт).</w:t>
      </w:r>
    </w:p>
    <w:p w:rsidR="0088143F" w:rsidRPr="0088143F" w:rsidRDefault="0088143F" w:rsidP="0088143F">
      <w:pPr>
        <w:jc w:val="both"/>
        <w:rPr>
          <w:bCs/>
          <w:color w:val="000000"/>
          <w:spacing w:val="-2"/>
          <w:lang w:eastAsia="uk-UA"/>
        </w:rPr>
      </w:pPr>
      <w:r w:rsidRPr="0088143F">
        <w:rPr>
          <w:b/>
          <w:bCs/>
          <w:color w:val="000000"/>
          <w:spacing w:val="-2"/>
          <w:lang w:eastAsia="uk-UA"/>
        </w:rPr>
        <w:t xml:space="preserve">1.4. </w:t>
      </w:r>
      <w:r w:rsidRPr="0088143F">
        <w:rPr>
          <w:bCs/>
          <w:color w:val="000000"/>
          <w:spacing w:val="-2"/>
          <w:lang w:eastAsia="uk-UA"/>
        </w:rPr>
        <w:t>Підписання цього Договору Сторонами свідчить про те, що Замовник надав Виконавцю усю необхідну документацію, відповідно до якої Виконавець зобов’язується надати  такі Послуги.</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bCs/>
          <w:spacing w:val="-2"/>
          <w:szCs w:val="22"/>
        </w:rPr>
        <w:t>ВАРТІСТЬ ДОГОВОРУ ТА ПОРЯДОК РОЗРАХУНКІВ</w:t>
      </w:r>
    </w:p>
    <w:p w:rsidR="0088143F" w:rsidRPr="0088143F" w:rsidRDefault="0088143F" w:rsidP="0088143F">
      <w:pPr>
        <w:jc w:val="both"/>
        <w:rPr>
          <w:bCs/>
          <w:color w:val="000000"/>
          <w:spacing w:val="-2"/>
          <w:lang w:eastAsia="uk-UA"/>
        </w:rPr>
      </w:pPr>
      <w:r w:rsidRPr="0088143F">
        <w:rPr>
          <w:b/>
          <w:bCs/>
          <w:color w:val="000000"/>
          <w:spacing w:val="-2"/>
          <w:lang w:eastAsia="uk-UA"/>
        </w:rPr>
        <w:t>2.1.</w:t>
      </w:r>
      <w:r w:rsidRPr="0088143F">
        <w:rPr>
          <w:bCs/>
          <w:color w:val="000000"/>
          <w:spacing w:val="-2"/>
          <w:lang w:eastAsia="uk-UA"/>
        </w:rPr>
        <w:t xml:space="preserve"> Загальна вартість Послуг за цим Договором складає:</w:t>
      </w:r>
      <w:r w:rsidR="001E7A1A">
        <w:rPr>
          <w:bCs/>
          <w:color w:val="000000"/>
          <w:spacing w:val="-2"/>
          <w:lang w:eastAsia="uk-UA"/>
        </w:rPr>
        <w:t xml:space="preserve"> </w:t>
      </w:r>
      <w:r w:rsidR="001E7A1A" w:rsidRPr="000F5BDB">
        <w:t xml:space="preserve">складає </w:t>
      </w:r>
      <w:r w:rsidR="001E7A1A" w:rsidRPr="000F5BDB">
        <w:rPr>
          <w:color w:val="FF0000"/>
        </w:rPr>
        <w:t xml:space="preserve">____________ грн. </w:t>
      </w:r>
      <w:r w:rsidR="001E7A1A" w:rsidRPr="000F5BDB">
        <w:rPr>
          <w:i/>
          <w:color w:val="FF0000"/>
        </w:rPr>
        <w:t>(сума прописом гривень, цифрами коп.)</w:t>
      </w:r>
      <w:r w:rsidR="001E7A1A" w:rsidRPr="000F5BDB">
        <w:rPr>
          <w:color w:val="FF0000"/>
        </w:rPr>
        <w:t>, в т.</w:t>
      </w:r>
      <w:r w:rsidR="001E7A1A">
        <w:rPr>
          <w:color w:val="FF0000"/>
        </w:rPr>
        <w:t xml:space="preserve"> </w:t>
      </w:r>
      <w:r w:rsidR="001E7A1A" w:rsidRPr="000F5BDB">
        <w:rPr>
          <w:color w:val="FF0000"/>
        </w:rPr>
        <w:t xml:space="preserve">ч. ПДВ – ________________ грн. </w:t>
      </w:r>
      <w:r w:rsidR="001E7A1A" w:rsidRPr="000F5BDB">
        <w:rPr>
          <w:i/>
          <w:color w:val="FF0000"/>
        </w:rPr>
        <w:t xml:space="preserve">(сума прописом гривень, цифрами коп.), (або без ПДВ в залежності </w:t>
      </w:r>
      <w:r w:rsidR="001E7A1A">
        <w:rPr>
          <w:i/>
          <w:color w:val="FF0000"/>
        </w:rPr>
        <w:t xml:space="preserve">від системи оподаткування Виконавця) </w:t>
      </w:r>
      <w:r w:rsidRPr="0088143F">
        <w:rPr>
          <w:bCs/>
          <w:color w:val="000000"/>
          <w:spacing w:val="-2"/>
          <w:lang w:eastAsia="uk-UA"/>
        </w:rPr>
        <w:t>і включає в себе всі витрати на замовлення, транспортування, доставку на об’єкт працівників, техніки, матеріалів та сумішей для вчасного та якісного надання Послуг, а також вартість податків, зборів, обов'язкових платежів та всіх інших витрат що сплачуються та/або мають бути сплачені Виконавцем під час надання Послуг за цим Договором.</w:t>
      </w:r>
    </w:p>
    <w:p w:rsidR="0088143F" w:rsidRPr="0088143F" w:rsidRDefault="0088143F" w:rsidP="0088143F">
      <w:pPr>
        <w:jc w:val="both"/>
        <w:rPr>
          <w:bCs/>
          <w:color w:val="000000"/>
          <w:spacing w:val="-2"/>
          <w:lang w:eastAsia="uk-UA"/>
        </w:rPr>
      </w:pPr>
      <w:r w:rsidRPr="0088143F">
        <w:rPr>
          <w:b/>
          <w:bCs/>
          <w:color w:val="000000"/>
          <w:spacing w:val="-2"/>
          <w:lang w:eastAsia="uk-UA"/>
        </w:rPr>
        <w:t>2.2.</w:t>
      </w:r>
      <w:r w:rsidRPr="0088143F">
        <w:rPr>
          <w:bCs/>
          <w:color w:val="000000"/>
          <w:spacing w:val="-2"/>
          <w:lang w:eastAsia="uk-UA"/>
        </w:rPr>
        <w:t xml:space="preserve"> Вартість одиниці Послуг вираховується Виконавцем самостійно та зазначається в </w:t>
      </w:r>
      <w:r w:rsidR="002F4C46">
        <w:rPr>
          <w:bCs/>
          <w:color w:val="000000"/>
          <w:spacing w:val="-2"/>
          <w:lang w:eastAsia="uk-UA"/>
        </w:rPr>
        <w:t xml:space="preserve">Договірній ціні, що є </w:t>
      </w:r>
      <w:r w:rsidRPr="0088143F">
        <w:rPr>
          <w:bCs/>
          <w:color w:val="000000"/>
          <w:spacing w:val="-2"/>
          <w:lang w:eastAsia="uk-UA"/>
        </w:rPr>
        <w:t>до</w:t>
      </w:r>
      <w:r w:rsidR="002F4C46">
        <w:rPr>
          <w:bCs/>
          <w:color w:val="000000"/>
          <w:spacing w:val="-2"/>
          <w:lang w:eastAsia="uk-UA"/>
        </w:rPr>
        <w:t>датком</w:t>
      </w:r>
      <w:r w:rsidRPr="0088143F">
        <w:rPr>
          <w:bCs/>
          <w:color w:val="000000"/>
          <w:spacing w:val="-2"/>
          <w:lang w:eastAsia="uk-UA"/>
        </w:rPr>
        <w:t xml:space="preserve"> цього Договору.</w:t>
      </w:r>
    </w:p>
    <w:p w:rsidR="0088143F" w:rsidRDefault="0088143F" w:rsidP="0088143F">
      <w:pPr>
        <w:jc w:val="both"/>
        <w:rPr>
          <w:spacing w:val="-2"/>
        </w:rPr>
      </w:pPr>
      <w:r w:rsidRPr="0088143F">
        <w:rPr>
          <w:b/>
          <w:bCs/>
          <w:color w:val="000000"/>
          <w:spacing w:val="-2"/>
          <w:lang w:eastAsia="uk-UA"/>
        </w:rPr>
        <w:t xml:space="preserve">2.3. </w:t>
      </w:r>
      <w:r w:rsidR="00A26C60" w:rsidRPr="00F74B78">
        <w:rPr>
          <w:spacing w:val="-2"/>
        </w:rPr>
        <w:t xml:space="preserve">Замовник перераховує на поточний рахунок </w:t>
      </w:r>
      <w:r w:rsidR="00A26C60">
        <w:rPr>
          <w:spacing w:val="-2"/>
        </w:rPr>
        <w:t>Виконавця</w:t>
      </w:r>
      <w:r w:rsidR="00A26C60" w:rsidRPr="00F74B78">
        <w:rPr>
          <w:spacing w:val="-2"/>
        </w:rPr>
        <w:t xml:space="preserve"> 100% відсотків вартості </w:t>
      </w:r>
      <w:r w:rsidR="00A26C60">
        <w:rPr>
          <w:spacing w:val="-2"/>
        </w:rPr>
        <w:t>наданих Послуг</w:t>
      </w:r>
      <w:r w:rsidR="00A26C60" w:rsidRPr="00F74B78">
        <w:rPr>
          <w:spacing w:val="-2"/>
        </w:rPr>
        <w:t xml:space="preserve"> </w:t>
      </w:r>
      <w:r w:rsidR="00A26C60" w:rsidRPr="00F74B78">
        <w:rPr>
          <w:spacing w:val="-2"/>
          <w:szCs w:val="28"/>
        </w:rPr>
        <w:t xml:space="preserve">протягом 10 </w:t>
      </w:r>
      <w:r w:rsidR="00A26C60" w:rsidRPr="00F74B78">
        <w:rPr>
          <w:i/>
          <w:spacing w:val="-2"/>
          <w:szCs w:val="28"/>
        </w:rPr>
        <w:t>(десяти)</w:t>
      </w:r>
      <w:r w:rsidR="00A26C60" w:rsidRPr="00F74B78">
        <w:rPr>
          <w:spacing w:val="-2"/>
          <w:szCs w:val="28"/>
        </w:rPr>
        <w:t xml:space="preserve"> банківських днів з дати підписання уповноваженими особами Сторін</w:t>
      </w:r>
      <w:r w:rsidR="00A26C60" w:rsidRPr="00F74B78">
        <w:rPr>
          <w:spacing w:val="-2"/>
        </w:rPr>
        <w:t xml:space="preserve"> Акту </w:t>
      </w:r>
      <w:r w:rsidR="00A26C60" w:rsidRPr="00F74B78">
        <w:rPr>
          <w:spacing w:val="-2"/>
        </w:rPr>
        <w:lastRenderedPageBreak/>
        <w:t xml:space="preserve">приймання - передавання </w:t>
      </w:r>
      <w:r w:rsidR="00A26C60">
        <w:rPr>
          <w:spacing w:val="-2"/>
        </w:rPr>
        <w:t>наданих Послуг</w:t>
      </w:r>
      <w:r w:rsidR="00A26C60" w:rsidRPr="00F74B78">
        <w:rPr>
          <w:spacing w:val="-2"/>
        </w:rPr>
        <w:t xml:space="preserve"> (в розумінні Акт приймання будівельних робіт (Форма КБ-2в та Форма КБ-3).</w:t>
      </w:r>
    </w:p>
    <w:p w:rsidR="00585C49" w:rsidRDefault="00585C49" w:rsidP="00585C49">
      <w:pPr>
        <w:widowControl w:val="0"/>
        <w:shd w:val="clear" w:color="auto" w:fill="FFFFFF"/>
        <w:tabs>
          <w:tab w:val="left" w:pos="0"/>
        </w:tabs>
        <w:autoSpaceDE w:val="0"/>
        <w:spacing w:line="240" w:lineRule="atLeast"/>
        <w:jc w:val="both"/>
        <w:rPr>
          <w:spacing w:val="-2"/>
          <w:lang w:eastAsia="ar-SA"/>
        </w:rPr>
      </w:pPr>
      <w:r>
        <w:rPr>
          <w:spacing w:val="-2"/>
        </w:rPr>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p w:rsidR="0088143F" w:rsidRPr="0088143F" w:rsidRDefault="0088143F" w:rsidP="0088143F">
      <w:pPr>
        <w:jc w:val="both"/>
        <w:rPr>
          <w:bCs/>
          <w:color w:val="000000"/>
          <w:spacing w:val="-2"/>
          <w:lang w:eastAsia="uk-UA"/>
        </w:rPr>
      </w:pPr>
      <w:r w:rsidRPr="0088143F">
        <w:rPr>
          <w:b/>
          <w:bCs/>
          <w:color w:val="000000"/>
          <w:spacing w:val="-2"/>
          <w:lang w:eastAsia="uk-UA"/>
        </w:rPr>
        <w:t xml:space="preserve">2.4. </w:t>
      </w:r>
      <w:r w:rsidRPr="0088143F">
        <w:rPr>
          <w:bCs/>
          <w:color w:val="000000"/>
          <w:spacing w:val="-2"/>
          <w:lang w:eastAsia="uk-UA"/>
        </w:rPr>
        <w:t>Оплата здійснюється за умови наявності в Акті посилання на повний номер і дату укладання цього Договору (останнього додаткового договору до цього Договору) та вказаної вартості надання Послуг. Акт також повинен мати всі інші визначені реквізити первинних документів.</w:t>
      </w:r>
    </w:p>
    <w:p w:rsidR="0088143F" w:rsidRPr="0088143F" w:rsidRDefault="0088143F" w:rsidP="0088143F">
      <w:pPr>
        <w:jc w:val="both"/>
        <w:rPr>
          <w:bCs/>
          <w:color w:val="000000"/>
          <w:spacing w:val="-2"/>
          <w:lang w:eastAsia="uk-UA"/>
        </w:rPr>
      </w:pPr>
      <w:r w:rsidRPr="0088143F">
        <w:rPr>
          <w:b/>
          <w:bCs/>
          <w:color w:val="000000"/>
          <w:spacing w:val="-2"/>
          <w:lang w:eastAsia="uk-UA"/>
        </w:rPr>
        <w:t>2.5.</w:t>
      </w:r>
      <w:r w:rsidRPr="0088143F">
        <w:rPr>
          <w:bCs/>
          <w:color w:val="000000"/>
          <w:spacing w:val="-2"/>
          <w:lang w:eastAsia="uk-UA"/>
        </w:rPr>
        <w:t xml:space="preserve"> </w:t>
      </w:r>
      <w:r w:rsidRPr="0088143F">
        <w:rPr>
          <w:bCs/>
          <w:color w:val="000000"/>
          <w:spacing w:val="-2"/>
          <w:lang w:eastAsia="ar-SA"/>
        </w:rPr>
        <w:t xml:space="preserve">Вартість Послуг </w:t>
      </w:r>
      <w:r w:rsidRPr="0088143F">
        <w:rPr>
          <w:bCs/>
          <w:color w:val="000000"/>
          <w:spacing w:val="-2"/>
          <w:lang w:eastAsia="uk-UA"/>
        </w:rPr>
        <w:t>за цим Договором є</w:t>
      </w:r>
      <w:r w:rsidRPr="0088143F">
        <w:rPr>
          <w:bCs/>
          <w:color w:val="000000"/>
          <w:spacing w:val="-2"/>
          <w:lang w:eastAsia="ar-SA"/>
        </w:rPr>
        <w:t xml:space="preserve"> незмінною. Виконавець не може вимагати зміни договірної ціни у зв’язку із зростанням цін на ресурси, що використовуються для надання Послуг, виникнення додаткових витрат під час виконання Послуг, окрім випадків передбачених чинним законодавством.</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2.6. </w:t>
      </w:r>
      <w:r w:rsidRPr="0088143F">
        <w:rPr>
          <w:bCs/>
          <w:color w:val="000000"/>
          <w:spacing w:val="-2"/>
          <w:szCs w:val="28"/>
          <w:lang w:eastAsia="uk-UA"/>
        </w:rPr>
        <w:t>Обсяги надання Послуг можуть бути зменшені залежно від реального фінансування видатків Замовника.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ПОРЯДОК ВИКОНАННЯ</w:t>
      </w:r>
      <w:r w:rsidRPr="0088143F">
        <w:rPr>
          <w:b/>
          <w:spacing w:val="-2"/>
        </w:rPr>
        <w:br/>
        <w:t>ТА ПРИЙМАННЯ-ПЕРЕДАВАННЯ НАДАНИХ ПОСЛУГ</w:t>
      </w:r>
    </w:p>
    <w:p w:rsidR="0088143F" w:rsidRPr="0088143F" w:rsidRDefault="0088143F" w:rsidP="0088143F">
      <w:pPr>
        <w:jc w:val="both"/>
        <w:rPr>
          <w:bCs/>
          <w:color w:val="000000"/>
          <w:spacing w:val="-2"/>
          <w:lang w:eastAsia="uk-UA"/>
        </w:rPr>
      </w:pPr>
      <w:r w:rsidRPr="0088143F">
        <w:rPr>
          <w:b/>
          <w:bCs/>
          <w:color w:val="000000"/>
          <w:spacing w:val="-2"/>
          <w:lang w:eastAsia="ar-SA"/>
        </w:rPr>
        <w:t>3.1.</w:t>
      </w:r>
      <w:r w:rsidRPr="0088143F">
        <w:rPr>
          <w:bCs/>
          <w:color w:val="000000"/>
          <w:spacing w:val="-2"/>
          <w:lang w:eastAsia="uk-UA"/>
        </w:rPr>
        <w:t xml:space="preserve"> При наданні Послуг Виконавець використовує якісні матеріали та суміші. У випадку виявлення Замовником фактів використання Виконавцем неякісних матеріалів та сумішей, Виконавець зобов’язаний негайно замінити такі матеріали за свій рахунок, або відшкодувати завдані Замовнику збитки.</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3.2. </w:t>
      </w:r>
      <w:r w:rsidRPr="0088143F">
        <w:rPr>
          <w:bCs/>
          <w:color w:val="000000"/>
          <w:spacing w:val="-2"/>
          <w:lang w:eastAsia="uk-UA"/>
        </w:rPr>
        <w:t>Виконавець надає послуги власними силами та засобами. Залучення Виконавцем третіх осіб (субпідрядників/співвиконавців) для надання Послуг по даному Договору допускається лише за попереднім погодженням з Замовником. При цьому Виконавець несе перед Замовником повну відповідальність за неналежне виконання такими особами зобов’язань Виконавця за цим Договором. Укладення договорів між Виконавцем та третіми особами не створює будь-яких правових відносин між Замовником і третіми особами залученими до надання цих Послуг. Виконавець несе повну матеріальну та іншу відповідальність за дії (бездіяльність) залучених ним до надання Послуг третіх осіб.</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3.3. </w:t>
      </w:r>
      <w:r w:rsidRPr="0088143F">
        <w:rPr>
          <w:bCs/>
          <w:color w:val="000000"/>
          <w:spacing w:val="-2"/>
          <w:lang w:eastAsia="uk-UA"/>
        </w:rPr>
        <w:t>Підписанням даного Договору сторони підтверджують, що Замовник належним чином передав Виконавцю всю документацію, необхідну для надання Послуг за цим Договором.</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3.4. </w:t>
      </w:r>
      <w:r w:rsidRPr="0088143F">
        <w:rPr>
          <w:bCs/>
          <w:color w:val="000000"/>
          <w:spacing w:val="-2"/>
          <w:lang w:eastAsia="uk-UA"/>
        </w:rPr>
        <w:t>Приймання Послуг Замовником за цим Договором здійснюється згідно Акту.</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3.5. </w:t>
      </w:r>
      <w:r w:rsidRPr="0088143F">
        <w:rPr>
          <w:bCs/>
          <w:color w:val="000000"/>
          <w:spacing w:val="-2"/>
          <w:lang w:eastAsia="uk-UA"/>
        </w:rPr>
        <w:t xml:space="preserve">Замовник протягом 5 </w:t>
      </w:r>
      <w:r w:rsidRPr="0088143F">
        <w:rPr>
          <w:bCs/>
          <w:i/>
          <w:color w:val="000000"/>
          <w:spacing w:val="-2"/>
          <w:lang w:eastAsia="uk-UA"/>
        </w:rPr>
        <w:t>(п'яти)</w:t>
      </w:r>
      <w:r w:rsidRPr="0088143F">
        <w:rPr>
          <w:bCs/>
          <w:color w:val="000000"/>
          <w:spacing w:val="-2"/>
          <w:lang w:eastAsia="uk-UA"/>
        </w:rPr>
        <w:t xml:space="preserve"> робочих днів з моменту отримання Акту перевіряє обсяги наданих Послуг, їх якість та відповідність умовам Договору та підписує його, після чого повертає один примірник Акту Виконавцю або надає мотивовану письмову відмову від підписання Акту з вказівкою на недоліки, виявлені у наданні Послуг.</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3.6. </w:t>
      </w:r>
      <w:r w:rsidRPr="0088143F">
        <w:rPr>
          <w:bCs/>
          <w:color w:val="000000"/>
          <w:spacing w:val="-2"/>
          <w:lang w:eastAsia="uk-UA"/>
        </w:rPr>
        <w:t>У разі надання Замовником мотивованої письмової відмови Виконавцю, Сторони складають та підписують Протокол у якому вказуються всі виявлені недоліки.</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3.7. </w:t>
      </w:r>
      <w:r w:rsidRPr="0088143F">
        <w:rPr>
          <w:bCs/>
          <w:color w:val="000000"/>
          <w:spacing w:val="-2"/>
          <w:lang w:eastAsia="uk-UA"/>
        </w:rPr>
        <w:t xml:space="preserve">Виконавець зобов’язується усунути виявлені та зазначені в Протоколі недоліки протягом 5 </w:t>
      </w:r>
      <w:r w:rsidRPr="0088143F">
        <w:rPr>
          <w:bCs/>
          <w:i/>
          <w:color w:val="000000"/>
          <w:spacing w:val="-2"/>
          <w:lang w:eastAsia="uk-UA"/>
        </w:rPr>
        <w:t>(п’яти)</w:t>
      </w:r>
      <w:r w:rsidRPr="0088143F">
        <w:rPr>
          <w:bCs/>
          <w:color w:val="000000"/>
          <w:spacing w:val="-2"/>
          <w:lang w:eastAsia="uk-UA"/>
        </w:rPr>
        <w:t xml:space="preserve"> календарних днів з моменту підписання вище зазначеного Протоколу за свій рахунок.</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3.8. </w:t>
      </w:r>
      <w:r w:rsidRPr="0088143F">
        <w:rPr>
          <w:bCs/>
          <w:color w:val="000000"/>
          <w:spacing w:val="-2"/>
          <w:lang w:eastAsia="uk-UA"/>
        </w:rPr>
        <w:t xml:space="preserve">У разі не підписання Замовником Акту чи не надання Виконавцю мотивованої письмової відмови від підписання Акту з вказівкою на недоліки протягом 5 </w:t>
      </w:r>
      <w:r w:rsidRPr="0088143F">
        <w:rPr>
          <w:bCs/>
          <w:i/>
          <w:color w:val="000000"/>
          <w:spacing w:val="-2"/>
          <w:lang w:eastAsia="uk-UA"/>
        </w:rPr>
        <w:t>(п'яти)</w:t>
      </w:r>
      <w:r w:rsidRPr="0088143F">
        <w:rPr>
          <w:bCs/>
          <w:color w:val="000000"/>
          <w:spacing w:val="-2"/>
          <w:lang w:eastAsia="uk-UA"/>
        </w:rPr>
        <w:t xml:space="preserve"> робочих днів з моменту його отримання, Акт вважаються підписаним а Послуги підлягають оплаті.</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СТРОКИ ТА УМОВИ НАДАННЯ ПОСЛУГ</w:t>
      </w:r>
    </w:p>
    <w:p w:rsidR="0088143F" w:rsidRPr="0088143F" w:rsidRDefault="0088143F" w:rsidP="0088143F">
      <w:pPr>
        <w:jc w:val="both"/>
        <w:rPr>
          <w:color w:val="000000"/>
        </w:rPr>
      </w:pPr>
      <w:r w:rsidRPr="0088143F">
        <w:rPr>
          <w:b/>
          <w:lang w:eastAsia="ar-SA"/>
        </w:rPr>
        <w:t xml:space="preserve">4.1. </w:t>
      </w:r>
      <w:r w:rsidR="001E7A1A">
        <w:rPr>
          <w:color w:val="000000"/>
        </w:rPr>
        <w:t>Виконавець</w:t>
      </w:r>
      <w:r w:rsidR="001E7A1A" w:rsidRPr="00F74B78">
        <w:rPr>
          <w:color w:val="000000"/>
        </w:rPr>
        <w:t xml:space="preserve"> зобов’язаний </w:t>
      </w:r>
      <w:r w:rsidR="001E7A1A">
        <w:rPr>
          <w:color w:val="000000"/>
        </w:rPr>
        <w:t>надати Послуги</w:t>
      </w:r>
      <w:r w:rsidR="001E7A1A" w:rsidRPr="00F74B78">
        <w:rPr>
          <w:color w:val="000000"/>
        </w:rPr>
        <w:t xml:space="preserve">, визначені умовами Договору та додатками до нього на протязі 5 </w:t>
      </w:r>
      <w:r w:rsidR="001E7A1A" w:rsidRPr="00F74B78">
        <w:rPr>
          <w:i/>
          <w:color w:val="000000"/>
        </w:rPr>
        <w:t>(п'яти)</w:t>
      </w:r>
      <w:r w:rsidR="001E7A1A" w:rsidRPr="00F74B78">
        <w:rPr>
          <w:color w:val="000000"/>
        </w:rPr>
        <w:t xml:space="preserve"> календарних днів з дати підписан</w:t>
      </w:r>
      <w:r w:rsidR="001E7A1A">
        <w:rPr>
          <w:color w:val="000000"/>
        </w:rPr>
        <w:t>ня</w:t>
      </w:r>
      <w:r w:rsidR="001E7A1A" w:rsidRPr="00F74B78">
        <w:rPr>
          <w:color w:val="000000"/>
        </w:rPr>
        <w:t xml:space="preserve"> </w:t>
      </w:r>
      <w:r w:rsidR="001E7A1A">
        <w:rPr>
          <w:color w:val="000000"/>
        </w:rPr>
        <w:t xml:space="preserve">Договору </w:t>
      </w:r>
      <w:r w:rsidR="001E7A1A" w:rsidRPr="00F74B78">
        <w:rPr>
          <w:color w:val="000000"/>
        </w:rPr>
        <w:t>уповноважен</w:t>
      </w:r>
      <w:r w:rsidR="001E7A1A">
        <w:rPr>
          <w:color w:val="000000"/>
        </w:rPr>
        <w:t>ими</w:t>
      </w:r>
      <w:r w:rsidR="001E7A1A" w:rsidRPr="00F74B78">
        <w:rPr>
          <w:color w:val="000000"/>
        </w:rPr>
        <w:t xml:space="preserve"> особ</w:t>
      </w:r>
      <w:r w:rsidR="001E7A1A">
        <w:rPr>
          <w:color w:val="000000"/>
        </w:rPr>
        <w:t>ами</w:t>
      </w:r>
      <w:r w:rsidR="001E7A1A" w:rsidRPr="00F74B78">
        <w:rPr>
          <w:color w:val="000000"/>
        </w:rPr>
        <w:t xml:space="preserve"> </w:t>
      </w:r>
      <w:r w:rsidR="001E7A1A">
        <w:rPr>
          <w:color w:val="000000"/>
        </w:rPr>
        <w:t>Сторін</w:t>
      </w:r>
      <w:r w:rsidR="001E7A1A" w:rsidRPr="00F74B78">
        <w:rPr>
          <w:color w:val="000000"/>
        </w:rPr>
        <w:t>.</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4.2. </w:t>
      </w:r>
      <w:r w:rsidRPr="0088143F">
        <w:rPr>
          <w:bCs/>
          <w:color w:val="000000"/>
          <w:spacing w:val="-2"/>
          <w:lang w:eastAsia="uk-UA"/>
        </w:rPr>
        <w:t>Строки надання Послуг можуть змінюватися із внесенням відповідних змін у Договір у разі виникнення обставин визначених Сторонами об’єктивними за їх взаємною згодою та згідно чинного законодавства.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ПРАВА ТА ОБОВ</w:t>
      </w:r>
      <w:r w:rsidRPr="0088143F">
        <w:rPr>
          <w:b/>
          <w:spacing w:val="-2"/>
          <w:szCs w:val="22"/>
          <w:lang w:val="en-US"/>
        </w:rPr>
        <w:t>’</w:t>
      </w:r>
      <w:r w:rsidRPr="0088143F">
        <w:rPr>
          <w:b/>
          <w:spacing w:val="-2"/>
          <w:szCs w:val="22"/>
        </w:rPr>
        <w:t>ЯЗКИ СТОРІН</w:t>
      </w:r>
    </w:p>
    <w:p w:rsidR="0088143F" w:rsidRPr="0088143F" w:rsidRDefault="0088143F" w:rsidP="0088143F">
      <w:pPr>
        <w:tabs>
          <w:tab w:val="left" w:pos="540"/>
        </w:tabs>
        <w:spacing w:before="113" w:after="113"/>
        <w:jc w:val="both"/>
      </w:pPr>
      <w:r w:rsidRPr="0088143F">
        <w:rPr>
          <w:b/>
          <w:i/>
        </w:rPr>
        <w:t>5.1. Виконавець зобов’язаний:</w:t>
      </w:r>
    </w:p>
    <w:p w:rsidR="0088143F" w:rsidRPr="0088143F" w:rsidRDefault="0088143F" w:rsidP="0088143F">
      <w:pPr>
        <w:tabs>
          <w:tab w:val="num" w:pos="0"/>
        </w:tabs>
        <w:jc w:val="both"/>
      </w:pPr>
      <w:r w:rsidRPr="0088143F">
        <w:rPr>
          <w:b/>
        </w:rPr>
        <w:t xml:space="preserve">5.1.1. </w:t>
      </w:r>
      <w:r w:rsidRPr="0088143F">
        <w:t>Надання Послуг у відповідності з умовами цього Договору та вимогами чинного законодавства України;</w:t>
      </w:r>
    </w:p>
    <w:p w:rsidR="0088143F" w:rsidRPr="0088143F" w:rsidRDefault="0088143F" w:rsidP="0088143F">
      <w:pPr>
        <w:tabs>
          <w:tab w:val="num" w:pos="0"/>
        </w:tabs>
        <w:jc w:val="both"/>
      </w:pPr>
      <w:r w:rsidRPr="0088143F">
        <w:rPr>
          <w:b/>
        </w:rPr>
        <w:t xml:space="preserve">5.1.2. </w:t>
      </w:r>
      <w:r w:rsidRPr="0088143F">
        <w:t>Передати Замовнику результат належно наданих Послуг згідно з Актом;</w:t>
      </w:r>
    </w:p>
    <w:p w:rsidR="0088143F" w:rsidRPr="0088143F" w:rsidRDefault="0088143F" w:rsidP="0088143F">
      <w:pPr>
        <w:widowControl w:val="0"/>
        <w:jc w:val="both"/>
      </w:pPr>
      <w:r w:rsidRPr="0088143F">
        <w:rPr>
          <w:b/>
        </w:rPr>
        <w:t xml:space="preserve">5.1.3. </w:t>
      </w:r>
      <w:r w:rsidRPr="0088143F">
        <w:t>Використовувати для надання Послуг якісні матеріально-технічні ресурси та матеріали.</w:t>
      </w:r>
    </w:p>
    <w:p w:rsidR="0088143F" w:rsidRPr="0088143F" w:rsidRDefault="0088143F" w:rsidP="0088143F">
      <w:pPr>
        <w:widowControl w:val="0"/>
        <w:jc w:val="both"/>
      </w:pPr>
      <w:r w:rsidRPr="0088143F">
        <w:rPr>
          <w:b/>
        </w:rPr>
        <w:lastRenderedPageBreak/>
        <w:t xml:space="preserve">5.1.4. </w:t>
      </w:r>
      <w:r w:rsidRPr="0088143F">
        <w:t>Вчасно реагувати на повідомлення та заявки Замовника, що стосуються цього Договору.</w:t>
      </w:r>
    </w:p>
    <w:p w:rsidR="0088143F" w:rsidRPr="0088143F" w:rsidRDefault="0088143F" w:rsidP="0088143F">
      <w:pPr>
        <w:widowControl w:val="0"/>
        <w:jc w:val="both"/>
      </w:pPr>
      <w:r w:rsidRPr="0088143F">
        <w:rPr>
          <w:b/>
        </w:rPr>
        <w:t xml:space="preserve">5.1.5. </w:t>
      </w:r>
      <w:r w:rsidRPr="0088143F">
        <w:t>Відповідати за поведінку своїх працівників на Об’єкті, не допускати порушень ними правил дорожнього руху, пожежної безпеки, охорони праці, громадського порядку та чинного законодавства;</w:t>
      </w:r>
    </w:p>
    <w:p w:rsidR="0088143F" w:rsidRPr="0088143F" w:rsidRDefault="0088143F" w:rsidP="0088143F">
      <w:pPr>
        <w:widowControl w:val="0"/>
        <w:jc w:val="both"/>
      </w:pPr>
      <w:r w:rsidRPr="0088143F">
        <w:rPr>
          <w:b/>
        </w:rPr>
        <w:t xml:space="preserve">5.1.6. </w:t>
      </w:r>
      <w:r w:rsidRPr="0088143F">
        <w:t>Дотримуватись конфіденційності щодо отриманої від Замовника інформації під час підготовки та надання Послуг;</w:t>
      </w:r>
    </w:p>
    <w:p w:rsidR="0088143F" w:rsidRPr="0088143F" w:rsidRDefault="0088143F" w:rsidP="0088143F">
      <w:pPr>
        <w:tabs>
          <w:tab w:val="left" w:pos="540"/>
        </w:tabs>
        <w:spacing w:before="113" w:after="113"/>
        <w:jc w:val="both"/>
      </w:pPr>
      <w:r w:rsidRPr="0088143F">
        <w:rPr>
          <w:b/>
          <w:i/>
        </w:rPr>
        <w:t>5.2. Виконавець має право:</w:t>
      </w:r>
    </w:p>
    <w:p w:rsidR="0088143F" w:rsidRPr="0088143F" w:rsidRDefault="0088143F" w:rsidP="0088143F">
      <w:pPr>
        <w:widowControl w:val="0"/>
        <w:jc w:val="both"/>
      </w:pPr>
      <w:r w:rsidRPr="0088143F">
        <w:rPr>
          <w:b/>
        </w:rPr>
        <w:t xml:space="preserve">5.2.1. </w:t>
      </w:r>
      <w:r w:rsidRPr="0088143F">
        <w:t>Своєчасно та в повному обсязі отримати оплату за фактично надані та прийняті Замовником Послуги;</w:t>
      </w:r>
    </w:p>
    <w:p w:rsidR="0088143F" w:rsidRPr="0088143F" w:rsidRDefault="0088143F" w:rsidP="0088143F">
      <w:pPr>
        <w:widowControl w:val="0"/>
        <w:jc w:val="both"/>
      </w:pPr>
      <w:r w:rsidRPr="0088143F">
        <w:rPr>
          <w:b/>
        </w:rPr>
        <w:t xml:space="preserve">5.2.2. </w:t>
      </w:r>
      <w:r w:rsidRPr="0088143F">
        <w:t>Залучати для виконання окремих видів Послуг третіх осіб (субпідрядників, спів-виконавців) попередньо узгодивши свої дії з Замовником;</w:t>
      </w:r>
    </w:p>
    <w:p w:rsidR="0088143F" w:rsidRPr="0088143F" w:rsidRDefault="0088143F" w:rsidP="0088143F">
      <w:pPr>
        <w:widowControl w:val="0"/>
        <w:jc w:val="both"/>
      </w:pPr>
      <w:r w:rsidRPr="0088143F">
        <w:rPr>
          <w:b/>
        </w:rPr>
        <w:t>5.2.3.</w:t>
      </w:r>
      <w:r w:rsidRPr="0088143F">
        <w:t xml:space="preserve"> Ініціювати внесення змін у цей Договір у випадках передбачених чинним законодавством України.</w:t>
      </w:r>
    </w:p>
    <w:p w:rsidR="0088143F" w:rsidRPr="0088143F" w:rsidRDefault="0088143F" w:rsidP="0088143F">
      <w:pPr>
        <w:widowControl w:val="0"/>
        <w:jc w:val="both"/>
        <w:rPr>
          <w:color w:val="333333"/>
        </w:rPr>
      </w:pPr>
      <w:r w:rsidRPr="0088143F">
        <w:rPr>
          <w:b/>
        </w:rPr>
        <w:t>5.2.4.</w:t>
      </w:r>
      <w:r w:rsidRPr="0088143F">
        <w:t xml:space="preserve"> Достроково в односторонньому порядку розірвати цей Договір у разі невиконання або неналежного виконання Замовником зобов’язань за цим Договором, письмово повідомивши про це його у строк не пізніше ніж за 15 </w:t>
      </w:r>
      <w:r w:rsidRPr="0088143F">
        <w:rPr>
          <w:i/>
          <w:color w:val="000000"/>
        </w:rPr>
        <w:t>(п'ятнадцять)</w:t>
      </w:r>
      <w:r w:rsidRPr="0088143F">
        <w:rPr>
          <w:color w:val="000000"/>
        </w:rPr>
        <w:t xml:space="preserve"> календарних днів до дня фактичного розірвання цього Договору.</w:t>
      </w:r>
    </w:p>
    <w:p w:rsidR="0088143F" w:rsidRPr="0088143F" w:rsidRDefault="0088143F" w:rsidP="0088143F">
      <w:pPr>
        <w:tabs>
          <w:tab w:val="left" w:pos="540"/>
        </w:tabs>
        <w:spacing w:before="113" w:after="113"/>
        <w:jc w:val="both"/>
      </w:pPr>
      <w:r w:rsidRPr="0088143F">
        <w:rPr>
          <w:b/>
          <w:i/>
        </w:rPr>
        <w:t>5.3. Замовник зобов’язаний:</w:t>
      </w:r>
    </w:p>
    <w:p w:rsidR="0088143F" w:rsidRPr="0088143F" w:rsidRDefault="0088143F" w:rsidP="0088143F">
      <w:pPr>
        <w:widowControl w:val="0"/>
        <w:jc w:val="both"/>
      </w:pPr>
      <w:r w:rsidRPr="0088143F">
        <w:rPr>
          <w:b/>
        </w:rPr>
        <w:t xml:space="preserve">5.3.1. </w:t>
      </w:r>
      <w:r w:rsidRPr="0088143F">
        <w:t>Своєчасно та в повному обсязі здійснити оплату Виконавцю за фактично виконані та надані Послуги згідно з Актом;</w:t>
      </w:r>
    </w:p>
    <w:p w:rsidR="0088143F" w:rsidRPr="0088143F" w:rsidRDefault="0088143F" w:rsidP="0088143F">
      <w:pPr>
        <w:widowControl w:val="0"/>
        <w:jc w:val="both"/>
      </w:pPr>
      <w:r w:rsidRPr="0088143F">
        <w:rPr>
          <w:b/>
        </w:rPr>
        <w:t>5.3.2.</w:t>
      </w:r>
      <w:r w:rsidRPr="0088143F">
        <w:t xml:space="preserve"> Прийняти належно надані Виконавцем Послуги та підписати Акт протягом 5 </w:t>
      </w:r>
      <w:r w:rsidRPr="0088143F">
        <w:rPr>
          <w:i/>
        </w:rPr>
        <w:t>(п'яти)</w:t>
      </w:r>
      <w:r w:rsidRPr="0088143F">
        <w:t xml:space="preserve"> робочих днів з моменту його отримання та повернути один примірник Акту Виконавцю, або надати вмотивовану письмову відмову від підписання Акту з вказівкою на недоліки, виявлені у наданих Послугах;</w:t>
      </w:r>
    </w:p>
    <w:p w:rsidR="0088143F" w:rsidRPr="0088143F" w:rsidRDefault="0088143F" w:rsidP="0088143F">
      <w:pPr>
        <w:widowControl w:val="0"/>
        <w:jc w:val="both"/>
      </w:pPr>
      <w:r w:rsidRPr="0088143F">
        <w:rPr>
          <w:b/>
        </w:rPr>
        <w:t xml:space="preserve">5.3.3. </w:t>
      </w:r>
      <w:r w:rsidRPr="0088143F">
        <w:t>Забезпечити безперешкодний доступ на Об’єкт працівникам Виконавця;</w:t>
      </w:r>
    </w:p>
    <w:p w:rsidR="0088143F" w:rsidRPr="0088143F" w:rsidRDefault="0088143F" w:rsidP="0088143F">
      <w:pPr>
        <w:widowControl w:val="0"/>
        <w:jc w:val="both"/>
      </w:pPr>
      <w:r w:rsidRPr="0088143F">
        <w:rPr>
          <w:b/>
        </w:rPr>
        <w:t>5.3.4.</w:t>
      </w:r>
      <w:r w:rsidRPr="0088143F">
        <w:t xml:space="preserve"> Забезпечити присутність на місцях надання Послуг за цим Договором відповідальних осіб Замовника (за потреби);</w:t>
      </w:r>
    </w:p>
    <w:p w:rsidR="0088143F" w:rsidRPr="0088143F" w:rsidRDefault="0088143F" w:rsidP="0088143F">
      <w:pPr>
        <w:widowControl w:val="0"/>
        <w:jc w:val="both"/>
      </w:pPr>
      <w:r w:rsidRPr="0088143F">
        <w:rPr>
          <w:b/>
        </w:rPr>
        <w:t>5.3.5.</w:t>
      </w:r>
      <w:r w:rsidRPr="0088143F">
        <w:t xml:space="preserve"> Надати Виконавцю всю необхідну інформацію для надання Послуг;</w:t>
      </w:r>
    </w:p>
    <w:p w:rsidR="0088143F" w:rsidRPr="0088143F" w:rsidRDefault="0088143F" w:rsidP="0088143F">
      <w:pPr>
        <w:tabs>
          <w:tab w:val="left" w:pos="540"/>
        </w:tabs>
        <w:spacing w:before="113" w:after="113"/>
        <w:jc w:val="both"/>
      </w:pPr>
      <w:r w:rsidRPr="0088143F">
        <w:rPr>
          <w:b/>
          <w:i/>
        </w:rPr>
        <w:t>5.4. Замовник має право:</w:t>
      </w:r>
    </w:p>
    <w:p w:rsidR="0088143F" w:rsidRPr="0088143F" w:rsidRDefault="0088143F" w:rsidP="0088143F">
      <w:pPr>
        <w:widowControl w:val="0"/>
        <w:jc w:val="both"/>
      </w:pPr>
      <w:r w:rsidRPr="0088143F">
        <w:rPr>
          <w:b/>
        </w:rPr>
        <w:t xml:space="preserve">5.4.1. </w:t>
      </w:r>
      <w:r w:rsidRPr="0088143F">
        <w:t>Отримати від Виконавця належно надані Послуги відповідно до умов цього Договору;</w:t>
      </w:r>
    </w:p>
    <w:p w:rsidR="0088143F" w:rsidRPr="0088143F" w:rsidRDefault="0088143F" w:rsidP="0088143F">
      <w:pPr>
        <w:widowControl w:val="0"/>
        <w:jc w:val="both"/>
      </w:pPr>
      <w:r w:rsidRPr="0088143F">
        <w:rPr>
          <w:b/>
        </w:rPr>
        <w:t xml:space="preserve">5.4.2. </w:t>
      </w:r>
      <w:r w:rsidRPr="0088143F">
        <w:t>Відмовитися від прийняття Послуг відповідно до умов цього Договору у разі неналежного та невчасного надання Послуг Виконавцем;</w:t>
      </w:r>
    </w:p>
    <w:p w:rsidR="0088143F" w:rsidRPr="0088143F" w:rsidRDefault="0088143F" w:rsidP="0088143F">
      <w:pPr>
        <w:widowControl w:val="0"/>
        <w:jc w:val="both"/>
      </w:pPr>
      <w:r w:rsidRPr="0088143F">
        <w:rPr>
          <w:b/>
        </w:rPr>
        <w:t xml:space="preserve">5.4.3. </w:t>
      </w:r>
      <w:r w:rsidRPr="0088143F">
        <w:t>Вимагати безоплатного виправлення недоліків, що виникли з вини Виконавця, або виправити їх своїми силами, якщо інше не передбачено Договором. У такому разі збитки, завдані Замовнику, відшкодовуються Виконавцем за його рахунок;</w:t>
      </w:r>
    </w:p>
    <w:p w:rsidR="0088143F" w:rsidRPr="0088143F" w:rsidRDefault="0088143F" w:rsidP="0088143F">
      <w:pPr>
        <w:widowControl w:val="0"/>
        <w:jc w:val="both"/>
      </w:pPr>
      <w:r w:rsidRPr="0088143F">
        <w:rPr>
          <w:b/>
        </w:rPr>
        <w:t xml:space="preserve">5.4.4. </w:t>
      </w:r>
      <w:r w:rsidRPr="0088143F">
        <w:t xml:space="preserve">Достроково в односторонньому порядку розірвати цей Договір у разі невиконання, невчасного, або неналежного виконання Виконавцем зобов’язань за цим Договором, письмово повідомивши про це його у строк не пізніше ніж за 15 </w:t>
      </w:r>
      <w:r w:rsidRPr="0088143F">
        <w:rPr>
          <w:i/>
          <w:color w:val="000000"/>
        </w:rPr>
        <w:t>(п'ятнадцять)</w:t>
      </w:r>
      <w:r w:rsidRPr="0088143F">
        <w:rPr>
          <w:color w:val="000000"/>
        </w:rPr>
        <w:t xml:space="preserve"> календарних днів до дня фактичного розірвання цього Договору</w:t>
      </w:r>
      <w:r w:rsidRPr="0088143F">
        <w:t>;</w:t>
      </w:r>
    </w:p>
    <w:p w:rsidR="0088143F" w:rsidRPr="0088143F" w:rsidRDefault="0088143F" w:rsidP="0088143F">
      <w:pPr>
        <w:widowControl w:val="0"/>
        <w:jc w:val="both"/>
      </w:pPr>
      <w:r w:rsidRPr="0088143F">
        <w:rPr>
          <w:b/>
        </w:rPr>
        <w:t>5.4.5.</w:t>
      </w:r>
      <w:r w:rsidRPr="0088143F">
        <w:t xml:space="preserve"> Контролювати надання Послуг за цим Договором не втручаючись у діяльність Виконавця;</w:t>
      </w:r>
    </w:p>
    <w:p w:rsidR="0088143F" w:rsidRPr="0088143F" w:rsidRDefault="0088143F" w:rsidP="0088143F">
      <w:pPr>
        <w:widowControl w:val="0"/>
        <w:jc w:val="both"/>
      </w:pPr>
      <w:r w:rsidRPr="0088143F">
        <w:rPr>
          <w:b/>
        </w:rPr>
        <w:t xml:space="preserve">5.4.6. </w:t>
      </w:r>
      <w:r w:rsidRPr="0088143F">
        <w:t>Повернути Акт Виконавцю без здійснення оплати в разі неналежного його оформлення (відсутність підписів, кількості, вартості наданих Послуг, інших необхідних</w:t>
      </w:r>
      <w:r w:rsidRPr="0088143F">
        <w:rPr>
          <w:spacing w:val="-2"/>
        </w:rPr>
        <w:t xml:space="preserve"> реквізитів первинних документів</w:t>
      </w:r>
      <w:r w:rsidRPr="0088143F">
        <w:t>);</w:t>
      </w:r>
    </w:p>
    <w:p w:rsidR="0088143F" w:rsidRPr="0088143F" w:rsidRDefault="0088143F" w:rsidP="0088143F">
      <w:pPr>
        <w:widowControl w:val="0"/>
        <w:jc w:val="both"/>
      </w:pPr>
      <w:r w:rsidRPr="0088143F">
        <w:rPr>
          <w:b/>
        </w:rPr>
        <w:t xml:space="preserve">5.4.7. </w:t>
      </w:r>
      <w:r w:rsidRPr="0088143F">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ВІДПОВІДАЛЬНІСТЬ СТОРІН</w:t>
      </w:r>
    </w:p>
    <w:p w:rsidR="0088143F" w:rsidRPr="0088143F" w:rsidRDefault="0088143F" w:rsidP="0088143F">
      <w:pPr>
        <w:widowControl w:val="0"/>
        <w:jc w:val="both"/>
      </w:pPr>
      <w:r w:rsidRPr="0088143F">
        <w:rPr>
          <w:b/>
        </w:rPr>
        <w:t xml:space="preserve">6.1. </w:t>
      </w:r>
      <w:r w:rsidRPr="0088143F">
        <w:t>За невиконання або неналежне виконання своїх зобов’язань за цим Договором Сторони несуть відповідальність, передбачену чинним законодавством України та цим Договором.</w:t>
      </w:r>
    </w:p>
    <w:p w:rsidR="0088143F" w:rsidRPr="0088143F" w:rsidRDefault="0088143F" w:rsidP="0088143F">
      <w:pPr>
        <w:widowControl w:val="0"/>
        <w:jc w:val="both"/>
      </w:pPr>
      <w:r w:rsidRPr="0088143F">
        <w:rPr>
          <w:b/>
        </w:rPr>
        <w:t xml:space="preserve">6.2. </w:t>
      </w:r>
      <w:r w:rsidRPr="0088143F">
        <w:t>У разі невиконання або неналежного виконання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внаслідок невиконання або неналежного виконання умов цього Договору.</w:t>
      </w:r>
    </w:p>
    <w:p w:rsidR="0088143F" w:rsidRPr="0088143F" w:rsidRDefault="0088143F" w:rsidP="0088143F">
      <w:pPr>
        <w:widowControl w:val="0"/>
        <w:jc w:val="both"/>
      </w:pPr>
      <w:r w:rsidRPr="0088143F">
        <w:rPr>
          <w:b/>
        </w:rPr>
        <w:t>6.3.</w:t>
      </w:r>
      <w:r w:rsidRPr="0088143F">
        <w:t xml:space="preserve"> У разі невиконання або неналежного, несвоєчасного виконання своїх зобов'язань за Договором </w:t>
      </w:r>
      <w:r w:rsidRPr="0088143F">
        <w:lastRenderedPageBreak/>
        <w:t>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вартості ненаданих Послуг за цим Договором.</w:t>
      </w:r>
    </w:p>
    <w:p w:rsidR="0088143F" w:rsidRPr="0088143F" w:rsidRDefault="0088143F" w:rsidP="0088143F">
      <w:pPr>
        <w:widowControl w:val="0"/>
        <w:jc w:val="both"/>
      </w:pPr>
      <w:r w:rsidRPr="0088143F">
        <w:rPr>
          <w:b/>
        </w:rPr>
        <w:t xml:space="preserve">6.4. </w:t>
      </w:r>
      <w:r w:rsidRPr="0088143F">
        <w:t xml:space="preserve">У разі відмови Виконавця в односторонньому порядку виконувати цей Договір (крім випадку, передбаченого підпунктом </w:t>
      </w:r>
      <w:r w:rsidR="00E55530" w:rsidRPr="00E55530">
        <w:rPr>
          <w:b/>
          <w:bCs/>
        </w:rPr>
        <w:t>5</w:t>
      </w:r>
      <w:r w:rsidRPr="00E55530">
        <w:rPr>
          <w:b/>
          <w:bCs/>
        </w:rPr>
        <w:t>.2</w:t>
      </w:r>
      <w:r w:rsidRPr="0088143F">
        <w:rPr>
          <w:b/>
        </w:rPr>
        <w:t>.4.</w:t>
      </w:r>
      <w:r w:rsidRPr="0088143F">
        <w:t xml:space="preserve"> цього Договору) Виконавець на вимогу Замовника сплачує йому штрафні санкції у розмірі 15% відсотків від загальної вартості ненаданих Послуг за цим Договором протягом 7</w:t>
      </w:r>
      <w:r w:rsidRPr="0088143F">
        <w:rPr>
          <w:i/>
        </w:rPr>
        <w:t xml:space="preserve"> (семи) </w:t>
      </w:r>
      <w:r w:rsidRPr="0088143F">
        <w:t>робочих днів з дати отримання такої вимоги від Замовника.</w:t>
      </w:r>
    </w:p>
    <w:p w:rsidR="0088143F" w:rsidRPr="0088143F" w:rsidRDefault="0088143F" w:rsidP="0088143F">
      <w:pPr>
        <w:widowControl w:val="0"/>
        <w:jc w:val="both"/>
      </w:pPr>
      <w:r w:rsidRPr="0088143F">
        <w:rPr>
          <w:b/>
        </w:rPr>
        <w:t xml:space="preserve">6.5. </w:t>
      </w:r>
      <w:r w:rsidRPr="0088143F">
        <w:t>Під час надання Послуг за цим Договором Виконавець самостійно несе відповідальність за дотримання правил дорожнього руху, громадського порядку, пожежної безпеки, охорони праці та навколишнього природного середовища та захисту довкілля на Об’єкті.</w:t>
      </w:r>
    </w:p>
    <w:p w:rsidR="0088143F" w:rsidRPr="0088143F" w:rsidRDefault="0088143F" w:rsidP="0088143F">
      <w:pPr>
        <w:widowControl w:val="0"/>
        <w:jc w:val="both"/>
      </w:pPr>
      <w:r w:rsidRPr="0088143F">
        <w:rPr>
          <w:b/>
        </w:rPr>
        <w:t xml:space="preserve">6.6. </w:t>
      </w:r>
      <w:r w:rsidRPr="0088143F">
        <w:t xml:space="preserve">Сторонами погоджено, що у випадку порушення Виконавцем зобов’язань, визначених </w:t>
      </w:r>
      <w:r w:rsidR="00E55530">
        <w:t>цим</w:t>
      </w:r>
      <w:r w:rsidRPr="0088143F">
        <w:t xml:space="preserve"> Договор</w:t>
      </w:r>
      <w:r w:rsidR="00E55530">
        <w:t>ом</w:t>
      </w:r>
      <w:r w:rsidRPr="0088143F">
        <w:t>, Замовник має право застосувати до Виконавця оперативно-господарську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Виконавцем (далі – оперативно-господарська санкція).</w:t>
      </w:r>
    </w:p>
    <w:p w:rsidR="0088143F" w:rsidRPr="0088143F" w:rsidRDefault="0088143F" w:rsidP="0088143F">
      <w:pPr>
        <w:widowControl w:val="0"/>
        <w:jc w:val="both"/>
      </w:pPr>
      <w:r w:rsidRPr="0088143F">
        <w:rPr>
          <w:b/>
        </w:rPr>
        <w:t xml:space="preserve">6.7. </w:t>
      </w:r>
      <w:r w:rsidRPr="0088143F">
        <w:t>Рішення про застосування до Виконавця оперативно-господарської санкції, приймається Замовником самостійно.</w:t>
      </w:r>
    </w:p>
    <w:p w:rsidR="0088143F" w:rsidRPr="0088143F" w:rsidRDefault="0088143F" w:rsidP="0088143F">
      <w:pPr>
        <w:widowControl w:val="0"/>
        <w:jc w:val="both"/>
      </w:pPr>
      <w:r w:rsidRPr="0088143F">
        <w:rPr>
          <w:b/>
        </w:rPr>
        <w:t xml:space="preserve">6.8. </w:t>
      </w:r>
      <w:r w:rsidRPr="0088143F">
        <w:t>У разі прийняття Замовником рішення про застосування оперативно-господарської санкції, Замовник письмово повідомляє про її застосування Виконавця шляхом надсилання відповідного листа за адресою місцезнаходження Виконавця, що зазначена в цьому Договорі, та надсилає електронну копію такого листа на електронну адресу Виконавця.</w:t>
      </w:r>
    </w:p>
    <w:p w:rsidR="0088143F" w:rsidRPr="0088143F" w:rsidRDefault="0088143F" w:rsidP="0088143F">
      <w:pPr>
        <w:widowControl w:val="0"/>
        <w:jc w:val="both"/>
      </w:pPr>
      <w:r w:rsidRPr="0088143F">
        <w:rPr>
          <w:b/>
        </w:rPr>
        <w:t xml:space="preserve">6.9. </w:t>
      </w:r>
      <w:r w:rsidRPr="0088143F">
        <w:t xml:space="preserve">Строк, на який застосовується оперативно-господарська санкція становить 24 </w:t>
      </w:r>
      <w:r w:rsidRPr="0088143F">
        <w:rPr>
          <w:i/>
        </w:rPr>
        <w:t xml:space="preserve">(двадцять чотири) </w:t>
      </w:r>
      <w:r w:rsidRPr="0088143F">
        <w:t xml:space="preserve">місяці від дати направлення листа Виконавцю про її застосування в порядку, визначеному пунктом </w:t>
      </w:r>
      <w:r w:rsidR="00E55530">
        <w:rPr>
          <w:b/>
        </w:rPr>
        <w:t>6</w:t>
      </w:r>
      <w:r w:rsidRPr="0088143F">
        <w:rPr>
          <w:b/>
        </w:rPr>
        <w:t>.8.</w:t>
      </w:r>
      <w:r w:rsidRPr="0088143F">
        <w:t xml:space="preserve"> цього Договору.</w:t>
      </w:r>
    </w:p>
    <w:p w:rsidR="0088143F" w:rsidRPr="0088143F" w:rsidRDefault="0088143F" w:rsidP="0088143F">
      <w:pPr>
        <w:widowControl w:val="0"/>
        <w:jc w:val="both"/>
      </w:pPr>
      <w:r w:rsidRPr="0088143F">
        <w:rPr>
          <w:b/>
        </w:rPr>
        <w:t xml:space="preserve">6.10. </w:t>
      </w:r>
      <w:r w:rsidRPr="0088143F">
        <w:t>Сторони визнають, що оперативно-господарська санкція застосовується Замовником у позасудовому порядку та без попереднього пред'явлення претензії Виконавцю.</w:t>
      </w:r>
    </w:p>
    <w:p w:rsidR="0088143F" w:rsidRPr="0088143F" w:rsidRDefault="0088143F" w:rsidP="0088143F">
      <w:pPr>
        <w:widowControl w:val="0"/>
        <w:jc w:val="both"/>
      </w:pPr>
      <w:r w:rsidRPr="0088143F">
        <w:rPr>
          <w:b/>
        </w:rPr>
        <w:t xml:space="preserve">6.11. </w:t>
      </w:r>
      <w:r w:rsidRPr="0088143F">
        <w:t>Оперативно-господарська санкція може застосовуватись до Виконавця одночасно з відшкодуванням збитків та стягненням штрафних санкцій, передбачених цим Договором та нормами чинного законодавства України.</w:t>
      </w:r>
    </w:p>
    <w:p w:rsidR="0088143F" w:rsidRPr="0088143F" w:rsidRDefault="0088143F" w:rsidP="0088143F">
      <w:pPr>
        <w:widowControl w:val="0"/>
        <w:jc w:val="both"/>
      </w:pPr>
      <w:r w:rsidRPr="0088143F">
        <w:rPr>
          <w:b/>
        </w:rPr>
        <w:t xml:space="preserve">6.12. </w:t>
      </w:r>
      <w:r w:rsidRPr="0088143F">
        <w:t>Застосування оперативно-господарської санкції може бути оскаржено Виконавцем в судовому порядку.</w:t>
      </w:r>
    </w:p>
    <w:p w:rsidR="0088143F" w:rsidRPr="0088143F" w:rsidRDefault="0088143F" w:rsidP="0088143F">
      <w:pPr>
        <w:widowControl w:val="0"/>
        <w:jc w:val="both"/>
      </w:pPr>
      <w:r w:rsidRPr="0088143F">
        <w:rPr>
          <w:b/>
        </w:rPr>
        <w:t xml:space="preserve">6.13. </w:t>
      </w:r>
      <w:r w:rsidRPr="0088143F">
        <w:t xml:space="preserve">Сторонами узгоджено, що нарахування штрафних санкцій за прострочення Виконавцем виконання зобов’язань за цим Договором, припиняється через 12 </w:t>
      </w:r>
      <w:r w:rsidRPr="0088143F">
        <w:rPr>
          <w:i/>
        </w:rPr>
        <w:t>(дванадцять)</w:t>
      </w:r>
      <w:r w:rsidRPr="0088143F">
        <w:t xml:space="preserve"> календарних місяців від дня, коли таке зобов’язання мало бути виконано.</w:t>
      </w:r>
    </w:p>
    <w:p w:rsidR="0088143F" w:rsidRPr="0088143F" w:rsidRDefault="0088143F" w:rsidP="0088143F">
      <w:pPr>
        <w:widowControl w:val="0"/>
        <w:jc w:val="both"/>
      </w:pPr>
      <w:r w:rsidRPr="0088143F">
        <w:rPr>
          <w:b/>
        </w:rPr>
        <w:t>6.14.</w:t>
      </w:r>
      <w:r w:rsidRPr="0088143F">
        <w:t xml:space="preserve"> Сплата штрафних санкцій (пені) та/або застосування до Виконавця оперативно-господарської санкції не звільняє Сторони від виконання своїх зобов’язань за цим Договором.</w:t>
      </w:r>
    </w:p>
    <w:p w:rsidR="0088143F" w:rsidRPr="0088143F" w:rsidRDefault="0088143F" w:rsidP="0088143F">
      <w:pPr>
        <w:widowControl w:val="0"/>
        <w:jc w:val="both"/>
      </w:pPr>
      <w:r w:rsidRPr="0088143F">
        <w:rPr>
          <w:b/>
        </w:rPr>
        <w:t>6.15.</w:t>
      </w:r>
      <w:r w:rsidRPr="0088143F">
        <w:t xml:space="preserve"> При не надходженні або невчасному надходженні бюджетних коштів на рахунок Замовника для оплати виконаних Виконавцем Послуг, штрафні санкції до Замовника не застосовуються.</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ОБСТАВИНИ НЕПЕРЕБОРНОЇ СИЛИ</w:t>
      </w:r>
    </w:p>
    <w:p w:rsidR="0088143F" w:rsidRPr="0088143F" w:rsidRDefault="0088143F" w:rsidP="0088143F">
      <w:pPr>
        <w:widowControl w:val="0"/>
        <w:jc w:val="both"/>
      </w:pPr>
      <w:r w:rsidRPr="0088143F">
        <w:rPr>
          <w:b/>
        </w:rPr>
        <w:t xml:space="preserve">7.1. </w:t>
      </w:r>
      <w:r w:rsidRPr="0088143F">
        <w:t xml:space="preserve">Сторони звільняються від відповідальності за невиконання або неналежне виконання зобов’язань за даним Договором у випадку виникнення обставин непереборної сили таких як: повінь, пожежа, землетрус, ембарго, війна або військові дії, а також інші обставини які не залежать від волі Сторін і на вирішення яких вони не можуть безпосередньо вплинути, якщо ці обставини стосуються виконання зобов’язань за даним Договором та діють більше 3 </w:t>
      </w:r>
      <w:r w:rsidRPr="0088143F">
        <w:rPr>
          <w:i/>
        </w:rPr>
        <w:t xml:space="preserve">(трьох) </w:t>
      </w:r>
      <w:r w:rsidRPr="0088143F">
        <w:t>місяців.</w:t>
      </w:r>
    </w:p>
    <w:p w:rsidR="0088143F" w:rsidRPr="0088143F" w:rsidRDefault="0088143F" w:rsidP="0088143F">
      <w:pPr>
        <w:widowControl w:val="0"/>
        <w:jc w:val="both"/>
      </w:pPr>
      <w:r w:rsidRPr="0088143F">
        <w:rPr>
          <w:b/>
        </w:rPr>
        <w:t xml:space="preserve">7.2. </w:t>
      </w:r>
      <w:r w:rsidRPr="0088143F">
        <w:t xml:space="preserve">Сторона для якої виникли обставини непереборної сили зобов’язана протягом 3 </w:t>
      </w:r>
      <w:r w:rsidRPr="0088143F">
        <w:rPr>
          <w:i/>
        </w:rPr>
        <w:t>(трьох)</w:t>
      </w:r>
      <w:r w:rsidRPr="0088143F">
        <w:t xml:space="preserve"> календарних днів з моменту виникнення цих обставин письмово попередити іншу Сторону про їх настання.</w:t>
      </w:r>
    </w:p>
    <w:p w:rsidR="0088143F" w:rsidRPr="0088143F" w:rsidRDefault="0088143F" w:rsidP="0088143F">
      <w:pPr>
        <w:widowControl w:val="0"/>
        <w:jc w:val="both"/>
      </w:pPr>
      <w:r w:rsidRPr="0088143F">
        <w:rPr>
          <w:b/>
        </w:rPr>
        <w:t xml:space="preserve">7.3. </w:t>
      </w:r>
      <w:r w:rsidRPr="0088143F">
        <w:t>Достатнім доказом виникнення обставин непереборної сили є документ виданий Торгово-промисловою палатою України.</w:t>
      </w:r>
    </w:p>
    <w:p w:rsidR="0088143F" w:rsidRPr="0088143F" w:rsidRDefault="0088143F" w:rsidP="0088143F">
      <w:pPr>
        <w:widowControl w:val="0"/>
        <w:jc w:val="both"/>
      </w:pPr>
      <w:r w:rsidRPr="0088143F">
        <w:rPr>
          <w:b/>
        </w:rPr>
        <w:t>7.4.</w:t>
      </w:r>
      <w:r w:rsidRPr="0088143F">
        <w:t xml:space="preserve"> У випадку несвоєчасного повідомлення чи неповідомлення іншої Сторони про виникнення обставин непереборної сили, Сторона, для якої вони наступили, позбавляється права посилатися на них, як на поважну причину.</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ВИРІШЕННЯ СПОРІВ</w:t>
      </w:r>
    </w:p>
    <w:p w:rsidR="0088143F" w:rsidRPr="0088143F" w:rsidRDefault="0088143F" w:rsidP="0088143F">
      <w:pPr>
        <w:widowControl w:val="0"/>
        <w:jc w:val="both"/>
      </w:pPr>
      <w:r w:rsidRPr="0088143F">
        <w:rPr>
          <w:b/>
        </w:rPr>
        <w:t xml:space="preserve">8.1. </w:t>
      </w:r>
      <w:r w:rsidRPr="0088143F">
        <w:t xml:space="preserve">У випадку виникнення спорів або розбіжностей Сторони вирішують їх шляхом взаємних </w:t>
      </w:r>
      <w:r w:rsidRPr="0088143F">
        <w:lastRenderedPageBreak/>
        <w:t>переговорів та консультацій.</w:t>
      </w:r>
    </w:p>
    <w:p w:rsidR="0088143F" w:rsidRPr="0088143F" w:rsidRDefault="0088143F" w:rsidP="0088143F">
      <w:pPr>
        <w:widowControl w:val="0"/>
        <w:jc w:val="both"/>
      </w:pPr>
      <w:r w:rsidRPr="0088143F">
        <w:rPr>
          <w:b/>
        </w:rPr>
        <w:t xml:space="preserve">8.2. </w:t>
      </w:r>
      <w:r w:rsidRPr="0088143F">
        <w:t>У разі недосягнення Сторонами згоди, спори (розбіжності) вирішуються у судовому порядку з дотриманням вимог діючого законодавства.</w:t>
      </w:r>
    </w:p>
    <w:p w:rsidR="0088143F" w:rsidRPr="0088143F" w:rsidRDefault="0088143F" w:rsidP="0088143F">
      <w:pPr>
        <w:widowControl w:val="0"/>
        <w:jc w:val="both"/>
      </w:pPr>
      <w:r w:rsidRPr="0088143F">
        <w:rPr>
          <w:b/>
        </w:rPr>
        <w:t xml:space="preserve">8.3. </w:t>
      </w:r>
      <w:r w:rsidRPr="0088143F">
        <w:t xml:space="preserve">Сторони домовились, що строк позовної давності за цим Договором щодо сплати Виконавцем пені, штрафу, неустойки встановлюється тривалістю у 3 </w:t>
      </w:r>
      <w:r w:rsidRPr="0088143F">
        <w:rPr>
          <w:i/>
        </w:rPr>
        <w:t xml:space="preserve">(три) </w:t>
      </w:r>
      <w:r w:rsidRPr="0088143F">
        <w:t>роки.</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ВНЕСЕННЯ ЗМІН ДО ДОГОВОРУ</w:t>
      </w:r>
    </w:p>
    <w:p w:rsidR="0088143F" w:rsidRPr="0088143F" w:rsidRDefault="0088143F" w:rsidP="0088143F">
      <w:pPr>
        <w:widowControl w:val="0"/>
        <w:jc w:val="both"/>
      </w:pPr>
      <w:r w:rsidRPr="0088143F">
        <w:rPr>
          <w:b/>
        </w:rPr>
        <w:t>9.1.</w:t>
      </w:r>
      <w:r w:rsidRPr="0088143F">
        <w:t xml:space="preserve"> Усі зміни до цього Договору (крім пункту </w:t>
      </w:r>
      <w:r w:rsidRPr="0088143F">
        <w:rPr>
          <w:b/>
        </w:rPr>
        <w:t>9.2.</w:t>
      </w:r>
      <w:r w:rsidRPr="0088143F">
        <w:t xml:space="preserve">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rsidR="0088143F" w:rsidRDefault="0088143F" w:rsidP="0088143F">
      <w:pPr>
        <w:widowControl w:val="0"/>
        <w:jc w:val="both"/>
      </w:pPr>
      <w:r w:rsidRPr="0088143F">
        <w:rPr>
          <w:b/>
        </w:rPr>
        <w:t xml:space="preserve">9.2. </w:t>
      </w:r>
      <w:r w:rsidRPr="0088143F">
        <w:t xml:space="preserve">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88143F">
        <w:rPr>
          <w:i/>
        </w:rPr>
        <w:t>(двох)</w:t>
      </w:r>
      <w:r w:rsidRPr="0088143F">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РОЗІРВАННЯ ДОГОВОРУ</w:t>
      </w:r>
    </w:p>
    <w:p w:rsidR="0088143F" w:rsidRPr="0088143F" w:rsidRDefault="0088143F" w:rsidP="0088143F">
      <w:pPr>
        <w:widowControl w:val="0"/>
        <w:jc w:val="both"/>
      </w:pPr>
      <w:r w:rsidRPr="0088143F">
        <w:rPr>
          <w:b/>
        </w:rPr>
        <w:t xml:space="preserve">10.1. </w:t>
      </w:r>
      <w:r w:rsidRPr="0088143F">
        <w:t>Розірвання цього Договору можливе за письмової згоди Сторін у випадках передбачених цим Договором або за рішенням суду.</w:t>
      </w:r>
    </w:p>
    <w:p w:rsidR="0088143F" w:rsidRPr="0088143F" w:rsidRDefault="0088143F" w:rsidP="0088143F">
      <w:pPr>
        <w:widowControl w:val="0"/>
        <w:jc w:val="both"/>
      </w:pPr>
      <w:r w:rsidRPr="0088143F">
        <w:rPr>
          <w:b/>
        </w:rPr>
        <w:t>10.2.</w:t>
      </w:r>
      <w:r w:rsidRPr="0088143F">
        <w:t xml:space="preserve"> Замовник не відшкодовує витрат у разі розірвання цього Договору внаслідок невиконання або неналежного виконання Виконавцем своїх зобов’язань за цим Договором, що встановлюються за згодою Сторін або за рішенням суду.</w:t>
      </w:r>
    </w:p>
    <w:p w:rsidR="0088143F" w:rsidRPr="0088143F" w:rsidRDefault="0088143F" w:rsidP="0088143F">
      <w:pPr>
        <w:widowControl w:val="0"/>
        <w:jc w:val="both"/>
      </w:pPr>
      <w:r w:rsidRPr="0088143F">
        <w:rPr>
          <w:b/>
        </w:rPr>
        <w:t xml:space="preserve">10.3. </w:t>
      </w:r>
      <w:r w:rsidRPr="0088143F">
        <w:t>Виконавець не має права вимагати зміни або розірвання Договору у зв’язку з істотною зміною обставин, якими Сторони керувалися під час укладення цього Договору до виконання зобов’язань Сторонами у повному обсязі, крім випадків, передбачених чинним законодавством.</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 xml:space="preserve">ІНШІ УМОВИ </w:t>
      </w:r>
      <w:r w:rsidRPr="0088143F">
        <w:rPr>
          <w:b/>
          <w:bCs/>
          <w:spacing w:val="-2"/>
        </w:rPr>
        <w:t>ДОГОВОРУ</w:t>
      </w:r>
    </w:p>
    <w:p w:rsidR="0088143F" w:rsidRPr="0088143F" w:rsidRDefault="0088143F" w:rsidP="0088143F">
      <w:pPr>
        <w:widowControl w:val="0"/>
        <w:jc w:val="both"/>
      </w:pPr>
      <w:r w:rsidRPr="0088143F">
        <w:rPr>
          <w:b/>
        </w:rPr>
        <w:t xml:space="preserve">11.1. </w:t>
      </w:r>
      <w:r w:rsidRPr="0088143F">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88143F" w:rsidRPr="0088143F" w:rsidRDefault="0088143F" w:rsidP="0088143F">
      <w:pPr>
        <w:widowControl w:val="0"/>
        <w:jc w:val="both"/>
      </w:pPr>
      <w:r w:rsidRPr="0088143F">
        <w:rPr>
          <w:b/>
        </w:rPr>
        <w:t xml:space="preserve">11.2. </w:t>
      </w:r>
      <w:r w:rsidRPr="0088143F">
        <w:t xml:space="preserve">Сторони досягли домовленості про </w:t>
      </w:r>
      <w:r w:rsidRPr="0088143F">
        <w:rPr>
          <w:b/>
          <w:i/>
        </w:rPr>
        <w:t>пріоритетність дати Договору, що проставляється Замовником</w:t>
      </w:r>
      <w:r w:rsidRPr="0088143F">
        <w:t>, для цілей належного оформлення та складання первинних документів, у тому числі, але не виключно, Актів наданих Послуг та інших первинних і бухгалтерських документів, а також для обчислення термінів виконання зобов’язань за Договором. У разі надання Виконавцем документів із порушенням умов цього пункту, Замовник має право повернути Виконавцю надані документи для усунення допущенних невідповідностей, без їх підписання та/або оплати.</w:t>
      </w:r>
    </w:p>
    <w:p w:rsidR="0088143F" w:rsidRPr="0088143F" w:rsidRDefault="0088143F" w:rsidP="0088143F">
      <w:pPr>
        <w:widowControl w:val="0"/>
        <w:jc w:val="both"/>
      </w:pPr>
      <w:r w:rsidRPr="0088143F">
        <w:rPr>
          <w:b/>
        </w:rPr>
        <w:t xml:space="preserve">11.3. </w:t>
      </w:r>
      <w:r w:rsidRPr="0088143F">
        <w:t>Сторони погоджуються, що Виконавець не може відступати право вимоги за даним Договором іншим особам та, відповідно, Виконавець не може бути замінений в даному Договорі іншою (третьою) особою в якості кредитора.</w:t>
      </w:r>
    </w:p>
    <w:p w:rsidR="0088143F" w:rsidRPr="0088143F" w:rsidRDefault="0088143F" w:rsidP="0088143F">
      <w:pPr>
        <w:widowControl w:val="0"/>
        <w:jc w:val="both"/>
      </w:pPr>
      <w:r w:rsidRPr="0088143F">
        <w:rPr>
          <w:b/>
        </w:rPr>
        <w:t xml:space="preserve">11.4. </w:t>
      </w:r>
      <w:r w:rsidRPr="0088143F">
        <w:t>На момент укладення цього Договору Замовник є Неприбутковою установою.</w:t>
      </w:r>
    </w:p>
    <w:p w:rsidR="0088143F" w:rsidRPr="0088143F" w:rsidRDefault="0088143F" w:rsidP="0088143F">
      <w:pPr>
        <w:widowControl w:val="0"/>
        <w:jc w:val="both"/>
      </w:pPr>
      <w:r w:rsidRPr="0088143F">
        <w:rPr>
          <w:b/>
        </w:rPr>
        <w:t xml:space="preserve">11.5. </w:t>
      </w:r>
      <w:r w:rsidRPr="0088143F">
        <w:t>На момент укладення цього Договору Виконавець є Платником податку на додану вартість.</w:t>
      </w:r>
    </w:p>
    <w:p w:rsidR="0088143F" w:rsidRPr="0088143F" w:rsidRDefault="0088143F" w:rsidP="0088143F">
      <w:pPr>
        <w:widowControl w:val="0"/>
        <w:jc w:val="both"/>
        <w:rPr>
          <w:i/>
        </w:rPr>
      </w:pPr>
      <w:r w:rsidRPr="0088143F">
        <w:rPr>
          <w:b/>
        </w:rPr>
        <w:t xml:space="preserve">11.6. </w:t>
      </w:r>
      <w:r w:rsidRPr="0088143F">
        <w:t xml:space="preserve">Кожна зі Сторін, що підписала цей Договір надає іншій Стороні згоду на включення інформації про неї до бази персональних даних контрагентів відповідно до Закону України «Про захист персональних даних», надає свою добровільну згоду на обробку її персональних даних </w:t>
      </w:r>
      <w:r w:rsidRPr="0088143F">
        <w:rPr>
          <w:i/>
        </w:rPr>
        <w:t>(у тому числі, але не виключно, будь-якої інформації щодо прізвища, імені, по-батькові, паспортних даних, реєстраційного номеру облікової картки платника податку, дати та місця народження, громадянства, адреси реєстрації, номерів стаціонарних та мобільних телефонів, адрес електронної пошти, виключно з метою виконання умов цього Договору, додержання стандартів бухгалтерського обліку, податкового, господарського, цивільного, адміністративного законодавства).</w:t>
      </w:r>
    </w:p>
    <w:p w:rsidR="0088143F" w:rsidRPr="0088143F" w:rsidRDefault="0088143F" w:rsidP="0088143F">
      <w:pPr>
        <w:widowControl w:val="0"/>
        <w:jc w:val="both"/>
      </w:pPr>
      <w:r w:rsidRPr="0088143F">
        <w:rPr>
          <w:b/>
        </w:rPr>
        <w:t xml:space="preserve">11.7. </w:t>
      </w:r>
      <w:r w:rsidRPr="0088143F">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8143F" w:rsidRPr="0088143F" w:rsidRDefault="0088143F" w:rsidP="0088143F">
      <w:pPr>
        <w:widowControl w:val="0"/>
        <w:jc w:val="both"/>
      </w:pPr>
      <w:r w:rsidRPr="0088143F">
        <w:rPr>
          <w:b/>
        </w:rPr>
        <w:t>11.8.</w:t>
      </w:r>
      <w:r w:rsidRPr="0088143F">
        <w:t xml:space="preserve"> Сторони несуть повну відповідальність за правильність вказаних ними у цьому Договорі реквізитів та зобов’язуються своєчасно, відповідно до умов цього Договору повідомляти іншу Сторону про їх зміни, а у разі не повідомлення несуть ризик настання пов’язаних із цим </w:t>
      </w:r>
      <w:r w:rsidRPr="0088143F">
        <w:lastRenderedPageBreak/>
        <w:t>несприятливих наслідків.</w:t>
      </w:r>
    </w:p>
    <w:p w:rsidR="0088143F" w:rsidRPr="0088143F" w:rsidRDefault="0088143F" w:rsidP="0088143F">
      <w:pPr>
        <w:widowControl w:val="0"/>
        <w:jc w:val="both"/>
      </w:pPr>
      <w:r w:rsidRPr="0088143F">
        <w:rPr>
          <w:b/>
        </w:rPr>
        <w:t>11.9.</w:t>
      </w:r>
      <w:r w:rsidRPr="0088143F">
        <w:t xml:space="preserve"> Додаткові угоди та додатки до цього Договору є його невід’ємними частинами і мають юридичну силу у разі, якщо вони укладені у письмовій формі, підписані уповноваженими особами Сторін та скріплені їх печатками (у разі використання).</w:t>
      </w:r>
    </w:p>
    <w:p w:rsidR="0088143F" w:rsidRPr="0088143F" w:rsidRDefault="0088143F" w:rsidP="0088143F">
      <w:pPr>
        <w:widowControl w:val="0"/>
        <w:jc w:val="both"/>
      </w:pPr>
      <w:r w:rsidRPr="0088143F">
        <w:rPr>
          <w:b/>
        </w:rPr>
        <w:t>11.10.</w:t>
      </w:r>
      <w:r w:rsidRPr="0088143F">
        <w:t xml:space="preserve"> Всі виправлення за текстом цього Договору мають силу та можуть братися до уваги виключно за умови, що вони у кожному окремому випадку викладені у письмовій формі, датовані, засвідчені підписами Сторін та скріплені їх печатками (у разі використання).</w:t>
      </w:r>
    </w:p>
    <w:p w:rsidR="0088143F" w:rsidRPr="0088143F" w:rsidRDefault="0088143F" w:rsidP="0088143F">
      <w:pPr>
        <w:widowControl w:val="0"/>
        <w:jc w:val="both"/>
      </w:pPr>
      <w:r w:rsidRPr="0088143F">
        <w:rPr>
          <w:b/>
        </w:rPr>
        <w:t xml:space="preserve">11.11. </w:t>
      </w:r>
      <w:r w:rsidRPr="0088143F">
        <w:t xml:space="preserve">Цей Договір складений при повному розумінні Сторонами його умов та термінології у 2 </w:t>
      </w:r>
      <w:r w:rsidRPr="0088143F">
        <w:rPr>
          <w:i/>
        </w:rPr>
        <w:t xml:space="preserve">(двох) </w:t>
      </w:r>
      <w:r w:rsidRPr="0088143F">
        <w:t>автентичних примірниках українською мовою по одному для кожної Сторони, причому обидва мають однакову юридичну силу.</w:t>
      </w:r>
    </w:p>
    <w:p w:rsidR="0088143F" w:rsidRPr="0088143F" w:rsidRDefault="0088143F" w:rsidP="0088143F">
      <w:pPr>
        <w:widowControl w:val="0"/>
        <w:jc w:val="both"/>
      </w:pPr>
      <w:r w:rsidRPr="0088143F">
        <w:rPr>
          <w:b/>
        </w:rPr>
        <w:t xml:space="preserve">11.12. </w:t>
      </w:r>
      <w:r w:rsidRPr="0088143F">
        <w:t>Зміни у цей договір набирають чинності з моменту належного оформлення Сторонами відповідного додаткового договору/угоди до цього Договору, якщо інше не встановлено у додатковому договорі/угоді.</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ТЕРМІН ДІЇ ДОГОВОРУ</w:t>
      </w:r>
    </w:p>
    <w:p w:rsidR="0088143F" w:rsidRPr="0088143F" w:rsidRDefault="0088143F" w:rsidP="0088143F">
      <w:pPr>
        <w:widowControl w:val="0"/>
        <w:jc w:val="both"/>
      </w:pPr>
      <w:r w:rsidRPr="0088143F">
        <w:rPr>
          <w:b/>
        </w:rPr>
        <w:t xml:space="preserve">12.1. </w:t>
      </w:r>
      <w:r w:rsidRPr="0088143F">
        <w:t xml:space="preserve">Цей Договір набирає чинності з дати його підписання уповноваженими особами Сторін і </w:t>
      </w:r>
      <w:r w:rsidRPr="0088143F">
        <w:rPr>
          <w:b/>
        </w:rPr>
        <w:t>діє до 31.12.2022 року включно.</w:t>
      </w:r>
      <w:r w:rsidRPr="0088143F">
        <w:t xml:space="preserve"> В частині виконання гарантійних зобов’язань та розрахунків, Договір діє до повного їх виконання Сторонами.</w:t>
      </w:r>
    </w:p>
    <w:p w:rsidR="0088143F" w:rsidRPr="0088143F" w:rsidRDefault="0088143F" w:rsidP="0088143F">
      <w:pPr>
        <w:widowControl w:val="0"/>
        <w:jc w:val="both"/>
      </w:pPr>
      <w:r w:rsidRPr="0088143F">
        <w:rPr>
          <w:b/>
        </w:rPr>
        <w:t xml:space="preserve">12.2. </w:t>
      </w:r>
      <w:r w:rsidRPr="0088143F">
        <w:t>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ДОДАТКИ ДО ДОГОВОРУ</w:t>
      </w:r>
    </w:p>
    <w:p w:rsidR="0088143F" w:rsidRPr="0088143F" w:rsidRDefault="0088143F" w:rsidP="0088143F">
      <w:pPr>
        <w:widowControl w:val="0"/>
        <w:jc w:val="both"/>
        <w:rPr>
          <w:lang w:val="ru-RU"/>
        </w:rPr>
      </w:pPr>
      <w:r w:rsidRPr="0088143F">
        <w:rPr>
          <w:b/>
        </w:rPr>
        <w:t>13.1.</w:t>
      </w:r>
      <w:r w:rsidR="00E55530">
        <w:rPr>
          <w:b/>
        </w:rPr>
        <w:t xml:space="preserve"> </w:t>
      </w:r>
      <w:r w:rsidRPr="0088143F">
        <w:t>Додатки до Договору:</w:t>
      </w:r>
    </w:p>
    <w:p w:rsidR="002F4C46"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Pr>
          <w:bCs/>
          <w:spacing w:val="-3"/>
        </w:rPr>
        <w:t>дефектний акт;</w:t>
      </w:r>
    </w:p>
    <w:p w:rsidR="002F4C46" w:rsidRPr="00076CCC"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sidRPr="00076CCC">
        <w:rPr>
          <w:bCs/>
          <w:spacing w:val="-3"/>
        </w:rPr>
        <w:t>договірна ціна;</w:t>
      </w:r>
    </w:p>
    <w:p w:rsidR="002F4C46"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sidRPr="00076CCC">
        <w:rPr>
          <w:bCs/>
          <w:spacing w:val="-3"/>
        </w:rPr>
        <w:t xml:space="preserve">зведений кошторисний розрахунок вартості </w:t>
      </w:r>
      <w:r>
        <w:rPr>
          <w:bCs/>
          <w:spacing w:val="-3"/>
        </w:rPr>
        <w:t>Послуг</w:t>
      </w:r>
      <w:r w:rsidRPr="00076CCC">
        <w:rPr>
          <w:bCs/>
          <w:spacing w:val="-3"/>
        </w:rPr>
        <w:t xml:space="preserve"> з пояснювальною запискою;</w:t>
      </w:r>
    </w:p>
    <w:p w:rsidR="00BC5697" w:rsidRPr="00BC5697" w:rsidRDefault="00BC5697" w:rsidP="00BC5697">
      <w:pPr>
        <w:pBdr>
          <w:top w:val="none" w:sz="0" w:space="0" w:color="auto"/>
          <w:left w:val="none" w:sz="0" w:space="0" w:color="auto"/>
          <w:bottom w:val="none" w:sz="0" w:space="0" w:color="auto"/>
          <w:right w:val="none" w:sz="0" w:space="0" w:color="auto"/>
          <w:between w:val="none" w:sz="0" w:space="0" w:color="auto"/>
        </w:pBdr>
        <w:jc w:val="both"/>
        <w:rPr>
          <w:i/>
          <w:color w:val="FF0000"/>
          <w:sz w:val="20"/>
          <w:szCs w:val="20"/>
        </w:rPr>
      </w:pPr>
      <w:r w:rsidRPr="00BC5697">
        <w:rPr>
          <w:i/>
          <w:color w:val="FF0000"/>
          <w:sz w:val="20"/>
          <w:szCs w:val="20"/>
        </w:rPr>
        <w:t>* Для підтвердження відповідності розрахунку технічним, якісним та іншим вимогам Виконавцем додаються розрахункові кошторисні документи відповідно до технічної специфікації (скріплені печаткою та підписані Виконавцем)</w:t>
      </w:r>
    </w:p>
    <w:p w:rsidR="009F2571" w:rsidRPr="002F4C46" w:rsidRDefault="009F2571" w:rsidP="0088143F">
      <w:pPr>
        <w:pStyle w:val="aff5"/>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198" w:line="240" w:lineRule="auto"/>
        <w:contextualSpacing w:val="0"/>
        <w:jc w:val="center"/>
        <w:rPr>
          <w:rFonts w:ascii="Times New Roman" w:hAnsi="Times New Roman" w:cs="Times New Roman"/>
          <w:sz w:val="24"/>
          <w:highlight w:val="white"/>
          <w:lang w:val="uk-UA"/>
        </w:rPr>
      </w:pPr>
      <w:r>
        <w:rPr>
          <w:rFonts w:ascii="Times New Roman" w:hAnsi="Times New Roman" w:cs="Times New Roman"/>
          <w:b/>
          <w:spacing w:val="-2"/>
          <w:sz w:val="24"/>
          <w:highlight w:val="white"/>
          <w:lang w:val="uk-UA"/>
        </w:rPr>
        <w:t>МІСЦЕЗНАХОДЖЕННЯ (ПОШТОВІ АДРЕСИ), ПЛАТІЖНІ РЕКВІЗИТИ І ПІДПИСИ СТОРІН</w:t>
      </w:r>
    </w:p>
    <w:p w:rsidR="009F2571" w:rsidRDefault="009F2571" w:rsidP="00453537">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26"/>
        <w:ind w:left="720"/>
        <w:rPr>
          <w:b/>
          <w:bCs/>
          <w:highlight w:val="white"/>
        </w:rPr>
      </w:pPr>
      <w:r>
        <w:rPr>
          <w:b/>
          <w:bCs/>
          <w:highlight w:val="white"/>
        </w:rPr>
        <w:t>ЗАМОВНИК</w:t>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sidR="001E7A1A">
        <w:rPr>
          <w:b/>
          <w:bCs/>
          <w:highlight w:val="white"/>
        </w:rPr>
        <w:t>ВИКОНАВЕЦЬ</w:t>
      </w:r>
    </w:p>
    <w:tbl>
      <w:tblPr>
        <w:tblW w:w="982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A0" w:firstRow="1" w:lastRow="0" w:firstColumn="1" w:lastColumn="0" w:noHBand="0" w:noVBand="0"/>
      </w:tblPr>
      <w:tblGrid>
        <w:gridCol w:w="5353"/>
        <w:gridCol w:w="4476"/>
      </w:tblGrid>
      <w:tr w:rsidR="001E7A1A" w:rsidRPr="00233E19" w:rsidTr="00C67155">
        <w:trPr>
          <w:trHeight w:val="3366"/>
        </w:trPr>
        <w:tc>
          <w:tcPr>
            <w:tcW w:w="5353" w:type="dxa"/>
            <w:noWrap/>
            <w:tcMar>
              <w:top w:w="0" w:type="dxa"/>
              <w:left w:w="108" w:type="dxa"/>
              <w:bottom w:w="0" w:type="dxa"/>
              <w:right w:w="108" w:type="dxa"/>
            </w:tcMar>
          </w:tcPr>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spacing w:before="142"/>
            </w:pPr>
            <w:r w:rsidRPr="009C44BD">
              <w:rPr>
                <w:b/>
                <w:color w:val="000000"/>
              </w:rPr>
              <w:t>ЗАЗИМСЬКА СІЛЬСЬКА РАДА БРОВАРСЬКОГО РАЙОНУ КИЇВСЬКОЇ ОБЛАСТІ</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Місцезнаходження: 07415, Київська обл., Броварський р., с. Зазим'я, вул. Широка, 6;</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Код ЄДРПОУ: 04363876;</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Платіжні реквізити:</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UA</w:t>
            </w:r>
            <w:r w:rsidR="00066BD6">
              <w:rPr>
                <w:color w:val="000000"/>
              </w:rPr>
              <w:t> 578201720344280022000021808</w:t>
            </w:r>
            <w:bookmarkStart w:id="0" w:name="_GoBack"/>
            <w:bookmarkEnd w:id="0"/>
            <w:r w:rsidRPr="009C44BD">
              <w:rPr>
                <w:color w:val="000000"/>
              </w:rPr>
              <w:t>;</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МФО 820172;</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Броварське УДКСУ Київської області;</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Тел. +380459429281;</w:t>
            </w:r>
          </w:p>
          <w:p w:rsidR="001E7A1A" w:rsidRPr="00233E19" w:rsidRDefault="000F62AE" w:rsidP="001E7A1A">
            <w:pPr>
              <w:pBdr>
                <w:top w:val="none" w:sz="0" w:space="0" w:color="auto"/>
                <w:left w:val="none" w:sz="0" w:space="0" w:color="auto"/>
                <w:bottom w:val="none" w:sz="0" w:space="0" w:color="auto"/>
                <w:right w:val="none" w:sz="0" w:space="0" w:color="auto"/>
                <w:between w:val="none" w:sz="0" w:space="0" w:color="auto"/>
              </w:pBdr>
            </w:pPr>
            <w:hyperlink r:id="rId8" w:history="1">
              <w:r w:rsidR="001E7A1A" w:rsidRPr="00233E19">
                <w:rPr>
                  <w:rStyle w:val="af3"/>
                </w:rPr>
                <w:t>e-mail:</w:t>
              </w:r>
              <w:r w:rsidR="001E7A1A" w:rsidRPr="009C44BD">
                <w:rPr>
                  <w:rStyle w:val="af3"/>
                  <w:lang w:val="en-US"/>
                </w:rPr>
                <w:t xml:space="preserve"> zotg</w:t>
              </w:r>
              <w:r w:rsidR="001E7A1A" w:rsidRPr="00233E19">
                <w:rPr>
                  <w:rStyle w:val="af3"/>
                </w:rPr>
                <w:t>_</w:t>
              </w:r>
              <w:r w:rsidR="001E7A1A" w:rsidRPr="009C44BD">
                <w:rPr>
                  <w:rStyle w:val="af3"/>
                  <w:lang w:val="en-US"/>
                </w:rPr>
                <w:t>zakup</w:t>
              </w:r>
              <w:r w:rsidR="001E7A1A" w:rsidRPr="00233E19">
                <w:rPr>
                  <w:rStyle w:val="af3"/>
                </w:rPr>
                <w:t>@ukr.net</w:t>
              </w:r>
            </w:hyperlink>
            <w:r w:rsidR="001E7A1A" w:rsidRPr="00233E19">
              <w:rPr>
                <w:rStyle w:val="af3"/>
              </w:rPr>
              <w:t>.</w:t>
            </w:r>
          </w:p>
        </w:tc>
        <w:tc>
          <w:tcPr>
            <w:tcW w:w="4476" w:type="dxa"/>
            <w:noWrap/>
            <w:tcMar>
              <w:top w:w="0" w:type="dxa"/>
              <w:left w:w="108" w:type="dxa"/>
              <w:bottom w:w="0" w:type="dxa"/>
              <w:right w:w="108" w:type="dxa"/>
            </w:tcMar>
          </w:tcPr>
          <w:p w:rsidR="001E7A1A" w:rsidRDefault="001E7A1A" w:rsidP="001E7A1A">
            <w:pPr>
              <w:rPr>
                <w:color w:val="FF0000"/>
              </w:rPr>
            </w:pPr>
          </w:p>
          <w:p w:rsidR="001E7A1A" w:rsidRDefault="001E7A1A" w:rsidP="001E7A1A">
            <w:pPr>
              <w:rPr>
                <w:color w:val="FF0000"/>
              </w:rPr>
            </w:pPr>
            <w:r>
              <w:rPr>
                <w:i/>
                <w:color w:val="FF0000"/>
              </w:rPr>
              <w:t>Заповнюється аналогічно</w:t>
            </w:r>
          </w:p>
        </w:tc>
      </w:tr>
      <w:tr w:rsidR="001E7A1A" w:rsidTr="00C67155">
        <w:trPr>
          <w:trHeight w:val="1581"/>
        </w:trPr>
        <w:tc>
          <w:tcPr>
            <w:tcW w:w="5353" w:type="dxa"/>
            <w:noWrap/>
            <w:tcMar>
              <w:top w:w="0" w:type="dxa"/>
              <w:left w:w="108" w:type="dxa"/>
              <w:bottom w:w="0" w:type="dxa"/>
              <w:right w:w="108" w:type="dxa"/>
            </w:tcMar>
          </w:tcPr>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rPr>
                <w:color w:val="000000"/>
              </w:rPr>
            </w:pP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Від Зазимської сільської ради</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 xml:space="preserve">Броварського району Київської області </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Сільський голова</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rPr>
                <w:color w:val="000000"/>
              </w:rPr>
            </w:pPr>
          </w:p>
          <w:p w:rsidR="001E7A1A" w:rsidRPr="002F4C46" w:rsidRDefault="001E7A1A" w:rsidP="001E7A1A">
            <w:pPr>
              <w:pBdr>
                <w:top w:val="none" w:sz="0" w:space="0" w:color="auto"/>
                <w:left w:val="none" w:sz="0" w:space="0" w:color="auto"/>
                <w:bottom w:val="none" w:sz="0" w:space="0" w:color="auto"/>
                <w:right w:val="none" w:sz="0" w:space="0" w:color="auto"/>
                <w:between w:val="none" w:sz="0" w:space="0" w:color="auto"/>
              </w:pBdr>
              <w:rPr>
                <w:b/>
                <w:bCs/>
              </w:rPr>
            </w:pPr>
            <w:r w:rsidRPr="00E55530">
              <w:rPr>
                <w:color w:val="000000"/>
              </w:rPr>
              <w:t>______________________</w:t>
            </w:r>
            <w:r w:rsidR="00A26C60" w:rsidRPr="00E55530">
              <w:rPr>
                <w:b/>
                <w:bCs/>
                <w:color w:val="000000"/>
              </w:rPr>
              <w:t xml:space="preserve"> </w:t>
            </w:r>
            <w:r w:rsidRPr="002F4C46">
              <w:rPr>
                <w:b/>
                <w:bCs/>
                <w:color w:val="000000"/>
              </w:rPr>
              <w:t>В.В. КРУПЕНКО</w:t>
            </w:r>
          </w:p>
        </w:tc>
        <w:tc>
          <w:tcPr>
            <w:tcW w:w="4476" w:type="dxa"/>
            <w:noWrap/>
            <w:tcMar>
              <w:top w:w="0" w:type="dxa"/>
              <w:left w:w="108" w:type="dxa"/>
              <w:bottom w:w="0" w:type="dxa"/>
              <w:right w:w="108" w:type="dxa"/>
            </w:tcMar>
          </w:tcPr>
          <w:p w:rsidR="001E7A1A" w:rsidRDefault="001E7A1A" w:rsidP="001E7A1A">
            <w:pPr>
              <w:rPr>
                <w:color w:val="FF0000"/>
              </w:rPr>
            </w:pPr>
          </w:p>
          <w:p w:rsidR="001E7A1A" w:rsidRDefault="001E7A1A" w:rsidP="001E7A1A">
            <w:pPr>
              <w:rPr>
                <w:color w:val="FF0000"/>
              </w:rPr>
            </w:pPr>
            <w:r>
              <w:rPr>
                <w:i/>
                <w:color w:val="FF0000"/>
              </w:rPr>
              <w:t>Заповнюється аналогічно</w:t>
            </w:r>
          </w:p>
        </w:tc>
      </w:tr>
    </w:tbl>
    <w:p w:rsidR="002F4C46" w:rsidRPr="00AC07A0" w:rsidRDefault="002F4C46" w:rsidP="002F4C46">
      <w:pPr>
        <w:widowControl w:val="0"/>
        <w:ind w:right="-142"/>
        <w:jc w:val="both"/>
        <w:rPr>
          <w:i/>
          <w:color w:val="FF0000"/>
          <w:sz w:val="20"/>
          <w:szCs w:val="20"/>
        </w:rPr>
      </w:pPr>
      <w:r w:rsidRPr="00AC07A0">
        <w:rPr>
          <w:i/>
          <w:color w:val="FF0000"/>
          <w:sz w:val="20"/>
          <w:szCs w:val="20"/>
        </w:rPr>
        <w:t>**При укладенні Договору необхідно:</w:t>
      </w:r>
    </w:p>
    <w:p w:rsidR="002F4C46" w:rsidRPr="00AC07A0" w:rsidRDefault="002F4C46" w:rsidP="002F4C46">
      <w:pPr>
        <w:pStyle w:val="aff5"/>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s="Times New Roman"/>
          <w:i/>
          <w:color w:val="FF0000"/>
          <w:sz w:val="20"/>
          <w:szCs w:val="20"/>
          <w:lang w:val="uk-UA"/>
        </w:rPr>
      </w:pPr>
      <w:r w:rsidRPr="00AC07A0">
        <w:rPr>
          <w:rFonts w:ascii="Times New Roman" w:hAnsi="Times New Roman" w:cs="Times New Roman"/>
          <w:i/>
          <w:color w:val="FF0000"/>
          <w:sz w:val="20"/>
          <w:szCs w:val="20"/>
          <w:lang w:val="uk-UA"/>
        </w:rPr>
        <w:t>внести відповідні дані в місцях з нижнім підкресленням та виділені іншим кольором (замінити на відповідні дані, що зазначаються відповідно до умов договору);</w:t>
      </w:r>
    </w:p>
    <w:p w:rsidR="002F4C46" w:rsidRPr="00AC07A0" w:rsidRDefault="002F4C46" w:rsidP="002F4C46">
      <w:pPr>
        <w:pStyle w:val="aff5"/>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s="Times New Roman"/>
          <w:i/>
          <w:color w:val="FF0000"/>
          <w:sz w:val="20"/>
          <w:szCs w:val="20"/>
        </w:rPr>
      </w:pPr>
      <w:r w:rsidRPr="00AC07A0">
        <w:rPr>
          <w:rFonts w:ascii="Times New Roman" w:hAnsi="Times New Roman" w:cs="Times New Roman"/>
          <w:i/>
          <w:color w:val="FF0000"/>
          <w:sz w:val="20"/>
          <w:szCs w:val="20"/>
        </w:rPr>
        <w:lastRenderedPageBreak/>
        <w:t>остаточний примірник договору направити замовнику на погодження</w:t>
      </w:r>
      <w:r w:rsidRPr="00AC07A0">
        <w:rPr>
          <w:rFonts w:ascii="Times New Roman" w:hAnsi="Times New Roman" w:cs="Times New Roman"/>
          <w:i/>
          <w:color w:val="FF0000"/>
          <w:sz w:val="20"/>
          <w:szCs w:val="20"/>
        </w:rPr>
        <w:br/>
      </w:r>
      <w:r w:rsidRPr="00AC07A0">
        <w:rPr>
          <w:rFonts w:ascii="Times New Roman" w:hAnsi="Times New Roman" w:cs="Times New Roman"/>
          <w:i/>
          <w:color w:val="FF0000"/>
          <w:sz w:val="20"/>
          <w:szCs w:val="20"/>
          <w:lang w:val="uk-UA"/>
        </w:rPr>
        <w:t xml:space="preserve"> </w:t>
      </w:r>
      <w:r w:rsidRPr="00AC07A0">
        <w:rPr>
          <w:rFonts w:ascii="Times New Roman" w:hAnsi="Times New Roman" w:cs="Times New Roman"/>
          <w:i/>
          <w:color w:val="FF0000"/>
          <w:sz w:val="20"/>
          <w:szCs w:val="20"/>
        </w:rPr>
        <w:t xml:space="preserve">email: </w:t>
      </w:r>
      <w:hyperlink r:id="rId9" w:history="1">
        <w:r w:rsidRPr="00AC07A0">
          <w:rPr>
            <w:rStyle w:val="af3"/>
            <w:i/>
            <w:sz w:val="20"/>
            <w:szCs w:val="20"/>
          </w:rPr>
          <w:t>zotg_zakup@ukr.net</w:t>
        </w:r>
      </w:hyperlink>
    </w:p>
    <w:p w:rsidR="0088143F" w:rsidRDefault="002F4C46" w:rsidP="003B7607">
      <w:pPr>
        <w:pStyle w:val="aff5"/>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240" w:after="226" w:line="240" w:lineRule="auto"/>
        <w:ind w:left="0" w:firstLine="0"/>
        <w:jc w:val="both"/>
      </w:pPr>
      <w:r w:rsidRPr="00B273E7">
        <w:rPr>
          <w:rFonts w:ascii="Times New Roman" w:hAnsi="Times New Roman" w:cs="Times New Roman"/>
          <w:i/>
          <w:color w:val="FF0000"/>
          <w:sz w:val="20"/>
          <w:szCs w:val="20"/>
        </w:rPr>
        <w:t>“ДОГОВІР” роздруковується в 2 (двох) оригінальних примірниках разом з додатками по 1 (одному) для кожної сторони, кожна сторінка на 1 (одному), окремому аркуші</w:t>
      </w:r>
      <w:r w:rsidRPr="00B273E7">
        <w:rPr>
          <w:rFonts w:ascii="Times New Roman" w:hAnsi="Times New Roman" w:cs="Times New Roman"/>
          <w:i/>
          <w:color w:val="FF0000"/>
          <w:sz w:val="20"/>
          <w:szCs w:val="20"/>
          <w:lang w:val="uk-UA"/>
        </w:rPr>
        <w:t>, примітки прибираються</w:t>
      </w:r>
      <w:r w:rsidRPr="00B273E7">
        <w:rPr>
          <w:rFonts w:ascii="Times New Roman" w:hAnsi="Times New Roman" w:cs="Times New Roman"/>
          <w:i/>
          <w:color w:val="FF0000"/>
          <w:sz w:val="20"/>
          <w:szCs w:val="20"/>
        </w:rPr>
        <w:t>;</w:t>
      </w:r>
    </w:p>
    <w:sectPr w:rsidR="0088143F" w:rsidSect="00B273E7">
      <w:pgSz w:w="11906" w:h="16838"/>
      <w:pgMar w:top="426" w:right="566" w:bottom="568" w:left="993"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62AE" w:rsidRDefault="000F62AE">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0F62AE" w:rsidRDefault="000F62AE">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62AE" w:rsidRDefault="000F62AE">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0F62AE" w:rsidRDefault="000F62AE">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61B"/>
    <w:multiLevelType w:val="hybridMultilevel"/>
    <w:tmpl w:val="4C2227A0"/>
    <w:lvl w:ilvl="0" w:tplc="7B585140">
      <w:start w:val="11"/>
      <w:numFmt w:val="decimal"/>
      <w:lvlText w:val="%1."/>
      <w:lvlJc w:val="left"/>
      <w:pPr>
        <w:tabs>
          <w:tab w:val="num" w:pos="0"/>
        </w:tabs>
        <w:ind w:left="720" w:hanging="360"/>
      </w:pPr>
      <w:rPr>
        <w:rFonts w:cs="Times New Roman" w:hint="default"/>
      </w:rPr>
    </w:lvl>
    <w:lvl w:ilvl="1" w:tplc="876E1AFC">
      <w:start w:val="1"/>
      <w:numFmt w:val="bullet"/>
      <w:lvlText w:val="o"/>
      <w:lvlJc w:val="left"/>
      <w:pPr>
        <w:ind w:left="1440" w:hanging="360"/>
      </w:pPr>
      <w:rPr>
        <w:rFonts w:ascii="Courier New" w:eastAsia="Times New Roman" w:hAnsi="Courier New" w:hint="default"/>
      </w:rPr>
    </w:lvl>
    <w:lvl w:ilvl="2" w:tplc="B4EC5B78">
      <w:start w:val="1"/>
      <w:numFmt w:val="bullet"/>
      <w:lvlText w:val="§"/>
      <w:lvlJc w:val="left"/>
      <w:pPr>
        <w:ind w:left="2160" w:hanging="360"/>
      </w:pPr>
      <w:rPr>
        <w:rFonts w:ascii="Wingdings" w:eastAsia="Times New Roman" w:hAnsi="Wingdings" w:hint="default"/>
      </w:rPr>
    </w:lvl>
    <w:lvl w:ilvl="3" w:tplc="97E0F1C0">
      <w:start w:val="1"/>
      <w:numFmt w:val="bullet"/>
      <w:lvlText w:val="·"/>
      <w:lvlJc w:val="left"/>
      <w:pPr>
        <w:ind w:left="2880" w:hanging="360"/>
      </w:pPr>
      <w:rPr>
        <w:rFonts w:ascii="Symbol" w:eastAsia="Times New Roman" w:hAnsi="Symbol" w:hint="default"/>
      </w:rPr>
    </w:lvl>
    <w:lvl w:ilvl="4" w:tplc="DB24B71E">
      <w:start w:val="1"/>
      <w:numFmt w:val="bullet"/>
      <w:lvlText w:val="o"/>
      <w:lvlJc w:val="left"/>
      <w:pPr>
        <w:ind w:left="3600" w:hanging="360"/>
      </w:pPr>
      <w:rPr>
        <w:rFonts w:ascii="Courier New" w:eastAsia="Times New Roman" w:hAnsi="Courier New" w:hint="default"/>
      </w:rPr>
    </w:lvl>
    <w:lvl w:ilvl="5" w:tplc="75B62A70">
      <w:start w:val="1"/>
      <w:numFmt w:val="bullet"/>
      <w:lvlText w:val="§"/>
      <w:lvlJc w:val="left"/>
      <w:pPr>
        <w:ind w:left="4320" w:hanging="360"/>
      </w:pPr>
      <w:rPr>
        <w:rFonts w:ascii="Wingdings" w:eastAsia="Times New Roman" w:hAnsi="Wingdings" w:hint="default"/>
      </w:rPr>
    </w:lvl>
    <w:lvl w:ilvl="6" w:tplc="6A2A62F4">
      <w:start w:val="1"/>
      <w:numFmt w:val="bullet"/>
      <w:lvlText w:val="·"/>
      <w:lvlJc w:val="left"/>
      <w:pPr>
        <w:ind w:left="5040" w:hanging="360"/>
      </w:pPr>
      <w:rPr>
        <w:rFonts w:ascii="Symbol" w:eastAsia="Times New Roman" w:hAnsi="Symbol" w:hint="default"/>
      </w:rPr>
    </w:lvl>
    <w:lvl w:ilvl="7" w:tplc="C7A0E638">
      <w:start w:val="1"/>
      <w:numFmt w:val="bullet"/>
      <w:lvlText w:val="o"/>
      <w:lvlJc w:val="left"/>
      <w:pPr>
        <w:ind w:left="5760" w:hanging="360"/>
      </w:pPr>
      <w:rPr>
        <w:rFonts w:ascii="Courier New" w:eastAsia="Times New Roman" w:hAnsi="Courier New" w:hint="default"/>
      </w:rPr>
    </w:lvl>
    <w:lvl w:ilvl="8" w:tplc="7ACED0BE">
      <w:start w:val="1"/>
      <w:numFmt w:val="bullet"/>
      <w:lvlText w:val="§"/>
      <w:lvlJc w:val="left"/>
      <w:pPr>
        <w:ind w:left="6480" w:hanging="360"/>
      </w:pPr>
      <w:rPr>
        <w:rFonts w:ascii="Wingdings" w:eastAsia="Times New Roman" w:hAnsi="Wingdings" w:hint="default"/>
      </w:rPr>
    </w:lvl>
  </w:abstractNum>
  <w:abstractNum w:abstractNumId="1" w15:restartNumberingAfterBreak="0">
    <w:nsid w:val="07963BEB"/>
    <w:multiLevelType w:val="hybridMultilevel"/>
    <w:tmpl w:val="E78461B8"/>
    <w:lvl w:ilvl="0" w:tplc="6D56021A">
      <w:numFmt w:val="bullet"/>
      <w:lvlText w:val="-"/>
      <w:lvlJc w:val="left"/>
      <w:pPr>
        <w:tabs>
          <w:tab w:val="num" w:pos="0"/>
        </w:tabs>
        <w:ind w:left="2138" w:hanging="360"/>
      </w:pPr>
      <w:rPr>
        <w:rFonts w:ascii="Times New Roman" w:hAnsi="Times New Roman" w:hint="default"/>
      </w:rPr>
    </w:lvl>
    <w:lvl w:ilvl="1" w:tplc="E876968A">
      <w:start w:val="1"/>
      <w:numFmt w:val="bullet"/>
      <w:lvlText w:val="o"/>
      <w:lvlJc w:val="left"/>
      <w:pPr>
        <w:ind w:left="1440" w:hanging="360"/>
      </w:pPr>
      <w:rPr>
        <w:rFonts w:ascii="Courier New" w:eastAsia="Times New Roman" w:hAnsi="Courier New" w:hint="default"/>
      </w:rPr>
    </w:lvl>
    <w:lvl w:ilvl="2" w:tplc="90849092">
      <w:start w:val="1"/>
      <w:numFmt w:val="bullet"/>
      <w:lvlText w:val="§"/>
      <w:lvlJc w:val="left"/>
      <w:pPr>
        <w:ind w:left="2160" w:hanging="360"/>
      </w:pPr>
      <w:rPr>
        <w:rFonts w:ascii="Wingdings" w:eastAsia="Times New Roman" w:hAnsi="Wingdings" w:hint="default"/>
      </w:rPr>
    </w:lvl>
    <w:lvl w:ilvl="3" w:tplc="A61045D6">
      <w:start w:val="1"/>
      <w:numFmt w:val="bullet"/>
      <w:lvlText w:val="·"/>
      <w:lvlJc w:val="left"/>
      <w:pPr>
        <w:ind w:left="2880" w:hanging="360"/>
      </w:pPr>
      <w:rPr>
        <w:rFonts w:ascii="Symbol" w:eastAsia="Times New Roman" w:hAnsi="Symbol" w:hint="default"/>
      </w:rPr>
    </w:lvl>
    <w:lvl w:ilvl="4" w:tplc="89121498">
      <w:start w:val="1"/>
      <w:numFmt w:val="bullet"/>
      <w:lvlText w:val="o"/>
      <w:lvlJc w:val="left"/>
      <w:pPr>
        <w:ind w:left="3600" w:hanging="360"/>
      </w:pPr>
      <w:rPr>
        <w:rFonts w:ascii="Courier New" w:eastAsia="Times New Roman" w:hAnsi="Courier New" w:hint="default"/>
      </w:rPr>
    </w:lvl>
    <w:lvl w:ilvl="5" w:tplc="79261B7A">
      <w:start w:val="1"/>
      <w:numFmt w:val="bullet"/>
      <w:lvlText w:val="§"/>
      <w:lvlJc w:val="left"/>
      <w:pPr>
        <w:ind w:left="4320" w:hanging="360"/>
      </w:pPr>
      <w:rPr>
        <w:rFonts w:ascii="Wingdings" w:eastAsia="Times New Roman" w:hAnsi="Wingdings" w:hint="default"/>
      </w:rPr>
    </w:lvl>
    <w:lvl w:ilvl="6" w:tplc="99943490">
      <w:start w:val="1"/>
      <w:numFmt w:val="bullet"/>
      <w:lvlText w:val="·"/>
      <w:lvlJc w:val="left"/>
      <w:pPr>
        <w:ind w:left="5040" w:hanging="360"/>
      </w:pPr>
      <w:rPr>
        <w:rFonts w:ascii="Symbol" w:eastAsia="Times New Roman" w:hAnsi="Symbol" w:hint="default"/>
      </w:rPr>
    </w:lvl>
    <w:lvl w:ilvl="7" w:tplc="E94C91CA">
      <w:start w:val="1"/>
      <w:numFmt w:val="bullet"/>
      <w:lvlText w:val="o"/>
      <w:lvlJc w:val="left"/>
      <w:pPr>
        <w:ind w:left="5760" w:hanging="360"/>
      </w:pPr>
      <w:rPr>
        <w:rFonts w:ascii="Courier New" w:eastAsia="Times New Roman" w:hAnsi="Courier New" w:hint="default"/>
      </w:rPr>
    </w:lvl>
    <w:lvl w:ilvl="8" w:tplc="8206B55C">
      <w:start w:val="1"/>
      <w:numFmt w:val="bullet"/>
      <w:lvlText w:val="§"/>
      <w:lvlJc w:val="left"/>
      <w:pPr>
        <w:ind w:left="6480" w:hanging="360"/>
      </w:pPr>
      <w:rPr>
        <w:rFonts w:ascii="Wingdings" w:eastAsia="Times New Roman" w:hAnsi="Wingdings" w:hint="default"/>
      </w:rPr>
    </w:lvl>
  </w:abstractNum>
  <w:abstractNum w:abstractNumId="2" w15:restartNumberingAfterBreak="0">
    <w:nsid w:val="27482C99"/>
    <w:multiLevelType w:val="hybridMultilevel"/>
    <w:tmpl w:val="3B860C1E"/>
    <w:lvl w:ilvl="0" w:tplc="4560FA22">
      <w:start w:val="1"/>
      <w:numFmt w:val="none"/>
      <w:suff w:val="nothing"/>
      <w:lvlText w:val=""/>
      <w:lvlJc w:val="left"/>
      <w:pPr>
        <w:tabs>
          <w:tab w:val="num" w:pos="0"/>
        </w:tabs>
        <w:ind w:left="432" w:hanging="432"/>
      </w:pPr>
      <w:rPr>
        <w:rFonts w:cs="Times New Roman"/>
      </w:rPr>
    </w:lvl>
    <w:lvl w:ilvl="1" w:tplc="A5B495BC">
      <w:start w:val="1"/>
      <w:numFmt w:val="none"/>
      <w:suff w:val="nothing"/>
      <w:lvlText w:val=""/>
      <w:lvlJc w:val="left"/>
      <w:pPr>
        <w:tabs>
          <w:tab w:val="num" w:pos="0"/>
        </w:tabs>
        <w:ind w:left="576" w:hanging="576"/>
      </w:pPr>
      <w:rPr>
        <w:rFonts w:cs="Times New Roman"/>
      </w:rPr>
    </w:lvl>
    <w:lvl w:ilvl="2" w:tplc="DB968220">
      <w:start w:val="1"/>
      <w:numFmt w:val="none"/>
      <w:suff w:val="nothing"/>
      <w:lvlText w:val=""/>
      <w:lvlJc w:val="left"/>
      <w:pPr>
        <w:tabs>
          <w:tab w:val="num" w:pos="0"/>
        </w:tabs>
        <w:ind w:left="720" w:hanging="720"/>
      </w:pPr>
      <w:rPr>
        <w:rFonts w:cs="Times New Roman"/>
      </w:rPr>
    </w:lvl>
    <w:lvl w:ilvl="3" w:tplc="85105756">
      <w:start w:val="1"/>
      <w:numFmt w:val="none"/>
      <w:suff w:val="nothing"/>
      <w:lvlText w:val=""/>
      <w:lvlJc w:val="left"/>
      <w:pPr>
        <w:tabs>
          <w:tab w:val="num" w:pos="0"/>
        </w:tabs>
        <w:ind w:left="864" w:hanging="864"/>
      </w:pPr>
      <w:rPr>
        <w:rFonts w:cs="Times New Roman"/>
      </w:rPr>
    </w:lvl>
    <w:lvl w:ilvl="4" w:tplc="F1C4B010">
      <w:start w:val="1"/>
      <w:numFmt w:val="none"/>
      <w:suff w:val="nothing"/>
      <w:lvlText w:val=""/>
      <w:lvlJc w:val="left"/>
      <w:pPr>
        <w:tabs>
          <w:tab w:val="num" w:pos="0"/>
        </w:tabs>
        <w:ind w:left="1008" w:hanging="1008"/>
      </w:pPr>
      <w:rPr>
        <w:rFonts w:cs="Times New Roman"/>
      </w:rPr>
    </w:lvl>
    <w:lvl w:ilvl="5" w:tplc="D0DAF7B2">
      <w:start w:val="1"/>
      <w:numFmt w:val="none"/>
      <w:suff w:val="nothing"/>
      <w:lvlText w:val=""/>
      <w:lvlJc w:val="left"/>
      <w:pPr>
        <w:tabs>
          <w:tab w:val="num" w:pos="0"/>
        </w:tabs>
        <w:ind w:left="1152" w:hanging="1152"/>
      </w:pPr>
      <w:rPr>
        <w:rFonts w:cs="Times New Roman"/>
      </w:rPr>
    </w:lvl>
    <w:lvl w:ilvl="6" w:tplc="09B0025E">
      <w:start w:val="1"/>
      <w:numFmt w:val="none"/>
      <w:suff w:val="nothing"/>
      <w:lvlText w:val=""/>
      <w:lvlJc w:val="left"/>
      <w:pPr>
        <w:tabs>
          <w:tab w:val="num" w:pos="0"/>
        </w:tabs>
        <w:ind w:left="1296" w:hanging="1296"/>
      </w:pPr>
      <w:rPr>
        <w:rFonts w:cs="Times New Roman"/>
      </w:rPr>
    </w:lvl>
    <w:lvl w:ilvl="7" w:tplc="32AE82E0">
      <w:start w:val="1"/>
      <w:numFmt w:val="none"/>
      <w:suff w:val="nothing"/>
      <w:lvlText w:val=""/>
      <w:lvlJc w:val="left"/>
      <w:pPr>
        <w:tabs>
          <w:tab w:val="num" w:pos="0"/>
        </w:tabs>
        <w:ind w:left="1440" w:hanging="1440"/>
      </w:pPr>
      <w:rPr>
        <w:rFonts w:cs="Times New Roman"/>
      </w:rPr>
    </w:lvl>
    <w:lvl w:ilvl="8" w:tplc="6D0E3920">
      <w:start w:val="1"/>
      <w:numFmt w:val="none"/>
      <w:suff w:val="nothing"/>
      <w:lvlText w:val=""/>
      <w:lvlJc w:val="left"/>
      <w:pPr>
        <w:tabs>
          <w:tab w:val="num" w:pos="0"/>
        </w:tabs>
        <w:ind w:left="1584" w:hanging="1584"/>
      </w:pPr>
      <w:rPr>
        <w:rFonts w:cs="Times New Roman"/>
      </w:rPr>
    </w:lvl>
  </w:abstractNum>
  <w:abstractNum w:abstractNumId="3" w15:restartNumberingAfterBreak="0">
    <w:nsid w:val="31C57FAC"/>
    <w:multiLevelType w:val="multilevel"/>
    <w:tmpl w:val="62D86B66"/>
    <w:lvl w:ilvl="0">
      <w:start w:val="8"/>
      <w:numFmt w:val="decimal"/>
      <w:lvlText w:val="%1."/>
      <w:lvlJc w:val="left"/>
      <w:pPr>
        <w:tabs>
          <w:tab w:val="num" w:pos="0"/>
        </w:tabs>
        <w:ind w:left="1211" w:hanging="360"/>
      </w:pPr>
      <w:rPr>
        <w:rFonts w:cs="Times New Roman" w:hint="default"/>
        <w:b w:val="0"/>
        <w:bCs w:val="0"/>
      </w:rPr>
    </w:lvl>
    <w:lvl w:ilvl="1">
      <w:start w:val="1"/>
      <w:numFmt w:val="decimal"/>
      <w:lvlText w:val="%1.%2."/>
      <w:lvlJc w:val="left"/>
      <w:pPr>
        <w:tabs>
          <w:tab w:val="num" w:pos="0"/>
        </w:tabs>
        <w:ind w:left="1211" w:hanging="360"/>
      </w:pPr>
      <w:rPr>
        <w:rFonts w:cs="Times New Roman" w:hint="default"/>
        <w:b w:val="0"/>
        <w:bCs w:val="0"/>
      </w:rPr>
    </w:lvl>
    <w:lvl w:ilvl="2">
      <w:start w:val="1"/>
      <w:numFmt w:val="decimal"/>
      <w:lvlText w:val="%1.%2.%3."/>
      <w:lvlJc w:val="left"/>
      <w:pPr>
        <w:tabs>
          <w:tab w:val="num" w:pos="0"/>
        </w:tabs>
        <w:ind w:left="1571" w:hanging="720"/>
      </w:pPr>
      <w:rPr>
        <w:rFonts w:cs="Times New Roman" w:hint="default"/>
        <w:b w:val="0"/>
        <w:bCs w:val="0"/>
      </w:rPr>
    </w:lvl>
    <w:lvl w:ilvl="3">
      <w:start w:val="1"/>
      <w:numFmt w:val="decimal"/>
      <w:lvlText w:val="%1.%2.%3.%4."/>
      <w:lvlJc w:val="left"/>
      <w:pPr>
        <w:tabs>
          <w:tab w:val="num" w:pos="0"/>
        </w:tabs>
        <w:ind w:left="1571" w:hanging="720"/>
      </w:pPr>
      <w:rPr>
        <w:rFonts w:cs="Times New Roman" w:hint="default"/>
        <w:b w:val="0"/>
        <w:bCs w:val="0"/>
      </w:rPr>
    </w:lvl>
    <w:lvl w:ilvl="4">
      <w:start w:val="1"/>
      <w:numFmt w:val="decimal"/>
      <w:lvlText w:val="%1.%2.%3.%4.%5."/>
      <w:lvlJc w:val="left"/>
      <w:pPr>
        <w:tabs>
          <w:tab w:val="num" w:pos="0"/>
        </w:tabs>
        <w:ind w:left="1931" w:hanging="1080"/>
      </w:pPr>
      <w:rPr>
        <w:rFonts w:cs="Times New Roman" w:hint="default"/>
        <w:b w:val="0"/>
        <w:bCs w:val="0"/>
      </w:rPr>
    </w:lvl>
    <w:lvl w:ilvl="5">
      <w:start w:val="1"/>
      <w:numFmt w:val="decimal"/>
      <w:lvlText w:val="%1.%2.%3.%4.%5.%6."/>
      <w:lvlJc w:val="left"/>
      <w:pPr>
        <w:tabs>
          <w:tab w:val="num" w:pos="0"/>
        </w:tabs>
        <w:ind w:left="1931" w:hanging="1080"/>
      </w:pPr>
      <w:rPr>
        <w:rFonts w:cs="Times New Roman" w:hint="default"/>
        <w:b w:val="0"/>
        <w:bCs w:val="0"/>
      </w:rPr>
    </w:lvl>
    <w:lvl w:ilvl="6">
      <w:start w:val="1"/>
      <w:numFmt w:val="decimal"/>
      <w:lvlText w:val="%1.%2.%3.%4.%5.%6.%7."/>
      <w:lvlJc w:val="left"/>
      <w:pPr>
        <w:tabs>
          <w:tab w:val="num" w:pos="0"/>
        </w:tabs>
        <w:ind w:left="2291" w:hanging="1440"/>
      </w:pPr>
      <w:rPr>
        <w:rFonts w:cs="Times New Roman" w:hint="default"/>
        <w:b w:val="0"/>
        <w:bCs w:val="0"/>
      </w:rPr>
    </w:lvl>
    <w:lvl w:ilvl="7">
      <w:start w:val="1"/>
      <w:numFmt w:val="decimal"/>
      <w:lvlText w:val="%1.%2.%3.%4.%5.%6.%7.%8."/>
      <w:lvlJc w:val="left"/>
      <w:pPr>
        <w:tabs>
          <w:tab w:val="num" w:pos="0"/>
        </w:tabs>
        <w:ind w:left="2291" w:hanging="1440"/>
      </w:pPr>
      <w:rPr>
        <w:rFonts w:cs="Times New Roman" w:hint="default"/>
        <w:b w:val="0"/>
        <w:bCs w:val="0"/>
      </w:rPr>
    </w:lvl>
    <w:lvl w:ilvl="8">
      <w:start w:val="1"/>
      <w:numFmt w:val="decimal"/>
      <w:lvlText w:val="%1.%2.%3.%4.%5.%6.%7.%8.%9."/>
      <w:lvlJc w:val="left"/>
      <w:pPr>
        <w:tabs>
          <w:tab w:val="num" w:pos="0"/>
        </w:tabs>
        <w:ind w:left="2651" w:hanging="1800"/>
      </w:pPr>
      <w:rPr>
        <w:rFonts w:cs="Times New Roman" w:hint="default"/>
        <w:b w:val="0"/>
        <w:bCs w:val="0"/>
      </w:rPr>
    </w:lvl>
  </w:abstractNum>
  <w:abstractNum w:abstractNumId="4" w15:restartNumberingAfterBreak="0">
    <w:nsid w:val="355F3813"/>
    <w:multiLevelType w:val="multilevel"/>
    <w:tmpl w:val="FDB4AF82"/>
    <w:lvl w:ilvl="0">
      <w:start w:val="4"/>
      <w:numFmt w:val="decimal"/>
      <w:lvlText w:val="%1."/>
      <w:lvlJc w:val="left"/>
      <w:pPr>
        <w:tabs>
          <w:tab w:val="num" w:pos="0"/>
        </w:tabs>
        <w:ind w:left="540" w:hanging="540"/>
      </w:pPr>
      <w:rPr>
        <w:rFonts w:eastAsia="Times New Roman" w:cs="Times New Roman"/>
      </w:rPr>
    </w:lvl>
    <w:lvl w:ilvl="1">
      <w:start w:val="3"/>
      <w:numFmt w:val="decimal"/>
      <w:lvlText w:val="%1.%2."/>
      <w:lvlJc w:val="left"/>
      <w:pPr>
        <w:tabs>
          <w:tab w:val="num" w:pos="0"/>
        </w:tabs>
        <w:ind w:left="894" w:hanging="540"/>
      </w:pPr>
      <w:rPr>
        <w:rFonts w:eastAsia="Times New Roman" w:cs="Times New Roman"/>
      </w:rPr>
    </w:lvl>
    <w:lvl w:ilvl="2">
      <w:start w:val="4"/>
      <w:numFmt w:val="decimal"/>
      <w:lvlText w:val="%1.%2.%3."/>
      <w:lvlJc w:val="left"/>
      <w:pPr>
        <w:tabs>
          <w:tab w:val="num" w:pos="0"/>
        </w:tabs>
        <w:ind w:left="1430" w:hanging="720"/>
      </w:pPr>
      <w:rPr>
        <w:rFonts w:eastAsia="Times New Roman" w:cs="Times New Roman"/>
      </w:rPr>
    </w:lvl>
    <w:lvl w:ilvl="3">
      <w:start w:val="1"/>
      <w:numFmt w:val="decimal"/>
      <w:lvlText w:val="%1.%2.%3.%4."/>
      <w:lvlJc w:val="left"/>
      <w:pPr>
        <w:tabs>
          <w:tab w:val="num" w:pos="0"/>
        </w:tabs>
        <w:ind w:left="1782" w:hanging="720"/>
      </w:pPr>
      <w:rPr>
        <w:rFonts w:eastAsia="Times New Roman" w:cs="Times New Roman"/>
      </w:rPr>
    </w:lvl>
    <w:lvl w:ilvl="4">
      <w:start w:val="1"/>
      <w:numFmt w:val="decimal"/>
      <w:lvlText w:val="%1.%2.%3.%4.%5."/>
      <w:lvlJc w:val="left"/>
      <w:pPr>
        <w:tabs>
          <w:tab w:val="num" w:pos="0"/>
        </w:tabs>
        <w:ind w:left="2496" w:hanging="1080"/>
      </w:pPr>
      <w:rPr>
        <w:rFonts w:eastAsia="Times New Roman" w:cs="Times New Roman"/>
      </w:rPr>
    </w:lvl>
    <w:lvl w:ilvl="5">
      <w:start w:val="1"/>
      <w:numFmt w:val="decimal"/>
      <w:lvlText w:val="%1.%2.%3.%4.%5.%6."/>
      <w:lvlJc w:val="left"/>
      <w:pPr>
        <w:tabs>
          <w:tab w:val="num" w:pos="0"/>
        </w:tabs>
        <w:ind w:left="2850" w:hanging="1080"/>
      </w:pPr>
      <w:rPr>
        <w:rFonts w:eastAsia="Times New Roman" w:cs="Times New Roman"/>
      </w:rPr>
    </w:lvl>
    <w:lvl w:ilvl="6">
      <w:start w:val="1"/>
      <w:numFmt w:val="decimal"/>
      <w:lvlText w:val="%1.%2.%3.%4.%5.%6.%7."/>
      <w:lvlJc w:val="left"/>
      <w:pPr>
        <w:tabs>
          <w:tab w:val="num" w:pos="0"/>
        </w:tabs>
        <w:ind w:left="3564" w:hanging="1440"/>
      </w:pPr>
      <w:rPr>
        <w:rFonts w:eastAsia="Times New Roman" w:cs="Times New Roman"/>
      </w:rPr>
    </w:lvl>
    <w:lvl w:ilvl="7">
      <w:start w:val="1"/>
      <w:numFmt w:val="decimal"/>
      <w:lvlText w:val="%1.%2.%3.%4.%5.%6.%7.%8."/>
      <w:lvlJc w:val="left"/>
      <w:pPr>
        <w:tabs>
          <w:tab w:val="num" w:pos="0"/>
        </w:tabs>
        <w:ind w:left="3918" w:hanging="1440"/>
      </w:pPr>
      <w:rPr>
        <w:rFonts w:eastAsia="Times New Roman" w:cs="Times New Roman"/>
      </w:rPr>
    </w:lvl>
    <w:lvl w:ilvl="8">
      <w:start w:val="1"/>
      <w:numFmt w:val="decimal"/>
      <w:lvlText w:val="%1.%2.%3.%4.%5.%6.%7.%8.%9."/>
      <w:lvlJc w:val="left"/>
      <w:pPr>
        <w:tabs>
          <w:tab w:val="num" w:pos="0"/>
        </w:tabs>
        <w:ind w:left="4632" w:hanging="1800"/>
      </w:pPr>
      <w:rPr>
        <w:rFonts w:eastAsia="Times New Roman" w:cs="Times New Roman"/>
      </w:rPr>
    </w:lvl>
  </w:abstractNum>
  <w:abstractNum w:abstractNumId="5" w15:restartNumberingAfterBreak="0">
    <w:nsid w:val="36BC7CC2"/>
    <w:multiLevelType w:val="multilevel"/>
    <w:tmpl w:val="72FA5DA2"/>
    <w:lvl w:ilvl="0">
      <w:start w:val="1"/>
      <w:numFmt w:val="decimal"/>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467A0D"/>
    <w:multiLevelType w:val="multilevel"/>
    <w:tmpl w:val="7DB63B8E"/>
    <w:lvl w:ilvl="0">
      <w:start w:val="1"/>
      <w:numFmt w:val="decimal"/>
      <w:lvlText w:val="%1."/>
      <w:lvlJc w:val="righ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D6B4BCC"/>
    <w:multiLevelType w:val="hybridMultilevel"/>
    <w:tmpl w:val="1786B8BE"/>
    <w:lvl w:ilvl="0" w:tplc="FAE4BA8E">
      <w:start w:val="1"/>
      <w:numFmt w:val="decimal"/>
      <w:lvlText w:val="%1."/>
      <w:lvlJc w:val="left"/>
      <w:pPr>
        <w:ind w:left="851" w:hanging="360"/>
      </w:pPr>
      <w:rPr>
        <w:rFonts w:cs="Times New Roman"/>
      </w:rPr>
    </w:lvl>
    <w:lvl w:ilvl="1" w:tplc="67023094">
      <w:start w:val="1"/>
      <w:numFmt w:val="lowerLetter"/>
      <w:lvlText w:val="%2."/>
      <w:lvlJc w:val="left"/>
      <w:pPr>
        <w:ind w:left="1571" w:hanging="360"/>
      </w:pPr>
      <w:rPr>
        <w:rFonts w:cs="Times New Roman"/>
      </w:rPr>
    </w:lvl>
    <w:lvl w:ilvl="2" w:tplc="06A06CF4">
      <w:start w:val="1"/>
      <w:numFmt w:val="lowerRoman"/>
      <w:lvlText w:val="%3."/>
      <w:lvlJc w:val="right"/>
      <w:pPr>
        <w:ind w:left="2291" w:hanging="180"/>
      </w:pPr>
      <w:rPr>
        <w:rFonts w:cs="Times New Roman"/>
      </w:rPr>
    </w:lvl>
    <w:lvl w:ilvl="3" w:tplc="61DCD25A">
      <w:start w:val="1"/>
      <w:numFmt w:val="decimal"/>
      <w:lvlText w:val="%4."/>
      <w:lvlJc w:val="left"/>
      <w:pPr>
        <w:ind w:left="3011" w:hanging="360"/>
      </w:pPr>
      <w:rPr>
        <w:rFonts w:cs="Times New Roman"/>
      </w:rPr>
    </w:lvl>
    <w:lvl w:ilvl="4" w:tplc="40B6FB32">
      <w:start w:val="1"/>
      <w:numFmt w:val="lowerLetter"/>
      <w:lvlText w:val="%5."/>
      <w:lvlJc w:val="left"/>
      <w:pPr>
        <w:ind w:left="3731" w:hanging="360"/>
      </w:pPr>
      <w:rPr>
        <w:rFonts w:cs="Times New Roman"/>
      </w:rPr>
    </w:lvl>
    <w:lvl w:ilvl="5" w:tplc="55DC71BC">
      <w:start w:val="1"/>
      <w:numFmt w:val="lowerRoman"/>
      <w:lvlText w:val="%6."/>
      <w:lvlJc w:val="right"/>
      <w:pPr>
        <w:ind w:left="4451" w:hanging="180"/>
      </w:pPr>
      <w:rPr>
        <w:rFonts w:cs="Times New Roman"/>
      </w:rPr>
    </w:lvl>
    <w:lvl w:ilvl="6" w:tplc="9ED874E8">
      <w:start w:val="1"/>
      <w:numFmt w:val="decimal"/>
      <w:lvlText w:val="%7."/>
      <w:lvlJc w:val="left"/>
      <w:pPr>
        <w:ind w:left="5171" w:hanging="360"/>
      </w:pPr>
      <w:rPr>
        <w:rFonts w:cs="Times New Roman"/>
      </w:rPr>
    </w:lvl>
    <w:lvl w:ilvl="7" w:tplc="45FC5FE6">
      <w:start w:val="1"/>
      <w:numFmt w:val="lowerLetter"/>
      <w:lvlText w:val="%8."/>
      <w:lvlJc w:val="left"/>
      <w:pPr>
        <w:ind w:left="5891" w:hanging="360"/>
      </w:pPr>
      <w:rPr>
        <w:rFonts w:cs="Times New Roman"/>
      </w:rPr>
    </w:lvl>
    <w:lvl w:ilvl="8" w:tplc="7D5A8190">
      <w:start w:val="1"/>
      <w:numFmt w:val="lowerRoman"/>
      <w:lvlText w:val="%9."/>
      <w:lvlJc w:val="right"/>
      <w:pPr>
        <w:ind w:left="6611" w:hanging="180"/>
      </w:pPr>
      <w:rPr>
        <w:rFonts w:cs="Times New Roman"/>
      </w:rPr>
    </w:lvl>
  </w:abstractNum>
  <w:abstractNum w:abstractNumId="8"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08610F"/>
    <w:multiLevelType w:val="hybridMultilevel"/>
    <w:tmpl w:val="8820DB9E"/>
    <w:lvl w:ilvl="0" w:tplc="CA6E5CF2">
      <w:numFmt w:val="bullet"/>
      <w:lvlText w:val="-"/>
      <w:lvlJc w:val="left"/>
      <w:pPr>
        <w:tabs>
          <w:tab w:val="num" w:pos="0"/>
        </w:tabs>
        <w:ind w:left="720" w:hanging="360"/>
      </w:pPr>
      <w:rPr>
        <w:rFonts w:ascii="Times New Roman" w:hAnsi="Times New Roman" w:hint="default"/>
      </w:rPr>
    </w:lvl>
    <w:lvl w:ilvl="1" w:tplc="2AC65E02">
      <w:start w:val="1"/>
      <w:numFmt w:val="bullet"/>
      <w:lvlText w:val="o"/>
      <w:lvlJc w:val="left"/>
      <w:pPr>
        <w:ind w:left="1440" w:hanging="360"/>
      </w:pPr>
      <w:rPr>
        <w:rFonts w:ascii="Courier New" w:eastAsia="Times New Roman" w:hAnsi="Courier New" w:hint="default"/>
      </w:rPr>
    </w:lvl>
    <w:lvl w:ilvl="2" w:tplc="F19C9F9C">
      <w:start w:val="1"/>
      <w:numFmt w:val="bullet"/>
      <w:lvlText w:val="§"/>
      <w:lvlJc w:val="left"/>
      <w:pPr>
        <w:ind w:left="2160" w:hanging="360"/>
      </w:pPr>
      <w:rPr>
        <w:rFonts w:ascii="Wingdings" w:eastAsia="Times New Roman" w:hAnsi="Wingdings" w:hint="default"/>
      </w:rPr>
    </w:lvl>
    <w:lvl w:ilvl="3" w:tplc="BFC6BD3A">
      <w:start w:val="1"/>
      <w:numFmt w:val="bullet"/>
      <w:lvlText w:val="·"/>
      <w:lvlJc w:val="left"/>
      <w:pPr>
        <w:ind w:left="2880" w:hanging="360"/>
      </w:pPr>
      <w:rPr>
        <w:rFonts w:ascii="Symbol" w:eastAsia="Times New Roman" w:hAnsi="Symbol" w:hint="default"/>
      </w:rPr>
    </w:lvl>
    <w:lvl w:ilvl="4" w:tplc="CEA04AE2">
      <w:start w:val="1"/>
      <w:numFmt w:val="bullet"/>
      <w:lvlText w:val="o"/>
      <w:lvlJc w:val="left"/>
      <w:pPr>
        <w:ind w:left="3600" w:hanging="360"/>
      </w:pPr>
      <w:rPr>
        <w:rFonts w:ascii="Courier New" w:eastAsia="Times New Roman" w:hAnsi="Courier New" w:hint="default"/>
      </w:rPr>
    </w:lvl>
    <w:lvl w:ilvl="5" w:tplc="2CD06DF8">
      <w:start w:val="1"/>
      <w:numFmt w:val="bullet"/>
      <w:lvlText w:val="§"/>
      <w:lvlJc w:val="left"/>
      <w:pPr>
        <w:ind w:left="4320" w:hanging="360"/>
      </w:pPr>
      <w:rPr>
        <w:rFonts w:ascii="Wingdings" w:eastAsia="Times New Roman" w:hAnsi="Wingdings" w:hint="default"/>
      </w:rPr>
    </w:lvl>
    <w:lvl w:ilvl="6" w:tplc="2288FD72">
      <w:start w:val="1"/>
      <w:numFmt w:val="bullet"/>
      <w:lvlText w:val="·"/>
      <w:lvlJc w:val="left"/>
      <w:pPr>
        <w:ind w:left="5040" w:hanging="360"/>
      </w:pPr>
      <w:rPr>
        <w:rFonts w:ascii="Symbol" w:eastAsia="Times New Roman" w:hAnsi="Symbol" w:hint="default"/>
      </w:rPr>
    </w:lvl>
    <w:lvl w:ilvl="7" w:tplc="C2AA9A92">
      <w:start w:val="1"/>
      <w:numFmt w:val="bullet"/>
      <w:lvlText w:val="o"/>
      <w:lvlJc w:val="left"/>
      <w:pPr>
        <w:ind w:left="5760" w:hanging="360"/>
      </w:pPr>
      <w:rPr>
        <w:rFonts w:ascii="Courier New" w:eastAsia="Times New Roman" w:hAnsi="Courier New" w:hint="default"/>
      </w:rPr>
    </w:lvl>
    <w:lvl w:ilvl="8" w:tplc="5CFA55B6">
      <w:start w:val="1"/>
      <w:numFmt w:val="bullet"/>
      <w:lvlText w:val="§"/>
      <w:lvlJc w:val="left"/>
      <w:pPr>
        <w:ind w:left="6480" w:hanging="360"/>
      </w:pPr>
      <w:rPr>
        <w:rFonts w:ascii="Wingdings" w:eastAsia="Times New Roman" w:hAnsi="Wingdings" w:hint="default"/>
      </w:rPr>
    </w:lvl>
  </w:abstractNum>
  <w:abstractNum w:abstractNumId="10" w15:restartNumberingAfterBreak="0">
    <w:nsid w:val="5D3213FA"/>
    <w:multiLevelType w:val="hybridMultilevel"/>
    <w:tmpl w:val="1A50DE60"/>
    <w:lvl w:ilvl="0" w:tplc="A7167E30">
      <w:start w:val="1"/>
      <w:numFmt w:val="bullet"/>
      <w:lvlText w:val="-"/>
      <w:lvlJc w:val="left"/>
      <w:pPr>
        <w:ind w:left="1440" w:hanging="360"/>
      </w:pPr>
      <w:rPr>
        <w:rFonts w:ascii="Times New Roman" w:hAnsi="Times New Roman" w:hint="default"/>
      </w:rPr>
    </w:lvl>
    <w:lvl w:ilvl="1" w:tplc="7E169276">
      <w:start w:val="1"/>
      <w:numFmt w:val="bullet"/>
      <w:lvlText w:val="o"/>
      <w:lvlJc w:val="left"/>
      <w:pPr>
        <w:ind w:left="2160" w:hanging="360"/>
      </w:pPr>
      <w:rPr>
        <w:rFonts w:ascii="Courier New" w:hAnsi="Courier New" w:hint="default"/>
      </w:rPr>
    </w:lvl>
    <w:lvl w:ilvl="2" w:tplc="661E0A96">
      <w:start w:val="1"/>
      <w:numFmt w:val="bullet"/>
      <w:lvlText w:val=""/>
      <w:lvlJc w:val="left"/>
      <w:pPr>
        <w:ind w:left="2880" w:hanging="360"/>
      </w:pPr>
      <w:rPr>
        <w:rFonts w:ascii="Wingdings" w:hAnsi="Wingdings" w:hint="default"/>
      </w:rPr>
    </w:lvl>
    <w:lvl w:ilvl="3" w:tplc="63B2FAFA">
      <w:start w:val="1"/>
      <w:numFmt w:val="bullet"/>
      <w:lvlText w:val=""/>
      <w:lvlJc w:val="left"/>
      <w:pPr>
        <w:ind w:left="3600" w:hanging="360"/>
      </w:pPr>
      <w:rPr>
        <w:rFonts w:ascii="Symbol" w:hAnsi="Symbol" w:hint="default"/>
      </w:rPr>
    </w:lvl>
    <w:lvl w:ilvl="4" w:tplc="080296C6">
      <w:start w:val="1"/>
      <w:numFmt w:val="bullet"/>
      <w:lvlText w:val="o"/>
      <w:lvlJc w:val="left"/>
      <w:pPr>
        <w:ind w:left="4320" w:hanging="360"/>
      </w:pPr>
      <w:rPr>
        <w:rFonts w:ascii="Courier New" w:hAnsi="Courier New" w:hint="default"/>
      </w:rPr>
    </w:lvl>
    <w:lvl w:ilvl="5" w:tplc="CFFC95CC">
      <w:start w:val="1"/>
      <w:numFmt w:val="bullet"/>
      <w:lvlText w:val=""/>
      <w:lvlJc w:val="left"/>
      <w:pPr>
        <w:ind w:left="5040" w:hanging="360"/>
      </w:pPr>
      <w:rPr>
        <w:rFonts w:ascii="Wingdings" w:hAnsi="Wingdings" w:hint="default"/>
      </w:rPr>
    </w:lvl>
    <w:lvl w:ilvl="6" w:tplc="51825F34">
      <w:start w:val="1"/>
      <w:numFmt w:val="bullet"/>
      <w:lvlText w:val=""/>
      <w:lvlJc w:val="left"/>
      <w:pPr>
        <w:ind w:left="5760" w:hanging="360"/>
      </w:pPr>
      <w:rPr>
        <w:rFonts w:ascii="Symbol" w:hAnsi="Symbol" w:hint="default"/>
      </w:rPr>
    </w:lvl>
    <w:lvl w:ilvl="7" w:tplc="A9A6F630">
      <w:start w:val="1"/>
      <w:numFmt w:val="bullet"/>
      <w:lvlText w:val="o"/>
      <w:lvlJc w:val="left"/>
      <w:pPr>
        <w:ind w:left="6480" w:hanging="360"/>
      </w:pPr>
      <w:rPr>
        <w:rFonts w:ascii="Courier New" w:hAnsi="Courier New" w:hint="default"/>
      </w:rPr>
    </w:lvl>
    <w:lvl w:ilvl="8" w:tplc="464A18E4">
      <w:start w:val="1"/>
      <w:numFmt w:val="bullet"/>
      <w:lvlText w:val=""/>
      <w:lvlJc w:val="left"/>
      <w:pPr>
        <w:ind w:left="7200" w:hanging="360"/>
      </w:pPr>
      <w:rPr>
        <w:rFonts w:ascii="Wingdings" w:hAnsi="Wingdings" w:hint="default"/>
      </w:rPr>
    </w:lvl>
  </w:abstractNum>
  <w:abstractNum w:abstractNumId="11" w15:restartNumberingAfterBreak="0">
    <w:nsid w:val="62521F1F"/>
    <w:multiLevelType w:val="hybridMultilevel"/>
    <w:tmpl w:val="3528C764"/>
    <w:lvl w:ilvl="0" w:tplc="C9CC2B7C">
      <w:start w:val="1"/>
      <w:numFmt w:val="bullet"/>
      <w:lvlText w:val="-"/>
      <w:lvlJc w:val="left"/>
      <w:pPr>
        <w:ind w:left="720" w:hanging="360"/>
      </w:pPr>
      <w:rPr>
        <w:rFonts w:ascii="Times New Roman" w:hAnsi="Times New Roman" w:hint="default"/>
      </w:rPr>
    </w:lvl>
    <w:lvl w:ilvl="1" w:tplc="AE42A602">
      <w:start w:val="1"/>
      <w:numFmt w:val="bullet"/>
      <w:lvlText w:val="o"/>
      <w:lvlJc w:val="left"/>
      <w:pPr>
        <w:ind w:left="1440" w:hanging="360"/>
      </w:pPr>
      <w:rPr>
        <w:rFonts w:ascii="Courier New" w:hAnsi="Courier New" w:hint="default"/>
      </w:rPr>
    </w:lvl>
    <w:lvl w:ilvl="2" w:tplc="2D161006">
      <w:start w:val="1"/>
      <w:numFmt w:val="bullet"/>
      <w:lvlText w:val=""/>
      <w:lvlJc w:val="left"/>
      <w:pPr>
        <w:ind w:left="2160" w:hanging="360"/>
      </w:pPr>
      <w:rPr>
        <w:rFonts w:ascii="Wingdings" w:hAnsi="Wingdings" w:hint="default"/>
      </w:rPr>
    </w:lvl>
    <w:lvl w:ilvl="3" w:tplc="1DA4A018">
      <w:start w:val="1"/>
      <w:numFmt w:val="bullet"/>
      <w:lvlText w:val=""/>
      <w:lvlJc w:val="left"/>
      <w:pPr>
        <w:ind w:left="2880" w:hanging="360"/>
      </w:pPr>
      <w:rPr>
        <w:rFonts w:ascii="Symbol" w:hAnsi="Symbol" w:hint="default"/>
      </w:rPr>
    </w:lvl>
    <w:lvl w:ilvl="4" w:tplc="513E0B40">
      <w:start w:val="1"/>
      <w:numFmt w:val="bullet"/>
      <w:lvlText w:val="o"/>
      <w:lvlJc w:val="left"/>
      <w:pPr>
        <w:ind w:left="3600" w:hanging="360"/>
      </w:pPr>
      <w:rPr>
        <w:rFonts w:ascii="Courier New" w:hAnsi="Courier New" w:hint="default"/>
      </w:rPr>
    </w:lvl>
    <w:lvl w:ilvl="5" w:tplc="0E2053DE">
      <w:start w:val="1"/>
      <w:numFmt w:val="bullet"/>
      <w:lvlText w:val=""/>
      <w:lvlJc w:val="left"/>
      <w:pPr>
        <w:ind w:left="4320" w:hanging="360"/>
      </w:pPr>
      <w:rPr>
        <w:rFonts w:ascii="Wingdings" w:hAnsi="Wingdings" w:hint="default"/>
      </w:rPr>
    </w:lvl>
    <w:lvl w:ilvl="6" w:tplc="E35C009C">
      <w:start w:val="1"/>
      <w:numFmt w:val="bullet"/>
      <w:lvlText w:val=""/>
      <w:lvlJc w:val="left"/>
      <w:pPr>
        <w:ind w:left="5040" w:hanging="360"/>
      </w:pPr>
      <w:rPr>
        <w:rFonts w:ascii="Symbol" w:hAnsi="Symbol" w:hint="default"/>
      </w:rPr>
    </w:lvl>
    <w:lvl w:ilvl="7" w:tplc="9E469476">
      <w:start w:val="1"/>
      <w:numFmt w:val="bullet"/>
      <w:lvlText w:val="o"/>
      <w:lvlJc w:val="left"/>
      <w:pPr>
        <w:ind w:left="5760" w:hanging="360"/>
      </w:pPr>
      <w:rPr>
        <w:rFonts w:ascii="Courier New" w:hAnsi="Courier New" w:hint="default"/>
      </w:rPr>
    </w:lvl>
    <w:lvl w:ilvl="8" w:tplc="ED64A8E8">
      <w:start w:val="1"/>
      <w:numFmt w:val="bullet"/>
      <w:lvlText w:val=""/>
      <w:lvlJc w:val="left"/>
      <w:pPr>
        <w:ind w:left="6480" w:hanging="360"/>
      </w:pPr>
      <w:rPr>
        <w:rFonts w:ascii="Wingdings" w:hAnsi="Wingdings" w:hint="default"/>
      </w:rPr>
    </w:lvl>
  </w:abstractNum>
  <w:abstractNum w:abstractNumId="12" w15:restartNumberingAfterBreak="0">
    <w:nsid w:val="6D4E1E7A"/>
    <w:multiLevelType w:val="hybridMultilevel"/>
    <w:tmpl w:val="EB52592E"/>
    <w:lvl w:ilvl="0" w:tplc="BAD643A8">
      <w:start w:val="65535"/>
      <w:numFmt w:val="bullet"/>
      <w:lvlText w:val="-"/>
      <w:lvlJc w:val="left"/>
      <w:pPr>
        <w:ind w:left="720" w:hanging="360"/>
      </w:pPr>
      <w:rPr>
        <w:rFonts w:ascii="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E8D563D"/>
    <w:multiLevelType w:val="hybridMultilevel"/>
    <w:tmpl w:val="43AEBB48"/>
    <w:lvl w:ilvl="0" w:tplc="3050FA80">
      <w:start w:val="1"/>
      <w:numFmt w:val="bullet"/>
      <w:lvlText w:val="-"/>
      <w:lvlJc w:val="left"/>
      <w:pPr>
        <w:tabs>
          <w:tab w:val="num" w:pos="708"/>
        </w:tabs>
      </w:pPr>
      <w:rPr>
        <w:rFonts w:ascii="Times New Roman" w:hAnsi="Times New Roman" w:hint="default"/>
      </w:rPr>
    </w:lvl>
    <w:lvl w:ilvl="1" w:tplc="AC5E1022">
      <w:start w:val="1"/>
      <w:numFmt w:val="bullet"/>
      <w:lvlText w:val="o"/>
      <w:lvlJc w:val="left"/>
      <w:pPr>
        <w:ind w:left="1440" w:hanging="360"/>
      </w:pPr>
      <w:rPr>
        <w:rFonts w:ascii="Courier New" w:eastAsia="Times New Roman" w:hAnsi="Courier New" w:hint="default"/>
      </w:rPr>
    </w:lvl>
    <w:lvl w:ilvl="2" w:tplc="38BE381C">
      <w:start w:val="1"/>
      <w:numFmt w:val="bullet"/>
      <w:lvlText w:val="§"/>
      <w:lvlJc w:val="left"/>
      <w:pPr>
        <w:ind w:left="2160" w:hanging="360"/>
      </w:pPr>
      <w:rPr>
        <w:rFonts w:ascii="Wingdings" w:eastAsia="Times New Roman" w:hAnsi="Wingdings" w:hint="default"/>
      </w:rPr>
    </w:lvl>
    <w:lvl w:ilvl="3" w:tplc="F306E808">
      <w:start w:val="1"/>
      <w:numFmt w:val="bullet"/>
      <w:lvlText w:val="·"/>
      <w:lvlJc w:val="left"/>
      <w:pPr>
        <w:ind w:left="2880" w:hanging="360"/>
      </w:pPr>
      <w:rPr>
        <w:rFonts w:ascii="Symbol" w:eastAsia="Times New Roman" w:hAnsi="Symbol" w:hint="default"/>
      </w:rPr>
    </w:lvl>
    <w:lvl w:ilvl="4" w:tplc="1F2A12D0">
      <w:start w:val="1"/>
      <w:numFmt w:val="bullet"/>
      <w:lvlText w:val="o"/>
      <w:lvlJc w:val="left"/>
      <w:pPr>
        <w:ind w:left="3600" w:hanging="360"/>
      </w:pPr>
      <w:rPr>
        <w:rFonts w:ascii="Courier New" w:eastAsia="Times New Roman" w:hAnsi="Courier New" w:hint="default"/>
      </w:rPr>
    </w:lvl>
    <w:lvl w:ilvl="5" w:tplc="2A22CAF4">
      <w:start w:val="1"/>
      <w:numFmt w:val="bullet"/>
      <w:lvlText w:val="§"/>
      <w:lvlJc w:val="left"/>
      <w:pPr>
        <w:ind w:left="4320" w:hanging="360"/>
      </w:pPr>
      <w:rPr>
        <w:rFonts w:ascii="Wingdings" w:eastAsia="Times New Roman" w:hAnsi="Wingdings" w:hint="default"/>
      </w:rPr>
    </w:lvl>
    <w:lvl w:ilvl="6" w:tplc="6AF811C4">
      <w:start w:val="1"/>
      <w:numFmt w:val="bullet"/>
      <w:lvlText w:val="·"/>
      <w:lvlJc w:val="left"/>
      <w:pPr>
        <w:ind w:left="5040" w:hanging="360"/>
      </w:pPr>
      <w:rPr>
        <w:rFonts w:ascii="Symbol" w:eastAsia="Times New Roman" w:hAnsi="Symbol" w:hint="default"/>
      </w:rPr>
    </w:lvl>
    <w:lvl w:ilvl="7" w:tplc="F49472FE">
      <w:start w:val="1"/>
      <w:numFmt w:val="bullet"/>
      <w:lvlText w:val="o"/>
      <w:lvlJc w:val="left"/>
      <w:pPr>
        <w:ind w:left="5760" w:hanging="360"/>
      </w:pPr>
      <w:rPr>
        <w:rFonts w:ascii="Courier New" w:eastAsia="Times New Roman" w:hAnsi="Courier New" w:hint="default"/>
      </w:rPr>
    </w:lvl>
    <w:lvl w:ilvl="8" w:tplc="DA6CE960">
      <w:start w:val="1"/>
      <w:numFmt w:val="bullet"/>
      <w:lvlText w:val="§"/>
      <w:lvlJc w:val="left"/>
      <w:pPr>
        <w:ind w:left="6480" w:hanging="360"/>
      </w:pPr>
      <w:rPr>
        <w:rFonts w:ascii="Wingdings" w:eastAsia="Times New Roman" w:hAnsi="Wingdings" w:hint="default"/>
      </w:rPr>
    </w:lvl>
  </w:abstractNum>
  <w:abstractNum w:abstractNumId="14" w15:restartNumberingAfterBreak="0">
    <w:nsid w:val="75300467"/>
    <w:multiLevelType w:val="hybridMultilevel"/>
    <w:tmpl w:val="359C3198"/>
    <w:lvl w:ilvl="0" w:tplc="DB5E2E94">
      <w:start w:val="1"/>
      <w:numFmt w:val="bullet"/>
      <w:lvlText w:val="-"/>
      <w:lvlJc w:val="left"/>
      <w:pPr>
        <w:tabs>
          <w:tab w:val="num" w:pos="708"/>
        </w:tabs>
      </w:pPr>
      <w:rPr>
        <w:rFonts w:ascii="Times New Roman" w:hAnsi="Times New Roman" w:hint="default"/>
      </w:rPr>
    </w:lvl>
    <w:lvl w:ilvl="1" w:tplc="35FC7EDE">
      <w:start w:val="1"/>
      <w:numFmt w:val="bullet"/>
      <w:lvlText w:val="o"/>
      <w:lvlJc w:val="left"/>
      <w:pPr>
        <w:ind w:left="1440" w:hanging="360"/>
      </w:pPr>
      <w:rPr>
        <w:rFonts w:ascii="Courier New" w:eastAsia="Times New Roman" w:hAnsi="Courier New" w:hint="default"/>
      </w:rPr>
    </w:lvl>
    <w:lvl w:ilvl="2" w:tplc="7810887C">
      <w:start w:val="1"/>
      <w:numFmt w:val="bullet"/>
      <w:lvlText w:val="§"/>
      <w:lvlJc w:val="left"/>
      <w:pPr>
        <w:ind w:left="2160" w:hanging="360"/>
      </w:pPr>
      <w:rPr>
        <w:rFonts w:ascii="Wingdings" w:eastAsia="Times New Roman" w:hAnsi="Wingdings" w:hint="default"/>
      </w:rPr>
    </w:lvl>
    <w:lvl w:ilvl="3" w:tplc="793A29D0">
      <w:start w:val="1"/>
      <w:numFmt w:val="bullet"/>
      <w:lvlText w:val="·"/>
      <w:lvlJc w:val="left"/>
      <w:pPr>
        <w:ind w:left="2880" w:hanging="360"/>
      </w:pPr>
      <w:rPr>
        <w:rFonts w:ascii="Symbol" w:eastAsia="Times New Roman" w:hAnsi="Symbol" w:hint="default"/>
      </w:rPr>
    </w:lvl>
    <w:lvl w:ilvl="4" w:tplc="7B76E904">
      <w:start w:val="1"/>
      <w:numFmt w:val="bullet"/>
      <w:lvlText w:val="o"/>
      <w:lvlJc w:val="left"/>
      <w:pPr>
        <w:ind w:left="3600" w:hanging="360"/>
      </w:pPr>
      <w:rPr>
        <w:rFonts w:ascii="Courier New" w:eastAsia="Times New Roman" w:hAnsi="Courier New" w:hint="default"/>
      </w:rPr>
    </w:lvl>
    <w:lvl w:ilvl="5" w:tplc="CE8EDC18">
      <w:start w:val="1"/>
      <w:numFmt w:val="bullet"/>
      <w:lvlText w:val="§"/>
      <w:lvlJc w:val="left"/>
      <w:pPr>
        <w:ind w:left="4320" w:hanging="360"/>
      </w:pPr>
      <w:rPr>
        <w:rFonts w:ascii="Wingdings" w:eastAsia="Times New Roman" w:hAnsi="Wingdings" w:hint="default"/>
      </w:rPr>
    </w:lvl>
    <w:lvl w:ilvl="6" w:tplc="33EA1BA2">
      <w:start w:val="1"/>
      <w:numFmt w:val="bullet"/>
      <w:lvlText w:val="·"/>
      <w:lvlJc w:val="left"/>
      <w:pPr>
        <w:ind w:left="5040" w:hanging="360"/>
      </w:pPr>
      <w:rPr>
        <w:rFonts w:ascii="Symbol" w:eastAsia="Times New Roman" w:hAnsi="Symbol" w:hint="default"/>
      </w:rPr>
    </w:lvl>
    <w:lvl w:ilvl="7" w:tplc="7774264E">
      <w:start w:val="1"/>
      <w:numFmt w:val="bullet"/>
      <w:lvlText w:val="o"/>
      <w:lvlJc w:val="left"/>
      <w:pPr>
        <w:ind w:left="5760" w:hanging="360"/>
      </w:pPr>
      <w:rPr>
        <w:rFonts w:ascii="Courier New" w:eastAsia="Times New Roman" w:hAnsi="Courier New" w:hint="default"/>
      </w:rPr>
    </w:lvl>
    <w:lvl w:ilvl="8" w:tplc="DCE4A6BA">
      <w:start w:val="1"/>
      <w:numFmt w:val="bullet"/>
      <w:lvlText w:val="§"/>
      <w:lvlJc w:val="left"/>
      <w:pPr>
        <w:ind w:left="6480" w:hanging="360"/>
      </w:pPr>
      <w:rPr>
        <w:rFonts w:ascii="Wingdings" w:eastAsia="Times New Roman" w:hAnsi="Wingdings" w:hint="default"/>
      </w:rPr>
    </w:lvl>
  </w:abstractNum>
  <w:abstractNum w:abstractNumId="15" w15:restartNumberingAfterBreak="0">
    <w:nsid w:val="790C0FD7"/>
    <w:multiLevelType w:val="hybridMultilevel"/>
    <w:tmpl w:val="D5FE2428"/>
    <w:lvl w:ilvl="0" w:tplc="910CFD1C">
      <w:start w:val="1"/>
      <w:numFmt w:val="none"/>
      <w:pStyle w:val="1"/>
      <w:suff w:val="nothing"/>
      <w:lvlText w:val=""/>
      <w:lvlJc w:val="left"/>
      <w:pPr>
        <w:tabs>
          <w:tab w:val="num" w:pos="0"/>
        </w:tabs>
        <w:ind w:left="432" w:hanging="432"/>
      </w:pPr>
      <w:rPr>
        <w:rFonts w:cs="Times New Roman"/>
      </w:rPr>
    </w:lvl>
    <w:lvl w:ilvl="1" w:tplc="A6D83A70">
      <w:start w:val="1"/>
      <w:numFmt w:val="none"/>
      <w:pStyle w:val="2"/>
      <w:suff w:val="nothing"/>
      <w:lvlText w:val=""/>
      <w:lvlJc w:val="left"/>
      <w:pPr>
        <w:tabs>
          <w:tab w:val="num" w:pos="0"/>
        </w:tabs>
        <w:ind w:left="576" w:hanging="576"/>
      </w:pPr>
      <w:rPr>
        <w:rFonts w:cs="Times New Roman"/>
      </w:rPr>
    </w:lvl>
    <w:lvl w:ilvl="2" w:tplc="62167D1C">
      <w:start w:val="1"/>
      <w:numFmt w:val="none"/>
      <w:pStyle w:val="3"/>
      <w:suff w:val="nothing"/>
      <w:lvlText w:val=""/>
      <w:lvlJc w:val="left"/>
      <w:pPr>
        <w:tabs>
          <w:tab w:val="num" w:pos="0"/>
        </w:tabs>
        <w:ind w:left="720" w:hanging="720"/>
      </w:pPr>
      <w:rPr>
        <w:rFonts w:cs="Times New Roman"/>
      </w:rPr>
    </w:lvl>
    <w:lvl w:ilvl="3" w:tplc="2584AD08">
      <w:start w:val="1"/>
      <w:numFmt w:val="none"/>
      <w:pStyle w:val="4"/>
      <w:suff w:val="nothing"/>
      <w:lvlText w:val=""/>
      <w:lvlJc w:val="left"/>
      <w:pPr>
        <w:tabs>
          <w:tab w:val="num" w:pos="0"/>
        </w:tabs>
        <w:ind w:left="864" w:hanging="864"/>
      </w:pPr>
      <w:rPr>
        <w:rFonts w:cs="Times New Roman"/>
      </w:rPr>
    </w:lvl>
    <w:lvl w:ilvl="4" w:tplc="89D2BA76">
      <w:start w:val="1"/>
      <w:numFmt w:val="none"/>
      <w:pStyle w:val="5"/>
      <w:suff w:val="nothing"/>
      <w:lvlText w:val=""/>
      <w:lvlJc w:val="left"/>
      <w:pPr>
        <w:tabs>
          <w:tab w:val="num" w:pos="0"/>
        </w:tabs>
        <w:ind w:left="1008" w:hanging="1008"/>
      </w:pPr>
      <w:rPr>
        <w:rFonts w:cs="Times New Roman"/>
      </w:rPr>
    </w:lvl>
    <w:lvl w:ilvl="5" w:tplc="ED1CFA28">
      <w:start w:val="1"/>
      <w:numFmt w:val="none"/>
      <w:suff w:val="nothing"/>
      <w:lvlText w:val=""/>
      <w:lvlJc w:val="left"/>
      <w:pPr>
        <w:tabs>
          <w:tab w:val="num" w:pos="0"/>
        </w:tabs>
        <w:ind w:left="1152" w:hanging="1152"/>
      </w:pPr>
      <w:rPr>
        <w:rFonts w:cs="Times New Roman"/>
      </w:rPr>
    </w:lvl>
    <w:lvl w:ilvl="6" w:tplc="54ACE2EE">
      <w:start w:val="1"/>
      <w:numFmt w:val="none"/>
      <w:suff w:val="nothing"/>
      <w:lvlText w:val=""/>
      <w:lvlJc w:val="left"/>
      <w:pPr>
        <w:tabs>
          <w:tab w:val="num" w:pos="0"/>
        </w:tabs>
        <w:ind w:left="1296" w:hanging="1296"/>
      </w:pPr>
      <w:rPr>
        <w:rFonts w:cs="Times New Roman"/>
      </w:rPr>
    </w:lvl>
    <w:lvl w:ilvl="7" w:tplc="7BB8A826">
      <w:start w:val="1"/>
      <w:numFmt w:val="none"/>
      <w:suff w:val="nothing"/>
      <w:lvlText w:val=""/>
      <w:lvlJc w:val="left"/>
      <w:pPr>
        <w:tabs>
          <w:tab w:val="num" w:pos="0"/>
        </w:tabs>
        <w:ind w:left="1440" w:hanging="1440"/>
      </w:pPr>
      <w:rPr>
        <w:rFonts w:cs="Times New Roman"/>
      </w:rPr>
    </w:lvl>
    <w:lvl w:ilvl="8" w:tplc="295C0576">
      <w:start w:val="1"/>
      <w:numFmt w:val="none"/>
      <w:suff w:val="nothing"/>
      <w:lvlText w:val=""/>
      <w:lvlJc w:val="left"/>
      <w:pPr>
        <w:tabs>
          <w:tab w:val="num" w:pos="0"/>
        </w:tabs>
        <w:ind w:left="1584" w:hanging="1584"/>
      </w:pPr>
      <w:rPr>
        <w:rFonts w:cs="Times New Roman"/>
      </w:rPr>
    </w:lvl>
  </w:abstractNum>
  <w:abstractNum w:abstractNumId="16" w15:restartNumberingAfterBreak="0">
    <w:nsid w:val="7CD41AE4"/>
    <w:multiLevelType w:val="hybridMultilevel"/>
    <w:tmpl w:val="A8DEB83C"/>
    <w:lvl w:ilvl="0" w:tplc="7610AE82">
      <w:start w:val="1"/>
      <w:numFmt w:val="bullet"/>
      <w:lvlText w:val="*"/>
      <w:lvlJc w:val="left"/>
    </w:lvl>
    <w:lvl w:ilvl="1" w:tplc="64520F64">
      <w:start w:val="1"/>
      <w:numFmt w:val="bullet"/>
      <w:lvlText w:val="o"/>
      <w:lvlJc w:val="left"/>
      <w:pPr>
        <w:ind w:left="1440" w:hanging="360"/>
      </w:pPr>
      <w:rPr>
        <w:rFonts w:ascii="Courier New" w:eastAsia="Times New Roman" w:hAnsi="Courier New" w:hint="default"/>
      </w:rPr>
    </w:lvl>
    <w:lvl w:ilvl="2" w:tplc="D18EE2BA">
      <w:start w:val="1"/>
      <w:numFmt w:val="bullet"/>
      <w:lvlText w:val="§"/>
      <w:lvlJc w:val="left"/>
      <w:pPr>
        <w:ind w:left="2160" w:hanging="360"/>
      </w:pPr>
      <w:rPr>
        <w:rFonts w:ascii="Wingdings" w:eastAsia="Times New Roman" w:hAnsi="Wingdings" w:hint="default"/>
      </w:rPr>
    </w:lvl>
    <w:lvl w:ilvl="3" w:tplc="B538D38A">
      <w:start w:val="1"/>
      <w:numFmt w:val="bullet"/>
      <w:lvlText w:val="·"/>
      <w:lvlJc w:val="left"/>
      <w:pPr>
        <w:ind w:left="2880" w:hanging="360"/>
      </w:pPr>
      <w:rPr>
        <w:rFonts w:ascii="Symbol" w:eastAsia="Times New Roman" w:hAnsi="Symbol" w:hint="default"/>
      </w:rPr>
    </w:lvl>
    <w:lvl w:ilvl="4" w:tplc="114E1ADE">
      <w:start w:val="1"/>
      <w:numFmt w:val="bullet"/>
      <w:lvlText w:val="o"/>
      <w:lvlJc w:val="left"/>
      <w:pPr>
        <w:ind w:left="3600" w:hanging="360"/>
      </w:pPr>
      <w:rPr>
        <w:rFonts w:ascii="Courier New" w:eastAsia="Times New Roman" w:hAnsi="Courier New" w:hint="default"/>
      </w:rPr>
    </w:lvl>
    <w:lvl w:ilvl="5" w:tplc="27707FCA">
      <w:start w:val="1"/>
      <w:numFmt w:val="bullet"/>
      <w:lvlText w:val="§"/>
      <w:lvlJc w:val="left"/>
      <w:pPr>
        <w:ind w:left="4320" w:hanging="360"/>
      </w:pPr>
      <w:rPr>
        <w:rFonts w:ascii="Wingdings" w:eastAsia="Times New Roman" w:hAnsi="Wingdings" w:hint="default"/>
      </w:rPr>
    </w:lvl>
    <w:lvl w:ilvl="6" w:tplc="E1B6A054">
      <w:start w:val="1"/>
      <w:numFmt w:val="bullet"/>
      <w:lvlText w:val="·"/>
      <w:lvlJc w:val="left"/>
      <w:pPr>
        <w:ind w:left="5040" w:hanging="360"/>
      </w:pPr>
      <w:rPr>
        <w:rFonts w:ascii="Symbol" w:eastAsia="Times New Roman" w:hAnsi="Symbol" w:hint="default"/>
      </w:rPr>
    </w:lvl>
    <w:lvl w:ilvl="7" w:tplc="2484323C">
      <w:start w:val="1"/>
      <w:numFmt w:val="bullet"/>
      <w:lvlText w:val="o"/>
      <w:lvlJc w:val="left"/>
      <w:pPr>
        <w:ind w:left="5760" w:hanging="360"/>
      </w:pPr>
      <w:rPr>
        <w:rFonts w:ascii="Courier New" w:eastAsia="Times New Roman" w:hAnsi="Courier New" w:hint="default"/>
      </w:rPr>
    </w:lvl>
    <w:lvl w:ilvl="8" w:tplc="8F2E5ADE">
      <w:start w:val="1"/>
      <w:numFmt w:val="bullet"/>
      <w:lvlText w:val="§"/>
      <w:lvlJc w:val="left"/>
      <w:pPr>
        <w:ind w:left="6480" w:hanging="360"/>
      </w:pPr>
      <w:rPr>
        <w:rFonts w:ascii="Wingdings" w:eastAsia="Times New Roman" w:hAnsi="Wingdings" w:hint="default"/>
      </w:rPr>
    </w:lvl>
  </w:abstractNum>
  <w:num w:numId="1">
    <w:abstractNumId w:val="2"/>
  </w:num>
  <w:num w:numId="2">
    <w:abstractNumId w:val="15"/>
  </w:num>
  <w:num w:numId="3">
    <w:abstractNumId w:val="9"/>
  </w:num>
  <w:num w:numId="4">
    <w:abstractNumId w:val="0"/>
  </w:num>
  <w:num w:numId="5">
    <w:abstractNumId w:val="3"/>
  </w:num>
  <w:num w:numId="6">
    <w:abstractNumId w:val="1"/>
  </w:num>
  <w:num w:numId="7">
    <w:abstractNumId w:val="14"/>
  </w:num>
  <w:num w:numId="8">
    <w:abstractNumId w:val="13"/>
  </w:num>
  <w:num w:numId="9">
    <w:abstractNumId w:val="4"/>
  </w:num>
  <w:num w:numId="10">
    <w:abstractNumId w:val="16"/>
    <w:lvlOverride w:ilvl="0">
      <w:lvl w:ilvl="0" w:tplc="7610AE82">
        <w:start w:val="1"/>
        <w:numFmt w:val="bullet"/>
        <w:lvlText w:val="-"/>
        <w:legacy w:legacy="1" w:legacySpace="0" w:legacyIndent="130"/>
        <w:lvlJc w:val="left"/>
        <w:rPr>
          <w:rFonts w:ascii="Times New Roman" w:hAnsi="Times New Roman" w:hint="default"/>
        </w:rPr>
      </w:lvl>
    </w:lvlOverride>
  </w:num>
  <w:num w:numId="11">
    <w:abstractNumId w:val="11"/>
  </w:num>
  <w:num w:numId="12">
    <w:abstractNumId w:val="16"/>
    <w:lvlOverride w:ilvl="0">
      <w:lvl w:ilvl="0" w:tplc="7610AE82">
        <w:start w:val="1"/>
        <w:numFmt w:val="bullet"/>
        <w:lvlText w:val="-"/>
        <w:legacy w:legacy="1" w:legacySpace="0" w:legacyIndent="134"/>
        <w:lvlJc w:val="left"/>
        <w:rPr>
          <w:rFonts w:ascii="Times New Roman" w:hAnsi="Times New Roman" w:hint="default"/>
        </w:rPr>
      </w:lvl>
    </w:lvlOverride>
  </w:num>
  <w:num w:numId="13">
    <w:abstractNumId w:val="16"/>
    <w:lvlOverride w:ilvl="0">
      <w:lvl w:ilvl="0" w:tplc="7610AE82">
        <w:start w:val="1"/>
        <w:numFmt w:val="bullet"/>
        <w:lvlText w:val="-"/>
        <w:legacy w:legacy="1" w:legacySpace="0" w:legacyIndent="192"/>
        <w:lvlJc w:val="left"/>
        <w:rPr>
          <w:rFonts w:ascii="Times New Roman" w:hAnsi="Times New Roman" w:hint="default"/>
        </w:rPr>
      </w:lvl>
    </w:lvlOverride>
  </w:num>
  <w:num w:numId="14">
    <w:abstractNumId w:val="10"/>
  </w:num>
  <w:num w:numId="15">
    <w:abstractNumId w:val="7"/>
  </w:num>
  <w:num w:numId="16">
    <w:abstractNumId w:val="6"/>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7A"/>
    <w:rsid w:val="0001257E"/>
    <w:rsid w:val="00052A3A"/>
    <w:rsid w:val="0006598F"/>
    <w:rsid w:val="00066BD6"/>
    <w:rsid w:val="000E511E"/>
    <w:rsid w:val="000F62AE"/>
    <w:rsid w:val="00102AF0"/>
    <w:rsid w:val="00116C06"/>
    <w:rsid w:val="00154454"/>
    <w:rsid w:val="001A224D"/>
    <w:rsid w:val="001A71B8"/>
    <w:rsid w:val="001E44AE"/>
    <w:rsid w:val="001E6E18"/>
    <w:rsid w:val="001E7A1A"/>
    <w:rsid w:val="001F1D4C"/>
    <w:rsid w:val="001F4B6D"/>
    <w:rsid w:val="002000C3"/>
    <w:rsid w:val="0020692F"/>
    <w:rsid w:val="0020698E"/>
    <w:rsid w:val="00233E19"/>
    <w:rsid w:val="00241DD0"/>
    <w:rsid w:val="002500F3"/>
    <w:rsid w:val="002C49CD"/>
    <w:rsid w:val="002F4C46"/>
    <w:rsid w:val="00317FA3"/>
    <w:rsid w:val="00331DBA"/>
    <w:rsid w:val="00332317"/>
    <w:rsid w:val="00337308"/>
    <w:rsid w:val="00365A18"/>
    <w:rsid w:val="0039450C"/>
    <w:rsid w:val="003A4DCE"/>
    <w:rsid w:val="003A57DA"/>
    <w:rsid w:val="003B6692"/>
    <w:rsid w:val="003C4C47"/>
    <w:rsid w:val="003C7BA8"/>
    <w:rsid w:val="003E38B4"/>
    <w:rsid w:val="004427F3"/>
    <w:rsid w:val="00453537"/>
    <w:rsid w:val="0048571F"/>
    <w:rsid w:val="00494FCE"/>
    <w:rsid w:val="004A7EE7"/>
    <w:rsid w:val="004B614F"/>
    <w:rsid w:val="00517187"/>
    <w:rsid w:val="00520E1C"/>
    <w:rsid w:val="00561012"/>
    <w:rsid w:val="00561913"/>
    <w:rsid w:val="005842BB"/>
    <w:rsid w:val="00585C49"/>
    <w:rsid w:val="00593DFF"/>
    <w:rsid w:val="00615849"/>
    <w:rsid w:val="006A1AA7"/>
    <w:rsid w:val="006A722F"/>
    <w:rsid w:val="006C00D0"/>
    <w:rsid w:val="00713E8A"/>
    <w:rsid w:val="00717CD0"/>
    <w:rsid w:val="00763558"/>
    <w:rsid w:val="0076500D"/>
    <w:rsid w:val="0077697E"/>
    <w:rsid w:val="0077717A"/>
    <w:rsid w:val="007A3813"/>
    <w:rsid w:val="007C1320"/>
    <w:rsid w:val="007F1F65"/>
    <w:rsid w:val="0080154A"/>
    <w:rsid w:val="00814334"/>
    <w:rsid w:val="00820DC0"/>
    <w:rsid w:val="008503B7"/>
    <w:rsid w:val="00871133"/>
    <w:rsid w:val="0088143F"/>
    <w:rsid w:val="0088279D"/>
    <w:rsid w:val="008B6ABD"/>
    <w:rsid w:val="008D1FED"/>
    <w:rsid w:val="008D2310"/>
    <w:rsid w:val="00951876"/>
    <w:rsid w:val="0096478B"/>
    <w:rsid w:val="00967464"/>
    <w:rsid w:val="009A3F13"/>
    <w:rsid w:val="009C44BD"/>
    <w:rsid w:val="009F2571"/>
    <w:rsid w:val="00A26C60"/>
    <w:rsid w:val="00A3077C"/>
    <w:rsid w:val="00A31239"/>
    <w:rsid w:val="00A5299C"/>
    <w:rsid w:val="00A810A5"/>
    <w:rsid w:val="00AA7D93"/>
    <w:rsid w:val="00AB504F"/>
    <w:rsid w:val="00AB5D27"/>
    <w:rsid w:val="00B273E7"/>
    <w:rsid w:val="00B658EF"/>
    <w:rsid w:val="00B7305D"/>
    <w:rsid w:val="00B76BA9"/>
    <w:rsid w:val="00B81790"/>
    <w:rsid w:val="00B95ADA"/>
    <w:rsid w:val="00BA0E77"/>
    <w:rsid w:val="00BC5697"/>
    <w:rsid w:val="00BF1637"/>
    <w:rsid w:val="00C2175A"/>
    <w:rsid w:val="00C5748E"/>
    <w:rsid w:val="00C67155"/>
    <w:rsid w:val="00CA164E"/>
    <w:rsid w:val="00CB022A"/>
    <w:rsid w:val="00CE5589"/>
    <w:rsid w:val="00CF0CE9"/>
    <w:rsid w:val="00D04A6C"/>
    <w:rsid w:val="00D1139E"/>
    <w:rsid w:val="00D309C6"/>
    <w:rsid w:val="00D342A5"/>
    <w:rsid w:val="00D508F7"/>
    <w:rsid w:val="00D775A4"/>
    <w:rsid w:val="00D80F20"/>
    <w:rsid w:val="00D90C25"/>
    <w:rsid w:val="00E138E7"/>
    <w:rsid w:val="00E55530"/>
    <w:rsid w:val="00EB4BDC"/>
    <w:rsid w:val="00ED6C78"/>
    <w:rsid w:val="00EF0623"/>
    <w:rsid w:val="00F007C3"/>
    <w:rsid w:val="00F34601"/>
    <w:rsid w:val="00F4164A"/>
    <w:rsid w:val="00F46768"/>
    <w:rsid w:val="00F714CC"/>
    <w:rsid w:val="00F95E74"/>
    <w:rsid w:val="00FB6F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5DBDA"/>
  <w15:docId w15:val="{564EF3DC-3066-4779-868C-A2BB732D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C3"/>
    <w:pPr>
      <w:pBdr>
        <w:top w:val="none" w:sz="4" w:space="0" w:color="000000"/>
        <w:left w:val="none" w:sz="4" w:space="0" w:color="000000"/>
        <w:bottom w:val="none" w:sz="4" w:space="0" w:color="000000"/>
        <w:right w:val="none" w:sz="4" w:space="0" w:color="000000"/>
        <w:between w:val="none" w:sz="4" w:space="0" w:color="000000"/>
      </w:pBdr>
    </w:pPr>
    <w:rPr>
      <w:sz w:val="24"/>
      <w:szCs w:val="24"/>
      <w:lang w:val="uk-UA" w:eastAsia="zh-CN"/>
    </w:rPr>
  </w:style>
  <w:style w:type="paragraph" w:styleId="1">
    <w:name w:val="heading 1"/>
    <w:basedOn w:val="a"/>
    <w:next w:val="a"/>
    <w:link w:val="11"/>
    <w:uiPriority w:val="99"/>
    <w:qFormat/>
    <w:rsid w:val="00F007C3"/>
    <w:pPr>
      <w:keepNext/>
      <w:numPr>
        <w:numId w:val="2"/>
      </w:numPr>
      <w:spacing w:before="240" w:after="60"/>
      <w:outlineLvl w:val="0"/>
    </w:pPr>
    <w:rPr>
      <w:rFonts w:ascii="Arial" w:hAnsi="Arial" w:cs="Arial"/>
      <w:b/>
      <w:bCs/>
      <w:sz w:val="32"/>
      <w:szCs w:val="32"/>
      <w:lang w:val="ru-RU"/>
    </w:rPr>
  </w:style>
  <w:style w:type="paragraph" w:styleId="2">
    <w:name w:val="heading 2"/>
    <w:basedOn w:val="a"/>
    <w:next w:val="a"/>
    <w:link w:val="21"/>
    <w:uiPriority w:val="99"/>
    <w:qFormat/>
    <w:rsid w:val="00F007C3"/>
    <w:pPr>
      <w:keepNext/>
      <w:widowControl w:val="0"/>
      <w:numPr>
        <w:ilvl w:val="1"/>
        <w:numId w:val="2"/>
      </w:numPr>
      <w:jc w:val="both"/>
      <w:outlineLvl w:val="1"/>
    </w:pPr>
    <w:rPr>
      <w:bCs/>
      <w:iCs/>
      <w:color w:val="FF0000"/>
    </w:rPr>
  </w:style>
  <w:style w:type="paragraph" w:styleId="3">
    <w:name w:val="heading 3"/>
    <w:basedOn w:val="a"/>
    <w:next w:val="a"/>
    <w:link w:val="31"/>
    <w:uiPriority w:val="99"/>
    <w:qFormat/>
    <w:rsid w:val="00F007C3"/>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1"/>
    <w:uiPriority w:val="99"/>
    <w:qFormat/>
    <w:rsid w:val="00F007C3"/>
    <w:pPr>
      <w:keepNext/>
      <w:numPr>
        <w:ilvl w:val="3"/>
        <w:numId w:val="2"/>
      </w:numPr>
      <w:spacing w:before="240" w:after="60"/>
      <w:outlineLvl w:val="3"/>
    </w:pPr>
    <w:rPr>
      <w:b/>
      <w:bCs/>
      <w:sz w:val="28"/>
      <w:szCs w:val="28"/>
      <w:lang w:val="ru-RU"/>
    </w:rPr>
  </w:style>
  <w:style w:type="paragraph" w:styleId="5">
    <w:name w:val="heading 5"/>
    <w:basedOn w:val="a"/>
    <w:next w:val="a"/>
    <w:link w:val="51"/>
    <w:uiPriority w:val="99"/>
    <w:qFormat/>
    <w:rsid w:val="00F007C3"/>
    <w:pPr>
      <w:numPr>
        <w:ilvl w:val="4"/>
        <w:numId w:val="2"/>
      </w:numPr>
      <w:spacing w:before="240" w:after="60"/>
      <w:outlineLvl w:val="4"/>
    </w:pPr>
    <w:rPr>
      <w:b/>
      <w:bCs/>
      <w:i/>
      <w:iCs/>
      <w:sz w:val="26"/>
      <w:szCs w:val="26"/>
    </w:rPr>
  </w:style>
  <w:style w:type="paragraph" w:styleId="6">
    <w:name w:val="heading 6"/>
    <w:basedOn w:val="a"/>
    <w:next w:val="a"/>
    <w:link w:val="60"/>
    <w:uiPriority w:val="99"/>
    <w:qFormat/>
    <w:rsid w:val="00F007C3"/>
    <w:pPr>
      <w:keepNext/>
      <w:keepLines/>
      <w:spacing w:before="320" w:after="200"/>
      <w:outlineLvl w:val="5"/>
    </w:pPr>
    <w:rPr>
      <w:rFonts w:ascii="Arial" w:hAnsi="Arial" w:cs="Arial"/>
      <w:b/>
      <w:bCs/>
      <w:sz w:val="22"/>
      <w:szCs w:val="22"/>
    </w:rPr>
  </w:style>
  <w:style w:type="paragraph" w:styleId="7">
    <w:name w:val="heading 7"/>
    <w:basedOn w:val="a"/>
    <w:next w:val="a"/>
    <w:link w:val="70"/>
    <w:uiPriority w:val="99"/>
    <w:qFormat/>
    <w:rsid w:val="00F007C3"/>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9"/>
    <w:qFormat/>
    <w:rsid w:val="00F007C3"/>
    <w:pPr>
      <w:keepNext/>
      <w:keepLines/>
      <w:spacing w:before="320" w:after="200"/>
      <w:outlineLvl w:val="7"/>
    </w:pPr>
    <w:rPr>
      <w:rFonts w:ascii="Arial" w:hAnsi="Arial" w:cs="Arial"/>
      <w:i/>
      <w:iCs/>
      <w:sz w:val="22"/>
      <w:szCs w:val="22"/>
    </w:rPr>
  </w:style>
  <w:style w:type="paragraph" w:styleId="9">
    <w:name w:val="heading 9"/>
    <w:basedOn w:val="a"/>
    <w:next w:val="a"/>
    <w:link w:val="90"/>
    <w:uiPriority w:val="99"/>
    <w:qFormat/>
    <w:rsid w:val="00F007C3"/>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rsid w:val="00F007C3"/>
    <w:rPr>
      <w:rFonts w:ascii="Arial" w:eastAsia="Times New Roman" w:hAnsi="Arial" w:cs="Arial"/>
      <w:sz w:val="40"/>
      <w:szCs w:val="40"/>
    </w:rPr>
  </w:style>
  <w:style w:type="character" w:customStyle="1" w:styleId="Heading2Char">
    <w:name w:val="Heading 2 Char"/>
    <w:uiPriority w:val="99"/>
    <w:rsid w:val="00F007C3"/>
    <w:rPr>
      <w:rFonts w:ascii="Arial" w:eastAsia="Times New Roman" w:hAnsi="Arial" w:cs="Arial"/>
      <w:sz w:val="34"/>
    </w:rPr>
  </w:style>
  <w:style w:type="character" w:customStyle="1" w:styleId="Heading3Char">
    <w:name w:val="Heading 3 Char"/>
    <w:uiPriority w:val="99"/>
    <w:rsid w:val="00F007C3"/>
    <w:rPr>
      <w:rFonts w:ascii="Arial" w:eastAsia="Times New Roman" w:hAnsi="Arial" w:cs="Arial"/>
      <w:sz w:val="30"/>
      <w:szCs w:val="30"/>
    </w:rPr>
  </w:style>
  <w:style w:type="character" w:customStyle="1" w:styleId="Heading4Char">
    <w:name w:val="Heading 4 Char"/>
    <w:uiPriority w:val="99"/>
    <w:rsid w:val="00F007C3"/>
    <w:rPr>
      <w:rFonts w:ascii="Arial" w:eastAsia="Times New Roman" w:hAnsi="Arial" w:cs="Arial"/>
      <w:b/>
      <w:bCs/>
      <w:sz w:val="26"/>
      <w:szCs w:val="26"/>
    </w:rPr>
  </w:style>
  <w:style w:type="character" w:customStyle="1" w:styleId="Heading5Char">
    <w:name w:val="Heading 5 Char"/>
    <w:uiPriority w:val="99"/>
    <w:rsid w:val="00F007C3"/>
    <w:rPr>
      <w:rFonts w:ascii="Arial" w:eastAsia="Times New Roman" w:hAnsi="Arial" w:cs="Arial"/>
      <w:b/>
      <w:bCs/>
      <w:sz w:val="24"/>
      <w:szCs w:val="24"/>
    </w:rPr>
  </w:style>
  <w:style w:type="character" w:customStyle="1" w:styleId="Heading6Char">
    <w:name w:val="Heading 6 Char"/>
    <w:uiPriority w:val="99"/>
    <w:rsid w:val="00F007C3"/>
    <w:rPr>
      <w:rFonts w:ascii="Arial" w:eastAsia="Times New Roman" w:hAnsi="Arial" w:cs="Arial"/>
      <w:b/>
      <w:bCs/>
      <w:sz w:val="22"/>
      <w:szCs w:val="22"/>
    </w:rPr>
  </w:style>
  <w:style w:type="character" w:customStyle="1" w:styleId="Heading7Char">
    <w:name w:val="Heading 7 Char"/>
    <w:uiPriority w:val="99"/>
    <w:rsid w:val="00F007C3"/>
    <w:rPr>
      <w:rFonts w:ascii="Arial" w:eastAsia="Times New Roman" w:hAnsi="Arial" w:cs="Arial"/>
      <w:b/>
      <w:bCs/>
      <w:i/>
      <w:iCs/>
      <w:sz w:val="22"/>
      <w:szCs w:val="22"/>
    </w:rPr>
  </w:style>
  <w:style w:type="character" w:customStyle="1" w:styleId="Heading8Char">
    <w:name w:val="Heading 8 Char"/>
    <w:uiPriority w:val="99"/>
    <w:rsid w:val="00F007C3"/>
    <w:rPr>
      <w:rFonts w:ascii="Arial" w:eastAsia="Times New Roman" w:hAnsi="Arial" w:cs="Arial"/>
      <w:i/>
      <w:iCs/>
      <w:sz w:val="22"/>
      <w:szCs w:val="22"/>
    </w:rPr>
  </w:style>
  <w:style w:type="character" w:customStyle="1" w:styleId="Heading9Char">
    <w:name w:val="Heading 9 Char"/>
    <w:uiPriority w:val="99"/>
    <w:rsid w:val="00F007C3"/>
    <w:rPr>
      <w:rFonts w:ascii="Arial" w:eastAsia="Times New Roman" w:hAnsi="Arial" w:cs="Arial"/>
      <w:i/>
      <w:iCs/>
      <w:sz w:val="21"/>
      <w:szCs w:val="21"/>
    </w:rPr>
  </w:style>
  <w:style w:type="character" w:customStyle="1" w:styleId="TitleChar">
    <w:name w:val="Title Char"/>
    <w:uiPriority w:val="99"/>
    <w:rsid w:val="00F007C3"/>
    <w:rPr>
      <w:rFonts w:cs="Times New Roman"/>
      <w:sz w:val="48"/>
      <w:szCs w:val="48"/>
    </w:rPr>
  </w:style>
  <w:style w:type="character" w:customStyle="1" w:styleId="SubtitleChar">
    <w:name w:val="Subtitle Char"/>
    <w:uiPriority w:val="99"/>
    <w:rsid w:val="00F007C3"/>
    <w:rPr>
      <w:rFonts w:cs="Times New Roman"/>
      <w:sz w:val="24"/>
      <w:szCs w:val="24"/>
    </w:rPr>
  </w:style>
  <w:style w:type="character" w:customStyle="1" w:styleId="QuoteChar">
    <w:name w:val="Quote Char"/>
    <w:uiPriority w:val="99"/>
    <w:rsid w:val="00F007C3"/>
    <w:rPr>
      <w:i/>
    </w:rPr>
  </w:style>
  <w:style w:type="character" w:customStyle="1" w:styleId="IntenseQuoteChar">
    <w:name w:val="Intense Quote Char"/>
    <w:uiPriority w:val="99"/>
    <w:rsid w:val="00F007C3"/>
    <w:rPr>
      <w:i/>
    </w:rPr>
  </w:style>
  <w:style w:type="character" w:customStyle="1" w:styleId="HeaderChar">
    <w:name w:val="Header Char"/>
    <w:uiPriority w:val="99"/>
    <w:rsid w:val="00F007C3"/>
    <w:rPr>
      <w:rFonts w:cs="Times New Roman"/>
    </w:rPr>
  </w:style>
  <w:style w:type="character" w:customStyle="1" w:styleId="CaptionChar">
    <w:name w:val="Caption Char"/>
    <w:uiPriority w:val="99"/>
    <w:rsid w:val="00F007C3"/>
  </w:style>
  <w:style w:type="character" w:customStyle="1" w:styleId="FootnoteTextChar">
    <w:name w:val="Footnote Text Char"/>
    <w:uiPriority w:val="99"/>
    <w:rsid w:val="00F007C3"/>
    <w:rPr>
      <w:sz w:val="18"/>
    </w:rPr>
  </w:style>
  <w:style w:type="character" w:customStyle="1" w:styleId="11">
    <w:name w:val="Заголовок 1 Знак1"/>
    <w:link w:val="1"/>
    <w:uiPriority w:val="99"/>
    <w:locked/>
    <w:rsid w:val="00F007C3"/>
    <w:rPr>
      <w:rFonts w:ascii="Arial" w:eastAsia="Times New Roman" w:hAnsi="Arial" w:cs="Arial"/>
      <w:sz w:val="40"/>
      <w:szCs w:val="40"/>
    </w:rPr>
  </w:style>
  <w:style w:type="character" w:customStyle="1" w:styleId="21">
    <w:name w:val="Заголовок 2 Знак1"/>
    <w:link w:val="2"/>
    <w:uiPriority w:val="99"/>
    <w:locked/>
    <w:rsid w:val="00F007C3"/>
    <w:rPr>
      <w:rFonts w:ascii="Arial" w:eastAsia="Times New Roman" w:hAnsi="Arial" w:cs="Arial"/>
      <w:sz w:val="34"/>
    </w:rPr>
  </w:style>
  <w:style w:type="character" w:customStyle="1" w:styleId="31">
    <w:name w:val="Заголовок 3 Знак1"/>
    <w:link w:val="3"/>
    <w:uiPriority w:val="99"/>
    <w:locked/>
    <w:rsid w:val="00F007C3"/>
    <w:rPr>
      <w:rFonts w:ascii="Arial" w:eastAsia="Times New Roman" w:hAnsi="Arial" w:cs="Arial"/>
      <w:sz w:val="30"/>
      <w:szCs w:val="30"/>
    </w:rPr>
  </w:style>
  <w:style w:type="character" w:customStyle="1" w:styleId="41">
    <w:name w:val="Заголовок 4 Знак1"/>
    <w:link w:val="4"/>
    <w:uiPriority w:val="99"/>
    <w:locked/>
    <w:rsid w:val="00F007C3"/>
    <w:rPr>
      <w:rFonts w:ascii="Arial" w:eastAsia="Times New Roman" w:hAnsi="Arial" w:cs="Arial"/>
      <w:b/>
      <w:bCs/>
      <w:sz w:val="26"/>
      <w:szCs w:val="26"/>
    </w:rPr>
  </w:style>
  <w:style w:type="character" w:customStyle="1" w:styleId="51">
    <w:name w:val="Заголовок 5 Знак1"/>
    <w:link w:val="5"/>
    <w:uiPriority w:val="99"/>
    <w:locked/>
    <w:rsid w:val="00F007C3"/>
    <w:rPr>
      <w:rFonts w:ascii="Arial" w:eastAsia="Times New Roman" w:hAnsi="Arial" w:cs="Arial"/>
      <w:b/>
      <w:bCs/>
      <w:sz w:val="24"/>
      <w:szCs w:val="24"/>
    </w:rPr>
  </w:style>
  <w:style w:type="character" w:customStyle="1" w:styleId="60">
    <w:name w:val="Заголовок 6 Знак"/>
    <w:link w:val="6"/>
    <w:uiPriority w:val="99"/>
    <w:locked/>
    <w:rsid w:val="00F007C3"/>
    <w:rPr>
      <w:rFonts w:ascii="Arial" w:eastAsia="Times New Roman" w:hAnsi="Arial" w:cs="Arial"/>
      <w:b/>
      <w:bCs/>
      <w:sz w:val="22"/>
      <w:szCs w:val="22"/>
    </w:rPr>
  </w:style>
  <w:style w:type="character" w:customStyle="1" w:styleId="70">
    <w:name w:val="Заголовок 7 Знак"/>
    <w:link w:val="7"/>
    <w:uiPriority w:val="99"/>
    <w:locked/>
    <w:rsid w:val="00F007C3"/>
    <w:rPr>
      <w:rFonts w:ascii="Arial" w:eastAsia="Times New Roman" w:hAnsi="Arial" w:cs="Arial"/>
      <w:b/>
      <w:bCs/>
      <w:i/>
      <w:iCs/>
      <w:sz w:val="22"/>
      <w:szCs w:val="22"/>
    </w:rPr>
  </w:style>
  <w:style w:type="character" w:customStyle="1" w:styleId="80">
    <w:name w:val="Заголовок 8 Знак"/>
    <w:link w:val="8"/>
    <w:uiPriority w:val="99"/>
    <w:locked/>
    <w:rsid w:val="00F007C3"/>
    <w:rPr>
      <w:rFonts w:ascii="Arial" w:eastAsia="Times New Roman" w:hAnsi="Arial" w:cs="Arial"/>
      <w:i/>
      <w:iCs/>
      <w:sz w:val="22"/>
      <w:szCs w:val="22"/>
    </w:rPr>
  </w:style>
  <w:style w:type="character" w:customStyle="1" w:styleId="90">
    <w:name w:val="Заголовок 9 Знак"/>
    <w:link w:val="9"/>
    <w:uiPriority w:val="99"/>
    <w:locked/>
    <w:rsid w:val="00F007C3"/>
    <w:rPr>
      <w:rFonts w:ascii="Arial" w:eastAsia="Times New Roman" w:hAnsi="Arial" w:cs="Arial"/>
      <w:i/>
      <w:iCs/>
      <w:sz w:val="21"/>
      <w:szCs w:val="21"/>
    </w:rPr>
  </w:style>
  <w:style w:type="paragraph" w:styleId="a3">
    <w:name w:val="Title"/>
    <w:basedOn w:val="a"/>
    <w:next w:val="a"/>
    <w:link w:val="a4"/>
    <w:uiPriority w:val="99"/>
    <w:qFormat/>
    <w:rsid w:val="00F007C3"/>
    <w:pPr>
      <w:spacing w:before="300" w:after="200"/>
      <w:contextualSpacing/>
    </w:pPr>
    <w:rPr>
      <w:sz w:val="48"/>
      <w:szCs w:val="48"/>
    </w:rPr>
  </w:style>
  <w:style w:type="character" w:customStyle="1" w:styleId="a4">
    <w:name w:val="Назва Знак"/>
    <w:link w:val="a3"/>
    <w:uiPriority w:val="99"/>
    <w:locked/>
    <w:rsid w:val="00F007C3"/>
    <w:rPr>
      <w:rFonts w:cs="Times New Roman"/>
      <w:sz w:val="48"/>
      <w:szCs w:val="48"/>
    </w:rPr>
  </w:style>
  <w:style w:type="paragraph" w:styleId="a5">
    <w:name w:val="Subtitle"/>
    <w:basedOn w:val="a"/>
    <w:next w:val="a"/>
    <w:link w:val="a6"/>
    <w:uiPriority w:val="99"/>
    <w:qFormat/>
    <w:rsid w:val="00F007C3"/>
    <w:pPr>
      <w:spacing w:before="200" w:after="200"/>
    </w:pPr>
  </w:style>
  <w:style w:type="character" w:customStyle="1" w:styleId="a6">
    <w:name w:val="Підзаголовок Знак"/>
    <w:link w:val="a5"/>
    <w:uiPriority w:val="99"/>
    <w:locked/>
    <w:rsid w:val="00F007C3"/>
    <w:rPr>
      <w:rFonts w:cs="Times New Roman"/>
      <w:sz w:val="24"/>
      <w:szCs w:val="24"/>
    </w:rPr>
  </w:style>
  <w:style w:type="paragraph" w:styleId="a7">
    <w:name w:val="Quote"/>
    <w:basedOn w:val="a"/>
    <w:next w:val="a"/>
    <w:link w:val="a8"/>
    <w:uiPriority w:val="99"/>
    <w:qFormat/>
    <w:rsid w:val="00F007C3"/>
    <w:pPr>
      <w:ind w:left="720" w:right="720"/>
    </w:pPr>
    <w:rPr>
      <w:i/>
      <w:sz w:val="20"/>
      <w:szCs w:val="20"/>
      <w:lang w:eastAsia="uk-UA"/>
    </w:rPr>
  </w:style>
  <w:style w:type="character" w:customStyle="1" w:styleId="a8">
    <w:name w:val="Цитата Знак"/>
    <w:link w:val="a7"/>
    <w:uiPriority w:val="99"/>
    <w:locked/>
    <w:rsid w:val="00F007C3"/>
    <w:rPr>
      <w:i/>
    </w:rPr>
  </w:style>
  <w:style w:type="paragraph" w:styleId="a9">
    <w:name w:val="Intense Quote"/>
    <w:basedOn w:val="a"/>
    <w:next w:val="a"/>
    <w:link w:val="aa"/>
    <w:uiPriority w:val="99"/>
    <w:qFormat/>
    <w:rsid w:val="00F007C3"/>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eastAsia="uk-UA"/>
    </w:rPr>
  </w:style>
  <w:style w:type="character" w:customStyle="1" w:styleId="aa">
    <w:name w:val="Насичена цитата Знак"/>
    <w:link w:val="a9"/>
    <w:uiPriority w:val="99"/>
    <w:locked/>
    <w:rsid w:val="00F007C3"/>
    <w:rPr>
      <w:i/>
    </w:rPr>
  </w:style>
  <w:style w:type="character" w:customStyle="1" w:styleId="10">
    <w:name w:val="Верхній колонтитул Знак1"/>
    <w:link w:val="ab"/>
    <w:uiPriority w:val="99"/>
    <w:locked/>
    <w:rsid w:val="00F007C3"/>
    <w:rPr>
      <w:rFonts w:cs="Times New Roman"/>
    </w:rPr>
  </w:style>
  <w:style w:type="character" w:customStyle="1" w:styleId="FooterChar">
    <w:name w:val="Footer Char"/>
    <w:uiPriority w:val="99"/>
    <w:rsid w:val="00F007C3"/>
    <w:rPr>
      <w:rFonts w:cs="Times New Roman"/>
    </w:rPr>
  </w:style>
  <w:style w:type="character" w:customStyle="1" w:styleId="12">
    <w:name w:val="Нижній колонтитул Знак1"/>
    <w:link w:val="ac"/>
    <w:uiPriority w:val="99"/>
    <w:locked/>
    <w:rsid w:val="00F007C3"/>
  </w:style>
  <w:style w:type="table" w:styleId="ad">
    <w:name w:val="Table Grid"/>
    <w:basedOn w:val="a1"/>
    <w:uiPriority w:val="99"/>
    <w:rsid w:val="00F00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99"/>
    <w:rsid w:val="00F007C3"/>
    <w:rPr>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sid w:val="00F007C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F007C3"/>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11">
    <w:name w:val="Таблица-сетка 1 светлая1"/>
    <w:uiPriority w:val="99"/>
    <w:rsid w:val="00F007C3"/>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F007C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GridTable1Light-Accent2">
    <w:name w:val="Grid Table 1 Light - Accent 2"/>
    <w:uiPriority w:val="99"/>
    <w:rsid w:val="00F007C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GridTable1Light-Accent3">
    <w:name w:val="Grid Table 1 Light - Accent 3"/>
    <w:uiPriority w:val="99"/>
    <w:rsid w:val="00F007C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GridTable1Light-Accent4">
    <w:name w:val="Grid Table 1 Light - Accent 4"/>
    <w:uiPriority w:val="99"/>
    <w:rsid w:val="00F007C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GridTable1Light-Accent5">
    <w:name w:val="Grid Table 1 Light - Accent 5"/>
    <w:uiPriority w:val="99"/>
    <w:rsid w:val="00F007C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GridTable1Light-Accent6">
    <w:name w:val="Grid Table 1 Light - Accent 6"/>
    <w:uiPriority w:val="99"/>
    <w:rsid w:val="00F007C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table" w:customStyle="1" w:styleId="-21">
    <w:name w:val="Таблица-сетка 21"/>
    <w:uiPriority w:val="99"/>
    <w:rsid w:val="00F007C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F007C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2-Accent2">
    <w:name w:val="Grid Table 2 - Accent 2"/>
    <w:uiPriority w:val="99"/>
    <w:rsid w:val="00F007C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2-Accent3">
    <w:name w:val="Grid Table 2 - Accent 3"/>
    <w:uiPriority w:val="99"/>
    <w:rsid w:val="00F007C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2-Accent4">
    <w:name w:val="Grid Table 2 - Accent 4"/>
    <w:uiPriority w:val="99"/>
    <w:rsid w:val="00F007C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2-Accent5">
    <w:name w:val="Grid Table 2 - Accent 5"/>
    <w:uiPriority w:val="99"/>
    <w:rsid w:val="00F007C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2-Accent6">
    <w:name w:val="Grid Table 2 - Accent 6"/>
    <w:uiPriority w:val="99"/>
    <w:rsid w:val="00F007C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31">
    <w:name w:val="Таблица-сетка 31"/>
    <w:uiPriority w:val="99"/>
    <w:rsid w:val="00F007C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F007C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3-Accent2">
    <w:name w:val="Grid Table 3 - Accent 2"/>
    <w:uiPriority w:val="99"/>
    <w:rsid w:val="00F007C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3-Accent3">
    <w:name w:val="Grid Table 3 - Accent 3"/>
    <w:uiPriority w:val="99"/>
    <w:rsid w:val="00F007C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3-Accent4">
    <w:name w:val="Grid Table 3 - Accent 4"/>
    <w:uiPriority w:val="99"/>
    <w:rsid w:val="00F007C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3-Accent5">
    <w:name w:val="Grid Table 3 - Accent 5"/>
    <w:uiPriority w:val="99"/>
    <w:rsid w:val="00F007C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3-Accent6">
    <w:name w:val="Grid Table 3 - Accent 6"/>
    <w:uiPriority w:val="99"/>
    <w:rsid w:val="00F007C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41">
    <w:name w:val="Таблица-сетка 41"/>
    <w:uiPriority w:val="99"/>
    <w:rsid w:val="00F007C3"/>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F007C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style>
  <w:style w:type="table" w:customStyle="1" w:styleId="GridTable4-Accent2">
    <w:name w:val="Grid Table 4 - Accent 2"/>
    <w:uiPriority w:val="99"/>
    <w:rsid w:val="00F007C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style>
  <w:style w:type="table" w:customStyle="1" w:styleId="GridTable4-Accent3">
    <w:name w:val="Grid Table 4 - Accent 3"/>
    <w:uiPriority w:val="99"/>
    <w:rsid w:val="00F007C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GridTable4-Accent4">
    <w:name w:val="Grid Table 4 - Accent 4"/>
    <w:uiPriority w:val="99"/>
    <w:rsid w:val="00F007C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style>
  <w:style w:type="table" w:customStyle="1" w:styleId="GridTable4-Accent5">
    <w:name w:val="Grid Table 4 - Accent 5"/>
    <w:uiPriority w:val="99"/>
    <w:rsid w:val="00F007C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4-Accent6">
    <w:name w:val="Grid Table 4 - Accent 6"/>
    <w:uiPriority w:val="99"/>
    <w:rsid w:val="00F007C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51">
    <w:name w:val="Таблица-сетка 5 темная1"/>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а-сетка 6 цветная1"/>
    <w:uiPriority w:val="99"/>
    <w:rsid w:val="00F007C3"/>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F007C3"/>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6Colorful-Accent2">
    <w:name w:val="Grid Table 6 Colorful - Accent 2"/>
    <w:uiPriority w:val="99"/>
    <w:rsid w:val="00F007C3"/>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6Colorful-Accent3">
    <w:name w:val="Grid Table 6 Colorful - Accent 3"/>
    <w:uiPriority w:val="99"/>
    <w:rsid w:val="00F007C3"/>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6Colorful-Accent4">
    <w:name w:val="Grid Table 6 Colorful - Accent 4"/>
    <w:uiPriority w:val="99"/>
    <w:rsid w:val="00F007C3"/>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6Colorful-Accent5">
    <w:name w:val="Grid Table 6 Colorful - Accent 5"/>
    <w:uiPriority w:val="99"/>
    <w:rsid w:val="00F007C3"/>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6Colorful-Accent6">
    <w:name w:val="Grid Table 6 Colorful - Accent 6"/>
    <w:uiPriority w:val="99"/>
    <w:rsid w:val="00F007C3"/>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71">
    <w:name w:val="Таблица-сетка 7 цветная1"/>
    <w:uiPriority w:val="99"/>
    <w:rsid w:val="00F007C3"/>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F007C3"/>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7Colorful-Accent2">
    <w:name w:val="Grid Table 7 Colorful - Accent 2"/>
    <w:uiPriority w:val="99"/>
    <w:rsid w:val="00F007C3"/>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7Colorful-Accent3">
    <w:name w:val="Grid Table 7 Colorful - Accent 3"/>
    <w:uiPriority w:val="99"/>
    <w:rsid w:val="00F007C3"/>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7Colorful-Accent4">
    <w:name w:val="Grid Table 7 Colorful - Accent 4"/>
    <w:uiPriority w:val="99"/>
    <w:rsid w:val="00F007C3"/>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7Colorful-Accent5">
    <w:name w:val="Grid Table 7 Colorful - Accent 5"/>
    <w:uiPriority w:val="99"/>
    <w:rsid w:val="00F007C3"/>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7Colorful-Accent6">
    <w:name w:val="Grid Table 7 Colorful - Accent 6"/>
    <w:uiPriority w:val="99"/>
    <w:rsid w:val="00F007C3"/>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110">
    <w:name w:val="Список-таблица 1 светлая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F007C3"/>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F007C3"/>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style>
  <w:style w:type="table" w:customStyle="1" w:styleId="ListTable2-Accent2">
    <w:name w:val="List Table 2 - Accent 2"/>
    <w:uiPriority w:val="99"/>
    <w:rsid w:val="00F007C3"/>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style>
  <w:style w:type="table" w:customStyle="1" w:styleId="ListTable2-Accent3">
    <w:name w:val="List Table 2 - Accent 3"/>
    <w:uiPriority w:val="99"/>
    <w:rsid w:val="00F007C3"/>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style>
  <w:style w:type="table" w:customStyle="1" w:styleId="ListTable2-Accent4">
    <w:name w:val="List Table 2 - Accent 4"/>
    <w:uiPriority w:val="99"/>
    <w:rsid w:val="00F007C3"/>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style>
  <w:style w:type="table" w:customStyle="1" w:styleId="ListTable2-Accent5">
    <w:name w:val="List Table 2 - Accent 5"/>
    <w:uiPriority w:val="99"/>
    <w:rsid w:val="00F007C3"/>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style>
  <w:style w:type="table" w:customStyle="1" w:styleId="ListTable2-Accent6">
    <w:name w:val="List Table 2 - Accent 6"/>
    <w:uiPriority w:val="99"/>
    <w:rsid w:val="00F007C3"/>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style>
  <w:style w:type="table" w:customStyle="1" w:styleId="-310">
    <w:name w:val="Список-таблица 31"/>
    <w:uiPriority w:val="99"/>
    <w:rsid w:val="00F007C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F007C3"/>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Accent2">
    <w:name w:val="List Table 3 - Accent 2"/>
    <w:uiPriority w:val="99"/>
    <w:rsid w:val="00F007C3"/>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style>
  <w:style w:type="table" w:customStyle="1" w:styleId="ListTable3-Accent3">
    <w:name w:val="List Table 3 - Accent 3"/>
    <w:uiPriority w:val="99"/>
    <w:rsid w:val="00F007C3"/>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style>
  <w:style w:type="table" w:customStyle="1" w:styleId="ListTable3-Accent4">
    <w:name w:val="List Table 3 - Accent 4"/>
    <w:uiPriority w:val="99"/>
    <w:rsid w:val="00F007C3"/>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style>
  <w:style w:type="table" w:customStyle="1" w:styleId="ListTable3-Accent5">
    <w:name w:val="List Table 3 - Accent 5"/>
    <w:uiPriority w:val="99"/>
    <w:rsid w:val="00F007C3"/>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style>
  <w:style w:type="table" w:customStyle="1" w:styleId="ListTable3-Accent6">
    <w:name w:val="List Table 3 - Accent 6"/>
    <w:uiPriority w:val="99"/>
    <w:rsid w:val="00F007C3"/>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style>
  <w:style w:type="table" w:customStyle="1" w:styleId="-410">
    <w:name w:val="Список-таблица 41"/>
    <w:uiPriority w:val="99"/>
    <w:rsid w:val="00F007C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F007C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style>
  <w:style w:type="table" w:customStyle="1" w:styleId="ListTable4-Accent2">
    <w:name w:val="List Table 4 - Accent 2"/>
    <w:uiPriority w:val="99"/>
    <w:rsid w:val="00F007C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style>
  <w:style w:type="table" w:customStyle="1" w:styleId="ListTable4-Accent3">
    <w:name w:val="List Table 4 - Accent 3"/>
    <w:uiPriority w:val="99"/>
    <w:rsid w:val="00F007C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style>
  <w:style w:type="table" w:customStyle="1" w:styleId="ListTable4-Accent4">
    <w:name w:val="List Table 4 - Accent 4"/>
    <w:uiPriority w:val="99"/>
    <w:rsid w:val="00F007C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style>
  <w:style w:type="table" w:customStyle="1" w:styleId="ListTable4-Accent5">
    <w:name w:val="List Table 4 - Accent 5"/>
    <w:uiPriority w:val="99"/>
    <w:rsid w:val="00F007C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style>
  <w:style w:type="table" w:customStyle="1" w:styleId="ListTable4-Accent6">
    <w:name w:val="List Table 4 - Accent 6"/>
    <w:uiPriority w:val="99"/>
    <w:rsid w:val="00F007C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style>
  <w:style w:type="table" w:customStyle="1" w:styleId="-510">
    <w:name w:val="Список-таблица 5 темная1"/>
    <w:uiPriority w:val="99"/>
    <w:rsid w:val="00F007C3"/>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F007C3"/>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style>
  <w:style w:type="table" w:customStyle="1" w:styleId="ListTable5Dark-Accent2">
    <w:name w:val="List Table 5 Dark - Accent 2"/>
    <w:uiPriority w:val="99"/>
    <w:rsid w:val="00F007C3"/>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style>
  <w:style w:type="table" w:customStyle="1" w:styleId="ListTable5Dark-Accent3">
    <w:name w:val="List Table 5 Dark - Accent 3"/>
    <w:uiPriority w:val="99"/>
    <w:rsid w:val="00F007C3"/>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style>
  <w:style w:type="table" w:customStyle="1" w:styleId="ListTable5Dark-Accent4">
    <w:name w:val="List Table 5 Dark - Accent 4"/>
    <w:uiPriority w:val="99"/>
    <w:rsid w:val="00F007C3"/>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style>
  <w:style w:type="table" w:customStyle="1" w:styleId="ListTable5Dark-Accent5">
    <w:name w:val="List Table 5 Dark - Accent 5"/>
    <w:uiPriority w:val="99"/>
    <w:rsid w:val="00F007C3"/>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style>
  <w:style w:type="table" w:customStyle="1" w:styleId="ListTable5Dark-Accent6">
    <w:name w:val="List Table 5 Dark - Accent 6"/>
    <w:uiPriority w:val="99"/>
    <w:rsid w:val="00F007C3"/>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style>
  <w:style w:type="table" w:customStyle="1" w:styleId="-610">
    <w:name w:val="Список-таблица 6 цветная1"/>
    <w:uiPriority w:val="99"/>
    <w:rsid w:val="00F007C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F007C3"/>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2">
    <w:name w:val="List Table 6 Colorful - Accent 2"/>
    <w:uiPriority w:val="99"/>
    <w:rsid w:val="00F007C3"/>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style>
  <w:style w:type="table" w:customStyle="1" w:styleId="ListTable6Colorful-Accent3">
    <w:name w:val="List Table 6 Colorful - Accent 3"/>
    <w:uiPriority w:val="99"/>
    <w:rsid w:val="00F007C3"/>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style>
  <w:style w:type="table" w:customStyle="1" w:styleId="ListTable6Colorful-Accent4">
    <w:name w:val="List Table 6 Colorful - Accent 4"/>
    <w:uiPriority w:val="99"/>
    <w:rsid w:val="00F007C3"/>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style>
  <w:style w:type="table" w:customStyle="1" w:styleId="ListTable6Colorful-Accent5">
    <w:name w:val="List Table 6 Colorful - Accent 5"/>
    <w:uiPriority w:val="99"/>
    <w:rsid w:val="00F007C3"/>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style>
  <w:style w:type="table" w:customStyle="1" w:styleId="ListTable6Colorful-Accent6">
    <w:name w:val="List Table 6 Colorful - Accent 6"/>
    <w:uiPriority w:val="99"/>
    <w:rsid w:val="00F007C3"/>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style>
  <w:style w:type="table" w:customStyle="1" w:styleId="-710">
    <w:name w:val="Список-таблица 7 цветная1"/>
    <w:uiPriority w:val="99"/>
    <w:rsid w:val="00F007C3"/>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F007C3"/>
    <w:tblPr>
      <w:tblStyleRowBandSize w:val="1"/>
      <w:tblStyleColBandSize w:val="1"/>
      <w:tblInd w:w="0" w:type="dxa"/>
      <w:tblBorders>
        <w:right w:val="single" w:sz="4" w:space="0" w:color="5B9BD5"/>
      </w:tblBorders>
      <w:tblCellMar>
        <w:top w:w="0" w:type="dxa"/>
        <w:left w:w="108" w:type="dxa"/>
        <w:bottom w:w="0" w:type="dxa"/>
        <w:right w:w="108" w:type="dxa"/>
      </w:tblCellMar>
    </w:tblPr>
  </w:style>
  <w:style w:type="table" w:customStyle="1" w:styleId="ListTable7Colorful-Accent2">
    <w:name w:val="List Table 7 Colorful - Accent 2"/>
    <w:uiPriority w:val="99"/>
    <w:rsid w:val="00F007C3"/>
    <w:tblPr>
      <w:tblStyleRowBandSize w:val="1"/>
      <w:tblStyleColBandSize w:val="1"/>
      <w:tblInd w:w="0" w:type="dxa"/>
      <w:tblBorders>
        <w:right w:val="single" w:sz="4" w:space="0" w:color="F4B184"/>
      </w:tblBorders>
      <w:tblCellMar>
        <w:top w:w="0" w:type="dxa"/>
        <w:left w:w="108" w:type="dxa"/>
        <w:bottom w:w="0" w:type="dxa"/>
        <w:right w:w="108" w:type="dxa"/>
      </w:tblCellMar>
    </w:tblPr>
  </w:style>
  <w:style w:type="table" w:customStyle="1" w:styleId="ListTable7Colorful-Accent3">
    <w:name w:val="List Table 7 Colorful - Accent 3"/>
    <w:uiPriority w:val="99"/>
    <w:rsid w:val="00F007C3"/>
    <w:tblPr>
      <w:tblStyleRowBandSize w:val="1"/>
      <w:tblStyleColBandSize w:val="1"/>
      <w:tblInd w:w="0" w:type="dxa"/>
      <w:tblBorders>
        <w:right w:val="single" w:sz="4" w:space="0" w:color="C9C9C9"/>
      </w:tblBorders>
      <w:tblCellMar>
        <w:top w:w="0" w:type="dxa"/>
        <w:left w:w="108" w:type="dxa"/>
        <w:bottom w:w="0" w:type="dxa"/>
        <w:right w:w="108" w:type="dxa"/>
      </w:tblCellMar>
    </w:tblPr>
  </w:style>
  <w:style w:type="table" w:customStyle="1" w:styleId="ListTable7Colorful-Accent4">
    <w:name w:val="List Table 7 Colorful - Accent 4"/>
    <w:uiPriority w:val="99"/>
    <w:rsid w:val="00F007C3"/>
    <w:tblPr>
      <w:tblStyleRowBandSize w:val="1"/>
      <w:tblStyleColBandSize w:val="1"/>
      <w:tblInd w:w="0" w:type="dxa"/>
      <w:tblBorders>
        <w:right w:val="single" w:sz="4" w:space="0" w:color="FFD865"/>
      </w:tblBorders>
      <w:tblCellMar>
        <w:top w:w="0" w:type="dxa"/>
        <w:left w:w="108" w:type="dxa"/>
        <w:bottom w:w="0" w:type="dxa"/>
        <w:right w:w="108" w:type="dxa"/>
      </w:tblCellMar>
    </w:tblPr>
  </w:style>
  <w:style w:type="table" w:customStyle="1" w:styleId="ListTable7Colorful-Accent5">
    <w:name w:val="List Table 7 Colorful - Accent 5"/>
    <w:uiPriority w:val="99"/>
    <w:rsid w:val="00F007C3"/>
    <w:tblPr>
      <w:tblStyleRowBandSize w:val="1"/>
      <w:tblStyleColBandSize w:val="1"/>
      <w:tblInd w:w="0" w:type="dxa"/>
      <w:tblBorders>
        <w:right w:val="single" w:sz="4" w:space="0" w:color="8DA9DB"/>
      </w:tblBorders>
      <w:tblCellMar>
        <w:top w:w="0" w:type="dxa"/>
        <w:left w:w="108" w:type="dxa"/>
        <w:bottom w:w="0" w:type="dxa"/>
        <w:right w:w="108" w:type="dxa"/>
      </w:tblCellMar>
    </w:tblPr>
  </w:style>
  <w:style w:type="table" w:customStyle="1" w:styleId="ListTable7Colorful-Accent6">
    <w:name w:val="List Table 7 Colorful - Accent 6"/>
    <w:uiPriority w:val="99"/>
    <w:rsid w:val="00F007C3"/>
    <w:tblPr>
      <w:tblStyleRowBandSize w:val="1"/>
      <w:tblStyleColBandSize w:val="1"/>
      <w:tblInd w:w="0" w:type="dxa"/>
      <w:tblBorders>
        <w:right w:val="single" w:sz="4" w:space="0" w:color="A9D08E"/>
      </w:tblBorders>
      <w:tblCellMar>
        <w:top w:w="0" w:type="dxa"/>
        <w:left w:w="108" w:type="dxa"/>
        <w:bottom w:w="0" w:type="dxa"/>
        <w:right w:w="108" w:type="dxa"/>
      </w:tblCellMar>
    </w:tblPr>
  </w:style>
  <w:style w:type="table" w:customStyle="1" w:styleId="Lined-Accent">
    <w:name w:val="Lined - Accent"/>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F007C3"/>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F007C3"/>
    <w:rPr>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style>
  <w:style w:type="table" w:customStyle="1" w:styleId="BorderedLined-Accent2">
    <w:name w:val="Bordered &amp; Lined - Accent 2"/>
    <w:uiPriority w:val="99"/>
    <w:rsid w:val="00F007C3"/>
    <w:rPr>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style>
  <w:style w:type="table" w:customStyle="1" w:styleId="BorderedLined-Accent3">
    <w:name w:val="Bordered &amp; Lined - Accent 3"/>
    <w:uiPriority w:val="99"/>
    <w:rsid w:val="00F007C3"/>
    <w:rPr>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style>
  <w:style w:type="table" w:customStyle="1" w:styleId="BorderedLined-Accent4">
    <w:name w:val="Bordered &amp; Lined - Accent 4"/>
    <w:uiPriority w:val="99"/>
    <w:rsid w:val="00F007C3"/>
    <w:rPr>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style>
  <w:style w:type="table" w:customStyle="1" w:styleId="BorderedLined-Accent5">
    <w:name w:val="Bordered &amp; Lined - Accent 5"/>
    <w:uiPriority w:val="99"/>
    <w:rsid w:val="00F007C3"/>
    <w:rPr>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style>
  <w:style w:type="table" w:customStyle="1" w:styleId="BorderedLined-Accent6">
    <w:name w:val="Bordered &amp; Lined - Accent 6"/>
    <w:uiPriority w:val="99"/>
    <w:rsid w:val="00F007C3"/>
    <w:rPr>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style>
  <w:style w:type="table" w:customStyle="1" w:styleId="Bordered">
    <w:name w:val="Bordered"/>
    <w:uiPriority w:val="99"/>
    <w:rsid w:val="00F007C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F007C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Bordered-Accent2">
    <w:name w:val="Bordered - Accent 2"/>
    <w:uiPriority w:val="99"/>
    <w:rsid w:val="00F007C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Bordered-Accent3">
    <w:name w:val="Bordered - Accent 3"/>
    <w:uiPriority w:val="99"/>
    <w:rsid w:val="00F007C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Bordered-Accent4">
    <w:name w:val="Bordered - Accent 4"/>
    <w:uiPriority w:val="99"/>
    <w:rsid w:val="00F007C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Bordered-Accent5">
    <w:name w:val="Bordered - Accent 5"/>
    <w:uiPriority w:val="99"/>
    <w:rsid w:val="00F007C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Bordered-Accent6">
    <w:name w:val="Bordered - Accent 6"/>
    <w:uiPriority w:val="99"/>
    <w:rsid w:val="00F007C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paragraph" w:styleId="ae">
    <w:name w:val="footnote text"/>
    <w:basedOn w:val="a"/>
    <w:link w:val="af"/>
    <w:uiPriority w:val="99"/>
    <w:semiHidden/>
    <w:rsid w:val="00F007C3"/>
    <w:pPr>
      <w:spacing w:after="40"/>
    </w:pPr>
    <w:rPr>
      <w:sz w:val="18"/>
      <w:szCs w:val="20"/>
      <w:lang w:eastAsia="uk-UA"/>
    </w:rPr>
  </w:style>
  <w:style w:type="character" w:customStyle="1" w:styleId="af">
    <w:name w:val="Текст виноски Знак"/>
    <w:link w:val="ae"/>
    <w:uiPriority w:val="99"/>
    <w:locked/>
    <w:rsid w:val="00F007C3"/>
    <w:rPr>
      <w:sz w:val="18"/>
    </w:rPr>
  </w:style>
  <w:style w:type="character" w:styleId="af0">
    <w:name w:val="footnote reference"/>
    <w:uiPriority w:val="99"/>
    <w:rsid w:val="00F007C3"/>
    <w:rPr>
      <w:rFonts w:cs="Times New Roman"/>
      <w:vertAlign w:val="superscript"/>
    </w:rPr>
  </w:style>
  <w:style w:type="paragraph" w:styleId="13">
    <w:name w:val="toc 1"/>
    <w:basedOn w:val="a"/>
    <w:next w:val="a"/>
    <w:uiPriority w:val="99"/>
    <w:rsid w:val="00F007C3"/>
    <w:pPr>
      <w:spacing w:after="57"/>
    </w:pPr>
  </w:style>
  <w:style w:type="paragraph" w:styleId="20">
    <w:name w:val="toc 2"/>
    <w:basedOn w:val="a"/>
    <w:next w:val="a"/>
    <w:uiPriority w:val="99"/>
    <w:rsid w:val="00F007C3"/>
    <w:pPr>
      <w:spacing w:after="57"/>
      <w:ind w:left="283"/>
    </w:pPr>
  </w:style>
  <w:style w:type="paragraph" w:styleId="30">
    <w:name w:val="toc 3"/>
    <w:basedOn w:val="a"/>
    <w:next w:val="a"/>
    <w:uiPriority w:val="99"/>
    <w:rsid w:val="00F007C3"/>
    <w:pPr>
      <w:spacing w:after="57"/>
      <w:ind w:left="567"/>
    </w:pPr>
  </w:style>
  <w:style w:type="paragraph" w:styleId="40">
    <w:name w:val="toc 4"/>
    <w:basedOn w:val="a"/>
    <w:next w:val="a"/>
    <w:uiPriority w:val="99"/>
    <w:rsid w:val="00F007C3"/>
    <w:pPr>
      <w:spacing w:after="57"/>
      <w:ind w:left="850"/>
    </w:pPr>
  </w:style>
  <w:style w:type="paragraph" w:styleId="50">
    <w:name w:val="toc 5"/>
    <w:basedOn w:val="a"/>
    <w:next w:val="a"/>
    <w:uiPriority w:val="99"/>
    <w:rsid w:val="00F007C3"/>
    <w:pPr>
      <w:spacing w:after="57"/>
      <w:ind w:left="1134"/>
    </w:pPr>
  </w:style>
  <w:style w:type="paragraph" w:styleId="61">
    <w:name w:val="toc 6"/>
    <w:basedOn w:val="a"/>
    <w:next w:val="a"/>
    <w:uiPriority w:val="99"/>
    <w:rsid w:val="00F007C3"/>
    <w:pPr>
      <w:spacing w:after="57"/>
      <w:ind w:left="1417"/>
    </w:pPr>
  </w:style>
  <w:style w:type="paragraph" w:styleId="71">
    <w:name w:val="toc 7"/>
    <w:basedOn w:val="a"/>
    <w:next w:val="a"/>
    <w:uiPriority w:val="99"/>
    <w:rsid w:val="00F007C3"/>
    <w:pPr>
      <w:spacing w:after="57"/>
      <w:ind w:left="1701"/>
    </w:pPr>
  </w:style>
  <w:style w:type="paragraph" w:styleId="81">
    <w:name w:val="toc 8"/>
    <w:basedOn w:val="a"/>
    <w:next w:val="a"/>
    <w:uiPriority w:val="99"/>
    <w:rsid w:val="00F007C3"/>
    <w:pPr>
      <w:spacing w:after="57"/>
      <w:ind w:left="1984"/>
    </w:pPr>
  </w:style>
  <w:style w:type="paragraph" w:styleId="91">
    <w:name w:val="toc 9"/>
    <w:basedOn w:val="a"/>
    <w:next w:val="a"/>
    <w:uiPriority w:val="99"/>
    <w:rsid w:val="00F007C3"/>
    <w:pPr>
      <w:spacing w:after="57"/>
      <w:ind w:left="2268"/>
    </w:pPr>
  </w:style>
  <w:style w:type="character" w:customStyle="1" w:styleId="WW8Num1z0">
    <w:name w:val="WW8Num1z0"/>
    <w:uiPriority w:val="99"/>
    <w:rsid w:val="00F007C3"/>
  </w:style>
  <w:style w:type="character" w:customStyle="1" w:styleId="WW8Num1z1">
    <w:name w:val="WW8Num1z1"/>
    <w:uiPriority w:val="99"/>
    <w:rsid w:val="00F007C3"/>
  </w:style>
  <w:style w:type="character" w:customStyle="1" w:styleId="WW8Num1z2">
    <w:name w:val="WW8Num1z2"/>
    <w:uiPriority w:val="99"/>
    <w:rsid w:val="00F007C3"/>
  </w:style>
  <w:style w:type="character" w:customStyle="1" w:styleId="WW8Num1z3">
    <w:name w:val="WW8Num1z3"/>
    <w:uiPriority w:val="99"/>
    <w:rsid w:val="00F007C3"/>
  </w:style>
  <w:style w:type="character" w:customStyle="1" w:styleId="WW8Num1z4">
    <w:name w:val="WW8Num1z4"/>
    <w:uiPriority w:val="99"/>
    <w:rsid w:val="00F007C3"/>
  </w:style>
  <w:style w:type="character" w:customStyle="1" w:styleId="WW8Num1z5">
    <w:name w:val="WW8Num1z5"/>
    <w:uiPriority w:val="99"/>
    <w:rsid w:val="00F007C3"/>
  </w:style>
  <w:style w:type="character" w:customStyle="1" w:styleId="WW8Num1z6">
    <w:name w:val="WW8Num1z6"/>
    <w:uiPriority w:val="99"/>
    <w:rsid w:val="00F007C3"/>
  </w:style>
  <w:style w:type="character" w:customStyle="1" w:styleId="WW8Num1z7">
    <w:name w:val="WW8Num1z7"/>
    <w:uiPriority w:val="99"/>
    <w:rsid w:val="00F007C3"/>
  </w:style>
  <w:style w:type="character" w:customStyle="1" w:styleId="WW8Num1z8">
    <w:name w:val="WW8Num1z8"/>
    <w:uiPriority w:val="99"/>
    <w:rsid w:val="00F007C3"/>
  </w:style>
  <w:style w:type="character" w:customStyle="1" w:styleId="WW8Num2z0">
    <w:name w:val="WW8Num2z0"/>
    <w:uiPriority w:val="99"/>
    <w:rsid w:val="00F007C3"/>
  </w:style>
  <w:style w:type="character" w:customStyle="1" w:styleId="WW8Num2z1">
    <w:name w:val="WW8Num2z1"/>
    <w:uiPriority w:val="99"/>
    <w:rsid w:val="00F007C3"/>
  </w:style>
  <w:style w:type="character" w:customStyle="1" w:styleId="WW8Num2z2">
    <w:name w:val="WW8Num2z2"/>
    <w:uiPriority w:val="99"/>
    <w:rsid w:val="00F007C3"/>
  </w:style>
  <w:style w:type="character" w:customStyle="1" w:styleId="WW8Num2z3">
    <w:name w:val="WW8Num2z3"/>
    <w:uiPriority w:val="99"/>
    <w:rsid w:val="00F007C3"/>
  </w:style>
  <w:style w:type="character" w:customStyle="1" w:styleId="WW8Num2z4">
    <w:name w:val="WW8Num2z4"/>
    <w:uiPriority w:val="99"/>
    <w:rsid w:val="00F007C3"/>
  </w:style>
  <w:style w:type="character" w:customStyle="1" w:styleId="WW8Num2z5">
    <w:name w:val="WW8Num2z5"/>
    <w:uiPriority w:val="99"/>
    <w:rsid w:val="00F007C3"/>
  </w:style>
  <w:style w:type="character" w:customStyle="1" w:styleId="WW8Num2z6">
    <w:name w:val="WW8Num2z6"/>
    <w:uiPriority w:val="99"/>
    <w:rsid w:val="00F007C3"/>
  </w:style>
  <w:style w:type="character" w:customStyle="1" w:styleId="WW8Num2z7">
    <w:name w:val="WW8Num2z7"/>
    <w:uiPriority w:val="99"/>
    <w:rsid w:val="00F007C3"/>
  </w:style>
  <w:style w:type="character" w:customStyle="1" w:styleId="WW8Num2z8">
    <w:name w:val="WW8Num2z8"/>
    <w:uiPriority w:val="99"/>
    <w:rsid w:val="00F007C3"/>
  </w:style>
  <w:style w:type="character" w:customStyle="1" w:styleId="WW8Num3z0">
    <w:name w:val="WW8Num3z0"/>
    <w:uiPriority w:val="99"/>
    <w:rsid w:val="00F007C3"/>
    <w:rPr>
      <w:rFonts w:ascii="Times New Roman" w:hAnsi="Times New Roman"/>
    </w:rPr>
  </w:style>
  <w:style w:type="character" w:customStyle="1" w:styleId="WW8Num4z0">
    <w:name w:val="WW8Num4z0"/>
    <w:uiPriority w:val="99"/>
    <w:rsid w:val="00F007C3"/>
  </w:style>
  <w:style w:type="character" w:customStyle="1" w:styleId="WW8Num5z0">
    <w:name w:val="WW8Num5z0"/>
    <w:uiPriority w:val="99"/>
    <w:rsid w:val="00F007C3"/>
  </w:style>
  <w:style w:type="character" w:customStyle="1" w:styleId="WW8Num6z0">
    <w:name w:val="WW8Num6z0"/>
    <w:uiPriority w:val="99"/>
    <w:rsid w:val="00F007C3"/>
    <w:rPr>
      <w:rFonts w:ascii="Times New Roman" w:hAnsi="Times New Roman"/>
    </w:rPr>
  </w:style>
  <w:style w:type="character" w:customStyle="1" w:styleId="WW8Num7z0">
    <w:name w:val="WW8Num7z0"/>
    <w:uiPriority w:val="99"/>
    <w:rsid w:val="00F007C3"/>
    <w:rPr>
      <w:rFonts w:ascii="Times New Roman" w:hAnsi="Times New Roman"/>
    </w:rPr>
  </w:style>
  <w:style w:type="character" w:customStyle="1" w:styleId="WW8Num8z0">
    <w:name w:val="WW8Num8z0"/>
    <w:uiPriority w:val="99"/>
    <w:rsid w:val="00F007C3"/>
    <w:rPr>
      <w:rFonts w:ascii="Times New Roman" w:hAnsi="Times New Roman"/>
    </w:rPr>
  </w:style>
  <w:style w:type="character" w:customStyle="1" w:styleId="WW8Num9z0">
    <w:name w:val="WW8Num9z0"/>
    <w:uiPriority w:val="99"/>
    <w:rsid w:val="00F007C3"/>
    <w:rPr>
      <w:rFonts w:eastAsia="Times New Roman"/>
    </w:rPr>
  </w:style>
  <w:style w:type="character" w:customStyle="1" w:styleId="WW8Num3z1">
    <w:name w:val="WW8Num3z1"/>
    <w:uiPriority w:val="99"/>
    <w:rsid w:val="00F007C3"/>
  </w:style>
  <w:style w:type="character" w:customStyle="1" w:styleId="WW8Num3z2">
    <w:name w:val="WW8Num3z2"/>
    <w:uiPriority w:val="99"/>
    <w:rsid w:val="00F007C3"/>
  </w:style>
  <w:style w:type="character" w:customStyle="1" w:styleId="WW8Num3z3">
    <w:name w:val="WW8Num3z3"/>
    <w:uiPriority w:val="99"/>
    <w:rsid w:val="00F007C3"/>
  </w:style>
  <w:style w:type="character" w:customStyle="1" w:styleId="WW8Num3z4">
    <w:name w:val="WW8Num3z4"/>
    <w:uiPriority w:val="99"/>
    <w:rsid w:val="00F007C3"/>
  </w:style>
  <w:style w:type="character" w:customStyle="1" w:styleId="WW8Num3z5">
    <w:name w:val="WW8Num3z5"/>
    <w:uiPriority w:val="99"/>
    <w:rsid w:val="00F007C3"/>
  </w:style>
  <w:style w:type="character" w:customStyle="1" w:styleId="WW8Num3z6">
    <w:name w:val="WW8Num3z6"/>
    <w:uiPriority w:val="99"/>
    <w:rsid w:val="00F007C3"/>
  </w:style>
  <w:style w:type="character" w:customStyle="1" w:styleId="WW8Num3z7">
    <w:name w:val="WW8Num3z7"/>
    <w:uiPriority w:val="99"/>
    <w:rsid w:val="00F007C3"/>
  </w:style>
  <w:style w:type="character" w:customStyle="1" w:styleId="WW8Num3z8">
    <w:name w:val="WW8Num3z8"/>
    <w:uiPriority w:val="99"/>
    <w:rsid w:val="00F007C3"/>
  </w:style>
  <w:style w:type="character" w:customStyle="1" w:styleId="WW8Num4z1">
    <w:name w:val="WW8Num4z1"/>
    <w:uiPriority w:val="99"/>
    <w:rsid w:val="00F007C3"/>
  </w:style>
  <w:style w:type="character" w:customStyle="1" w:styleId="WW8Num4z2">
    <w:name w:val="WW8Num4z2"/>
    <w:uiPriority w:val="99"/>
    <w:rsid w:val="00F007C3"/>
  </w:style>
  <w:style w:type="character" w:customStyle="1" w:styleId="WW8Num4z3">
    <w:name w:val="WW8Num4z3"/>
    <w:uiPriority w:val="99"/>
    <w:rsid w:val="00F007C3"/>
  </w:style>
  <w:style w:type="character" w:customStyle="1" w:styleId="WW8Num4z4">
    <w:name w:val="WW8Num4z4"/>
    <w:uiPriority w:val="99"/>
    <w:rsid w:val="00F007C3"/>
  </w:style>
  <w:style w:type="character" w:customStyle="1" w:styleId="WW8Num4z5">
    <w:name w:val="WW8Num4z5"/>
    <w:uiPriority w:val="99"/>
    <w:rsid w:val="00F007C3"/>
  </w:style>
  <w:style w:type="character" w:customStyle="1" w:styleId="WW8Num4z6">
    <w:name w:val="WW8Num4z6"/>
    <w:uiPriority w:val="99"/>
    <w:rsid w:val="00F007C3"/>
  </w:style>
  <w:style w:type="character" w:customStyle="1" w:styleId="WW8Num4z7">
    <w:name w:val="WW8Num4z7"/>
    <w:uiPriority w:val="99"/>
    <w:rsid w:val="00F007C3"/>
  </w:style>
  <w:style w:type="character" w:customStyle="1" w:styleId="WW8Num4z8">
    <w:name w:val="WW8Num4z8"/>
    <w:uiPriority w:val="99"/>
    <w:rsid w:val="00F007C3"/>
  </w:style>
  <w:style w:type="character" w:customStyle="1" w:styleId="WW8Num5z1">
    <w:name w:val="WW8Num5z1"/>
    <w:uiPriority w:val="99"/>
    <w:rsid w:val="00F007C3"/>
  </w:style>
  <w:style w:type="character" w:customStyle="1" w:styleId="WW8Num5z2">
    <w:name w:val="WW8Num5z2"/>
    <w:uiPriority w:val="99"/>
    <w:rsid w:val="00F007C3"/>
  </w:style>
  <w:style w:type="character" w:customStyle="1" w:styleId="WW8Num5z3">
    <w:name w:val="WW8Num5z3"/>
    <w:uiPriority w:val="99"/>
    <w:rsid w:val="00F007C3"/>
  </w:style>
  <w:style w:type="character" w:customStyle="1" w:styleId="WW8Num5z4">
    <w:name w:val="WW8Num5z4"/>
    <w:uiPriority w:val="99"/>
    <w:rsid w:val="00F007C3"/>
  </w:style>
  <w:style w:type="character" w:customStyle="1" w:styleId="WW8Num5z5">
    <w:name w:val="WW8Num5z5"/>
    <w:uiPriority w:val="99"/>
    <w:rsid w:val="00F007C3"/>
  </w:style>
  <w:style w:type="character" w:customStyle="1" w:styleId="WW8Num5z6">
    <w:name w:val="WW8Num5z6"/>
    <w:uiPriority w:val="99"/>
    <w:rsid w:val="00F007C3"/>
  </w:style>
  <w:style w:type="character" w:customStyle="1" w:styleId="WW8Num5z7">
    <w:name w:val="WW8Num5z7"/>
    <w:uiPriority w:val="99"/>
    <w:rsid w:val="00F007C3"/>
  </w:style>
  <w:style w:type="character" w:customStyle="1" w:styleId="WW8Num5z8">
    <w:name w:val="WW8Num5z8"/>
    <w:uiPriority w:val="99"/>
    <w:rsid w:val="00F007C3"/>
  </w:style>
  <w:style w:type="character" w:customStyle="1" w:styleId="WW8Num6z1">
    <w:name w:val="WW8Num6z1"/>
    <w:uiPriority w:val="99"/>
    <w:rsid w:val="00F007C3"/>
  </w:style>
  <w:style w:type="character" w:customStyle="1" w:styleId="WW8Num6z2">
    <w:name w:val="WW8Num6z2"/>
    <w:uiPriority w:val="99"/>
    <w:rsid w:val="00F007C3"/>
  </w:style>
  <w:style w:type="character" w:customStyle="1" w:styleId="WW8Num6z3">
    <w:name w:val="WW8Num6z3"/>
    <w:uiPriority w:val="99"/>
    <w:rsid w:val="00F007C3"/>
  </w:style>
  <w:style w:type="character" w:customStyle="1" w:styleId="WW8Num6z4">
    <w:name w:val="WW8Num6z4"/>
    <w:uiPriority w:val="99"/>
    <w:rsid w:val="00F007C3"/>
  </w:style>
  <w:style w:type="character" w:customStyle="1" w:styleId="WW8Num6z5">
    <w:name w:val="WW8Num6z5"/>
    <w:uiPriority w:val="99"/>
    <w:rsid w:val="00F007C3"/>
  </w:style>
  <w:style w:type="character" w:customStyle="1" w:styleId="WW8Num6z6">
    <w:name w:val="WW8Num6z6"/>
    <w:uiPriority w:val="99"/>
    <w:rsid w:val="00F007C3"/>
  </w:style>
  <w:style w:type="character" w:customStyle="1" w:styleId="WW8Num6z7">
    <w:name w:val="WW8Num6z7"/>
    <w:uiPriority w:val="99"/>
    <w:rsid w:val="00F007C3"/>
  </w:style>
  <w:style w:type="character" w:customStyle="1" w:styleId="WW8Num6z8">
    <w:name w:val="WW8Num6z8"/>
    <w:uiPriority w:val="99"/>
    <w:rsid w:val="00F007C3"/>
  </w:style>
  <w:style w:type="character" w:customStyle="1" w:styleId="WW8Num7z1">
    <w:name w:val="WW8Num7z1"/>
    <w:uiPriority w:val="99"/>
    <w:rsid w:val="00F007C3"/>
  </w:style>
  <w:style w:type="character" w:customStyle="1" w:styleId="WW8Num7z2">
    <w:name w:val="WW8Num7z2"/>
    <w:uiPriority w:val="99"/>
    <w:rsid w:val="00F007C3"/>
  </w:style>
  <w:style w:type="character" w:customStyle="1" w:styleId="WW8Num7z3">
    <w:name w:val="WW8Num7z3"/>
    <w:uiPriority w:val="99"/>
    <w:rsid w:val="00F007C3"/>
  </w:style>
  <w:style w:type="character" w:customStyle="1" w:styleId="WW8Num7z4">
    <w:name w:val="WW8Num7z4"/>
    <w:uiPriority w:val="99"/>
    <w:rsid w:val="00F007C3"/>
  </w:style>
  <w:style w:type="character" w:customStyle="1" w:styleId="WW8Num7z5">
    <w:name w:val="WW8Num7z5"/>
    <w:uiPriority w:val="99"/>
    <w:rsid w:val="00F007C3"/>
  </w:style>
  <w:style w:type="character" w:customStyle="1" w:styleId="WW8Num7z6">
    <w:name w:val="WW8Num7z6"/>
    <w:uiPriority w:val="99"/>
    <w:rsid w:val="00F007C3"/>
  </w:style>
  <w:style w:type="character" w:customStyle="1" w:styleId="WW8Num7z7">
    <w:name w:val="WW8Num7z7"/>
    <w:uiPriority w:val="99"/>
    <w:rsid w:val="00F007C3"/>
  </w:style>
  <w:style w:type="character" w:customStyle="1" w:styleId="WW8Num7z8">
    <w:name w:val="WW8Num7z8"/>
    <w:uiPriority w:val="99"/>
    <w:rsid w:val="00F007C3"/>
  </w:style>
  <w:style w:type="character" w:customStyle="1" w:styleId="WW8Num8z1">
    <w:name w:val="WW8Num8z1"/>
    <w:uiPriority w:val="99"/>
    <w:rsid w:val="00F007C3"/>
  </w:style>
  <w:style w:type="character" w:customStyle="1" w:styleId="WW8Num8z2">
    <w:name w:val="WW8Num8z2"/>
    <w:uiPriority w:val="99"/>
    <w:rsid w:val="00F007C3"/>
  </w:style>
  <w:style w:type="character" w:customStyle="1" w:styleId="WW8Num8z3">
    <w:name w:val="WW8Num8z3"/>
    <w:uiPriority w:val="99"/>
    <w:rsid w:val="00F007C3"/>
  </w:style>
  <w:style w:type="character" w:customStyle="1" w:styleId="WW8Num8z4">
    <w:name w:val="WW8Num8z4"/>
    <w:uiPriority w:val="99"/>
    <w:rsid w:val="00F007C3"/>
  </w:style>
  <w:style w:type="character" w:customStyle="1" w:styleId="WW8Num8z5">
    <w:name w:val="WW8Num8z5"/>
    <w:uiPriority w:val="99"/>
    <w:rsid w:val="00F007C3"/>
  </w:style>
  <w:style w:type="character" w:customStyle="1" w:styleId="WW8Num8z6">
    <w:name w:val="WW8Num8z6"/>
    <w:uiPriority w:val="99"/>
    <w:rsid w:val="00F007C3"/>
  </w:style>
  <w:style w:type="character" w:customStyle="1" w:styleId="WW8Num8z7">
    <w:name w:val="WW8Num8z7"/>
    <w:uiPriority w:val="99"/>
    <w:rsid w:val="00F007C3"/>
  </w:style>
  <w:style w:type="character" w:customStyle="1" w:styleId="WW8Num8z8">
    <w:name w:val="WW8Num8z8"/>
    <w:uiPriority w:val="99"/>
    <w:rsid w:val="00F007C3"/>
  </w:style>
  <w:style w:type="character" w:customStyle="1" w:styleId="WW8Num9z1">
    <w:name w:val="WW8Num9z1"/>
    <w:uiPriority w:val="99"/>
    <w:rsid w:val="00F007C3"/>
  </w:style>
  <w:style w:type="character" w:customStyle="1" w:styleId="WW8Num9z2">
    <w:name w:val="WW8Num9z2"/>
    <w:uiPriority w:val="99"/>
    <w:rsid w:val="00F007C3"/>
  </w:style>
  <w:style w:type="character" w:customStyle="1" w:styleId="WW8Num9z3">
    <w:name w:val="WW8Num9z3"/>
    <w:uiPriority w:val="99"/>
    <w:rsid w:val="00F007C3"/>
  </w:style>
  <w:style w:type="character" w:customStyle="1" w:styleId="WW8Num9z4">
    <w:name w:val="WW8Num9z4"/>
    <w:uiPriority w:val="99"/>
    <w:rsid w:val="00F007C3"/>
  </w:style>
  <w:style w:type="character" w:customStyle="1" w:styleId="WW8Num9z5">
    <w:name w:val="WW8Num9z5"/>
    <w:uiPriority w:val="99"/>
    <w:rsid w:val="00F007C3"/>
  </w:style>
  <w:style w:type="character" w:customStyle="1" w:styleId="WW8Num9z6">
    <w:name w:val="WW8Num9z6"/>
    <w:uiPriority w:val="99"/>
    <w:rsid w:val="00F007C3"/>
  </w:style>
  <w:style w:type="character" w:customStyle="1" w:styleId="WW8Num9z7">
    <w:name w:val="WW8Num9z7"/>
    <w:uiPriority w:val="99"/>
    <w:rsid w:val="00F007C3"/>
  </w:style>
  <w:style w:type="character" w:customStyle="1" w:styleId="WW8Num9z8">
    <w:name w:val="WW8Num9z8"/>
    <w:uiPriority w:val="99"/>
    <w:rsid w:val="00F007C3"/>
  </w:style>
  <w:style w:type="character" w:customStyle="1" w:styleId="WW8Num10z0">
    <w:name w:val="WW8Num10z0"/>
    <w:uiPriority w:val="99"/>
    <w:rsid w:val="00F007C3"/>
    <w:rPr>
      <w:rFonts w:ascii="Times New Roman" w:hAnsi="Times New Roman"/>
    </w:rPr>
  </w:style>
  <w:style w:type="character" w:customStyle="1" w:styleId="WW8Num10z1">
    <w:name w:val="WW8Num10z1"/>
    <w:uiPriority w:val="99"/>
    <w:rsid w:val="00F007C3"/>
  </w:style>
  <w:style w:type="character" w:customStyle="1" w:styleId="WW8Num10z2">
    <w:name w:val="WW8Num10z2"/>
    <w:uiPriority w:val="99"/>
    <w:rsid w:val="00F007C3"/>
  </w:style>
  <w:style w:type="character" w:customStyle="1" w:styleId="WW8Num10z3">
    <w:name w:val="WW8Num10z3"/>
    <w:uiPriority w:val="99"/>
    <w:rsid w:val="00F007C3"/>
  </w:style>
  <w:style w:type="character" w:customStyle="1" w:styleId="WW8Num10z4">
    <w:name w:val="WW8Num10z4"/>
    <w:uiPriority w:val="99"/>
    <w:rsid w:val="00F007C3"/>
  </w:style>
  <w:style w:type="character" w:customStyle="1" w:styleId="WW8Num10z5">
    <w:name w:val="WW8Num10z5"/>
    <w:uiPriority w:val="99"/>
    <w:rsid w:val="00F007C3"/>
  </w:style>
  <w:style w:type="character" w:customStyle="1" w:styleId="WW8Num10z6">
    <w:name w:val="WW8Num10z6"/>
    <w:uiPriority w:val="99"/>
    <w:rsid w:val="00F007C3"/>
  </w:style>
  <w:style w:type="character" w:customStyle="1" w:styleId="WW8Num10z7">
    <w:name w:val="WW8Num10z7"/>
    <w:uiPriority w:val="99"/>
    <w:rsid w:val="00F007C3"/>
  </w:style>
  <w:style w:type="character" w:customStyle="1" w:styleId="WW8Num10z8">
    <w:name w:val="WW8Num10z8"/>
    <w:uiPriority w:val="99"/>
    <w:rsid w:val="00F007C3"/>
  </w:style>
  <w:style w:type="character" w:customStyle="1" w:styleId="WW8Num11z0">
    <w:name w:val="WW8Num11z0"/>
    <w:uiPriority w:val="99"/>
    <w:rsid w:val="00F007C3"/>
  </w:style>
  <w:style w:type="character" w:customStyle="1" w:styleId="WW8Num11z1">
    <w:name w:val="WW8Num11z1"/>
    <w:uiPriority w:val="99"/>
    <w:rsid w:val="00F007C3"/>
  </w:style>
  <w:style w:type="character" w:customStyle="1" w:styleId="WW8Num11z2">
    <w:name w:val="WW8Num11z2"/>
    <w:uiPriority w:val="99"/>
    <w:rsid w:val="00F007C3"/>
  </w:style>
  <w:style w:type="character" w:customStyle="1" w:styleId="WW8Num11z3">
    <w:name w:val="WW8Num11z3"/>
    <w:uiPriority w:val="99"/>
    <w:rsid w:val="00F007C3"/>
  </w:style>
  <w:style w:type="character" w:customStyle="1" w:styleId="WW8Num11z4">
    <w:name w:val="WW8Num11z4"/>
    <w:uiPriority w:val="99"/>
    <w:rsid w:val="00F007C3"/>
  </w:style>
  <w:style w:type="character" w:customStyle="1" w:styleId="WW8Num11z5">
    <w:name w:val="WW8Num11z5"/>
    <w:uiPriority w:val="99"/>
    <w:rsid w:val="00F007C3"/>
  </w:style>
  <w:style w:type="character" w:customStyle="1" w:styleId="WW8Num11z6">
    <w:name w:val="WW8Num11z6"/>
    <w:uiPriority w:val="99"/>
    <w:rsid w:val="00F007C3"/>
  </w:style>
  <w:style w:type="character" w:customStyle="1" w:styleId="WW8Num11z7">
    <w:name w:val="WW8Num11z7"/>
    <w:uiPriority w:val="99"/>
    <w:rsid w:val="00F007C3"/>
  </w:style>
  <w:style w:type="character" w:customStyle="1" w:styleId="WW8Num11z8">
    <w:name w:val="WW8Num11z8"/>
    <w:uiPriority w:val="99"/>
    <w:rsid w:val="00F007C3"/>
  </w:style>
  <w:style w:type="character" w:customStyle="1" w:styleId="WW8Num12z0">
    <w:name w:val="WW8Num12z0"/>
    <w:uiPriority w:val="99"/>
    <w:rsid w:val="00F007C3"/>
    <w:rPr>
      <w:rFonts w:ascii="Times New Roman" w:hAnsi="Times New Roman"/>
    </w:rPr>
  </w:style>
  <w:style w:type="character" w:customStyle="1" w:styleId="WW8Num13z0">
    <w:name w:val="WW8Num13z0"/>
    <w:uiPriority w:val="99"/>
    <w:rsid w:val="00F007C3"/>
  </w:style>
  <w:style w:type="character" w:customStyle="1" w:styleId="WW8Num14z0">
    <w:name w:val="WW8Num14z0"/>
    <w:uiPriority w:val="99"/>
    <w:rsid w:val="00F007C3"/>
    <w:rPr>
      <w:rFonts w:ascii="Times New Roman" w:hAnsi="Times New Roman"/>
    </w:rPr>
  </w:style>
  <w:style w:type="character" w:customStyle="1" w:styleId="WW8Num15z0">
    <w:name w:val="WW8Num15z0"/>
    <w:uiPriority w:val="99"/>
    <w:rsid w:val="00F007C3"/>
  </w:style>
  <w:style w:type="character" w:customStyle="1" w:styleId="WW8Num15z1">
    <w:name w:val="WW8Num15z1"/>
    <w:uiPriority w:val="99"/>
    <w:rsid w:val="00F007C3"/>
  </w:style>
  <w:style w:type="character" w:customStyle="1" w:styleId="WW8Num15z2">
    <w:name w:val="WW8Num15z2"/>
    <w:uiPriority w:val="99"/>
    <w:rsid w:val="00F007C3"/>
  </w:style>
  <w:style w:type="character" w:customStyle="1" w:styleId="WW8Num15z3">
    <w:name w:val="WW8Num15z3"/>
    <w:uiPriority w:val="99"/>
    <w:rsid w:val="00F007C3"/>
  </w:style>
  <w:style w:type="character" w:customStyle="1" w:styleId="WW8Num15z4">
    <w:name w:val="WW8Num15z4"/>
    <w:uiPriority w:val="99"/>
    <w:rsid w:val="00F007C3"/>
  </w:style>
  <w:style w:type="character" w:customStyle="1" w:styleId="WW8Num15z5">
    <w:name w:val="WW8Num15z5"/>
    <w:uiPriority w:val="99"/>
    <w:rsid w:val="00F007C3"/>
  </w:style>
  <w:style w:type="character" w:customStyle="1" w:styleId="WW8Num15z6">
    <w:name w:val="WW8Num15z6"/>
    <w:uiPriority w:val="99"/>
    <w:rsid w:val="00F007C3"/>
  </w:style>
  <w:style w:type="character" w:customStyle="1" w:styleId="WW8Num15z7">
    <w:name w:val="WW8Num15z7"/>
    <w:uiPriority w:val="99"/>
    <w:rsid w:val="00F007C3"/>
  </w:style>
  <w:style w:type="character" w:customStyle="1" w:styleId="WW8Num15z8">
    <w:name w:val="WW8Num15z8"/>
    <w:uiPriority w:val="99"/>
    <w:rsid w:val="00F007C3"/>
  </w:style>
  <w:style w:type="character" w:customStyle="1" w:styleId="WW8Num16z0">
    <w:name w:val="WW8Num16z0"/>
    <w:uiPriority w:val="99"/>
    <w:rsid w:val="00F007C3"/>
  </w:style>
  <w:style w:type="character" w:customStyle="1" w:styleId="WW8Num16z1">
    <w:name w:val="WW8Num16z1"/>
    <w:uiPriority w:val="99"/>
    <w:rsid w:val="00F007C3"/>
  </w:style>
  <w:style w:type="character" w:customStyle="1" w:styleId="WW8Num16z2">
    <w:name w:val="WW8Num16z2"/>
    <w:uiPriority w:val="99"/>
    <w:rsid w:val="00F007C3"/>
  </w:style>
  <w:style w:type="character" w:customStyle="1" w:styleId="WW8Num16z3">
    <w:name w:val="WW8Num16z3"/>
    <w:uiPriority w:val="99"/>
    <w:rsid w:val="00F007C3"/>
  </w:style>
  <w:style w:type="character" w:customStyle="1" w:styleId="WW8Num16z4">
    <w:name w:val="WW8Num16z4"/>
    <w:uiPriority w:val="99"/>
    <w:rsid w:val="00F007C3"/>
  </w:style>
  <w:style w:type="character" w:customStyle="1" w:styleId="WW8Num16z5">
    <w:name w:val="WW8Num16z5"/>
    <w:uiPriority w:val="99"/>
    <w:rsid w:val="00F007C3"/>
  </w:style>
  <w:style w:type="character" w:customStyle="1" w:styleId="WW8Num16z6">
    <w:name w:val="WW8Num16z6"/>
    <w:uiPriority w:val="99"/>
    <w:rsid w:val="00F007C3"/>
  </w:style>
  <w:style w:type="character" w:customStyle="1" w:styleId="WW8Num16z7">
    <w:name w:val="WW8Num16z7"/>
    <w:uiPriority w:val="99"/>
    <w:rsid w:val="00F007C3"/>
  </w:style>
  <w:style w:type="character" w:customStyle="1" w:styleId="WW8Num16z8">
    <w:name w:val="WW8Num16z8"/>
    <w:uiPriority w:val="99"/>
    <w:rsid w:val="00F007C3"/>
  </w:style>
  <w:style w:type="character" w:customStyle="1" w:styleId="WW8Num17z0">
    <w:name w:val="WW8Num17z0"/>
    <w:uiPriority w:val="99"/>
    <w:rsid w:val="00F007C3"/>
  </w:style>
  <w:style w:type="character" w:customStyle="1" w:styleId="WW8Num17z1">
    <w:name w:val="WW8Num17z1"/>
    <w:uiPriority w:val="99"/>
    <w:rsid w:val="00F007C3"/>
  </w:style>
  <w:style w:type="character" w:customStyle="1" w:styleId="WW8Num17z2">
    <w:name w:val="WW8Num17z2"/>
    <w:uiPriority w:val="99"/>
    <w:rsid w:val="00F007C3"/>
  </w:style>
  <w:style w:type="character" w:customStyle="1" w:styleId="WW8Num17z3">
    <w:name w:val="WW8Num17z3"/>
    <w:uiPriority w:val="99"/>
    <w:rsid w:val="00F007C3"/>
  </w:style>
  <w:style w:type="character" w:customStyle="1" w:styleId="WW8Num17z4">
    <w:name w:val="WW8Num17z4"/>
    <w:uiPriority w:val="99"/>
    <w:rsid w:val="00F007C3"/>
  </w:style>
  <w:style w:type="character" w:customStyle="1" w:styleId="WW8Num17z5">
    <w:name w:val="WW8Num17z5"/>
    <w:uiPriority w:val="99"/>
    <w:rsid w:val="00F007C3"/>
  </w:style>
  <w:style w:type="character" w:customStyle="1" w:styleId="WW8Num17z6">
    <w:name w:val="WW8Num17z6"/>
    <w:uiPriority w:val="99"/>
    <w:rsid w:val="00F007C3"/>
  </w:style>
  <w:style w:type="character" w:customStyle="1" w:styleId="WW8Num17z7">
    <w:name w:val="WW8Num17z7"/>
    <w:uiPriority w:val="99"/>
    <w:rsid w:val="00F007C3"/>
  </w:style>
  <w:style w:type="character" w:customStyle="1" w:styleId="WW8Num17z8">
    <w:name w:val="WW8Num17z8"/>
    <w:uiPriority w:val="99"/>
    <w:rsid w:val="00F007C3"/>
  </w:style>
  <w:style w:type="character" w:customStyle="1" w:styleId="WW8Num18z0">
    <w:name w:val="WW8Num18z0"/>
    <w:uiPriority w:val="99"/>
    <w:rsid w:val="00F007C3"/>
  </w:style>
  <w:style w:type="character" w:customStyle="1" w:styleId="WW8Num19z0">
    <w:name w:val="WW8Num19z0"/>
    <w:uiPriority w:val="99"/>
    <w:rsid w:val="00F007C3"/>
  </w:style>
  <w:style w:type="character" w:customStyle="1" w:styleId="WW8Num19z1">
    <w:name w:val="WW8Num19z1"/>
    <w:uiPriority w:val="99"/>
    <w:rsid w:val="00F007C3"/>
  </w:style>
  <w:style w:type="character" w:customStyle="1" w:styleId="WW8Num19z2">
    <w:name w:val="WW8Num19z2"/>
    <w:uiPriority w:val="99"/>
    <w:rsid w:val="00F007C3"/>
  </w:style>
  <w:style w:type="character" w:customStyle="1" w:styleId="WW8Num19z3">
    <w:name w:val="WW8Num19z3"/>
    <w:uiPriority w:val="99"/>
    <w:rsid w:val="00F007C3"/>
  </w:style>
  <w:style w:type="character" w:customStyle="1" w:styleId="WW8Num19z4">
    <w:name w:val="WW8Num19z4"/>
    <w:uiPriority w:val="99"/>
    <w:rsid w:val="00F007C3"/>
  </w:style>
  <w:style w:type="character" w:customStyle="1" w:styleId="WW8Num19z5">
    <w:name w:val="WW8Num19z5"/>
    <w:uiPriority w:val="99"/>
    <w:rsid w:val="00F007C3"/>
  </w:style>
  <w:style w:type="character" w:customStyle="1" w:styleId="WW8Num19z6">
    <w:name w:val="WW8Num19z6"/>
    <w:uiPriority w:val="99"/>
    <w:rsid w:val="00F007C3"/>
  </w:style>
  <w:style w:type="character" w:customStyle="1" w:styleId="WW8Num19z7">
    <w:name w:val="WW8Num19z7"/>
    <w:uiPriority w:val="99"/>
    <w:rsid w:val="00F007C3"/>
  </w:style>
  <w:style w:type="character" w:customStyle="1" w:styleId="WW8Num19z8">
    <w:name w:val="WW8Num19z8"/>
    <w:uiPriority w:val="99"/>
    <w:rsid w:val="00F007C3"/>
  </w:style>
  <w:style w:type="character" w:customStyle="1" w:styleId="WW8Num20z0">
    <w:name w:val="WW8Num20z0"/>
    <w:uiPriority w:val="99"/>
    <w:rsid w:val="00F007C3"/>
  </w:style>
  <w:style w:type="character" w:customStyle="1" w:styleId="WW8Num20z1">
    <w:name w:val="WW8Num20z1"/>
    <w:uiPriority w:val="99"/>
    <w:rsid w:val="00F007C3"/>
  </w:style>
  <w:style w:type="character" w:customStyle="1" w:styleId="WW8Num20z2">
    <w:name w:val="WW8Num20z2"/>
    <w:uiPriority w:val="99"/>
    <w:rsid w:val="00F007C3"/>
  </w:style>
  <w:style w:type="character" w:customStyle="1" w:styleId="WW8Num20z3">
    <w:name w:val="WW8Num20z3"/>
    <w:uiPriority w:val="99"/>
    <w:rsid w:val="00F007C3"/>
  </w:style>
  <w:style w:type="character" w:customStyle="1" w:styleId="WW8Num20z4">
    <w:name w:val="WW8Num20z4"/>
    <w:uiPriority w:val="99"/>
    <w:rsid w:val="00F007C3"/>
  </w:style>
  <w:style w:type="character" w:customStyle="1" w:styleId="WW8Num20z5">
    <w:name w:val="WW8Num20z5"/>
    <w:uiPriority w:val="99"/>
    <w:rsid w:val="00F007C3"/>
  </w:style>
  <w:style w:type="character" w:customStyle="1" w:styleId="WW8Num20z6">
    <w:name w:val="WW8Num20z6"/>
    <w:uiPriority w:val="99"/>
    <w:rsid w:val="00F007C3"/>
  </w:style>
  <w:style w:type="character" w:customStyle="1" w:styleId="WW8Num20z7">
    <w:name w:val="WW8Num20z7"/>
    <w:link w:val="111"/>
    <w:uiPriority w:val="99"/>
    <w:locked/>
    <w:rsid w:val="00F007C3"/>
    <w:rPr>
      <w:color w:val="000000"/>
      <w:spacing w:val="-2"/>
      <w:sz w:val="24"/>
      <w:lang w:val="uk-UA" w:eastAsia="uk-UA"/>
    </w:rPr>
  </w:style>
  <w:style w:type="character" w:customStyle="1" w:styleId="WW8Num20z8">
    <w:name w:val="WW8Num20z8"/>
    <w:uiPriority w:val="99"/>
    <w:rsid w:val="00F007C3"/>
  </w:style>
  <w:style w:type="character" w:customStyle="1" w:styleId="WW8Num21z0">
    <w:name w:val="WW8Num21z0"/>
    <w:uiPriority w:val="99"/>
    <w:rsid w:val="00F007C3"/>
  </w:style>
  <w:style w:type="character" w:customStyle="1" w:styleId="WW8Num22z0">
    <w:name w:val="WW8Num22z0"/>
    <w:uiPriority w:val="99"/>
    <w:rsid w:val="00F007C3"/>
  </w:style>
  <w:style w:type="character" w:customStyle="1" w:styleId="WW8Num23z0">
    <w:name w:val="WW8Num23z0"/>
    <w:uiPriority w:val="99"/>
    <w:rsid w:val="00F007C3"/>
    <w:rPr>
      <w:rFonts w:eastAsia="Times New Roman"/>
    </w:rPr>
  </w:style>
  <w:style w:type="character" w:customStyle="1" w:styleId="WW8Num24z0">
    <w:name w:val="WW8Num24z0"/>
    <w:uiPriority w:val="99"/>
    <w:rsid w:val="00F007C3"/>
    <w:rPr>
      <w:rFonts w:ascii="Times New Roman" w:hAnsi="Times New Roman"/>
    </w:rPr>
  </w:style>
  <w:style w:type="character" w:customStyle="1" w:styleId="WW8Num25z0">
    <w:name w:val="WW8Num25z0"/>
    <w:uiPriority w:val="99"/>
    <w:rsid w:val="00F007C3"/>
  </w:style>
  <w:style w:type="character" w:customStyle="1" w:styleId="WW8Num26z0">
    <w:name w:val="WW8Num26z0"/>
    <w:uiPriority w:val="99"/>
    <w:rsid w:val="00F007C3"/>
    <w:rPr>
      <w:rFonts w:ascii="Times New Roman" w:hAnsi="Times New Roman"/>
    </w:rPr>
  </w:style>
  <w:style w:type="character" w:customStyle="1" w:styleId="WW8Num26z1">
    <w:name w:val="WW8Num26z1"/>
    <w:uiPriority w:val="99"/>
    <w:rsid w:val="00F007C3"/>
  </w:style>
  <w:style w:type="character" w:customStyle="1" w:styleId="WW8Num26z2">
    <w:name w:val="WW8Num26z2"/>
    <w:uiPriority w:val="99"/>
    <w:rsid w:val="00F007C3"/>
  </w:style>
  <w:style w:type="character" w:customStyle="1" w:styleId="WW8Num26z3">
    <w:name w:val="WW8Num26z3"/>
    <w:uiPriority w:val="99"/>
    <w:rsid w:val="00F007C3"/>
  </w:style>
  <w:style w:type="character" w:customStyle="1" w:styleId="WW8Num26z4">
    <w:name w:val="WW8Num26z4"/>
    <w:uiPriority w:val="99"/>
    <w:rsid w:val="00F007C3"/>
  </w:style>
  <w:style w:type="character" w:customStyle="1" w:styleId="WW8Num26z5">
    <w:name w:val="WW8Num26z5"/>
    <w:uiPriority w:val="99"/>
    <w:rsid w:val="00F007C3"/>
  </w:style>
  <w:style w:type="character" w:customStyle="1" w:styleId="WW8Num26z6">
    <w:name w:val="WW8Num26z6"/>
    <w:uiPriority w:val="99"/>
    <w:rsid w:val="00F007C3"/>
  </w:style>
  <w:style w:type="character" w:customStyle="1" w:styleId="WW8Num26z7">
    <w:name w:val="WW8Num26z7"/>
    <w:uiPriority w:val="99"/>
    <w:rsid w:val="00F007C3"/>
  </w:style>
  <w:style w:type="character" w:customStyle="1" w:styleId="WW8Num26z8">
    <w:name w:val="WW8Num26z8"/>
    <w:uiPriority w:val="99"/>
    <w:rsid w:val="00F007C3"/>
  </w:style>
  <w:style w:type="character" w:customStyle="1" w:styleId="WW8NumSt5z0">
    <w:name w:val="WW8NumSt5z0"/>
    <w:uiPriority w:val="99"/>
    <w:rsid w:val="00F007C3"/>
    <w:rPr>
      <w:rFonts w:ascii="Times New Roman" w:hAnsi="Times New Roman"/>
    </w:rPr>
  </w:style>
  <w:style w:type="character" w:customStyle="1" w:styleId="WW8NumSt9z0">
    <w:name w:val="WW8NumSt9z0"/>
    <w:uiPriority w:val="99"/>
    <w:rsid w:val="00F007C3"/>
    <w:rPr>
      <w:rFonts w:ascii="Times New Roman" w:hAnsi="Times New Roman"/>
    </w:rPr>
  </w:style>
  <w:style w:type="character" w:customStyle="1" w:styleId="WW8NumSt10z0">
    <w:name w:val="WW8NumSt10z0"/>
    <w:uiPriority w:val="99"/>
    <w:rsid w:val="00F007C3"/>
    <w:rPr>
      <w:rFonts w:ascii="Times New Roman" w:hAnsi="Times New Roman"/>
    </w:rPr>
  </w:style>
  <w:style w:type="character" w:customStyle="1" w:styleId="14">
    <w:name w:val="Шрифт абзацу за промовчанням1"/>
    <w:uiPriority w:val="99"/>
    <w:rsid w:val="00F007C3"/>
  </w:style>
  <w:style w:type="character" w:customStyle="1" w:styleId="15">
    <w:name w:val="Заголовок 1 Знак"/>
    <w:uiPriority w:val="99"/>
    <w:rsid w:val="00F007C3"/>
    <w:rPr>
      <w:rFonts w:ascii="Arial" w:hAnsi="Arial" w:cs="Arial"/>
      <w:b/>
      <w:bCs/>
      <w:sz w:val="32"/>
      <w:szCs w:val="32"/>
      <w:lang w:val="ru-RU"/>
    </w:rPr>
  </w:style>
  <w:style w:type="character" w:customStyle="1" w:styleId="22">
    <w:name w:val="Заголовок 2 Знак"/>
    <w:uiPriority w:val="99"/>
    <w:rsid w:val="00F007C3"/>
    <w:rPr>
      <w:rFonts w:ascii="Times New Roman" w:hAnsi="Times New Roman" w:cs="Times New Roman"/>
      <w:bCs/>
      <w:iCs/>
      <w:color w:val="FF0000"/>
      <w:sz w:val="24"/>
      <w:szCs w:val="24"/>
    </w:rPr>
  </w:style>
  <w:style w:type="character" w:customStyle="1" w:styleId="32">
    <w:name w:val="Заголовок 3 Знак"/>
    <w:uiPriority w:val="99"/>
    <w:rsid w:val="00F007C3"/>
    <w:rPr>
      <w:rFonts w:ascii="Arial" w:hAnsi="Arial" w:cs="Arial"/>
      <w:b/>
      <w:bCs/>
      <w:sz w:val="26"/>
      <w:szCs w:val="26"/>
    </w:rPr>
  </w:style>
  <w:style w:type="character" w:customStyle="1" w:styleId="42">
    <w:name w:val="Заголовок 4 Знак"/>
    <w:uiPriority w:val="99"/>
    <w:rsid w:val="00F007C3"/>
    <w:rPr>
      <w:rFonts w:ascii="Times New Roman" w:hAnsi="Times New Roman" w:cs="Times New Roman"/>
      <w:b/>
      <w:bCs/>
      <w:sz w:val="28"/>
      <w:szCs w:val="28"/>
      <w:lang w:val="ru-RU"/>
    </w:rPr>
  </w:style>
  <w:style w:type="character" w:customStyle="1" w:styleId="52">
    <w:name w:val="Заголовок 5 Знак"/>
    <w:uiPriority w:val="99"/>
    <w:rsid w:val="00F007C3"/>
    <w:rPr>
      <w:rFonts w:ascii="Times New Roman" w:hAnsi="Times New Roman" w:cs="Times New Roman"/>
      <w:b/>
      <w:bCs/>
      <w:i/>
      <w:iCs/>
      <w:sz w:val="26"/>
      <w:szCs w:val="26"/>
    </w:rPr>
  </w:style>
  <w:style w:type="character" w:customStyle="1" w:styleId="rvts0">
    <w:name w:val="rvts0"/>
    <w:uiPriority w:val="99"/>
    <w:rsid w:val="00F007C3"/>
  </w:style>
  <w:style w:type="character" w:customStyle="1" w:styleId="af1">
    <w:name w:val="Звичайний (веб) Знак"/>
    <w:uiPriority w:val="99"/>
    <w:rsid w:val="00F007C3"/>
    <w:rPr>
      <w:rFonts w:ascii="Times New Roman" w:hAnsi="Times New Roman"/>
      <w:sz w:val="24"/>
      <w:lang w:val="ru-RU"/>
    </w:rPr>
  </w:style>
  <w:style w:type="character" w:customStyle="1" w:styleId="23">
    <w:name w:val="Основний текст з відступом 2 Знак"/>
    <w:uiPriority w:val="99"/>
    <w:rsid w:val="00F007C3"/>
    <w:rPr>
      <w:rFonts w:ascii="Times New Roman" w:hAnsi="Times New Roman" w:cs="Times New Roman"/>
      <w:sz w:val="24"/>
      <w:szCs w:val="24"/>
    </w:rPr>
  </w:style>
  <w:style w:type="character" w:customStyle="1" w:styleId="af2">
    <w:name w:val="Основний текст з відступом Знак"/>
    <w:uiPriority w:val="99"/>
    <w:rsid w:val="00F007C3"/>
    <w:rPr>
      <w:rFonts w:ascii="Times New Roman" w:hAnsi="Times New Roman" w:cs="Times New Roman"/>
      <w:sz w:val="24"/>
      <w:szCs w:val="24"/>
    </w:rPr>
  </w:style>
  <w:style w:type="character" w:customStyle="1" w:styleId="16">
    <w:name w:val="Основной шрифт абзаца1"/>
    <w:uiPriority w:val="99"/>
    <w:rsid w:val="00F007C3"/>
    <w:rPr>
      <w:rFonts w:ascii="Verdana" w:eastAsia="Times New Roman" w:hAnsi="Verdana"/>
    </w:rPr>
  </w:style>
  <w:style w:type="character" w:styleId="af3">
    <w:name w:val="Hyperlink"/>
    <w:uiPriority w:val="99"/>
    <w:rsid w:val="00F007C3"/>
    <w:rPr>
      <w:rFonts w:cs="Times New Roman"/>
      <w:color w:val="0000FF"/>
      <w:u w:val="single"/>
    </w:rPr>
  </w:style>
  <w:style w:type="character" w:customStyle="1" w:styleId="apple-converted-space">
    <w:name w:val="apple-converted-space"/>
    <w:uiPriority w:val="99"/>
    <w:rsid w:val="00F007C3"/>
  </w:style>
  <w:style w:type="character" w:styleId="af4">
    <w:name w:val="Strong"/>
    <w:uiPriority w:val="99"/>
    <w:qFormat/>
    <w:rsid w:val="00F007C3"/>
    <w:rPr>
      <w:rFonts w:cs="Times New Roman"/>
      <w:b/>
    </w:rPr>
  </w:style>
  <w:style w:type="character" w:customStyle="1" w:styleId="af5">
    <w:name w:val="Без интервала Знак"/>
    <w:uiPriority w:val="99"/>
    <w:rsid w:val="00F007C3"/>
    <w:rPr>
      <w:sz w:val="22"/>
      <w:lang w:val="uk-UA"/>
    </w:rPr>
  </w:style>
  <w:style w:type="character" w:styleId="af6">
    <w:name w:val="page number"/>
    <w:uiPriority w:val="99"/>
    <w:rsid w:val="00F007C3"/>
    <w:rPr>
      <w:rFonts w:cs="Times New Roman"/>
    </w:rPr>
  </w:style>
  <w:style w:type="character" w:customStyle="1" w:styleId="af7">
    <w:name w:val="Верхній колонтитул Знак"/>
    <w:uiPriority w:val="99"/>
    <w:rsid w:val="00F007C3"/>
    <w:rPr>
      <w:rFonts w:ascii="Times New Roman" w:hAnsi="Times New Roman" w:cs="Times New Roman"/>
      <w:sz w:val="24"/>
      <w:szCs w:val="24"/>
    </w:rPr>
  </w:style>
  <w:style w:type="character" w:customStyle="1" w:styleId="af8">
    <w:name w:val="Нижній колонтитул Знак"/>
    <w:uiPriority w:val="99"/>
    <w:rsid w:val="00F007C3"/>
    <w:rPr>
      <w:rFonts w:ascii="Times New Roman" w:hAnsi="Times New Roman" w:cs="Times New Roman"/>
      <w:sz w:val="24"/>
      <w:szCs w:val="24"/>
    </w:rPr>
  </w:style>
  <w:style w:type="character" w:customStyle="1" w:styleId="af9">
    <w:name w:val="Основний текст Знак"/>
    <w:uiPriority w:val="99"/>
    <w:rsid w:val="00F007C3"/>
    <w:rPr>
      <w:rFonts w:ascii="Times New Roman" w:hAnsi="Times New Roman" w:cs="Times New Roman"/>
      <w:sz w:val="24"/>
      <w:szCs w:val="24"/>
      <w:lang w:val="ru-RU"/>
    </w:rPr>
  </w:style>
  <w:style w:type="character" w:customStyle="1" w:styleId="24">
    <w:name w:val="Основний текст 2 Знак"/>
    <w:uiPriority w:val="99"/>
    <w:rsid w:val="00F007C3"/>
    <w:rPr>
      <w:rFonts w:ascii="Times New Roman" w:hAnsi="Times New Roman" w:cs="Times New Roman"/>
      <w:sz w:val="24"/>
      <w:szCs w:val="24"/>
      <w:lang w:val="ru-RU"/>
    </w:rPr>
  </w:style>
  <w:style w:type="character" w:customStyle="1" w:styleId="33">
    <w:name w:val="Основний текст 3 Знак"/>
    <w:uiPriority w:val="99"/>
    <w:rsid w:val="00F007C3"/>
    <w:rPr>
      <w:rFonts w:ascii="Times New Roman" w:hAnsi="Times New Roman" w:cs="Times New Roman"/>
      <w:sz w:val="16"/>
      <w:szCs w:val="16"/>
    </w:rPr>
  </w:style>
  <w:style w:type="character" w:customStyle="1" w:styleId="afa">
    <w:name w:val="Текст у виносці Знак"/>
    <w:uiPriority w:val="99"/>
    <w:rsid w:val="00F007C3"/>
    <w:rPr>
      <w:rFonts w:ascii="Segoe UI" w:hAnsi="Segoe UI" w:cs="Segoe UI"/>
      <w:sz w:val="18"/>
      <w:szCs w:val="18"/>
    </w:rPr>
  </w:style>
  <w:style w:type="character" w:customStyle="1" w:styleId="HTML">
    <w:name w:val="Стандартний HTML Знак"/>
    <w:uiPriority w:val="99"/>
    <w:rsid w:val="00F007C3"/>
    <w:rPr>
      <w:rFonts w:ascii="Courier New" w:eastAsia="Times New Roman" w:hAnsi="Courier New"/>
    </w:rPr>
  </w:style>
  <w:style w:type="character" w:customStyle="1" w:styleId="HTML1">
    <w:name w:val="Стандартний HTML Знак1"/>
    <w:uiPriority w:val="99"/>
    <w:rsid w:val="00F007C3"/>
    <w:rPr>
      <w:rFonts w:ascii="Courier New" w:hAnsi="Courier New" w:cs="Courier New"/>
    </w:rPr>
  </w:style>
  <w:style w:type="character" w:customStyle="1" w:styleId="HTML10">
    <w:name w:val="Стандартный HTML Знак1"/>
    <w:uiPriority w:val="99"/>
    <w:rsid w:val="00F007C3"/>
    <w:rPr>
      <w:rFonts w:ascii="Courier New" w:hAnsi="Courier New"/>
      <w:lang w:val="uk-UA"/>
    </w:rPr>
  </w:style>
  <w:style w:type="character" w:styleId="afb">
    <w:name w:val="FollowedHyperlink"/>
    <w:uiPriority w:val="99"/>
    <w:rsid w:val="00F007C3"/>
    <w:rPr>
      <w:rFonts w:cs="Times New Roman"/>
      <w:color w:val="800080"/>
      <w:u w:val="single"/>
    </w:rPr>
  </w:style>
  <w:style w:type="character" w:customStyle="1" w:styleId="afc">
    <w:name w:val="Текст Знак"/>
    <w:uiPriority w:val="99"/>
    <w:rsid w:val="00F007C3"/>
    <w:rPr>
      <w:rFonts w:ascii="Courier New" w:hAnsi="Courier New" w:cs="Courier New"/>
      <w:lang w:val="ru-RU"/>
    </w:rPr>
  </w:style>
  <w:style w:type="paragraph" w:customStyle="1" w:styleId="17">
    <w:name w:val="Заголовок1"/>
    <w:basedOn w:val="a"/>
    <w:next w:val="afd"/>
    <w:uiPriority w:val="99"/>
    <w:rsid w:val="00F007C3"/>
    <w:pPr>
      <w:keepNext/>
      <w:spacing w:before="240" w:after="120"/>
    </w:pPr>
    <w:rPr>
      <w:rFonts w:ascii="Liberation Sans" w:eastAsia="Microsoft YaHei" w:hAnsi="Liberation Sans" w:cs="Mangal"/>
      <w:sz w:val="28"/>
      <w:szCs w:val="28"/>
    </w:rPr>
  </w:style>
  <w:style w:type="paragraph" w:styleId="afd">
    <w:name w:val="Body Text"/>
    <w:basedOn w:val="a"/>
    <w:link w:val="18"/>
    <w:uiPriority w:val="99"/>
    <w:rsid w:val="00F007C3"/>
    <w:pPr>
      <w:spacing w:after="120"/>
    </w:pPr>
    <w:rPr>
      <w:lang w:val="ru-RU"/>
    </w:rPr>
  </w:style>
  <w:style w:type="character" w:customStyle="1" w:styleId="18">
    <w:name w:val="Основний текст Знак1"/>
    <w:link w:val="afd"/>
    <w:uiPriority w:val="99"/>
    <w:semiHidden/>
    <w:rsid w:val="001276F8"/>
    <w:rPr>
      <w:sz w:val="24"/>
      <w:szCs w:val="24"/>
      <w:lang w:eastAsia="zh-CN"/>
    </w:rPr>
  </w:style>
  <w:style w:type="paragraph" w:styleId="afe">
    <w:name w:val="List"/>
    <w:basedOn w:val="afd"/>
    <w:uiPriority w:val="99"/>
    <w:rsid w:val="00F007C3"/>
    <w:rPr>
      <w:rFonts w:cs="Mangal"/>
    </w:rPr>
  </w:style>
  <w:style w:type="paragraph" w:styleId="aff">
    <w:name w:val="caption"/>
    <w:basedOn w:val="a"/>
    <w:uiPriority w:val="99"/>
    <w:qFormat/>
    <w:rsid w:val="00F007C3"/>
    <w:pPr>
      <w:spacing w:before="120" w:after="120"/>
    </w:pPr>
    <w:rPr>
      <w:rFonts w:cs="Mangal"/>
      <w:i/>
      <w:iCs/>
    </w:rPr>
  </w:style>
  <w:style w:type="paragraph" w:customStyle="1" w:styleId="aff0">
    <w:name w:val="Покажчик"/>
    <w:basedOn w:val="a"/>
    <w:uiPriority w:val="99"/>
    <w:rsid w:val="00F007C3"/>
    <w:rPr>
      <w:rFonts w:cs="Mangal"/>
    </w:rPr>
  </w:style>
  <w:style w:type="paragraph" w:styleId="aff1">
    <w:name w:val="Normal (Web)"/>
    <w:basedOn w:val="a"/>
    <w:uiPriority w:val="99"/>
    <w:rsid w:val="00F007C3"/>
    <w:pPr>
      <w:spacing w:before="280" w:after="280"/>
    </w:pPr>
    <w:rPr>
      <w:lang w:val="ru-RU"/>
    </w:rPr>
  </w:style>
  <w:style w:type="paragraph" w:customStyle="1" w:styleId="211">
    <w:name w:val="Основний текст з відступом 21"/>
    <w:basedOn w:val="a"/>
    <w:uiPriority w:val="99"/>
    <w:rsid w:val="00F007C3"/>
    <w:pPr>
      <w:ind w:left="360"/>
      <w:jc w:val="both"/>
    </w:pPr>
  </w:style>
  <w:style w:type="paragraph" w:styleId="aff2">
    <w:name w:val="Body Text Indent"/>
    <w:basedOn w:val="a"/>
    <w:link w:val="19"/>
    <w:uiPriority w:val="99"/>
    <w:rsid w:val="00F007C3"/>
    <w:pPr>
      <w:spacing w:after="120"/>
      <w:ind w:left="283"/>
    </w:pPr>
  </w:style>
  <w:style w:type="character" w:customStyle="1" w:styleId="19">
    <w:name w:val="Основний текст з відступом Знак1"/>
    <w:link w:val="aff2"/>
    <w:uiPriority w:val="99"/>
    <w:semiHidden/>
    <w:rsid w:val="001276F8"/>
    <w:rPr>
      <w:sz w:val="24"/>
      <w:szCs w:val="24"/>
      <w:lang w:eastAsia="zh-CN"/>
    </w:rPr>
  </w:style>
  <w:style w:type="paragraph" w:customStyle="1" w:styleId="aff3">
    <w:name w:val="Знак"/>
    <w:basedOn w:val="a"/>
    <w:uiPriority w:val="99"/>
    <w:rsid w:val="00F007C3"/>
    <w:rPr>
      <w:rFonts w:ascii="Verdana" w:hAnsi="Verdana" w:cs="Verdana"/>
      <w:sz w:val="20"/>
      <w:szCs w:val="20"/>
    </w:rPr>
  </w:style>
  <w:style w:type="paragraph" w:customStyle="1" w:styleId="rvps2">
    <w:name w:val="rvps2"/>
    <w:basedOn w:val="a"/>
    <w:uiPriority w:val="99"/>
    <w:rsid w:val="00F007C3"/>
    <w:pPr>
      <w:spacing w:before="280" w:after="280"/>
    </w:pPr>
  </w:style>
  <w:style w:type="paragraph" w:customStyle="1" w:styleId="1a">
    <w:name w:val="Без интервала1"/>
    <w:uiPriority w:val="99"/>
    <w:rsid w:val="00F007C3"/>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val="uk-UA" w:eastAsia="zh-CN"/>
    </w:rPr>
  </w:style>
  <w:style w:type="paragraph" w:customStyle="1" w:styleId="311">
    <w:name w:val="Заголовок 31"/>
    <w:basedOn w:val="a"/>
    <w:uiPriority w:val="99"/>
    <w:rsid w:val="00F007C3"/>
    <w:pPr>
      <w:spacing w:before="280" w:after="280"/>
    </w:pPr>
    <w:rPr>
      <w:b/>
      <w:sz w:val="27"/>
      <w:szCs w:val="20"/>
    </w:rPr>
  </w:style>
  <w:style w:type="paragraph" w:customStyle="1" w:styleId="CharChar">
    <w:name w:val="Char Знак Знак Char Знак"/>
    <w:basedOn w:val="a"/>
    <w:uiPriority w:val="99"/>
    <w:rsid w:val="00F007C3"/>
    <w:rPr>
      <w:rFonts w:ascii="Verdana" w:hAnsi="Verdana" w:cs="Verdana"/>
      <w:sz w:val="20"/>
      <w:szCs w:val="20"/>
      <w:lang w:val="en-US"/>
    </w:rPr>
  </w:style>
  <w:style w:type="paragraph" w:styleId="ab">
    <w:name w:val="header"/>
    <w:basedOn w:val="a"/>
    <w:link w:val="10"/>
    <w:uiPriority w:val="99"/>
    <w:rsid w:val="00F007C3"/>
    <w:pPr>
      <w:tabs>
        <w:tab w:val="center" w:pos="4677"/>
        <w:tab w:val="right" w:pos="9355"/>
      </w:tabs>
    </w:pPr>
  </w:style>
  <w:style w:type="character" w:customStyle="1" w:styleId="HeaderChar2">
    <w:name w:val="Header Char2"/>
    <w:uiPriority w:val="99"/>
    <w:semiHidden/>
    <w:rsid w:val="001276F8"/>
    <w:rPr>
      <w:sz w:val="24"/>
      <w:szCs w:val="24"/>
      <w:lang w:eastAsia="zh-CN"/>
    </w:rPr>
  </w:style>
  <w:style w:type="paragraph" w:styleId="ac">
    <w:name w:val="footer"/>
    <w:basedOn w:val="a"/>
    <w:link w:val="12"/>
    <w:uiPriority w:val="99"/>
    <w:rsid w:val="00F007C3"/>
    <w:pPr>
      <w:tabs>
        <w:tab w:val="center" w:pos="4677"/>
        <w:tab w:val="right" w:pos="9355"/>
      </w:tabs>
    </w:pPr>
  </w:style>
  <w:style w:type="character" w:customStyle="1" w:styleId="FooterChar2">
    <w:name w:val="Footer Char2"/>
    <w:uiPriority w:val="99"/>
    <w:semiHidden/>
    <w:rsid w:val="001276F8"/>
    <w:rPr>
      <w:sz w:val="24"/>
      <w:szCs w:val="24"/>
      <w:lang w:eastAsia="zh-CN"/>
    </w:rPr>
  </w:style>
  <w:style w:type="paragraph" w:styleId="aff4">
    <w:name w:val="No Spacing"/>
    <w:uiPriority w:val="99"/>
    <w:qFormat/>
    <w:rsid w:val="00F007C3"/>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val="uk-UA" w:eastAsia="zh-CN"/>
    </w:rPr>
  </w:style>
  <w:style w:type="paragraph" w:customStyle="1" w:styleId="112">
    <w:name w:val="Знак Знак1 Знак Знак Знак Знак1 Знак Знак Знак Знак Знак Знак Знак Знак Знак Знак Знак Знак Знак Знак Знак Знак Знак Знак"/>
    <w:basedOn w:val="a"/>
    <w:uiPriority w:val="99"/>
    <w:rsid w:val="00F007C3"/>
    <w:rPr>
      <w:rFonts w:ascii="Verdana" w:hAnsi="Verdana" w:cs="Verdana"/>
      <w:sz w:val="20"/>
      <w:szCs w:val="20"/>
      <w:lang w:val="en-US"/>
    </w:rPr>
  </w:style>
  <w:style w:type="paragraph" w:customStyle="1" w:styleId="212">
    <w:name w:val="Знак Знак2 Знак1"/>
    <w:basedOn w:val="a"/>
    <w:uiPriority w:val="99"/>
    <w:rsid w:val="00F007C3"/>
    <w:rPr>
      <w:rFonts w:ascii="Verdana" w:hAnsi="Verdana" w:cs="Verdana"/>
      <w:sz w:val="20"/>
      <w:szCs w:val="20"/>
      <w:lang w:val="en-US"/>
    </w:rPr>
  </w:style>
  <w:style w:type="paragraph" w:customStyle="1" w:styleId="213">
    <w:name w:val="Основний текст 21"/>
    <w:basedOn w:val="a"/>
    <w:uiPriority w:val="99"/>
    <w:rsid w:val="00F007C3"/>
    <w:pPr>
      <w:spacing w:after="120" w:line="480" w:lineRule="auto"/>
    </w:pPr>
    <w:rPr>
      <w:lang w:val="ru-RU"/>
    </w:rPr>
  </w:style>
  <w:style w:type="paragraph" w:styleId="aff5">
    <w:name w:val="List Paragraph"/>
    <w:basedOn w:val="a"/>
    <w:qFormat/>
    <w:rsid w:val="00F007C3"/>
    <w:pPr>
      <w:spacing w:after="200" w:line="276" w:lineRule="auto"/>
      <w:ind w:left="720"/>
      <w:contextualSpacing/>
    </w:pPr>
    <w:rPr>
      <w:rFonts w:ascii="Calibri" w:hAnsi="Calibri" w:cs="Calibri"/>
      <w:sz w:val="22"/>
      <w:szCs w:val="22"/>
      <w:lang w:val="ru-RU"/>
    </w:rPr>
  </w:style>
  <w:style w:type="paragraph" w:customStyle="1" w:styleId="Style6">
    <w:name w:val="Style6"/>
    <w:basedOn w:val="a"/>
    <w:uiPriority w:val="99"/>
    <w:rsid w:val="00F007C3"/>
    <w:pPr>
      <w:widowControl w:val="0"/>
      <w:spacing w:line="271" w:lineRule="exact"/>
      <w:jc w:val="both"/>
    </w:pPr>
  </w:style>
  <w:style w:type="paragraph" w:customStyle="1" w:styleId="aff6">
    <w:name w:val="Содержимое таблицы"/>
    <w:basedOn w:val="a"/>
    <w:uiPriority w:val="99"/>
    <w:rsid w:val="00F007C3"/>
    <w:pPr>
      <w:widowControl w:val="0"/>
    </w:pPr>
    <w:rPr>
      <w:rFonts w:cs="Mangal"/>
      <w:lang w:val="ru-RU" w:bidi="hi-IN"/>
    </w:rPr>
  </w:style>
  <w:style w:type="paragraph" w:customStyle="1" w:styleId="312">
    <w:name w:val="Основний текст 31"/>
    <w:basedOn w:val="a"/>
    <w:uiPriority w:val="99"/>
    <w:rsid w:val="00F007C3"/>
    <w:pPr>
      <w:spacing w:after="120"/>
    </w:pPr>
    <w:rPr>
      <w:sz w:val="16"/>
      <w:szCs w:val="16"/>
    </w:rPr>
  </w:style>
  <w:style w:type="paragraph" w:styleId="aff7">
    <w:name w:val="Balloon Text"/>
    <w:basedOn w:val="a"/>
    <w:link w:val="1b"/>
    <w:uiPriority w:val="99"/>
    <w:rsid w:val="00F007C3"/>
    <w:rPr>
      <w:rFonts w:ascii="Segoe UI" w:hAnsi="Segoe UI" w:cs="Segoe UI"/>
      <w:sz w:val="18"/>
      <w:szCs w:val="18"/>
    </w:rPr>
  </w:style>
  <w:style w:type="character" w:customStyle="1" w:styleId="1b">
    <w:name w:val="Текст у виносці Знак1"/>
    <w:link w:val="aff7"/>
    <w:uiPriority w:val="99"/>
    <w:semiHidden/>
    <w:rsid w:val="001276F8"/>
    <w:rPr>
      <w:sz w:val="0"/>
      <w:szCs w:val="0"/>
      <w:lang w:eastAsia="zh-CN"/>
    </w:rPr>
  </w:style>
  <w:style w:type="paragraph" w:styleId="HTML0">
    <w:name w:val="HTML Preformatted"/>
    <w:basedOn w:val="a"/>
    <w:link w:val="HTML2"/>
    <w:uiPriority w:val="99"/>
    <w:rsid w:val="00F0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ий HTML Знак2"/>
    <w:link w:val="HTML0"/>
    <w:uiPriority w:val="99"/>
    <w:semiHidden/>
    <w:rsid w:val="001276F8"/>
    <w:rPr>
      <w:rFonts w:ascii="Courier New" w:hAnsi="Courier New" w:cs="Courier New"/>
      <w:sz w:val="20"/>
      <w:szCs w:val="20"/>
      <w:lang w:eastAsia="zh-CN"/>
    </w:rPr>
  </w:style>
  <w:style w:type="paragraph" w:customStyle="1" w:styleId="1c">
    <w:name w:val="Текст1"/>
    <w:basedOn w:val="a"/>
    <w:uiPriority w:val="99"/>
    <w:rsid w:val="00F007C3"/>
    <w:pPr>
      <w:spacing w:after="200" w:line="276" w:lineRule="auto"/>
    </w:pPr>
    <w:rPr>
      <w:rFonts w:ascii="Courier New" w:hAnsi="Courier New" w:cs="Courier New"/>
      <w:sz w:val="20"/>
      <w:szCs w:val="20"/>
      <w:lang w:val="ru-RU"/>
    </w:rPr>
  </w:style>
  <w:style w:type="paragraph" w:customStyle="1" w:styleId="LO-normal">
    <w:name w:val="LO-normal"/>
    <w:uiPriority w:val="99"/>
    <w:rsid w:val="00F007C3"/>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s="Arial"/>
      <w:color w:val="000000"/>
      <w:sz w:val="22"/>
      <w:szCs w:val="22"/>
      <w:lang w:val="ru-RU" w:eastAsia="zh-CN"/>
    </w:rPr>
  </w:style>
  <w:style w:type="paragraph" w:customStyle="1" w:styleId="Just">
    <w:name w:val="Just"/>
    <w:uiPriority w:val="99"/>
    <w:rsid w:val="00F007C3"/>
    <w:pPr>
      <w:pBdr>
        <w:top w:val="none" w:sz="4" w:space="0" w:color="000000"/>
        <w:left w:val="none" w:sz="4" w:space="0" w:color="000000"/>
        <w:bottom w:val="none" w:sz="4" w:space="0" w:color="000000"/>
        <w:right w:val="none" w:sz="4" w:space="0" w:color="000000"/>
        <w:between w:val="none" w:sz="4" w:space="0" w:color="000000"/>
      </w:pBdr>
      <w:spacing w:before="40" w:after="40"/>
      <w:ind w:firstLine="568"/>
      <w:jc w:val="both"/>
    </w:pPr>
    <w:rPr>
      <w:rFonts w:cs="Arial"/>
      <w:sz w:val="24"/>
      <w:szCs w:val="22"/>
      <w:lang w:val="ru-RU" w:eastAsia="zh-CN"/>
    </w:rPr>
  </w:style>
  <w:style w:type="paragraph" w:customStyle="1" w:styleId="Default">
    <w:name w:val="Default"/>
    <w:uiPriority w:val="99"/>
    <w:rsid w:val="00F007C3"/>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val="ru-RU" w:eastAsia="zh-CN"/>
    </w:rPr>
  </w:style>
  <w:style w:type="paragraph" w:customStyle="1" w:styleId="aff8">
    <w:name w:val="Вміст таблиці"/>
    <w:basedOn w:val="a"/>
    <w:uiPriority w:val="99"/>
    <w:rsid w:val="00F007C3"/>
  </w:style>
  <w:style w:type="paragraph" w:customStyle="1" w:styleId="aff9">
    <w:name w:val="Заголовок таблиці"/>
    <w:basedOn w:val="aff8"/>
    <w:uiPriority w:val="99"/>
    <w:rsid w:val="00F007C3"/>
    <w:pPr>
      <w:jc w:val="center"/>
    </w:pPr>
    <w:rPr>
      <w:b/>
      <w:bCs/>
    </w:rPr>
  </w:style>
  <w:style w:type="paragraph" w:styleId="affa">
    <w:name w:val="TOC Heading"/>
    <w:basedOn w:val="1"/>
    <w:next w:val="a"/>
    <w:uiPriority w:val="99"/>
    <w:qFormat/>
    <w:rsid w:val="00F007C3"/>
    <w:pPr>
      <w:keepLines/>
      <w:numPr>
        <w:numId w:val="0"/>
      </w:numPr>
      <w:spacing w:after="0" w:line="259" w:lineRule="auto"/>
      <w:outlineLvl w:val="9"/>
    </w:pPr>
    <w:rPr>
      <w:rFonts w:ascii="Calibri Light" w:hAnsi="Calibri Light" w:cs="Calibri Light"/>
      <w:b w:val="0"/>
      <w:bCs w:val="0"/>
      <w:color w:val="2E74B5"/>
      <w:lang w:val="uk-UA" w:eastAsia="uk-UA"/>
    </w:rPr>
  </w:style>
  <w:style w:type="character" w:customStyle="1" w:styleId="1d">
    <w:name w:val="Незакрита згадка1"/>
    <w:uiPriority w:val="99"/>
    <w:semiHidden/>
    <w:rsid w:val="00F007C3"/>
    <w:rPr>
      <w:rFonts w:cs="Times New Roman"/>
      <w:color w:val="605E5C"/>
      <w:shd w:val="clear" w:color="auto" w:fill="E1DFDD"/>
    </w:rPr>
  </w:style>
  <w:style w:type="paragraph" w:customStyle="1" w:styleId="111">
    <w:name w:val="1.1."/>
    <w:link w:val="WW8Num20z7"/>
    <w:uiPriority w:val="99"/>
    <w:rsid w:val="00F007C3"/>
    <w:pPr>
      <w:pBdr>
        <w:top w:val="none" w:sz="4" w:space="0" w:color="000000"/>
        <w:left w:val="none" w:sz="4" w:space="0" w:color="000000"/>
        <w:bottom w:val="none" w:sz="4" w:space="0" w:color="000000"/>
        <w:right w:val="none" w:sz="4" w:space="0" w:color="000000"/>
        <w:between w:val="none" w:sz="4" w:space="0" w:color="000000"/>
      </w:pBdr>
      <w:ind w:left="360" w:hanging="360"/>
      <w:jc w:val="both"/>
    </w:pPr>
    <w:rPr>
      <w:bCs/>
      <w:color w:val="000000"/>
      <w:spacing w:val="-2"/>
      <w:sz w:val="24"/>
      <w:szCs w:val="24"/>
      <w:lang w:val="uk-UA" w:eastAsia="uk-UA"/>
    </w:rPr>
  </w:style>
  <w:style w:type="character" w:styleId="affb">
    <w:name w:val="Emphasis"/>
    <w:uiPriority w:val="99"/>
    <w:qFormat/>
    <w:rsid w:val="00F007C3"/>
    <w:rPr>
      <w:rFonts w:cs="Times New Roman"/>
      <w:i/>
      <w:iCs/>
    </w:rPr>
  </w:style>
  <w:style w:type="table" w:customStyle="1" w:styleId="1e">
    <w:name w:val="Сетка таблицы1"/>
    <w:basedOn w:val="a1"/>
    <w:next w:val="ad"/>
    <w:uiPriority w:val="39"/>
    <w:rsid w:val="0088143F"/>
    <w:pPr>
      <w:pBdr>
        <w:top w:val="none" w:sz="4" w:space="0" w:color="000000"/>
        <w:left w:val="none" w:sz="4" w:space="0" w:color="000000"/>
        <w:bottom w:val="none" w:sz="4" w:space="0" w:color="000000"/>
        <w:right w:val="none" w:sz="4" w:space="0" w:color="000000"/>
        <w:between w:val="none" w:sz="4" w:space="0" w:color="000000"/>
      </w:pBdr>
    </w:pPr>
    <w:rPr>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d"/>
    <w:uiPriority w:val="39"/>
    <w:rsid w:val="00D342A5"/>
    <w:pPr>
      <w:pBdr>
        <w:top w:val="none" w:sz="4" w:space="0" w:color="000000"/>
        <w:left w:val="none" w:sz="4" w:space="0" w:color="000000"/>
        <w:bottom w:val="none" w:sz="4" w:space="0" w:color="000000"/>
        <w:right w:val="none" w:sz="4" w:space="0" w:color="000000"/>
        <w:between w:val="none" w:sz="4" w:space="0" w:color="000000"/>
      </w:pBdr>
    </w:pPr>
    <w:rPr>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Обычный1"/>
    <w:qFormat/>
    <w:rsid w:val="002F4C46"/>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261">
      <w:bodyDiv w:val="1"/>
      <w:marLeft w:val="0"/>
      <w:marRight w:val="0"/>
      <w:marTop w:val="0"/>
      <w:marBottom w:val="0"/>
      <w:divBdr>
        <w:top w:val="none" w:sz="0" w:space="0" w:color="auto"/>
        <w:left w:val="none" w:sz="0" w:space="0" w:color="auto"/>
        <w:bottom w:val="none" w:sz="0" w:space="0" w:color="auto"/>
        <w:right w:val="none" w:sz="0" w:space="0" w:color="auto"/>
      </w:divBdr>
    </w:div>
    <w:div w:id="1188370538">
      <w:marLeft w:val="0"/>
      <w:marRight w:val="0"/>
      <w:marTop w:val="0"/>
      <w:marBottom w:val="0"/>
      <w:divBdr>
        <w:top w:val="none" w:sz="0" w:space="0" w:color="auto"/>
        <w:left w:val="none" w:sz="0" w:space="0" w:color="auto"/>
        <w:bottom w:val="none" w:sz="0" w:space="0" w:color="auto"/>
        <w:right w:val="none" w:sz="0" w:space="0" w:color="auto"/>
      </w:divBdr>
    </w:div>
    <w:div w:id="1188370539">
      <w:marLeft w:val="0"/>
      <w:marRight w:val="0"/>
      <w:marTop w:val="0"/>
      <w:marBottom w:val="0"/>
      <w:divBdr>
        <w:top w:val="none" w:sz="0" w:space="0" w:color="auto"/>
        <w:left w:val="none" w:sz="0" w:space="0" w:color="auto"/>
        <w:bottom w:val="none" w:sz="0" w:space="0" w:color="auto"/>
        <w:right w:val="none" w:sz="0" w:space="0" w:color="auto"/>
      </w:divBdr>
    </w:div>
    <w:div w:id="1188370540">
      <w:marLeft w:val="0"/>
      <w:marRight w:val="0"/>
      <w:marTop w:val="0"/>
      <w:marBottom w:val="0"/>
      <w:divBdr>
        <w:top w:val="none" w:sz="0" w:space="0" w:color="auto"/>
        <w:left w:val="none" w:sz="0" w:space="0" w:color="auto"/>
        <w:bottom w:val="none" w:sz="0" w:space="0" w:color="auto"/>
        <w:right w:val="none" w:sz="0" w:space="0" w:color="auto"/>
      </w:divBdr>
    </w:div>
    <w:div w:id="1188370541">
      <w:marLeft w:val="0"/>
      <w:marRight w:val="0"/>
      <w:marTop w:val="0"/>
      <w:marBottom w:val="0"/>
      <w:divBdr>
        <w:top w:val="none" w:sz="0" w:space="0" w:color="auto"/>
        <w:left w:val="none" w:sz="0" w:space="0" w:color="auto"/>
        <w:bottom w:val="none" w:sz="0" w:space="0" w:color="auto"/>
        <w:right w:val="none" w:sz="0" w:space="0" w:color="auto"/>
      </w:divBdr>
    </w:div>
    <w:div w:id="1188370542">
      <w:marLeft w:val="0"/>
      <w:marRight w:val="0"/>
      <w:marTop w:val="0"/>
      <w:marBottom w:val="0"/>
      <w:divBdr>
        <w:top w:val="none" w:sz="0" w:space="0" w:color="auto"/>
        <w:left w:val="none" w:sz="0" w:space="0" w:color="auto"/>
        <w:bottom w:val="none" w:sz="0" w:space="0" w:color="auto"/>
        <w:right w:val="none" w:sz="0" w:space="0" w:color="auto"/>
      </w:divBdr>
      <w:divsChild>
        <w:div w:id="1188370537">
          <w:marLeft w:val="0"/>
          <w:marRight w:val="0"/>
          <w:marTop w:val="0"/>
          <w:marBottom w:val="0"/>
          <w:divBdr>
            <w:top w:val="none" w:sz="0" w:space="0" w:color="auto"/>
            <w:left w:val="none" w:sz="0" w:space="0" w:color="auto"/>
            <w:bottom w:val="none" w:sz="0" w:space="0" w:color="auto"/>
            <w:right w:val="none" w:sz="0" w:space="0" w:color="auto"/>
          </w:divBdr>
        </w:div>
      </w:divsChild>
    </w:div>
    <w:div w:id="1361854218">
      <w:bodyDiv w:val="1"/>
      <w:marLeft w:val="0"/>
      <w:marRight w:val="0"/>
      <w:marTop w:val="0"/>
      <w:marBottom w:val="0"/>
      <w:divBdr>
        <w:top w:val="none" w:sz="0" w:space="0" w:color="auto"/>
        <w:left w:val="none" w:sz="0" w:space="0" w:color="auto"/>
        <w:bottom w:val="none" w:sz="0" w:space="0" w:color="auto"/>
        <w:right w:val="none" w:sz="0" w:space="0" w:color="auto"/>
      </w:divBdr>
    </w:div>
    <w:div w:id="18865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zotg_zakup@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tg_zakup@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2354-17A1-47E9-80F7-2F8E1E00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14318</Words>
  <Characters>8162</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 Ярошинский</cp:lastModifiedBy>
  <cp:revision>6</cp:revision>
  <cp:lastPrinted>2021-07-28T10:59:00Z</cp:lastPrinted>
  <dcterms:created xsi:type="dcterms:W3CDTF">2022-09-18T12:30:00Z</dcterms:created>
  <dcterms:modified xsi:type="dcterms:W3CDTF">2022-10-04T08:51:00Z</dcterms:modified>
</cp:coreProperties>
</file>