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65E" w:rsidRPr="00F551E3" w:rsidRDefault="000B265E" w:rsidP="000F75F2">
      <w:pPr>
        <w:tabs>
          <w:tab w:val="center" w:pos="5104"/>
          <w:tab w:val="left" w:pos="7095"/>
        </w:tabs>
        <w:suppressAutoHyphens/>
        <w:spacing w:after="0" w:line="240" w:lineRule="auto"/>
        <w:jc w:val="center"/>
        <w:rPr>
          <w:rFonts w:ascii="Times New Roman" w:eastAsia="Times New Roman" w:hAnsi="Times New Roman"/>
          <w:b/>
          <w:sz w:val="20"/>
          <w:szCs w:val="20"/>
          <w:lang w:val="uk-UA" w:eastAsia="ar-SA"/>
        </w:rPr>
      </w:pPr>
    </w:p>
    <w:p w:rsidR="003A2493" w:rsidRPr="006E2D4D" w:rsidRDefault="003A2493" w:rsidP="003A2493">
      <w:pPr>
        <w:pStyle w:val="311"/>
        <w:jc w:val="center"/>
        <w:rPr>
          <w:b/>
          <w:caps/>
          <w:color w:val="auto"/>
          <w:sz w:val="20"/>
          <w:szCs w:val="20"/>
        </w:rPr>
      </w:pPr>
      <w:r w:rsidRPr="006E2D4D">
        <w:rPr>
          <w:b/>
          <w:caps/>
          <w:color w:val="auto"/>
          <w:sz w:val="20"/>
          <w:szCs w:val="20"/>
        </w:rPr>
        <w:t xml:space="preserve">КОМУНАЛЬНА УСТАНОВА </w:t>
      </w:r>
    </w:p>
    <w:p w:rsidR="003A2493" w:rsidRPr="006E2D4D" w:rsidRDefault="003A2493" w:rsidP="003A2493">
      <w:pPr>
        <w:pStyle w:val="311"/>
        <w:jc w:val="center"/>
        <w:rPr>
          <w:b/>
          <w:caps/>
          <w:color w:val="auto"/>
          <w:sz w:val="20"/>
          <w:szCs w:val="20"/>
        </w:rPr>
      </w:pPr>
      <w:r w:rsidRPr="006E2D4D">
        <w:rPr>
          <w:b/>
          <w:caps/>
          <w:color w:val="auto"/>
          <w:sz w:val="20"/>
          <w:szCs w:val="20"/>
        </w:rPr>
        <w:t>ЗАПОРІЗЬКИЙ ОБЛАСНИЙ СПЕЦІАЛІЗОВАНИЙ БУДИНОК ДИТИНИ «СОНЕЧКО» ЗАПОРІЗЬКОЇ ОБЛАСНОЇ РАДИ</w:t>
      </w:r>
    </w:p>
    <w:p w:rsidR="003A2493" w:rsidRPr="006E2D4D" w:rsidRDefault="003A2493" w:rsidP="003A2493">
      <w:pPr>
        <w:spacing w:after="0" w:line="240" w:lineRule="auto"/>
        <w:jc w:val="right"/>
        <w:rPr>
          <w:rFonts w:ascii="Times New Roman" w:eastAsia="Times New Roman" w:hAnsi="Times New Roman"/>
          <w:sz w:val="20"/>
          <w:szCs w:val="20"/>
          <w:lang w:val="ru-RU"/>
        </w:rPr>
      </w:pPr>
    </w:p>
    <w:p w:rsidR="003A2493" w:rsidRPr="006E2D4D" w:rsidRDefault="003A2493" w:rsidP="003A2493">
      <w:pPr>
        <w:spacing w:after="0" w:line="240" w:lineRule="auto"/>
        <w:jc w:val="right"/>
        <w:rPr>
          <w:rFonts w:ascii="Times New Roman" w:eastAsia="Times New Roman" w:hAnsi="Times New Roman"/>
          <w:sz w:val="20"/>
          <w:szCs w:val="20"/>
          <w:lang w:val="ru-RU"/>
        </w:rPr>
      </w:pPr>
    </w:p>
    <w:p w:rsidR="003A2493" w:rsidRPr="006E2D4D" w:rsidRDefault="003A2493" w:rsidP="003A2493">
      <w:pPr>
        <w:spacing w:after="0" w:line="240" w:lineRule="auto"/>
        <w:jc w:val="right"/>
        <w:rPr>
          <w:rFonts w:ascii="Times New Roman" w:eastAsia="Times New Roman" w:hAnsi="Times New Roman"/>
          <w:sz w:val="20"/>
          <w:szCs w:val="20"/>
          <w:lang w:val="ru-RU"/>
        </w:rPr>
      </w:pPr>
      <w:r w:rsidRPr="006E2D4D">
        <w:rPr>
          <w:rFonts w:ascii="Times New Roman" w:eastAsia="Times New Roman" w:hAnsi="Times New Roman"/>
          <w:sz w:val="20"/>
          <w:szCs w:val="20"/>
          <w:lang w:val="ru-RU"/>
        </w:rPr>
        <w:t>ТЕНДЕРНА ДОКУМЕНТАЦІЯ</w:t>
      </w:r>
    </w:p>
    <w:p w:rsidR="003A2493" w:rsidRPr="006E2D4D" w:rsidRDefault="003A2493" w:rsidP="003A2493">
      <w:pPr>
        <w:spacing w:after="0" w:line="240" w:lineRule="auto"/>
        <w:jc w:val="right"/>
        <w:rPr>
          <w:rFonts w:ascii="Times New Roman" w:eastAsia="Times New Roman" w:hAnsi="Times New Roman"/>
          <w:sz w:val="20"/>
          <w:szCs w:val="20"/>
          <w:lang w:val="ru-RU"/>
        </w:rPr>
      </w:pPr>
      <w:r w:rsidRPr="006E2D4D">
        <w:rPr>
          <w:rFonts w:ascii="Times New Roman" w:eastAsia="Times New Roman" w:hAnsi="Times New Roman"/>
          <w:sz w:val="20"/>
          <w:szCs w:val="20"/>
          <w:lang w:val="ru-RU"/>
        </w:rPr>
        <w:t>Затверджена Рішенням уповноваженої особи</w:t>
      </w:r>
    </w:p>
    <w:p w:rsidR="003A2493" w:rsidRPr="006E2D4D" w:rsidRDefault="00646434" w:rsidP="003A2493">
      <w:pPr>
        <w:spacing w:after="0" w:line="240" w:lineRule="auto"/>
        <w:jc w:val="right"/>
        <w:rPr>
          <w:rFonts w:ascii="Times New Roman" w:eastAsia="Times New Roman" w:hAnsi="Times New Roman"/>
          <w:sz w:val="20"/>
          <w:szCs w:val="20"/>
          <w:lang w:val="ru-RU"/>
        </w:rPr>
      </w:pPr>
      <w:r>
        <w:rPr>
          <w:rFonts w:ascii="Times New Roman" w:eastAsia="Times New Roman" w:hAnsi="Times New Roman"/>
          <w:sz w:val="20"/>
          <w:szCs w:val="20"/>
          <w:lang w:val="ru-RU"/>
        </w:rPr>
        <w:t>Борисовим Геннадієм Миколайовичем</w:t>
      </w:r>
    </w:p>
    <w:p w:rsidR="003A2493" w:rsidRPr="006E2D4D" w:rsidRDefault="003A2493" w:rsidP="003A2493">
      <w:pPr>
        <w:spacing w:after="0" w:line="240" w:lineRule="auto"/>
        <w:jc w:val="right"/>
        <w:rPr>
          <w:rFonts w:ascii="Times New Roman" w:eastAsia="Times New Roman" w:hAnsi="Times New Roman"/>
          <w:sz w:val="20"/>
          <w:szCs w:val="20"/>
          <w:lang w:val="ru-RU"/>
        </w:rPr>
      </w:pPr>
      <w:r w:rsidRPr="006E2D4D">
        <w:rPr>
          <w:rFonts w:ascii="Times New Roman" w:eastAsia="Times New Roman" w:hAnsi="Times New Roman"/>
          <w:sz w:val="20"/>
          <w:szCs w:val="20"/>
          <w:lang w:val="ru-RU"/>
        </w:rPr>
        <w:t>__________________________</w:t>
      </w:r>
    </w:p>
    <w:p w:rsidR="003A2493" w:rsidRPr="006E2D4D" w:rsidRDefault="003A2493" w:rsidP="003A2493">
      <w:pPr>
        <w:spacing w:after="0" w:line="240" w:lineRule="auto"/>
        <w:jc w:val="right"/>
        <w:rPr>
          <w:rFonts w:ascii="Times New Roman" w:eastAsia="Times New Roman" w:hAnsi="Times New Roman"/>
          <w:sz w:val="20"/>
          <w:szCs w:val="20"/>
          <w:lang w:val="ru-RU"/>
        </w:rPr>
      </w:pPr>
    </w:p>
    <w:p w:rsidR="003A2493" w:rsidRPr="006E2D4D" w:rsidRDefault="00646434" w:rsidP="003A2493">
      <w:pPr>
        <w:spacing w:after="0" w:line="240" w:lineRule="auto"/>
        <w:jc w:val="right"/>
        <w:rPr>
          <w:rFonts w:ascii="Times New Roman" w:eastAsia="Times New Roman" w:hAnsi="Times New Roman"/>
          <w:sz w:val="20"/>
          <w:szCs w:val="20"/>
          <w:lang w:val="ru-RU"/>
        </w:rPr>
      </w:pPr>
      <w:r>
        <w:rPr>
          <w:rFonts w:ascii="Times New Roman" w:eastAsia="Times New Roman" w:hAnsi="Times New Roman"/>
          <w:sz w:val="20"/>
          <w:szCs w:val="20"/>
          <w:lang w:val="ru-RU"/>
        </w:rPr>
        <w:t>Протокол № 0</w:t>
      </w:r>
      <w:r w:rsidR="00A3655B">
        <w:rPr>
          <w:rFonts w:ascii="Times New Roman" w:eastAsia="Times New Roman" w:hAnsi="Times New Roman"/>
          <w:sz w:val="20"/>
          <w:szCs w:val="20"/>
          <w:lang w:val="ru-RU"/>
        </w:rPr>
        <w:t>1</w:t>
      </w:r>
      <w:r>
        <w:rPr>
          <w:rFonts w:ascii="Times New Roman" w:eastAsia="Times New Roman" w:hAnsi="Times New Roman"/>
          <w:sz w:val="20"/>
          <w:szCs w:val="20"/>
          <w:lang w:val="ru-RU"/>
        </w:rPr>
        <w:t xml:space="preserve">/01/24 </w:t>
      </w:r>
      <w:r w:rsidR="003A2493" w:rsidRPr="006E2D4D">
        <w:rPr>
          <w:rFonts w:ascii="Times New Roman" w:eastAsia="Times New Roman" w:hAnsi="Times New Roman"/>
          <w:sz w:val="20"/>
          <w:szCs w:val="20"/>
          <w:lang w:val="ru-RU"/>
        </w:rPr>
        <w:t xml:space="preserve">від « </w:t>
      </w:r>
      <w:r w:rsidR="00A3655B">
        <w:rPr>
          <w:rFonts w:ascii="Times New Roman" w:eastAsia="Times New Roman" w:hAnsi="Times New Roman"/>
          <w:sz w:val="20"/>
          <w:szCs w:val="20"/>
          <w:lang w:val="ru-RU"/>
        </w:rPr>
        <w:t>11</w:t>
      </w:r>
      <w:r w:rsidR="003A2493" w:rsidRPr="006E2D4D">
        <w:rPr>
          <w:rFonts w:ascii="Times New Roman" w:eastAsia="Times New Roman" w:hAnsi="Times New Roman"/>
          <w:sz w:val="20"/>
          <w:szCs w:val="20"/>
          <w:lang w:val="ru-RU"/>
        </w:rPr>
        <w:t xml:space="preserve"> »</w:t>
      </w:r>
      <w:r w:rsidR="00A3655B">
        <w:rPr>
          <w:rFonts w:ascii="Times New Roman" w:eastAsia="Times New Roman" w:hAnsi="Times New Roman"/>
          <w:sz w:val="20"/>
          <w:szCs w:val="20"/>
          <w:lang w:val="ru-RU"/>
        </w:rPr>
        <w:t xml:space="preserve"> </w:t>
      </w:r>
      <w:r w:rsidR="003A2493" w:rsidRPr="006E2D4D">
        <w:rPr>
          <w:rFonts w:ascii="Times New Roman" w:eastAsia="Times New Roman" w:hAnsi="Times New Roman"/>
          <w:sz w:val="20"/>
          <w:szCs w:val="20"/>
          <w:lang w:val="ru-RU"/>
        </w:rPr>
        <w:t>січня</w:t>
      </w:r>
      <w:r w:rsidR="00A3655B">
        <w:rPr>
          <w:rFonts w:ascii="Times New Roman" w:eastAsia="Times New Roman" w:hAnsi="Times New Roman"/>
          <w:sz w:val="20"/>
          <w:szCs w:val="20"/>
          <w:lang w:val="ru-RU"/>
        </w:rPr>
        <w:t xml:space="preserve"> </w:t>
      </w:r>
      <w:r w:rsidR="003A2493" w:rsidRPr="006E2D4D">
        <w:rPr>
          <w:rFonts w:ascii="Times New Roman" w:eastAsia="Times New Roman" w:hAnsi="Times New Roman"/>
          <w:sz w:val="20"/>
          <w:szCs w:val="20"/>
          <w:lang w:val="ru-RU"/>
        </w:rPr>
        <w:t>202</w:t>
      </w:r>
      <w:r>
        <w:rPr>
          <w:rFonts w:ascii="Times New Roman" w:eastAsia="Times New Roman" w:hAnsi="Times New Roman"/>
          <w:sz w:val="20"/>
          <w:szCs w:val="20"/>
          <w:lang w:val="ru-RU"/>
        </w:rPr>
        <w:t>4</w:t>
      </w:r>
      <w:r w:rsidR="00A3655B">
        <w:rPr>
          <w:rFonts w:ascii="Times New Roman" w:eastAsia="Times New Roman" w:hAnsi="Times New Roman"/>
          <w:sz w:val="20"/>
          <w:szCs w:val="20"/>
          <w:lang w:val="ru-RU"/>
        </w:rPr>
        <w:t xml:space="preserve"> </w:t>
      </w:r>
      <w:r w:rsidR="003A2493" w:rsidRPr="006E2D4D">
        <w:rPr>
          <w:rFonts w:ascii="Times New Roman" w:eastAsia="Times New Roman" w:hAnsi="Times New Roman"/>
          <w:sz w:val="20"/>
          <w:szCs w:val="20"/>
          <w:lang w:val="ru-RU"/>
        </w:rPr>
        <w:t>року</w:t>
      </w:r>
    </w:p>
    <w:p w:rsidR="003A2493" w:rsidRPr="006E2D4D" w:rsidRDefault="003A2493" w:rsidP="003A2493">
      <w:pPr>
        <w:spacing w:after="0" w:line="240" w:lineRule="auto"/>
        <w:rPr>
          <w:rFonts w:ascii="Times New Roman" w:eastAsia="Times New Roman" w:hAnsi="Times New Roman"/>
          <w:b/>
          <w:color w:val="000000"/>
          <w:sz w:val="20"/>
          <w:szCs w:val="20"/>
          <w:lang w:val="ru-RU"/>
        </w:rPr>
      </w:pPr>
    </w:p>
    <w:p w:rsidR="003A2493" w:rsidRPr="006E2D4D" w:rsidRDefault="003A2493" w:rsidP="003A2493">
      <w:pPr>
        <w:spacing w:after="0" w:line="240" w:lineRule="auto"/>
        <w:rPr>
          <w:rFonts w:ascii="Times New Roman" w:eastAsia="Times New Roman" w:hAnsi="Times New Roman"/>
          <w:b/>
          <w:color w:val="000000"/>
          <w:sz w:val="20"/>
          <w:szCs w:val="20"/>
          <w:lang w:val="ru-RU"/>
        </w:rPr>
      </w:pPr>
    </w:p>
    <w:p w:rsidR="003A2493" w:rsidRPr="006E2D4D" w:rsidRDefault="003A2493" w:rsidP="003A2493">
      <w:pPr>
        <w:spacing w:after="0" w:line="240" w:lineRule="auto"/>
        <w:rPr>
          <w:rFonts w:ascii="Times New Roman" w:eastAsia="Times New Roman" w:hAnsi="Times New Roman"/>
          <w:b/>
          <w:color w:val="000000"/>
          <w:sz w:val="20"/>
          <w:szCs w:val="20"/>
          <w:lang w:val="ru-RU"/>
        </w:rPr>
      </w:pPr>
    </w:p>
    <w:p w:rsidR="003A2493" w:rsidRPr="006E2D4D" w:rsidRDefault="003A2493" w:rsidP="003A2493">
      <w:pPr>
        <w:spacing w:after="0" w:line="240" w:lineRule="auto"/>
        <w:rPr>
          <w:rFonts w:ascii="Times New Roman" w:eastAsia="Times New Roman" w:hAnsi="Times New Roman"/>
          <w:b/>
          <w:color w:val="000000"/>
          <w:sz w:val="20"/>
          <w:szCs w:val="20"/>
          <w:lang w:val="ru-RU"/>
        </w:rPr>
      </w:pPr>
    </w:p>
    <w:p w:rsidR="003A2493" w:rsidRPr="006E2D4D" w:rsidRDefault="003A2493" w:rsidP="003A2493">
      <w:pPr>
        <w:spacing w:after="0" w:line="240" w:lineRule="auto"/>
        <w:jc w:val="center"/>
        <w:rPr>
          <w:rFonts w:ascii="Times New Roman" w:eastAsia="Times New Roman" w:hAnsi="Times New Roman"/>
          <w:b/>
          <w:color w:val="000000"/>
          <w:sz w:val="20"/>
          <w:szCs w:val="20"/>
          <w:lang w:val="ru-RU"/>
        </w:rPr>
      </w:pPr>
    </w:p>
    <w:p w:rsidR="003A2493" w:rsidRPr="006E2D4D" w:rsidRDefault="003A2493"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B1464C" w:rsidRPr="006E2D4D" w:rsidRDefault="00B1464C" w:rsidP="003A2493">
      <w:pPr>
        <w:spacing w:after="0" w:line="240" w:lineRule="auto"/>
        <w:jc w:val="center"/>
        <w:rPr>
          <w:rFonts w:ascii="Times New Roman" w:eastAsia="Times New Roman" w:hAnsi="Times New Roman"/>
          <w:b/>
          <w:color w:val="000000"/>
          <w:sz w:val="20"/>
          <w:szCs w:val="20"/>
          <w:lang w:val="ru-RU"/>
        </w:rPr>
      </w:pPr>
    </w:p>
    <w:p w:rsidR="003A2493" w:rsidRPr="006E2D4D" w:rsidRDefault="003A2493" w:rsidP="003A2493">
      <w:pPr>
        <w:spacing w:after="0" w:line="240" w:lineRule="auto"/>
        <w:jc w:val="center"/>
        <w:rPr>
          <w:rFonts w:ascii="Times New Roman" w:eastAsia="Times New Roman" w:hAnsi="Times New Roman"/>
          <w:b/>
          <w:color w:val="000000"/>
          <w:sz w:val="20"/>
          <w:szCs w:val="20"/>
          <w:lang w:val="ru-RU"/>
        </w:rPr>
      </w:pPr>
    </w:p>
    <w:p w:rsidR="003A2493" w:rsidRPr="006E2D4D" w:rsidRDefault="003A2493" w:rsidP="003A2493">
      <w:pPr>
        <w:spacing w:after="0" w:line="240" w:lineRule="auto"/>
        <w:jc w:val="center"/>
        <w:rPr>
          <w:rFonts w:ascii="Times New Roman" w:eastAsia="Times New Roman" w:hAnsi="Times New Roman"/>
          <w:b/>
          <w:color w:val="000000"/>
          <w:sz w:val="20"/>
          <w:szCs w:val="20"/>
          <w:lang w:val="ru-RU"/>
        </w:rPr>
      </w:pPr>
    </w:p>
    <w:p w:rsidR="003A2493" w:rsidRPr="006E2D4D" w:rsidRDefault="003A2493" w:rsidP="003A2493">
      <w:pPr>
        <w:spacing w:after="0" w:line="240" w:lineRule="auto"/>
        <w:jc w:val="center"/>
        <w:rPr>
          <w:rFonts w:ascii="Times New Roman" w:eastAsia="Times New Roman" w:hAnsi="Times New Roman"/>
          <w:sz w:val="20"/>
          <w:szCs w:val="20"/>
          <w:lang w:val="ru-RU"/>
        </w:rPr>
      </w:pPr>
      <w:r w:rsidRPr="006E2D4D">
        <w:rPr>
          <w:rFonts w:ascii="Times New Roman" w:eastAsia="Times New Roman" w:hAnsi="Times New Roman"/>
          <w:b/>
          <w:color w:val="000000"/>
          <w:sz w:val="20"/>
          <w:szCs w:val="20"/>
          <w:lang w:val="ru-RU"/>
        </w:rPr>
        <w:t>ТЕНДЕРНА ДОКУМЕНТАЦІЯ</w:t>
      </w:r>
    </w:p>
    <w:p w:rsidR="003A2493" w:rsidRPr="006E2D4D" w:rsidRDefault="003A2493" w:rsidP="003A2493">
      <w:pPr>
        <w:jc w:val="center"/>
        <w:rPr>
          <w:rFonts w:ascii="Times New Roman" w:hAnsi="Times New Roman"/>
          <w:b/>
          <w:sz w:val="20"/>
          <w:szCs w:val="20"/>
          <w:lang w:val="ru-RU"/>
        </w:rPr>
      </w:pPr>
      <w:r w:rsidRPr="006E2D4D">
        <w:rPr>
          <w:rFonts w:ascii="Times New Roman" w:hAnsi="Times New Roman"/>
          <w:b/>
          <w:sz w:val="20"/>
          <w:szCs w:val="20"/>
          <w:lang w:val="ru-RU"/>
        </w:rPr>
        <w:t>Щодо проведення процедури відкритих торгів з особливостями</w:t>
      </w:r>
    </w:p>
    <w:p w:rsidR="003A2493" w:rsidRPr="006E2D4D" w:rsidRDefault="003A2493" w:rsidP="003A2493">
      <w:pPr>
        <w:jc w:val="center"/>
        <w:rPr>
          <w:rFonts w:ascii="Times New Roman" w:hAnsi="Times New Roman"/>
          <w:b/>
          <w:sz w:val="20"/>
          <w:szCs w:val="20"/>
          <w:lang w:val="ru-RU"/>
        </w:rPr>
      </w:pPr>
      <w:r w:rsidRPr="006E2D4D">
        <w:rPr>
          <w:rFonts w:ascii="Times New Roman" w:hAnsi="Times New Roman"/>
          <w:b/>
          <w:sz w:val="20"/>
          <w:szCs w:val="20"/>
          <w:lang w:val="ru-RU"/>
        </w:rPr>
        <w:t>на закупівлю:</w:t>
      </w:r>
    </w:p>
    <w:p w:rsidR="003A2493" w:rsidRPr="006E2D4D" w:rsidRDefault="003A2493" w:rsidP="003A2493">
      <w:pPr>
        <w:jc w:val="center"/>
        <w:rPr>
          <w:rFonts w:ascii="Times New Roman" w:hAnsi="Times New Roman"/>
          <w:b/>
          <w:sz w:val="20"/>
          <w:szCs w:val="20"/>
          <w:lang w:val="ru-RU"/>
        </w:rPr>
      </w:pPr>
      <w:r w:rsidRPr="006E2D4D">
        <w:rPr>
          <w:rFonts w:ascii="Times New Roman" w:hAnsi="Times New Roman"/>
          <w:b/>
          <w:sz w:val="20"/>
          <w:szCs w:val="20"/>
          <w:lang w:val="ru-RU"/>
        </w:rPr>
        <w:t xml:space="preserve">Електрична енергія(код за ДК 021:2015 – </w:t>
      </w:r>
    </w:p>
    <w:p w:rsidR="003A2493" w:rsidRPr="006E2D4D" w:rsidRDefault="003A2493" w:rsidP="003A2493">
      <w:pPr>
        <w:jc w:val="center"/>
        <w:rPr>
          <w:rFonts w:ascii="Times New Roman" w:hAnsi="Times New Roman"/>
          <w:b/>
          <w:sz w:val="20"/>
          <w:szCs w:val="20"/>
          <w:lang w:val="ru-RU"/>
        </w:rPr>
      </w:pPr>
      <w:r w:rsidRPr="006E2D4D">
        <w:rPr>
          <w:rFonts w:ascii="Times New Roman" w:hAnsi="Times New Roman"/>
          <w:b/>
          <w:sz w:val="20"/>
          <w:szCs w:val="20"/>
          <w:lang w:val="ru-RU"/>
        </w:rPr>
        <w:t>09310000-5 Електрична енергія)</w:t>
      </w:r>
    </w:p>
    <w:p w:rsidR="003A2493" w:rsidRPr="006E2D4D" w:rsidRDefault="003A2493" w:rsidP="003A2493">
      <w:pPr>
        <w:jc w:val="center"/>
        <w:rPr>
          <w:rFonts w:ascii="Times New Roman" w:hAnsi="Times New Roman"/>
          <w:sz w:val="20"/>
          <w:szCs w:val="20"/>
          <w:lang w:val="ru-RU"/>
        </w:rPr>
      </w:pPr>
    </w:p>
    <w:p w:rsidR="003A2493" w:rsidRPr="006E2D4D" w:rsidRDefault="003A2493" w:rsidP="003A2493">
      <w:pPr>
        <w:spacing w:before="240" w:after="0" w:line="240" w:lineRule="auto"/>
        <w:rPr>
          <w:rFonts w:ascii="Times New Roman" w:eastAsia="Times New Roman" w:hAnsi="Times New Roman"/>
          <w:sz w:val="20"/>
          <w:szCs w:val="20"/>
          <w:lang w:val="ru-RU"/>
        </w:rPr>
      </w:pPr>
      <w:r w:rsidRPr="006E2D4D">
        <w:rPr>
          <w:rFonts w:ascii="Times New Roman" w:eastAsia="Times New Roman" w:hAnsi="Times New Roman"/>
          <w:color w:val="000000"/>
          <w:sz w:val="20"/>
          <w:szCs w:val="20"/>
        </w:rPr>
        <w:t> </w:t>
      </w:r>
    </w:p>
    <w:p w:rsidR="003A2493" w:rsidRPr="006E2D4D" w:rsidRDefault="003A2493" w:rsidP="003A2493">
      <w:pPr>
        <w:spacing w:before="240" w:after="0" w:line="240" w:lineRule="auto"/>
        <w:rPr>
          <w:rFonts w:ascii="Times New Roman" w:eastAsia="Times New Roman" w:hAnsi="Times New Roman"/>
          <w:sz w:val="20"/>
          <w:szCs w:val="20"/>
          <w:lang w:val="ru-RU"/>
        </w:rPr>
      </w:pPr>
      <w:r w:rsidRPr="006E2D4D">
        <w:rPr>
          <w:rFonts w:ascii="Times New Roman" w:eastAsia="Times New Roman" w:hAnsi="Times New Roman"/>
          <w:color w:val="000000"/>
          <w:sz w:val="20"/>
          <w:szCs w:val="20"/>
        </w:rPr>
        <w:t> </w:t>
      </w:r>
    </w:p>
    <w:p w:rsidR="003A2493" w:rsidRPr="006E2D4D" w:rsidRDefault="003A2493" w:rsidP="003A2493">
      <w:pPr>
        <w:spacing w:before="240" w:after="0" w:line="240" w:lineRule="auto"/>
        <w:rPr>
          <w:rFonts w:ascii="Times New Roman" w:eastAsia="Times New Roman" w:hAnsi="Times New Roman"/>
          <w:color w:val="000000"/>
          <w:sz w:val="20"/>
          <w:szCs w:val="20"/>
          <w:lang w:val="ru-RU"/>
        </w:rPr>
      </w:pPr>
      <w:r w:rsidRPr="006E2D4D">
        <w:rPr>
          <w:rFonts w:ascii="Times New Roman" w:eastAsia="Times New Roman" w:hAnsi="Times New Roman"/>
          <w:color w:val="000000"/>
          <w:sz w:val="20"/>
          <w:szCs w:val="20"/>
        </w:rPr>
        <w:t> </w:t>
      </w:r>
    </w:p>
    <w:p w:rsidR="003A2493" w:rsidRPr="006E2D4D" w:rsidRDefault="003A2493" w:rsidP="003A2493">
      <w:pPr>
        <w:spacing w:before="240" w:after="0" w:line="240" w:lineRule="auto"/>
        <w:rPr>
          <w:rFonts w:ascii="Times New Roman" w:eastAsia="Times New Roman" w:hAnsi="Times New Roman"/>
          <w:color w:val="000000"/>
          <w:sz w:val="20"/>
          <w:szCs w:val="20"/>
          <w:lang w:val="ru-RU"/>
        </w:rPr>
      </w:pPr>
    </w:p>
    <w:p w:rsidR="003A2493" w:rsidRPr="006E2D4D" w:rsidRDefault="003A2493" w:rsidP="003A2493">
      <w:pPr>
        <w:spacing w:before="240" w:after="0" w:line="240" w:lineRule="auto"/>
        <w:rPr>
          <w:rFonts w:ascii="Times New Roman" w:eastAsia="Times New Roman" w:hAnsi="Times New Roman"/>
          <w:sz w:val="20"/>
          <w:szCs w:val="20"/>
          <w:lang w:val="ru-RU"/>
        </w:rPr>
      </w:pPr>
    </w:p>
    <w:p w:rsidR="003A2493" w:rsidRPr="006E2D4D" w:rsidRDefault="003A2493" w:rsidP="003A2493">
      <w:pPr>
        <w:spacing w:before="240" w:after="0" w:line="240" w:lineRule="auto"/>
        <w:rPr>
          <w:rFonts w:ascii="Times New Roman" w:eastAsia="Times New Roman" w:hAnsi="Times New Roman"/>
          <w:sz w:val="20"/>
          <w:szCs w:val="20"/>
          <w:lang w:val="ru-RU"/>
        </w:rPr>
      </w:pPr>
      <w:r w:rsidRPr="006E2D4D">
        <w:rPr>
          <w:rFonts w:ascii="Times New Roman" w:eastAsia="Times New Roman" w:hAnsi="Times New Roman"/>
          <w:color w:val="000000"/>
          <w:sz w:val="20"/>
          <w:szCs w:val="20"/>
        </w:rPr>
        <w:t> </w:t>
      </w:r>
    </w:p>
    <w:p w:rsidR="003A2493" w:rsidRPr="006E2D4D" w:rsidRDefault="003A2493" w:rsidP="003A2493">
      <w:pPr>
        <w:spacing w:before="240" w:after="0" w:line="240" w:lineRule="auto"/>
        <w:rPr>
          <w:rFonts w:ascii="Times New Roman" w:eastAsia="Times New Roman" w:hAnsi="Times New Roman"/>
          <w:color w:val="000000"/>
          <w:sz w:val="20"/>
          <w:szCs w:val="20"/>
          <w:lang w:val="uk-UA"/>
        </w:rPr>
      </w:pPr>
      <w:r w:rsidRPr="006E2D4D">
        <w:rPr>
          <w:rFonts w:ascii="Times New Roman" w:eastAsia="Times New Roman" w:hAnsi="Times New Roman"/>
          <w:color w:val="000000"/>
          <w:sz w:val="20"/>
          <w:szCs w:val="20"/>
        </w:rPr>
        <w:t> </w:t>
      </w:r>
    </w:p>
    <w:p w:rsidR="00B1464C" w:rsidRPr="006E2D4D" w:rsidRDefault="00B1464C" w:rsidP="003A2493">
      <w:pPr>
        <w:spacing w:before="240" w:after="0" w:line="240" w:lineRule="auto"/>
        <w:rPr>
          <w:rFonts w:ascii="Times New Roman" w:eastAsia="Times New Roman" w:hAnsi="Times New Roman"/>
          <w:color w:val="000000"/>
          <w:sz w:val="20"/>
          <w:szCs w:val="20"/>
          <w:lang w:val="uk-UA"/>
        </w:rPr>
      </w:pPr>
    </w:p>
    <w:p w:rsidR="00B1464C" w:rsidRPr="006E2D4D" w:rsidRDefault="00B1464C" w:rsidP="003A2493">
      <w:pPr>
        <w:spacing w:before="240" w:after="0" w:line="240" w:lineRule="auto"/>
        <w:rPr>
          <w:rFonts w:ascii="Times New Roman" w:eastAsia="Times New Roman" w:hAnsi="Times New Roman"/>
          <w:color w:val="000000"/>
          <w:sz w:val="20"/>
          <w:szCs w:val="20"/>
          <w:lang w:val="uk-UA"/>
        </w:rPr>
      </w:pPr>
    </w:p>
    <w:p w:rsidR="00B1464C" w:rsidRPr="006E2D4D" w:rsidRDefault="00B1464C" w:rsidP="003A2493">
      <w:pPr>
        <w:spacing w:before="240" w:after="0" w:line="240" w:lineRule="auto"/>
        <w:rPr>
          <w:rFonts w:ascii="Times New Roman" w:eastAsia="Times New Roman" w:hAnsi="Times New Roman"/>
          <w:color w:val="000000"/>
          <w:sz w:val="20"/>
          <w:szCs w:val="20"/>
          <w:lang w:val="uk-UA"/>
        </w:rPr>
      </w:pPr>
    </w:p>
    <w:p w:rsidR="00B1464C" w:rsidRPr="006E2D4D" w:rsidRDefault="00B1464C" w:rsidP="003A2493">
      <w:pPr>
        <w:spacing w:before="240" w:after="0" w:line="240" w:lineRule="auto"/>
        <w:rPr>
          <w:rFonts w:ascii="Times New Roman" w:eastAsia="Times New Roman" w:hAnsi="Times New Roman"/>
          <w:color w:val="000000"/>
          <w:sz w:val="20"/>
          <w:szCs w:val="20"/>
          <w:lang w:val="uk-UA"/>
        </w:rPr>
      </w:pPr>
    </w:p>
    <w:p w:rsidR="00B1464C" w:rsidRPr="006E2D4D" w:rsidRDefault="00B1464C" w:rsidP="003A2493">
      <w:pPr>
        <w:spacing w:before="240" w:after="0" w:line="240" w:lineRule="auto"/>
        <w:rPr>
          <w:rFonts w:ascii="Times New Roman" w:eastAsia="Times New Roman" w:hAnsi="Times New Roman"/>
          <w:color w:val="000000"/>
          <w:sz w:val="20"/>
          <w:szCs w:val="20"/>
          <w:lang w:val="uk-UA"/>
        </w:rPr>
      </w:pPr>
    </w:p>
    <w:p w:rsidR="00B1464C" w:rsidRPr="006E2D4D" w:rsidRDefault="00B1464C" w:rsidP="003A2493">
      <w:pPr>
        <w:spacing w:before="240" w:after="0" w:line="240" w:lineRule="auto"/>
        <w:rPr>
          <w:rFonts w:ascii="Times New Roman" w:eastAsia="Times New Roman" w:hAnsi="Times New Roman"/>
          <w:sz w:val="20"/>
          <w:szCs w:val="20"/>
          <w:lang w:val="uk-UA"/>
        </w:rPr>
      </w:pPr>
    </w:p>
    <w:p w:rsidR="003A2493" w:rsidRPr="006E2D4D" w:rsidRDefault="003A2493" w:rsidP="003A2493">
      <w:pPr>
        <w:spacing w:before="240" w:after="0" w:line="240" w:lineRule="auto"/>
        <w:jc w:val="center"/>
        <w:rPr>
          <w:rFonts w:ascii="Times New Roman" w:eastAsia="Times New Roman" w:hAnsi="Times New Roman"/>
          <w:b/>
          <w:color w:val="000000"/>
          <w:sz w:val="20"/>
          <w:szCs w:val="20"/>
          <w:lang w:val="ru-RU"/>
        </w:rPr>
      </w:pPr>
      <w:r w:rsidRPr="006E2D4D">
        <w:rPr>
          <w:rFonts w:ascii="Times New Roman" w:eastAsia="Times New Roman" w:hAnsi="Times New Roman"/>
          <w:b/>
          <w:color w:val="000000"/>
          <w:sz w:val="20"/>
          <w:szCs w:val="20"/>
          <w:lang w:val="ru-RU"/>
        </w:rPr>
        <w:t>м.Запоріжжя</w:t>
      </w:r>
    </w:p>
    <w:p w:rsidR="003A2493" w:rsidRPr="006E2D4D" w:rsidRDefault="00646434" w:rsidP="003A2493">
      <w:pPr>
        <w:spacing w:before="240" w:after="0" w:line="240" w:lineRule="auto"/>
        <w:jc w:val="center"/>
        <w:rPr>
          <w:rFonts w:ascii="Times New Roman" w:eastAsia="Times New Roman" w:hAnsi="Times New Roman"/>
          <w:b/>
          <w:sz w:val="20"/>
          <w:szCs w:val="20"/>
          <w:lang w:val="ru-RU"/>
        </w:rPr>
      </w:pPr>
      <w:r>
        <w:rPr>
          <w:rFonts w:ascii="Times New Roman" w:eastAsia="Times New Roman" w:hAnsi="Times New Roman"/>
          <w:b/>
          <w:color w:val="000000"/>
          <w:sz w:val="20"/>
          <w:szCs w:val="20"/>
          <w:lang w:val="ru-RU"/>
        </w:rPr>
        <w:t>2024</w:t>
      </w:r>
      <w:r w:rsidR="003A2493" w:rsidRPr="006E2D4D">
        <w:rPr>
          <w:rFonts w:ascii="Times New Roman" w:eastAsia="Times New Roman" w:hAnsi="Times New Roman"/>
          <w:b/>
          <w:color w:val="000000"/>
          <w:sz w:val="20"/>
          <w:szCs w:val="20"/>
          <w:lang w:val="ru-RU"/>
        </w:rPr>
        <w:t>р.</w:t>
      </w:r>
    </w:p>
    <w:p w:rsidR="00BE6806" w:rsidRPr="006E2D4D" w:rsidRDefault="00BE6806" w:rsidP="003A2493">
      <w:pPr>
        <w:suppressAutoHyphens/>
        <w:spacing w:after="0" w:line="240" w:lineRule="auto"/>
        <w:ind w:left="720"/>
        <w:outlineLvl w:val="2"/>
        <w:rPr>
          <w:rFonts w:ascii="Times New Roman" w:hAnsi="Times New Roman"/>
          <w:sz w:val="20"/>
          <w:szCs w:val="20"/>
          <w:lang w:val="ru-RU" w:eastAsia="ar-SA"/>
        </w:rPr>
      </w:pPr>
    </w:p>
    <w:tbl>
      <w:tblPr>
        <w:tblW w:w="12015" w:type="dxa"/>
        <w:tblLayout w:type="fixed"/>
        <w:tblLook w:val="0000" w:firstRow="0" w:lastRow="0" w:firstColumn="0" w:lastColumn="0" w:noHBand="0" w:noVBand="0"/>
      </w:tblPr>
      <w:tblGrid>
        <w:gridCol w:w="10314"/>
        <w:gridCol w:w="1701"/>
      </w:tblGrid>
      <w:tr w:rsidR="006B5D7E" w:rsidRPr="00A3655B" w:rsidTr="00151D26">
        <w:trPr>
          <w:trHeight w:val="20"/>
        </w:trPr>
        <w:tc>
          <w:tcPr>
            <w:tcW w:w="10314" w:type="dxa"/>
            <w:shd w:val="clear" w:color="auto" w:fill="auto"/>
          </w:tcPr>
          <w:p w:rsidR="006B5D7E" w:rsidRPr="006E2D4D" w:rsidRDefault="006B5D7E" w:rsidP="000F75F2">
            <w:pPr>
              <w:keepNext/>
              <w:keepLines/>
              <w:suppressAutoHyphens/>
              <w:snapToGrid w:val="0"/>
              <w:spacing w:after="0" w:line="240" w:lineRule="auto"/>
              <w:jc w:val="center"/>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lastRenderedPageBreak/>
              <w:t>ЗМІСТ</w:t>
            </w:r>
          </w:p>
          <w:p w:rsidR="006B5D7E" w:rsidRPr="006E2D4D" w:rsidRDefault="006B5D7E" w:rsidP="000F75F2">
            <w:pPr>
              <w:keepNext/>
              <w:keepLines/>
              <w:suppressAutoHyphens/>
              <w:snapToGrid w:val="0"/>
              <w:spacing w:after="0" w:line="240" w:lineRule="auto"/>
              <w:jc w:val="both"/>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t>Розділ I. Загальні положення</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Терміни, які вживаються в тендерній документації</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Інформація про замовника торгів</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 xml:space="preserve">Процедура закупівлі </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 xml:space="preserve">Інформація про предмет закупівлі </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Недискримінація учасників</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Інформація про валюту, у якій повинно бути розраховано та зазначено ціну тендерної пропозиції</w:t>
            </w:r>
          </w:p>
          <w:p w:rsidR="006B5D7E" w:rsidRPr="006E2D4D" w:rsidRDefault="006B5D7E" w:rsidP="000F75F2">
            <w:pPr>
              <w:widowControl w:val="0"/>
              <w:numPr>
                <w:ilvl w:val="0"/>
                <w:numId w:val="3"/>
              </w:numPr>
              <w:spacing w:after="0" w:line="240" w:lineRule="auto"/>
              <w:ind w:left="0" w:firstLine="0"/>
              <w:jc w:val="both"/>
              <w:rPr>
                <w:rFonts w:ascii="Times New Roman" w:eastAsia="Times New Roman" w:hAnsi="Times New Roman"/>
                <w:b/>
                <w:bCs/>
                <w:kern w:val="1"/>
                <w:sz w:val="20"/>
                <w:szCs w:val="20"/>
                <w:lang w:val="uk-UA" w:eastAsia="ar-SA"/>
              </w:rPr>
            </w:pPr>
            <w:r w:rsidRPr="006E2D4D">
              <w:rPr>
                <w:rFonts w:ascii="Times New Roman" w:eastAsia="Times New Roman" w:hAnsi="Times New Roman"/>
                <w:sz w:val="20"/>
                <w:szCs w:val="20"/>
                <w:lang w:val="uk-UA" w:eastAsia="ru-RU"/>
              </w:rPr>
              <w:t>Ін</w:t>
            </w:r>
            <w:r w:rsidR="003447EF" w:rsidRPr="006E2D4D">
              <w:rPr>
                <w:rFonts w:ascii="Times New Roman" w:eastAsia="Times New Roman" w:hAnsi="Times New Roman"/>
                <w:sz w:val="20"/>
                <w:szCs w:val="20"/>
                <w:lang w:val="uk-UA" w:eastAsia="ru-RU"/>
              </w:rPr>
              <w:t xml:space="preserve">формація про мову (мови), якою </w:t>
            </w:r>
            <w:r w:rsidRPr="006E2D4D">
              <w:rPr>
                <w:rFonts w:ascii="Times New Roman" w:eastAsia="Times New Roman" w:hAnsi="Times New Roman"/>
                <w:sz w:val="20"/>
                <w:szCs w:val="20"/>
                <w:lang w:val="uk-UA" w:eastAsia="ru-RU"/>
              </w:rPr>
              <w:t>(якими) повинно бути складено тендерні пропозиції</w:t>
            </w:r>
          </w:p>
        </w:tc>
        <w:tc>
          <w:tcPr>
            <w:tcW w:w="1701" w:type="dxa"/>
            <w:shd w:val="clear" w:color="auto" w:fill="auto"/>
          </w:tcPr>
          <w:p w:rsidR="006B5D7E" w:rsidRPr="006E2D4D" w:rsidRDefault="006B5D7E" w:rsidP="000F75F2">
            <w:pPr>
              <w:keepNext/>
              <w:keepLines/>
              <w:suppressAutoHyphens/>
              <w:snapToGrid w:val="0"/>
              <w:spacing w:after="0" w:line="240" w:lineRule="auto"/>
              <w:ind w:firstLine="34"/>
              <w:outlineLvl w:val="0"/>
              <w:rPr>
                <w:rFonts w:ascii="Times New Roman" w:eastAsia="Times New Roman" w:hAnsi="Times New Roman"/>
                <w:bCs/>
                <w:kern w:val="1"/>
                <w:sz w:val="20"/>
                <w:szCs w:val="20"/>
                <w:lang w:val="uk-UA" w:eastAsia="ar-SA"/>
              </w:rPr>
            </w:pPr>
          </w:p>
        </w:tc>
      </w:tr>
      <w:tr w:rsidR="006B5D7E" w:rsidRPr="00A3655B" w:rsidTr="00151D26">
        <w:trPr>
          <w:trHeight w:val="20"/>
        </w:trPr>
        <w:tc>
          <w:tcPr>
            <w:tcW w:w="10314" w:type="dxa"/>
            <w:shd w:val="clear" w:color="auto" w:fill="auto"/>
          </w:tcPr>
          <w:p w:rsidR="006B5D7E" w:rsidRPr="006E2D4D" w:rsidRDefault="006B5D7E" w:rsidP="000F75F2">
            <w:pPr>
              <w:keepNext/>
              <w:keepLines/>
              <w:suppressAutoHyphens/>
              <w:snapToGrid w:val="0"/>
              <w:spacing w:after="0" w:line="240" w:lineRule="auto"/>
              <w:jc w:val="both"/>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t>Розділ II. Порядок унесення змін та надання роз</w:t>
            </w:r>
            <w:r w:rsidR="00B209E1" w:rsidRPr="006E2D4D">
              <w:rPr>
                <w:rFonts w:ascii="Times New Roman" w:eastAsia="Times New Roman" w:hAnsi="Times New Roman"/>
                <w:b/>
                <w:bCs/>
                <w:kern w:val="1"/>
                <w:sz w:val="20"/>
                <w:szCs w:val="20"/>
                <w:lang w:val="uk-UA" w:eastAsia="ar-SA"/>
              </w:rPr>
              <w:t>’</w:t>
            </w:r>
            <w:r w:rsidRPr="006E2D4D">
              <w:rPr>
                <w:rFonts w:ascii="Times New Roman" w:eastAsia="Times New Roman" w:hAnsi="Times New Roman"/>
                <w:b/>
                <w:bCs/>
                <w:kern w:val="1"/>
                <w:sz w:val="20"/>
                <w:szCs w:val="20"/>
                <w:lang w:val="uk-UA" w:eastAsia="ar-SA"/>
              </w:rPr>
              <w:t>яснень до тендерної документації</w:t>
            </w:r>
          </w:p>
          <w:p w:rsidR="006B5D7E" w:rsidRPr="006E2D4D" w:rsidRDefault="006B5D7E" w:rsidP="000F75F2">
            <w:pPr>
              <w:widowControl w:val="0"/>
              <w:numPr>
                <w:ilvl w:val="0"/>
                <w:numId w:val="4"/>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Процедура надання роз’яснень щодо тендерної документації</w:t>
            </w:r>
          </w:p>
          <w:p w:rsidR="006B5D7E" w:rsidRPr="006E2D4D" w:rsidRDefault="006B5D7E" w:rsidP="000F75F2">
            <w:pPr>
              <w:widowControl w:val="0"/>
              <w:numPr>
                <w:ilvl w:val="0"/>
                <w:numId w:val="4"/>
              </w:numPr>
              <w:spacing w:after="0" w:line="240" w:lineRule="auto"/>
              <w:ind w:left="0" w:firstLine="0"/>
              <w:jc w:val="both"/>
              <w:rPr>
                <w:rFonts w:ascii="Times New Roman" w:eastAsia="Times New Roman" w:hAnsi="Times New Roman"/>
                <w:b/>
                <w:bCs/>
                <w:kern w:val="1"/>
                <w:sz w:val="20"/>
                <w:szCs w:val="20"/>
                <w:lang w:val="uk-UA" w:eastAsia="ar-SA"/>
              </w:rPr>
            </w:pPr>
            <w:r w:rsidRPr="006E2D4D">
              <w:rPr>
                <w:rFonts w:ascii="Times New Roman" w:eastAsia="Times New Roman" w:hAnsi="Times New Roman"/>
                <w:sz w:val="20"/>
                <w:szCs w:val="20"/>
                <w:lang w:val="uk-UA" w:eastAsia="ru-RU"/>
              </w:rPr>
              <w:t>Унесення змін до тендерної документації</w:t>
            </w:r>
          </w:p>
        </w:tc>
        <w:tc>
          <w:tcPr>
            <w:tcW w:w="1701" w:type="dxa"/>
            <w:shd w:val="clear" w:color="auto" w:fill="auto"/>
          </w:tcPr>
          <w:p w:rsidR="006B5D7E" w:rsidRPr="006E2D4D" w:rsidRDefault="006B5D7E" w:rsidP="000F75F2">
            <w:pPr>
              <w:keepNext/>
              <w:keepLines/>
              <w:suppressAutoHyphens/>
              <w:snapToGrid w:val="0"/>
              <w:spacing w:after="0" w:line="240" w:lineRule="auto"/>
              <w:outlineLvl w:val="0"/>
              <w:rPr>
                <w:rFonts w:ascii="Times New Roman" w:eastAsia="Times New Roman" w:hAnsi="Times New Roman"/>
                <w:kern w:val="1"/>
                <w:sz w:val="20"/>
                <w:szCs w:val="20"/>
                <w:lang w:val="uk-UA" w:eastAsia="ar-SA"/>
              </w:rPr>
            </w:pPr>
          </w:p>
        </w:tc>
      </w:tr>
      <w:tr w:rsidR="006B5D7E" w:rsidRPr="00A3655B" w:rsidTr="00151D26">
        <w:trPr>
          <w:trHeight w:val="20"/>
        </w:trPr>
        <w:tc>
          <w:tcPr>
            <w:tcW w:w="10314" w:type="dxa"/>
            <w:shd w:val="clear" w:color="auto" w:fill="auto"/>
          </w:tcPr>
          <w:p w:rsidR="006B5D7E" w:rsidRPr="006E2D4D" w:rsidRDefault="006B5D7E" w:rsidP="000F75F2">
            <w:pPr>
              <w:keepNext/>
              <w:keepLines/>
              <w:suppressAutoHyphens/>
              <w:snapToGrid w:val="0"/>
              <w:spacing w:after="0" w:line="240" w:lineRule="auto"/>
              <w:jc w:val="both"/>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t>Розділ III. Інструкція з підготовки тендерної пропозиції</w:t>
            </w:r>
          </w:p>
          <w:p w:rsidR="009B7B85" w:rsidRPr="006E2D4D" w:rsidRDefault="006B5D7E"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 xml:space="preserve">Зміст пропозиції і спосіб подання тендерної пропозиції </w:t>
            </w:r>
          </w:p>
          <w:p w:rsidR="006B5D7E" w:rsidRPr="006E2D4D" w:rsidRDefault="006B5D7E"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Забезпечення тендерної</w:t>
            </w:r>
            <w:r w:rsidR="009B7B85" w:rsidRPr="006E2D4D">
              <w:rPr>
                <w:rFonts w:ascii="Times New Roman" w:eastAsia="Times New Roman" w:hAnsi="Times New Roman"/>
                <w:sz w:val="20"/>
                <w:szCs w:val="20"/>
                <w:lang w:val="uk-UA" w:eastAsia="ru-RU"/>
              </w:rPr>
              <w:t xml:space="preserve"> </w:t>
            </w:r>
            <w:r w:rsidRPr="006E2D4D">
              <w:rPr>
                <w:rFonts w:ascii="Times New Roman" w:eastAsia="Times New Roman" w:hAnsi="Times New Roman"/>
                <w:sz w:val="20"/>
                <w:szCs w:val="20"/>
                <w:lang w:val="uk-UA" w:eastAsia="ru-RU"/>
              </w:rPr>
              <w:t>пропозиції</w:t>
            </w:r>
          </w:p>
          <w:p w:rsidR="006B5D7E" w:rsidRPr="006E2D4D" w:rsidRDefault="006B5D7E"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Умови повернення чи неповернення забезпечення тендерної пропозиції</w:t>
            </w:r>
          </w:p>
          <w:p w:rsidR="009B7B85" w:rsidRPr="006E2D4D" w:rsidRDefault="009B7B85"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Строк дії тендерної пропозиції, протягом якого тендерні пропозиції вважаються дійсними</w:t>
            </w:r>
          </w:p>
          <w:p w:rsidR="009B7B85" w:rsidRPr="006E2D4D" w:rsidRDefault="009B7B85"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p w:rsidR="006B5D7E" w:rsidRPr="006E2D4D" w:rsidRDefault="00585B79"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bCs/>
                <w:sz w:val="20"/>
                <w:szCs w:val="20"/>
                <w:lang w:val="uk-UA"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585B79" w:rsidRPr="006E2D4D" w:rsidRDefault="00585B79"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bCs/>
                <w:sz w:val="20"/>
                <w:szCs w:val="20"/>
                <w:lang w:val="uk-UA"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p w:rsidR="00585B79" w:rsidRPr="006E2D4D" w:rsidRDefault="00585B79"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bCs/>
                <w:sz w:val="20"/>
                <w:szCs w:val="20"/>
                <w:lang w:val="uk-UA" w:eastAsia="ru-RU"/>
              </w:rPr>
              <w:t>Інформація про субпідрядника/співвиконавця (у випадку закупівлі робіт чи послуг)</w:t>
            </w:r>
          </w:p>
          <w:p w:rsidR="00585B79" w:rsidRPr="006E2D4D" w:rsidRDefault="00585B79" w:rsidP="000F75F2">
            <w:pPr>
              <w:widowControl w:val="0"/>
              <w:numPr>
                <w:ilvl w:val="0"/>
                <w:numId w:val="5"/>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bCs/>
                <w:sz w:val="20"/>
                <w:szCs w:val="20"/>
                <w:lang w:val="uk-UA" w:eastAsia="ru-RU"/>
              </w:rPr>
              <w:t>Унесення змін або відкликання тендерної пропозиції учасником</w:t>
            </w:r>
          </w:p>
        </w:tc>
        <w:tc>
          <w:tcPr>
            <w:tcW w:w="1701" w:type="dxa"/>
            <w:shd w:val="clear" w:color="auto" w:fill="auto"/>
          </w:tcPr>
          <w:p w:rsidR="006B5D7E" w:rsidRPr="006E2D4D" w:rsidRDefault="006B5D7E" w:rsidP="000F75F2">
            <w:pPr>
              <w:keepNext/>
              <w:keepLines/>
              <w:suppressAutoHyphens/>
              <w:snapToGrid w:val="0"/>
              <w:spacing w:after="0" w:line="240" w:lineRule="auto"/>
              <w:outlineLvl w:val="0"/>
              <w:rPr>
                <w:rFonts w:ascii="Times New Roman" w:eastAsia="Times New Roman" w:hAnsi="Times New Roman"/>
                <w:bCs/>
                <w:kern w:val="1"/>
                <w:sz w:val="20"/>
                <w:szCs w:val="20"/>
                <w:lang w:val="uk-UA" w:eastAsia="ar-SA"/>
              </w:rPr>
            </w:pPr>
          </w:p>
        </w:tc>
      </w:tr>
      <w:tr w:rsidR="006B5D7E" w:rsidRPr="00A3655B" w:rsidTr="00151D26">
        <w:trPr>
          <w:trHeight w:val="20"/>
        </w:trPr>
        <w:tc>
          <w:tcPr>
            <w:tcW w:w="10314" w:type="dxa"/>
            <w:shd w:val="clear" w:color="auto" w:fill="auto"/>
          </w:tcPr>
          <w:p w:rsidR="006B5D7E" w:rsidRPr="006E2D4D" w:rsidRDefault="006B5D7E" w:rsidP="000F75F2">
            <w:pPr>
              <w:keepNext/>
              <w:keepLines/>
              <w:suppressAutoHyphens/>
              <w:snapToGrid w:val="0"/>
              <w:spacing w:after="0" w:line="240" w:lineRule="auto"/>
              <w:jc w:val="both"/>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t>Розділ IV. Подання та розкриття тендерної пропозиції</w:t>
            </w:r>
          </w:p>
          <w:p w:rsidR="006B5D7E" w:rsidRPr="006E2D4D" w:rsidRDefault="006B5D7E" w:rsidP="000F75F2">
            <w:pPr>
              <w:widowControl w:val="0"/>
              <w:numPr>
                <w:ilvl w:val="0"/>
                <w:numId w:val="6"/>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Кінцевий строк подання тендерної пропозиції</w:t>
            </w:r>
          </w:p>
          <w:p w:rsidR="006B5D7E" w:rsidRPr="006E2D4D" w:rsidRDefault="006B5D7E" w:rsidP="000F75F2">
            <w:pPr>
              <w:widowControl w:val="0"/>
              <w:numPr>
                <w:ilvl w:val="0"/>
                <w:numId w:val="6"/>
              </w:numPr>
              <w:spacing w:after="0" w:line="240" w:lineRule="auto"/>
              <w:ind w:left="0" w:firstLine="0"/>
              <w:jc w:val="both"/>
              <w:rPr>
                <w:rFonts w:ascii="Times New Roman" w:eastAsia="Times New Roman" w:hAnsi="Times New Roman"/>
                <w:b/>
                <w:bCs/>
                <w:kern w:val="1"/>
                <w:sz w:val="20"/>
                <w:szCs w:val="20"/>
                <w:lang w:val="uk-UA" w:eastAsia="ar-SA"/>
              </w:rPr>
            </w:pPr>
            <w:r w:rsidRPr="006E2D4D">
              <w:rPr>
                <w:rFonts w:ascii="Times New Roman" w:eastAsia="Times New Roman" w:hAnsi="Times New Roman"/>
                <w:sz w:val="20"/>
                <w:szCs w:val="20"/>
                <w:lang w:val="uk-UA" w:eastAsia="ru-RU"/>
              </w:rPr>
              <w:t>Дата та час розкриття тендерної пропозиції</w:t>
            </w:r>
          </w:p>
        </w:tc>
        <w:tc>
          <w:tcPr>
            <w:tcW w:w="1701" w:type="dxa"/>
            <w:shd w:val="clear" w:color="auto" w:fill="auto"/>
          </w:tcPr>
          <w:p w:rsidR="006B5D7E" w:rsidRPr="006E2D4D" w:rsidRDefault="006B5D7E" w:rsidP="000F75F2">
            <w:pPr>
              <w:keepNext/>
              <w:keepLines/>
              <w:suppressAutoHyphens/>
              <w:snapToGrid w:val="0"/>
              <w:spacing w:after="0" w:line="240" w:lineRule="auto"/>
              <w:outlineLvl w:val="0"/>
              <w:rPr>
                <w:rFonts w:ascii="Times New Roman" w:eastAsia="Times New Roman" w:hAnsi="Times New Roman"/>
                <w:bCs/>
                <w:kern w:val="1"/>
                <w:sz w:val="20"/>
                <w:szCs w:val="20"/>
                <w:lang w:val="uk-UA" w:eastAsia="ar-SA"/>
              </w:rPr>
            </w:pPr>
          </w:p>
        </w:tc>
      </w:tr>
      <w:tr w:rsidR="006B5D7E" w:rsidRPr="006E2D4D" w:rsidTr="00151D26">
        <w:trPr>
          <w:trHeight w:val="20"/>
        </w:trPr>
        <w:tc>
          <w:tcPr>
            <w:tcW w:w="10314" w:type="dxa"/>
            <w:shd w:val="clear" w:color="auto" w:fill="auto"/>
          </w:tcPr>
          <w:p w:rsidR="006B5D7E" w:rsidRPr="006E2D4D" w:rsidRDefault="006B5D7E" w:rsidP="000F75F2">
            <w:pPr>
              <w:keepNext/>
              <w:keepLines/>
              <w:suppressAutoHyphens/>
              <w:snapToGrid w:val="0"/>
              <w:spacing w:after="0" w:line="240" w:lineRule="auto"/>
              <w:jc w:val="both"/>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t>Розділ V. Оцінка тендерної пропозиції</w:t>
            </w:r>
          </w:p>
          <w:p w:rsidR="006B5D7E" w:rsidRPr="006E2D4D" w:rsidRDefault="006B5D7E" w:rsidP="000F75F2">
            <w:pPr>
              <w:widowControl w:val="0"/>
              <w:numPr>
                <w:ilvl w:val="0"/>
                <w:numId w:val="7"/>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Перелік критеріїв та методика оцінки тендерної пропозиції із зазначенням питомої ваги критерію</w:t>
            </w:r>
          </w:p>
          <w:p w:rsidR="00585B79" w:rsidRPr="006E2D4D" w:rsidRDefault="00585B79" w:rsidP="000F75F2">
            <w:pPr>
              <w:widowControl w:val="0"/>
              <w:numPr>
                <w:ilvl w:val="0"/>
                <w:numId w:val="7"/>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bCs/>
                <w:sz w:val="20"/>
                <w:szCs w:val="20"/>
                <w:lang w:val="uk-UA" w:eastAsia="ru-RU"/>
              </w:rPr>
              <w:t>Опис та приклади формальних (несуттєвих) помилок, допущення яких учасниками не призведе до відхилення їх тендерних пропозицій. </w:t>
            </w:r>
          </w:p>
          <w:p w:rsidR="006B5D7E" w:rsidRPr="006E2D4D" w:rsidRDefault="006B5D7E" w:rsidP="000F75F2">
            <w:pPr>
              <w:widowControl w:val="0"/>
              <w:numPr>
                <w:ilvl w:val="0"/>
                <w:numId w:val="7"/>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Інша інформація</w:t>
            </w:r>
          </w:p>
          <w:p w:rsidR="006B5D7E" w:rsidRPr="006E2D4D" w:rsidRDefault="006B5D7E" w:rsidP="000F75F2">
            <w:pPr>
              <w:widowControl w:val="0"/>
              <w:numPr>
                <w:ilvl w:val="0"/>
                <w:numId w:val="7"/>
              </w:numPr>
              <w:spacing w:after="0" w:line="240" w:lineRule="auto"/>
              <w:ind w:left="0" w:firstLine="0"/>
              <w:jc w:val="both"/>
              <w:rPr>
                <w:rFonts w:ascii="Times New Roman" w:eastAsia="Times New Roman" w:hAnsi="Times New Roman"/>
                <w:b/>
                <w:bCs/>
                <w:kern w:val="1"/>
                <w:sz w:val="20"/>
                <w:szCs w:val="20"/>
                <w:lang w:val="uk-UA" w:eastAsia="ar-SA"/>
              </w:rPr>
            </w:pPr>
            <w:r w:rsidRPr="006E2D4D">
              <w:rPr>
                <w:rFonts w:ascii="Times New Roman" w:eastAsia="Times New Roman" w:hAnsi="Times New Roman"/>
                <w:sz w:val="20"/>
                <w:szCs w:val="20"/>
                <w:lang w:val="uk-UA" w:eastAsia="ru-RU"/>
              </w:rPr>
              <w:t>Відхилення тендерних пропозицій</w:t>
            </w:r>
          </w:p>
        </w:tc>
        <w:tc>
          <w:tcPr>
            <w:tcW w:w="1701" w:type="dxa"/>
            <w:shd w:val="clear" w:color="auto" w:fill="auto"/>
            <w:vAlign w:val="center"/>
          </w:tcPr>
          <w:p w:rsidR="006B5D7E" w:rsidRPr="006E2D4D" w:rsidRDefault="006B5D7E" w:rsidP="000F75F2">
            <w:pPr>
              <w:keepNext/>
              <w:keepLines/>
              <w:suppressAutoHyphens/>
              <w:snapToGrid w:val="0"/>
              <w:spacing w:after="0" w:line="240" w:lineRule="auto"/>
              <w:outlineLvl w:val="0"/>
              <w:rPr>
                <w:rFonts w:ascii="Times New Roman" w:eastAsia="Times New Roman" w:hAnsi="Times New Roman"/>
                <w:bCs/>
                <w:kern w:val="1"/>
                <w:sz w:val="20"/>
                <w:szCs w:val="20"/>
                <w:lang w:val="uk-UA" w:eastAsia="ar-SA"/>
              </w:rPr>
            </w:pPr>
          </w:p>
        </w:tc>
      </w:tr>
      <w:tr w:rsidR="006B5D7E" w:rsidRPr="00A3655B" w:rsidTr="00151D26">
        <w:trPr>
          <w:trHeight w:val="20"/>
        </w:trPr>
        <w:tc>
          <w:tcPr>
            <w:tcW w:w="10314" w:type="dxa"/>
            <w:shd w:val="clear" w:color="auto" w:fill="auto"/>
          </w:tcPr>
          <w:p w:rsidR="006B5D7E" w:rsidRPr="006E2D4D" w:rsidRDefault="006B5D7E" w:rsidP="000F75F2">
            <w:pPr>
              <w:keepNext/>
              <w:keepLines/>
              <w:suppressAutoHyphens/>
              <w:snapToGrid w:val="0"/>
              <w:spacing w:after="0" w:line="240" w:lineRule="auto"/>
              <w:jc w:val="both"/>
              <w:outlineLvl w:val="0"/>
              <w:rPr>
                <w:rFonts w:ascii="Times New Roman" w:eastAsia="Times New Roman" w:hAnsi="Times New Roman"/>
                <w:b/>
                <w:bCs/>
                <w:kern w:val="1"/>
                <w:sz w:val="20"/>
                <w:szCs w:val="20"/>
                <w:lang w:val="uk-UA" w:eastAsia="ar-SA"/>
              </w:rPr>
            </w:pPr>
            <w:r w:rsidRPr="006E2D4D">
              <w:rPr>
                <w:rFonts w:ascii="Times New Roman" w:eastAsia="Times New Roman" w:hAnsi="Times New Roman"/>
                <w:b/>
                <w:bCs/>
                <w:kern w:val="1"/>
                <w:sz w:val="20"/>
                <w:szCs w:val="20"/>
                <w:lang w:val="uk-UA" w:eastAsia="ar-SA"/>
              </w:rPr>
              <w:t xml:space="preserve">Розділ VI. </w:t>
            </w:r>
            <w:r w:rsidR="00585B79" w:rsidRPr="006E2D4D">
              <w:rPr>
                <w:rFonts w:ascii="Times New Roman" w:eastAsia="Times New Roman" w:hAnsi="Times New Roman"/>
                <w:b/>
                <w:bCs/>
                <w:kern w:val="1"/>
                <w:sz w:val="20"/>
                <w:szCs w:val="20"/>
                <w:lang w:val="uk-UA" w:eastAsia="ar-SA"/>
              </w:rPr>
              <w:t>Результати тендеру та укладання договору про закупівлю</w:t>
            </w:r>
          </w:p>
        </w:tc>
        <w:tc>
          <w:tcPr>
            <w:tcW w:w="1701" w:type="dxa"/>
            <w:shd w:val="clear" w:color="auto" w:fill="auto"/>
          </w:tcPr>
          <w:p w:rsidR="006B5D7E" w:rsidRPr="006E2D4D" w:rsidRDefault="006B5D7E" w:rsidP="000F75F2">
            <w:pPr>
              <w:keepNext/>
              <w:keepLines/>
              <w:suppressAutoHyphens/>
              <w:snapToGrid w:val="0"/>
              <w:spacing w:after="0" w:line="240" w:lineRule="auto"/>
              <w:outlineLvl w:val="0"/>
              <w:rPr>
                <w:rFonts w:ascii="Times New Roman" w:eastAsia="Times New Roman" w:hAnsi="Times New Roman"/>
                <w:bCs/>
                <w:kern w:val="1"/>
                <w:sz w:val="20"/>
                <w:szCs w:val="20"/>
                <w:lang w:val="uk-UA" w:eastAsia="ar-SA"/>
              </w:rPr>
            </w:pPr>
          </w:p>
        </w:tc>
      </w:tr>
      <w:tr w:rsidR="006B5D7E" w:rsidRPr="00A3655B" w:rsidTr="00151D26">
        <w:trPr>
          <w:trHeight w:val="20"/>
        </w:trPr>
        <w:tc>
          <w:tcPr>
            <w:tcW w:w="10314" w:type="dxa"/>
            <w:shd w:val="clear" w:color="auto" w:fill="auto"/>
          </w:tcPr>
          <w:p w:rsidR="006B5D7E" w:rsidRPr="006E2D4D" w:rsidRDefault="006B5D7E" w:rsidP="000F75F2">
            <w:pPr>
              <w:widowControl w:val="0"/>
              <w:numPr>
                <w:ilvl w:val="0"/>
                <w:numId w:val="8"/>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Відміна замовником торгів чи визнання їх такими, що не відбулися</w:t>
            </w:r>
          </w:p>
          <w:p w:rsidR="006B5D7E" w:rsidRPr="006E2D4D" w:rsidRDefault="006B5D7E" w:rsidP="000F75F2">
            <w:pPr>
              <w:widowControl w:val="0"/>
              <w:numPr>
                <w:ilvl w:val="0"/>
                <w:numId w:val="8"/>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Строк укладання договору</w:t>
            </w:r>
          </w:p>
          <w:p w:rsidR="006B5D7E" w:rsidRPr="006E2D4D" w:rsidRDefault="006B5D7E" w:rsidP="000F75F2">
            <w:pPr>
              <w:widowControl w:val="0"/>
              <w:numPr>
                <w:ilvl w:val="0"/>
                <w:numId w:val="8"/>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 xml:space="preserve">Проект договору про закупівлю </w:t>
            </w:r>
          </w:p>
          <w:p w:rsidR="006B5D7E" w:rsidRPr="006E2D4D" w:rsidRDefault="006B5D7E" w:rsidP="000F75F2">
            <w:pPr>
              <w:widowControl w:val="0"/>
              <w:numPr>
                <w:ilvl w:val="0"/>
                <w:numId w:val="8"/>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Істотні умови, що обов’язково включаються до договору про закупівлю</w:t>
            </w:r>
          </w:p>
          <w:p w:rsidR="006B5D7E" w:rsidRPr="006E2D4D" w:rsidRDefault="006B5D7E" w:rsidP="000F75F2">
            <w:pPr>
              <w:widowControl w:val="0"/>
              <w:numPr>
                <w:ilvl w:val="0"/>
                <w:numId w:val="8"/>
              </w:numPr>
              <w:spacing w:after="0" w:line="240" w:lineRule="auto"/>
              <w:ind w:left="0" w:firstLine="0"/>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Дії замовника при відмові переможця торгів підписати договір про закупівлю</w:t>
            </w:r>
          </w:p>
          <w:p w:rsidR="006B5D7E" w:rsidRPr="006E2D4D" w:rsidRDefault="006B5D7E" w:rsidP="000F75F2">
            <w:pPr>
              <w:widowControl w:val="0"/>
              <w:numPr>
                <w:ilvl w:val="0"/>
                <w:numId w:val="8"/>
              </w:numPr>
              <w:spacing w:after="0" w:line="240" w:lineRule="auto"/>
              <w:ind w:left="0" w:firstLine="0"/>
              <w:jc w:val="both"/>
              <w:rPr>
                <w:rFonts w:ascii="Times New Roman" w:eastAsia="Times New Roman" w:hAnsi="Times New Roman"/>
                <w:b/>
                <w:bCs/>
                <w:sz w:val="20"/>
                <w:szCs w:val="20"/>
                <w:lang w:val="uk-UA" w:eastAsia="ar-SA"/>
              </w:rPr>
            </w:pPr>
            <w:r w:rsidRPr="006E2D4D">
              <w:rPr>
                <w:rFonts w:ascii="Times New Roman" w:eastAsia="Times New Roman" w:hAnsi="Times New Roman"/>
                <w:sz w:val="20"/>
                <w:szCs w:val="20"/>
                <w:lang w:val="uk-UA" w:eastAsia="ru-RU"/>
              </w:rPr>
              <w:t>Забезпечення</w:t>
            </w:r>
            <w:r w:rsidRPr="006E2D4D">
              <w:rPr>
                <w:rFonts w:ascii="Times New Roman" w:eastAsia="Times New Roman" w:hAnsi="Times New Roman"/>
                <w:sz w:val="20"/>
                <w:szCs w:val="20"/>
                <w:lang w:val="uk-UA" w:eastAsia="ar-SA"/>
              </w:rPr>
              <w:t xml:space="preserve"> виконання договору про закупівлю</w:t>
            </w:r>
          </w:p>
        </w:tc>
        <w:tc>
          <w:tcPr>
            <w:tcW w:w="1701" w:type="dxa"/>
            <w:shd w:val="clear" w:color="auto" w:fill="auto"/>
          </w:tcPr>
          <w:p w:rsidR="006B5D7E" w:rsidRPr="006E2D4D" w:rsidRDefault="006B5D7E" w:rsidP="000F75F2">
            <w:pPr>
              <w:keepNext/>
              <w:keepLines/>
              <w:suppressAutoHyphens/>
              <w:snapToGrid w:val="0"/>
              <w:spacing w:after="0" w:line="240" w:lineRule="auto"/>
              <w:jc w:val="center"/>
              <w:outlineLvl w:val="0"/>
              <w:rPr>
                <w:rFonts w:ascii="Times New Roman" w:eastAsia="Times New Roman" w:hAnsi="Times New Roman"/>
                <w:bCs/>
                <w:kern w:val="1"/>
                <w:sz w:val="20"/>
                <w:szCs w:val="20"/>
                <w:lang w:val="uk-UA" w:eastAsia="ar-SA"/>
              </w:rPr>
            </w:pPr>
          </w:p>
        </w:tc>
      </w:tr>
      <w:tr w:rsidR="006B5D7E" w:rsidRPr="00A3655B" w:rsidTr="001515C0">
        <w:trPr>
          <w:trHeight w:val="80"/>
        </w:trPr>
        <w:tc>
          <w:tcPr>
            <w:tcW w:w="10314" w:type="dxa"/>
            <w:shd w:val="clear" w:color="auto" w:fill="auto"/>
          </w:tcPr>
          <w:p w:rsidR="006B5D7E" w:rsidRPr="006E2D4D" w:rsidRDefault="006B5D7E" w:rsidP="000F75F2">
            <w:pPr>
              <w:suppressAutoHyphens/>
              <w:spacing w:after="0" w:line="240" w:lineRule="auto"/>
              <w:jc w:val="both"/>
              <w:rPr>
                <w:rFonts w:ascii="Times New Roman" w:eastAsia="Times New Roman" w:hAnsi="Times New Roman"/>
                <w:bCs/>
                <w:strike/>
                <w:sz w:val="20"/>
                <w:szCs w:val="20"/>
                <w:lang w:val="uk-UA" w:eastAsia="ar-SA"/>
              </w:rPr>
            </w:pPr>
          </w:p>
          <w:p w:rsidR="004C1E38" w:rsidRPr="006E2D4D" w:rsidRDefault="004C1E38" w:rsidP="000F75F2">
            <w:pPr>
              <w:suppressAutoHyphens/>
              <w:spacing w:after="0" w:line="240" w:lineRule="auto"/>
              <w:jc w:val="both"/>
              <w:rPr>
                <w:rFonts w:ascii="Times New Roman" w:eastAsia="Times New Roman" w:hAnsi="Times New Roman"/>
                <w:kern w:val="1"/>
                <w:sz w:val="20"/>
                <w:szCs w:val="20"/>
                <w:lang w:val="uk-UA" w:eastAsia="ar-SA"/>
              </w:rPr>
            </w:pPr>
            <w:r w:rsidRPr="006E2D4D">
              <w:rPr>
                <w:rFonts w:ascii="Times New Roman" w:eastAsia="Times New Roman" w:hAnsi="Times New Roman"/>
                <w:kern w:val="1"/>
                <w:sz w:val="20"/>
                <w:szCs w:val="20"/>
                <w:lang w:val="uk-UA" w:eastAsia="ar-SA"/>
              </w:rPr>
              <w:t xml:space="preserve">Додатки </w:t>
            </w:r>
          </w:p>
          <w:p w:rsidR="00B9127F" w:rsidRPr="006E2D4D" w:rsidRDefault="00B9127F" w:rsidP="000F75F2">
            <w:pPr>
              <w:suppressAutoHyphens/>
              <w:spacing w:after="0" w:line="240" w:lineRule="auto"/>
              <w:jc w:val="both"/>
              <w:rPr>
                <w:rFonts w:ascii="Times New Roman" w:eastAsia="Times New Roman" w:hAnsi="Times New Roman"/>
                <w:kern w:val="1"/>
                <w:sz w:val="20"/>
                <w:szCs w:val="20"/>
                <w:lang w:val="uk-UA" w:eastAsia="ar-SA"/>
              </w:rPr>
            </w:pPr>
            <w:r w:rsidRPr="006E2D4D">
              <w:rPr>
                <w:rFonts w:ascii="Times New Roman" w:eastAsia="Times New Roman" w:hAnsi="Times New Roman"/>
                <w:kern w:val="1"/>
                <w:sz w:val="20"/>
                <w:szCs w:val="20"/>
                <w:lang w:val="uk-UA" w:eastAsia="ar-SA"/>
              </w:rPr>
              <w:t>Додаток 1. Цінова пропозиція</w:t>
            </w:r>
          </w:p>
          <w:p w:rsidR="00B9127F" w:rsidRPr="006E2D4D" w:rsidRDefault="004C1E38" w:rsidP="000F75F2">
            <w:pPr>
              <w:suppressAutoHyphens/>
              <w:spacing w:after="0" w:line="240" w:lineRule="auto"/>
              <w:jc w:val="both"/>
              <w:rPr>
                <w:rFonts w:ascii="Times New Roman" w:eastAsia="Times New Roman" w:hAnsi="Times New Roman"/>
                <w:kern w:val="1"/>
                <w:sz w:val="20"/>
                <w:szCs w:val="20"/>
                <w:lang w:val="uk-UA" w:eastAsia="ar-SA"/>
              </w:rPr>
            </w:pPr>
            <w:r w:rsidRPr="006E2D4D">
              <w:rPr>
                <w:rFonts w:ascii="Times New Roman" w:eastAsia="Times New Roman" w:hAnsi="Times New Roman"/>
                <w:kern w:val="1"/>
                <w:sz w:val="20"/>
                <w:szCs w:val="20"/>
                <w:lang w:val="uk-UA" w:eastAsia="ar-SA"/>
              </w:rPr>
              <w:t>Додат</w:t>
            </w:r>
            <w:r w:rsidR="00B9127F" w:rsidRPr="006E2D4D">
              <w:rPr>
                <w:rFonts w:ascii="Times New Roman" w:eastAsia="Times New Roman" w:hAnsi="Times New Roman"/>
                <w:kern w:val="1"/>
                <w:sz w:val="20"/>
                <w:szCs w:val="20"/>
                <w:lang w:val="uk-UA" w:eastAsia="ar-SA"/>
              </w:rPr>
              <w:t>ок 2. Кваліфікаційні критерії відповідно до статті 16</w:t>
            </w:r>
          </w:p>
          <w:p w:rsidR="004C1E38" w:rsidRPr="006E2D4D" w:rsidRDefault="00B9127F" w:rsidP="000F75F2">
            <w:pPr>
              <w:suppressAutoHyphens/>
              <w:spacing w:after="0" w:line="240" w:lineRule="auto"/>
              <w:jc w:val="both"/>
              <w:rPr>
                <w:rFonts w:ascii="Times New Roman" w:eastAsia="Times New Roman" w:hAnsi="Times New Roman"/>
                <w:kern w:val="1"/>
                <w:sz w:val="20"/>
                <w:szCs w:val="20"/>
                <w:lang w:val="uk-UA" w:eastAsia="ar-SA"/>
              </w:rPr>
            </w:pPr>
            <w:r w:rsidRPr="006E2D4D">
              <w:rPr>
                <w:rFonts w:ascii="Times New Roman" w:eastAsia="Times New Roman" w:hAnsi="Times New Roman"/>
                <w:kern w:val="1"/>
                <w:sz w:val="20"/>
                <w:szCs w:val="20"/>
                <w:lang w:val="uk-UA" w:eastAsia="ar-SA"/>
              </w:rPr>
              <w:t>Додаток 3.</w:t>
            </w:r>
            <w:r w:rsidR="00585B79" w:rsidRPr="006E2D4D">
              <w:rPr>
                <w:rFonts w:ascii="Times New Roman" w:eastAsia="Times New Roman" w:hAnsi="Times New Roman"/>
                <w:kern w:val="1"/>
                <w:sz w:val="20"/>
                <w:szCs w:val="20"/>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p w:rsidR="004C1E38" w:rsidRPr="006E2D4D" w:rsidRDefault="001E54B1" w:rsidP="000F75F2">
            <w:pPr>
              <w:suppressAutoHyphens/>
              <w:spacing w:after="0" w:line="240" w:lineRule="auto"/>
              <w:jc w:val="both"/>
              <w:rPr>
                <w:rFonts w:ascii="Times New Roman" w:eastAsia="Times New Roman" w:hAnsi="Times New Roman"/>
                <w:kern w:val="1"/>
                <w:sz w:val="20"/>
                <w:szCs w:val="20"/>
                <w:lang w:val="uk-UA" w:eastAsia="ar-SA"/>
              </w:rPr>
            </w:pPr>
            <w:r w:rsidRPr="006E2D4D">
              <w:rPr>
                <w:rFonts w:ascii="Times New Roman" w:eastAsia="Times New Roman" w:hAnsi="Times New Roman"/>
                <w:kern w:val="1"/>
                <w:sz w:val="20"/>
                <w:szCs w:val="20"/>
                <w:lang w:val="uk-UA" w:eastAsia="ar-SA"/>
              </w:rPr>
              <w:t>Додаток 4</w:t>
            </w:r>
            <w:r w:rsidR="005461B1" w:rsidRPr="006E2D4D">
              <w:rPr>
                <w:rFonts w:ascii="Times New Roman" w:eastAsia="Times New Roman" w:hAnsi="Times New Roman"/>
                <w:kern w:val="1"/>
                <w:sz w:val="20"/>
                <w:szCs w:val="20"/>
                <w:lang w:val="uk-UA" w:eastAsia="ar-SA"/>
              </w:rPr>
              <w:t>. Проект Договору</w:t>
            </w:r>
          </w:p>
          <w:p w:rsidR="004C1E38" w:rsidRPr="006E2D4D" w:rsidRDefault="001E54B1" w:rsidP="000F75F2">
            <w:pPr>
              <w:suppressAutoHyphens/>
              <w:spacing w:after="0" w:line="240" w:lineRule="auto"/>
              <w:jc w:val="both"/>
              <w:rPr>
                <w:rFonts w:ascii="Times New Roman" w:eastAsia="Times New Roman" w:hAnsi="Times New Roman"/>
                <w:kern w:val="1"/>
                <w:sz w:val="20"/>
                <w:szCs w:val="20"/>
                <w:lang w:val="uk-UA" w:eastAsia="ar-SA"/>
              </w:rPr>
            </w:pPr>
            <w:r w:rsidRPr="006E2D4D">
              <w:rPr>
                <w:rFonts w:ascii="Times New Roman" w:eastAsia="Times New Roman" w:hAnsi="Times New Roman"/>
                <w:kern w:val="1"/>
                <w:sz w:val="20"/>
                <w:szCs w:val="20"/>
                <w:lang w:val="uk-UA" w:eastAsia="ar-SA"/>
              </w:rPr>
              <w:t>Додаток 5</w:t>
            </w:r>
            <w:r w:rsidR="004C1E38" w:rsidRPr="006E2D4D">
              <w:rPr>
                <w:rFonts w:ascii="Times New Roman" w:eastAsia="Times New Roman" w:hAnsi="Times New Roman"/>
                <w:kern w:val="1"/>
                <w:sz w:val="20"/>
                <w:szCs w:val="20"/>
                <w:lang w:val="uk-UA" w:eastAsia="ar-SA"/>
              </w:rPr>
              <w:t xml:space="preserve">. </w:t>
            </w:r>
            <w:r w:rsidR="00641091" w:rsidRPr="006E2D4D">
              <w:rPr>
                <w:rFonts w:ascii="Times New Roman" w:eastAsia="Times New Roman" w:hAnsi="Times New Roman"/>
                <w:kern w:val="1"/>
                <w:sz w:val="20"/>
                <w:szCs w:val="20"/>
                <w:lang w:val="uk-UA" w:eastAsia="ar-SA"/>
              </w:rPr>
              <w:t>Лист-згода.</w:t>
            </w:r>
          </w:p>
          <w:p w:rsidR="004C1E38" w:rsidRPr="006E2D4D" w:rsidRDefault="004C1E38" w:rsidP="000F75F2">
            <w:pPr>
              <w:suppressAutoHyphens/>
              <w:spacing w:after="0" w:line="240" w:lineRule="auto"/>
              <w:jc w:val="both"/>
              <w:rPr>
                <w:rFonts w:ascii="Times New Roman" w:eastAsia="Times New Roman" w:hAnsi="Times New Roman"/>
                <w:strike/>
                <w:kern w:val="1"/>
                <w:sz w:val="20"/>
                <w:szCs w:val="20"/>
                <w:lang w:val="uk-UA" w:eastAsia="ar-SA"/>
              </w:rPr>
            </w:pPr>
          </w:p>
        </w:tc>
        <w:tc>
          <w:tcPr>
            <w:tcW w:w="1701" w:type="dxa"/>
            <w:shd w:val="clear" w:color="auto" w:fill="auto"/>
          </w:tcPr>
          <w:p w:rsidR="006B5D7E" w:rsidRPr="006E2D4D" w:rsidRDefault="006B5D7E" w:rsidP="000F75F2">
            <w:pPr>
              <w:keepNext/>
              <w:keepLines/>
              <w:suppressAutoHyphens/>
              <w:snapToGrid w:val="0"/>
              <w:spacing w:after="0" w:line="240" w:lineRule="auto"/>
              <w:outlineLvl w:val="0"/>
              <w:rPr>
                <w:rFonts w:ascii="Times New Roman" w:eastAsia="Times New Roman" w:hAnsi="Times New Roman"/>
                <w:bCs/>
                <w:kern w:val="1"/>
                <w:sz w:val="20"/>
                <w:szCs w:val="20"/>
                <w:lang w:val="uk-UA" w:eastAsia="ar-SA"/>
              </w:rPr>
            </w:pPr>
          </w:p>
        </w:tc>
      </w:tr>
    </w:tbl>
    <w:p w:rsidR="008243A5" w:rsidRPr="006E2D4D" w:rsidRDefault="008243A5"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1A72AE" w:rsidRPr="006E2D4D" w:rsidRDefault="001A72AE"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1A72AE" w:rsidRPr="006E2D4D" w:rsidRDefault="001A72AE"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1A72AE" w:rsidRPr="006E2D4D" w:rsidRDefault="001A72AE"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1A72AE" w:rsidRPr="006E2D4D" w:rsidRDefault="001A72AE"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1A72AE" w:rsidRPr="006E2D4D" w:rsidRDefault="001A72AE"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1A72AE" w:rsidRPr="006E2D4D" w:rsidRDefault="001A72AE"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472890" w:rsidRPr="006E2D4D" w:rsidRDefault="00472890"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472890" w:rsidRPr="006E2D4D" w:rsidRDefault="00472890"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p w:rsidR="00472890" w:rsidRPr="006E2D4D" w:rsidRDefault="00472890" w:rsidP="000F75F2">
      <w:pPr>
        <w:tabs>
          <w:tab w:val="left" w:pos="388"/>
          <w:tab w:val="left" w:pos="616"/>
          <w:tab w:val="left" w:pos="3600"/>
        </w:tabs>
        <w:suppressAutoHyphens/>
        <w:snapToGrid w:val="0"/>
        <w:spacing w:after="0" w:line="240" w:lineRule="auto"/>
        <w:jc w:val="both"/>
        <w:rPr>
          <w:rFonts w:ascii="Times New Roman" w:hAnsi="Times New Roman"/>
          <w:b/>
          <w:bCs/>
          <w:sz w:val="20"/>
          <w:szCs w:val="20"/>
          <w:lang w:val="uk-UA" w:eastAsia="ar-SA"/>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510"/>
        <w:gridCol w:w="6237"/>
      </w:tblGrid>
      <w:tr w:rsidR="006B5D7E" w:rsidRPr="006E2D4D" w:rsidTr="001515C0">
        <w:trPr>
          <w:trHeight w:val="20"/>
        </w:trPr>
        <w:tc>
          <w:tcPr>
            <w:tcW w:w="10314" w:type="dxa"/>
            <w:gridSpan w:val="3"/>
            <w:shd w:val="clear" w:color="auto" w:fill="auto"/>
          </w:tcPr>
          <w:p w:rsidR="006B5D7E" w:rsidRPr="006E2D4D" w:rsidRDefault="008243A5"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br w:type="page"/>
            </w:r>
            <w:r w:rsidR="006B5D7E" w:rsidRPr="006E2D4D">
              <w:rPr>
                <w:rFonts w:ascii="Times New Roman" w:eastAsia="Times New Roman" w:hAnsi="Times New Roman"/>
                <w:b/>
                <w:sz w:val="20"/>
                <w:szCs w:val="20"/>
                <w:lang w:val="uk-UA" w:eastAsia="ar-SA"/>
              </w:rPr>
              <w:br w:type="page"/>
            </w:r>
            <w:r w:rsidR="006B5D7E" w:rsidRPr="006E2D4D">
              <w:rPr>
                <w:rFonts w:ascii="Times New Roman" w:eastAsia="Times New Roman" w:hAnsi="Times New Roman"/>
                <w:b/>
                <w:bCs/>
                <w:sz w:val="20"/>
                <w:szCs w:val="20"/>
                <w:lang w:val="uk-UA" w:eastAsia="ar-SA"/>
              </w:rPr>
              <w:t>I. Загальні положення</w:t>
            </w:r>
          </w:p>
        </w:tc>
      </w:tr>
      <w:tr w:rsidR="006B5D7E" w:rsidRPr="006E2D4D" w:rsidTr="001515C0">
        <w:trPr>
          <w:trHeight w:val="20"/>
        </w:trPr>
        <w:tc>
          <w:tcPr>
            <w:tcW w:w="567" w:type="dxa"/>
            <w:shd w:val="clear" w:color="auto" w:fill="auto"/>
          </w:tcPr>
          <w:p w:rsidR="006B5D7E" w:rsidRPr="006E2D4D" w:rsidRDefault="006B5D7E" w:rsidP="000F75F2">
            <w:pPr>
              <w:suppressLineNumbers/>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w:t>
            </w:r>
          </w:p>
        </w:tc>
        <w:tc>
          <w:tcPr>
            <w:tcW w:w="3510" w:type="dxa"/>
            <w:shd w:val="clear" w:color="auto" w:fill="auto"/>
          </w:tcPr>
          <w:p w:rsidR="006B5D7E" w:rsidRPr="006E2D4D" w:rsidRDefault="006B5D7E" w:rsidP="000F75F2">
            <w:pPr>
              <w:suppressLineNumbers/>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w:t>
            </w:r>
          </w:p>
        </w:tc>
        <w:tc>
          <w:tcPr>
            <w:tcW w:w="6237" w:type="dxa"/>
            <w:shd w:val="clear" w:color="auto" w:fill="auto"/>
          </w:tcPr>
          <w:p w:rsidR="006B5D7E" w:rsidRPr="006E2D4D" w:rsidRDefault="006B5D7E" w:rsidP="000F75F2">
            <w:pPr>
              <w:suppressLineNumbers/>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3</w:t>
            </w:r>
          </w:p>
        </w:tc>
      </w:tr>
      <w:tr w:rsidR="006B5D7E" w:rsidRPr="00A3655B" w:rsidTr="001515C0">
        <w:trPr>
          <w:trHeight w:val="20"/>
        </w:trPr>
        <w:tc>
          <w:tcPr>
            <w:tcW w:w="567" w:type="dxa"/>
            <w:shd w:val="clear" w:color="auto" w:fill="auto"/>
          </w:tcPr>
          <w:p w:rsidR="006B5D7E" w:rsidRPr="006E2D4D" w:rsidRDefault="006B5D7E"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w:t>
            </w:r>
          </w:p>
        </w:tc>
        <w:tc>
          <w:tcPr>
            <w:tcW w:w="3510" w:type="dxa"/>
            <w:shd w:val="clear" w:color="auto" w:fill="auto"/>
          </w:tcPr>
          <w:p w:rsidR="006B5D7E" w:rsidRPr="006E2D4D" w:rsidRDefault="006B5D7E"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Терміни, які вживаються в тендерній документації</w:t>
            </w:r>
          </w:p>
        </w:tc>
        <w:tc>
          <w:tcPr>
            <w:tcW w:w="6237" w:type="dxa"/>
            <w:shd w:val="clear" w:color="auto" w:fill="auto"/>
          </w:tcPr>
          <w:p w:rsidR="006F190D" w:rsidRPr="006E2D4D" w:rsidRDefault="002C798A" w:rsidP="001A72AE">
            <w:pPr>
              <w:shd w:val="clear" w:color="auto" w:fill="FFFFFF"/>
              <w:spacing w:line="288" w:lineRule="atLeast"/>
              <w:jc w:val="both"/>
              <w:textAlignment w:val="baseline"/>
              <w:rPr>
                <w:rFonts w:ascii="ProbaPro" w:eastAsia="Times New Roman" w:hAnsi="ProbaPro"/>
                <w:bCs/>
                <w:color w:val="333333"/>
                <w:lang w:val="uk-UA" w:eastAsia="ru-RU"/>
              </w:rPr>
            </w:pPr>
            <w:r w:rsidRPr="006E2D4D">
              <w:rPr>
                <w:rFonts w:ascii="Times New Roman" w:eastAsia="Times New Roman" w:hAnsi="Times New Roman"/>
                <w:sz w:val="20"/>
                <w:szCs w:val="20"/>
                <w:lang w:val="uk-UA" w:eastAsia="ar-SA"/>
              </w:rPr>
              <w:t xml:space="preserve">Тендерну документацію розроблено відповідно до вимог </w:t>
            </w:r>
            <w:r w:rsidRPr="006E2D4D">
              <w:rPr>
                <w:rFonts w:ascii="Times New Roman" w:eastAsia="Times New Roman" w:hAnsi="Times New Roman"/>
                <w:color w:val="000000"/>
                <w:sz w:val="20"/>
                <w:szCs w:val="20"/>
                <w:lang w:val="uk-UA" w:eastAsia="ar-SA"/>
              </w:rPr>
              <w:t>Закону України</w:t>
            </w:r>
            <w:r w:rsidRPr="006E2D4D">
              <w:rPr>
                <w:rFonts w:ascii="Times New Roman" w:eastAsia="Times New Roman" w:hAnsi="Times New Roman"/>
                <w:sz w:val="20"/>
                <w:szCs w:val="20"/>
                <w:lang w:val="uk-UA" w:eastAsia="ar-SA"/>
              </w:rPr>
              <w:t xml:space="preserve"> «Про публ</w:t>
            </w:r>
            <w:r w:rsidR="006F190D" w:rsidRPr="006E2D4D">
              <w:rPr>
                <w:rFonts w:ascii="Times New Roman" w:eastAsia="Times New Roman" w:hAnsi="Times New Roman"/>
                <w:sz w:val="20"/>
                <w:szCs w:val="20"/>
                <w:lang w:val="uk-UA" w:eastAsia="ar-SA"/>
              </w:rPr>
              <w:t>ічні закупівлі»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 жовтня 2022 р. № 1178 (далі – Постанова)</w:t>
            </w:r>
            <w:r w:rsidR="001A72AE" w:rsidRPr="006E2D4D">
              <w:rPr>
                <w:rFonts w:ascii="Times New Roman" w:eastAsia="Times New Roman" w:hAnsi="Times New Roman"/>
                <w:sz w:val="20"/>
                <w:szCs w:val="20"/>
                <w:lang w:val="uk-UA" w:eastAsia="ar-SA"/>
              </w:rPr>
              <w:t>, та Постанова Кабінету міністрів України «</w:t>
            </w:r>
            <w:r w:rsidR="001A72AE" w:rsidRPr="006E2D4D">
              <w:rPr>
                <w:rFonts w:ascii="ProbaPro" w:eastAsia="Times New Roman" w:hAnsi="ProbaPro"/>
                <w:bCs/>
                <w:color w:val="333333"/>
                <w:lang w:val="uk-UA" w:eastAsia="ru-RU"/>
              </w:rPr>
              <w:t>Про внесення змін до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1A72AE" w:rsidRPr="006E2D4D">
              <w:rPr>
                <w:rFonts w:ascii="ProbaPro" w:eastAsia="Times New Roman" w:hAnsi="ProbaPro" w:hint="eastAsia"/>
                <w:bCs/>
                <w:color w:val="333333"/>
                <w:lang w:val="uk-UA" w:eastAsia="ru-RU"/>
              </w:rPr>
              <w:t>»</w:t>
            </w:r>
            <w:r w:rsidR="00245AAF" w:rsidRPr="006E2D4D">
              <w:rPr>
                <w:rFonts w:ascii="ProbaPro" w:eastAsia="Times New Roman" w:hAnsi="ProbaPro"/>
                <w:bCs/>
                <w:color w:val="333333"/>
                <w:lang w:val="uk-UA" w:eastAsia="ru-RU"/>
              </w:rPr>
              <w:t xml:space="preserve"> №1495 від 30.12.20</w:t>
            </w:r>
            <w:r w:rsidR="001A72AE" w:rsidRPr="006E2D4D">
              <w:rPr>
                <w:rFonts w:ascii="ProbaPro" w:eastAsia="Times New Roman" w:hAnsi="ProbaPro"/>
                <w:bCs/>
                <w:color w:val="333333"/>
                <w:lang w:val="uk-UA" w:eastAsia="ru-RU"/>
              </w:rPr>
              <w:t>22р</w:t>
            </w:r>
          </w:p>
          <w:p w:rsidR="006F190D" w:rsidRPr="006E2D4D" w:rsidRDefault="006F190D" w:rsidP="000F75F2">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Терміни вживаються у значенні, наведеному в Законі та Постанові.</w:t>
            </w:r>
          </w:p>
        </w:tc>
      </w:tr>
      <w:tr w:rsidR="006B5D7E" w:rsidRPr="006E2D4D" w:rsidTr="001515C0">
        <w:trPr>
          <w:trHeight w:val="20"/>
        </w:trPr>
        <w:tc>
          <w:tcPr>
            <w:tcW w:w="567" w:type="dxa"/>
            <w:shd w:val="clear" w:color="auto" w:fill="auto"/>
          </w:tcPr>
          <w:p w:rsidR="006B5D7E" w:rsidRPr="006E2D4D" w:rsidRDefault="006B5D7E" w:rsidP="000F75F2">
            <w:pPr>
              <w:suppressAutoHyphens/>
              <w:snapToGrid w:val="0"/>
              <w:spacing w:after="0" w:line="240" w:lineRule="auto"/>
              <w:jc w:val="center"/>
              <w:rPr>
                <w:rFonts w:ascii="Times New Roman" w:eastAsia="Times New Roman" w:hAnsi="Times New Roman"/>
                <w:b/>
                <w:sz w:val="20"/>
                <w:szCs w:val="20"/>
                <w:lang w:val="uk-UA" w:eastAsia="ar-SA"/>
              </w:rPr>
            </w:pPr>
            <w:r w:rsidRPr="006E2D4D">
              <w:rPr>
                <w:rFonts w:ascii="Times New Roman" w:eastAsia="Times New Roman" w:hAnsi="Times New Roman"/>
                <w:b/>
                <w:sz w:val="20"/>
                <w:szCs w:val="20"/>
                <w:lang w:val="uk-UA" w:eastAsia="ar-SA"/>
              </w:rPr>
              <w:t>2.</w:t>
            </w:r>
          </w:p>
        </w:tc>
        <w:tc>
          <w:tcPr>
            <w:tcW w:w="3510" w:type="dxa"/>
            <w:shd w:val="clear" w:color="auto" w:fill="auto"/>
          </w:tcPr>
          <w:p w:rsidR="006B5D7E" w:rsidRPr="006E2D4D" w:rsidRDefault="006B5D7E" w:rsidP="000F75F2">
            <w:pPr>
              <w:tabs>
                <w:tab w:val="left" w:pos="2160"/>
                <w:tab w:val="left" w:pos="3600"/>
              </w:tabs>
              <w:suppressAutoHyphens/>
              <w:snapToGrid w:val="0"/>
              <w:spacing w:after="0" w:line="240" w:lineRule="auto"/>
              <w:rPr>
                <w:rFonts w:ascii="Times New Roman" w:eastAsia="Times New Roman" w:hAnsi="Times New Roman"/>
                <w:b/>
                <w:sz w:val="20"/>
                <w:szCs w:val="20"/>
                <w:lang w:val="uk-UA" w:eastAsia="ar-SA"/>
              </w:rPr>
            </w:pPr>
            <w:r w:rsidRPr="006E2D4D">
              <w:rPr>
                <w:rFonts w:ascii="Times New Roman" w:eastAsia="Times New Roman" w:hAnsi="Times New Roman"/>
                <w:b/>
                <w:sz w:val="20"/>
                <w:szCs w:val="20"/>
                <w:lang w:val="uk-UA" w:eastAsia="ar-SA"/>
              </w:rPr>
              <w:t>Інформація про замовника торгів</w:t>
            </w:r>
          </w:p>
        </w:tc>
        <w:tc>
          <w:tcPr>
            <w:tcW w:w="6237" w:type="dxa"/>
            <w:shd w:val="clear" w:color="auto" w:fill="auto"/>
          </w:tcPr>
          <w:p w:rsidR="006B5D7E" w:rsidRPr="006E2D4D" w:rsidRDefault="006B5D7E" w:rsidP="000F75F2">
            <w:pPr>
              <w:suppressLineNumbers/>
              <w:suppressAutoHyphens/>
              <w:snapToGrid w:val="0"/>
              <w:spacing w:after="0" w:line="240" w:lineRule="auto"/>
              <w:jc w:val="center"/>
              <w:rPr>
                <w:rFonts w:ascii="Times New Roman" w:eastAsia="Times New Roman" w:hAnsi="Times New Roman"/>
                <w:sz w:val="20"/>
                <w:szCs w:val="20"/>
                <w:lang w:val="uk-UA" w:eastAsia="ar-SA"/>
              </w:rPr>
            </w:pPr>
          </w:p>
        </w:tc>
      </w:tr>
      <w:tr w:rsidR="006B5D7E" w:rsidRPr="00A3655B" w:rsidTr="001515C0">
        <w:trPr>
          <w:trHeight w:val="20"/>
        </w:trPr>
        <w:tc>
          <w:tcPr>
            <w:tcW w:w="567" w:type="dxa"/>
            <w:shd w:val="clear" w:color="auto" w:fill="auto"/>
          </w:tcPr>
          <w:p w:rsidR="006B5D7E" w:rsidRPr="006E2D4D" w:rsidRDefault="006B5D7E"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2.1</w:t>
            </w:r>
          </w:p>
        </w:tc>
        <w:tc>
          <w:tcPr>
            <w:tcW w:w="3510" w:type="dxa"/>
            <w:shd w:val="clear" w:color="auto" w:fill="auto"/>
          </w:tcPr>
          <w:p w:rsidR="006B5D7E" w:rsidRPr="006E2D4D" w:rsidRDefault="006B5D7E"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повне найменування </w:t>
            </w:r>
          </w:p>
        </w:tc>
        <w:tc>
          <w:tcPr>
            <w:tcW w:w="6237" w:type="dxa"/>
            <w:shd w:val="clear" w:color="auto" w:fill="auto"/>
          </w:tcPr>
          <w:p w:rsidR="006B5D7E" w:rsidRPr="006E2D4D" w:rsidRDefault="003A2493" w:rsidP="008135A7">
            <w:pPr>
              <w:tabs>
                <w:tab w:val="left" w:pos="2160"/>
                <w:tab w:val="left" w:pos="3600"/>
              </w:tabs>
              <w:suppressAutoHyphens/>
              <w:snapToGrid w:val="0"/>
              <w:spacing w:after="0" w:line="240" w:lineRule="auto"/>
              <w:jc w:val="both"/>
              <w:rPr>
                <w:rFonts w:ascii="Times New Roman" w:eastAsia="Times New Roman" w:hAnsi="Times New Roman"/>
                <w:sz w:val="20"/>
                <w:szCs w:val="20"/>
                <w:lang w:val="ru-RU" w:eastAsia="ar-SA"/>
              </w:rPr>
            </w:pPr>
            <w:r w:rsidRPr="006E2D4D">
              <w:rPr>
                <w:rFonts w:ascii="Times New Roman" w:hAnsi="Times New Roman"/>
                <w:bCs/>
                <w:sz w:val="20"/>
                <w:szCs w:val="20"/>
                <w:lang w:val="ru-RU"/>
              </w:rPr>
              <w:t>Комунальна установа «Запорізький обласний спеціалізований будинок дитини «Сонечко» Запорізької обласної ради</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2.2</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місцезнаходження </w:t>
            </w:r>
          </w:p>
        </w:tc>
        <w:tc>
          <w:tcPr>
            <w:tcW w:w="6237" w:type="dxa"/>
            <w:shd w:val="clear" w:color="auto" w:fill="auto"/>
          </w:tcPr>
          <w:p w:rsidR="003A2493" w:rsidRPr="006E2D4D" w:rsidRDefault="003A2493" w:rsidP="007A586B">
            <w:pPr>
              <w:jc w:val="both"/>
              <w:rPr>
                <w:rFonts w:ascii="Times New Roman" w:eastAsia="Times New Roman" w:hAnsi="Times New Roman"/>
                <w:sz w:val="20"/>
                <w:szCs w:val="20"/>
                <w:lang w:val="uk-UA"/>
              </w:rPr>
            </w:pPr>
            <w:r w:rsidRPr="006E2D4D">
              <w:rPr>
                <w:rFonts w:ascii="Times New Roman" w:hAnsi="Times New Roman"/>
                <w:bCs/>
                <w:sz w:val="20"/>
                <w:szCs w:val="20"/>
                <w:lang w:val="uk-UA"/>
              </w:rPr>
              <w:t>вул.Олімпійська,6а, м.Запоріжжя, 69104</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2.3</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посадова особа замовника, уповноважена здійснювати зв’язок з учасниками </w:t>
            </w:r>
          </w:p>
        </w:tc>
        <w:tc>
          <w:tcPr>
            <w:tcW w:w="6237" w:type="dxa"/>
            <w:shd w:val="clear" w:color="auto" w:fill="auto"/>
          </w:tcPr>
          <w:p w:rsidR="003A2493" w:rsidRPr="006E2D4D" w:rsidRDefault="005E5F5C" w:rsidP="00646434">
            <w:pPr>
              <w:widowControl w:val="0"/>
              <w:spacing w:line="23" w:lineRule="atLeast"/>
              <w:ind w:right="179"/>
              <w:contextualSpacing/>
              <w:jc w:val="both"/>
              <w:rPr>
                <w:rFonts w:ascii="Times New Roman" w:eastAsia="Times New Roman" w:hAnsi="Times New Roman"/>
                <w:b/>
                <w:bCs/>
                <w:sz w:val="20"/>
                <w:szCs w:val="20"/>
                <w:lang w:val="uk-UA"/>
              </w:rPr>
            </w:pPr>
            <w:r w:rsidRPr="006E2D4D">
              <w:rPr>
                <w:rFonts w:ascii="Times New Roman" w:hAnsi="Times New Roman"/>
                <w:bCs/>
                <w:sz w:val="20"/>
                <w:szCs w:val="20"/>
                <w:lang w:val="ru-RU"/>
              </w:rPr>
              <w:t>Борисов Геннад</w:t>
            </w:r>
            <w:r w:rsidRPr="006E2D4D">
              <w:rPr>
                <w:rFonts w:ascii="Times New Roman" w:hAnsi="Times New Roman"/>
                <w:bCs/>
                <w:sz w:val="20"/>
                <w:szCs w:val="20"/>
                <w:lang w:val="uk-UA"/>
              </w:rPr>
              <w:t>ій Миколайович</w:t>
            </w:r>
            <w:r w:rsidRPr="006E2D4D">
              <w:rPr>
                <w:rFonts w:ascii="Times New Roman" w:hAnsi="Times New Roman"/>
                <w:bCs/>
                <w:sz w:val="20"/>
                <w:szCs w:val="20"/>
                <w:lang w:val="ru-RU"/>
              </w:rPr>
              <w:t xml:space="preserve"> </w:t>
            </w:r>
            <w:r w:rsidR="003A2493" w:rsidRPr="006E2D4D">
              <w:rPr>
                <w:rFonts w:ascii="Times New Roman" w:hAnsi="Times New Roman"/>
                <w:bCs/>
                <w:sz w:val="20"/>
                <w:szCs w:val="20"/>
                <w:lang w:val="ru-RU"/>
              </w:rPr>
              <w:t xml:space="preserve">уповноважена особа, </w:t>
            </w:r>
            <w:r w:rsidR="003A2493" w:rsidRPr="006E2D4D">
              <w:rPr>
                <w:rFonts w:ascii="Times New Roman" w:hAnsi="Times New Roman"/>
                <w:sz w:val="20"/>
                <w:szCs w:val="20"/>
                <w:lang w:val="ru-RU"/>
              </w:rPr>
              <w:t>вул. Олімпійська, 6а,</w:t>
            </w:r>
            <w:r w:rsidRPr="006E2D4D">
              <w:rPr>
                <w:rFonts w:ascii="Times New Roman" w:hAnsi="Times New Roman"/>
                <w:sz w:val="20"/>
                <w:szCs w:val="20"/>
                <w:lang w:val="ru-RU"/>
              </w:rPr>
              <w:t xml:space="preserve"> </w:t>
            </w:r>
            <w:r w:rsidR="003A2493" w:rsidRPr="006E2D4D">
              <w:rPr>
                <w:rFonts w:ascii="Times New Roman" w:hAnsi="Times New Roman"/>
                <w:sz w:val="20"/>
                <w:szCs w:val="20"/>
                <w:lang w:val="ru-RU"/>
              </w:rPr>
              <w:t>Запо</w:t>
            </w:r>
            <w:r w:rsidR="00646434">
              <w:rPr>
                <w:rFonts w:ascii="Times New Roman" w:hAnsi="Times New Roman"/>
                <w:sz w:val="20"/>
                <w:szCs w:val="20"/>
                <w:lang w:val="ru-RU"/>
              </w:rPr>
              <w:t>різька область,</w:t>
            </w:r>
            <w:r w:rsidR="003A2493" w:rsidRPr="006E2D4D">
              <w:rPr>
                <w:rFonts w:ascii="Times New Roman" w:hAnsi="Times New Roman"/>
                <w:sz w:val="20"/>
                <w:szCs w:val="20"/>
                <w:lang w:val="ru-RU"/>
              </w:rPr>
              <w:t xml:space="preserve">  м. Запоріжжя, 69104, </w:t>
            </w:r>
            <w:r w:rsidRPr="006E2D4D">
              <w:rPr>
                <w:rFonts w:ascii="Times New Roman" w:hAnsi="Times New Roman"/>
                <w:bCs/>
                <w:sz w:val="20"/>
                <w:szCs w:val="20"/>
                <w:lang w:val="ru-RU"/>
              </w:rPr>
              <w:t>телефон/факс: 050-484-04-42</w:t>
            </w:r>
            <w:r w:rsidR="003A2493" w:rsidRPr="006E2D4D">
              <w:rPr>
                <w:rFonts w:ascii="Times New Roman" w:hAnsi="Times New Roman"/>
                <w:bCs/>
                <w:sz w:val="20"/>
                <w:szCs w:val="20"/>
                <w:lang w:val="ru-RU"/>
              </w:rPr>
              <w:t>, е-</w:t>
            </w:r>
            <w:r w:rsidR="003A2493" w:rsidRPr="006E2D4D">
              <w:rPr>
                <w:rFonts w:ascii="Times New Roman" w:hAnsi="Times New Roman"/>
                <w:bCs/>
                <w:sz w:val="20"/>
                <w:szCs w:val="20"/>
              </w:rPr>
              <w:t>mail</w:t>
            </w:r>
            <w:r w:rsidR="003A2493" w:rsidRPr="006E2D4D">
              <w:rPr>
                <w:rFonts w:ascii="Times New Roman" w:hAnsi="Times New Roman"/>
                <w:bCs/>
                <w:sz w:val="20"/>
                <w:szCs w:val="20"/>
                <w:lang w:val="ru-RU"/>
              </w:rPr>
              <w:t xml:space="preserve">: </w:t>
            </w:r>
            <w:r w:rsidR="003A2493" w:rsidRPr="006E2D4D">
              <w:rPr>
                <w:rFonts w:ascii="Times New Roman" w:hAnsi="Times New Roman"/>
                <w:bCs/>
                <w:sz w:val="20"/>
                <w:szCs w:val="20"/>
              </w:rPr>
              <w:t>sonechko</w:t>
            </w:r>
            <w:r w:rsidR="003A2493" w:rsidRPr="006E2D4D">
              <w:rPr>
                <w:rFonts w:ascii="Times New Roman" w:hAnsi="Times New Roman"/>
                <w:bCs/>
                <w:sz w:val="20"/>
                <w:szCs w:val="20"/>
                <w:lang w:val="ru-RU"/>
              </w:rPr>
              <w:t>.</w:t>
            </w:r>
            <w:r w:rsidR="003A2493" w:rsidRPr="006E2D4D">
              <w:rPr>
                <w:rFonts w:ascii="Times New Roman" w:hAnsi="Times New Roman"/>
                <w:bCs/>
                <w:sz w:val="20"/>
                <w:szCs w:val="20"/>
              </w:rPr>
              <w:t>tender</w:t>
            </w:r>
            <w:r w:rsidR="003A2493" w:rsidRPr="006E2D4D">
              <w:rPr>
                <w:rFonts w:ascii="Times New Roman" w:hAnsi="Times New Roman"/>
                <w:bCs/>
                <w:sz w:val="20"/>
                <w:szCs w:val="20"/>
                <w:lang w:val="ru-RU"/>
              </w:rPr>
              <w:t>@</w:t>
            </w:r>
            <w:r w:rsidR="003A2493" w:rsidRPr="006E2D4D">
              <w:rPr>
                <w:rFonts w:ascii="Times New Roman" w:hAnsi="Times New Roman"/>
                <w:bCs/>
                <w:sz w:val="20"/>
                <w:szCs w:val="20"/>
              </w:rPr>
              <w:t>i</w:t>
            </w:r>
            <w:r w:rsidR="003A2493" w:rsidRPr="006E2D4D">
              <w:rPr>
                <w:rFonts w:ascii="Times New Roman" w:hAnsi="Times New Roman"/>
                <w:bCs/>
                <w:sz w:val="20"/>
                <w:szCs w:val="20"/>
                <w:lang w:val="ru-RU"/>
              </w:rPr>
              <w:t>.</w:t>
            </w:r>
            <w:r w:rsidR="003A2493" w:rsidRPr="006E2D4D">
              <w:rPr>
                <w:rFonts w:ascii="Times New Roman" w:hAnsi="Times New Roman"/>
                <w:bCs/>
                <w:sz w:val="20"/>
                <w:szCs w:val="20"/>
              </w:rPr>
              <w:t>ua</w:t>
            </w:r>
            <w:r w:rsidR="003A2493" w:rsidRPr="006E2D4D">
              <w:rPr>
                <w:rFonts w:ascii="Times New Roman" w:eastAsia="Times New Roman" w:hAnsi="Times New Roman"/>
                <w:sz w:val="20"/>
                <w:szCs w:val="20"/>
                <w:lang w:val="uk-UA"/>
              </w:rPr>
              <w:t xml:space="preserve"> </w:t>
            </w:r>
          </w:p>
        </w:tc>
      </w:tr>
      <w:tr w:rsidR="003A2493" w:rsidRPr="006E2D4D"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3.</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Процедура закупівлі</w:t>
            </w:r>
          </w:p>
        </w:tc>
        <w:tc>
          <w:tcPr>
            <w:tcW w:w="6237" w:type="dxa"/>
            <w:shd w:val="clear" w:color="auto" w:fill="auto"/>
          </w:tcPr>
          <w:p w:rsidR="003A2493" w:rsidRPr="006E2D4D" w:rsidRDefault="003A2493" w:rsidP="000F75F2">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Відкриті торги з особливостями</w:t>
            </w:r>
          </w:p>
        </w:tc>
      </w:tr>
      <w:tr w:rsidR="003A2493" w:rsidRPr="006E2D4D"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4.</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b/>
                <w:bCs/>
                <w:sz w:val="20"/>
                <w:szCs w:val="20"/>
                <w:lang w:val="uk-UA" w:eastAsia="ar-SA"/>
              </w:rPr>
              <w:t>Інформація про предмет закупівлі</w:t>
            </w:r>
            <w:r w:rsidRPr="006E2D4D">
              <w:rPr>
                <w:rFonts w:ascii="Times New Roman" w:eastAsia="Times New Roman" w:hAnsi="Times New Roman"/>
                <w:sz w:val="20"/>
                <w:szCs w:val="20"/>
                <w:lang w:val="uk-UA" w:eastAsia="ar-SA"/>
              </w:rPr>
              <w:t> </w:t>
            </w:r>
          </w:p>
        </w:tc>
        <w:tc>
          <w:tcPr>
            <w:tcW w:w="6237" w:type="dxa"/>
            <w:shd w:val="clear" w:color="auto" w:fill="auto"/>
          </w:tcPr>
          <w:p w:rsidR="003A2493" w:rsidRPr="006E2D4D" w:rsidRDefault="003A2493"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p>
        </w:tc>
      </w:tr>
      <w:tr w:rsidR="003A2493" w:rsidRPr="006E2D4D"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4.1</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назва предмета закупівлі</w:t>
            </w:r>
          </w:p>
        </w:tc>
        <w:tc>
          <w:tcPr>
            <w:tcW w:w="6237" w:type="dxa"/>
            <w:shd w:val="clear" w:color="auto" w:fill="auto"/>
          </w:tcPr>
          <w:p w:rsidR="003A2493" w:rsidRPr="006E2D4D" w:rsidRDefault="003A2493" w:rsidP="000F75F2">
            <w:pPr>
              <w:pStyle w:val="a1"/>
              <w:spacing w:after="0"/>
              <w:rPr>
                <w:rFonts w:eastAsia="Times New Roman"/>
                <w:b/>
                <w:bCs/>
                <w:sz w:val="20"/>
                <w:szCs w:val="20"/>
                <w:lang w:eastAsia="en-US"/>
              </w:rPr>
            </w:pPr>
            <w:r w:rsidRPr="006E2D4D">
              <w:rPr>
                <w:rFonts w:eastAsia="Times New Roman"/>
                <w:b/>
                <w:bCs/>
                <w:sz w:val="20"/>
                <w:szCs w:val="20"/>
              </w:rPr>
              <w:t>«</w:t>
            </w:r>
            <w:r w:rsidRPr="006E2D4D">
              <w:rPr>
                <w:b/>
                <w:bCs/>
                <w:sz w:val="20"/>
                <w:szCs w:val="20"/>
              </w:rPr>
              <w:t>ДК 021-2015 код 09310000-5 Електрична енергія</w:t>
            </w:r>
            <w:r w:rsidRPr="006E2D4D">
              <w:rPr>
                <w:rFonts w:eastAsia="Times New Roman"/>
                <w:b/>
                <w:bCs/>
                <w:sz w:val="20"/>
                <w:szCs w:val="20"/>
              </w:rPr>
              <w:t>»</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4.2</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опис окремої частини (частин) предмета закупівлі (лота), щодо якої можуть бути подані тендерні пропозиції</w:t>
            </w:r>
          </w:p>
        </w:tc>
        <w:tc>
          <w:tcPr>
            <w:tcW w:w="6237" w:type="dxa"/>
            <w:shd w:val="clear" w:color="auto" w:fill="auto"/>
          </w:tcPr>
          <w:p w:rsidR="003A2493" w:rsidRPr="006E2D4D" w:rsidRDefault="003A2493"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Замовником окремі частини предмета закупівлі (лоти) не визначено</w:t>
            </w:r>
          </w:p>
          <w:p w:rsidR="003A2493" w:rsidRPr="006E2D4D" w:rsidRDefault="003A2493"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4.3</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місце, кількість, обсяг поставки товарів (надання послуг, виконання робіт)</w:t>
            </w:r>
          </w:p>
        </w:tc>
        <w:tc>
          <w:tcPr>
            <w:tcW w:w="6237" w:type="dxa"/>
            <w:shd w:val="clear" w:color="auto" w:fill="auto"/>
          </w:tcPr>
          <w:p w:rsidR="003A2493" w:rsidRPr="006E2D4D" w:rsidRDefault="003A2493" w:rsidP="000F75F2">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ru-RU"/>
              </w:rPr>
              <w:t>Відповідно до технічних вимог (Додаток № 3 та Додатку № 4 до тендерної документації)</w:t>
            </w:r>
          </w:p>
        </w:tc>
      </w:tr>
      <w:tr w:rsidR="003A2493" w:rsidRPr="006E2D4D"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4.4</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строк поставки товарів (надання послуг, виконання робіт)</w:t>
            </w:r>
          </w:p>
        </w:tc>
        <w:tc>
          <w:tcPr>
            <w:tcW w:w="6237" w:type="dxa"/>
            <w:shd w:val="clear" w:color="auto" w:fill="auto"/>
          </w:tcPr>
          <w:p w:rsidR="003A2493" w:rsidRDefault="005E5F5C" w:rsidP="00646434">
            <w:pPr>
              <w:spacing w:after="0" w:line="240" w:lineRule="auto"/>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березень</w:t>
            </w:r>
            <w:r w:rsidR="00646434">
              <w:rPr>
                <w:rFonts w:ascii="Times New Roman" w:eastAsia="Times New Roman" w:hAnsi="Times New Roman"/>
                <w:sz w:val="20"/>
                <w:szCs w:val="20"/>
                <w:lang w:val="uk-UA" w:eastAsia="ru-RU"/>
              </w:rPr>
              <w:t xml:space="preserve"> 2024</w:t>
            </w:r>
            <w:r w:rsidR="00722C6F" w:rsidRPr="006E2D4D">
              <w:rPr>
                <w:rFonts w:ascii="Times New Roman" w:eastAsia="Times New Roman" w:hAnsi="Times New Roman"/>
                <w:sz w:val="20"/>
                <w:szCs w:val="20"/>
                <w:lang w:val="uk-UA" w:eastAsia="ru-RU"/>
              </w:rPr>
              <w:t xml:space="preserve"> р. – грудень</w:t>
            </w:r>
            <w:r w:rsidR="003A2493" w:rsidRPr="006E2D4D">
              <w:rPr>
                <w:rFonts w:ascii="Times New Roman" w:eastAsia="Times New Roman" w:hAnsi="Times New Roman"/>
                <w:sz w:val="20"/>
                <w:szCs w:val="20"/>
                <w:lang w:val="uk-UA" w:eastAsia="ru-RU"/>
              </w:rPr>
              <w:t xml:space="preserve"> 202</w:t>
            </w:r>
            <w:r w:rsidR="00646434">
              <w:rPr>
                <w:rFonts w:ascii="Times New Roman" w:eastAsia="Times New Roman" w:hAnsi="Times New Roman"/>
                <w:sz w:val="20"/>
                <w:szCs w:val="20"/>
                <w:lang w:val="uk-UA" w:eastAsia="ru-RU"/>
              </w:rPr>
              <w:t>4</w:t>
            </w:r>
            <w:r w:rsidR="003A2493" w:rsidRPr="006E2D4D">
              <w:rPr>
                <w:rFonts w:ascii="Times New Roman" w:eastAsia="Times New Roman" w:hAnsi="Times New Roman"/>
                <w:sz w:val="20"/>
                <w:szCs w:val="20"/>
                <w:lang w:val="uk-UA" w:eastAsia="ru-RU"/>
              </w:rPr>
              <w:t xml:space="preserve"> р.</w:t>
            </w:r>
          </w:p>
          <w:p w:rsidR="00646434" w:rsidRDefault="00646434" w:rsidP="00646434">
            <w:pPr>
              <w:spacing w:after="0" w:line="240" w:lineRule="auto"/>
              <w:jc w:val="both"/>
              <w:rPr>
                <w:rFonts w:ascii="Times New Roman" w:eastAsia="Times New Roman" w:hAnsi="Times New Roman"/>
                <w:sz w:val="20"/>
                <w:szCs w:val="20"/>
                <w:lang w:val="uk-UA" w:eastAsia="ru-RU"/>
              </w:rPr>
            </w:pPr>
          </w:p>
          <w:p w:rsidR="00646434" w:rsidRPr="006E2D4D" w:rsidRDefault="00646434" w:rsidP="00646434">
            <w:pPr>
              <w:spacing w:after="0" w:line="240" w:lineRule="auto"/>
              <w:jc w:val="both"/>
              <w:rPr>
                <w:rFonts w:ascii="Times New Roman" w:eastAsia="Times New Roman" w:hAnsi="Times New Roman"/>
                <w:bCs/>
                <w:sz w:val="20"/>
                <w:szCs w:val="20"/>
                <w:lang w:val="uk-UA" w:eastAsia="ar-SA"/>
              </w:rPr>
            </w:pP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5.</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 xml:space="preserve"> Недискримінація учасників</w:t>
            </w:r>
          </w:p>
        </w:tc>
        <w:tc>
          <w:tcPr>
            <w:tcW w:w="6237" w:type="dxa"/>
            <w:shd w:val="clear" w:color="auto" w:fill="auto"/>
          </w:tcPr>
          <w:p w:rsidR="003A2493" w:rsidRPr="006E2D4D" w:rsidRDefault="003A2493" w:rsidP="000F75F2">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3A2493" w:rsidRPr="006E2D4D" w:rsidRDefault="003A2493" w:rsidP="000F75F2">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Замовники забезпечують вільний доступ усіх учасників до інформації про закупівлю, передбаченої цим Законом.</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6.</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 xml:space="preserve">Інформація про валюту, у якій повинно бути розраховано та зазначено ціну тендерної пропозиції </w:t>
            </w:r>
          </w:p>
        </w:tc>
        <w:tc>
          <w:tcPr>
            <w:tcW w:w="6237" w:type="dxa"/>
            <w:shd w:val="clear" w:color="auto" w:fill="auto"/>
          </w:tcPr>
          <w:p w:rsidR="003A2493" w:rsidRPr="006E2D4D" w:rsidRDefault="003A2493" w:rsidP="000F75F2">
            <w:pPr>
              <w:numPr>
                <w:ilvl w:val="1"/>
                <w:numId w:val="8"/>
              </w:numPr>
              <w:suppressAutoHyphens/>
              <w:snapToGrid w:val="0"/>
              <w:spacing w:after="0" w:line="240" w:lineRule="auto"/>
              <w:ind w:left="34" w:firstLine="0"/>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Валютою тендерної пропозиції є національна валюта України - гривня. </w:t>
            </w:r>
            <w:r w:rsidRPr="006E2D4D">
              <w:rPr>
                <w:rFonts w:ascii="Times New Roman" w:eastAsia="Times New Roman" w:hAnsi="Times New Roman"/>
                <w:bCs/>
                <w:i/>
                <w:iCs/>
                <w:color w:val="000000"/>
                <w:sz w:val="20"/>
                <w:szCs w:val="20"/>
                <w:lang w:val="uk-UA" w:eastAsia="ru-RU"/>
              </w:rPr>
              <w:t>У разі якщо учасником процедури закупівлі є нерезидент</w:t>
            </w:r>
            <w:r w:rsidRPr="006E2D4D">
              <w:rPr>
                <w:rFonts w:ascii="Times New Roman" w:eastAsia="Times New Roman" w:hAnsi="Times New Roman"/>
                <w:bCs/>
                <w:color w:val="000000"/>
                <w:sz w:val="20"/>
                <w:szCs w:val="20"/>
                <w:lang w:val="uk-UA" w:eastAsia="ru-RU"/>
              </w:rPr>
              <w:t>,</w:t>
            </w:r>
            <w:r w:rsidRPr="006E2D4D">
              <w:rPr>
                <w:rFonts w:ascii="Times New Roman" w:eastAsia="Times New Roman" w:hAnsi="Times New Roman"/>
                <w:b/>
                <w:bCs/>
                <w:color w:val="000000"/>
                <w:sz w:val="20"/>
                <w:szCs w:val="20"/>
                <w:lang w:val="uk-UA" w:eastAsia="ru-RU"/>
              </w:rPr>
              <w:t xml:space="preserve">  </w:t>
            </w:r>
            <w:r w:rsidRPr="006E2D4D">
              <w:rPr>
                <w:rFonts w:ascii="Times New Roman" w:eastAsia="Times New Roman" w:hAnsi="Times New Roman"/>
                <w:color w:val="000000"/>
                <w:sz w:val="20"/>
                <w:szCs w:val="20"/>
                <w:lang w:val="uk-UA" w:eastAsia="ru-RU"/>
              </w:rPr>
              <w:t>такий Учасник зазначає ціну пропозиції в електронній системі закупівель у валюті – гривня.</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7.</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b/>
                <w:bCs/>
                <w:sz w:val="20"/>
                <w:szCs w:val="20"/>
                <w:lang w:val="uk-UA" w:eastAsia="ar-SA"/>
              </w:rPr>
              <w:t>Інформація про мову (мови), якою (якими) повинно бути складено тендерні пропозиції</w:t>
            </w:r>
            <w:r w:rsidRPr="006E2D4D">
              <w:rPr>
                <w:rFonts w:ascii="Times New Roman" w:eastAsia="Times New Roman" w:hAnsi="Times New Roman"/>
                <w:sz w:val="20"/>
                <w:szCs w:val="20"/>
                <w:lang w:val="uk-UA" w:eastAsia="ar-SA"/>
              </w:rPr>
              <w:t> </w:t>
            </w:r>
          </w:p>
        </w:tc>
        <w:tc>
          <w:tcPr>
            <w:tcW w:w="6237" w:type="dxa"/>
            <w:shd w:val="clear" w:color="auto" w:fill="auto"/>
          </w:tcPr>
          <w:p w:rsidR="003A2493" w:rsidRPr="006E2D4D" w:rsidRDefault="003A2493" w:rsidP="000F75F2">
            <w:pPr>
              <w:widowControl w:val="0"/>
              <w:spacing w:after="0" w:line="240" w:lineRule="auto"/>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7.1. Під час проведення процедур закупівель усі документи, що готуються замовником, викладаються українською мовою.</w:t>
            </w:r>
          </w:p>
          <w:p w:rsidR="003A2493" w:rsidRPr="006E2D4D" w:rsidRDefault="003A2493" w:rsidP="000F75F2">
            <w:pPr>
              <w:widowControl w:val="0"/>
              <w:spacing w:after="0" w:line="240" w:lineRule="auto"/>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3A2493" w:rsidRPr="006E2D4D" w:rsidRDefault="003A2493" w:rsidP="000F75F2">
            <w:pPr>
              <w:widowControl w:val="0"/>
              <w:spacing w:after="0" w:line="240" w:lineRule="auto"/>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 xml:space="preserve">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 </w:t>
            </w:r>
            <w:r w:rsidRPr="006E2D4D">
              <w:rPr>
                <w:rFonts w:ascii="Times New Roman" w:eastAsia="Times New Roman" w:hAnsi="Times New Roman"/>
                <w:bCs/>
                <w:sz w:val="20"/>
                <w:szCs w:val="20"/>
                <w:lang w:val="uk-UA" w:eastAsia="ar-SA"/>
              </w:rPr>
              <w:t>Документи складені російською мовою не потребують перекладу. Учасник інформує Замовника у складі своєї пропозиції про те, що у разі надання будь- яких документів, інформації іншою мовою вони будуть перекладені українською мовою.</w:t>
            </w:r>
          </w:p>
        </w:tc>
      </w:tr>
      <w:tr w:rsidR="003A2493" w:rsidRPr="00A3655B" w:rsidTr="001515C0">
        <w:trPr>
          <w:trHeight w:val="20"/>
        </w:trPr>
        <w:tc>
          <w:tcPr>
            <w:tcW w:w="10314" w:type="dxa"/>
            <w:gridSpan w:val="3"/>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II. Порядок унесення змін та надання роз'яснень до тендерної документації</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Процедура надання роз'яснень щодо тендерної документації</w:t>
            </w:r>
          </w:p>
        </w:tc>
        <w:tc>
          <w:tcPr>
            <w:tcW w:w="6237" w:type="dxa"/>
            <w:shd w:val="clear" w:color="auto" w:fill="auto"/>
          </w:tcPr>
          <w:p w:rsidR="003A2493" w:rsidRPr="006E2D4D" w:rsidRDefault="003A2493" w:rsidP="00AC76E3">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1.1. Надання роз’яснень щодо тендерної документації та внесення змін до неї здійснюється замовником відповідно до цього пункту.</w:t>
            </w:r>
          </w:p>
          <w:p w:rsidR="003A2493" w:rsidRPr="006E2D4D" w:rsidRDefault="003A2493" w:rsidP="00AC76E3">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3A2493" w:rsidRPr="006E2D4D" w:rsidRDefault="003A2493" w:rsidP="00AC76E3">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2493" w:rsidRPr="006E2D4D" w:rsidRDefault="003A2493" w:rsidP="00AC76E3">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3A2493" w:rsidRPr="006E2D4D" w:rsidRDefault="003A2493" w:rsidP="00AC76E3">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3A2493" w:rsidRPr="006E2D4D" w:rsidRDefault="003A2493" w:rsidP="00AC76E3">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2.</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Унесення змін до тендерної документації</w:t>
            </w:r>
          </w:p>
        </w:tc>
        <w:tc>
          <w:tcPr>
            <w:tcW w:w="6237" w:type="dxa"/>
            <w:shd w:val="clear" w:color="auto" w:fill="auto"/>
          </w:tcPr>
          <w:p w:rsidR="003A2493" w:rsidRPr="006E2D4D" w:rsidRDefault="003A2493"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3A2493" w:rsidRPr="006E2D4D" w:rsidRDefault="003A2493" w:rsidP="000F75F2">
            <w:pPr>
              <w:tabs>
                <w:tab w:val="left" w:pos="388"/>
                <w:tab w:val="left" w:pos="616"/>
                <w:tab w:val="left" w:pos="3600"/>
              </w:tabs>
              <w:suppressAutoHyphens/>
              <w:snapToGrid w:val="0"/>
              <w:spacing w:after="0" w:line="240" w:lineRule="auto"/>
              <w:ind w:firstLine="34"/>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3A2493" w:rsidRPr="006E2D4D" w:rsidRDefault="003A2493" w:rsidP="000F75F2">
            <w:pPr>
              <w:tabs>
                <w:tab w:val="left" w:pos="388"/>
                <w:tab w:val="left" w:pos="616"/>
                <w:tab w:val="left" w:pos="3600"/>
              </w:tabs>
              <w:suppressAutoHyphens/>
              <w:snapToGrid w:val="0"/>
              <w:spacing w:after="0" w:line="240" w:lineRule="auto"/>
              <w:ind w:firstLine="34"/>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2.3. Зазначена у цій частині інформація оприлюднюється замовником відповідно до статті 10 Закону.</w:t>
            </w:r>
          </w:p>
        </w:tc>
      </w:tr>
      <w:tr w:rsidR="003A2493" w:rsidRPr="00A3655B" w:rsidTr="001515C0">
        <w:trPr>
          <w:trHeight w:val="20"/>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p>
        </w:tc>
        <w:tc>
          <w:tcPr>
            <w:tcW w:w="9747" w:type="dxa"/>
            <w:gridSpan w:val="2"/>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 xml:space="preserve">III. Інструкція з підготовки тендерної пропозиції </w:t>
            </w:r>
          </w:p>
        </w:tc>
      </w:tr>
      <w:tr w:rsidR="003A2493" w:rsidRPr="00A3655B" w:rsidTr="005E5F5C">
        <w:trPr>
          <w:trHeight w:val="425"/>
        </w:trPr>
        <w:tc>
          <w:tcPr>
            <w:tcW w:w="567" w:type="dxa"/>
            <w:shd w:val="clear" w:color="auto" w:fill="auto"/>
          </w:tcPr>
          <w:p w:rsidR="003A2493" w:rsidRPr="006E2D4D" w:rsidRDefault="003A2493"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w:t>
            </w:r>
          </w:p>
        </w:tc>
        <w:tc>
          <w:tcPr>
            <w:tcW w:w="3510" w:type="dxa"/>
            <w:shd w:val="clear" w:color="auto" w:fill="auto"/>
          </w:tcPr>
          <w:p w:rsidR="003A2493" w:rsidRPr="006E2D4D" w:rsidRDefault="003A2493"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Зміст пропозиції і спосіб подання тендерної пропозиції</w:t>
            </w:r>
          </w:p>
        </w:tc>
        <w:tc>
          <w:tcPr>
            <w:tcW w:w="6237" w:type="dxa"/>
            <w:shd w:val="clear" w:color="auto" w:fill="auto"/>
          </w:tcPr>
          <w:p w:rsidR="003A2493" w:rsidRPr="006E2D4D" w:rsidRDefault="003A2493" w:rsidP="000F75F2">
            <w:pPr>
              <w:pStyle w:val="aff0"/>
              <w:jc w:val="both"/>
              <w:rPr>
                <w:rFonts w:ascii="Times New Roman" w:hAnsi="Times New Roman"/>
                <w:sz w:val="20"/>
                <w:szCs w:val="20"/>
                <w:lang w:val="uk-UA" w:eastAsia="ar-SA"/>
              </w:rPr>
            </w:pPr>
            <w:bookmarkStart w:id="0" w:name="n452"/>
            <w:bookmarkEnd w:id="0"/>
            <w:r w:rsidRPr="006E2D4D">
              <w:rPr>
                <w:rFonts w:ascii="Times New Roman" w:hAnsi="Times New Roman"/>
                <w:sz w:val="20"/>
                <w:szCs w:val="20"/>
                <w:lang w:val="uk-UA" w:eastAsia="ar-SA"/>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lastRenderedPageBreak/>
              <w:t>- інформації та документів, що підтверджують відповідність учасника кваліфікаційним критеріям (Додаток 2 ТД);</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t>- інформації щодо відповідності учасника вимогам, визначеним у статті 17 Закону (пп.5.3 п.5 Розділу III ТД);</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t xml:space="preserve">-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цій документації в тому числі інформацію про виробника  товару </w:t>
            </w:r>
            <w:r w:rsidRPr="006E2D4D">
              <w:rPr>
                <w:rFonts w:ascii="Times New Roman" w:hAnsi="Times New Roman"/>
                <w:b/>
                <w:sz w:val="20"/>
                <w:szCs w:val="20"/>
                <w:lang w:val="uk-UA" w:eastAsia="ar-SA"/>
              </w:rPr>
              <w:t>(</w:t>
            </w:r>
            <w:r w:rsidRPr="006E2D4D">
              <w:rPr>
                <w:rFonts w:ascii="Times New Roman" w:hAnsi="Times New Roman"/>
                <w:sz w:val="20"/>
                <w:szCs w:val="20"/>
                <w:lang w:val="uk-UA" w:eastAsia="ar-SA"/>
              </w:rPr>
              <w:t>Додаток 3 ТД). </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t>- лист-згода на обробку персональних даних (Додаток 5)</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t>- інших документів, необхідність подання яких у складі тендерної пропозиції передбачена умовами цієї документації.</w:t>
            </w:r>
          </w:p>
          <w:p w:rsidR="003A2493" w:rsidRPr="006E2D4D" w:rsidRDefault="003A2493" w:rsidP="000F75F2">
            <w:pPr>
              <w:pStyle w:val="aff0"/>
              <w:jc w:val="both"/>
              <w:rPr>
                <w:rFonts w:ascii="Times New Roman" w:hAnsi="Times New Roman"/>
                <w:sz w:val="20"/>
                <w:szCs w:val="20"/>
                <w:lang w:val="uk-UA" w:eastAsia="ar-SA"/>
              </w:rPr>
            </w:pPr>
            <w:r w:rsidRPr="006E2D4D">
              <w:rPr>
                <w:rFonts w:ascii="Times New Roman" w:hAnsi="Times New Roman"/>
                <w:sz w:val="20"/>
                <w:szCs w:val="20"/>
                <w:lang w:val="uk-UA" w:eastAsia="ar-SA"/>
              </w:rPr>
              <w:t>1.2. Кожен учасник має право подати тільки одну тендерну пропозицію.</w:t>
            </w:r>
          </w:p>
          <w:p w:rsidR="003A2493" w:rsidRPr="006E2D4D" w:rsidRDefault="003A2493" w:rsidP="000F75F2">
            <w:pPr>
              <w:pStyle w:val="af4"/>
              <w:jc w:val="both"/>
              <w:rPr>
                <w:sz w:val="20"/>
              </w:rPr>
            </w:pPr>
            <w:r w:rsidRPr="006E2D4D">
              <w:rPr>
                <w:sz w:val="20"/>
              </w:rPr>
              <w:t xml:space="preserve">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w:t>
            </w:r>
          </w:p>
          <w:p w:rsidR="003A2493" w:rsidRPr="006E2D4D" w:rsidRDefault="003A2493" w:rsidP="000F75F2">
            <w:pPr>
              <w:pStyle w:val="af4"/>
              <w:jc w:val="both"/>
              <w:rPr>
                <w:sz w:val="20"/>
              </w:rPr>
            </w:pPr>
            <w:r w:rsidRPr="006E2D4D">
              <w:rPr>
                <w:sz w:val="20"/>
              </w:rPr>
              <w:t>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(далі – електронний підпис). Замовник перевіряє електронний підпис учасника на сайті центрального засвідчувального органу за посиланням https://czo.gov.ua/verify . 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підпункту 2 пункту 1 частини1 статті 31 Закону.</w:t>
            </w:r>
          </w:p>
          <w:p w:rsidR="003A2493" w:rsidRPr="006E2D4D" w:rsidRDefault="003A2493" w:rsidP="000F75F2">
            <w:pPr>
              <w:pStyle w:val="af4"/>
              <w:jc w:val="both"/>
              <w:rPr>
                <w:sz w:val="20"/>
              </w:rPr>
            </w:pPr>
            <w:r w:rsidRPr="006E2D4D">
              <w:rPr>
                <w:sz w:val="20"/>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3A2493" w:rsidRPr="006E2D4D" w:rsidRDefault="003A2493" w:rsidP="000F75F2">
            <w:pPr>
              <w:pStyle w:val="af4"/>
              <w:ind w:left="-21" w:hanging="21"/>
              <w:jc w:val="both"/>
              <w:rPr>
                <w:rFonts w:eastAsia="Times New Roman"/>
                <w:sz w:val="20"/>
                <w:lang w:eastAsia="ru-RU"/>
              </w:rPr>
            </w:pPr>
            <w:r w:rsidRPr="006E2D4D">
              <w:rPr>
                <w:bCs/>
                <w:sz w:val="20"/>
              </w:rPr>
              <w:t xml:space="preserve">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w:t>
            </w:r>
            <w:r w:rsidRPr="006E2D4D">
              <w:rPr>
                <w:rFonts w:eastAsia="Times New Roman"/>
                <w:color w:val="000000"/>
                <w:sz w:val="20"/>
                <w:lang w:eastAsia="ru-RU"/>
              </w:rPr>
              <w:t xml:space="preserve">повіреного, разом з документами, що у відповідності до цього пункту підтверджують </w:t>
            </w:r>
            <w:r w:rsidRPr="006E2D4D">
              <w:rPr>
                <w:rFonts w:eastAsia="Times New Roman"/>
                <w:color w:val="000000"/>
                <w:sz w:val="20"/>
                <w:lang w:eastAsia="ru-RU"/>
              </w:rPr>
              <w:lastRenderedPageBreak/>
              <w:t>повноваження посадової (службової) особи учасника, що підписала від імені учасника вказану довіреність.</w:t>
            </w:r>
          </w:p>
          <w:p w:rsidR="003A2493" w:rsidRPr="006E2D4D" w:rsidRDefault="003A2493" w:rsidP="000F75F2">
            <w:pPr>
              <w:spacing w:after="0" w:line="240" w:lineRule="auto"/>
              <w:ind w:left="-21" w:hanging="21"/>
              <w:jc w:val="both"/>
              <w:rPr>
                <w:rFonts w:ascii="Times New Roman" w:eastAsia="Times New Roman" w:hAnsi="Times New Roman"/>
                <w:sz w:val="20"/>
                <w:szCs w:val="20"/>
                <w:lang w:val="uk-UA" w:eastAsia="ru-RU"/>
              </w:rPr>
            </w:pPr>
            <w:r w:rsidRPr="006E2D4D">
              <w:rPr>
                <w:rFonts w:ascii="Times New Roman" w:hAnsi="Times New Roman"/>
                <w:bCs/>
                <w:sz w:val="20"/>
                <w:szCs w:val="20"/>
                <w:lang w:val="uk-UA" w:eastAsia="ar-SA"/>
              </w:rPr>
              <w:t>Усі учасники у складі пропозиції повинні надати паспорт особи, що уповноважена підписувати договір за результатами закупівлі, або інший документ передбачений ст.13 Закону України «Про єдиний державний демографічний реєстр та документи, що підтверджують громадянство України, посвідчують її спеціальний статус». Уповноважені особи на підписання документів тендерної пропозиції та договору за результатами закупівлі, що визначені згідно даного пункту, складають згоду суб’єкта персональних даних згідно вимог чинного законодавства України та відповідно така згода надається у складі тендерної пропозиції. У разі якщо тендерна пропозиція подається об'єднанням учасників, до неї обов'язково включається документ про створення такого об'єднання.</w:t>
            </w:r>
          </w:p>
          <w:p w:rsidR="003A2493" w:rsidRPr="006E2D4D" w:rsidRDefault="003A2493" w:rsidP="000F75F2">
            <w:pPr>
              <w:spacing w:after="0" w:line="240" w:lineRule="auto"/>
              <w:jc w:val="both"/>
              <w:rPr>
                <w:rFonts w:ascii="Times New Roman" w:hAnsi="Times New Roman"/>
                <w:sz w:val="20"/>
                <w:szCs w:val="20"/>
                <w:lang w:val="uk-UA" w:eastAsia="ar-SA"/>
              </w:rPr>
            </w:pPr>
            <w:r w:rsidRPr="006E2D4D">
              <w:rPr>
                <w:rFonts w:ascii="Times New Roman" w:hAnsi="Times New Roman"/>
                <w:sz w:val="20"/>
                <w:szCs w:val="20"/>
                <w:lang w:val="uk-UA" w:eastAsia="ar-S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3A2493" w:rsidRPr="006E2D4D" w:rsidRDefault="003A2493" w:rsidP="000F75F2">
            <w:pPr>
              <w:spacing w:after="0" w:line="240" w:lineRule="auto"/>
              <w:jc w:val="both"/>
              <w:rPr>
                <w:rFonts w:ascii="Times New Roman" w:hAnsi="Times New Roman"/>
                <w:sz w:val="20"/>
                <w:szCs w:val="20"/>
                <w:lang w:val="uk-UA" w:eastAsia="ar-SA"/>
              </w:rPr>
            </w:pPr>
            <w:r w:rsidRPr="006E2D4D">
              <w:rPr>
                <w:rFonts w:ascii="Times New Roman" w:hAnsi="Times New Roman"/>
                <w:sz w:val="20"/>
                <w:szCs w:val="20"/>
                <w:lang w:val="uk-UA" w:eastAsia="ar-SA"/>
              </w:rPr>
              <w:t>1.7. Ціною тендерної пропозиції вважається сума, зазначена учасником у його тендерній пропозиції (Додаток 1 ТД)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3A2493" w:rsidRPr="006E2D4D" w:rsidRDefault="003A2493" w:rsidP="00E15C35">
            <w:pPr>
              <w:spacing w:after="0" w:line="240" w:lineRule="auto"/>
              <w:jc w:val="both"/>
              <w:rPr>
                <w:rFonts w:ascii="Times New Roman" w:hAnsi="Times New Roman"/>
                <w:sz w:val="20"/>
                <w:szCs w:val="20"/>
                <w:lang w:val="uk-UA" w:eastAsia="ar-SA"/>
              </w:rPr>
            </w:pPr>
            <w:r w:rsidRPr="006E2D4D">
              <w:rPr>
                <w:rFonts w:ascii="Times New Roman" w:hAnsi="Times New Roman"/>
                <w:sz w:val="20"/>
                <w:szCs w:val="20"/>
                <w:lang w:val="uk-UA" w:eastAsia="ar-SA"/>
              </w:rPr>
              <w:t>Ціна тендерної пропозиції не може перевищувати очікувану вартість предмета закупівлі, зазначену в оголошенні про проведення відкритих торгів з  особливостями.</w:t>
            </w:r>
          </w:p>
        </w:tc>
      </w:tr>
      <w:tr w:rsidR="00F84B3A" w:rsidRPr="006E2D4D" w:rsidTr="007A586B">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2.</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Забезпечення тендерної пропозиції</w:t>
            </w:r>
          </w:p>
        </w:tc>
        <w:tc>
          <w:tcPr>
            <w:tcW w:w="6237" w:type="dxa"/>
            <w:shd w:val="clear" w:color="auto" w:fill="auto"/>
            <w:vAlign w:val="center"/>
          </w:tcPr>
          <w:p w:rsidR="00F84B3A" w:rsidRPr="006E2D4D" w:rsidRDefault="00F84B3A" w:rsidP="007A586B">
            <w:pPr>
              <w:jc w:val="both"/>
              <w:rPr>
                <w:rFonts w:ascii="Times New Roman" w:eastAsia="Times New Roman" w:hAnsi="Times New Roman"/>
                <w:sz w:val="20"/>
                <w:szCs w:val="20"/>
              </w:rPr>
            </w:pPr>
            <w:r w:rsidRPr="006E2D4D">
              <w:rPr>
                <w:rFonts w:ascii="Times New Roman" w:eastAsia="Times New Roman" w:hAnsi="Times New Roman"/>
                <w:sz w:val="20"/>
                <w:szCs w:val="20"/>
              </w:rPr>
              <w:t>Не вимагається</w:t>
            </w:r>
          </w:p>
          <w:p w:rsidR="00F84B3A" w:rsidRPr="006E2D4D" w:rsidRDefault="00F84B3A" w:rsidP="007A586B">
            <w:pPr>
              <w:jc w:val="both"/>
              <w:rPr>
                <w:rFonts w:ascii="Times New Roman" w:eastAsia="Times New Roman" w:hAnsi="Times New Roman"/>
                <w:sz w:val="20"/>
                <w:szCs w:val="20"/>
              </w:rPr>
            </w:pPr>
          </w:p>
        </w:tc>
      </w:tr>
      <w:tr w:rsidR="00F84B3A" w:rsidRPr="006E2D4D" w:rsidTr="007A586B">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3.</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Умови повернення чи неповернення забезпечення тендерної пропозиції</w:t>
            </w:r>
          </w:p>
        </w:tc>
        <w:tc>
          <w:tcPr>
            <w:tcW w:w="6237" w:type="dxa"/>
            <w:shd w:val="clear" w:color="auto" w:fill="auto"/>
            <w:vAlign w:val="center"/>
          </w:tcPr>
          <w:p w:rsidR="00F84B3A" w:rsidRPr="006E2D4D" w:rsidRDefault="00F84B3A" w:rsidP="007A586B">
            <w:pPr>
              <w:jc w:val="both"/>
              <w:rPr>
                <w:rFonts w:ascii="Times New Roman" w:eastAsia="Times New Roman" w:hAnsi="Times New Roman"/>
                <w:sz w:val="20"/>
                <w:szCs w:val="20"/>
              </w:rPr>
            </w:pPr>
            <w:bookmarkStart w:id="1" w:name="o277"/>
            <w:bookmarkStart w:id="2" w:name="o276"/>
            <w:bookmarkStart w:id="3" w:name="o275"/>
            <w:bookmarkStart w:id="4" w:name="o274"/>
            <w:bookmarkStart w:id="5" w:name="o273"/>
            <w:bookmarkStart w:id="6" w:name="o272"/>
            <w:bookmarkStart w:id="7" w:name="o271"/>
            <w:bookmarkStart w:id="8" w:name="o270"/>
            <w:bookmarkStart w:id="9" w:name="o269"/>
            <w:bookmarkStart w:id="10" w:name="o268"/>
            <w:bookmarkStart w:id="11" w:name="o267"/>
            <w:bookmarkStart w:id="12" w:name="o266"/>
            <w:bookmarkStart w:id="13" w:name="n446"/>
            <w:bookmarkStart w:id="14" w:name="n447"/>
            <w:bookmarkStart w:id="15" w:name="n448"/>
            <w:bookmarkStart w:id="16" w:name="n449"/>
            <w:bookmarkStart w:id="17" w:name="n441"/>
            <w:bookmarkStart w:id="18" w:name="n442"/>
            <w:bookmarkStart w:id="19" w:name="n443"/>
            <w:bookmarkStart w:id="20" w:name="n444"/>
            <w:bookmarkStart w:id="21" w:name="n4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sidRPr="006E2D4D">
              <w:rPr>
                <w:rFonts w:ascii="Times New Roman" w:eastAsia="Times New Roman" w:hAnsi="Times New Roman"/>
                <w:sz w:val="20"/>
                <w:szCs w:val="20"/>
              </w:rPr>
              <w:t>Не вимагається</w:t>
            </w:r>
          </w:p>
          <w:p w:rsidR="00F84B3A" w:rsidRPr="006E2D4D" w:rsidRDefault="00F84B3A" w:rsidP="007A586B">
            <w:pPr>
              <w:jc w:val="both"/>
              <w:rPr>
                <w:rFonts w:ascii="Times New Roman" w:eastAsia="Times New Roman" w:hAnsi="Times New Roman"/>
                <w:sz w:val="20"/>
                <w:szCs w:val="20"/>
              </w:rPr>
            </w:pP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4.</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Строк дії тендерної пропозиції, протягом якого тендерні пропозиції вважаються дійсними</w:t>
            </w:r>
          </w:p>
        </w:tc>
        <w:tc>
          <w:tcPr>
            <w:tcW w:w="6237" w:type="dxa"/>
            <w:shd w:val="clear" w:color="auto" w:fill="auto"/>
          </w:tcPr>
          <w:p w:rsidR="00F84B3A" w:rsidRPr="006E2D4D" w:rsidRDefault="00F84B3A" w:rsidP="00F84B3A">
            <w:pPr>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4.1. </w:t>
            </w:r>
            <w:r w:rsidRPr="006E2D4D">
              <w:rPr>
                <w:rFonts w:ascii="Times New Roman" w:eastAsia="Times New Roman" w:hAnsi="Times New Roman"/>
                <w:sz w:val="20"/>
                <w:szCs w:val="20"/>
                <w:lang w:val="ru-RU"/>
              </w:rPr>
              <w:t xml:space="preserve">Тендерні пропозиції вважаються дійсними до 90 (дев’яносто) днів з дати кінцевого строку подання тендерних пропозицій. </w:t>
            </w:r>
          </w:p>
          <w:p w:rsidR="00F84B3A" w:rsidRPr="006E2D4D" w:rsidRDefault="00F84B3A" w:rsidP="00A4370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F84B3A" w:rsidRPr="006E2D4D" w:rsidRDefault="00F84B3A" w:rsidP="00A4370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F84B3A" w:rsidRPr="006E2D4D" w:rsidRDefault="00F84B3A" w:rsidP="00A4370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4.2.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F84B3A" w:rsidRPr="006E2D4D" w:rsidRDefault="00F84B3A" w:rsidP="00A4370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відхилити таку вимогу, не втрачаючи при цьому наданого ним забезпечення тендерної пропозиції;</w:t>
            </w:r>
          </w:p>
          <w:p w:rsidR="00F84B3A" w:rsidRPr="006E2D4D" w:rsidRDefault="00F84B3A" w:rsidP="00A4370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погодитися з вимогою та продовжити строк дії поданої ним тендерної пропозиції і наданого забезпечення тендерної пропозиції.</w:t>
            </w:r>
          </w:p>
          <w:p w:rsidR="00F84B3A" w:rsidRPr="006E2D4D" w:rsidRDefault="00F84B3A" w:rsidP="00A4370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4.3.У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5.</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Для об’єднання учасників замовником зазначаються умови щодо надання інформації та </w:t>
            </w:r>
            <w:r w:rsidRPr="006E2D4D">
              <w:rPr>
                <w:rFonts w:ascii="Times New Roman" w:eastAsia="Times New Roman" w:hAnsi="Times New Roman"/>
                <w:b/>
                <w:bCs/>
                <w:sz w:val="20"/>
                <w:szCs w:val="20"/>
                <w:lang w:val="uk-UA" w:eastAsia="ar-SA"/>
              </w:rPr>
              <w:lastRenderedPageBreak/>
              <w:t>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6237" w:type="dxa"/>
            <w:shd w:val="clear" w:color="auto" w:fill="auto"/>
          </w:tcPr>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lastRenderedPageBreak/>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 наявність документально підтвердженого досвіду виконання аналогічного (аналогічних) за предметом закупівлі договору (договорів);</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b/>
                <w:sz w:val="20"/>
                <w:szCs w:val="20"/>
                <w:lang w:val="uk-UA" w:eastAsia="ar-SA"/>
              </w:rPr>
            </w:pPr>
            <w:r w:rsidRPr="006E2D4D">
              <w:rPr>
                <w:rFonts w:ascii="Times New Roman" w:eastAsia="Times New Roman" w:hAnsi="Times New Roman"/>
                <w:sz w:val="20"/>
                <w:szCs w:val="20"/>
                <w:lang w:val="uk-UA" w:eastAsia="ar-SA"/>
              </w:rPr>
              <w:lastRenderedPageBreak/>
              <w:t xml:space="preserve">5.2. </w:t>
            </w:r>
            <w:r w:rsidRPr="006E2D4D">
              <w:rPr>
                <w:rFonts w:ascii="Times New Roman" w:eastAsia="Times New Roman" w:hAnsi="Times New Roman"/>
                <w:b/>
                <w:sz w:val="20"/>
                <w:szCs w:val="20"/>
                <w:lang w:val="uk-UA" w:eastAsia="ar-SA"/>
              </w:rPr>
              <w:t xml:space="preserve">Замовник вимагає від учасників подання ними документально підтвердженої інформації про їх відповідність кваліфікаційним критеріям </w:t>
            </w:r>
            <w:r w:rsidRPr="006E2D4D">
              <w:rPr>
                <w:rFonts w:ascii="Times New Roman" w:eastAsia="Times New Roman" w:hAnsi="Times New Roman"/>
                <w:b/>
                <w:bCs/>
                <w:sz w:val="20"/>
                <w:szCs w:val="20"/>
                <w:lang w:val="uk-UA" w:eastAsia="ar-SA"/>
              </w:rPr>
              <w:t>відповідно до статті 16 Закону</w:t>
            </w:r>
            <w:r w:rsidRPr="006E2D4D">
              <w:rPr>
                <w:rFonts w:ascii="Times New Roman" w:eastAsia="Times New Roman" w:hAnsi="Times New Roman"/>
                <w:b/>
                <w:sz w:val="20"/>
                <w:szCs w:val="20"/>
                <w:lang w:val="uk-UA" w:eastAsia="ar-SA"/>
              </w:rPr>
              <w:t>, а саме:</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наявність документально підтвердженого досвіду виконання аналогічного (аналогічних) за предметом закупівлі договору (договорів). У складі пропозиції учасник  повинен підтвердити повне або часткове виконання аналогічного (аналогічних) за предметом закупівлі договору (договорів), шляхом подання відповідного договору у складі пропозиції. </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Для підтвердження відповідності учасника кваліфікаційним критеріям, останній повинен надати всі документи згідно переліку, зазначеного в Додатку 2 ТД.</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b/>
                <w:sz w:val="20"/>
                <w:szCs w:val="20"/>
                <w:lang w:val="uk-UA" w:eastAsia="ar-SA"/>
              </w:rPr>
            </w:pPr>
            <w:r w:rsidRPr="006E2D4D">
              <w:rPr>
                <w:rFonts w:ascii="Times New Roman" w:eastAsia="Times New Roman" w:hAnsi="Times New Roman"/>
                <w:sz w:val="20"/>
                <w:szCs w:val="20"/>
                <w:lang w:val="uk-UA" w:eastAsia="ar-SA"/>
              </w:rPr>
              <w:t xml:space="preserve">5.3. </w:t>
            </w:r>
            <w:r w:rsidRPr="006E2D4D">
              <w:rPr>
                <w:rFonts w:ascii="Times New Roman" w:eastAsia="Times New Roman" w:hAnsi="Times New Roman"/>
                <w:b/>
                <w:sz w:val="20"/>
                <w:szCs w:val="20"/>
                <w:lang w:val="uk-UA" w:eastAsia="ar-S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8) учасник процедури закупівлі визнаний у встановленому законом порядку банкрутом та стосовно нього відкрита ліквідаційна процедура;</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w:t>
            </w:r>
            <w:r w:rsidRPr="006E2D4D">
              <w:rPr>
                <w:rFonts w:ascii="Times New Roman" w:eastAsia="Times New Roman" w:hAnsi="Times New Roman"/>
                <w:sz w:val="20"/>
                <w:szCs w:val="20"/>
                <w:lang w:val="uk-UA" w:eastAsia="ar-SA"/>
              </w:rPr>
              <w:lastRenderedPageBreak/>
              <w:t>(товарів), послуги (послуг) або робіт дорівнює чи перевищує 20 мільйонів гривень (у тому числі за лотом);</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5.5. Переможець процедури закупівлі у строк, що не перевищує 4 (чотирьох)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 цієї документації), що підтверджують відсутність підстав, визначених пунктами 3, 5, 6, 12 частини першої та частиною другою статті 17 Закону, а саме:</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витяг або довідка з єдиного державного реєстру осіб, які вчинили корупційні або пов’язані з корупцією правопорушення, яка підтверджує що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визначених згідно п. 3 частини 1 ст. 17 Закону;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 довідка, видана Департаментом інформатизації МВС України (територіальним органом з надання сервісних послуг МВС України), або витяг з інформаційно-аналітичної системи «Облік відомостей про притягнення особи до кримінальної відповідальності та наявності </w:t>
            </w:r>
            <w:r w:rsidRPr="006E2D4D">
              <w:rPr>
                <w:rFonts w:ascii="Times New Roman" w:eastAsia="Times New Roman" w:hAnsi="Times New Roman"/>
                <w:sz w:val="20"/>
                <w:szCs w:val="20"/>
                <w:lang w:val="uk-UA" w:eastAsia="ar-SA"/>
              </w:rPr>
              <w:lastRenderedPageBreak/>
              <w:t>судимості» щодо (не)притягнення до кримінального правопорушення та відсутність (наявність) судимості або обмежень, передбачених кримінальним процесуальним законодавством України, що містить інформацію станом на дату, не раніше дня оприлюднення повідомлення про намір укласти договір про закупівлю в електронній системі закупівель. Зазначена довідка надається щодо осіб (особи), визначених згідно п. 5, 6, частини 1 ст. 17 Закону;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-довідка, складена учасником у довільній формі, що підтверджує відсутність підстави, передбаченої п.12 частини 1 ст.17 Закону;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F84B3A" w:rsidRPr="006E2D4D" w:rsidRDefault="00F84B3A" w:rsidP="000F75F2">
            <w:pPr>
              <w:tabs>
                <w:tab w:val="left" w:pos="388"/>
                <w:tab w:val="left" w:pos="616"/>
                <w:tab w:val="left" w:pos="3600"/>
              </w:tabs>
              <w:suppressAutoHyphens/>
              <w:snapToGrid w:val="0"/>
              <w:spacing w:after="0" w:line="240" w:lineRule="auto"/>
              <w:ind w:firstLine="86"/>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5.6.Інформація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F84B3A" w:rsidRPr="006E2D4D" w:rsidRDefault="00F84B3A" w:rsidP="002115A1">
            <w:pPr>
              <w:tabs>
                <w:tab w:val="left" w:pos="388"/>
                <w:tab w:val="left" w:pos="600"/>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5.8. 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цього Закону, замовник перевіряє таких суб’єктів господарювання на відсутність підстав, визначених у частині 1 ст.17 Законом.</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6.</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237" w:type="dxa"/>
            <w:shd w:val="clear" w:color="auto" w:fill="auto"/>
          </w:tcPr>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b/>
                <w:sz w:val="20"/>
                <w:szCs w:val="20"/>
                <w:lang w:val="uk-UA" w:eastAsia="ar-SA"/>
              </w:rPr>
            </w:pPr>
            <w:r w:rsidRPr="006E2D4D">
              <w:rPr>
                <w:rFonts w:ascii="Times New Roman" w:eastAsia="Times New Roman" w:hAnsi="Times New Roman"/>
                <w:sz w:val="20"/>
                <w:szCs w:val="20"/>
                <w:lang w:val="uk-UA" w:eastAsia="ar-SA"/>
              </w:rPr>
              <w:t xml:space="preserve">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зазначених Замовником в </w:t>
            </w:r>
            <w:r w:rsidRPr="006E2D4D">
              <w:rPr>
                <w:rFonts w:ascii="Times New Roman" w:eastAsia="Times New Roman" w:hAnsi="Times New Roman"/>
                <w:b/>
                <w:sz w:val="20"/>
                <w:szCs w:val="20"/>
                <w:lang w:val="uk-UA" w:eastAsia="ar-SA"/>
              </w:rPr>
              <w:t>Додатку 3 ТД.</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6.2. Технічні, якісні характеристики предмета закупівлі та технічні специфікації до предмета закупівлі визначаються з урахуванням вимог, визначених частини четвертою статті 5 Закону;</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6.3.У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rsidR="00F84B3A" w:rsidRPr="006E2D4D" w:rsidRDefault="00F84B3A" w:rsidP="004621D1">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6.4. При виготовленні, зберіганні та постачанні товарів, що передбачені предметом закупівлі повинні передбачати необхідність застосування заходів із захисту довкілля, про що Учасниками надається довідка в довільній формі.</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7.</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37" w:type="dxa"/>
            <w:shd w:val="clear" w:color="auto" w:fill="auto"/>
          </w:tcPr>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7.1.Для підтвердження того, що пропоновані учасником товари, послуги чи роботи за своїми екологічними чи іншими характеристиками відповідають вимогам, установленим у тендерній документації можуть бути зазначені маркування, протоколи випробувань або сертифікати, що можуть підтвердити відповідність предмета закупівлі відповідним характеристикам.</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6E2D4D">
              <w:rPr>
                <w:rFonts w:ascii="Times New Roman" w:eastAsia="Times New Roman" w:hAnsi="Times New Roman"/>
                <w:b/>
                <w:bCs/>
                <w:sz w:val="20"/>
                <w:szCs w:val="20"/>
                <w:lang w:val="uk-UA" w:eastAsia="ar-SA"/>
              </w:rPr>
              <w:t xml:space="preserve"> </w:t>
            </w:r>
            <w:r w:rsidRPr="006E2D4D">
              <w:rPr>
                <w:rFonts w:ascii="Times New Roman" w:eastAsia="Times New Roman" w:hAnsi="Times New Roman"/>
                <w:sz w:val="20"/>
                <w:szCs w:val="20"/>
                <w:lang w:val="uk-UA" w:eastAsia="ar-SA"/>
              </w:rPr>
              <w:t>рішення.</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w:t>
            </w:r>
          </w:p>
        </w:tc>
      </w:tr>
      <w:tr w:rsidR="00F84B3A" w:rsidRPr="006E2D4D"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8.</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Інформація про субпідрядника/співвиконавця (у випадку закупівлі робіт чи послуг)</w:t>
            </w:r>
          </w:p>
        </w:tc>
        <w:tc>
          <w:tcPr>
            <w:tcW w:w="6237" w:type="dxa"/>
            <w:shd w:val="clear" w:color="auto" w:fill="auto"/>
          </w:tcPr>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Замовником здійснюється закупівля товарів.</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9.</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b/>
                <w:bCs/>
                <w:sz w:val="20"/>
                <w:szCs w:val="20"/>
                <w:lang w:val="uk-UA" w:eastAsia="ar-SA"/>
              </w:rPr>
              <w:t>Унесення змін або відкликання тендерної пропозиції учасником</w:t>
            </w:r>
            <w:r w:rsidRPr="006E2D4D">
              <w:rPr>
                <w:rFonts w:ascii="Times New Roman" w:eastAsia="Times New Roman" w:hAnsi="Times New Roman"/>
                <w:sz w:val="20"/>
                <w:szCs w:val="20"/>
                <w:lang w:val="uk-UA" w:eastAsia="ar-SA"/>
              </w:rPr>
              <w:t> </w:t>
            </w:r>
          </w:p>
        </w:tc>
        <w:tc>
          <w:tcPr>
            <w:tcW w:w="6237" w:type="dxa"/>
            <w:shd w:val="clear" w:color="auto" w:fill="auto"/>
          </w:tcPr>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p>
        </w:tc>
        <w:tc>
          <w:tcPr>
            <w:tcW w:w="9747" w:type="dxa"/>
            <w:gridSpan w:val="2"/>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IV. Подання та розкриття тендерної пропозиції</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Кінцевий строк подання тендерної пропозиції</w:t>
            </w:r>
          </w:p>
        </w:tc>
        <w:tc>
          <w:tcPr>
            <w:tcW w:w="6237" w:type="dxa"/>
            <w:shd w:val="clear" w:color="auto" w:fill="auto"/>
          </w:tcPr>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1.1. Кінцевий строк подання тендерних пропозицій визначаються електронною системою закупівель автоматично та зазначаються в оголошенні про проведення процедури відкритих торгів.</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bCs/>
                <w:sz w:val="20"/>
                <w:szCs w:val="20"/>
                <w:lang w:val="uk-UA" w:eastAsia="ar-SA"/>
              </w:rPr>
            </w:pPr>
            <w:r w:rsidRPr="006E2D4D">
              <w:rPr>
                <w:rFonts w:ascii="Times New Roman" w:eastAsia="Times New Roman" w:hAnsi="Times New Roman"/>
                <w:bCs/>
                <w:sz w:val="20"/>
                <w:szCs w:val="20"/>
                <w:lang w:val="uk-UA" w:eastAsia="ar-SA"/>
              </w:rPr>
              <w:t>1.2. Отримана тендерна пропозиція вноситься автоматично до реєстру отриманих тендерних пропозицій.</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bCs/>
                <w:sz w:val="20"/>
                <w:szCs w:val="20"/>
                <w:lang w:val="uk-UA" w:eastAsia="ar-SA"/>
              </w:rPr>
            </w:pPr>
            <w:r w:rsidRPr="006E2D4D">
              <w:rPr>
                <w:rFonts w:ascii="Times New Roman" w:eastAsia="Times New Roman" w:hAnsi="Times New Roman"/>
                <w:bCs/>
                <w:sz w:val="20"/>
                <w:szCs w:val="20"/>
                <w:lang w:val="uk-UA" w:eastAsia="ar-SA"/>
              </w:rPr>
              <w:t>1.3.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F84B3A" w:rsidRPr="006E2D4D" w:rsidRDefault="00F84B3A" w:rsidP="000F75F2">
            <w:pPr>
              <w:tabs>
                <w:tab w:val="left" w:pos="388"/>
                <w:tab w:val="left" w:pos="616"/>
                <w:tab w:val="left" w:pos="3600"/>
              </w:tabs>
              <w:suppressAutoHyphens/>
              <w:snapToGrid w:val="0"/>
              <w:spacing w:after="0" w:line="240" w:lineRule="auto"/>
              <w:jc w:val="both"/>
              <w:rPr>
                <w:rFonts w:ascii="Times New Roman" w:eastAsia="Times New Roman" w:hAnsi="Times New Roman"/>
                <w:bCs/>
                <w:sz w:val="20"/>
                <w:szCs w:val="20"/>
                <w:lang w:val="uk-UA" w:eastAsia="ar-SA"/>
              </w:rPr>
            </w:pPr>
            <w:r w:rsidRPr="006E2D4D">
              <w:rPr>
                <w:rFonts w:ascii="Times New Roman" w:eastAsia="Times New Roman" w:hAnsi="Times New Roman"/>
                <w:bCs/>
                <w:sz w:val="20"/>
                <w:szCs w:val="20"/>
                <w:lang w:val="uk-UA" w:eastAsia="ar-SA"/>
              </w:rPr>
              <w:t>1.4. Тендерні пропозиції після закінчення кінцевого строку їх подання не приймаються електронною системою закупівель.</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2.</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Дата та час розкриття тендерної пропозиції</w:t>
            </w:r>
          </w:p>
        </w:tc>
        <w:tc>
          <w:tcPr>
            <w:tcW w:w="6237" w:type="dxa"/>
            <w:shd w:val="clear" w:color="auto" w:fill="auto"/>
          </w:tcPr>
          <w:p w:rsidR="00F84B3A" w:rsidRPr="006E2D4D" w:rsidRDefault="00F84B3A" w:rsidP="008A00EB">
            <w:pPr>
              <w:pStyle w:val="afc"/>
              <w:numPr>
                <w:ilvl w:val="1"/>
                <w:numId w:val="6"/>
              </w:numPr>
              <w:tabs>
                <w:tab w:val="left" w:pos="0"/>
                <w:tab w:val="left" w:pos="388"/>
                <w:tab w:val="left" w:pos="616"/>
                <w:tab w:val="left" w:pos="3600"/>
              </w:tabs>
              <w:suppressAutoHyphens/>
              <w:snapToGrid w:val="0"/>
              <w:spacing w:after="0" w:line="240" w:lineRule="auto"/>
              <w:ind w:left="34" w:firstLine="0"/>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8A00EB" w:rsidRPr="006E2D4D" w:rsidRDefault="00280F3F" w:rsidP="008A00EB">
            <w:pPr>
              <w:pStyle w:val="afc"/>
              <w:numPr>
                <w:ilvl w:val="1"/>
                <w:numId w:val="6"/>
              </w:numPr>
              <w:tabs>
                <w:tab w:val="left" w:pos="0"/>
                <w:tab w:val="left" w:pos="388"/>
                <w:tab w:val="left" w:pos="616"/>
                <w:tab w:val="left" w:pos="3600"/>
              </w:tabs>
              <w:suppressAutoHyphens/>
              <w:snapToGrid w:val="0"/>
              <w:spacing w:after="0" w:line="240" w:lineRule="auto"/>
              <w:ind w:left="34" w:firstLine="0"/>
              <w:jc w:val="both"/>
              <w:rPr>
                <w:rFonts w:ascii="Times New Roman" w:eastAsia="Times New Roman" w:hAnsi="Times New Roman"/>
                <w:sz w:val="20"/>
                <w:szCs w:val="20"/>
                <w:lang w:val="uk-UA" w:eastAsia="ar-SA"/>
              </w:rPr>
            </w:pPr>
            <w:r>
              <w:rPr>
                <w:rFonts w:ascii="Times New Roman" w:hAnsi="Times New Roman"/>
                <w:sz w:val="20"/>
                <w:szCs w:val="20"/>
                <w:lang w:val="ru-RU"/>
              </w:rPr>
              <w:t xml:space="preserve">Відкриті торги проводяться </w:t>
            </w:r>
            <w:r w:rsidR="008A00EB" w:rsidRPr="006E2D4D">
              <w:rPr>
                <w:rFonts w:ascii="Times New Roman" w:hAnsi="Times New Roman"/>
                <w:sz w:val="20"/>
                <w:szCs w:val="20"/>
                <w:lang w:val="ru-RU"/>
              </w:rPr>
              <w:t>з застосування</w:t>
            </w:r>
            <w:r>
              <w:rPr>
                <w:rFonts w:ascii="Times New Roman" w:hAnsi="Times New Roman"/>
                <w:sz w:val="20"/>
                <w:szCs w:val="20"/>
                <w:lang w:val="ru-RU"/>
              </w:rPr>
              <w:t>м</w:t>
            </w:r>
            <w:r w:rsidR="008A00EB" w:rsidRPr="006E2D4D">
              <w:rPr>
                <w:rFonts w:ascii="Times New Roman" w:hAnsi="Times New Roman"/>
                <w:sz w:val="20"/>
                <w:szCs w:val="20"/>
                <w:lang w:val="ru-RU"/>
              </w:rPr>
              <w:t xml:space="preserve"> електронного аукціону.</w:t>
            </w:r>
          </w:p>
          <w:p w:rsidR="00280F3F" w:rsidRPr="00280F3F" w:rsidRDefault="00280F3F" w:rsidP="00280F3F">
            <w:pPr>
              <w:spacing w:beforeLines="40" w:before="96" w:afterLines="40" w:after="96"/>
              <w:ind w:left="113" w:right="113"/>
              <w:jc w:val="both"/>
              <w:rPr>
                <w:rFonts w:ascii="Times New Roman" w:hAnsi="Times New Roman"/>
                <w:sz w:val="20"/>
                <w:szCs w:val="20"/>
                <w:lang w:val="uk-UA"/>
              </w:rPr>
            </w:pPr>
            <w:r w:rsidRPr="00280F3F">
              <w:rPr>
                <w:rFonts w:ascii="Times New Roman" w:eastAsia="Times New Roman" w:hAnsi="Times New Roman"/>
                <w:color w:val="000000"/>
                <w:sz w:val="20"/>
                <w:szCs w:val="20"/>
                <w:lang w:val="uk-UA"/>
              </w:rPr>
              <w:t>2.3 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F84B3A" w:rsidRPr="00280F3F" w:rsidRDefault="00280F3F" w:rsidP="00280F3F">
            <w:pPr>
              <w:tabs>
                <w:tab w:val="left" w:pos="0"/>
                <w:tab w:val="left" w:pos="388"/>
                <w:tab w:val="left" w:pos="616"/>
                <w:tab w:val="left" w:pos="3600"/>
              </w:tabs>
              <w:suppressAutoHyphens/>
              <w:snapToGrid w:val="0"/>
              <w:spacing w:after="0" w:line="240" w:lineRule="auto"/>
              <w:ind w:left="34"/>
              <w:jc w:val="both"/>
              <w:rPr>
                <w:rFonts w:ascii="Times New Roman" w:eastAsia="Times New Roman" w:hAnsi="Times New Roman"/>
                <w:sz w:val="20"/>
                <w:szCs w:val="20"/>
                <w:lang w:val="ru-RU" w:eastAsia="ar-SA"/>
              </w:rPr>
            </w:pPr>
            <w:r w:rsidRPr="00280F3F">
              <w:rPr>
                <w:rFonts w:ascii="Times New Roman" w:eastAsia="Times New Roman" w:hAnsi="Times New Roman"/>
                <w:color w:val="000000"/>
                <w:sz w:val="20"/>
                <w:szCs w:val="20"/>
                <w:lang w:val="ru-RU"/>
              </w:rPr>
              <w:t xml:space="preserve">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w:t>
            </w:r>
            <w:r w:rsidRPr="00280F3F">
              <w:rPr>
                <w:rFonts w:ascii="Times New Roman" w:eastAsia="Times New Roman" w:hAnsi="Times New Roman"/>
                <w:color w:val="000000"/>
                <w:sz w:val="20"/>
                <w:szCs w:val="20"/>
                <w:highlight w:val="yellow"/>
                <w:lang w:val="ru-RU"/>
              </w:rPr>
              <w:t xml:space="preserve">– </w:t>
            </w:r>
            <w:r w:rsidR="003F7472">
              <w:rPr>
                <w:rFonts w:ascii="Times New Roman" w:eastAsia="Times New Roman" w:hAnsi="Times New Roman"/>
                <w:b/>
                <w:color w:val="000000"/>
                <w:sz w:val="20"/>
                <w:szCs w:val="20"/>
                <w:highlight w:val="yellow"/>
                <w:lang w:val="ru-RU"/>
              </w:rPr>
              <w:t>0,5</w:t>
            </w:r>
            <w:r w:rsidRPr="00280F3F">
              <w:rPr>
                <w:rFonts w:ascii="Times New Roman" w:eastAsia="Times New Roman" w:hAnsi="Times New Roman"/>
                <w:b/>
                <w:color w:val="000000"/>
                <w:sz w:val="20"/>
                <w:szCs w:val="20"/>
                <w:highlight w:val="yellow"/>
                <w:lang w:val="ru-RU"/>
              </w:rPr>
              <w:t>%</w:t>
            </w:r>
            <w:r w:rsidRPr="00280F3F">
              <w:rPr>
                <w:rFonts w:ascii="Times New Roman" w:eastAsia="Times New Roman" w:hAnsi="Times New Roman"/>
                <w:color w:val="000000"/>
                <w:sz w:val="20"/>
                <w:szCs w:val="20"/>
                <w:lang w:val="ru-RU"/>
              </w:rPr>
              <w:t xml:space="preserve"> відсоток від очікуваної вартості закупівлі</w:t>
            </w:r>
          </w:p>
        </w:tc>
      </w:tr>
      <w:tr w:rsidR="00F84B3A" w:rsidRPr="006E2D4D"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p>
        </w:tc>
        <w:tc>
          <w:tcPr>
            <w:tcW w:w="9747" w:type="dxa"/>
            <w:gridSpan w:val="2"/>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V. Оцінка тендерної пропозиції</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 Перелік критеріїв та методика оцінки тендерної пропозиції із зазначенням питомої ваги критерію</w:t>
            </w:r>
          </w:p>
        </w:tc>
        <w:tc>
          <w:tcPr>
            <w:tcW w:w="6237" w:type="dxa"/>
            <w:shd w:val="clear" w:color="auto" w:fill="auto"/>
          </w:tcPr>
          <w:p w:rsidR="00F551E3" w:rsidRPr="006E2D4D" w:rsidRDefault="00F551E3" w:rsidP="000F75F2">
            <w:pPr>
              <w:suppressAutoHyphens/>
              <w:snapToGrid w:val="0"/>
              <w:spacing w:after="0" w:line="240" w:lineRule="auto"/>
              <w:jc w:val="both"/>
              <w:rPr>
                <w:rFonts w:ascii="Times New Roman" w:eastAsia="Times New Roman" w:hAnsi="Times New Roman"/>
                <w:sz w:val="20"/>
                <w:szCs w:val="20"/>
                <w:lang w:val="uk-UA" w:eastAsia="ar-SA"/>
              </w:rPr>
            </w:pPr>
          </w:p>
          <w:p w:rsidR="00F551E3" w:rsidRPr="006E2D4D" w:rsidRDefault="00F551E3" w:rsidP="00F551E3">
            <w:pPr>
              <w:pStyle w:val="afc"/>
              <w:numPr>
                <w:ilvl w:val="1"/>
                <w:numId w:val="18"/>
              </w:numPr>
              <w:tabs>
                <w:tab w:val="left" w:pos="0"/>
                <w:tab w:val="left" w:pos="388"/>
                <w:tab w:val="left" w:pos="616"/>
                <w:tab w:val="left" w:pos="3600"/>
              </w:tabs>
              <w:suppressAutoHyphens/>
              <w:snapToGrid w:val="0"/>
              <w:spacing w:after="0" w:line="240" w:lineRule="auto"/>
              <w:ind w:left="34" w:firstLine="17"/>
              <w:jc w:val="both"/>
              <w:rPr>
                <w:rFonts w:ascii="Times New Roman" w:eastAsia="Times New Roman" w:hAnsi="Times New Roman"/>
                <w:sz w:val="20"/>
                <w:szCs w:val="20"/>
                <w:lang w:val="uk-UA" w:eastAsia="ar-SA"/>
              </w:rPr>
            </w:pPr>
            <w:r w:rsidRPr="006E2D4D">
              <w:rPr>
                <w:rFonts w:ascii="Times New Roman" w:hAnsi="Times New Roman"/>
                <w:sz w:val="20"/>
                <w:szCs w:val="20"/>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F551E3" w:rsidRPr="006E2D4D" w:rsidRDefault="00F551E3" w:rsidP="00F551E3">
            <w:pPr>
              <w:pStyle w:val="afc"/>
              <w:numPr>
                <w:ilvl w:val="1"/>
                <w:numId w:val="18"/>
              </w:numPr>
              <w:tabs>
                <w:tab w:val="left" w:pos="0"/>
                <w:tab w:val="left" w:pos="388"/>
                <w:tab w:val="left" w:pos="616"/>
                <w:tab w:val="left" w:pos="3600"/>
              </w:tabs>
              <w:suppressAutoHyphens/>
              <w:snapToGrid w:val="0"/>
              <w:spacing w:after="0" w:line="240" w:lineRule="auto"/>
              <w:ind w:left="34" w:firstLine="17"/>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Єдиним критерієм оцінки згідно даної закупівлі  є ціна (питома вага критерію – 100%).</w:t>
            </w:r>
          </w:p>
          <w:p w:rsidR="00F551E3" w:rsidRPr="006E2D4D" w:rsidRDefault="00F551E3" w:rsidP="00F551E3">
            <w:pPr>
              <w:pStyle w:val="afc"/>
              <w:numPr>
                <w:ilvl w:val="1"/>
                <w:numId w:val="18"/>
              </w:numPr>
              <w:tabs>
                <w:tab w:val="left" w:pos="0"/>
                <w:tab w:val="left" w:pos="388"/>
                <w:tab w:val="left" w:pos="616"/>
                <w:tab w:val="left" w:pos="3600"/>
              </w:tabs>
              <w:suppressAutoHyphens/>
              <w:snapToGrid w:val="0"/>
              <w:spacing w:after="0" w:line="240" w:lineRule="auto"/>
              <w:ind w:left="34" w:firstLine="17"/>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 (підтвердити статус платника податків відповідним документом: свідоцтво, витяг тощо).</w:t>
            </w:r>
          </w:p>
          <w:p w:rsidR="00F551E3" w:rsidRPr="006E2D4D" w:rsidRDefault="00F551E3" w:rsidP="00F551E3">
            <w:pPr>
              <w:pStyle w:val="afc"/>
              <w:numPr>
                <w:ilvl w:val="1"/>
                <w:numId w:val="18"/>
              </w:numPr>
              <w:tabs>
                <w:tab w:val="left" w:pos="0"/>
                <w:tab w:val="left" w:pos="388"/>
                <w:tab w:val="left" w:pos="616"/>
                <w:tab w:val="left" w:pos="3600"/>
              </w:tabs>
              <w:suppressAutoHyphens/>
              <w:snapToGrid w:val="0"/>
              <w:spacing w:after="0" w:line="240" w:lineRule="auto"/>
              <w:ind w:left="34" w:firstLine="0"/>
              <w:jc w:val="both"/>
              <w:rPr>
                <w:rFonts w:ascii="Times New Roman" w:eastAsia="Times New Roman" w:hAnsi="Times New Roman"/>
                <w:sz w:val="20"/>
                <w:szCs w:val="20"/>
                <w:lang w:val="uk-UA" w:eastAsia="ar-SA"/>
              </w:rPr>
            </w:pPr>
            <w:r w:rsidRPr="006E2D4D">
              <w:rPr>
                <w:rFonts w:ascii="Times New Roman" w:hAnsi="Times New Roman"/>
                <w:sz w:val="20"/>
                <w:szCs w:val="20"/>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F84B3A" w:rsidRPr="006E2D4D" w:rsidRDefault="00F84B3A" w:rsidP="004B0617">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w:t>
            </w:r>
            <w:r w:rsidR="00F551E3" w:rsidRPr="006E2D4D">
              <w:rPr>
                <w:rFonts w:ascii="Times New Roman" w:eastAsia="Times New Roman" w:hAnsi="Times New Roman"/>
                <w:sz w:val="20"/>
                <w:szCs w:val="20"/>
                <w:lang w:val="uk-UA" w:eastAsia="ar-SA"/>
              </w:rPr>
              <w:t>.5</w:t>
            </w:r>
            <w:r w:rsidRPr="006E2D4D">
              <w:rPr>
                <w:rFonts w:ascii="Times New Roman" w:eastAsia="Times New Roman" w:hAnsi="Times New Roman"/>
                <w:sz w:val="20"/>
                <w:szCs w:val="20"/>
                <w:lang w:val="uk-UA" w:eastAsia="ar-SA"/>
              </w:rPr>
              <w:t>. 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4B0617" w:rsidRPr="006E2D4D" w:rsidRDefault="004B0617" w:rsidP="004B0617">
            <w:pPr>
              <w:spacing w:after="0"/>
              <w:jc w:val="both"/>
              <w:rPr>
                <w:rFonts w:ascii="Times New Roman" w:hAnsi="Times New Roman"/>
                <w:sz w:val="20"/>
                <w:szCs w:val="20"/>
                <w:lang w:val="uk-UA"/>
              </w:rPr>
            </w:pPr>
            <w:r w:rsidRPr="006E2D4D">
              <w:rPr>
                <w:rFonts w:ascii="Times New Roman" w:eastAsia="Times New Roman" w:hAnsi="Times New Roman"/>
                <w:sz w:val="20"/>
                <w:szCs w:val="20"/>
                <w:lang w:val="uk-UA" w:eastAsia="ar-SA"/>
              </w:rPr>
              <w:t xml:space="preserve">1.6. </w:t>
            </w:r>
            <w:r w:rsidRPr="006E2D4D">
              <w:rPr>
                <w:rFonts w:ascii="Times New Roman" w:hAnsi="Times New Roman"/>
                <w:sz w:val="20"/>
                <w:szCs w:val="20"/>
                <w:lang w:val="uk-UA"/>
              </w:rPr>
              <w:t xml:space="preserve">Замовник розглядає тендерну пропозицію, яка визначена </w:t>
            </w:r>
            <w:r w:rsidRPr="006E2D4D">
              <w:rPr>
                <w:rFonts w:ascii="Times New Roman" w:hAnsi="Times New Roman"/>
                <w:sz w:val="20"/>
                <w:szCs w:val="20"/>
                <w:lang w:val="uk-UA"/>
              </w:rPr>
              <w:lastRenderedPageBreak/>
              <w:t>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B0617" w:rsidRPr="006E2D4D" w:rsidRDefault="004B0617" w:rsidP="004B0617">
            <w:pPr>
              <w:spacing w:after="0"/>
              <w:ind w:firstLine="567"/>
              <w:jc w:val="both"/>
              <w:rPr>
                <w:rFonts w:ascii="Times New Roman" w:hAnsi="Times New Roman"/>
                <w:sz w:val="20"/>
                <w:szCs w:val="20"/>
                <w:lang w:val="ru-RU"/>
              </w:rPr>
            </w:pPr>
            <w:r w:rsidRPr="006E2D4D">
              <w:rPr>
                <w:rFonts w:ascii="Times New Roman" w:hAnsi="Times New Roman"/>
                <w:sz w:val="20"/>
                <w:szCs w:val="20"/>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E2D4D">
              <w:rPr>
                <w:rFonts w:ascii="Times New Roman" w:hAnsi="Times New Roman"/>
                <w:sz w:val="20"/>
                <w:szCs w:val="20"/>
                <w:lang w:val="ru-RU"/>
              </w:rPr>
              <w:t>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B0617" w:rsidRPr="006E2D4D" w:rsidRDefault="004B0617" w:rsidP="004B0617">
            <w:pPr>
              <w:spacing w:after="0"/>
              <w:ind w:firstLine="567"/>
              <w:jc w:val="both"/>
              <w:rPr>
                <w:rFonts w:ascii="Times New Roman" w:hAnsi="Times New Roman"/>
                <w:sz w:val="20"/>
                <w:szCs w:val="20"/>
                <w:lang w:val="ru-RU"/>
              </w:rPr>
            </w:pPr>
            <w:r w:rsidRPr="006E2D4D">
              <w:rPr>
                <w:rFonts w:ascii="Times New Roman" w:hAnsi="Times New Roman"/>
                <w:sz w:val="20"/>
                <w:szCs w:val="20"/>
                <w:lang w:val="ru-RU"/>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B0617" w:rsidRPr="006E2D4D" w:rsidRDefault="004B0617" w:rsidP="004B0617">
            <w:pPr>
              <w:spacing w:after="0"/>
              <w:ind w:firstLine="567"/>
              <w:jc w:val="both"/>
              <w:rPr>
                <w:rFonts w:ascii="Times New Roman" w:hAnsi="Times New Roman"/>
                <w:sz w:val="20"/>
                <w:szCs w:val="20"/>
                <w:lang w:val="ru-RU"/>
              </w:rPr>
            </w:pPr>
            <w:r w:rsidRPr="006E2D4D">
              <w:rPr>
                <w:rFonts w:ascii="Times New Roman" w:hAnsi="Times New Roman"/>
                <w:sz w:val="20"/>
                <w:szCs w:val="20"/>
                <w:lang w:val="ru-RU"/>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2.</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37" w:type="dxa"/>
            <w:shd w:val="clear" w:color="auto" w:fill="auto"/>
          </w:tcPr>
          <w:p w:rsidR="00F84B3A" w:rsidRPr="006E2D4D" w:rsidRDefault="00F84B3A" w:rsidP="000F75F2">
            <w:pPr>
              <w:suppressAutoHyphens/>
              <w:snapToGrid w:val="0"/>
              <w:spacing w:after="0" w:line="240" w:lineRule="auto"/>
              <w:jc w:val="both"/>
              <w:rPr>
                <w:rFonts w:ascii="Times New Roman" w:eastAsia="Times New Roman" w:hAnsi="Times New Roman"/>
                <w:bCs/>
                <w:sz w:val="20"/>
                <w:szCs w:val="20"/>
                <w:lang w:val="uk-UA" w:eastAsia="ar-SA"/>
              </w:rPr>
            </w:pPr>
            <w:r w:rsidRPr="006E2D4D">
              <w:rPr>
                <w:rFonts w:ascii="Times New Roman" w:eastAsia="Times New Roman" w:hAnsi="Times New Roman"/>
                <w:bCs/>
                <w:sz w:val="20"/>
                <w:szCs w:val="20"/>
                <w:lang w:val="uk-UA" w:eastAsia="ar-SA"/>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Перелік формальних помилок, затверджений наказом Міністерства розвитку економіки, торгівлі та сільського господарства України від 15 квітня 2020 року № 710:</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1. Інформація/документ, подана учасником процедури закупівлі у складі тендерної пропозиції, містить помилку (помилки) у частині:</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уживання великої літери;</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уживання розділових знаків та відмінювання слів у реченні;</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використання слова або мовного звороту, запозичених з іншої мови;</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застосування правил переносу частини слова з рядка в рядок;</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написання слів разом та/або окремо, та/або через дефіс;</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 надати підтверджуючий документ щодо використання/не використання печатки. </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замовником не вимагається подання такого документа в тендерній документації.</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w:t>
            </w:r>
            <w:r w:rsidRPr="006E2D4D">
              <w:rPr>
                <w:rFonts w:ascii="Times New Roman" w:eastAsia="Times New Roman" w:hAnsi="Times New Roman"/>
                <w:sz w:val="20"/>
                <w:szCs w:val="20"/>
                <w:lang w:val="uk-UA"/>
              </w:rPr>
              <w:lastRenderedPageBreak/>
              <w:t>документ (документи) накладено її кваліфікований електронний підпис.</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F84B3A" w:rsidRPr="006E2D4D" w:rsidRDefault="00F84B3A" w:rsidP="000F75F2">
            <w:pPr>
              <w:keepNext/>
              <w:keepLines/>
              <w:tabs>
                <w:tab w:val="left" w:pos="2292"/>
                <w:tab w:val="left" w:pos="3072"/>
                <w:tab w:val="left" w:pos="4100"/>
                <w:tab w:val="left" w:pos="5486"/>
              </w:tabs>
              <w:spacing w:after="0" w:line="240" w:lineRule="auto"/>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F84B3A" w:rsidRPr="006E2D4D" w:rsidRDefault="00F84B3A" w:rsidP="00A43702">
            <w:pPr>
              <w:keepNext/>
              <w:keepLines/>
              <w:spacing w:after="0" w:line="240" w:lineRule="auto"/>
              <w:ind w:right="120"/>
              <w:contextualSpacing/>
              <w:mirrorIndents/>
              <w:jc w:val="both"/>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xml:space="preserve"> Допущення формальних помилок учасниками не призведе до відхилення їх тендерних пропозицій. </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3.</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sz w:val="20"/>
                <w:szCs w:val="20"/>
                <w:lang w:val="uk-UA" w:eastAsia="ar-SA"/>
              </w:rPr>
              <w:t>Інша інформація</w:t>
            </w:r>
          </w:p>
        </w:tc>
        <w:tc>
          <w:tcPr>
            <w:tcW w:w="6237" w:type="dxa"/>
            <w:shd w:val="clear" w:color="auto" w:fill="auto"/>
          </w:tcPr>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3.1. Згідно п. 3 ч. 1 ст. 1 Закону аномально низька ціна тендерної пропозиції (</w:t>
            </w:r>
            <w:r w:rsidR="00CE27FD" w:rsidRPr="006E2D4D">
              <w:rPr>
                <w:rFonts w:ascii="Times New Roman" w:eastAsia="Times New Roman" w:hAnsi="Times New Roman"/>
                <w:sz w:val="20"/>
                <w:szCs w:val="20"/>
                <w:lang w:val="uk-UA"/>
              </w:rPr>
              <w:t xml:space="preserve">далі - аномально низька ціна) </w:t>
            </w:r>
            <w:r w:rsidR="00CE27FD" w:rsidRPr="006E2D4D">
              <w:rPr>
                <w:rFonts w:ascii="Times New Roman" w:hAnsi="Times New Roman"/>
                <w:sz w:val="20"/>
                <w:szCs w:val="20"/>
                <w:lang w:val="uk-UA"/>
              </w:rPr>
              <w:t xml:space="preserve">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00CE27FD" w:rsidRPr="006E2D4D">
              <w:rPr>
                <w:rFonts w:ascii="Times New Roman" w:hAnsi="Times New Roman"/>
                <w:sz w:val="20"/>
                <w:szCs w:val="20"/>
                <w:lang w:val="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r w:rsidRPr="006E2D4D">
              <w:rPr>
                <w:rFonts w:ascii="Times New Roman" w:eastAsia="Times New Roman" w:hAnsi="Times New Roman"/>
                <w:sz w:val="20"/>
                <w:szCs w:val="20"/>
                <w:lang w:val="uk-UA"/>
              </w:rPr>
              <w:t>.</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3.2.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Обґрунтування аномально низької тендерної пропозиції може містити інформацію про:</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3) отримання учасником державної допомоги згідно із законодавством.</w:t>
            </w:r>
          </w:p>
          <w:p w:rsidR="00F84B3A" w:rsidRPr="006E2D4D" w:rsidRDefault="00F84B3A" w:rsidP="000F7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Для підтвердження обґрунтування  аномально-низької  ціни, яку визначила електронна система закупівель Учасником надається детальна калькуляція (розрахунок) ціни з врахуванням усіх витрат, які Учасник планує включити (не включити) та інші документи, які Учасник вважає за необхідне надати для підтвердження.</w:t>
            </w:r>
          </w:p>
          <w:p w:rsidR="00F84B3A" w:rsidRPr="006E2D4D" w:rsidRDefault="00F84B3A" w:rsidP="00D4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 xml:space="preserve">3.3. Якщо замовником під час розгляду тендерної пропозиції учасника процедури закупівлі виявлено невідповідності в інформації </w:t>
            </w:r>
            <w:r w:rsidRPr="006E2D4D">
              <w:rPr>
                <w:rFonts w:ascii="Times New Roman" w:eastAsia="Times New Roman" w:hAnsi="Times New Roman"/>
                <w:sz w:val="20"/>
                <w:szCs w:val="20"/>
                <w:lang w:val="uk-UA"/>
              </w:rPr>
              <w:lastRenderedPageBreak/>
              <w:t>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F84B3A" w:rsidRPr="006E2D4D" w:rsidRDefault="00F84B3A" w:rsidP="00D4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F84B3A" w:rsidRPr="006E2D4D" w:rsidRDefault="00F84B3A" w:rsidP="00D4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sz w:val="20"/>
                <w:szCs w:val="20"/>
                <w:lang w:val="uk-UA"/>
              </w:rPr>
            </w:pPr>
            <w:r w:rsidRPr="006E2D4D">
              <w:rPr>
                <w:rFonts w:ascii="Times New Roman" w:eastAsia="Times New Roman" w:hAnsi="Times New Roman"/>
                <w:sz w:val="20"/>
                <w:szCs w:val="20"/>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F84B3A" w:rsidRPr="006E2D4D" w:rsidRDefault="00F84B3A" w:rsidP="00D46A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textAlignment w:val="baseline"/>
              <w:rPr>
                <w:rFonts w:ascii="Times New Roman" w:eastAsia="Times New Roman" w:hAnsi="Times New Roman"/>
                <w:b/>
                <w:sz w:val="20"/>
                <w:szCs w:val="20"/>
                <w:u w:val="single"/>
                <w:lang w:val="uk-UA"/>
              </w:rPr>
            </w:pPr>
            <w:r w:rsidRPr="006E2D4D">
              <w:rPr>
                <w:rFonts w:ascii="Times New Roman" w:eastAsia="Times New Roman" w:hAnsi="Times New Roman"/>
                <w:b/>
                <w:sz w:val="20"/>
                <w:szCs w:val="20"/>
                <w:lang w:val="uk-UA"/>
              </w:rPr>
              <w:t xml:space="preserve">3.4. </w:t>
            </w:r>
            <w:r w:rsidRPr="006E2D4D">
              <w:rPr>
                <w:rFonts w:ascii="Times New Roman" w:hAnsi="Times New Roman"/>
                <w:sz w:val="20"/>
                <w:szCs w:val="20"/>
                <w:lang w:val="uk-UA"/>
              </w:rPr>
              <w:t xml:space="preserve">Учасники відповідають за зміст своїх тендерних пропозицій, та повинні дотримуватись норм чинного законодавства України, в тому числі: </w:t>
            </w:r>
          </w:p>
          <w:p w:rsidR="00F84B3A" w:rsidRPr="006E2D4D" w:rsidRDefault="00F84B3A" w:rsidP="000F75F2">
            <w:pPr>
              <w:pStyle w:val="1c"/>
              <w:widowControl w:val="0"/>
              <w:numPr>
                <w:ilvl w:val="0"/>
                <w:numId w:val="9"/>
              </w:numPr>
              <w:tabs>
                <w:tab w:val="left" w:pos="369"/>
              </w:tabs>
              <w:spacing w:after="0" w:line="240" w:lineRule="auto"/>
              <w:ind w:left="0" w:firstLine="0"/>
              <w:jc w:val="both"/>
              <w:rPr>
                <w:rFonts w:ascii="Times New Roman" w:hAnsi="Times New Roman" w:cs="Times New Roman"/>
                <w:sz w:val="20"/>
                <w:szCs w:val="20"/>
                <w:lang w:val="uk-UA"/>
              </w:rPr>
            </w:pPr>
            <w:r w:rsidRPr="006E2D4D">
              <w:rPr>
                <w:rFonts w:ascii="Times New Roman" w:hAnsi="Times New Roman" w:cs="Times New Roman"/>
                <w:bCs/>
                <w:sz w:val="20"/>
                <w:szCs w:val="20"/>
                <w:lang w:val="uk-UA"/>
              </w:rPr>
              <w:t xml:space="preserve">Закон України “Про санкції” від 14.08.2014 № 1644-VII </w:t>
            </w:r>
          </w:p>
          <w:p w:rsidR="00F84B3A" w:rsidRPr="006E2D4D" w:rsidRDefault="00F84B3A" w:rsidP="000F75F2">
            <w:pPr>
              <w:pStyle w:val="1c"/>
              <w:widowControl w:val="0"/>
              <w:numPr>
                <w:ilvl w:val="0"/>
                <w:numId w:val="9"/>
              </w:numPr>
              <w:tabs>
                <w:tab w:val="left" w:pos="369"/>
              </w:tabs>
              <w:spacing w:after="0" w:line="240" w:lineRule="auto"/>
              <w:ind w:left="0" w:firstLine="0"/>
              <w:jc w:val="both"/>
              <w:rPr>
                <w:rFonts w:ascii="Times New Roman" w:hAnsi="Times New Roman" w:cs="Times New Roman"/>
                <w:sz w:val="20"/>
                <w:szCs w:val="20"/>
                <w:lang w:val="uk-UA"/>
              </w:rPr>
            </w:pPr>
            <w:r w:rsidRPr="006E2D4D">
              <w:rPr>
                <w:rFonts w:ascii="Times New Roman" w:hAnsi="Times New Roman" w:cs="Times New Roman"/>
                <w:bCs/>
                <w:sz w:val="20"/>
                <w:szCs w:val="20"/>
                <w:lang w:val="uk-UA"/>
              </w:rPr>
              <w:t>Рішення РНБО від 28 квітня 2017 року "Про застосування персональних спеціальних економічних та інших обмежувальних заходів (санкцій)" згідно додатків;</w:t>
            </w:r>
            <w:r w:rsidRPr="006E2D4D">
              <w:rPr>
                <w:rFonts w:ascii="Times New Roman" w:hAnsi="Times New Roman" w:cs="Times New Roman"/>
                <w:b/>
                <w:bCs/>
                <w:sz w:val="20"/>
                <w:szCs w:val="20"/>
                <w:lang w:val="uk-UA"/>
              </w:rPr>
              <w:t xml:space="preserve"> </w:t>
            </w:r>
          </w:p>
          <w:p w:rsidR="00F84B3A" w:rsidRPr="006E2D4D" w:rsidRDefault="00F84B3A" w:rsidP="000F75F2">
            <w:pPr>
              <w:pStyle w:val="1c"/>
              <w:widowControl w:val="0"/>
              <w:numPr>
                <w:ilvl w:val="0"/>
                <w:numId w:val="9"/>
              </w:numPr>
              <w:tabs>
                <w:tab w:val="left" w:pos="369"/>
              </w:tabs>
              <w:spacing w:after="0" w:line="240" w:lineRule="auto"/>
              <w:ind w:left="0" w:firstLine="0"/>
              <w:jc w:val="both"/>
              <w:rPr>
                <w:rFonts w:ascii="Times New Roman" w:hAnsi="Times New Roman" w:cs="Times New Roman"/>
                <w:sz w:val="20"/>
                <w:szCs w:val="20"/>
                <w:lang w:val="uk-UA"/>
              </w:rPr>
            </w:pPr>
            <w:r w:rsidRPr="006E2D4D">
              <w:rPr>
                <w:rFonts w:ascii="Times New Roman" w:hAnsi="Times New Roman" w:cs="Times New Roman"/>
                <w:sz w:val="20"/>
                <w:szCs w:val="20"/>
                <w:lang w:val="uk-UA"/>
              </w:rPr>
              <w:t>Закон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від 14.10.2014р. № 1702-VII;</w:t>
            </w:r>
          </w:p>
          <w:p w:rsidR="00F84B3A" w:rsidRPr="006E2D4D" w:rsidRDefault="00F84B3A" w:rsidP="000F75F2">
            <w:pPr>
              <w:pStyle w:val="1c"/>
              <w:widowControl w:val="0"/>
              <w:numPr>
                <w:ilvl w:val="0"/>
                <w:numId w:val="9"/>
              </w:numPr>
              <w:tabs>
                <w:tab w:val="left" w:pos="369"/>
              </w:tabs>
              <w:spacing w:after="0" w:line="240" w:lineRule="auto"/>
              <w:ind w:left="0" w:firstLine="0"/>
              <w:jc w:val="both"/>
              <w:rPr>
                <w:rFonts w:ascii="Times New Roman" w:hAnsi="Times New Roman" w:cs="Times New Roman"/>
                <w:sz w:val="20"/>
                <w:szCs w:val="20"/>
                <w:lang w:val="uk-UA"/>
              </w:rPr>
            </w:pPr>
            <w:r w:rsidRPr="006E2D4D">
              <w:rPr>
                <w:rFonts w:ascii="Times New Roman" w:hAnsi="Times New Roman" w:cs="Times New Roman"/>
                <w:sz w:val="20"/>
                <w:szCs w:val="20"/>
                <w:lang w:val="uk-UA"/>
              </w:rPr>
              <w:t>Постанова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w:t>
            </w:r>
          </w:p>
          <w:p w:rsidR="00F84B3A" w:rsidRPr="006E2D4D" w:rsidRDefault="00F84B3A" w:rsidP="000F75F2">
            <w:pPr>
              <w:pStyle w:val="1c"/>
              <w:widowControl w:val="0"/>
              <w:numPr>
                <w:ilvl w:val="0"/>
                <w:numId w:val="9"/>
              </w:numPr>
              <w:tabs>
                <w:tab w:val="left" w:pos="369"/>
              </w:tabs>
              <w:spacing w:after="0" w:line="240" w:lineRule="auto"/>
              <w:ind w:left="0" w:firstLine="0"/>
              <w:jc w:val="both"/>
              <w:rPr>
                <w:rFonts w:ascii="Times New Roman" w:hAnsi="Times New Roman" w:cs="Times New Roman"/>
                <w:sz w:val="20"/>
                <w:szCs w:val="20"/>
                <w:lang w:val="uk-UA"/>
              </w:rPr>
            </w:pPr>
            <w:r w:rsidRPr="006E2D4D">
              <w:rPr>
                <w:rFonts w:ascii="Times New Roman" w:hAnsi="Times New Roman" w:cs="Times New Roman"/>
                <w:sz w:val="20"/>
                <w:szCs w:val="20"/>
                <w:lang w:val="uk-UA"/>
              </w:rPr>
              <w:t>Постанова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w:t>
            </w:r>
          </w:p>
          <w:p w:rsidR="00F84B3A" w:rsidRPr="006E2D4D" w:rsidRDefault="00F84B3A" w:rsidP="000F75F2">
            <w:pPr>
              <w:pStyle w:val="1c"/>
              <w:widowControl w:val="0"/>
              <w:numPr>
                <w:ilvl w:val="0"/>
                <w:numId w:val="9"/>
              </w:numPr>
              <w:tabs>
                <w:tab w:val="left" w:pos="369"/>
              </w:tabs>
              <w:spacing w:after="0" w:line="240" w:lineRule="auto"/>
              <w:ind w:left="0" w:firstLine="0"/>
              <w:jc w:val="both"/>
              <w:rPr>
                <w:rFonts w:ascii="Times New Roman" w:hAnsi="Times New Roman" w:cs="Times New Roman"/>
                <w:sz w:val="20"/>
                <w:szCs w:val="20"/>
                <w:lang w:val="uk-UA" w:eastAsia="ar-SA"/>
              </w:rPr>
            </w:pPr>
            <w:r w:rsidRPr="006E2D4D">
              <w:rPr>
                <w:rFonts w:ascii="Times New Roman" w:hAnsi="Times New Roman" w:cs="Times New Roman"/>
                <w:sz w:val="20"/>
                <w:szCs w:val="20"/>
                <w:lang w:val="uk-UA"/>
              </w:rPr>
              <w:t xml:space="preserve">Постанова Кабінету Міністрів України від 30 грудня 2015р. № 1147 «Про заборону ввезення на митну територію України товарів, що походять з Російської Федерації». </w:t>
            </w:r>
          </w:p>
          <w:p w:rsidR="00F84B3A" w:rsidRPr="006E2D4D" w:rsidRDefault="00F84B3A" w:rsidP="0008010D">
            <w:pPr>
              <w:pStyle w:val="1c"/>
              <w:widowControl w:val="0"/>
              <w:tabs>
                <w:tab w:val="left" w:pos="369"/>
              </w:tabs>
              <w:spacing w:after="0" w:line="240" w:lineRule="auto"/>
              <w:jc w:val="both"/>
              <w:rPr>
                <w:rFonts w:ascii="Times New Roman" w:hAnsi="Times New Roman" w:cs="Times New Roman"/>
                <w:sz w:val="20"/>
                <w:szCs w:val="20"/>
                <w:lang w:val="uk-UA" w:eastAsia="ar-SA"/>
              </w:rPr>
            </w:pPr>
            <w:r w:rsidRPr="006E2D4D">
              <w:rPr>
                <w:rFonts w:ascii="Times New Roman" w:hAnsi="Times New Roman" w:cs="Times New Roman"/>
                <w:sz w:val="20"/>
                <w:szCs w:val="20"/>
                <w:lang w:val="uk-UA"/>
              </w:rPr>
              <w:t>Надати гарантійний лист щодо дотримання вищезазначеного законодавства.</w:t>
            </w:r>
          </w:p>
          <w:p w:rsidR="00F84B3A" w:rsidRPr="006E2D4D" w:rsidRDefault="00F84B3A" w:rsidP="00D46A41">
            <w:pPr>
              <w:pStyle w:val="1c"/>
              <w:widowControl w:val="0"/>
              <w:tabs>
                <w:tab w:val="left" w:pos="369"/>
              </w:tabs>
              <w:spacing w:after="0" w:line="240" w:lineRule="auto"/>
              <w:jc w:val="both"/>
              <w:rPr>
                <w:rFonts w:ascii="Times New Roman" w:hAnsi="Times New Roman" w:cs="Times New Roman"/>
                <w:sz w:val="20"/>
                <w:szCs w:val="20"/>
                <w:lang w:val="uk-UA" w:bidi="uk-UA"/>
              </w:rPr>
            </w:pPr>
            <w:r w:rsidRPr="006E2D4D">
              <w:rPr>
                <w:rFonts w:ascii="Times New Roman" w:hAnsi="Times New Roman" w:cs="Times New Roman"/>
                <w:sz w:val="20"/>
                <w:szCs w:val="20"/>
                <w:lang w:val="uk-UA" w:bidi="uk-UA"/>
              </w:rPr>
              <w:t>3.5. Визначення в документації таких понять як «акредитація, атестація тощо» встановлено для розуміння учасників, що відповідні документи повинні бути видані компетентними (сертифікованими, уповноваженими тощо) органами у відповідній сфері. Якщо законодавство передбачає іншу назву законодавчо встановленої форми сертифікату або компетентності лабораторії, це не вважається помилкою і не призведе до відхилення пропозиції учасників. Тобто наприклад  надавати атестовані лабораторії замість акредитованих,</w:t>
            </w:r>
            <w:r w:rsidRPr="006E2D4D">
              <w:rPr>
                <w:rFonts w:ascii="Times New Roman" w:hAnsi="Times New Roman" w:cs="Times New Roman"/>
                <w:sz w:val="20"/>
                <w:szCs w:val="20"/>
                <w:lang w:val="uk-UA"/>
              </w:rPr>
              <w:t xml:space="preserve"> </w:t>
            </w:r>
            <w:r w:rsidRPr="006E2D4D">
              <w:rPr>
                <w:rFonts w:ascii="Times New Roman" w:hAnsi="Times New Roman" w:cs="Times New Roman"/>
                <w:sz w:val="20"/>
                <w:szCs w:val="20"/>
                <w:lang w:val="uk-UA" w:bidi="uk-UA"/>
              </w:rPr>
              <w:t xml:space="preserve">сертифікати </w:t>
            </w:r>
            <w:r w:rsidRPr="006E2D4D">
              <w:rPr>
                <w:rFonts w:ascii="Times New Roman" w:hAnsi="Times New Roman" w:cs="Times New Roman"/>
                <w:sz w:val="20"/>
                <w:szCs w:val="20"/>
                <w:lang w:val="uk-UA"/>
              </w:rPr>
              <w:t>ISO</w:t>
            </w:r>
            <w:r w:rsidRPr="006E2D4D">
              <w:rPr>
                <w:rFonts w:ascii="Times New Roman" w:hAnsi="Times New Roman" w:cs="Times New Roman"/>
                <w:sz w:val="20"/>
                <w:szCs w:val="20"/>
                <w:lang w:val="uk-UA" w:bidi="uk-UA"/>
              </w:rPr>
              <w:t xml:space="preserve"> сертифікованими акредитованими/ атестованими /компетентними  /уповноваженими тощо ) органами трактується як тотожне поняття (визначення) і дозволяється Замовником.</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4.</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Відхилення тендерних пропозицій</w:t>
            </w:r>
          </w:p>
        </w:tc>
        <w:tc>
          <w:tcPr>
            <w:tcW w:w="6237" w:type="dxa"/>
            <w:shd w:val="clear" w:color="auto" w:fill="auto"/>
          </w:tcPr>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відхиляє тендерну пропозицію із зазначенням аргументації в електронній системі закупівель у разі, коли:</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 учасник процедури закупівлі:</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зазначив у тендерній пропозиції недостовірну інформацію, що є суттєвою для визначення результатів відкритих торгів, яку </w:t>
            </w:r>
            <w:r w:rsidRPr="006E2D4D">
              <w:rPr>
                <w:rFonts w:ascii="Times New Roman" w:eastAsia="Times New Roman" w:hAnsi="Times New Roman"/>
                <w:sz w:val="20"/>
                <w:szCs w:val="20"/>
                <w:lang w:val="uk-UA" w:eastAsia="ar-SA"/>
              </w:rPr>
              <w:lastRenderedPageBreak/>
              <w:t>замовником виявлено згідно з абзацом другим частини п’ятнадцятої статті 29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визначив конфіденційною інформацію, що не може бути визначена як конфіденційна відповідно до вимог частини другої статті 28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 тендерна пропозиція:</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відповідає умовам технічної специфікації та іншим вимогам щодо предмета закупівлі тендерної документації;</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викладена іншою мовою (мовами), ніж мова (мови), що передбачена тендерною документацією;</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є такою, строк дії якої закінчився;</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відповідає вимогам, установленим у тендерній документації відповідно до абзацу першого частини третьої статті 22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3) переможець процедури закупівлі:</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відмовився від підписання договору про закупівлю відповідно до вимог тендерної документації або укладення договору про закупівлю;</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надав копію ліцензії або документа дозвільного характеру (у разі їх наявності) відповідно до частини другої статті 41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не надав забезпечення виконання договору про закупівлю, якщо таке забезпечення вимагалося замовником;</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може відхилити тендерну пропозицію із зазначенням аргументації в електронній системі закупівель у разі, коли:</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1) учасник процедури закупівлі надав неналежне обґрунтування щодо </w:t>
            </w:r>
            <w:r w:rsidRPr="006E2D4D">
              <w:rPr>
                <w:rFonts w:ascii="Times New Roman" w:eastAsia="Times New Roman" w:hAnsi="Times New Roman"/>
                <w:sz w:val="20"/>
                <w:szCs w:val="20"/>
                <w:lang w:val="uk-UA" w:eastAsia="ar-SA"/>
              </w:rPr>
              <w:lastRenderedPageBreak/>
              <w:t>ціни або вартості відповідних товарів, робіт чи послуг тендерної пропозиції, що є аномально низькою;</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w:t>
            </w:r>
          </w:p>
          <w:p w:rsidR="00F84B3A" w:rsidRPr="006E2D4D" w:rsidRDefault="00F84B3A" w:rsidP="004D0E5F">
            <w:pPr>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F84B3A" w:rsidRPr="006E2D4D" w:rsidRDefault="00F84B3A" w:rsidP="004D0E5F">
            <w:pPr>
              <w:numPr>
                <w:ilvl w:val="1"/>
                <w:numId w:val="7"/>
              </w:numPr>
              <w:suppressAutoHyphens/>
              <w:snapToGrid w:val="0"/>
              <w:spacing w:after="0" w:line="240" w:lineRule="auto"/>
              <w:ind w:left="34" w:firstLine="0"/>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p>
        </w:tc>
        <w:tc>
          <w:tcPr>
            <w:tcW w:w="9747" w:type="dxa"/>
            <w:gridSpan w:val="2"/>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Розділ VI. Результати тендеру та укладання договору про закупівлю</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1.</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 xml:space="preserve">Відміна замовником торгів чи визнання їх такими, що не відбулися </w:t>
            </w:r>
          </w:p>
        </w:tc>
        <w:tc>
          <w:tcPr>
            <w:tcW w:w="6237" w:type="dxa"/>
            <w:shd w:val="clear" w:color="auto" w:fill="auto"/>
          </w:tcPr>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 Замовник відміняє відкриті торги у разі:</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 відсутності подальшої потреби в закупівлі товарів, робіт чи послуг;</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3) скорочення обсягу видатків на здійснення закупівлі товарів, робіт чи послуг;</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4) коли здійснення закупівлі стало неможливим внаслідок дії обставин непереборної сили.</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 Відкриті торги автоматично відміняються електронною системою закупівель у разі:</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 неподання жодної тендерної пропозиції для участі у відкритих торгах у строк, установлений замовником згідно з цими особливостями.</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Електронною системою закупівель автоматично протягом одного робочого дня з дати настання підстав для відміни відкритих торгів, </w:t>
            </w:r>
            <w:r w:rsidRPr="006E2D4D">
              <w:rPr>
                <w:rFonts w:ascii="Times New Roman" w:eastAsia="Times New Roman" w:hAnsi="Times New Roman"/>
                <w:sz w:val="20"/>
                <w:szCs w:val="20"/>
                <w:lang w:val="uk-UA" w:eastAsia="ar-SA"/>
              </w:rPr>
              <w:lastRenderedPageBreak/>
              <w:t>визначених цим пунктом, оприлюднюється інформація про відміну відкритих торгів.</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3. Відкриті торги можуть бути відмінені частково (за лотом).</w:t>
            </w:r>
          </w:p>
          <w:p w:rsidR="00F84B3A" w:rsidRPr="006E2D4D" w:rsidRDefault="00F84B3A" w:rsidP="00AC76E3">
            <w:pPr>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 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2.</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Строк укладання договору</w:t>
            </w:r>
          </w:p>
        </w:tc>
        <w:tc>
          <w:tcPr>
            <w:tcW w:w="6237" w:type="dxa"/>
            <w:shd w:val="clear" w:color="auto" w:fill="auto"/>
          </w:tcPr>
          <w:p w:rsidR="00F84B3A" w:rsidRPr="006E2D4D" w:rsidRDefault="00F84B3A" w:rsidP="000F75F2">
            <w:pPr>
              <w:tabs>
                <w:tab w:val="left" w:pos="590"/>
                <w:tab w:val="left" w:pos="10381"/>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2.1. 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F84B3A" w:rsidRPr="006E2D4D" w:rsidRDefault="00F84B3A" w:rsidP="000F75F2">
            <w:pPr>
              <w:tabs>
                <w:tab w:val="left" w:pos="590"/>
                <w:tab w:val="left" w:pos="10381"/>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2.2.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F84B3A" w:rsidRPr="006E2D4D" w:rsidRDefault="00F84B3A" w:rsidP="000F75F2">
            <w:pPr>
              <w:tabs>
                <w:tab w:val="left" w:pos="590"/>
                <w:tab w:val="left" w:pos="10381"/>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3.</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Проект договору про закупівлю</w:t>
            </w:r>
          </w:p>
        </w:tc>
        <w:tc>
          <w:tcPr>
            <w:tcW w:w="6237" w:type="dxa"/>
            <w:shd w:val="clear" w:color="auto" w:fill="auto"/>
          </w:tcPr>
          <w:p w:rsidR="00F84B3A" w:rsidRPr="006E2D4D" w:rsidRDefault="00F84B3A" w:rsidP="000F75F2">
            <w:pPr>
              <w:tabs>
                <w:tab w:val="left" w:pos="590"/>
                <w:tab w:val="left" w:pos="10381"/>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hAnsi="Times New Roman"/>
                <w:sz w:val="20"/>
                <w:szCs w:val="20"/>
                <w:lang w:val="uk-UA" w:eastAsia="ar-SA"/>
              </w:rPr>
              <w:t>3.1</w:t>
            </w:r>
            <w:r w:rsidRPr="006E2D4D">
              <w:rPr>
                <w:rFonts w:ascii="Times New Roman" w:eastAsia="Times New Roman" w:hAnsi="Times New Roman"/>
                <w:sz w:val="20"/>
                <w:szCs w:val="20"/>
                <w:lang w:val="uk-UA" w:eastAsia="ar-SA"/>
              </w:rPr>
              <w:t xml:space="preserve">. Проект договору складається замовником з урахуванням особливостей предмету закупівлі відповідно до Додатку № 4 до ТД. </w:t>
            </w:r>
          </w:p>
          <w:p w:rsidR="00F84B3A" w:rsidRPr="006E2D4D" w:rsidRDefault="00F84B3A" w:rsidP="000F75F2">
            <w:pPr>
              <w:pStyle w:val="xfmc15"/>
              <w:shd w:val="clear" w:color="auto" w:fill="FFFFFF"/>
              <w:spacing w:before="0" w:beforeAutospacing="0" w:after="0" w:afterAutospacing="0"/>
              <w:jc w:val="both"/>
              <w:rPr>
                <w:sz w:val="20"/>
                <w:szCs w:val="20"/>
                <w:lang w:val="uk-UA" w:eastAsia="ar-SA"/>
              </w:rPr>
            </w:pPr>
            <w:r w:rsidRPr="006E2D4D">
              <w:rPr>
                <w:sz w:val="20"/>
                <w:szCs w:val="20"/>
                <w:lang w:val="uk-UA" w:eastAsia="ar-SA"/>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цим Законом.</w:t>
            </w:r>
          </w:p>
          <w:p w:rsidR="00F84B3A" w:rsidRPr="006E2D4D" w:rsidRDefault="00F84B3A" w:rsidP="000F75F2">
            <w:pPr>
              <w:pStyle w:val="xfmc15"/>
              <w:shd w:val="clear" w:color="auto" w:fill="FFFFFF"/>
              <w:spacing w:before="0" w:beforeAutospacing="0" w:after="0" w:afterAutospacing="0"/>
              <w:jc w:val="both"/>
              <w:rPr>
                <w:sz w:val="20"/>
                <w:szCs w:val="20"/>
                <w:lang w:val="uk-UA" w:eastAsia="ar-SA"/>
              </w:rPr>
            </w:pPr>
            <w:r w:rsidRPr="006E2D4D">
              <w:rPr>
                <w:sz w:val="20"/>
                <w:szCs w:val="20"/>
                <w:lang w:val="uk-UA" w:eastAsia="ar-SA"/>
              </w:rPr>
              <w:t>Переможець процедури закупівлі під час укладення договору про закупівлю повинен надати:</w:t>
            </w:r>
          </w:p>
          <w:p w:rsidR="00F84B3A" w:rsidRPr="006E2D4D" w:rsidRDefault="00F84B3A" w:rsidP="000F75F2">
            <w:pPr>
              <w:pStyle w:val="xfmc15"/>
              <w:shd w:val="clear" w:color="auto" w:fill="FFFFFF"/>
              <w:spacing w:before="0" w:beforeAutospacing="0" w:after="0" w:afterAutospacing="0"/>
              <w:jc w:val="both"/>
              <w:rPr>
                <w:sz w:val="20"/>
                <w:szCs w:val="20"/>
                <w:lang w:val="uk-UA" w:eastAsia="ar-SA"/>
              </w:rPr>
            </w:pPr>
            <w:r w:rsidRPr="006E2D4D">
              <w:rPr>
                <w:sz w:val="20"/>
                <w:szCs w:val="20"/>
                <w:lang w:val="uk-UA" w:eastAsia="ar-SA"/>
              </w:rPr>
              <w:t>1) відповідну інформацію про право підписання договору про закупівлю;</w:t>
            </w:r>
          </w:p>
          <w:p w:rsidR="00F84B3A" w:rsidRPr="006E2D4D" w:rsidRDefault="00F84B3A" w:rsidP="000F75F2">
            <w:pPr>
              <w:pStyle w:val="xfmc15"/>
              <w:shd w:val="clear" w:color="auto" w:fill="FFFFFF"/>
              <w:spacing w:before="0" w:beforeAutospacing="0" w:after="0" w:afterAutospacing="0"/>
              <w:jc w:val="both"/>
              <w:rPr>
                <w:sz w:val="20"/>
                <w:szCs w:val="20"/>
                <w:lang w:val="uk-UA" w:eastAsia="ar-SA"/>
              </w:rPr>
            </w:pPr>
            <w:r w:rsidRPr="006E2D4D">
              <w:rPr>
                <w:sz w:val="20"/>
                <w:szCs w:val="20"/>
                <w:lang w:val="uk-UA" w:eastAsia="ar-S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F84B3A" w:rsidRPr="006E2D4D" w:rsidRDefault="00F84B3A" w:rsidP="000F75F2">
            <w:pPr>
              <w:pStyle w:val="xfmc15"/>
              <w:shd w:val="clear" w:color="auto" w:fill="FFFFFF"/>
              <w:spacing w:before="0" w:beforeAutospacing="0" w:after="0" w:afterAutospacing="0"/>
              <w:jc w:val="both"/>
              <w:rPr>
                <w:sz w:val="20"/>
                <w:szCs w:val="20"/>
                <w:lang w:val="uk-UA" w:eastAsia="ar-SA"/>
              </w:rPr>
            </w:pPr>
            <w:r w:rsidRPr="006E2D4D">
              <w:rPr>
                <w:sz w:val="20"/>
                <w:szCs w:val="20"/>
                <w:lang w:val="uk-UA" w:eastAsia="ar-S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4.</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 xml:space="preserve"> Істотні умови, що обов'язково включаються до договору про закупівлю</w:t>
            </w:r>
          </w:p>
        </w:tc>
        <w:tc>
          <w:tcPr>
            <w:tcW w:w="6237" w:type="dxa"/>
            <w:shd w:val="clear" w:color="auto" w:fill="auto"/>
          </w:tcPr>
          <w:p w:rsidR="00F84B3A" w:rsidRPr="006E2D4D" w:rsidRDefault="00F84B3A" w:rsidP="004621D1">
            <w:pPr>
              <w:tabs>
                <w:tab w:val="left" w:pos="590"/>
                <w:tab w:val="left" w:pos="10381"/>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eastAsia="Times New Roman" w:hAnsi="Times New Roman"/>
                <w:sz w:val="20"/>
                <w:szCs w:val="20"/>
                <w:lang w:val="uk-UA" w:eastAsia="ar-SA"/>
              </w:rPr>
              <w:t xml:space="preserve">4.1 Договір про закупівлю за результатами проведеної закупівлі згідно з пунктами 10 і 13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 здійснення публічних закупівель товарів, </w:t>
            </w:r>
            <w:r w:rsidRPr="006E2D4D">
              <w:rPr>
                <w:rFonts w:ascii="Times New Roman" w:eastAsia="Times New Roman" w:hAnsi="Times New Roman"/>
                <w:color w:val="FF0000"/>
                <w:sz w:val="20"/>
                <w:szCs w:val="20"/>
                <w:lang w:val="uk-UA" w:eastAsia="ar-SA"/>
              </w:rPr>
              <w:t xml:space="preserve"> </w:t>
            </w:r>
            <w:r w:rsidRPr="006E2D4D">
              <w:rPr>
                <w:rFonts w:ascii="Times New Roman" w:eastAsia="Times New Roman" w:hAnsi="Times New Roman"/>
                <w:sz w:val="20"/>
                <w:szCs w:val="20"/>
                <w:lang w:val="uk-UA" w:eastAsia="ar-SA"/>
              </w:rPr>
              <w:t>а також відповідно до Додатку № 4 до ТД.</w:t>
            </w:r>
          </w:p>
          <w:p w:rsidR="00F84B3A" w:rsidRPr="006E2D4D" w:rsidRDefault="00F84B3A" w:rsidP="000F75F2">
            <w:pPr>
              <w:shd w:val="clear" w:color="auto" w:fill="FFFFFF"/>
              <w:spacing w:after="0" w:line="240" w:lineRule="auto"/>
              <w:jc w:val="both"/>
              <w:rPr>
                <w:rFonts w:ascii="Times New Roman" w:eastAsia="Times New Roman" w:hAnsi="Times New Roman"/>
                <w:color w:val="000000"/>
                <w:sz w:val="20"/>
                <w:szCs w:val="20"/>
                <w:lang w:val="uk-UA" w:eastAsia="ru-RU"/>
              </w:rPr>
            </w:pPr>
            <w:bookmarkStart w:id="22" w:name="n1762"/>
            <w:bookmarkEnd w:id="22"/>
            <w:r w:rsidRPr="006E2D4D">
              <w:rPr>
                <w:rFonts w:ascii="Times New Roman" w:eastAsia="Times New Roman" w:hAnsi="Times New Roman"/>
                <w:color w:val="000000"/>
                <w:sz w:val="20"/>
                <w:szCs w:val="20"/>
                <w:lang w:val="uk-UA" w:eastAsia="ru-RU"/>
              </w:rPr>
              <w:t>Переможець процедури закупівлі під час укладення договору про закупівлю повинен надати:</w:t>
            </w:r>
          </w:p>
          <w:p w:rsidR="00F84B3A" w:rsidRPr="006E2D4D" w:rsidRDefault="00F84B3A" w:rsidP="000F75F2">
            <w:pPr>
              <w:shd w:val="clear" w:color="auto" w:fill="FFFFFF"/>
              <w:spacing w:after="0" w:line="240" w:lineRule="auto"/>
              <w:jc w:val="both"/>
              <w:rPr>
                <w:rFonts w:ascii="Times New Roman" w:eastAsia="Times New Roman" w:hAnsi="Times New Roman"/>
                <w:color w:val="000000"/>
                <w:sz w:val="20"/>
                <w:szCs w:val="20"/>
                <w:lang w:val="uk-UA" w:eastAsia="ru-RU"/>
              </w:rPr>
            </w:pPr>
            <w:bookmarkStart w:id="23" w:name="n1763"/>
            <w:bookmarkEnd w:id="23"/>
            <w:r w:rsidRPr="006E2D4D">
              <w:rPr>
                <w:rFonts w:ascii="Times New Roman" w:eastAsia="Times New Roman" w:hAnsi="Times New Roman"/>
                <w:color w:val="000000"/>
                <w:sz w:val="20"/>
                <w:szCs w:val="20"/>
                <w:lang w:val="uk-UA" w:eastAsia="ru-RU"/>
              </w:rPr>
              <w:t>1) відповідну інформацію про право підписання договору про закупівлю;</w:t>
            </w:r>
          </w:p>
          <w:p w:rsidR="00F84B3A" w:rsidRPr="006E2D4D" w:rsidRDefault="00F84B3A" w:rsidP="000F75F2">
            <w:pPr>
              <w:shd w:val="clear" w:color="auto" w:fill="FFFFFF"/>
              <w:spacing w:after="0" w:line="240" w:lineRule="auto"/>
              <w:jc w:val="both"/>
              <w:rPr>
                <w:rFonts w:ascii="Times New Roman" w:eastAsia="Times New Roman" w:hAnsi="Times New Roman"/>
                <w:color w:val="000000"/>
                <w:sz w:val="20"/>
                <w:szCs w:val="20"/>
                <w:lang w:val="uk-UA" w:eastAsia="ru-RU"/>
              </w:rPr>
            </w:pPr>
            <w:bookmarkStart w:id="24" w:name="n1764"/>
            <w:bookmarkEnd w:id="24"/>
            <w:r w:rsidRPr="006E2D4D">
              <w:rPr>
                <w:rFonts w:ascii="Times New Roman" w:eastAsia="Times New Roman" w:hAnsi="Times New Roman"/>
                <w:color w:val="000000"/>
                <w:sz w:val="20"/>
                <w:szCs w:val="20"/>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F84B3A" w:rsidRPr="006E2D4D" w:rsidRDefault="00F84B3A" w:rsidP="000F75F2">
            <w:pPr>
              <w:shd w:val="clear" w:color="auto" w:fill="FFFFFF"/>
              <w:spacing w:after="0" w:line="240" w:lineRule="auto"/>
              <w:jc w:val="both"/>
              <w:rPr>
                <w:rFonts w:ascii="Times New Roman" w:eastAsia="Times New Roman" w:hAnsi="Times New Roman"/>
                <w:color w:val="000000"/>
                <w:sz w:val="20"/>
                <w:szCs w:val="20"/>
                <w:lang w:val="uk-UA" w:eastAsia="ru-RU"/>
              </w:rPr>
            </w:pPr>
            <w:bookmarkStart w:id="25" w:name="n1765"/>
            <w:bookmarkEnd w:id="25"/>
            <w:r w:rsidRPr="006E2D4D">
              <w:rPr>
                <w:rFonts w:ascii="Times New Roman" w:eastAsia="Times New Roman" w:hAnsi="Times New Roman"/>
                <w:color w:val="000000"/>
                <w:sz w:val="20"/>
                <w:szCs w:val="20"/>
                <w:lang w:val="uk-UA" w:eastAsia="ru-RU"/>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F84B3A" w:rsidRPr="006E2D4D" w:rsidRDefault="00F84B3A" w:rsidP="00272A0C">
            <w:pPr>
              <w:spacing w:after="0" w:line="240" w:lineRule="auto"/>
              <w:jc w:val="both"/>
              <w:rPr>
                <w:rFonts w:ascii="Times New Roman" w:hAnsi="Times New Roman"/>
                <w:color w:val="000000"/>
                <w:sz w:val="20"/>
                <w:szCs w:val="20"/>
                <w:lang w:val="uk-UA"/>
              </w:rPr>
            </w:pPr>
            <w:bookmarkStart w:id="26" w:name="n1766"/>
            <w:bookmarkStart w:id="27" w:name="n1767"/>
            <w:bookmarkEnd w:id="26"/>
            <w:bookmarkEnd w:id="27"/>
            <w:r w:rsidRPr="006E2D4D">
              <w:rPr>
                <w:rFonts w:ascii="Times New Roman" w:hAnsi="Times New Roman"/>
                <w:color w:val="000000"/>
                <w:sz w:val="20"/>
                <w:szCs w:val="20"/>
                <w:lang w:val="uk-UA"/>
              </w:rPr>
              <w:t xml:space="preserve">Умови договору про закупівлю не повинні відрізнятися від змісту тендерної пропозиції переможця процедури закупівлі, крім випадків: </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 xml:space="preserve">визначення грошового еквівалента зобов’язання в іноземній валюті; </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 xml:space="preserve">перерахунку ціни та обсягів товарів за результатами електронного </w:t>
            </w:r>
            <w:r w:rsidRPr="006E2D4D">
              <w:rPr>
                <w:rFonts w:ascii="Times New Roman" w:hAnsi="Times New Roman"/>
                <w:color w:val="000000"/>
                <w:sz w:val="20"/>
                <w:szCs w:val="20"/>
                <w:lang w:val="uk-UA"/>
              </w:rPr>
              <w:lastRenderedPageBreak/>
              <w:t>аукціону в бік зменшення за умови необхідності приведення обсягів товарів до кратності упаковки.</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1) зменшення обсягів закупівлі, зокрема з урахуванням фактичного обсягу видатків замовника;</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5) погодження зміни ціни в договорі про закупівлю в бік зменшення (без зміни кількості (обсягу) та якості товарів, робіт і послуг);</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F84B3A" w:rsidRPr="006E2D4D" w:rsidRDefault="00F84B3A" w:rsidP="00272A0C">
            <w:pPr>
              <w:spacing w:after="0" w:line="240" w:lineRule="auto"/>
              <w:jc w:val="both"/>
              <w:rPr>
                <w:rFonts w:ascii="Times New Roman" w:hAnsi="Times New Roman"/>
                <w:color w:val="000000"/>
                <w:sz w:val="20"/>
                <w:szCs w:val="20"/>
                <w:lang w:val="uk-UA"/>
              </w:rPr>
            </w:pPr>
            <w:r w:rsidRPr="006E2D4D">
              <w:rPr>
                <w:rFonts w:ascii="Times New Roman" w:hAnsi="Times New Roman"/>
                <w:color w:val="000000"/>
                <w:sz w:val="20"/>
                <w:szCs w:val="20"/>
                <w:lang w:val="uk-UA"/>
              </w:rPr>
              <w:t>8) зміни умов у зв’язку із застосуванням положень частини шостої статті 41 Закону.</w:t>
            </w:r>
          </w:p>
          <w:p w:rsidR="00F84B3A" w:rsidRPr="006E2D4D" w:rsidRDefault="00F84B3A" w:rsidP="00272A0C">
            <w:pPr>
              <w:spacing w:after="0" w:line="240" w:lineRule="auto"/>
              <w:jc w:val="both"/>
              <w:rPr>
                <w:rFonts w:ascii="Times New Roman" w:hAnsi="Times New Roman"/>
                <w:color w:val="000000"/>
                <w:sz w:val="20"/>
                <w:szCs w:val="20"/>
                <w:shd w:val="solid" w:color="FFFFFF" w:fill="FFFFFF"/>
                <w:lang w:val="uk-UA"/>
              </w:rPr>
            </w:pPr>
            <w:r w:rsidRPr="006E2D4D">
              <w:rPr>
                <w:rFonts w:ascii="Times New Roman" w:hAnsi="Times New Roman"/>
                <w:color w:val="000000"/>
                <w:sz w:val="20"/>
                <w:szCs w:val="20"/>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F84B3A" w:rsidRPr="006E2D4D" w:rsidRDefault="00F84B3A" w:rsidP="000F75F2">
            <w:pPr>
              <w:shd w:val="clear" w:color="auto" w:fill="FFFFFF"/>
              <w:spacing w:after="0" w:line="240" w:lineRule="auto"/>
              <w:jc w:val="both"/>
              <w:rPr>
                <w:rFonts w:ascii="Times New Roman" w:eastAsia="Times New Roman" w:hAnsi="Times New Roman"/>
                <w:color w:val="000000"/>
                <w:sz w:val="20"/>
                <w:szCs w:val="20"/>
                <w:lang w:val="uk-UA" w:eastAsia="ru-RU"/>
              </w:rPr>
            </w:pPr>
            <w:r w:rsidRPr="006E2D4D">
              <w:rPr>
                <w:rFonts w:ascii="Times New Roman" w:eastAsia="Times New Roman" w:hAnsi="Times New Roman"/>
                <w:color w:val="000000"/>
                <w:sz w:val="20"/>
                <w:szCs w:val="20"/>
                <w:lang w:val="uk-UA" w:eastAsia="ru-RU"/>
              </w:rPr>
              <w:t>9)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F84B3A" w:rsidRPr="00A3655B"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lastRenderedPageBreak/>
              <w:t>5.</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Дії замовника при відмові переможця торгів підписати договір про закупівлю</w:t>
            </w:r>
          </w:p>
        </w:tc>
        <w:tc>
          <w:tcPr>
            <w:tcW w:w="6237" w:type="dxa"/>
            <w:shd w:val="clear" w:color="auto" w:fill="auto"/>
          </w:tcPr>
          <w:p w:rsidR="00F84B3A" w:rsidRPr="006E2D4D" w:rsidRDefault="00F84B3A" w:rsidP="000F75F2">
            <w:pPr>
              <w:widowControl w:val="0"/>
              <w:spacing w:after="0" w:line="240" w:lineRule="auto"/>
              <w:jc w:val="both"/>
              <w:rPr>
                <w:rFonts w:ascii="Times New Roman" w:eastAsia="Times New Roman" w:hAnsi="Times New Roman"/>
                <w:sz w:val="20"/>
                <w:szCs w:val="20"/>
                <w:lang w:val="uk-UA" w:eastAsia="ru-RU"/>
              </w:rPr>
            </w:pPr>
            <w:r w:rsidRPr="006E2D4D">
              <w:rPr>
                <w:rFonts w:ascii="Times New Roman" w:eastAsia="Times New Roman" w:hAnsi="Times New Roman"/>
                <w:sz w:val="20"/>
                <w:szCs w:val="20"/>
                <w:lang w:val="uk-UA" w:eastAsia="ru-RU"/>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F84B3A" w:rsidRPr="006E2D4D" w:rsidTr="001515C0">
        <w:trPr>
          <w:trHeight w:val="20"/>
        </w:trPr>
        <w:tc>
          <w:tcPr>
            <w:tcW w:w="567" w:type="dxa"/>
            <w:shd w:val="clear" w:color="auto" w:fill="auto"/>
          </w:tcPr>
          <w:p w:rsidR="00F84B3A" w:rsidRPr="006E2D4D" w:rsidRDefault="00F84B3A" w:rsidP="000F75F2">
            <w:pPr>
              <w:suppressAutoHyphens/>
              <w:snapToGrid w:val="0"/>
              <w:spacing w:after="0" w:line="240" w:lineRule="auto"/>
              <w:jc w:val="center"/>
              <w:rPr>
                <w:rFonts w:ascii="Times New Roman" w:eastAsia="Times New Roman" w:hAnsi="Times New Roman"/>
                <w:b/>
                <w:bCs/>
                <w:sz w:val="20"/>
                <w:szCs w:val="20"/>
                <w:lang w:val="uk-UA" w:eastAsia="ar-SA"/>
              </w:rPr>
            </w:pPr>
            <w:r w:rsidRPr="006E2D4D">
              <w:rPr>
                <w:rFonts w:ascii="Times New Roman" w:eastAsia="Times New Roman" w:hAnsi="Times New Roman"/>
                <w:b/>
                <w:bCs/>
                <w:sz w:val="20"/>
                <w:szCs w:val="20"/>
                <w:lang w:val="uk-UA" w:eastAsia="ar-SA"/>
              </w:rPr>
              <w:t>6.</w:t>
            </w:r>
          </w:p>
        </w:tc>
        <w:tc>
          <w:tcPr>
            <w:tcW w:w="3510" w:type="dxa"/>
            <w:shd w:val="clear" w:color="auto" w:fill="auto"/>
          </w:tcPr>
          <w:p w:rsidR="00F84B3A" w:rsidRPr="006E2D4D" w:rsidRDefault="00F84B3A" w:rsidP="000F75F2">
            <w:pPr>
              <w:suppressAutoHyphens/>
              <w:snapToGrid w:val="0"/>
              <w:spacing w:after="0" w:line="240" w:lineRule="auto"/>
              <w:rPr>
                <w:rFonts w:ascii="Times New Roman" w:eastAsia="Times New Roman" w:hAnsi="Times New Roman"/>
                <w:sz w:val="20"/>
                <w:szCs w:val="20"/>
                <w:lang w:val="uk-UA" w:eastAsia="ar-SA"/>
              </w:rPr>
            </w:pPr>
            <w:r w:rsidRPr="006E2D4D">
              <w:rPr>
                <w:rFonts w:ascii="Times New Roman" w:eastAsia="Times New Roman" w:hAnsi="Times New Roman"/>
                <w:b/>
                <w:bCs/>
                <w:sz w:val="20"/>
                <w:szCs w:val="20"/>
                <w:lang w:val="uk-UA" w:eastAsia="ar-SA"/>
              </w:rPr>
              <w:t>Забезпечення виконання договору про закупівлю</w:t>
            </w:r>
            <w:r w:rsidRPr="006E2D4D">
              <w:rPr>
                <w:rFonts w:ascii="Times New Roman" w:eastAsia="Times New Roman" w:hAnsi="Times New Roman"/>
                <w:sz w:val="20"/>
                <w:szCs w:val="20"/>
                <w:lang w:val="uk-UA" w:eastAsia="ar-SA"/>
              </w:rPr>
              <w:t> </w:t>
            </w:r>
          </w:p>
        </w:tc>
        <w:tc>
          <w:tcPr>
            <w:tcW w:w="6237" w:type="dxa"/>
            <w:shd w:val="clear" w:color="auto" w:fill="auto"/>
          </w:tcPr>
          <w:p w:rsidR="00F84B3A" w:rsidRPr="006E2D4D" w:rsidRDefault="00F84B3A" w:rsidP="000F75F2">
            <w:pPr>
              <w:tabs>
                <w:tab w:val="left" w:pos="10381"/>
              </w:tabs>
              <w:suppressAutoHyphens/>
              <w:snapToGrid w:val="0"/>
              <w:spacing w:after="0" w:line="240" w:lineRule="auto"/>
              <w:jc w:val="both"/>
              <w:rPr>
                <w:rFonts w:ascii="Times New Roman" w:eastAsia="Times New Roman" w:hAnsi="Times New Roman"/>
                <w:sz w:val="20"/>
                <w:szCs w:val="20"/>
                <w:lang w:val="uk-UA" w:eastAsia="ar-SA"/>
              </w:rPr>
            </w:pPr>
            <w:r w:rsidRPr="006E2D4D">
              <w:rPr>
                <w:rFonts w:ascii="Times New Roman" w:hAnsi="Times New Roman"/>
                <w:sz w:val="20"/>
                <w:szCs w:val="20"/>
                <w:lang w:val="uk-UA" w:eastAsia="ar-SA"/>
              </w:rPr>
              <w:t>Не вимагається</w:t>
            </w:r>
          </w:p>
        </w:tc>
      </w:tr>
    </w:tbl>
    <w:p w:rsidR="009065F7" w:rsidRPr="006E2D4D" w:rsidRDefault="00A11113" w:rsidP="000F75F2">
      <w:pPr>
        <w:spacing w:after="0" w:line="240" w:lineRule="auto"/>
        <w:ind w:left="720"/>
        <w:jc w:val="right"/>
        <w:rPr>
          <w:rFonts w:ascii="Times New Roman" w:hAnsi="Times New Roman"/>
          <w:sz w:val="20"/>
          <w:szCs w:val="20"/>
          <w:lang w:val="uk-UA"/>
        </w:rPr>
      </w:pPr>
      <w:r w:rsidRPr="006E2D4D">
        <w:rPr>
          <w:rFonts w:ascii="Times New Roman" w:hAnsi="Times New Roman"/>
          <w:sz w:val="20"/>
          <w:szCs w:val="20"/>
          <w:lang w:val="uk-UA"/>
        </w:rPr>
        <w:br w:type="page"/>
      </w:r>
      <w:r w:rsidR="008367D8" w:rsidRPr="006E2D4D">
        <w:rPr>
          <w:rFonts w:ascii="Times New Roman" w:hAnsi="Times New Roman"/>
          <w:sz w:val="20"/>
          <w:szCs w:val="20"/>
          <w:lang w:val="uk-UA"/>
        </w:rPr>
        <w:lastRenderedPageBreak/>
        <w:t>ДОДАТОК 1</w:t>
      </w:r>
    </w:p>
    <w:p w:rsidR="009065F7" w:rsidRPr="006E2D4D" w:rsidRDefault="009065F7" w:rsidP="000F75F2">
      <w:pPr>
        <w:suppressAutoHyphens/>
        <w:spacing w:after="0" w:line="240" w:lineRule="auto"/>
        <w:ind w:left="360"/>
        <w:jc w:val="right"/>
        <w:rPr>
          <w:rFonts w:ascii="Times New Roman" w:hAnsi="Times New Roman"/>
          <w:i/>
          <w:iCs/>
          <w:sz w:val="20"/>
          <w:szCs w:val="20"/>
          <w:lang w:val="uk-UA" w:eastAsia="ar-SA"/>
        </w:rPr>
      </w:pPr>
      <w:r w:rsidRPr="006E2D4D">
        <w:rPr>
          <w:rFonts w:ascii="Times New Roman" w:hAnsi="Times New Roman"/>
          <w:b/>
          <w:sz w:val="20"/>
          <w:szCs w:val="20"/>
          <w:lang w:val="uk-UA" w:eastAsia="ar-SA"/>
        </w:rPr>
        <w:t xml:space="preserve">до Тендерної Документації </w:t>
      </w:r>
    </w:p>
    <w:p w:rsidR="00D2162E" w:rsidRPr="006E2D4D" w:rsidRDefault="00D2162E" w:rsidP="00D2162E">
      <w:pPr>
        <w:ind w:right="196"/>
        <w:rPr>
          <w:rFonts w:ascii="Times New Roman" w:hAnsi="Times New Roman"/>
          <w:i/>
          <w:sz w:val="20"/>
          <w:szCs w:val="20"/>
          <w:lang w:val="ru-RU"/>
        </w:rPr>
      </w:pPr>
      <w:r w:rsidRPr="006E2D4D">
        <w:rPr>
          <w:rFonts w:ascii="Times New Roman" w:hAnsi="Times New Roman"/>
          <w:i/>
          <w:sz w:val="20"/>
          <w:szCs w:val="20"/>
          <w:lang w:val="ru-RU"/>
        </w:rPr>
        <w:t>Форма пропозиції, яка подається Учасником на фірмовому бланку.</w:t>
      </w:r>
    </w:p>
    <w:p w:rsidR="00D2162E" w:rsidRPr="006E2D4D" w:rsidRDefault="00D2162E" w:rsidP="00D2162E">
      <w:pPr>
        <w:ind w:right="196"/>
        <w:rPr>
          <w:rFonts w:ascii="Times New Roman" w:hAnsi="Times New Roman"/>
          <w:i/>
          <w:iCs/>
          <w:sz w:val="20"/>
          <w:szCs w:val="20"/>
          <w:lang w:val="ru-RU"/>
        </w:rPr>
      </w:pPr>
      <w:r w:rsidRPr="006E2D4D">
        <w:rPr>
          <w:rFonts w:ascii="Times New Roman" w:hAnsi="Times New Roman"/>
          <w:i/>
          <w:iCs/>
          <w:sz w:val="20"/>
          <w:szCs w:val="20"/>
          <w:lang w:val="ru-RU"/>
        </w:rPr>
        <w:t>Учасник не повинен відступати від змісту даної форми.</w:t>
      </w:r>
    </w:p>
    <w:p w:rsidR="00D2162E" w:rsidRPr="006E2D4D" w:rsidRDefault="00D2162E" w:rsidP="00D2162E">
      <w:pPr>
        <w:spacing w:after="0" w:line="240" w:lineRule="auto"/>
        <w:ind w:right="196"/>
        <w:rPr>
          <w:rFonts w:ascii="Times New Roman" w:hAnsi="Times New Roman"/>
          <w:b/>
          <w:i/>
          <w:iCs/>
          <w:sz w:val="20"/>
          <w:szCs w:val="20"/>
          <w:lang w:val="ru-RU"/>
        </w:rPr>
      </w:pPr>
    </w:p>
    <w:p w:rsidR="00D2162E" w:rsidRPr="006E2D4D" w:rsidRDefault="00D2162E" w:rsidP="00D2162E">
      <w:pPr>
        <w:spacing w:after="0" w:line="240" w:lineRule="auto"/>
        <w:ind w:left="360"/>
        <w:jc w:val="center"/>
        <w:rPr>
          <w:rFonts w:ascii="Times New Roman" w:hAnsi="Times New Roman"/>
          <w:b/>
          <w:sz w:val="20"/>
          <w:szCs w:val="20"/>
          <w:lang w:val="ru-RU"/>
        </w:rPr>
      </w:pPr>
      <w:r w:rsidRPr="006E2D4D">
        <w:rPr>
          <w:rFonts w:ascii="Times New Roman" w:hAnsi="Times New Roman"/>
          <w:b/>
          <w:sz w:val="20"/>
          <w:szCs w:val="20"/>
          <w:lang w:val="ru-RU"/>
        </w:rPr>
        <w:t>Ф</w:t>
      </w:r>
      <w:r w:rsidRPr="006E2D4D">
        <w:rPr>
          <w:rFonts w:ascii="Times New Roman" w:hAnsi="Times New Roman"/>
          <w:b/>
          <w:caps/>
          <w:sz w:val="20"/>
          <w:szCs w:val="20"/>
          <w:lang w:val="ru-RU"/>
        </w:rPr>
        <w:t>орма  пропозиції на закупівлю</w:t>
      </w:r>
    </w:p>
    <w:p w:rsidR="00D2162E" w:rsidRPr="006E2D4D" w:rsidRDefault="00D2162E" w:rsidP="00D2162E">
      <w:pPr>
        <w:pStyle w:val="aff0"/>
        <w:ind w:firstLine="426"/>
        <w:jc w:val="center"/>
        <w:rPr>
          <w:rFonts w:ascii="Times New Roman" w:hAnsi="Times New Roman"/>
          <w:b/>
          <w:bCs/>
          <w:sz w:val="20"/>
          <w:szCs w:val="20"/>
          <w:lang w:val="ru-RU"/>
        </w:rPr>
      </w:pPr>
      <w:r w:rsidRPr="006E2D4D">
        <w:rPr>
          <w:rFonts w:ascii="Times New Roman" w:hAnsi="Times New Roman"/>
          <w:b/>
          <w:bCs/>
          <w:sz w:val="20"/>
          <w:szCs w:val="20"/>
          <w:lang w:val="ru-RU"/>
        </w:rPr>
        <w:t>ДК 021-2015 код 09310000-5 Електрична енергія</w:t>
      </w:r>
    </w:p>
    <w:p w:rsidR="00D2162E" w:rsidRPr="006E2D4D" w:rsidRDefault="00D2162E" w:rsidP="00D2162E">
      <w:pPr>
        <w:pStyle w:val="aff0"/>
        <w:ind w:firstLine="426"/>
        <w:jc w:val="center"/>
        <w:rPr>
          <w:rFonts w:ascii="Times New Roman" w:hAnsi="Times New Roman"/>
          <w:b/>
          <w:bCs/>
          <w:sz w:val="20"/>
          <w:szCs w:val="20"/>
          <w:lang w:val="ru-RU"/>
        </w:rPr>
      </w:pP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Повна назва Учасника ________________________________________________________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Адреса місцезнаходження Учасника 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Поштова адреса______________________________________________________________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Код ЄДРПОУ _______________________________________________________________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Банківські реквізити, які будуть визначатись учасником в договорі ____________________________________________________________________________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П.І.Б. керівника або представника згідно довіреності (або фізичної особи)_______________________________________________________________________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Телефон_____________________________________________________________________</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Повністю ознайомившись та погоджуючись з умовами торгів  та документацією</w:t>
      </w:r>
    </w:p>
    <w:p w:rsidR="00D2162E" w:rsidRPr="006E2D4D" w:rsidRDefault="00D2162E" w:rsidP="00D2162E">
      <w:pPr>
        <w:spacing w:after="0" w:line="240" w:lineRule="auto"/>
        <w:ind w:left="142"/>
        <w:jc w:val="both"/>
        <w:rPr>
          <w:rFonts w:ascii="Times New Roman" w:hAnsi="Times New Roman"/>
          <w:sz w:val="20"/>
          <w:szCs w:val="20"/>
          <w:lang w:val="ru-RU"/>
        </w:rPr>
      </w:pPr>
      <w:r w:rsidRPr="006E2D4D">
        <w:rPr>
          <w:rFonts w:ascii="Times New Roman" w:hAnsi="Times New Roman"/>
          <w:sz w:val="20"/>
          <w:szCs w:val="20"/>
          <w:lang w:val="ru-RU"/>
        </w:rPr>
        <w:t>торгів, надаємо свою пропозицію (згідно технічних вимог )  на  суму:</w:t>
      </w:r>
    </w:p>
    <w:p w:rsidR="00D2162E" w:rsidRPr="006E2D4D" w:rsidRDefault="00D2162E" w:rsidP="00D2162E">
      <w:pPr>
        <w:spacing w:after="0" w:line="240" w:lineRule="auto"/>
        <w:ind w:right="-143" w:firstLine="709"/>
        <w:jc w:val="both"/>
        <w:rPr>
          <w:rFonts w:ascii="Times New Roman" w:hAnsi="Times New Roman"/>
          <w:iCs/>
          <w:spacing w:val="-3"/>
          <w:sz w:val="20"/>
          <w:szCs w:val="20"/>
          <w:lang w:val="ru-RU" w:eastAsia="ar-SA"/>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418"/>
        <w:gridCol w:w="1276"/>
        <w:gridCol w:w="2409"/>
        <w:gridCol w:w="1418"/>
      </w:tblGrid>
      <w:tr w:rsidR="00D2162E" w:rsidRPr="006E2D4D" w:rsidTr="002E5952">
        <w:trPr>
          <w:trHeight w:val="850"/>
        </w:trPr>
        <w:tc>
          <w:tcPr>
            <w:tcW w:w="567" w:type="dxa"/>
          </w:tcPr>
          <w:p w:rsidR="00D2162E" w:rsidRPr="006E2D4D" w:rsidRDefault="00D2162E" w:rsidP="00D2162E">
            <w:pPr>
              <w:widowControl w:val="0"/>
              <w:autoSpaceDE w:val="0"/>
              <w:autoSpaceDN w:val="0"/>
              <w:adjustRightInd w:val="0"/>
              <w:spacing w:after="0" w:line="240" w:lineRule="auto"/>
              <w:rPr>
                <w:rFonts w:ascii="Times New Roman" w:hAnsi="Times New Roman"/>
                <w:sz w:val="20"/>
                <w:szCs w:val="20"/>
              </w:rPr>
            </w:pPr>
            <w:r w:rsidRPr="006E2D4D">
              <w:rPr>
                <w:rFonts w:ascii="Times New Roman" w:hAnsi="Times New Roman"/>
                <w:sz w:val="20"/>
                <w:szCs w:val="20"/>
              </w:rPr>
              <w:t>№ п/п</w:t>
            </w:r>
          </w:p>
        </w:tc>
        <w:tc>
          <w:tcPr>
            <w:tcW w:w="2268"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r w:rsidRPr="006E2D4D">
              <w:rPr>
                <w:rFonts w:ascii="Times New Roman" w:hAnsi="Times New Roman"/>
                <w:sz w:val="20"/>
                <w:szCs w:val="20"/>
              </w:rPr>
              <w:t>Найменування</w:t>
            </w:r>
          </w:p>
        </w:tc>
        <w:tc>
          <w:tcPr>
            <w:tcW w:w="1418"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r w:rsidRPr="006E2D4D">
              <w:rPr>
                <w:rFonts w:ascii="Times New Roman" w:hAnsi="Times New Roman"/>
                <w:sz w:val="20"/>
                <w:szCs w:val="20"/>
              </w:rPr>
              <w:t xml:space="preserve">Одиниця виміру </w:t>
            </w:r>
          </w:p>
        </w:tc>
        <w:tc>
          <w:tcPr>
            <w:tcW w:w="1276" w:type="dxa"/>
          </w:tcPr>
          <w:p w:rsidR="00D2162E" w:rsidRPr="006E2D4D" w:rsidRDefault="00D2162E" w:rsidP="00D2162E">
            <w:pPr>
              <w:widowControl w:val="0"/>
              <w:autoSpaceDE w:val="0"/>
              <w:autoSpaceDN w:val="0"/>
              <w:adjustRightInd w:val="0"/>
              <w:spacing w:after="0" w:line="240" w:lineRule="auto"/>
              <w:ind w:left="-55"/>
              <w:jc w:val="center"/>
              <w:rPr>
                <w:rFonts w:ascii="Times New Roman" w:hAnsi="Times New Roman"/>
                <w:sz w:val="20"/>
                <w:szCs w:val="20"/>
              </w:rPr>
            </w:pPr>
            <w:r w:rsidRPr="006E2D4D">
              <w:rPr>
                <w:rFonts w:ascii="Times New Roman" w:hAnsi="Times New Roman"/>
                <w:sz w:val="20"/>
                <w:szCs w:val="20"/>
              </w:rPr>
              <w:t>Кількість</w:t>
            </w:r>
          </w:p>
        </w:tc>
        <w:tc>
          <w:tcPr>
            <w:tcW w:w="2409" w:type="dxa"/>
          </w:tcPr>
          <w:p w:rsidR="00D2162E" w:rsidRPr="006E2D4D" w:rsidRDefault="00D2162E" w:rsidP="00D2162E">
            <w:pPr>
              <w:widowControl w:val="0"/>
              <w:autoSpaceDE w:val="0"/>
              <w:autoSpaceDN w:val="0"/>
              <w:adjustRightInd w:val="0"/>
              <w:spacing w:after="0" w:line="240" w:lineRule="auto"/>
              <w:ind w:left="-55"/>
              <w:jc w:val="center"/>
              <w:rPr>
                <w:rFonts w:ascii="Times New Roman" w:hAnsi="Times New Roman"/>
                <w:sz w:val="20"/>
                <w:szCs w:val="20"/>
                <w:lang w:val="ru-RU"/>
              </w:rPr>
            </w:pPr>
            <w:r w:rsidRPr="006E2D4D">
              <w:rPr>
                <w:rFonts w:ascii="Times New Roman" w:hAnsi="Times New Roman"/>
                <w:sz w:val="20"/>
                <w:szCs w:val="20"/>
                <w:lang w:val="ru-RU"/>
              </w:rPr>
              <w:t xml:space="preserve">Сума за одиницю виміру, грн. </w:t>
            </w:r>
          </w:p>
          <w:p w:rsidR="00D2162E" w:rsidRPr="006E2D4D" w:rsidRDefault="00D2162E" w:rsidP="00D2162E">
            <w:pPr>
              <w:widowControl w:val="0"/>
              <w:autoSpaceDE w:val="0"/>
              <w:autoSpaceDN w:val="0"/>
              <w:adjustRightInd w:val="0"/>
              <w:spacing w:after="0" w:line="240" w:lineRule="auto"/>
              <w:ind w:left="-55"/>
              <w:jc w:val="center"/>
              <w:rPr>
                <w:rFonts w:ascii="Times New Roman" w:hAnsi="Times New Roman"/>
                <w:sz w:val="20"/>
                <w:szCs w:val="20"/>
              </w:rPr>
            </w:pPr>
            <w:r w:rsidRPr="006E2D4D">
              <w:rPr>
                <w:rFonts w:ascii="Times New Roman" w:hAnsi="Times New Roman"/>
                <w:sz w:val="20"/>
                <w:szCs w:val="20"/>
              </w:rPr>
              <w:t>(з ПДВ)</w:t>
            </w:r>
          </w:p>
        </w:tc>
        <w:tc>
          <w:tcPr>
            <w:tcW w:w="1418"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r w:rsidRPr="006E2D4D">
              <w:rPr>
                <w:rFonts w:ascii="Times New Roman" w:hAnsi="Times New Roman"/>
                <w:sz w:val="20"/>
                <w:szCs w:val="20"/>
              </w:rPr>
              <w:t>Сума, грн.            (з ПДВ)</w:t>
            </w:r>
          </w:p>
        </w:tc>
      </w:tr>
      <w:tr w:rsidR="00D2162E" w:rsidRPr="006E2D4D" w:rsidTr="009110A7">
        <w:trPr>
          <w:trHeight w:val="20"/>
        </w:trPr>
        <w:tc>
          <w:tcPr>
            <w:tcW w:w="567"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p>
        </w:tc>
        <w:tc>
          <w:tcPr>
            <w:tcW w:w="2268"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D2162E" w:rsidRPr="006E2D4D" w:rsidRDefault="007C1C16" w:rsidP="00D2162E">
            <w:pPr>
              <w:widowControl w:val="0"/>
              <w:autoSpaceDE w:val="0"/>
              <w:autoSpaceDN w:val="0"/>
              <w:adjustRightInd w:val="0"/>
              <w:spacing w:after="0" w:line="240" w:lineRule="auto"/>
              <w:jc w:val="center"/>
              <w:rPr>
                <w:rFonts w:ascii="Times New Roman" w:hAnsi="Times New Roman"/>
                <w:sz w:val="20"/>
                <w:szCs w:val="20"/>
                <w:lang w:val="ru-RU"/>
              </w:rPr>
            </w:pPr>
            <w:r w:rsidRPr="006E2D4D">
              <w:rPr>
                <w:rFonts w:ascii="Times New Roman" w:hAnsi="Times New Roman"/>
                <w:sz w:val="20"/>
                <w:szCs w:val="20"/>
                <w:lang w:val="ru-RU"/>
              </w:rPr>
              <w:t>кВт.год</w:t>
            </w:r>
          </w:p>
        </w:tc>
        <w:tc>
          <w:tcPr>
            <w:tcW w:w="1276" w:type="dxa"/>
          </w:tcPr>
          <w:p w:rsidR="00D2162E" w:rsidRPr="006E2D4D" w:rsidRDefault="002E5952" w:rsidP="00D2162E">
            <w:pPr>
              <w:widowControl w:val="0"/>
              <w:autoSpaceDE w:val="0"/>
              <w:autoSpaceDN w:val="0"/>
              <w:adjustRightInd w:val="0"/>
              <w:spacing w:after="0" w:line="240" w:lineRule="auto"/>
              <w:jc w:val="center"/>
              <w:rPr>
                <w:rFonts w:ascii="Times New Roman" w:hAnsi="Times New Roman"/>
                <w:sz w:val="20"/>
                <w:szCs w:val="20"/>
                <w:lang w:val="ru-RU"/>
              </w:rPr>
            </w:pPr>
            <w:r>
              <w:rPr>
                <w:rFonts w:ascii="Times New Roman" w:hAnsi="Times New Roman"/>
                <w:sz w:val="20"/>
                <w:szCs w:val="20"/>
                <w:lang w:val="ru-RU"/>
              </w:rPr>
              <w:t>68700</w:t>
            </w:r>
          </w:p>
        </w:tc>
        <w:tc>
          <w:tcPr>
            <w:tcW w:w="2409"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p>
        </w:tc>
        <w:tc>
          <w:tcPr>
            <w:tcW w:w="1418" w:type="dxa"/>
          </w:tcPr>
          <w:p w:rsidR="00D2162E" w:rsidRPr="006E2D4D" w:rsidRDefault="00D2162E" w:rsidP="00D2162E">
            <w:pPr>
              <w:widowControl w:val="0"/>
              <w:autoSpaceDE w:val="0"/>
              <w:autoSpaceDN w:val="0"/>
              <w:adjustRightInd w:val="0"/>
              <w:spacing w:after="0" w:line="240" w:lineRule="auto"/>
              <w:jc w:val="center"/>
              <w:rPr>
                <w:rFonts w:ascii="Times New Roman" w:hAnsi="Times New Roman"/>
                <w:sz w:val="20"/>
                <w:szCs w:val="20"/>
              </w:rPr>
            </w:pPr>
          </w:p>
        </w:tc>
      </w:tr>
    </w:tbl>
    <w:p w:rsidR="00D2162E" w:rsidRPr="006E2D4D" w:rsidRDefault="00D2162E" w:rsidP="00D2162E">
      <w:pPr>
        <w:pStyle w:val="aff0"/>
        <w:ind w:firstLine="426"/>
        <w:jc w:val="both"/>
        <w:rPr>
          <w:rFonts w:ascii="Times New Roman" w:hAnsi="Times New Roman"/>
          <w:color w:val="000000"/>
          <w:sz w:val="20"/>
          <w:szCs w:val="20"/>
          <w:lang w:eastAsia="ru-RU"/>
        </w:rPr>
      </w:pPr>
    </w:p>
    <w:p w:rsidR="00D2162E" w:rsidRPr="006E2D4D" w:rsidRDefault="00D2162E" w:rsidP="00D2162E">
      <w:pPr>
        <w:tabs>
          <w:tab w:val="center" w:pos="4153"/>
          <w:tab w:val="right" w:pos="8306"/>
        </w:tabs>
        <w:spacing w:after="0" w:line="240" w:lineRule="auto"/>
        <w:jc w:val="both"/>
        <w:rPr>
          <w:rFonts w:ascii="Times New Roman" w:hAnsi="Times New Roman"/>
          <w:sz w:val="20"/>
          <w:szCs w:val="20"/>
        </w:rPr>
      </w:pPr>
      <w:r w:rsidRPr="006E2D4D">
        <w:rPr>
          <w:rFonts w:ascii="Times New Roman" w:hAnsi="Times New Roman"/>
          <w:sz w:val="20"/>
          <w:szCs w:val="2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D2162E" w:rsidRPr="006E2D4D" w:rsidRDefault="00D2162E" w:rsidP="00D2162E">
      <w:pPr>
        <w:spacing w:after="0" w:line="240" w:lineRule="auto"/>
        <w:jc w:val="both"/>
        <w:rPr>
          <w:rFonts w:ascii="Times New Roman" w:hAnsi="Times New Roman"/>
          <w:sz w:val="20"/>
          <w:szCs w:val="20"/>
        </w:rPr>
      </w:pPr>
      <w:r w:rsidRPr="006E2D4D">
        <w:rPr>
          <w:rFonts w:ascii="Times New Roman" w:hAnsi="Times New Roman"/>
          <w:sz w:val="20"/>
          <w:szCs w:val="20"/>
          <w:lang w:eastAsia="uk-UA"/>
        </w:rPr>
        <w:t>2.</w:t>
      </w:r>
      <w:r w:rsidRPr="006E2D4D">
        <w:rPr>
          <w:rFonts w:ascii="Times New Roman" w:hAnsi="Times New Roman"/>
          <w:sz w:val="20"/>
          <w:szCs w:val="20"/>
        </w:rPr>
        <w:t xml:space="preserve"> Ознайомившись з технічними вимогами, вимогами щодо кількості та термінів поставки товарів, що закуповуються, ми маємо можливість і погоджуємось забезпечити замовника товаром відповідної якості, в необхідній кількості та в установлені замовником строки.</w:t>
      </w:r>
    </w:p>
    <w:p w:rsidR="00D2162E" w:rsidRPr="006E2D4D" w:rsidRDefault="00D2162E" w:rsidP="00D2162E">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3. Строк поставки: </w:t>
      </w:r>
      <w:r w:rsidR="00D51F49" w:rsidRPr="006E2D4D">
        <w:rPr>
          <w:rFonts w:ascii="Times New Roman" w:hAnsi="Times New Roman"/>
          <w:sz w:val="20"/>
          <w:szCs w:val="20"/>
          <w:lang w:val="ru-RU"/>
        </w:rPr>
        <w:t>березень</w:t>
      </w:r>
      <w:r w:rsidR="002E5952">
        <w:rPr>
          <w:rFonts w:ascii="Times New Roman" w:hAnsi="Times New Roman"/>
          <w:sz w:val="20"/>
          <w:szCs w:val="20"/>
          <w:lang w:val="ru-RU"/>
        </w:rPr>
        <w:t xml:space="preserve"> 2024</w:t>
      </w:r>
      <w:r w:rsidR="00F21A9A" w:rsidRPr="006E2D4D">
        <w:rPr>
          <w:rFonts w:ascii="Times New Roman" w:hAnsi="Times New Roman"/>
          <w:sz w:val="20"/>
          <w:szCs w:val="20"/>
          <w:lang w:val="ru-RU"/>
        </w:rPr>
        <w:t xml:space="preserve"> р. – грудень</w:t>
      </w:r>
      <w:r w:rsidR="002E5952">
        <w:rPr>
          <w:rFonts w:ascii="Times New Roman" w:hAnsi="Times New Roman"/>
          <w:sz w:val="20"/>
          <w:szCs w:val="20"/>
          <w:lang w:val="ru-RU"/>
        </w:rPr>
        <w:t xml:space="preserve"> 2024</w:t>
      </w:r>
      <w:r w:rsidR="006839C3" w:rsidRPr="006E2D4D">
        <w:rPr>
          <w:rFonts w:ascii="Times New Roman" w:hAnsi="Times New Roman"/>
          <w:sz w:val="20"/>
          <w:szCs w:val="20"/>
          <w:lang w:val="ru-RU"/>
        </w:rPr>
        <w:t xml:space="preserve"> р.</w:t>
      </w:r>
    </w:p>
    <w:p w:rsidR="00D2162E" w:rsidRPr="006E2D4D" w:rsidRDefault="00D2162E" w:rsidP="00D2162E">
      <w:pPr>
        <w:spacing w:after="0" w:line="240" w:lineRule="auto"/>
        <w:jc w:val="both"/>
        <w:rPr>
          <w:rFonts w:ascii="Times New Roman" w:hAnsi="Times New Roman"/>
          <w:iCs/>
          <w:sz w:val="20"/>
          <w:szCs w:val="20"/>
          <w:lang w:val="ru-RU"/>
        </w:rPr>
      </w:pPr>
      <w:r w:rsidRPr="006E2D4D">
        <w:rPr>
          <w:rFonts w:ascii="Times New Roman" w:hAnsi="Times New Roman"/>
          <w:sz w:val="20"/>
          <w:szCs w:val="20"/>
          <w:lang w:val="ru-RU"/>
        </w:rPr>
        <w:t xml:space="preserve">4. </w:t>
      </w:r>
      <w:r w:rsidRPr="006E2D4D">
        <w:rPr>
          <w:rFonts w:ascii="Times New Roman" w:hAnsi="Times New Roman"/>
          <w:iCs/>
          <w:sz w:val="20"/>
          <w:szCs w:val="20"/>
          <w:lang w:val="ru-RU"/>
        </w:rPr>
        <w:t xml:space="preserve">Ми зобов’язуємося у випадку прийняття Вами рішення про намір укласти договір про закупівлю з нашою компанією у строк визначений чинним законодавством </w:t>
      </w:r>
    </w:p>
    <w:p w:rsidR="00D2162E" w:rsidRPr="006E2D4D" w:rsidRDefault="00D2162E" w:rsidP="00D2162E">
      <w:pPr>
        <w:spacing w:after="0" w:line="240" w:lineRule="auto"/>
        <w:jc w:val="both"/>
        <w:rPr>
          <w:rFonts w:ascii="Times New Roman" w:hAnsi="Times New Roman"/>
          <w:iCs/>
          <w:sz w:val="20"/>
          <w:szCs w:val="20"/>
          <w:lang w:val="ru-RU"/>
        </w:rPr>
      </w:pPr>
    </w:p>
    <w:p w:rsidR="00D2162E" w:rsidRPr="006E2D4D" w:rsidRDefault="00D2162E" w:rsidP="00D2162E">
      <w:pPr>
        <w:spacing w:after="0" w:line="240" w:lineRule="auto"/>
        <w:jc w:val="both"/>
        <w:rPr>
          <w:rFonts w:ascii="Times New Roman" w:hAnsi="Times New Roman"/>
          <w:iCs/>
          <w:sz w:val="20"/>
          <w:szCs w:val="20"/>
          <w:lang w:val="ru-RU"/>
        </w:rPr>
      </w:pPr>
      <w:r w:rsidRPr="006E2D4D">
        <w:rPr>
          <w:rFonts w:ascii="Times New Roman" w:hAnsi="Times New Roman"/>
          <w:iCs/>
          <w:sz w:val="20"/>
          <w:szCs w:val="20"/>
          <w:lang w:val="ru-RU"/>
        </w:rPr>
        <w:t>Керівник</w:t>
      </w:r>
    </w:p>
    <w:p w:rsidR="00D2162E" w:rsidRPr="006E2D4D" w:rsidRDefault="00D2162E" w:rsidP="00D2162E">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підприємства/фізичної особи, _________________________(_________________________)                      </w:t>
      </w:r>
    </w:p>
    <w:p w:rsidR="00D2162E" w:rsidRPr="006E2D4D" w:rsidRDefault="00D2162E" w:rsidP="00D2162E">
      <w:pPr>
        <w:tabs>
          <w:tab w:val="left" w:pos="180"/>
        </w:tabs>
        <w:spacing w:after="0" w:line="240" w:lineRule="auto"/>
        <w:jc w:val="center"/>
        <w:rPr>
          <w:rFonts w:ascii="Times New Roman" w:hAnsi="Times New Roman"/>
          <w:sz w:val="20"/>
          <w:szCs w:val="20"/>
          <w:lang w:val="ru-RU"/>
        </w:rPr>
      </w:pPr>
      <w:r w:rsidRPr="006E2D4D">
        <w:rPr>
          <w:rFonts w:ascii="Times New Roman" w:hAnsi="Times New Roman"/>
          <w:sz w:val="20"/>
          <w:szCs w:val="20"/>
          <w:lang w:val="ru-RU"/>
        </w:rPr>
        <w:t xml:space="preserve">                                                                                                         /ініціали та прізвище/</w:t>
      </w:r>
    </w:p>
    <w:p w:rsidR="00D2162E" w:rsidRPr="006E2D4D" w:rsidRDefault="00D2162E" w:rsidP="00D2162E">
      <w:pPr>
        <w:spacing w:after="0" w:line="240" w:lineRule="auto"/>
        <w:jc w:val="both"/>
        <w:rPr>
          <w:rFonts w:ascii="Times New Roman" w:hAnsi="Times New Roman"/>
          <w:sz w:val="20"/>
          <w:szCs w:val="20"/>
          <w:lang w:val="ru-RU"/>
        </w:rPr>
      </w:pPr>
    </w:p>
    <w:p w:rsidR="00D2162E" w:rsidRPr="006E2D4D" w:rsidRDefault="00D2162E" w:rsidP="00D2162E">
      <w:pPr>
        <w:spacing w:after="0" w:line="240" w:lineRule="auto"/>
        <w:jc w:val="both"/>
        <w:rPr>
          <w:rFonts w:ascii="Times New Roman" w:hAnsi="Times New Roman"/>
          <w:sz w:val="20"/>
          <w:szCs w:val="20"/>
          <w:lang w:val="ru-RU"/>
        </w:rPr>
      </w:pPr>
    </w:p>
    <w:p w:rsidR="00D2162E" w:rsidRPr="006E2D4D" w:rsidRDefault="00D2162E" w:rsidP="00D2162E">
      <w:pPr>
        <w:spacing w:after="0" w:line="240" w:lineRule="auto"/>
        <w:jc w:val="both"/>
        <w:rPr>
          <w:rFonts w:ascii="Times New Roman" w:hAnsi="Times New Roman"/>
          <w:i/>
          <w:sz w:val="20"/>
          <w:szCs w:val="20"/>
          <w:lang w:val="ru-RU"/>
        </w:rPr>
      </w:pPr>
      <w:r w:rsidRPr="006E2D4D">
        <w:rPr>
          <w:rFonts w:ascii="Times New Roman" w:hAnsi="Times New Roman"/>
          <w:i/>
          <w:sz w:val="20"/>
          <w:szCs w:val="20"/>
          <w:lang w:val="ru-RU"/>
        </w:rPr>
        <w:t>*  вимогащодоурахування ПДВ не стосуєтьсяучасників, які не є платниками ПДВ.</w:t>
      </w:r>
    </w:p>
    <w:p w:rsidR="00D2162E" w:rsidRPr="006E2D4D" w:rsidRDefault="00D2162E" w:rsidP="00D2162E">
      <w:pPr>
        <w:spacing w:after="0" w:line="240" w:lineRule="auto"/>
        <w:jc w:val="both"/>
        <w:rPr>
          <w:rFonts w:ascii="Times New Roman" w:hAnsi="Times New Roman"/>
          <w:i/>
          <w:sz w:val="20"/>
          <w:szCs w:val="20"/>
          <w:lang w:val="ru-RU"/>
        </w:rPr>
      </w:pPr>
    </w:p>
    <w:p w:rsidR="00D2162E" w:rsidRPr="006E2D4D" w:rsidRDefault="00D2162E" w:rsidP="00D2162E">
      <w:pPr>
        <w:spacing w:after="0" w:line="240" w:lineRule="auto"/>
        <w:jc w:val="both"/>
        <w:rPr>
          <w:rFonts w:ascii="Times New Roman" w:hAnsi="Times New Roman"/>
          <w:i/>
          <w:sz w:val="20"/>
          <w:szCs w:val="20"/>
          <w:lang w:val="ru-RU"/>
        </w:rPr>
      </w:pPr>
    </w:p>
    <w:p w:rsidR="00726FB9" w:rsidRPr="006E2D4D" w:rsidRDefault="009D59BC" w:rsidP="00D2162E">
      <w:pPr>
        <w:suppressAutoHyphens/>
        <w:spacing w:after="0" w:line="240" w:lineRule="auto"/>
        <w:jc w:val="right"/>
        <w:rPr>
          <w:rFonts w:ascii="Times New Roman" w:hAnsi="Times New Roman"/>
          <w:b/>
          <w:bCs/>
          <w:sz w:val="20"/>
          <w:szCs w:val="20"/>
          <w:lang w:val="uk-UA" w:eastAsia="ar-SA"/>
        </w:rPr>
      </w:pPr>
      <w:r w:rsidRPr="006E2D4D">
        <w:rPr>
          <w:rFonts w:ascii="Times New Roman" w:hAnsi="Times New Roman"/>
          <w:b/>
          <w:bCs/>
          <w:sz w:val="20"/>
          <w:szCs w:val="20"/>
          <w:lang w:val="uk-UA" w:eastAsia="ar-SA"/>
        </w:rPr>
        <w:br w:type="page"/>
      </w:r>
      <w:r w:rsidR="00726FB9" w:rsidRPr="006E2D4D">
        <w:rPr>
          <w:rFonts w:ascii="Times New Roman" w:hAnsi="Times New Roman"/>
          <w:b/>
          <w:bCs/>
          <w:sz w:val="20"/>
          <w:szCs w:val="20"/>
          <w:lang w:val="uk-UA" w:eastAsia="ar-SA"/>
        </w:rPr>
        <w:lastRenderedPageBreak/>
        <w:t>ДОДАТОК № 2</w:t>
      </w:r>
    </w:p>
    <w:p w:rsidR="00726FB9" w:rsidRPr="006E2D4D" w:rsidRDefault="00726FB9" w:rsidP="000F75F2">
      <w:pPr>
        <w:suppressAutoHyphens/>
        <w:spacing w:after="0" w:line="240" w:lineRule="auto"/>
        <w:jc w:val="right"/>
        <w:rPr>
          <w:rFonts w:ascii="Times New Roman" w:hAnsi="Times New Roman"/>
          <w:b/>
          <w:bCs/>
          <w:sz w:val="20"/>
          <w:szCs w:val="20"/>
          <w:lang w:val="uk-UA" w:eastAsia="ar-SA"/>
        </w:rPr>
      </w:pPr>
      <w:r w:rsidRPr="006E2D4D">
        <w:rPr>
          <w:rFonts w:ascii="Times New Roman" w:hAnsi="Times New Roman"/>
          <w:b/>
          <w:bCs/>
          <w:sz w:val="20"/>
          <w:szCs w:val="20"/>
          <w:lang w:val="uk-UA" w:eastAsia="ar-SA"/>
        </w:rPr>
        <w:t>до тендерної документації</w:t>
      </w:r>
    </w:p>
    <w:p w:rsidR="00565569" w:rsidRPr="006E2D4D" w:rsidRDefault="00565569" w:rsidP="00565569">
      <w:pPr>
        <w:suppressAutoHyphens/>
        <w:spacing w:after="0" w:line="240" w:lineRule="auto"/>
        <w:ind w:hanging="15"/>
        <w:jc w:val="center"/>
        <w:rPr>
          <w:rFonts w:ascii="Times New Roman" w:hAnsi="Times New Roman"/>
          <w:b/>
          <w:bCs/>
          <w:sz w:val="20"/>
          <w:szCs w:val="20"/>
          <w:lang w:val="uk-UA" w:eastAsia="ar-SA"/>
        </w:rPr>
      </w:pPr>
    </w:p>
    <w:p w:rsidR="00565569" w:rsidRPr="006E2D4D" w:rsidRDefault="00565569" w:rsidP="00565569">
      <w:pPr>
        <w:suppressAutoHyphens/>
        <w:spacing w:after="0" w:line="240" w:lineRule="auto"/>
        <w:jc w:val="center"/>
        <w:rPr>
          <w:rFonts w:ascii="Times New Roman" w:hAnsi="Times New Roman"/>
          <w:b/>
          <w:bCs/>
          <w:sz w:val="20"/>
          <w:szCs w:val="20"/>
          <w:lang w:val="uk-UA" w:eastAsia="ar-SA"/>
        </w:rPr>
      </w:pPr>
      <w:r w:rsidRPr="006E2D4D">
        <w:rPr>
          <w:rFonts w:ascii="Times New Roman" w:hAnsi="Times New Roman"/>
          <w:b/>
          <w:bCs/>
          <w:sz w:val="20"/>
          <w:szCs w:val="20"/>
          <w:lang w:val="uk-UA" w:eastAsia="ar-SA"/>
        </w:rPr>
        <w:t>1. Кваліфікаційні вимоги до учасника процедури закупівлі</w:t>
      </w:r>
    </w:p>
    <w:p w:rsidR="00565569" w:rsidRPr="006E2D4D" w:rsidRDefault="00565569" w:rsidP="00565569">
      <w:pPr>
        <w:suppressAutoHyphens/>
        <w:spacing w:after="0" w:line="240" w:lineRule="auto"/>
        <w:rPr>
          <w:rFonts w:ascii="Times New Roman" w:hAnsi="Times New Roman"/>
          <w:sz w:val="20"/>
          <w:szCs w:val="20"/>
          <w:lang w:val="uk-UA" w:eastAsia="ar-SA"/>
        </w:rPr>
      </w:pPr>
    </w:p>
    <w:tbl>
      <w:tblPr>
        <w:tblW w:w="10212" w:type="dxa"/>
        <w:tblInd w:w="108" w:type="dxa"/>
        <w:tblLayout w:type="fixed"/>
        <w:tblLook w:val="00A0" w:firstRow="1" w:lastRow="0" w:firstColumn="1" w:lastColumn="0" w:noHBand="0" w:noVBand="0"/>
      </w:tblPr>
      <w:tblGrid>
        <w:gridCol w:w="3404"/>
        <w:gridCol w:w="6808"/>
      </w:tblGrid>
      <w:tr w:rsidR="00565569" w:rsidRPr="006E2D4D" w:rsidTr="005C1A85">
        <w:tc>
          <w:tcPr>
            <w:tcW w:w="3404" w:type="dxa"/>
            <w:tcBorders>
              <w:top w:val="single" w:sz="4" w:space="0" w:color="000000"/>
              <w:left w:val="single" w:sz="4" w:space="0" w:color="000000"/>
              <w:bottom w:val="single" w:sz="4" w:space="0" w:color="000000"/>
              <w:right w:val="nil"/>
            </w:tcBorders>
          </w:tcPr>
          <w:p w:rsidR="00565569" w:rsidRPr="006E2D4D" w:rsidRDefault="00565569" w:rsidP="005C1A85">
            <w:pPr>
              <w:suppressAutoHyphens/>
              <w:snapToGrid w:val="0"/>
              <w:spacing w:after="0" w:line="240" w:lineRule="auto"/>
              <w:jc w:val="center"/>
              <w:rPr>
                <w:rFonts w:ascii="Times New Roman" w:hAnsi="Times New Roman"/>
                <w:b/>
                <w:sz w:val="20"/>
                <w:szCs w:val="20"/>
                <w:lang w:val="uk-UA" w:eastAsia="ar-SA"/>
              </w:rPr>
            </w:pPr>
            <w:r w:rsidRPr="006E2D4D">
              <w:rPr>
                <w:rFonts w:ascii="Times New Roman" w:hAnsi="Times New Roman"/>
                <w:b/>
                <w:sz w:val="20"/>
                <w:szCs w:val="20"/>
                <w:lang w:val="uk-UA" w:eastAsia="ar-SA"/>
              </w:rPr>
              <w:t xml:space="preserve">Критерії </w:t>
            </w:r>
          </w:p>
        </w:tc>
        <w:tc>
          <w:tcPr>
            <w:tcW w:w="6808" w:type="dxa"/>
            <w:tcBorders>
              <w:top w:val="single" w:sz="4" w:space="0" w:color="000000"/>
              <w:left w:val="single" w:sz="4" w:space="0" w:color="000000"/>
              <w:bottom w:val="single" w:sz="4" w:space="0" w:color="000000"/>
              <w:right w:val="single" w:sz="4" w:space="0" w:color="000000"/>
            </w:tcBorders>
          </w:tcPr>
          <w:p w:rsidR="00565569" w:rsidRPr="006E2D4D" w:rsidRDefault="00565569" w:rsidP="005C1A85">
            <w:pPr>
              <w:suppressAutoHyphens/>
              <w:snapToGrid w:val="0"/>
              <w:spacing w:after="0" w:line="240" w:lineRule="auto"/>
              <w:ind w:left="-3" w:right="312"/>
              <w:jc w:val="center"/>
              <w:rPr>
                <w:rFonts w:ascii="Times New Roman" w:hAnsi="Times New Roman"/>
                <w:b/>
                <w:spacing w:val="4"/>
                <w:sz w:val="20"/>
                <w:szCs w:val="20"/>
                <w:lang w:val="uk-UA" w:eastAsia="ar-SA"/>
              </w:rPr>
            </w:pPr>
            <w:r w:rsidRPr="006E2D4D">
              <w:rPr>
                <w:rFonts w:ascii="Times New Roman" w:hAnsi="Times New Roman"/>
                <w:b/>
                <w:spacing w:val="4"/>
                <w:sz w:val="20"/>
                <w:szCs w:val="20"/>
                <w:lang w:val="uk-UA" w:eastAsia="ar-SA"/>
              </w:rPr>
              <w:t xml:space="preserve">Документ, який підтверджує відповідність </w:t>
            </w:r>
          </w:p>
        </w:tc>
      </w:tr>
      <w:tr w:rsidR="00565569" w:rsidRPr="006E2D4D" w:rsidTr="005C1A85">
        <w:tc>
          <w:tcPr>
            <w:tcW w:w="3404" w:type="dxa"/>
            <w:tcBorders>
              <w:top w:val="nil"/>
              <w:left w:val="single" w:sz="4" w:space="0" w:color="000000"/>
              <w:bottom w:val="single" w:sz="4" w:space="0" w:color="auto"/>
              <w:right w:val="nil"/>
            </w:tcBorders>
          </w:tcPr>
          <w:p w:rsidR="00565569" w:rsidRPr="006E2D4D" w:rsidRDefault="00565569" w:rsidP="005C1A85">
            <w:pPr>
              <w:suppressAutoHyphens/>
              <w:snapToGrid w:val="0"/>
              <w:spacing w:after="0" w:line="240" w:lineRule="auto"/>
              <w:jc w:val="center"/>
              <w:rPr>
                <w:rFonts w:ascii="Times New Roman" w:hAnsi="Times New Roman"/>
                <w:b/>
                <w:sz w:val="20"/>
                <w:szCs w:val="20"/>
                <w:lang w:val="uk-UA" w:eastAsia="ar-SA"/>
              </w:rPr>
            </w:pPr>
            <w:r w:rsidRPr="006E2D4D">
              <w:rPr>
                <w:rFonts w:ascii="Times New Roman" w:hAnsi="Times New Roman"/>
                <w:b/>
                <w:sz w:val="20"/>
                <w:szCs w:val="20"/>
                <w:lang w:val="uk-UA" w:eastAsia="ar-SA"/>
              </w:rPr>
              <w:t>1</w:t>
            </w:r>
          </w:p>
        </w:tc>
        <w:tc>
          <w:tcPr>
            <w:tcW w:w="6808" w:type="dxa"/>
            <w:tcBorders>
              <w:top w:val="nil"/>
              <w:left w:val="single" w:sz="4" w:space="0" w:color="000000"/>
              <w:bottom w:val="single" w:sz="4" w:space="0" w:color="auto"/>
              <w:right w:val="single" w:sz="4" w:space="0" w:color="000000"/>
            </w:tcBorders>
          </w:tcPr>
          <w:p w:rsidR="00565569" w:rsidRPr="006E2D4D" w:rsidRDefault="00565569" w:rsidP="005C1A85">
            <w:pPr>
              <w:suppressAutoHyphens/>
              <w:snapToGrid w:val="0"/>
              <w:spacing w:after="0" w:line="240" w:lineRule="auto"/>
              <w:ind w:left="-3" w:right="312"/>
              <w:jc w:val="center"/>
              <w:rPr>
                <w:rFonts w:ascii="Times New Roman" w:hAnsi="Times New Roman"/>
                <w:b/>
                <w:spacing w:val="4"/>
                <w:sz w:val="20"/>
                <w:szCs w:val="20"/>
                <w:lang w:val="uk-UA" w:eastAsia="ar-SA"/>
              </w:rPr>
            </w:pPr>
            <w:r w:rsidRPr="006E2D4D">
              <w:rPr>
                <w:rFonts w:ascii="Times New Roman" w:hAnsi="Times New Roman"/>
                <w:b/>
                <w:spacing w:val="4"/>
                <w:sz w:val="20"/>
                <w:szCs w:val="20"/>
                <w:lang w:val="uk-UA" w:eastAsia="ar-SA"/>
              </w:rPr>
              <w:t>2</w:t>
            </w:r>
          </w:p>
        </w:tc>
      </w:tr>
      <w:tr w:rsidR="00565569" w:rsidRPr="00A3655B" w:rsidTr="005C1A85">
        <w:trPr>
          <w:trHeight w:val="1694"/>
        </w:trPr>
        <w:tc>
          <w:tcPr>
            <w:tcW w:w="3404" w:type="dxa"/>
            <w:tcBorders>
              <w:top w:val="single" w:sz="4" w:space="0" w:color="auto"/>
              <w:left w:val="single" w:sz="4" w:space="0" w:color="000000"/>
              <w:bottom w:val="single" w:sz="4" w:space="0" w:color="auto"/>
              <w:right w:val="nil"/>
            </w:tcBorders>
            <w:vAlign w:val="center"/>
          </w:tcPr>
          <w:p w:rsidR="00565569" w:rsidRPr="006E2D4D" w:rsidRDefault="00C1732C" w:rsidP="005C1A85">
            <w:pPr>
              <w:tabs>
                <w:tab w:val="center" w:pos="4819"/>
                <w:tab w:val="right" w:pos="9639"/>
              </w:tabs>
              <w:suppressAutoHyphens/>
              <w:snapToGrid w:val="0"/>
              <w:spacing w:after="0" w:line="240" w:lineRule="auto"/>
              <w:ind w:right="-108"/>
              <w:rPr>
                <w:rFonts w:ascii="Times New Roman" w:hAnsi="Times New Roman"/>
                <w:b/>
                <w:sz w:val="20"/>
                <w:szCs w:val="20"/>
                <w:lang w:val="uk-UA" w:eastAsia="ar-SA"/>
              </w:rPr>
            </w:pPr>
            <w:r w:rsidRPr="006E2D4D">
              <w:rPr>
                <w:rFonts w:ascii="Times New Roman" w:hAnsi="Times New Roman"/>
                <w:b/>
                <w:sz w:val="20"/>
                <w:szCs w:val="20"/>
                <w:lang w:val="uk-UA"/>
              </w:rPr>
              <w:t>1</w:t>
            </w:r>
            <w:r w:rsidR="00565569" w:rsidRPr="006E2D4D">
              <w:rPr>
                <w:rFonts w:ascii="Times New Roman" w:hAnsi="Times New Roman"/>
                <w:b/>
                <w:sz w:val="20"/>
                <w:szCs w:val="20"/>
                <w:lang w:val="uk-UA"/>
              </w:rPr>
              <w:t>.Наявність документально підтвердженого досвіду виконання аналогічного договору</w:t>
            </w:r>
          </w:p>
        </w:tc>
        <w:tc>
          <w:tcPr>
            <w:tcW w:w="6808" w:type="dxa"/>
            <w:tcBorders>
              <w:top w:val="single" w:sz="4" w:space="0" w:color="auto"/>
              <w:left w:val="single" w:sz="4" w:space="0" w:color="000000"/>
              <w:bottom w:val="single" w:sz="4" w:space="0" w:color="auto"/>
              <w:right w:val="single" w:sz="4" w:space="0" w:color="000000"/>
            </w:tcBorders>
          </w:tcPr>
          <w:p w:rsidR="00C1732C" w:rsidRPr="006E2D4D" w:rsidRDefault="00565569" w:rsidP="00C1732C">
            <w:pPr>
              <w:tabs>
                <w:tab w:val="left" w:pos="388"/>
                <w:tab w:val="left" w:pos="616"/>
                <w:tab w:val="left" w:pos="3600"/>
              </w:tabs>
              <w:snapToGrid w:val="0"/>
              <w:jc w:val="both"/>
              <w:rPr>
                <w:rFonts w:ascii="Times New Roman" w:hAnsi="Times New Roman"/>
                <w:sz w:val="20"/>
                <w:szCs w:val="20"/>
                <w:lang w:val="uk-UA"/>
              </w:rPr>
            </w:pPr>
            <w:r w:rsidRPr="006E2D4D">
              <w:rPr>
                <w:rFonts w:ascii="Times New Roman" w:hAnsi="Times New Roman"/>
                <w:sz w:val="20"/>
                <w:szCs w:val="20"/>
                <w:lang w:val="uk-UA"/>
              </w:rPr>
              <w:t xml:space="preserve">3.1 </w:t>
            </w:r>
            <w:r w:rsidRPr="006E2D4D">
              <w:rPr>
                <w:rFonts w:ascii="Times New Roman" w:hAnsi="Times New Roman"/>
                <w:sz w:val="20"/>
                <w:szCs w:val="20"/>
                <w:lang w:val="uk-UA" w:eastAsia="ar-SA"/>
              </w:rPr>
              <w:t xml:space="preserve">Надати довідку </w:t>
            </w:r>
            <w:r w:rsidR="00C1732C" w:rsidRPr="006E2D4D">
              <w:rPr>
                <w:rFonts w:ascii="Times New Roman" w:hAnsi="Times New Roman"/>
                <w:sz w:val="20"/>
                <w:szCs w:val="20"/>
                <w:lang w:val="uk-UA" w:eastAsia="ar-SA"/>
              </w:rPr>
              <w:t>складену учасником у довільній формі, про наявність документально підтвердженого досвіду виконання аналогічного (их) договору (ів) із зазначенням найменування замовників, відомості про об’єм поставленої електричної енергії, суми, реквізитів договору, засоби зв’язку із замовником аналогічного договору; на підтвердження інформації викладеної в довідці надати копію договору (ів) зазначеного (их) в довідці та позитивний (і) відгук (и) (або рекомендаційний лист, тощо) від замовника згідно виконання аналогічного договору, який надано у складі тендерної пропозиції, що має бути складений на фірмовому бланку замовника (за наявності), завірений підписом уповноваженої особи замовника.</w:t>
            </w:r>
          </w:p>
          <w:p w:rsidR="00565569" w:rsidRPr="006E2D4D" w:rsidRDefault="00565569" w:rsidP="005C1A85">
            <w:pPr>
              <w:suppressAutoHyphens/>
              <w:spacing w:after="0" w:line="240" w:lineRule="auto"/>
              <w:ind w:left="137" w:right="139"/>
              <w:jc w:val="both"/>
              <w:rPr>
                <w:rFonts w:ascii="Times New Roman" w:hAnsi="Times New Roman"/>
                <w:bCs/>
                <w:sz w:val="20"/>
                <w:szCs w:val="20"/>
                <w:lang w:val="uk-UA"/>
              </w:rPr>
            </w:pPr>
          </w:p>
        </w:tc>
      </w:tr>
    </w:tbl>
    <w:p w:rsidR="00565569" w:rsidRPr="006E2D4D" w:rsidRDefault="00565569" w:rsidP="00565569">
      <w:pPr>
        <w:keepNext/>
        <w:suppressAutoHyphens/>
        <w:spacing w:after="0" w:line="240" w:lineRule="auto"/>
        <w:jc w:val="center"/>
        <w:rPr>
          <w:rFonts w:ascii="Times New Roman" w:hAnsi="Times New Roman"/>
          <w:b/>
          <w:bCs/>
          <w:sz w:val="20"/>
          <w:szCs w:val="20"/>
          <w:lang w:val="uk-UA" w:eastAsia="ar-SA"/>
        </w:rPr>
      </w:pPr>
    </w:p>
    <w:p w:rsidR="00565569" w:rsidRPr="006E2D4D" w:rsidRDefault="00565569" w:rsidP="00565569">
      <w:pPr>
        <w:keepNext/>
        <w:suppressAutoHyphens/>
        <w:spacing w:after="0" w:line="240" w:lineRule="auto"/>
        <w:jc w:val="center"/>
        <w:rPr>
          <w:rFonts w:ascii="Times New Roman" w:hAnsi="Times New Roman"/>
          <w:b/>
          <w:bCs/>
          <w:sz w:val="20"/>
          <w:szCs w:val="20"/>
          <w:lang w:val="uk-UA" w:eastAsia="ar-SA"/>
        </w:rPr>
      </w:pPr>
    </w:p>
    <w:p w:rsidR="00565569" w:rsidRPr="006E2D4D" w:rsidRDefault="00565569" w:rsidP="00565569">
      <w:pPr>
        <w:keepNext/>
        <w:suppressAutoHyphens/>
        <w:spacing w:after="0" w:line="240" w:lineRule="auto"/>
        <w:jc w:val="center"/>
        <w:rPr>
          <w:rFonts w:ascii="Times New Roman" w:hAnsi="Times New Roman"/>
          <w:b/>
          <w:bCs/>
          <w:sz w:val="20"/>
          <w:szCs w:val="20"/>
          <w:lang w:val="uk-UA" w:eastAsia="ar-SA"/>
        </w:rPr>
      </w:pPr>
      <w:r w:rsidRPr="006E2D4D">
        <w:rPr>
          <w:rFonts w:ascii="Times New Roman" w:hAnsi="Times New Roman"/>
          <w:b/>
          <w:bCs/>
          <w:sz w:val="20"/>
          <w:szCs w:val="20"/>
          <w:lang w:val="uk-UA" w:eastAsia="ar-SA"/>
        </w:rPr>
        <w:t>2.2 Інші документи, що вимагаються замовником</w:t>
      </w:r>
    </w:p>
    <w:p w:rsidR="00565569" w:rsidRPr="006E2D4D" w:rsidRDefault="00565569" w:rsidP="00565569">
      <w:pPr>
        <w:keepNext/>
        <w:suppressAutoHyphens/>
        <w:spacing w:after="0" w:line="240" w:lineRule="auto"/>
        <w:jc w:val="center"/>
        <w:rPr>
          <w:rFonts w:ascii="Times New Roman" w:hAnsi="Times New Roman"/>
          <w:b/>
          <w:bCs/>
          <w:sz w:val="20"/>
          <w:szCs w:val="20"/>
          <w:lang w:val="uk-UA" w:eastAsia="ar-SA"/>
        </w:rPr>
      </w:pPr>
    </w:p>
    <w:tbl>
      <w:tblPr>
        <w:tblW w:w="10212" w:type="dxa"/>
        <w:tblInd w:w="108" w:type="dxa"/>
        <w:tblLayout w:type="fixed"/>
        <w:tblLook w:val="00A0" w:firstRow="1" w:lastRow="0" w:firstColumn="1" w:lastColumn="0" w:noHBand="0" w:noVBand="0"/>
      </w:tblPr>
      <w:tblGrid>
        <w:gridCol w:w="3740"/>
        <w:gridCol w:w="6472"/>
      </w:tblGrid>
      <w:tr w:rsidR="00565569" w:rsidRPr="00A3655B" w:rsidTr="005C1A85">
        <w:trPr>
          <w:trHeight w:val="23"/>
        </w:trPr>
        <w:tc>
          <w:tcPr>
            <w:tcW w:w="3738" w:type="dxa"/>
            <w:tcBorders>
              <w:top w:val="single" w:sz="4" w:space="0" w:color="000000"/>
              <w:left w:val="single" w:sz="4" w:space="0" w:color="000000"/>
              <w:bottom w:val="single" w:sz="4" w:space="0" w:color="000000"/>
              <w:right w:val="nil"/>
            </w:tcBorders>
          </w:tcPr>
          <w:p w:rsidR="00565569" w:rsidRPr="006E2D4D" w:rsidRDefault="00565569" w:rsidP="005C1A85">
            <w:pPr>
              <w:keepNext/>
              <w:suppressAutoHyphens/>
              <w:snapToGrid w:val="0"/>
              <w:spacing w:after="0" w:line="240" w:lineRule="auto"/>
              <w:jc w:val="center"/>
              <w:rPr>
                <w:rFonts w:ascii="Times New Roman" w:hAnsi="Times New Roman"/>
                <w:b/>
                <w:sz w:val="20"/>
                <w:szCs w:val="20"/>
                <w:lang w:val="uk-UA" w:eastAsia="ar-SA"/>
              </w:rPr>
            </w:pPr>
            <w:r w:rsidRPr="006E2D4D">
              <w:rPr>
                <w:rFonts w:ascii="Times New Roman" w:hAnsi="Times New Roman"/>
                <w:b/>
                <w:sz w:val="20"/>
                <w:szCs w:val="20"/>
                <w:lang w:val="uk-UA" w:eastAsia="ar-SA"/>
              </w:rPr>
              <w:t>Вимога</w:t>
            </w:r>
          </w:p>
        </w:tc>
        <w:tc>
          <w:tcPr>
            <w:tcW w:w="6469" w:type="dxa"/>
            <w:tcBorders>
              <w:top w:val="single" w:sz="4" w:space="0" w:color="000000"/>
              <w:left w:val="single" w:sz="4" w:space="0" w:color="000000"/>
              <w:bottom w:val="single" w:sz="4" w:space="0" w:color="000000"/>
              <w:right w:val="single" w:sz="4" w:space="0" w:color="000000"/>
            </w:tcBorders>
          </w:tcPr>
          <w:p w:rsidR="00565569" w:rsidRPr="006E2D4D" w:rsidRDefault="00565569" w:rsidP="005C1A85">
            <w:pPr>
              <w:keepNext/>
              <w:suppressAutoHyphens/>
              <w:snapToGrid w:val="0"/>
              <w:spacing w:after="0" w:line="240" w:lineRule="auto"/>
              <w:jc w:val="center"/>
              <w:rPr>
                <w:rFonts w:ascii="Times New Roman" w:hAnsi="Times New Roman"/>
                <w:b/>
                <w:sz w:val="20"/>
                <w:szCs w:val="20"/>
                <w:lang w:val="uk-UA" w:eastAsia="ar-SA"/>
              </w:rPr>
            </w:pPr>
            <w:r w:rsidRPr="006E2D4D">
              <w:rPr>
                <w:rFonts w:ascii="Times New Roman" w:hAnsi="Times New Roman"/>
                <w:b/>
                <w:sz w:val="20"/>
                <w:szCs w:val="20"/>
                <w:lang w:val="uk-UA" w:eastAsia="ar-SA"/>
              </w:rPr>
              <w:t>Документи щодо підтвердження інформації про відповідність вимогам</w:t>
            </w:r>
          </w:p>
        </w:tc>
      </w:tr>
      <w:tr w:rsidR="00565569" w:rsidRPr="00A3655B" w:rsidTr="005C1A85">
        <w:trPr>
          <w:trHeight w:val="23"/>
        </w:trPr>
        <w:tc>
          <w:tcPr>
            <w:tcW w:w="3738" w:type="dxa"/>
            <w:tcBorders>
              <w:top w:val="single" w:sz="4" w:space="0" w:color="000000"/>
              <w:left w:val="single" w:sz="4" w:space="0" w:color="000000"/>
              <w:bottom w:val="single" w:sz="4" w:space="0" w:color="000000"/>
              <w:right w:val="nil"/>
            </w:tcBorders>
          </w:tcPr>
          <w:p w:rsidR="00565569" w:rsidRPr="006E2D4D" w:rsidRDefault="00565569" w:rsidP="005C1A85">
            <w:pPr>
              <w:tabs>
                <w:tab w:val="left" w:pos="176"/>
                <w:tab w:val="left" w:pos="318"/>
              </w:tabs>
              <w:suppressAutoHyphens/>
              <w:snapToGrid w:val="0"/>
              <w:spacing w:after="0" w:line="240" w:lineRule="auto"/>
              <w:jc w:val="both"/>
              <w:rPr>
                <w:rFonts w:ascii="Times New Roman" w:hAnsi="Times New Roman"/>
                <w:b/>
                <w:sz w:val="20"/>
                <w:szCs w:val="20"/>
                <w:lang w:val="uk-UA" w:eastAsia="ar-SA"/>
              </w:rPr>
            </w:pPr>
            <w:r w:rsidRPr="006E2D4D">
              <w:rPr>
                <w:rFonts w:ascii="Times New Roman" w:hAnsi="Times New Roman"/>
                <w:b/>
                <w:sz w:val="20"/>
                <w:szCs w:val="20"/>
                <w:lang w:val="uk-UA" w:eastAsia="ar-SA"/>
              </w:rPr>
              <w:t>2.2.1. Установчі та інші документи щодо ведення господарської діяльності</w:t>
            </w:r>
          </w:p>
        </w:tc>
        <w:tc>
          <w:tcPr>
            <w:tcW w:w="6469" w:type="dxa"/>
            <w:tcBorders>
              <w:top w:val="single" w:sz="4" w:space="0" w:color="000000"/>
              <w:left w:val="single" w:sz="4" w:space="0" w:color="000000"/>
              <w:bottom w:val="single" w:sz="4" w:space="0" w:color="000000"/>
              <w:right w:val="single" w:sz="4" w:space="0" w:color="000000"/>
            </w:tcBorders>
          </w:tcPr>
          <w:p w:rsidR="00565569" w:rsidRPr="006E2D4D" w:rsidRDefault="00565569" w:rsidP="009110A7">
            <w:pPr>
              <w:numPr>
                <w:ilvl w:val="1"/>
                <w:numId w:val="10"/>
              </w:numPr>
              <w:tabs>
                <w:tab w:val="left" w:pos="176"/>
                <w:tab w:val="left" w:pos="407"/>
              </w:tabs>
              <w:suppressAutoHyphens/>
              <w:snapToGrid w:val="0"/>
              <w:spacing w:after="0" w:line="240" w:lineRule="auto"/>
              <w:ind w:left="-2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Копія Статуту або іншого установчого документу.</w:t>
            </w:r>
          </w:p>
          <w:p w:rsidR="00565569" w:rsidRPr="006E2D4D" w:rsidRDefault="00565569" w:rsidP="009110A7">
            <w:pPr>
              <w:numPr>
                <w:ilvl w:val="1"/>
                <w:numId w:val="10"/>
              </w:numPr>
              <w:tabs>
                <w:tab w:val="left" w:pos="176"/>
                <w:tab w:val="left" w:pos="407"/>
              </w:tabs>
              <w:suppressAutoHyphens/>
              <w:snapToGrid w:val="0"/>
              <w:spacing w:after="0" w:line="240" w:lineRule="auto"/>
              <w:ind w:left="-2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Копія довідки про присвоєння ідентифікаційного коду (для фізичних осіб).</w:t>
            </w:r>
          </w:p>
          <w:p w:rsidR="00565569" w:rsidRPr="006E2D4D" w:rsidRDefault="00565569" w:rsidP="009110A7">
            <w:pPr>
              <w:numPr>
                <w:ilvl w:val="1"/>
                <w:numId w:val="10"/>
              </w:numPr>
              <w:tabs>
                <w:tab w:val="left" w:pos="176"/>
                <w:tab w:val="left" w:pos="407"/>
              </w:tabs>
              <w:suppressAutoHyphens/>
              <w:snapToGrid w:val="0"/>
              <w:spacing w:after="0" w:line="240" w:lineRule="auto"/>
              <w:ind w:left="-2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Копія паспорту (для фізичних осіб).</w:t>
            </w:r>
          </w:p>
          <w:p w:rsidR="00565569" w:rsidRPr="006E2D4D" w:rsidRDefault="00565569" w:rsidP="009110A7">
            <w:pPr>
              <w:numPr>
                <w:ilvl w:val="1"/>
                <w:numId w:val="10"/>
              </w:numPr>
              <w:tabs>
                <w:tab w:val="left" w:pos="176"/>
                <w:tab w:val="left" w:pos="407"/>
              </w:tabs>
              <w:suppressAutoHyphens/>
              <w:snapToGrid w:val="0"/>
              <w:spacing w:after="0" w:line="240" w:lineRule="auto"/>
              <w:ind w:left="-2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Надати лист-згоду на обробку персональних даних (додаток №5)</w:t>
            </w:r>
          </w:p>
          <w:p w:rsidR="00565569" w:rsidRPr="006E2D4D" w:rsidRDefault="00565569" w:rsidP="009110A7">
            <w:pPr>
              <w:numPr>
                <w:ilvl w:val="1"/>
                <w:numId w:val="10"/>
              </w:numPr>
              <w:tabs>
                <w:tab w:val="left" w:pos="176"/>
                <w:tab w:val="left" w:pos="407"/>
              </w:tabs>
              <w:suppressAutoHyphens/>
              <w:snapToGrid w:val="0"/>
              <w:spacing w:after="0" w:line="240" w:lineRule="auto"/>
              <w:ind w:left="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Документ, яким визначено право підпису договорів керівником/уповноваженою особою (витяг з протоколу зборів засновників або його копія та /або копія наказу про призначення, довіреність або інші документи).</w:t>
            </w:r>
          </w:p>
          <w:p w:rsidR="005D0AD0" w:rsidRPr="006E2D4D" w:rsidRDefault="005D0AD0" w:rsidP="009110A7">
            <w:pPr>
              <w:numPr>
                <w:ilvl w:val="1"/>
                <w:numId w:val="10"/>
              </w:numPr>
              <w:tabs>
                <w:tab w:val="left" w:pos="176"/>
                <w:tab w:val="left" w:pos="407"/>
              </w:tabs>
              <w:suppressAutoHyphens/>
              <w:snapToGrid w:val="0"/>
              <w:spacing w:after="0" w:line="240" w:lineRule="auto"/>
              <w:ind w:left="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У вигляді листа в довільній формі надати контактні дані компанії-учасника (з зазначенням реквізитів учасника: назви, коду ЄДРПОУ, місцезнаходження, поштова адреса, телефони, електронної адреси, відомості про контактну особу (ПІП, посада, контактний телефон)</w:t>
            </w:r>
          </w:p>
          <w:p w:rsidR="005D0AD0" w:rsidRPr="006E2D4D" w:rsidRDefault="005D0AD0" w:rsidP="009110A7">
            <w:pPr>
              <w:numPr>
                <w:ilvl w:val="1"/>
                <w:numId w:val="10"/>
              </w:numPr>
              <w:tabs>
                <w:tab w:val="left" w:pos="176"/>
                <w:tab w:val="left" w:pos="407"/>
              </w:tabs>
              <w:suppressAutoHyphens/>
              <w:snapToGrid w:val="0"/>
              <w:spacing w:after="0" w:line="240" w:lineRule="auto"/>
              <w:ind w:left="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 Учасник повинен надати оригінал або копію сертифікату відповідності вимогам ISO 14001:2015 «Системи екологічного управління. Вимоги та настанови щодо застосування», виданого на ім‘я учасника закупівлі органом сертифікації, включеним до реєстру акредитованих органів оцінки відповідності Національного агентства з акредитації України. Наданий документ повинен відповідати предмету закупівлі та бути чинним на момент подачі пропозиції.</w:t>
            </w:r>
          </w:p>
          <w:p w:rsidR="005D0AD0" w:rsidRPr="006E2D4D" w:rsidRDefault="005D0AD0" w:rsidP="009110A7">
            <w:pPr>
              <w:numPr>
                <w:ilvl w:val="1"/>
                <w:numId w:val="10"/>
              </w:numPr>
              <w:tabs>
                <w:tab w:val="left" w:pos="176"/>
                <w:tab w:val="left" w:pos="407"/>
              </w:tabs>
              <w:suppressAutoHyphens/>
              <w:snapToGrid w:val="0"/>
              <w:spacing w:after="0" w:line="240" w:lineRule="auto"/>
              <w:ind w:left="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На виконання вимог Третього енергетичного пакету щодо інтеграції суб’єктів у сфері закупівлі електричної енергії України до загальноєвропейських стандартів та загальноєвропейського ринку, учасники зобов’язані документально підтвердити у складі своєї пропозиції успішне проходження сертифікації їхньої діяльності вимогам ДСТУ ISO 9001:2015 «Системи управління якістю. Вимоги» або іншим аналогічним державним стандартам в сфері сертифікації діяльності підприємства, з наданням відповідного сертифікату, який має бути чинним на дату подання пропозиції, та виданий органом сертифікації, що включений до реєстру акредитованих органів оцінки відповідності Національного агентства з акредитації України.</w:t>
            </w:r>
          </w:p>
          <w:p w:rsidR="005D0AD0" w:rsidRPr="006E2D4D" w:rsidRDefault="005D0AD0" w:rsidP="00104C1B">
            <w:pPr>
              <w:numPr>
                <w:ilvl w:val="1"/>
                <w:numId w:val="10"/>
              </w:numPr>
              <w:tabs>
                <w:tab w:val="left" w:pos="176"/>
                <w:tab w:val="left" w:pos="407"/>
              </w:tabs>
              <w:suppressAutoHyphens/>
              <w:snapToGrid w:val="0"/>
              <w:spacing w:after="0" w:line="240" w:lineRule="auto"/>
              <w:ind w:left="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Учасник повинен надати оригінал або копію сертифі</w:t>
            </w:r>
            <w:r w:rsidR="00F21A9A" w:rsidRPr="006E2D4D">
              <w:rPr>
                <w:rFonts w:ascii="Times New Roman" w:hAnsi="Times New Roman"/>
                <w:sz w:val="20"/>
                <w:szCs w:val="20"/>
                <w:lang w:val="uk-UA" w:eastAsia="ar-SA"/>
              </w:rPr>
              <w:t>ката</w:t>
            </w:r>
            <w:r w:rsidRPr="006E2D4D">
              <w:rPr>
                <w:rFonts w:ascii="Times New Roman" w:hAnsi="Times New Roman"/>
                <w:sz w:val="20"/>
                <w:szCs w:val="20"/>
                <w:lang w:val="uk-UA" w:eastAsia="ar-SA"/>
              </w:rPr>
              <w:t xml:space="preserve"> відповідності вимогам,</w:t>
            </w:r>
            <w:r w:rsidR="0054146E" w:rsidRPr="006E2D4D">
              <w:rPr>
                <w:rFonts w:ascii="Times New Roman" w:hAnsi="Times New Roman"/>
                <w:sz w:val="20"/>
                <w:szCs w:val="20"/>
                <w:lang w:val="uk-UA" w:eastAsia="ar-SA"/>
              </w:rPr>
              <w:t xml:space="preserve"> ISO 50001:2020 «Системи енергетичного менеджменту. Вимоги та настанова щодо </w:t>
            </w:r>
            <w:r w:rsidR="00F21A9A" w:rsidRPr="006E2D4D">
              <w:rPr>
                <w:rFonts w:ascii="Times New Roman" w:hAnsi="Times New Roman"/>
                <w:sz w:val="20"/>
                <w:szCs w:val="20"/>
                <w:lang w:val="uk-UA" w:eastAsia="ar-SA"/>
              </w:rPr>
              <w:t xml:space="preserve">використання» </w:t>
            </w:r>
            <w:r w:rsidRPr="006E2D4D">
              <w:rPr>
                <w:rFonts w:ascii="Times New Roman" w:hAnsi="Times New Roman"/>
                <w:sz w:val="20"/>
                <w:szCs w:val="20"/>
                <w:lang w:val="uk-UA" w:eastAsia="ar-SA"/>
              </w:rPr>
              <w:t>видан</w:t>
            </w:r>
            <w:r w:rsidR="00F72CA5" w:rsidRPr="006E2D4D">
              <w:rPr>
                <w:rFonts w:ascii="Times New Roman" w:hAnsi="Times New Roman"/>
                <w:sz w:val="20"/>
                <w:szCs w:val="20"/>
                <w:lang w:val="uk-UA" w:eastAsia="ar-SA"/>
              </w:rPr>
              <w:t>і</w:t>
            </w:r>
            <w:r w:rsidRPr="006E2D4D">
              <w:rPr>
                <w:rFonts w:ascii="Times New Roman" w:hAnsi="Times New Roman"/>
                <w:sz w:val="20"/>
                <w:szCs w:val="20"/>
                <w:lang w:val="uk-UA" w:eastAsia="ar-SA"/>
              </w:rPr>
              <w:t xml:space="preserve"> на ім‘я учасника закупівлі.</w:t>
            </w:r>
          </w:p>
          <w:p w:rsidR="00D0148D" w:rsidRPr="006E2D4D" w:rsidRDefault="00550084" w:rsidP="00D0148D">
            <w:pPr>
              <w:numPr>
                <w:ilvl w:val="1"/>
                <w:numId w:val="10"/>
              </w:numPr>
              <w:tabs>
                <w:tab w:val="left" w:pos="176"/>
                <w:tab w:val="left" w:pos="407"/>
              </w:tabs>
              <w:suppressAutoHyphens/>
              <w:snapToGrid w:val="0"/>
              <w:spacing w:after="0" w:line="240" w:lineRule="auto"/>
              <w:ind w:left="0" w:firstLine="0"/>
              <w:jc w:val="both"/>
              <w:rPr>
                <w:rFonts w:ascii="Times New Roman" w:hAnsi="Times New Roman"/>
                <w:sz w:val="20"/>
                <w:szCs w:val="20"/>
                <w:lang w:val="uk-UA" w:eastAsia="ar-SA"/>
              </w:rPr>
            </w:pPr>
            <w:r w:rsidRPr="006E2D4D">
              <w:rPr>
                <w:rFonts w:ascii="Times New Roman" w:hAnsi="Times New Roman"/>
                <w:sz w:val="20"/>
                <w:szCs w:val="20"/>
                <w:lang w:val="uk-UA" w:eastAsia="ar-SA"/>
              </w:rPr>
              <w:t>Надати документ, що підтверджує отримання Учасником ліцензії на постачання електричної енергії.</w:t>
            </w:r>
          </w:p>
        </w:tc>
      </w:tr>
    </w:tbl>
    <w:p w:rsidR="00120EC0" w:rsidRPr="006E2D4D" w:rsidRDefault="00120EC0" w:rsidP="00D51F49">
      <w:pPr>
        <w:spacing w:after="0" w:line="240" w:lineRule="auto"/>
        <w:rPr>
          <w:rFonts w:ascii="Times New Roman" w:hAnsi="Times New Roman"/>
          <w:sz w:val="20"/>
          <w:szCs w:val="20"/>
          <w:lang w:val="uk-UA"/>
        </w:rPr>
      </w:pPr>
    </w:p>
    <w:p w:rsidR="00726FB9" w:rsidRPr="006E2D4D" w:rsidRDefault="00726FB9" w:rsidP="00D51F49">
      <w:pPr>
        <w:spacing w:after="0" w:line="240" w:lineRule="auto"/>
        <w:jc w:val="right"/>
        <w:rPr>
          <w:rFonts w:ascii="Times New Roman" w:hAnsi="Times New Roman"/>
          <w:b/>
          <w:bCs/>
          <w:sz w:val="20"/>
          <w:szCs w:val="20"/>
          <w:lang w:val="uk-UA" w:eastAsia="ar-SA"/>
        </w:rPr>
      </w:pPr>
      <w:r w:rsidRPr="006E2D4D">
        <w:rPr>
          <w:rFonts w:ascii="Times New Roman" w:hAnsi="Times New Roman"/>
          <w:b/>
          <w:bCs/>
          <w:sz w:val="20"/>
          <w:szCs w:val="20"/>
          <w:lang w:val="uk-UA" w:eastAsia="ar-SA"/>
        </w:rPr>
        <w:lastRenderedPageBreak/>
        <w:t>ДОДАТОК № 3</w:t>
      </w:r>
    </w:p>
    <w:p w:rsidR="00726FB9" w:rsidRPr="006E2D4D" w:rsidRDefault="00726FB9" w:rsidP="000F75F2">
      <w:pPr>
        <w:suppressAutoHyphens/>
        <w:spacing w:after="0" w:line="240" w:lineRule="auto"/>
        <w:jc w:val="right"/>
        <w:rPr>
          <w:rFonts w:ascii="Times New Roman" w:hAnsi="Times New Roman"/>
          <w:b/>
          <w:bCs/>
          <w:sz w:val="20"/>
          <w:szCs w:val="20"/>
          <w:lang w:val="uk-UA" w:eastAsia="ar-SA"/>
        </w:rPr>
      </w:pPr>
      <w:r w:rsidRPr="006E2D4D">
        <w:rPr>
          <w:rFonts w:ascii="Times New Roman" w:hAnsi="Times New Roman"/>
          <w:b/>
          <w:bCs/>
          <w:sz w:val="20"/>
          <w:szCs w:val="20"/>
          <w:lang w:val="uk-UA" w:eastAsia="ar-SA"/>
        </w:rPr>
        <w:t>до тендерної документації</w:t>
      </w:r>
    </w:p>
    <w:p w:rsidR="00726FB9" w:rsidRPr="006E2D4D" w:rsidRDefault="00726FB9" w:rsidP="000F75F2">
      <w:pPr>
        <w:suppressAutoHyphens/>
        <w:spacing w:after="0" w:line="240" w:lineRule="auto"/>
        <w:jc w:val="right"/>
        <w:rPr>
          <w:rFonts w:ascii="Times New Roman" w:hAnsi="Times New Roman"/>
          <w:b/>
          <w:sz w:val="20"/>
          <w:szCs w:val="20"/>
          <w:lang w:val="uk-UA" w:eastAsia="ar-SA"/>
        </w:rPr>
      </w:pPr>
    </w:p>
    <w:p w:rsidR="00B3067F" w:rsidRPr="006E2D4D" w:rsidRDefault="00B3067F" w:rsidP="00B3067F">
      <w:pPr>
        <w:pStyle w:val="Standard"/>
        <w:jc w:val="both"/>
        <w:rPr>
          <w:rFonts w:cs="Times New Roman"/>
          <w:sz w:val="20"/>
          <w:szCs w:val="20"/>
          <w:lang w:val="uk-UA"/>
        </w:rPr>
      </w:pPr>
      <w:r w:rsidRPr="006E2D4D">
        <w:rPr>
          <w:rFonts w:cs="Times New Roman"/>
          <w:b/>
          <w:sz w:val="20"/>
          <w:szCs w:val="20"/>
          <w:lang w:val="uk-UA"/>
        </w:rPr>
        <w:t>ІНФОРМАЦІЯ ПРО НЕОБХІДНІ ТЕХНІЧНІ, ЯКІСНІ ТА КІЛЬКІСНІ ХАРАКТЕРИСТИКИ ПРЕДМЕТА ЗАКУПІВЛІ</w:t>
      </w:r>
    </w:p>
    <w:p w:rsidR="00B3067F" w:rsidRPr="006E2D4D" w:rsidRDefault="00B3067F" w:rsidP="00B3067F">
      <w:pPr>
        <w:pStyle w:val="Standard"/>
        <w:jc w:val="both"/>
        <w:rPr>
          <w:rFonts w:cs="Times New Roman"/>
          <w:b/>
          <w:sz w:val="20"/>
          <w:szCs w:val="20"/>
          <w:lang w:val="uk-UA"/>
        </w:rPr>
      </w:pPr>
      <w:r w:rsidRPr="006E2D4D">
        <w:rPr>
          <w:rFonts w:cs="Times New Roman"/>
          <w:b/>
          <w:sz w:val="20"/>
          <w:szCs w:val="20"/>
          <w:lang w:val="uk-UA"/>
        </w:rPr>
        <w:t>Специфікація</w:t>
      </w:r>
    </w:p>
    <w:tbl>
      <w:tblPr>
        <w:tblW w:w="8208" w:type="dxa"/>
        <w:tblInd w:w="9" w:type="dxa"/>
        <w:tblLayout w:type="fixed"/>
        <w:tblCellMar>
          <w:left w:w="10" w:type="dxa"/>
          <w:right w:w="10" w:type="dxa"/>
        </w:tblCellMar>
        <w:tblLook w:val="04A0" w:firstRow="1" w:lastRow="0" w:firstColumn="1" w:lastColumn="0" w:noHBand="0" w:noVBand="1"/>
      </w:tblPr>
      <w:tblGrid>
        <w:gridCol w:w="541"/>
        <w:gridCol w:w="2564"/>
        <w:gridCol w:w="2693"/>
        <w:gridCol w:w="1276"/>
        <w:gridCol w:w="1134"/>
      </w:tblGrid>
      <w:tr w:rsidR="00B3067F" w:rsidRPr="006E2D4D" w:rsidTr="007A586B">
        <w:tc>
          <w:tcPr>
            <w:tcW w:w="541"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 п/п</w:t>
            </w:r>
          </w:p>
        </w:tc>
        <w:tc>
          <w:tcPr>
            <w:tcW w:w="2564" w:type="dxa"/>
            <w:tcBorders>
              <w:top w:val="single" w:sz="4" w:space="0" w:color="000001"/>
              <w:left w:val="single" w:sz="4" w:space="0" w:color="000001"/>
              <w:bottom w:val="single" w:sz="4" w:space="0" w:color="000001"/>
            </w:tcBorders>
            <w:shd w:val="clear" w:color="auto" w:fill="D9E2F3"/>
            <w:tcMar>
              <w:top w:w="0" w:type="dxa"/>
              <w:left w:w="93" w:type="dxa"/>
              <w:bottom w:w="0" w:type="dxa"/>
              <w:right w:w="108" w:type="dxa"/>
            </w:tcMar>
            <w:vAlign w:val="cente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Найменування товару</w:t>
            </w:r>
          </w:p>
        </w:tc>
        <w:tc>
          <w:tcPr>
            <w:tcW w:w="2693"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Період поставки</w:t>
            </w:r>
          </w:p>
        </w:tc>
        <w:tc>
          <w:tcPr>
            <w:tcW w:w="1276"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Кількість, кВт/год</w:t>
            </w:r>
          </w:p>
        </w:tc>
        <w:tc>
          <w:tcPr>
            <w:tcW w:w="1134" w:type="dxa"/>
            <w:tcBorders>
              <w:top w:val="single" w:sz="4" w:space="0" w:color="000001"/>
              <w:left w:val="single" w:sz="4" w:space="0" w:color="000001"/>
              <w:bottom w:val="single" w:sz="4" w:space="0" w:color="000001"/>
              <w:right w:val="single" w:sz="4" w:space="0" w:color="000001"/>
            </w:tcBorders>
            <w:shd w:val="clear" w:color="auto" w:fill="D9E2F3"/>
            <w:tcMar>
              <w:top w:w="0" w:type="dxa"/>
              <w:left w:w="93" w:type="dxa"/>
              <w:bottom w:w="0" w:type="dxa"/>
              <w:right w:w="108" w:type="dxa"/>
            </w:tcMar>
            <w:vAlign w:val="cente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Клас напруги</w:t>
            </w:r>
          </w:p>
        </w:tc>
      </w:tr>
      <w:tr w:rsidR="00B3067F" w:rsidRPr="006E2D4D" w:rsidTr="007A586B">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1</w:t>
            </w:r>
          </w:p>
        </w:tc>
        <w:tc>
          <w:tcPr>
            <w:tcW w:w="256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Електрична енергія</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B3067F" w:rsidRPr="006E2D4D" w:rsidRDefault="00D51F49" w:rsidP="007A586B">
            <w:pPr>
              <w:pStyle w:val="Standard"/>
              <w:suppressAutoHyphens w:val="0"/>
              <w:jc w:val="both"/>
              <w:rPr>
                <w:rFonts w:cs="Times New Roman"/>
                <w:sz w:val="20"/>
                <w:szCs w:val="20"/>
                <w:lang w:val="uk-UA"/>
              </w:rPr>
            </w:pPr>
            <w:r w:rsidRPr="006E2D4D">
              <w:rPr>
                <w:rFonts w:cs="Times New Roman"/>
                <w:sz w:val="20"/>
                <w:szCs w:val="20"/>
                <w:lang w:val="uk-UA"/>
              </w:rPr>
              <w:t>березень</w:t>
            </w:r>
            <w:r w:rsidR="002E5952">
              <w:rPr>
                <w:rFonts w:cs="Times New Roman"/>
                <w:sz w:val="20"/>
                <w:szCs w:val="20"/>
                <w:lang w:val="uk-UA"/>
              </w:rPr>
              <w:t>-грудень 2024</w:t>
            </w: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B3067F" w:rsidRPr="006E2D4D" w:rsidRDefault="002E5952" w:rsidP="007A586B">
            <w:pPr>
              <w:pStyle w:val="Standard"/>
              <w:suppressAutoHyphens w:val="0"/>
              <w:jc w:val="right"/>
              <w:rPr>
                <w:rFonts w:cs="Times New Roman"/>
                <w:sz w:val="20"/>
                <w:szCs w:val="20"/>
                <w:lang w:val="uk-UA"/>
              </w:rPr>
            </w:pPr>
            <w:r>
              <w:rPr>
                <w:rFonts w:cs="Times New Roman"/>
                <w:sz w:val="20"/>
                <w:szCs w:val="20"/>
                <w:lang w:val="uk-UA"/>
              </w:rPr>
              <w:t>68700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B3067F" w:rsidRPr="006E2D4D" w:rsidRDefault="00B3067F" w:rsidP="007A586B">
            <w:pPr>
              <w:pStyle w:val="Standard"/>
              <w:suppressAutoHyphens w:val="0"/>
              <w:jc w:val="right"/>
              <w:rPr>
                <w:rFonts w:cs="Times New Roman"/>
                <w:sz w:val="20"/>
                <w:szCs w:val="20"/>
                <w:lang w:val="uk-UA"/>
              </w:rPr>
            </w:pPr>
            <w:r w:rsidRPr="006E2D4D">
              <w:rPr>
                <w:rFonts w:cs="Times New Roman"/>
                <w:sz w:val="20"/>
                <w:szCs w:val="20"/>
                <w:lang w:val="uk-UA"/>
              </w:rPr>
              <w:t>2</w:t>
            </w:r>
          </w:p>
        </w:tc>
      </w:tr>
      <w:tr w:rsidR="00B3067F" w:rsidRPr="006E2D4D" w:rsidTr="007A586B">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p>
        </w:tc>
        <w:tc>
          <w:tcPr>
            <w:tcW w:w="256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B3067F" w:rsidRPr="006E2D4D" w:rsidRDefault="00B3067F" w:rsidP="007A586B">
            <w:pPr>
              <w:pStyle w:val="Standard"/>
              <w:suppressAutoHyphens w:val="0"/>
              <w:jc w:val="right"/>
              <w:rPr>
                <w:rFonts w:cs="Times New Roman"/>
                <w:sz w:val="20"/>
                <w:szCs w:val="20"/>
                <w:lang w:val="uk-UA"/>
              </w:rPr>
            </w:pP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B3067F" w:rsidRPr="006E2D4D" w:rsidRDefault="00B3067F" w:rsidP="007A586B">
            <w:pPr>
              <w:pStyle w:val="Standard"/>
              <w:suppressAutoHyphens w:val="0"/>
              <w:jc w:val="right"/>
              <w:rPr>
                <w:rFonts w:cs="Times New Roman"/>
                <w:sz w:val="20"/>
                <w:szCs w:val="20"/>
                <w:lang w:val="uk-UA"/>
              </w:rPr>
            </w:pPr>
          </w:p>
        </w:tc>
      </w:tr>
      <w:tr w:rsidR="00B3067F" w:rsidRPr="006E2D4D" w:rsidTr="007A586B">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3</w:t>
            </w:r>
          </w:p>
        </w:tc>
        <w:tc>
          <w:tcPr>
            <w:tcW w:w="256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r w:rsidRPr="006E2D4D">
              <w:rPr>
                <w:rFonts w:cs="Times New Roman"/>
                <w:sz w:val="20"/>
                <w:szCs w:val="20"/>
                <w:lang w:val="uk-UA"/>
              </w:rPr>
              <w:t>ВСЬОГО:</w:t>
            </w:r>
          </w:p>
        </w:tc>
        <w:tc>
          <w:tcPr>
            <w:tcW w:w="2693"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rsidR="00B3067F" w:rsidRPr="006E2D4D" w:rsidRDefault="00B3067F" w:rsidP="007A586B">
            <w:pPr>
              <w:pStyle w:val="Standard"/>
              <w:suppressAutoHyphens w:val="0"/>
              <w:jc w:val="both"/>
              <w:rPr>
                <w:rFonts w:cs="Times New Roman"/>
                <w:sz w:val="20"/>
                <w:szCs w:val="20"/>
                <w:lang w:val="uk-UA"/>
              </w:rPr>
            </w:pPr>
          </w:p>
        </w:tc>
        <w:tc>
          <w:tcPr>
            <w:tcW w:w="1276"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B3067F" w:rsidRPr="006E2D4D" w:rsidRDefault="002E5952" w:rsidP="007A586B">
            <w:pPr>
              <w:pStyle w:val="Standard"/>
              <w:suppressAutoHyphens w:val="0"/>
              <w:jc w:val="right"/>
              <w:rPr>
                <w:rFonts w:cs="Times New Roman"/>
                <w:sz w:val="20"/>
                <w:szCs w:val="20"/>
                <w:lang w:val="uk-UA"/>
              </w:rPr>
            </w:pPr>
            <w:r>
              <w:rPr>
                <w:rFonts w:cs="Times New Roman"/>
                <w:sz w:val="20"/>
                <w:szCs w:val="20"/>
                <w:lang w:val="uk-UA"/>
              </w:rPr>
              <w:t>68700</w:t>
            </w:r>
          </w:p>
        </w:tc>
        <w:tc>
          <w:tcPr>
            <w:tcW w:w="1134"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rsidR="00B3067F" w:rsidRPr="006E2D4D" w:rsidRDefault="00B3067F" w:rsidP="007A586B">
            <w:pPr>
              <w:pStyle w:val="Standard"/>
              <w:suppressAutoHyphens w:val="0"/>
              <w:jc w:val="right"/>
              <w:rPr>
                <w:rFonts w:cs="Times New Roman"/>
                <w:sz w:val="20"/>
                <w:szCs w:val="20"/>
                <w:lang w:val="uk-UA"/>
              </w:rPr>
            </w:pPr>
          </w:p>
        </w:tc>
      </w:tr>
    </w:tbl>
    <w:p w:rsidR="00B3067F" w:rsidRPr="006E2D4D" w:rsidRDefault="00B3067F" w:rsidP="00B3067F">
      <w:pPr>
        <w:pStyle w:val="aff0"/>
        <w:rPr>
          <w:rFonts w:ascii="Times New Roman" w:hAnsi="Times New Roman"/>
          <w:b/>
          <w:sz w:val="20"/>
          <w:szCs w:val="20"/>
        </w:rPr>
      </w:pPr>
    </w:p>
    <w:p w:rsidR="00B3067F" w:rsidRPr="006E2D4D" w:rsidRDefault="00B3067F" w:rsidP="00B3067F">
      <w:pPr>
        <w:pStyle w:val="aff0"/>
        <w:rPr>
          <w:rFonts w:ascii="Times New Roman" w:hAnsi="Times New Roman"/>
          <w:b/>
          <w:sz w:val="20"/>
          <w:szCs w:val="20"/>
        </w:rPr>
      </w:pPr>
      <w:r w:rsidRPr="006E2D4D">
        <w:rPr>
          <w:rFonts w:ascii="Times New Roman" w:hAnsi="Times New Roman"/>
          <w:b/>
          <w:sz w:val="20"/>
          <w:szCs w:val="20"/>
        </w:rPr>
        <w:t>Місце поставки (передачі) Товару: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551"/>
        <w:gridCol w:w="4211"/>
      </w:tblGrid>
      <w:tr w:rsidR="00B3067F" w:rsidRPr="00A3655B"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Найменування споживача</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lang w:val="ru-RU"/>
              </w:rPr>
            </w:pPr>
            <w:r w:rsidRPr="006E2D4D">
              <w:rPr>
                <w:rFonts w:ascii="Times New Roman" w:hAnsi="Times New Roman"/>
                <w:sz w:val="20"/>
                <w:szCs w:val="20"/>
                <w:lang w:val="ru-RU"/>
              </w:rPr>
              <w:t>ЕІС код точки комерційного обліку</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b/>
                <w:sz w:val="20"/>
                <w:szCs w:val="20"/>
                <w:lang w:val="ru-RU"/>
              </w:rPr>
            </w:pPr>
            <w:r w:rsidRPr="006E2D4D">
              <w:rPr>
                <w:rFonts w:ascii="Times New Roman" w:hAnsi="Times New Roman"/>
                <w:sz w:val="20"/>
                <w:szCs w:val="20"/>
                <w:lang w:val="ru-RU"/>
              </w:rPr>
              <w:t>вид та адреса об’єкта споживача</w:t>
            </w:r>
          </w:p>
        </w:tc>
      </w:tr>
      <w:tr w:rsidR="00B3067F" w:rsidRPr="006E2D4D"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1</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Корпус №1 (житл. імната)</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62Z9191885933695</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м</w:t>
            </w:r>
            <w:r w:rsidRPr="006E2D4D">
              <w:rPr>
                <w:rFonts w:ascii="Times New Roman" w:hAnsi="Times New Roman"/>
                <w:sz w:val="20"/>
                <w:szCs w:val="20"/>
                <w:lang w:val="ru-RU"/>
              </w:rPr>
              <w:t>.</w:t>
            </w:r>
            <w:r w:rsidRPr="006E2D4D">
              <w:rPr>
                <w:rFonts w:ascii="Times New Roman" w:hAnsi="Times New Roman"/>
                <w:sz w:val="20"/>
                <w:szCs w:val="20"/>
              </w:rPr>
              <w:t>Запоріжжявул. Олімпійська 6А</w:t>
            </w:r>
          </w:p>
        </w:tc>
      </w:tr>
      <w:tr w:rsidR="00B3067F" w:rsidRPr="006E2D4D"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2</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Корпус№1 (кухня, прачка)</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62Z6429799486112</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м</w:t>
            </w:r>
            <w:r w:rsidRPr="006E2D4D">
              <w:rPr>
                <w:rFonts w:ascii="Times New Roman" w:hAnsi="Times New Roman"/>
                <w:sz w:val="20"/>
                <w:szCs w:val="20"/>
                <w:lang w:val="ru-RU"/>
              </w:rPr>
              <w:t>.</w:t>
            </w:r>
            <w:r w:rsidRPr="006E2D4D">
              <w:rPr>
                <w:rFonts w:ascii="Times New Roman" w:hAnsi="Times New Roman"/>
                <w:sz w:val="20"/>
                <w:szCs w:val="20"/>
              </w:rPr>
              <w:t>Запоріжжявул. Олімпійська 6А</w:t>
            </w:r>
          </w:p>
        </w:tc>
      </w:tr>
      <w:tr w:rsidR="00B3067F" w:rsidRPr="006E2D4D"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3</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Корпус№1 (ав. освітлення)</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62Z3514101725923</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м</w:t>
            </w:r>
            <w:r w:rsidRPr="006E2D4D">
              <w:rPr>
                <w:rFonts w:ascii="Times New Roman" w:hAnsi="Times New Roman"/>
                <w:sz w:val="20"/>
                <w:szCs w:val="20"/>
                <w:lang w:val="ru-RU"/>
              </w:rPr>
              <w:t>.</w:t>
            </w:r>
            <w:r w:rsidRPr="006E2D4D">
              <w:rPr>
                <w:rFonts w:ascii="Times New Roman" w:hAnsi="Times New Roman"/>
                <w:sz w:val="20"/>
                <w:szCs w:val="20"/>
              </w:rPr>
              <w:t>Запоріжжявул. Олімпійська 6А</w:t>
            </w:r>
          </w:p>
        </w:tc>
      </w:tr>
      <w:tr w:rsidR="00B3067F" w:rsidRPr="006E2D4D"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4</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Корпус№2 (житл. кімната)</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62Z7134982343851</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м</w:t>
            </w:r>
            <w:r w:rsidRPr="006E2D4D">
              <w:rPr>
                <w:rFonts w:ascii="Times New Roman" w:hAnsi="Times New Roman"/>
                <w:sz w:val="20"/>
                <w:szCs w:val="20"/>
                <w:lang w:val="ru-RU"/>
              </w:rPr>
              <w:t>.</w:t>
            </w:r>
            <w:r w:rsidRPr="006E2D4D">
              <w:rPr>
                <w:rFonts w:ascii="Times New Roman" w:hAnsi="Times New Roman"/>
                <w:sz w:val="20"/>
                <w:szCs w:val="20"/>
              </w:rPr>
              <w:t>Запоріжжявул. Олімпійська 4А</w:t>
            </w:r>
          </w:p>
        </w:tc>
      </w:tr>
      <w:tr w:rsidR="00B3067F" w:rsidRPr="006E2D4D"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5</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Корпус№2 (кухня, прачка)</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62Z4936429995892</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м</w:t>
            </w:r>
            <w:r w:rsidRPr="006E2D4D">
              <w:rPr>
                <w:rFonts w:ascii="Times New Roman" w:hAnsi="Times New Roman"/>
                <w:sz w:val="20"/>
                <w:szCs w:val="20"/>
                <w:lang w:val="ru-RU"/>
              </w:rPr>
              <w:t>.</w:t>
            </w:r>
            <w:r w:rsidRPr="006E2D4D">
              <w:rPr>
                <w:rFonts w:ascii="Times New Roman" w:hAnsi="Times New Roman"/>
                <w:sz w:val="20"/>
                <w:szCs w:val="20"/>
              </w:rPr>
              <w:t>Запоріжжявул. Олімпійська 4А</w:t>
            </w:r>
          </w:p>
        </w:tc>
      </w:tr>
      <w:tr w:rsidR="00B3067F" w:rsidRPr="006E2D4D" w:rsidTr="007A586B">
        <w:tc>
          <w:tcPr>
            <w:tcW w:w="534"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w:t>
            </w:r>
          </w:p>
        </w:tc>
        <w:tc>
          <w:tcPr>
            <w:tcW w:w="2835" w:type="dxa"/>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Корпус №2 (ав. світлення)</w:t>
            </w:r>
          </w:p>
        </w:tc>
        <w:tc>
          <w:tcPr>
            <w:tcW w:w="2551" w:type="dxa"/>
            <w:tcBorders>
              <w:righ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62Z6255835332962</w:t>
            </w:r>
          </w:p>
        </w:tc>
        <w:tc>
          <w:tcPr>
            <w:tcW w:w="4211" w:type="dxa"/>
            <w:tcBorders>
              <w:left w:val="single" w:sz="4" w:space="0" w:color="auto"/>
            </w:tcBorders>
            <w:shd w:val="clear" w:color="auto" w:fill="auto"/>
          </w:tcPr>
          <w:p w:rsidR="00B3067F" w:rsidRPr="006E2D4D" w:rsidRDefault="00B3067F" w:rsidP="007A586B">
            <w:pPr>
              <w:jc w:val="center"/>
              <w:rPr>
                <w:rFonts w:ascii="Times New Roman" w:hAnsi="Times New Roman"/>
                <w:sz w:val="20"/>
                <w:szCs w:val="20"/>
              </w:rPr>
            </w:pPr>
            <w:r w:rsidRPr="006E2D4D">
              <w:rPr>
                <w:rFonts w:ascii="Times New Roman" w:hAnsi="Times New Roman"/>
                <w:sz w:val="20"/>
                <w:szCs w:val="20"/>
              </w:rPr>
              <w:t>м</w:t>
            </w:r>
            <w:r w:rsidRPr="006E2D4D">
              <w:rPr>
                <w:rFonts w:ascii="Times New Roman" w:hAnsi="Times New Roman"/>
                <w:sz w:val="20"/>
                <w:szCs w:val="20"/>
                <w:lang w:val="ru-RU"/>
              </w:rPr>
              <w:t>.</w:t>
            </w:r>
            <w:r w:rsidRPr="006E2D4D">
              <w:rPr>
                <w:rFonts w:ascii="Times New Roman" w:hAnsi="Times New Roman"/>
                <w:sz w:val="20"/>
                <w:szCs w:val="20"/>
              </w:rPr>
              <w:t>Запоріжжявул. Олімпійська 4А</w:t>
            </w:r>
          </w:p>
        </w:tc>
      </w:tr>
    </w:tbl>
    <w:p w:rsidR="00B3067F" w:rsidRPr="006E2D4D" w:rsidRDefault="00B3067F" w:rsidP="00B3067F">
      <w:pPr>
        <w:pStyle w:val="Standard"/>
        <w:jc w:val="both"/>
        <w:rPr>
          <w:rFonts w:cs="Times New Roman"/>
          <w:b/>
          <w:sz w:val="20"/>
          <w:szCs w:val="20"/>
          <w:lang w:val="uk-UA"/>
        </w:rPr>
      </w:pPr>
      <w:r w:rsidRPr="006E2D4D">
        <w:rPr>
          <w:rFonts w:cs="Times New Roman"/>
          <w:b/>
          <w:sz w:val="20"/>
          <w:szCs w:val="20"/>
          <w:lang w:val="uk-UA"/>
        </w:rPr>
        <w:t>Особливі вимоги до предмету закупівлі:</w:t>
      </w:r>
    </w:p>
    <w:p w:rsidR="00B3067F" w:rsidRPr="006E2D4D" w:rsidRDefault="00B3067F" w:rsidP="00B3067F">
      <w:pPr>
        <w:pStyle w:val="Standard"/>
        <w:jc w:val="both"/>
        <w:rPr>
          <w:rFonts w:cs="Times New Roman"/>
          <w:sz w:val="20"/>
          <w:szCs w:val="20"/>
          <w:lang w:val="uk-UA"/>
        </w:rPr>
      </w:pPr>
      <w:r w:rsidRPr="006E2D4D">
        <w:rPr>
          <w:rFonts w:cs="Times New Roman"/>
          <w:sz w:val="20"/>
          <w:szCs w:val="20"/>
          <w:lang w:val="uk-UA"/>
        </w:rPr>
        <w:t>Пропозиції можуть бути подані тільки стосовно повного обсягу предмета закупівлі.</w:t>
      </w:r>
    </w:p>
    <w:p w:rsidR="00B3067F" w:rsidRPr="006E2D4D" w:rsidRDefault="00B3067F" w:rsidP="00B3067F">
      <w:pPr>
        <w:pStyle w:val="Standard"/>
        <w:ind w:firstLine="426"/>
        <w:jc w:val="both"/>
        <w:rPr>
          <w:rFonts w:cs="Times New Roman"/>
          <w:sz w:val="20"/>
          <w:szCs w:val="20"/>
          <w:lang w:val="uk-UA"/>
        </w:rPr>
      </w:pPr>
      <w:r w:rsidRPr="006E2D4D">
        <w:rPr>
          <w:rFonts w:cs="Times New Roman"/>
          <w:sz w:val="20"/>
          <w:szCs w:val="20"/>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rsidR="00B3067F" w:rsidRPr="006E2D4D" w:rsidRDefault="00B3067F" w:rsidP="00B3067F">
      <w:pPr>
        <w:pStyle w:val="Standard"/>
        <w:ind w:firstLine="426"/>
        <w:jc w:val="both"/>
        <w:rPr>
          <w:rFonts w:cs="Times New Roman"/>
          <w:sz w:val="20"/>
          <w:szCs w:val="20"/>
          <w:lang w:val="uk-UA"/>
        </w:rPr>
      </w:pPr>
      <w:r w:rsidRPr="006E2D4D">
        <w:rPr>
          <w:rFonts w:cs="Times New Roman"/>
          <w:sz w:val="20"/>
          <w:szCs w:val="20"/>
          <w:lang w:val="uk-UA"/>
        </w:rPr>
        <w:t>•</w:t>
      </w:r>
      <w:r w:rsidRPr="006E2D4D">
        <w:rPr>
          <w:rFonts w:cs="Times New Roman"/>
          <w:sz w:val="20"/>
          <w:szCs w:val="20"/>
          <w:lang w:val="uk-UA"/>
        </w:rPr>
        <w:tab/>
        <w:t>Закон  України  «Про ринок електричної енергії» від 13.04.2017 № 2019-VIII;</w:t>
      </w:r>
    </w:p>
    <w:p w:rsidR="00B3067F" w:rsidRPr="006E2D4D" w:rsidRDefault="00B3067F" w:rsidP="00B3067F">
      <w:pPr>
        <w:pStyle w:val="Standard"/>
        <w:ind w:firstLine="426"/>
        <w:jc w:val="both"/>
        <w:rPr>
          <w:rFonts w:cs="Times New Roman"/>
          <w:sz w:val="20"/>
          <w:szCs w:val="20"/>
          <w:lang w:val="uk-UA"/>
        </w:rPr>
      </w:pPr>
      <w:r w:rsidRPr="006E2D4D">
        <w:rPr>
          <w:rFonts w:cs="Times New Roman"/>
          <w:sz w:val="20"/>
          <w:szCs w:val="20"/>
          <w:lang w:val="uk-UA"/>
        </w:rPr>
        <w:t>•</w:t>
      </w:r>
      <w:r w:rsidRPr="006E2D4D">
        <w:rPr>
          <w:rFonts w:cs="Times New Roman"/>
          <w:sz w:val="20"/>
          <w:szCs w:val="20"/>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rsidR="00B3067F" w:rsidRPr="006E2D4D" w:rsidRDefault="00B3067F" w:rsidP="00B3067F">
      <w:pPr>
        <w:pStyle w:val="Standard"/>
        <w:ind w:firstLine="425"/>
        <w:jc w:val="both"/>
        <w:rPr>
          <w:rFonts w:cs="Times New Roman"/>
          <w:sz w:val="20"/>
          <w:szCs w:val="20"/>
          <w:lang w:val="uk-UA"/>
        </w:rPr>
      </w:pPr>
      <w:r w:rsidRPr="006E2D4D">
        <w:rPr>
          <w:rFonts w:cs="Times New Roman"/>
          <w:sz w:val="20"/>
          <w:szCs w:val="20"/>
          <w:lang w:val="uk-UA"/>
        </w:rPr>
        <w:t>•</w:t>
      </w:r>
      <w:r w:rsidRPr="006E2D4D">
        <w:rPr>
          <w:rFonts w:cs="Times New Roman"/>
          <w:sz w:val="20"/>
          <w:szCs w:val="20"/>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rsidR="00B3067F" w:rsidRPr="006E2D4D" w:rsidRDefault="00B3067F" w:rsidP="00B3067F">
      <w:pPr>
        <w:pStyle w:val="Standard"/>
        <w:ind w:firstLine="425"/>
        <w:jc w:val="both"/>
        <w:rPr>
          <w:rFonts w:cs="Times New Roman"/>
          <w:sz w:val="20"/>
          <w:szCs w:val="20"/>
          <w:lang w:val="uk-UA"/>
        </w:rPr>
      </w:pPr>
      <w:r w:rsidRPr="006E2D4D">
        <w:rPr>
          <w:rFonts w:cs="Times New Roman"/>
          <w:sz w:val="20"/>
          <w:szCs w:val="20"/>
          <w:lang w:val="uk-UA"/>
        </w:rPr>
        <w:t>•</w:t>
      </w:r>
      <w:r w:rsidRPr="006E2D4D">
        <w:rPr>
          <w:rFonts w:cs="Times New Roman"/>
          <w:sz w:val="20"/>
          <w:szCs w:val="20"/>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rsidR="00B3067F" w:rsidRPr="006E2D4D" w:rsidRDefault="00B3067F" w:rsidP="00B3067F">
      <w:pPr>
        <w:pStyle w:val="Standard"/>
        <w:ind w:firstLine="425"/>
        <w:jc w:val="both"/>
        <w:rPr>
          <w:rFonts w:cs="Times New Roman"/>
          <w:sz w:val="20"/>
          <w:szCs w:val="20"/>
          <w:lang w:val="uk-UA"/>
        </w:rPr>
      </w:pPr>
      <w:r w:rsidRPr="006E2D4D">
        <w:rPr>
          <w:rFonts w:cs="Times New Roman"/>
          <w:sz w:val="20"/>
          <w:szCs w:val="20"/>
          <w:lang w:val="uk-UA"/>
        </w:rPr>
        <w:t>• Інші нормативно-правові акти, прийняті на виконання Закону України «Про ринок електричної енергії».</w:t>
      </w:r>
    </w:p>
    <w:p w:rsidR="00B3067F" w:rsidRPr="006E2D4D" w:rsidRDefault="00B3067F" w:rsidP="00D51F49">
      <w:pPr>
        <w:pStyle w:val="Standard"/>
        <w:jc w:val="both"/>
        <w:rPr>
          <w:rFonts w:cs="Times New Roman"/>
          <w:sz w:val="20"/>
          <w:szCs w:val="20"/>
          <w:lang w:val="uk-UA"/>
        </w:rPr>
      </w:pPr>
      <w:r w:rsidRPr="006E2D4D">
        <w:rPr>
          <w:rFonts w:cs="Times New Roman"/>
          <w:b/>
          <w:sz w:val="20"/>
          <w:szCs w:val="20"/>
          <w:lang w:val="uk-UA"/>
        </w:rPr>
        <w:t>Технічні, якісні характеристики предмету закупівлі мають передбачати застосування заходів із захисту довкілля.</w:t>
      </w:r>
    </w:p>
    <w:p w:rsidR="009E156C" w:rsidRPr="006E2D4D" w:rsidRDefault="009E156C" w:rsidP="009E156C">
      <w:pPr>
        <w:widowControl w:val="0"/>
        <w:autoSpaceDE w:val="0"/>
        <w:autoSpaceDN w:val="0"/>
        <w:adjustRightInd w:val="0"/>
        <w:spacing w:after="0" w:line="240" w:lineRule="auto"/>
        <w:ind w:firstLine="567"/>
        <w:jc w:val="both"/>
        <w:rPr>
          <w:rFonts w:ascii="Times New Roman" w:hAnsi="Times New Roman"/>
          <w:color w:val="000000"/>
          <w:sz w:val="20"/>
          <w:szCs w:val="20"/>
          <w:lang w:val="uk-UA"/>
        </w:rPr>
      </w:pPr>
      <w:r w:rsidRPr="006E2D4D">
        <w:rPr>
          <w:rFonts w:ascii="Times New Roman" w:hAnsi="Times New Roman"/>
          <w:color w:val="000000"/>
          <w:sz w:val="20"/>
          <w:szCs w:val="20"/>
          <w:lang w:val="uk-UA"/>
        </w:rPr>
        <w:t xml:space="preserve">Кількість електричної енергії визначається на підставі знятих показників електролічильників, які встановлені на об’єктах </w:t>
      </w:r>
      <w:r w:rsidR="00B3067F" w:rsidRPr="006E2D4D">
        <w:rPr>
          <w:rFonts w:ascii="Times New Roman" w:hAnsi="Times New Roman"/>
          <w:color w:val="000000"/>
          <w:sz w:val="20"/>
          <w:szCs w:val="20"/>
          <w:lang w:val="uk-UA"/>
        </w:rPr>
        <w:t>Замовника</w:t>
      </w:r>
      <w:r w:rsidRPr="006E2D4D">
        <w:rPr>
          <w:rFonts w:ascii="Times New Roman" w:hAnsi="Times New Roman"/>
          <w:color w:val="000000"/>
          <w:sz w:val="20"/>
          <w:szCs w:val="20"/>
          <w:lang w:val="uk-UA"/>
        </w:rPr>
        <w:t>, та може змінюватися в залежності від потреб підприємства в межах договірної величини.</w:t>
      </w:r>
    </w:p>
    <w:p w:rsidR="009E156C" w:rsidRPr="006E2D4D" w:rsidRDefault="009E156C" w:rsidP="009E156C">
      <w:pPr>
        <w:widowControl w:val="0"/>
        <w:autoSpaceDE w:val="0"/>
        <w:autoSpaceDN w:val="0"/>
        <w:adjustRightInd w:val="0"/>
        <w:spacing w:after="0" w:line="240" w:lineRule="auto"/>
        <w:ind w:firstLine="567"/>
        <w:jc w:val="both"/>
        <w:rPr>
          <w:rFonts w:ascii="Times New Roman" w:hAnsi="Times New Roman"/>
          <w:color w:val="000000"/>
          <w:sz w:val="20"/>
          <w:szCs w:val="20"/>
          <w:lang w:val="ru-RU"/>
        </w:rPr>
      </w:pPr>
      <w:r w:rsidRPr="006E2D4D">
        <w:rPr>
          <w:rFonts w:ascii="Times New Roman" w:hAnsi="Times New Roman"/>
          <w:color w:val="000000"/>
          <w:sz w:val="20"/>
          <w:szCs w:val="20"/>
          <w:lang w:val="ru-RU"/>
        </w:rPr>
        <w:t xml:space="preserve">Якість електричної енергії (ЯЕ), що передається Постачальником Споживачу, має відповідати вимогам, установленим державними стандартами (розділ 5 ДСТУ </w:t>
      </w:r>
      <w:r w:rsidRPr="006E2D4D">
        <w:rPr>
          <w:rFonts w:ascii="Times New Roman" w:hAnsi="Times New Roman"/>
          <w:color w:val="000000"/>
          <w:sz w:val="20"/>
          <w:szCs w:val="20"/>
        </w:rPr>
        <w:t>EN</w:t>
      </w:r>
      <w:r w:rsidRPr="006E2D4D">
        <w:rPr>
          <w:rFonts w:ascii="Times New Roman" w:hAnsi="Times New Roman"/>
          <w:color w:val="000000"/>
          <w:sz w:val="20"/>
          <w:szCs w:val="20"/>
          <w:lang w:val="ru-RU"/>
        </w:rPr>
        <w:t xml:space="preserve"> 50160:2014 «Характеристики напруги електропостачання в електричних мережах загальної призначеності»). Оцінка відповідності показників ЯЕ проводиться на проміжку розрахункового періоду, рівного 24 годинам. </w:t>
      </w:r>
    </w:p>
    <w:p w:rsidR="009E156C" w:rsidRPr="006E2D4D" w:rsidRDefault="009E156C" w:rsidP="009E156C">
      <w:pPr>
        <w:widowControl w:val="0"/>
        <w:autoSpaceDE w:val="0"/>
        <w:autoSpaceDN w:val="0"/>
        <w:adjustRightInd w:val="0"/>
        <w:spacing w:after="0" w:line="240" w:lineRule="auto"/>
        <w:ind w:firstLine="567"/>
        <w:jc w:val="both"/>
        <w:rPr>
          <w:rFonts w:ascii="Times New Roman" w:hAnsi="Times New Roman"/>
          <w:color w:val="000000"/>
          <w:sz w:val="20"/>
          <w:szCs w:val="20"/>
          <w:lang w:val="ru-RU"/>
        </w:rPr>
      </w:pPr>
      <w:r w:rsidRPr="006E2D4D">
        <w:rPr>
          <w:rFonts w:ascii="Times New Roman" w:hAnsi="Times New Roman"/>
          <w:color w:val="000000"/>
          <w:sz w:val="20"/>
          <w:szCs w:val="20"/>
          <w:lang w:val="ru-RU"/>
        </w:rPr>
        <w:t xml:space="preserve">Постачальник обов’язково повинен надати гарантійний лист щодо дотримання  технічних вимог предмету закупівлі з посиланням на ДСТУ </w:t>
      </w:r>
      <w:r w:rsidRPr="006E2D4D">
        <w:rPr>
          <w:rFonts w:ascii="Times New Roman" w:hAnsi="Times New Roman"/>
          <w:color w:val="000000"/>
          <w:sz w:val="20"/>
          <w:szCs w:val="20"/>
        </w:rPr>
        <w:t>EN</w:t>
      </w:r>
      <w:r w:rsidRPr="006E2D4D">
        <w:rPr>
          <w:rFonts w:ascii="Times New Roman" w:hAnsi="Times New Roman"/>
          <w:color w:val="000000"/>
          <w:sz w:val="20"/>
          <w:szCs w:val="20"/>
          <w:lang w:val="ru-RU"/>
        </w:rPr>
        <w:t xml:space="preserve"> 50160:2014 «Характеристики напруги електропостачання в електричних мережах загальної призначеності» та іншим вимогам, встановленим державними стандартами, технічними умовами, нормативно-технічними документами щодо його якості.</w:t>
      </w:r>
    </w:p>
    <w:p w:rsidR="009E156C" w:rsidRPr="006E2D4D" w:rsidRDefault="009E156C" w:rsidP="00D51F49">
      <w:pPr>
        <w:widowControl w:val="0"/>
        <w:autoSpaceDE w:val="0"/>
        <w:autoSpaceDN w:val="0"/>
        <w:adjustRightInd w:val="0"/>
        <w:spacing w:after="0" w:line="240" w:lineRule="auto"/>
        <w:ind w:firstLine="567"/>
        <w:jc w:val="both"/>
        <w:rPr>
          <w:rFonts w:ascii="Times New Roman" w:hAnsi="Times New Roman"/>
          <w:color w:val="000000"/>
          <w:sz w:val="20"/>
          <w:szCs w:val="20"/>
          <w:lang w:val="ru-RU"/>
        </w:rPr>
      </w:pPr>
      <w:r w:rsidRPr="006E2D4D">
        <w:rPr>
          <w:rFonts w:ascii="Times New Roman" w:hAnsi="Times New Roman"/>
          <w:color w:val="000000"/>
          <w:sz w:val="20"/>
          <w:szCs w:val="20"/>
          <w:lang w:val="ru-RU"/>
        </w:rPr>
        <w:t>Технічні, якісні характеристики предмета закупівлі повинні відповідати встановленим/зареєстрованим діючим нормативним актам чинного законодавства України (державним стандартам (технічним умовам)) та передбачати застосування заходів із захисту довкілля.</w:t>
      </w:r>
    </w:p>
    <w:p w:rsidR="00013ECA" w:rsidRPr="006E2D4D" w:rsidRDefault="00D51F49" w:rsidP="00D51F49">
      <w:pPr>
        <w:spacing w:after="0" w:line="240" w:lineRule="auto"/>
        <w:jc w:val="both"/>
        <w:rPr>
          <w:rFonts w:ascii="Times New Roman" w:hAnsi="Times New Roman"/>
          <w:sz w:val="20"/>
          <w:szCs w:val="20"/>
          <w:lang w:val="uk-UA"/>
        </w:rPr>
      </w:pPr>
      <w:r w:rsidRPr="006E2D4D">
        <w:rPr>
          <w:rFonts w:ascii="Times New Roman" w:hAnsi="Times New Roman"/>
          <w:i/>
          <w:sz w:val="20"/>
          <w:szCs w:val="20"/>
          <w:lang w:val="ru-RU"/>
        </w:rPr>
        <w:lastRenderedPageBreak/>
        <w:t xml:space="preserve">                                                                                                                                                         </w:t>
      </w:r>
      <w:r w:rsidR="008367D8" w:rsidRPr="006E2D4D">
        <w:rPr>
          <w:rFonts w:ascii="Times New Roman" w:hAnsi="Times New Roman"/>
          <w:b/>
          <w:bCs/>
          <w:sz w:val="20"/>
          <w:szCs w:val="20"/>
          <w:lang w:val="uk-UA" w:eastAsia="ar-SA"/>
        </w:rPr>
        <w:t>ДОДАТОК № 4</w:t>
      </w:r>
    </w:p>
    <w:p w:rsidR="00013ECA" w:rsidRPr="006E2D4D" w:rsidRDefault="00905576" w:rsidP="000F75F2">
      <w:pPr>
        <w:suppressAutoHyphens/>
        <w:spacing w:after="0" w:line="240" w:lineRule="auto"/>
        <w:jc w:val="center"/>
        <w:rPr>
          <w:rFonts w:ascii="Times New Roman" w:hAnsi="Times New Roman"/>
          <w:b/>
          <w:bCs/>
          <w:sz w:val="20"/>
          <w:szCs w:val="20"/>
          <w:lang w:val="uk-UA" w:eastAsia="ar-SA"/>
        </w:rPr>
      </w:pP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Pr="006E2D4D">
        <w:rPr>
          <w:rFonts w:ascii="Times New Roman" w:hAnsi="Times New Roman"/>
          <w:b/>
          <w:bCs/>
          <w:sz w:val="20"/>
          <w:szCs w:val="20"/>
          <w:lang w:val="uk-UA" w:eastAsia="ar-SA"/>
        </w:rPr>
        <w:tab/>
      </w:r>
      <w:r w:rsidR="00013ECA" w:rsidRPr="006E2D4D">
        <w:rPr>
          <w:rFonts w:ascii="Times New Roman" w:hAnsi="Times New Roman"/>
          <w:b/>
          <w:bCs/>
          <w:sz w:val="20"/>
          <w:szCs w:val="20"/>
          <w:lang w:val="uk-UA" w:eastAsia="ar-SA"/>
        </w:rPr>
        <w:t>до тендерної документації</w:t>
      </w:r>
    </w:p>
    <w:p w:rsidR="00013ECA" w:rsidRPr="006E2D4D" w:rsidRDefault="00013ECA" w:rsidP="000F75F2">
      <w:pPr>
        <w:shd w:val="clear" w:color="auto" w:fill="FFFFFF"/>
        <w:suppressAutoHyphens/>
        <w:spacing w:after="0" w:line="240" w:lineRule="auto"/>
        <w:ind w:left="30" w:firstLine="679"/>
        <w:jc w:val="center"/>
        <w:rPr>
          <w:rFonts w:ascii="Times New Roman" w:hAnsi="Times New Roman"/>
          <w:b/>
          <w:bCs/>
          <w:iCs/>
          <w:sz w:val="20"/>
          <w:szCs w:val="20"/>
          <w:lang w:val="uk-UA" w:eastAsia="ar-SA"/>
        </w:rPr>
      </w:pPr>
    </w:p>
    <w:p w:rsidR="00836D4F" w:rsidRPr="006E2D4D" w:rsidRDefault="00836D4F" w:rsidP="00836D4F">
      <w:pPr>
        <w:spacing w:after="0" w:line="240" w:lineRule="auto"/>
        <w:jc w:val="center"/>
        <w:rPr>
          <w:rFonts w:ascii="Times New Roman" w:hAnsi="Times New Roman"/>
          <w:b/>
          <w:bCs/>
          <w:sz w:val="20"/>
          <w:szCs w:val="20"/>
          <w:lang w:val="ru-RU"/>
        </w:rPr>
      </w:pPr>
      <w:r w:rsidRPr="006E2D4D">
        <w:rPr>
          <w:rFonts w:ascii="Times New Roman" w:hAnsi="Times New Roman"/>
          <w:b/>
          <w:bCs/>
          <w:sz w:val="20"/>
          <w:szCs w:val="20"/>
          <w:lang w:val="ru-RU"/>
        </w:rPr>
        <w:t>ПРОЕКТ ДОГОВОРУ</w:t>
      </w:r>
      <w:r w:rsidRPr="006E2D4D">
        <w:rPr>
          <w:rFonts w:ascii="Times New Roman" w:hAnsi="Times New Roman"/>
          <w:b/>
          <w:bCs/>
          <w:sz w:val="20"/>
          <w:szCs w:val="20"/>
        </w:rPr>
        <w:t> </w:t>
      </w:r>
      <w:r w:rsidRPr="006E2D4D">
        <w:rPr>
          <w:rFonts w:ascii="Times New Roman" w:hAnsi="Times New Roman"/>
          <w:b/>
          <w:bCs/>
          <w:sz w:val="20"/>
          <w:szCs w:val="20"/>
          <w:lang w:val="ru-RU"/>
        </w:rPr>
        <w:t xml:space="preserve"> № _____</w:t>
      </w:r>
    </w:p>
    <w:p w:rsidR="00836D4F" w:rsidRPr="006E2D4D" w:rsidRDefault="00836D4F" w:rsidP="00836D4F">
      <w:pPr>
        <w:spacing w:after="0" w:line="240" w:lineRule="auto"/>
        <w:jc w:val="center"/>
        <w:rPr>
          <w:rFonts w:ascii="Times New Roman" w:hAnsi="Times New Roman"/>
          <w:sz w:val="20"/>
          <w:szCs w:val="20"/>
          <w:lang w:val="ru-RU"/>
        </w:rPr>
      </w:pPr>
      <w:r w:rsidRPr="006E2D4D">
        <w:rPr>
          <w:rFonts w:ascii="Times New Roman" w:hAnsi="Times New Roman"/>
          <w:sz w:val="20"/>
          <w:szCs w:val="20"/>
          <w:lang w:val="ru-RU"/>
        </w:rPr>
        <w:t>про постачання електричної енергії споживачу</w:t>
      </w:r>
    </w:p>
    <w:p w:rsidR="00836D4F" w:rsidRPr="006E2D4D" w:rsidRDefault="00836D4F" w:rsidP="00836D4F">
      <w:pPr>
        <w:spacing w:after="0" w:line="240" w:lineRule="auto"/>
        <w:jc w:val="center"/>
        <w:rPr>
          <w:rFonts w:ascii="Times New Roman" w:hAnsi="Times New Roman"/>
          <w:b/>
          <w:bCs/>
          <w:sz w:val="20"/>
          <w:szCs w:val="20"/>
          <w:lang w:val="ru-RU"/>
        </w:rPr>
      </w:pPr>
    </w:p>
    <w:p w:rsidR="00836D4F" w:rsidRPr="006E2D4D" w:rsidRDefault="00836D4F" w:rsidP="00590018">
      <w:pPr>
        <w:spacing w:after="0" w:line="240" w:lineRule="auto"/>
        <w:jc w:val="center"/>
        <w:rPr>
          <w:rFonts w:ascii="Times New Roman" w:hAnsi="Times New Roman"/>
          <w:b/>
          <w:bCs/>
          <w:sz w:val="20"/>
          <w:szCs w:val="20"/>
          <w:lang w:val="ru-RU"/>
        </w:rPr>
      </w:pPr>
      <w:r w:rsidRPr="006E2D4D">
        <w:rPr>
          <w:rFonts w:ascii="Times New Roman" w:hAnsi="Times New Roman"/>
          <w:bCs/>
          <w:sz w:val="20"/>
          <w:szCs w:val="20"/>
          <w:lang w:val="ru-RU"/>
        </w:rPr>
        <w:t xml:space="preserve">м. </w:t>
      </w:r>
      <w:r w:rsidR="00590018" w:rsidRPr="006E2D4D">
        <w:rPr>
          <w:rFonts w:ascii="Times New Roman" w:hAnsi="Times New Roman"/>
          <w:bCs/>
          <w:sz w:val="20"/>
          <w:szCs w:val="20"/>
          <w:lang w:val="ru-RU"/>
        </w:rPr>
        <w:t>Запоріжжя</w:t>
      </w:r>
      <w:r w:rsidR="002E5952">
        <w:rPr>
          <w:rFonts w:ascii="Times New Roman" w:hAnsi="Times New Roman"/>
          <w:b/>
          <w:bCs/>
          <w:sz w:val="20"/>
          <w:szCs w:val="20"/>
          <w:lang w:val="ru-RU"/>
        </w:rPr>
        <w:tab/>
      </w:r>
      <w:r w:rsidR="002E5952">
        <w:rPr>
          <w:rFonts w:ascii="Times New Roman" w:hAnsi="Times New Roman"/>
          <w:b/>
          <w:bCs/>
          <w:sz w:val="20"/>
          <w:szCs w:val="20"/>
          <w:lang w:val="ru-RU"/>
        </w:rPr>
        <w:tab/>
      </w:r>
      <w:r w:rsidR="002E5952">
        <w:rPr>
          <w:rFonts w:ascii="Times New Roman" w:hAnsi="Times New Roman"/>
          <w:b/>
          <w:bCs/>
          <w:sz w:val="20"/>
          <w:szCs w:val="20"/>
          <w:lang w:val="ru-RU"/>
        </w:rPr>
        <w:tab/>
      </w:r>
      <w:r w:rsidR="002E5952">
        <w:rPr>
          <w:rFonts w:ascii="Times New Roman" w:hAnsi="Times New Roman"/>
          <w:b/>
          <w:bCs/>
          <w:sz w:val="20"/>
          <w:szCs w:val="20"/>
          <w:lang w:val="ru-RU"/>
        </w:rPr>
        <w:tab/>
      </w:r>
      <w:r w:rsidR="002E5952">
        <w:rPr>
          <w:rFonts w:ascii="Times New Roman" w:hAnsi="Times New Roman"/>
          <w:b/>
          <w:bCs/>
          <w:sz w:val="20"/>
          <w:szCs w:val="20"/>
          <w:lang w:val="ru-RU"/>
        </w:rPr>
        <w:tab/>
      </w:r>
      <w:r w:rsidR="002E5952">
        <w:rPr>
          <w:rFonts w:ascii="Times New Roman" w:hAnsi="Times New Roman"/>
          <w:b/>
          <w:bCs/>
          <w:sz w:val="20"/>
          <w:szCs w:val="20"/>
          <w:lang w:val="ru-RU"/>
        </w:rPr>
        <w:tab/>
      </w:r>
      <w:r w:rsidR="002E5952">
        <w:rPr>
          <w:rFonts w:ascii="Times New Roman" w:hAnsi="Times New Roman"/>
          <w:b/>
          <w:bCs/>
          <w:sz w:val="20"/>
          <w:szCs w:val="20"/>
          <w:lang w:val="ru-RU"/>
        </w:rPr>
        <w:tab/>
        <w:t>«___» ____________2024</w:t>
      </w:r>
      <w:r w:rsidRPr="006E2D4D">
        <w:rPr>
          <w:rFonts w:ascii="Times New Roman" w:hAnsi="Times New Roman"/>
          <w:b/>
          <w:bCs/>
          <w:sz w:val="20"/>
          <w:szCs w:val="20"/>
          <w:lang w:val="ru-RU"/>
        </w:rPr>
        <w:t xml:space="preserve"> р.</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rPr>
        <w:t> </w:t>
      </w:r>
    </w:p>
    <w:p w:rsidR="00836D4F" w:rsidRPr="006E2D4D" w:rsidRDefault="00836D4F" w:rsidP="00836D4F">
      <w:pPr>
        <w:pStyle w:val="a1"/>
        <w:tabs>
          <w:tab w:val="left" w:pos="709"/>
          <w:tab w:val="left" w:pos="7293"/>
          <w:tab w:val="left" w:pos="10350"/>
        </w:tabs>
        <w:spacing w:after="0"/>
        <w:jc w:val="both"/>
        <w:rPr>
          <w:sz w:val="20"/>
          <w:szCs w:val="20"/>
        </w:rPr>
      </w:pPr>
      <w:r w:rsidRPr="006E2D4D">
        <w:rPr>
          <w:b/>
          <w:sz w:val="20"/>
          <w:szCs w:val="20"/>
        </w:rPr>
        <w:tab/>
      </w:r>
      <w:r w:rsidR="00590018" w:rsidRPr="006E2D4D">
        <w:rPr>
          <w:b/>
          <w:sz w:val="20"/>
          <w:szCs w:val="20"/>
        </w:rPr>
        <w:t>Комунальна установа «Запорізький обласний спеціалізований будинок дитини «Сонечко» Запорізької обласної ради</w:t>
      </w:r>
      <w:r w:rsidR="00590018" w:rsidRPr="006E2D4D">
        <w:rPr>
          <w:b/>
          <w:bCs/>
          <w:sz w:val="20"/>
          <w:szCs w:val="20"/>
        </w:rPr>
        <w:t xml:space="preserve">, </w:t>
      </w:r>
      <w:r w:rsidR="00590018" w:rsidRPr="006E2D4D">
        <w:rPr>
          <w:sz w:val="20"/>
          <w:szCs w:val="20"/>
        </w:rPr>
        <w:t xml:space="preserve"> в особі т.в.о. головного лікаря </w:t>
      </w:r>
      <w:r w:rsidR="002E5952">
        <w:rPr>
          <w:sz w:val="20"/>
          <w:szCs w:val="20"/>
        </w:rPr>
        <w:t>Філіпської Лілії Іванівни</w:t>
      </w:r>
      <w:r w:rsidR="00A3655B">
        <w:rPr>
          <w:sz w:val="20"/>
          <w:szCs w:val="20"/>
        </w:rPr>
        <w:t xml:space="preserve"> що діє на підставі С</w:t>
      </w:r>
      <w:r w:rsidR="00590018" w:rsidRPr="006E2D4D">
        <w:rPr>
          <w:sz w:val="20"/>
          <w:szCs w:val="20"/>
        </w:rPr>
        <w:t>татуту</w:t>
      </w:r>
      <w:r w:rsidRPr="006E2D4D">
        <w:rPr>
          <w:sz w:val="20"/>
          <w:szCs w:val="20"/>
        </w:rPr>
        <w:t xml:space="preserve">, (далі – Споживач), </w:t>
      </w:r>
      <w:r w:rsidRPr="006E2D4D">
        <w:rPr>
          <w:sz w:val="20"/>
          <w:szCs w:val="20"/>
          <w:lang w:eastAsia="en-US"/>
        </w:rPr>
        <w:t xml:space="preserve">з однієї сторони, та </w:t>
      </w:r>
      <w:r w:rsidRPr="006E2D4D">
        <w:rPr>
          <w:b/>
          <w:sz w:val="20"/>
          <w:szCs w:val="20"/>
        </w:rPr>
        <w:t>________________________</w:t>
      </w:r>
      <w:r w:rsidRPr="006E2D4D">
        <w:rPr>
          <w:color w:val="000000"/>
          <w:sz w:val="20"/>
          <w:szCs w:val="20"/>
        </w:rPr>
        <w:t>,</w:t>
      </w:r>
      <w:r w:rsidRPr="006E2D4D">
        <w:rPr>
          <w:sz w:val="20"/>
          <w:szCs w:val="20"/>
        </w:rPr>
        <w:t xml:space="preserve"> яке діє на підставі _______________, </w:t>
      </w:r>
      <w:r w:rsidRPr="006E2D4D">
        <w:rPr>
          <w:color w:val="000000"/>
          <w:sz w:val="20"/>
          <w:szCs w:val="20"/>
        </w:rPr>
        <w:t xml:space="preserve">в особі </w:t>
      </w:r>
      <w:r w:rsidRPr="006E2D4D">
        <w:rPr>
          <w:b/>
          <w:sz w:val="20"/>
          <w:szCs w:val="20"/>
        </w:rPr>
        <w:t>___________</w:t>
      </w:r>
      <w:r w:rsidRPr="006E2D4D">
        <w:rPr>
          <w:sz w:val="20"/>
          <w:szCs w:val="20"/>
        </w:rPr>
        <w:t>, що діє на підставі ___________________</w:t>
      </w:r>
      <w:r w:rsidRPr="006E2D4D">
        <w:rPr>
          <w:sz w:val="20"/>
          <w:szCs w:val="20"/>
          <w:lang w:eastAsia="en-US" w:bidi="en-US"/>
        </w:rPr>
        <w:t>.</w:t>
      </w:r>
      <w:r w:rsidRPr="006E2D4D">
        <w:rPr>
          <w:sz w:val="20"/>
          <w:szCs w:val="20"/>
        </w:rPr>
        <w:t>,</w:t>
      </w:r>
      <w:r w:rsidRPr="006E2D4D">
        <w:rPr>
          <w:sz w:val="20"/>
          <w:szCs w:val="20"/>
          <w:lang w:eastAsia="en-US"/>
        </w:rPr>
        <w:t xml:space="preserve"> (далі Постачальник), </w:t>
      </w:r>
      <w:r w:rsidRPr="006E2D4D">
        <w:rPr>
          <w:sz w:val="20"/>
          <w:szCs w:val="20"/>
        </w:rPr>
        <w:t xml:space="preserve">з іншої сторони (разом іменуються - Сторони, а кожна окремо – Сторона), відповідно до Господарського кодексу України, Цивільного кодексу України, Закону України «Про публічні закупівлі» та Постанови Кабінету Міністрів України від 28 лютого 2022 р.  №169 «Деякі питання здійснення  оборонних та публічних закупівель товарів, робіт і послуг в умовах воєнного стану», уклали цей Договір про наступне:  </w:t>
      </w:r>
    </w:p>
    <w:p w:rsidR="00836D4F" w:rsidRPr="006E2D4D" w:rsidRDefault="00836D4F" w:rsidP="00836D4F">
      <w:pPr>
        <w:spacing w:after="0" w:line="240" w:lineRule="auto"/>
        <w:ind w:firstLine="709"/>
        <w:jc w:val="center"/>
        <w:rPr>
          <w:rFonts w:ascii="Times New Roman" w:hAnsi="Times New Roman"/>
          <w:b/>
          <w:sz w:val="20"/>
          <w:szCs w:val="20"/>
          <w:lang w:val="uk-UA"/>
        </w:rPr>
      </w:pPr>
      <w:r w:rsidRPr="006E2D4D">
        <w:rPr>
          <w:rFonts w:ascii="Times New Roman" w:hAnsi="Times New Roman"/>
          <w:b/>
          <w:sz w:val="20"/>
          <w:szCs w:val="20"/>
          <w:lang w:val="uk-UA"/>
        </w:rPr>
        <w:t>1. Загальні положення</w:t>
      </w:r>
    </w:p>
    <w:p w:rsidR="00836D4F" w:rsidRPr="006E2D4D" w:rsidRDefault="00836D4F" w:rsidP="00836D4F">
      <w:pPr>
        <w:spacing w:after="0" w:line="240" w:lineRule="auto"/>
        <w:contextualSpacing/>
        <w:jc w:val="both"/>
        <w:rPr>
          <w:rFonts w:ascii="Times New Roman" w:hAnsi="Times New Roman"/>
          <w:color w:val="333333"/>
          <w:sz w:val="20"/>
          <w:szCs w:val="20"/>
          <w:lang w:val="uk-UA" w:bidi="en-US"/>
        </w:rPr>
      </w:pPr>
      <w:r w:rsidRPr="006E2D4D">
        <w:rPr>
          <w:rFonts w:ascii="Times New Roman" w:hAnsi="Times New Roman"/>
          <w:color w:val="333333"/>
          <w:sz w:val="20"/>
          <w:szCs w:val="20"/>
          <w:lang w:val="uk-UA" w:bidi="en-US"/>
        </w:rPr>
        <w:t xml:space="preserve">1.1. Цей договір про постачання електричної енергії споживачу (далі – Договір) є договором, який встановлює порядок та умови постачання електричної енергії як товарної продукції споживачу (далі – Споживач) постачальником електричної енергії (далі – Постачальник) </w:t>
      </w:r>
    </w:p>
    <w:p w:rsidR="00836D4F" w:rsidRPr="006E2D4D" w:rsidRDefault="00836D4F" w:rsidP="00836D4F">
      <w:pPr>
        <w:spacing w:after="0" w:line="240" w:lineRule="auto"/>
        <w:contextualSpacing/>
        <w:jc w:val="both"/>
        <w:rPr>
          <w:rFonts w:ascii="Times New Roman" w:hAnsi="Times New Roman"/>
          <w:sz w:val="20"/>
          <w:szCs w:val="20"/>
          <w:lang w:val="ru-RU" w:bidi="en-US"/>
        </w:rPr>
      </w:pPr>
      <w:r w:rsidRPr="006E2D4D">
        <w:rPr>
          <w:rFonts w:ascii="Times New Roman" w:hAnsi="Times New Roman"/>
          <w:sz w:val="20"/>
          <w:szCs w:val="20"/>
          <w:lang w:val="ru-RU" w:bidi="en-US"/>
        </w:rPr>
        <w:t xml:space="preserve">1.2. 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та є однаковими для всіх споживачів. </w:t>
      </w:r>
    </w:p>
    <w:p w:rsidR="00836D4F" w:rsidRPr="006E2D4D" w:rsidRDefault="00836D4F" w:rsidP="00836D4F">
      <w:pPr>
        <w:spacing w:after="0" w:line="240" w:lineRule="auto"/>
        <w:contextualSpacing/>
        <w:jc w:val="both"/>
        <w:rPr>
          <w:rFonts w:ascii="Times New Roman" w:hAnsi="Times New Roman"/>
          <w:color w:val="333333"/>
          <w:sz w:val="20"/>
          <w:szCs w:val="20"/>
          <w:lang w:val="ru-RU" w:bidi="en-US"/>
        </w:rPr>
      </w:pPr>
      <w:r w:rsidRPr="006E2D4D">
        <w:rPr>
          <w:rFonts w:ascii="Times New Roman" w:hAnsi="Times New Roman"/>
          <w:sz w:val="20"/>
          <w:szCs w:val="20"/>
          <w:lang w:val="ru-RU" w:bidi="en-US"/>
        </w:rPr>
        <w:t>Далі по тексту цього Договору Постачальник або Споживач іменуються Сторона, а разом - Сторони.</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2. Предмет Договору</w:t>
      </w:r>
    </w:p>
    <w:p w:rsidR="00836D4F" w:rsidRPr="006E2D4D" w:rsidRDefault="00836D4F" w:rsidP="00836D4F">
      <w:pPr>
        <w:widowControl w:val="0"/>
        <w:autoSpaceDE w:val="0"/>
        <w:autoSpaceDN w:val="0"/>
        <w:spacing w:after="0" w:line="240" w:lineRule="auto"/>
        <w:ind w:right="-2"/>
        <w:jc w:val="both"/>
        <w:rPr>
          <w:rFonts w:ascii="Times New Roman" w:hAnsi="Times New Roman"/>
          <w:sz w:val="20"/>
          <w:szCs w:val="20"/>
          <w:lang w:val="ru-RU"/>
        </w:rPr>
      </w:pPr>
      <w:r w:rsidRPr="006E2D4D">
        <w:rPr>
          <w:rFonts w:ascii="Times New Roman" w:hAnsi="Times New Roman"/>
          <w:sz w:val="20"/>
          <w:szCs w:val="20"/>
          <w:lang w:val="ru-RU"/>
        </w:rPr>
        <w:t>2.1. Постачальник зобов'язується перед</w:t>
      </w:r>
      <w:r w:rsidR="002E5952">
        <w:rPr>
          <w:rFonts w:ascii="Times New Roman" w:hAnsi="Times New Roman"/>
          <w:sz w:val="20"/>
          <w:szCs w:val="20"/>
          <w:lang w:val="ru-RU"/>
        </w:rPr>
        <w:t>ати у власність Споживачу у 2024</w:t>
      </w:r>
      <w:r w:rsidRPr="006E2D4D">
        <w:rPr>
          <w:rFonts w:ascii="Times New Roman" w:hAnsi="Times New Roman"/>
          <w:sz w:val="20"/>
          <w:szCs w:val="20"/>
          <w:lang w:val="ru-RU"/>
        </w:rPr>
        <w:t xml:space="preserve"> році </w:t>
      </w:r>
      <w:r w:rsidRPr="006E2D4D">
        <w:rPr>
          <w:rFonts w:ascii="Times New Roman" w:hAnsi="Times New Roman"/>
          <w:b/>
          <w:bCs/>
          <w:sz w:val="20"/>
          <w:szCs w:val="20"/>
          <w:lang w:val="ru-RU"/>
        </w:rPr>
        <w:t xml:space="preserve">ДК 021-2015 код 09310000-5 Електрична енергія </w:t>
      </w:r>
      <w:r w:rsidRPr="006E2D4D">
        <w:rPr>
          <w:rFonts w:ascii="Times New Roman" w:hAnsi="Times New Roman"/>
          <w:sz w:val="20"/>
          <w:szCs w:val="20"/>
          <w:lang w:val="ru-RU"/>
        </w:rPr>
        <w:t xml:space="preserve">(далі – електрична енергія) в обсязі: по 2-у класу напруги – </w:t>
      </w:r>
      <w:r w:rsidR="002E5952">
        <w:rPr>
          <w:rFonts w:ascii="Times New Roman" w:hAnsi="Times New Roman"/>
          <w:b/>
          <w:sz w:val="20"/>
          <w:szCs w:val="20"/>
          <w:lang w:val="ru-RU" w:eastAsia="uk-UA"/>
        </w:rPr>
        <w:t>68700</w:t>
      </w:r>
      <w:r w:rsidRPr="006E2D4D">
        <w:rPr>
          <w:rFonts w:ascii="Times New Roman" w:hAnsi="Times New Roman"/>
          <w:b/>
          <w:sz w:val="20"/>
          <w:szCs w:val="20"/>
          <w:u w:val="single"/>
          <w:lang w:val="ru-RU"/>
        </w:rPr>
        <w:t xml:space="preserve"> кВт*год</w:t>
      </w:r>
      <w:r w:rsidRPr="006E2D4D">
        <w:rPr>
          <w:rFonts w:ascii="Times New Roman" w:hAnsi="Times New Roman"/>
          <w:sz w:val="20"/>
          <w:szCs w:val="20"/>
          <w:lang w:val="ru-RU"/>
        </w:rPr>
        <w:t>, а Споживач зобов'язується прийняти та оплатити цю електричну енергію, на умовах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2.2.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3. Умови постачання</w:t>
      </w:r>
    </w:p>
    <w:p w:rsidR="00836D4F" w:rsidRPr="006E2D4D" w:rsidRDefault="00836D4F" w:rsidP="00836D4F">
      <w:pPr>
        <w:widowControl w:val="0"/>
        <w:tabs>
          <w:tab w:val="left" w:pos="605"/>
        </w:tabs>
        <w:autoSpaceDE w:val="0"/>
        <w:autoSpaceDN w:val="0"/>
        <w:spacing w:after="0" w:line="240" w:lineRule="auto"/>
        <w:ind w:right="-2"/>
        <w:contextualSpacing/>
        <w:jc w:val="both"/>
        <w:rPr>
          <w:rFonts w:ascii="Times New Roman" w:hAnsi="Times New Roman"/>
          <w:sz w:val="20"/>
          <w:szCs w:val="20"/>
          <w:lang w:val="ru-RU"/>
        </w:rPr>
      </w:pPr>
      <w:r w:rsidRPr="006E2D4D">
        <w:rPr>
          <w:rFonts w:ascii="Times New Roman" w:hAnsi="Times New Roman"/>
          <w:sz w:val="20"/>
          <w:szCs w:val="20"/>
          <w:lang w:val="ru-RU"/>
        </w:rPr>
        <w:t xml:space="preserve">3.1. Строк (термін) поставки (передачі) товарів або надання послуг: до моменту скасування або припинення воєнного стану, введеного відповідно до  Указу президента України № </w:t>
      </w:r>
      <w:r w:rsidRPr="00434C9E">
        <w:rPr>
          <w:rFonts w:ascii="Times New Roman" w:hAnsi="Times New Roman"/>
          <w:sz w:val="20"/>
          <w:szCs w:val="20"/>
          <w:highlight w:val="yellow"/>
          <w:lang w:val="ru-RU"/>
        </w:rPr>
        <w:t xml:space="preserve">64/2022 від </w:t>
      </w:r>
      <w:r w:rsidR="00A3655B" w:rsidRPr="00434C9E">
        <w:rPr>
          <w:rFonts w:ascii="Times New Roman" w:hAnsi="Times New Roman"/>
          <w:snapToGrid w:val="0"/>
          <w:color w:val="000000"/>
          <w:sz w:val="20"/>
          <w:szCs w:val="20"/>
          <w:highlight w:val="yellow"/>
          <w:lang w:val="uk-UA"/>
        </w:rPr>
        <w:t>24.02.2022 № 64/2022 «Про введення воєнного стану в Україні», (зі змінами, внесеними Указом від 14 березня 2022 року № 133/2022, затвердженим Законом України від 15 березня 2022 року № 2119-IX, Указом від 18 квітня 2022 року № 259/2022, затвердженим Законом України від 21 квітня 2022 року № 2212-IX, Указом від 17 травня 2022 року № 341/2022, затвердженим Законом України від 22 травня 2022 року № 2263-IX, Указом від 12 серпня 2022 року № 573/2022, затвердженим Законом України від 15 серпня 2022 року № 2500-IX, Указом від 7 листопада 2022 року № 757/2022, затвердженим Законом України від 16 листопада 2022 року № 2738-IX, Указом від 6 лютого 2023 року № 58/2023, затвердженим Законом України від 7 лютого 2023 року № 2915-IX, Указом від 1 травня 2023 року № 254/2023, затвердженим Законом України від 2 травня 2023 року № 3057-IX, Указом від 26 липня 2023 року № 451/2023, затвердженим Законом України від 27 липня 2023 року № 3275-IX та Указом від 6 листопада 2023 року № 734/2023, затвердженим Законом України від</w:t>
      </w:r>
      <w:r w:rsidR="00A3655B" w:rsidRPr="00434C9E">
        <w:rPr>
          <w:sz w:val="20"/>
          <w:szCs w:val="20"/>
          <w:highlight w:val="yellow"/>
          <w:lang w:val="uk-UA"/>
        </w:rPr>
        <w:t xml:space="preserve"> </w:t>
      </w:r>
      <w:r w:rsidR="00A3655B" w:rsidRPr="00434C9E">
        <w:rPr>
          <w:rFonts w:ascii="Times New Roman" w:hAnsi="Times New Roman"/>
          <w:snapToGrid w:val="0"/>
          <w:color w:val="000000"/>
          <w:sz w:val="20"/>
          <w:szCs w:val="20"/>
          <w:highlight w:val="yellow"/>
          <w:lang w:val="uk-UA"/>
        </w:rPr>
        <w:t>08 листопада 2023 № 3429-IX), а саме до 13 лютого 2024 року</w:t>
      </w:r>
      <w:r w:rsidRPr="00434C9E">
        <w:rPr>
          <w:rFonts w:ascii="Times New Roman" w:hAnsi="Times New Roman"/>
          <w:sz w:val="20"/>
          <w:szCs w:val="20"/>
          <w:highlight w:val="yellow"/>
          <w:lang w:val="ru-RU"/>
        </w:rPr>
        <w:t>, але не пізніше  31.12.202</w:t>
      </w:r>
      <w:r w:rsidR="002E5952" w:rsidRPr="00434C9E">
        <w:rPr>
          <w:rFonts w:ascii="Times New Roman" w:hAnsi="Times New Roman"/>
          <w:sz w:val="20"/>
          <w:szCs w:val="20"/>
          <w:highlight w:val="yellow"/>
          <w:lang w:val="ru-RU"/>
        </w:rPr>
        <w:t>4р</w:t>
      </w:r>
      <w:r w:rsidRPr="00434C9E">
        <w:rPr>
          <w:rFonts w:ascii="Times New Roman" w:hAnsi="Times New Roman"/>
          <w:b/>
          <w:sz w:val="20"/>
          <w:szCs w:val="20"/>
          <w:highlight w:val="yellow"/>
          <w:lang w:val="ru-RU"/>
        </w:rPr>
        <w:t>.</w:t>
      </w:r>
      <w:bookmarkStart w:id="28" w:name="_GoBack"/>
      <w:bookmarkEnd w:id="28"/>
    </w:p>
    <w:p w:rsidR="00836D4F" w:rsidRPr="006E2D4D" w:rsidRDefault="00836D4F" w:rsidP="00836D4F">
      <w:pPr>
        <w:widowControl w:val="0"/>
        <w:tabs>
          <w:tab w:val="left" w:pos="605"/>
        </w:tabs>
        <w:autoSpaceDE w:val="0"/>
        <w:autoSpaceDN w:val="0"/>
        <w:spacing w:after="0" w:line="240" w:lineRule="auto"/>
        <w:ind w:right="-2"/>
        <w:jc w:val="both"/>
        <w:rPr>
          <w:rFonts w:ascii="Times New Roman" w:hAnsi="Times New Roman"/>
          <w:sz w:val="20"/>
          <w:szCs w:val="20"/>
          <w:lang w:val="ru-RU"/>
        </w:rPr>
      </w:pPr>
      <w:r w:rsidRPr="006E2D4D">
        <w:rPr>
          <w:rFonts w:ascii="Times New Roman" w:hAnsi="Times New Roman"/>
          <w:sz w:val="20"/>
          <w:szCs w:val="20"/>
          <w:lang w:val="ru-RU"/>
        </w:rPr>
        <w:t xml:space="preserve">3.2. Місце поставки (передачі) товарів – об’єкти Споживача, перелік яких наведено у заяві - додатку №1. </w:t>
      </w:r>
    </w:p>
    <w:p w:rsidR="00836D4F" w:rsidRPr="006E2D4D" w:rsidRDefault="00836D4F" w:rsidP="009110A7">
      <w:pPr>
        <w:widowControl w:val="0"/>
        <w:numPr>
          <w:ilvl w:val="1"/>
          <w:numId w:val="13"/>
        </w:numPr>
        <w:tabs>
          <w:tab w:val="left" w:pos="596"/>
        </w:tabs>
        <w:suppressAutoHyphens/>
        <w:autoSpaceDE w:val="0"/>
        <w:autoSpaceDN w:val="0"/>
        <w:spacing w:after="0" w:line="240" w:lineRule="auto"/>
        <w:ind w:left="0" w:right="-2" w:firstLine="0"/>
        <w:contextualSpacing/>
        <w:jc w:val="both"/>
        <w:rPr>
          <w:rFonts w:ascii="Times New Roman" w:hAnsi="Times New Roman"/>
          <w:sz w:val="20"/>
          <w:szCs w:val="20"/>
          <w:lang w:val="ru-RU" w:bidi="en-US"/>
        </w:rPr>
      </w:pPr>
      <w:r w:rsidRPr="006E2D4D">
        <w:rPr>
          <w:rFonts w:ascii="Times New Roman" w:hAnsi="Times New Roman"/>
          <w:sz w:val="20"/>
          <w:szCs w:val="20"/>
          <w:lang w:val="ru-RU" w:bidi="en-US"/>
        </w:rPr>
        <w:t>ПостачальникзацимДоговоромнемаєправавимагати</w:t>
      </w:r>
      <w:r w:rsidRPr="006E2D4D">
        <w:rPr>
          <w:rFonts w:ascii="Times New Roman" w:hAnsi="Times New Roman"/>
          <w:spacing w:val="-3"/>
          <w:sz w:val="20"/>
          <w:szCs w:val="20"/>
          <w:lang w:val="ru-RU" w:bidi="en-US"/>
        </w:rPr>
        <w:t>від</w:t>
      </w:r>
      <w:r w:rsidRPr="006E2D4D">
        <w:rPr>
          <w:rFonts w:ascii="Times New Roman" w:hAnsi="Times New Roman"/>
          <w:sz w:val="20"/>
          <w:szCs w:val="20"/>
          <w:lang w:val="ru-RU" w:bidi="en-US"/>
        </w:rPr>
        <w:t>Споживачабудь-якоїіншоїплатиза електричнуенергію, крім передбаченої умовами Договору.</w:t>
      </w:r>
    </w:p>
    <w:p w:rsidR="00836D4F" w:rsidRPr="006E2D4D" w:rsidRDefault="00836D4F" w:rsidP="009110A7">
      <w:pPr>
        <w:numPr>
          <w:ilvl w:val="1"/>
          <w:numId w:val="13"/>
        </w:numPr>
        <w:suppressAutoHyphens/>
        <w:spacing w:after="0" w:line="240" w:lineRule="auto"/>
        <w:ind w:left="0" w:firstLine="0"/>
        <w:contextualSpacing/>
        <w:jc w:val="both"/>
        <w:rPr>
          <w:rFonts w:ascii="Times New Roman" w:hAnsi="Times New Roman"/>
          <w:sz w:val="20"/>
          <w:szCs w:val="20"/>
          <w:lang w:val="ru-RU" w:eastAsia="uk-UA"/>
        </w:rPr>
      </w:pPr>
      <w:r w:rsidRPr="006E2D4D">
        <w:rPr>
          <w:rFonts w:ascii="Times New Roman" w:hAnsi="Times New Roman"/>
          <w:sz w:val="20"/>
          <w:szCs w:val="20"/>
          <w:lang w:val="ru-RU" w:eastAsia="uk-UA"/>
        </w:rPr>
        <w:t>Споживач має право вільно змінювати Постачальника відповідно до процедури, визначеної ПРРЕЕ, та умов цього Договору.</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4. Якість постачання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836D4F" w:rsidRPr="006E2D4D" w:rsidRDefault="00836D4F" w:rsidP="00836D4F">
      <w:pPr>
        <w:spacing w:after="0" w:line="240" w:lineRule="auto"/>
        <w:ind w:firstLine="709"/>
        <w:jc w:val="center"/>
        <w:rPr>
          <w:rFonts w:ascii="Times New Roman" w:hAnsi="Times New Roman"/>
          <w:b/>
          <w:sz w:val="20"/>
          <w:szCs w:val="20"/>
          <w:lang w:val="ru-RU"/>
        </w:rPr>
      </w:pPr>
      <w:r w:rsidRPr="006E2D4D">
        <w:rPr>
          <w:rFonts w:ascii="Times New Roman" w:hAnsi="Times New Roman"/>
          <w:b/>
          <w:sz w:val="20"/>
          <w:szCs w:val="20"/>
          <w:lang w:val="ru-RU"/>
        </w:rPr>
        <w:t>5. Ціна, порядок обліку та оплати електричної енергії</w:t>
      </w:r>
    </w:p>
    <w:p w:rsidR="00836D4F" w:rsidRPr="006E2D4D" w:rsidRDefault="00836D4F" w:rsidP="00836D4F">
      <w:pPr>
        <w:spacing w:after="0" w:line="240" w:lineRule="auto"/>
        <w:jc w:val="both"/>
        <w:rPr>
          <w:rFonts w:ascii="Times New Roman" w:hAnsi="Times New Roman"/>
          <w:sz w:val="20"/>
          <w:szCs w:val="20"/>
          <w:lang w:val="ru-RU" w:eastAsia="uk-UA"/>
        </w:rPr>
      </w:pPr>
      <w:r w:rsidRPr="006E2D4D">
        <w:rPr>
          <w:rFonts w:ascii="Times New Roman" w:hAnsi="Times New Roman"/>
          <w:bCs/>
          <w:sz w:val="20"/>
          <w:szCs w:val="20"/>
          <w:lang w:val="ru-RU" w:eastAsia="uk-UA"/>
        </w:rPr>
        <w:t>5.1.</w:t>
      </w:r>
      <w:r w:rsidRPr="006E2D4D">
        <w:rPr>
          <w:rFonts w:ascii="Times New Roman" w:hAnsi="Times New Roman"/>
          <w:sz w:val="20"/>
          <w:szCs w:val="20"/>
          <w:lang w:val="ru-RU" w:eastAsia="uk-UA"/>
        </w:rPr>
        <w:t xml:space="preserve"> Споживач розраховується з Постачальником за електричну енергію за ціною, що визначається на момент укладення Договору за результатами процедури відкритих торгів у відповідності до Закону України «Про публічні закупівлі».</w:t>
      </w:r>
    </w:p>
    <w:p w:rsidR="00836D4F" w:rsidRPr="006E2D4D" w:rsidRDefault="00836D4F" w:rsidP="00836D4F">
      <w:pPr>
        <w:spacing w:after="0" w:line="240" w:lineRule="auto"/>
        <w:jc w:val="both"/>
        <w:rPr>
          <w:rFonts w:ascii="Times New Roman" w:hAnsi="Times New Roman"/>
          <w:sz w:val="20"/>
          <w:szCs w:val="20"/>
          <w:lang w:val="ru-RU" w:eastAsia="uk-UA"/>
        </w:rPr>
      </w:pPr>
      <w:r w:rsidRPr="006E2D4D">
        <w:rPr>
          <w:rFonts w:ascii="Times New Roman" w:hAnsi="Times New Roman"/>
          <w:sz w:val="20"/>
          <w:szCs w:val="20"/>
          <w:lang w:val="ru-RU" w:eastAsia="uk-UA"/>
        </w:rPr>
        <w:lastRenderedPageBreak/>
        <w:t>5.2. Спосіб зміни ціни (тарифу) електричної енергії визначається умовами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eastAsia="uk-UA"/>
        </w:rPr>
        <w:t xml:space="preserve">5.3. </w:t>
      </w:r>
      <w:r w:rsidRPr="006E2D4D">
        <w:rPr>
          <w:rFonts w:ascii="Times New Roman" w:hAnsi="Times New Roman"/>
          <w:sz w:val="20"/>
          <w:szCs w:val="20"/>
          <w:lang w:val="ru-RU"/>
        </w:rPr>
        <w:t xml:space="preserve">Ціна електричної енергії на момент укладення Договору становить __________ грн. за 1 кВт*год., крім того ПДВ __________ грн., всього з ПДВ </w:t>
      </w:r>
      <w:r w:rsidRPr="006E2D4D">
        <w:rPr>
          <w:rFonts w:ascii="Times New Roman" w:hAnsi="Times New Roman"/>
          <w:sz w:val="20"/>
          <w:szCs w:val="20"/>
          <w:lang w:val="ru-RU" w:eastAsia="ar-SA"/>
        </w:rPr>
        <w:t xml:space="preserve">_________ </w:t>
      </w:r>
      <w:r w:rsidRPr="006E2D4D">
        <w:rPr>
          <w:rFonts w:ascii="Times New Roman" w:hAnsi="Times New Roman"/>
          <w:sz w:val="20"/>
          <w:szCs w:val="20"/>
          <w:lang w:val="ru-RU"/>
        </w:rPr>
        <w:t xml:space="preserve">грн. До ціни електричної енергії також додаються наступні затверджені у встановленому законодавством порядку діючі </w:t>
      </w:r>
      <w:bookmarkStart w:id="29" w:name="_Hlk33111155"/>
      <w:r w:rsidRPr="006E2D4D">
        <w:rPr>
          <w:rFonts w:ascii="Times New Roman" w:hAnsi="Times New Roman"/>
          <w:sz w:val="20"/>
          <w:szCs w:val="20"/>
          <w:lang w:val="ru-RU"/>
        </w:rPr>
        <w:t>на момент укладання договору</w:t>
      </w:r>
      <w:bookmarkEnd w:id="29"/>
      <w:r w:rsidRPr="006E2D4D">
        <w:rPr>
          <w:rFonts w:ascii="Times New Roman" w:hAnsi="Times New Roman"/>
          <w:sz w:val="20"/>
          <w:szCs w:val="20"/>
          <w:lang w:val="ru-RU"/>
        </w:rPr>
        <w:t xml:space="preserve">: тариф на послуги з передачі електричної енергії оператором системи передачі ПрАТ «НЕК «Укренерго», що становить </w:t>
      </w:r>
      <w:bookmarkStart w:id="30" w:name="_Hlk33109837"/>
      <w:r w:rsidRPr="006E2D4D">
        <w:rPr>
          <w:rFonts w:ascii="Times New Roman" w:hAnsi="Times New Roman"/>
          <w:sz w:val="20"/>
          <w:szCs w:val="20"/>
          <w:lang w:val="ru-RU"/>
        </w:rPr>
        <w:t xml:space="preserve">_____________ грн. за 1 кВт*год., крім того ПДВ ________грн., всього з ПДВ </w:t>
      </w:r>
      <w:r w:rsidRPr="006E2D4D">
        <w:rPr>
          <w:rFonts w:ascii="Times New Roman" w:hAnsi="Times New Roman"/>
          <w:sz w:val="20"/>
          <w:szCs w:val="20"/>
          <w:lang w:val="ru-RU" w:bidi="en-US"/>
        </w:rPr>
        <w:t>____________</w:t>
      </w:r>
      <w:r w:rsidRPr="006E2D4D">
        <w:rPr>
          <w:rFonts w:ascii="Times New Roman" w:hAnsi="Times New Roman"/>
          <w:sz w:val="20"/>
          <w:szCs w:val="20"/>
          <w:lang w:val="ru-RU"/>
        </w:rPr>
        <w:t xml:space="preserve"> грн.</w:t>
      </w:r>
      <w:bookmarkEnd w:id="30"/>
    </w:p>
    <w:p w:rsidR="00836D4F" w:rsidRPr="006E2D4D" w:rsidRDefault="00836D4F" w:rsidP="00836D4F">
      <w:pPr>
        <w:spacing w:after="0" w:line="240" w:lineRule="auto"/>
        <w:ind w:firstLine="709"/>
        <w:jc w:val="both"/>
        <w:rPr>
          <w:rFonts w:ascii="Times New Roman" w:hAnsi="Times New Roman"/>
          <w:b/>
          <w:strike/>
          <w:sz w:val="20"/>
          <w:szCs w:val="20"/>
          <w:lang w:val="ru-RU"/>
        </w:rPr>
      </w:pPr>
      <w:r w:rsidRPr="006E2D4D">
        <w:rPr>
          <w:rFonts w:ascii="Times New Roman" w:hAnsi="Times New Roman"/>
          <w:b/>
          <w:sz w:val="20"/>
          <w:szCs w:val="20"/>
          <w:lang w:val="ru-RU"/>
        </w:rPr>
        <w:t>Разом ціна електричної енергії становить ____________ грн. за 1 кВт*год., крім того ПДВ __________ грн., всього з ПДВ __________  грн.</w:t>
      </w:r>
    </w:p>
    <w:p w:rsidR="00836D4F" w:rsidRPr="006E2D4D" w:rsidRDefault="00836D4F" w:rsidP="00836D4F">
      <w:pPr>
        <w:widowControl w:val="0"/>
        <w:autoSpaceDE w:val="0"/>
        <w:autoSpaceDN w:val="0"/>
        <w:spacing w:after="0" w:line="240" w:lineRule="auto"/>
        <w:ind w:right="-2" w:firstLine="708"/>
        <w:jc w:val="both"/>
        <w:outlineLvl w:val="0"/>
        <w:rPr>
          <w:rFonts w:ascii="Times New Roman" w:hAnsi="Times New Roman"/>
          <w:bCs/>
          <w:sz w:val="20"/>
          <w:szCs w:val="20"/>
          <w:lang w:val="ru-RU"/>
        </w:rPr>
      </w:pPr>
      <w:r w:rsidRPr="006E2D4D">
        <w:rPr>
          <w:rFonts w:ascii="Times New Roman" w:hAnsi="Times New Roman"/>
          <w:bCs/>
          <w:sz w:val="20"/>
          <w:szCs w:val="20"/>
          <w:lang w:val="ru-RU"/>
        </w:rPr>
        <w:t>Споживач здійснює плату за послуги з розподілу самостійно напряму Оператору системи розподілу, а плату за передачу електричної енергії Оператору системи передачі через Постачальника, що входить до вартості відповідно до цього Договору.</w:t>
      </w:r>
    </w:p>
    <w:p w:rsidR="00836D4F" w:rsidRPr="006E2D4D" w:rsidRDefault="00836D4F" w:rsidP="00836D4F">
      <w:pPr>
        <w:shd w:val="clear" w:color="auto" w:fill="FFFFFF"/>
        <w:spacing w:after="0" w:line="240" w:lineRule="auto"/>
        <w:ind w:firstLine="708"/>
        <w:jc w:val="both"/>
        <w:textAlignment w:val="baseline"/>
        <w:rPr>
          <w:rFonts w:ascii="Times New Roman" w:hAnsi="Times New Roman"/>
          <w:b/>
          <w:sz w:val="20"/>
          <w:szCs w:val="20"/>
          <w:lang w:val="ru-RU"/>
        </w:rPr>
      </w:pPr>
      <w:r w:rsidRPr="006E2D4D">
        <w:rPr>
          <w:rFonts w:ascii="Times New Roman" w:hAnsi="Times New Roman"/>
          <w:b/>
          <w:sz w:val="20"/>
          <w:szCs w:val="20"/>
          <w:lang w:val="ru-RU"/>
        </w:rPr>
        <w:t>Загальна сума договору становить _________________ грн. (</w:t>
      </w:r>
      <w:r w:rsidRPr="006E2D4D">
        <w:rPr>
          <w:rFonts w:ascii="Times New Roman" w:hAnsi="Times New Roman"/>
          <w:b/>
          <w:iCs/>
          <w:spacing w:val="-3"/>
          <w:sz w:val="20"/>
          <w:szCs w:val="20"/>
          <w:lang w:val="ru-RU" w:eastAsia="ar-SA"/>
        </w:rPr>
        <w:t>____________________.</w:t>
      </w:r>
      <w:r w:rsidRPr="006E2D4D">
        <w:rPr>
          <w:rFonts w:ascii="Times New Roman" w:hAnsi="Times New Roman"/>
          <w:b/>
          <w:sz w:val="20"/>
          <w:szCs w:val="20"/>
          <w:lang w:val="ru-RU"/>
        </w:rPr>
        <w:t xml:space="preserve">), в т. ч. ПДВ </w:t>
      </w:r>
      <w:r w:rsidRPr="006E2D4D">
        <w:rPr>
          <w:rFonts w:ascii="Times New Roman" w:hAnsi="Times New Roman"/>
          <w:b/>
          <w:sz w:val="20"/>
          <w:szCs w:val="20"/>
          <w:lang w:val="ru-RU" w:eastAsia="uk-UA"/>
        </w:rPr>
        <w:t>_________________</w:t>
      </w:r>
      <w:r w:rsidRPr="006E2D4D">
        <w:rPr>
          <w:rFonts w:ascii="Times New Roman" w:hAnsi="Times New Roman"/>
          <w:b/>
          <w:sz w:val="20"/>
          <w:szCs w:val="20"/>
          <w:lang w:val="ru-RU" w:eastAsia="uk-UA" w:bidi="en-US"/>
        </w:rPr>
        <w:t>грн. (________________________)</w:t>
      </w:r>
      <w:r w:rsidRPr="006E2D4D">
        <w:rPr>
          <w:rFonts w:ascii="Times New Roman" w:hAnsi="Times New Roman"/>
          <w:b/>
          <w:sz w:val="20"/>
          <w:szCs w:val="20"/>
          <w:lang w:val="ru-RU"/>
        </w:rPr>
        <w:t>.</w:t>
      </w:r>
    </w:p>
    <w:p w:rsidR="00836D4F" w:rsidRPr="006E2D4D"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Загальна сума Договору (у тому числі ціна за одиницю товару) не може змінюватися після його підписання до виконання зобов’язань сторонами в повному обсязі, крім випадків:</w:t>
      </w:r>
    </w:p>
    <w:p w:rsidR="00836D4F" w:rsidRPr="006E2D4D"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1) зменшення обсягів закупівлі, зокрема з урахуванням фактичного обсягу видатків замовника;</w:t>
      </w:r>
    </w:p>
    <w:p w:rsidR="00836D4F" w:rsidRPr="006E2D4D"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836D4F" w:rsidRPr="006E2D4D"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36D4F" w:rsidRPr="006E2D4D"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836D4F" w:rsidRPr="006E2D4D"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5)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836D4F" w:rsidRDefault="00836D4F" w:rsidP="00836D4F">
      <w:pPr>
        <w:shd w:val="clear" w:color="auto" w:fill="FFFFFF"/>
        <w:spacing w:after="0" w:line="240" w:lineRule="auto"/>
        <w:ind w:firstLine="450"/>
        <w:jc w:val="both"/>
        <w:textAlignment w:val="baseline"/>
        <w:rPr>
          <w:rFonts w:ascii="Times New Roman" w:hAnsi="Times New Roman"/>
          <w:sz w:val="20"/>
          <w:szCs w:val="20"/>
          <w:lang w:val="ru-RU"/>
        </w:rPr>
      </w:pPr>
      <w:r w:rsidRPr="006E2D4D">
        <w:rPr>
          <w:rFonts w:ascii="Times New Roman" w:hAnsi="Times New Roman"/>
          <w:sz w:val="20"/>
          <w:szCs w:val="20"/>
          <w:lang w:val="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6E2D4D">
        <w:rPr>
          <w:rFonts w:ascii="Times New Roman" w:hAnsi="Times New Roman"/>
          <w:sz w:val="20"/>
          <w:szCs w:val="20"/>
        </w:rPr>
        <w:t>Platts</w:t>
      </w:r>
      <w:r w:rsidRPr="006E2D4D">
        <w:rPr>
          <w:rFonts w:ascii="Times New Roman" w:hAnsi="Times New Roman"/>
          <w:sz w:val="20"/>
          <w:szCs w:val="20"/>
          <w:lang w:val="ru-RU"/>
        </w:rPr>
        <w:t xml:space="preserve">, </w:t>
      </w:r>
      <w:r w:rsidRPr="006E2D4D">
        <w:rPr>
          <w:rFonts w:ascii="Times New Roman" w:hAnsi="Times New Roman"/>
          <w:sz w:val="20"/>
          <w:szCs w:val="20"/>
        </w:rPr>
        <w:t>ARGUS</w:t>
      </w:r>
      <w:r w:rsidRPr="006E2D4D">
        <w:rPr>
          <w:rFonts w:ascii="Times New Roman" w:hAnsi="Times New Roman"/>
          <w:sz w:val="20"/>
          <w:szCs w:val="20"/>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2E5952" w:rsidRPr="002E5952" w:rsidRDefault="002E5952" w:rsidP="00836D4F">
      <w:pPr>
        <w:shd w:val="clear" w:color="auto" w:fill="FFFFFF"/>
        <w:spacing w:after="0" w:line="240" w:lineRule="auto"/>
        <w:ind w:firstLine="450"/>
        <w:jc w:val="both"/>
        <w:textAlignment w:val="baseline"/>
        <w:rPr>
          <w:rFonts w:ascii="Times New Roman" w:hAnsi="Times New Roman"/>
          <w:color w:val="000000" w:themeColor="text1"/>
          <w:sz w:val="20"/>
          <w:szCs w:val="20"/>
          <w:lang w:val="ru-RU"/>
        </w:rPr>
      </w:pPr>
      <w:r>
        <w:rPr>
          <w:rFonts w:ascii="Times New Roman" w:hAnsi="Times New Roman"/>
          <w:sz w:val="20"/>
          <w:szCs w:val="20"/>
          <w:lang w:val="ru-RU"/>
        </w:rPr>
        <w:t>7)</w:t>
      </w:r>
      <w:r w:rsidRPr="002E5952">
        <w:rPr>
          <w:color w:val="333333"/>
          <w:shd w:val="clear" w:color="auto" w:fill="FFFFFF"/>
          <w:lang w:val="ru-RU"/>
        </w:rPr>
        <w:t xml:space="preserve"> </w:t>
      </w:r>
      <w:r>
        <w:rPr>
          <w:color w:val="333333"/>
          <w:shd w:val="clear" w:color="auto" w:fill="FFFFFF"/>
        </w:rPr>
        <w:t> </w:t>
      </w:r>
      <w:r w:rsidRPr="002E5952">
        <w:rPr>
          <w:rFonts w:ascii="Times New Roman" w:hAnsi="Times New Roman"/>
          <w:color w:val="000000" w:themeColor="text1"/>
          <w:sz w:val="20"/>
          <w:szCs w:val="20"/>
          <w:shd w:val="clear" w:color="auto" w:fill="FFFFFF"/>
          <w:lang w:val="ru-RU"/>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36D4F" w:rsidRPr="006E2D4D" w:rsidRDefault="00836D4F" w:rsidP="00836D4F">
      <w:pPr>
        <w:shd w:val="clear" w:color="auto" w:fill="FFFFFF"/>
        <w:spacing w:after="0" w:line="240" w:lineRule="auto"/>
        <w:jc w:val="both"/>
        <w:textAlignment w:val="baseline"/>
        <w:rPr>
          <w:rFonts w:ascii="Times New Roman" w:hAnsi="Times New Roman"/>
          <w:sz w:val="20"/>
          <w:szCs w:val="20"/>
          <w:lang w:val="ru-RU"/>
        </w:rPr>
      </w:pPr>
      <w:r w:rsidRPr="006E2D4D">
        <w:rPr>
          <w:rFonts w:ascii="Times New Roman" w:hAnsi="Times New Roman"/>
          <w:sz w:val="20"/>
          <w:szCs w:val="20"/>
          <w:lang w:val="ru-RU"/>
        </w:rPr>
        <w:t>5.4. Ціна електричної енергії має зазначатися Постачальником у рахунках про оплату електричної енергії за цим Договором, у тому числі у разі її зміни.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5.5. Розрахунковим періодом за цим Договором є календарний місяць.</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5.6. Розрахунки Споживача за цим Договором здійснюються на поточний рахунок із спеціальним режимом використання.</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Оплата вартості електричної енергії за цим Договором здійснюється Споживачем виключно шляхом перерахування коштів на </w:t>
      </w:r>
      <w:r w:rsidRPr="006E2D4D">
        <w:rPr>
          <w:rFonts w:ascii="Times New Roman" w:hAnsi="Times New Roman"/>
          <w:sz w:val="20"/>
          <w:szCs w:val="20"/>
          <w:lang w:val="ru-RU" w:bidi="en-US"/>
        </w:rPr>
        <w:t>спецрахунок</w:t>
      </w:r>
      <w:r w:rsidRPr="006E2D4D">
        <w:rPr>
          <w:rFonts w:ascii="Times New Roman" w:hAnsi="Times New Roman"/>
          <w:sz w:val="20"/>
          <w:szCs w:val="20"/>
          <w:lang w:val="ru-RU"/>
        </w:rPr>
        <w:t>Постачальника.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Оплата вважається здійсненою після того, як на поточний рахунок Постачальника надійшла вся сума коштів, що підлягає сплаті за куповану електричну енергію відповідно до умов цього Договору. Рахунок Постачальника зазначається у платіжних документах Постачальника, у тому числі у разі його зміни.</w:t>
      </w:r>
    </w:p>
    <w:p w:rsidR="00C358BE" w:rsidRPr="006E2D4D" w:rsidRDefault="00836D4F" w:rsidP="00C358BE">
      <w:pPr>
        <w:spacing w:after="0" w:line="240" w:lineRule="auto"/>
        <w:jc w:val="both"/>
        <w:rPr>
          <w:rFonts w:ascii="Times New Roman" w:hAnsi="Times New Roman"/>
          <w:sz w:val="20"/>
          <w:szCs w:val="20"/>
          <w:lang w:val="uk-UA" w:eastAsia="ru-RU"/>
        </w:rPr>
      </w:pPr>
      <w:r w:rsidRPr="006E2D4D">
        <w:rPr>
          <w:rFonts w:ascii="Times New Roman" w:hAnsi="Times New Roman"/>
          <w:sz w:val="20"/>
          <w:szCs w:val="20"/>
          <w:lang w:val="ru-RU" w:bidi="en-US"/>
        </w:rPr>
        <w:t xml:space="preserve">5.7. </w:t>
      </w:r>
      <w:r w:rsidR="00D920DF" w:rsidRPr="006E2D4D">
        <w:rPr>
          <w:rFonts w:ascii="Times New Roman" w:hAnsi="Times New Roman"/>
          <w:sz w:val="20"/>
          <w:szCs w:val="20"/>
          <w:lang w:val="uk-UA" w:eastAsia="ru-RU"/>
        </w:rPr>
        <w:t xml:space="preserve">Оплата має бути здійснена Споживачем </w:t>
      </w:r>
      <w:r w:rsidR="00C358BE" w:rsidRPr="006E2D4D">
        <w:rPr>
          <w:rFonts w:ascii="Times New Roman" w:hAnsi="Times New Roman"/>
          <w:sz w:val="20"/>
          <w:szCs w:val="20"/>
          <w:lang w:val="uk-UA" w:eastAsia="ru-RU"/>
        </w:rPr>
        <w:t xml:space="preserve">протягом 30 календарних днів від дати отримання Споживачем  платіжного документу від Постачальника. </w:t>
      </w:r>
    </w:p>
    <w:p w:rsidR="00836D4F" w:rsidRPr="006E2D4D" w:rsidRDefault="00D920DF" w:rsidP="00D920DF">
      <w:pPr>
        <w:spacing w:after="0" w:line="240" w:lineRule="auto"/>
        <w:ind w:firstLine="709"/>
        <w:jc w:val="both"/>
        <w:rPr>
          <w:rFonts w:ascii="Times New Roman" w:hAnsi="Times New Roman"/>
          <w:sz w:val="20"/>
          <w:szCs w:val="20"/>
          <w:lang w:val="uk-UA" w:eastAsia="ru-RU"/>
        </w:rPr>
      </w:pPr>
      <w:r w:rsidRPr="006E2D4D">
        <w:rPr>
          <w:rFonts w:ascii="Times New Roman" w:hAnsi="Times New Roman"/>
          <w:sz w:val="20"/>
          <w:szCs w:val="20"/>
          <w:lang w:val="uk-UA" w:eastAsia="ru-RU"/>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комерційної якості постачання електричної енергії та надання повідомлень про загрозу електробезпеки.</w:t>
      </w:r>
      <w:r w:rsidR="00836D4F" w:rsidRPr="006E2D4D">
        <w:rPr>
          <w:rFonts w:ascii="Times New Roman" w:hAnsi="Times New Roman"/>
          <w:bCs/>
          <w:sz w:val="20"/>
          <w:szCs w:val="20"/>
          <w:lang w:val="uk-UA"/>
        </w:rPr>
        <w:t xml:space="preserve"> </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5.8.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5.9. Споживач здійснює плату за послугу з розподілу (передачі) електричної енергії напряму оператору системи розподілу. </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lastRenderedPageBreak/>
        <w:t>При укладенні цього Договору Постачальник інформує Споживача про можливість оплати послуги з розподілу оператору системи розподілу через Постачальника та надає відповідні роз'яснення.</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5.10. 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5.11.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rsidR="00836D4F" w:rsidRPr="006E2D4D" w:rsidRDefault="00836D4F" w:rsidP="00836D4F">
      <w:pPr>
        <w:tabs>
          <w:tab w:val="left" w:pos="0"/>
        </w:tabs>
        <w:spacing w:after="0" w:line="240" w:lineRule="auto"/>
        <w:ind w:right="-2"/>
        <w:jc w:val="both"/>
        <w:rPr>
          <w:rFonts w:ascii="Times New Roman" w:hAnsi="Times New Roman"/>
          <w:color w:val="222222"/>
          <w:sz w:val="20"/>
          <w:szCs w:val="20"/>
          <w:shd w:val="clear" w:color="auto" w:fill="FFFFFF"/>
          <w:lang w:val="ru-RU" w:eastAsia="uk-UA"/>
        </w:rPr>
      </w:pPr>
      <w:r w:rsidRPr="006E2D4D">
        <w:rPr>
          <w:rFonts w:ascii="Times New Roman" w:hAnsi="Times New Roman"/>
          <w:sz w:val="20"/>
          <w:szCs w:val="20"/>
          <w:lang w:val="ru-RU" w:eastAsia="uk-UA"/>
        </w:rPr>
        <w:t xml:space="preserve">5.12. </w:t>
      </w:r>
      <w:r w:rsidRPr="006E2D4D">
        <w:rPr>
          <w:rFonts w:ascii="Times New Roman" w:hAnsi="Times New Roman"/>
          <w:color w:val="222222"/>
          <w:sz w:val="20"/>
          <w:szCs w:val="20"/>
          <w:shd w:val="clear" w:color="auto" w:fill="FFFFFF"/>
          <w:lang w:val="ru-RU" w:eastAsia="uk-UA"/>
        </w:rPr>
        <w:t>Реєстрація бюджетних зобов’язань здійснюється Споживачем відповідно до ст.48 Бюджетного кодексу України в межах бюджетних асигнувань, встановлених кошторисом Споживача.</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6. Права та обов'язки Споживача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6.1. Споживач має право:</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 отримувати електричну енергію на умовах, зазначених у цьому Договорі;</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2)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3)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4) безоплатно отримувати інформацію про обсяги та інші параметри власного споживання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 звертатися до Постачальника для вирішення будь-яких питань, пов'язаних з виконанням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6) вимагати від Постачальника надання письмової форми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7)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 проводити звіряння фактичних розрахунків в установленому ПРРЕЕ порядку з підписанням відповідного акта;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 вільно обирати іншого електропостачальника та розірвати цей Договір у встановленому цим Договором та чинним законодавством порядку;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10)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11)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 перейти на постачання електричної енергії до іншого електропостачальника,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w:t>
      </w:r>
      <w:r w:rsidRPr="006E2D4D">
        <w:rPr>
          <w:rFonts w:ascii="Times New Roman" w:hAnsi="Times New Roman"/>
          <w:bCs/>
          <w:sz w:val="20"/>
          <w:szCs w:val="20"/>
          <w:lang w:val="ru-RU"/>
        </w:rPr>
        <w:t>) Споживач має право один раз до 10 числа (включно) розрахункового місяця скоригувати очікуваний обсяг споживання електроенергії;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14) інші права, передбачені чинним законодавством і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6.2. Споживач зобов'язується:</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 забезпечувати своєчасну та повну оплату спожитої електричної енергії згідно з умовами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2) укласти в установленому порядку договір договору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 виконувати інші обов'язки, покладені на Споживача чинним законодавством та/або цим Договором.</w:t>
      </w:r>
    </w:p>
    <w:p w:rsidR="00836D4F" w:rsidRPr="006E2D4D" w:rsidRDefault="00836D4F" w:rsidP="00836D4F">
      <w:pPr>
        <w:spacing w:after="0" w:line="240" w:lineRule="auto"/>
        <w:ind w:firstLine="709"/>
        <w:contextualSpacing/>
        <w:jc w:val="center"/>
        <w:rPr>
          <w:rFonts w:ascii="Times New Roman" w:hAnsi="Times New Roman"/>
          <w:b/>
          <w:sz w:val="20"/>
          <w:szCs w:val="20"/>
          <w:lang w:val="ru-RU" w:eastAsia="ar-SA"/>
        </w:rPr>
      </w:pPr>
      <w:r w:rsidRPr="006E2D4D">
        <w:rPr>
          <w:rFonts w:ascii="Times New Roman" w:hAnsi="Times New Roman"/>
          <w:b/>
          <w:sz w:val="20"/>
          <w:szCs w:val="20"/>
          <w:lang w:val="ru-RU" w:eastAsia="ar-SA"/>
        </w:rPr>
        <w:t>7. Права і обов'язки Постачальника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7.1. Постачальник має право:</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 отримувати від Споживача плату за поставлену електричну енергію;</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2) контролювати правильність оформлення Споживачем платіжних документів;</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3) ініціювати припинення постачання електричної енергії Споживачу у порядку та на умовах, визначених цим Договором та чинним законодавством;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4)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lastRenderedPageBreak/>
        <w:t>5) проводити разом зі Споживачем звіряння фактично використаних обсягів електричної енергії з підписанням відповідного акта;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7) інші права, передбачені чинним законодавством і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7.2. Постачальник зобов'язується:</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 забезпечувати належну якість надання послуг з постачання електричної енергії відповідно до вимог чинного законодавства та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3)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4) видавати Споживачеві безоплатно платіжні документи та форми звернень;</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5) приймати оплату наданих за цим Договором послуг будь-яким способом, що передбачений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6) 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7)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10) забезпечувати конфіденційність даних, отриманих від Споживача;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11) 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вибрати іншого електропостачальника та про наслідки невиконання цього;</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перейти до електропостачальника, на якого в установленому порядку покладені спеціальні обов'язки (постачальник "останньої надії");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на відшкодування збитків, завданих у зв'язку з неможливістю подальшого виконання Постачальником своїх зобов'язань за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 виконувати інші обов'язки, покладені на Постачальника чинним законодавством та/або цим Договором.</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8. Порядок припинення та відновлення постачання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8.2. Припинення електропостачання не звільняє Споживача від обов'язку сплатити заборгованість Постачальнику за цим Договором.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836D4F" w:rsidRPr="006E2D4D" w:rsidRDefault="00836D4F" w:rsidP="00836D4F">
      <w:pPr>
        <w:spacing w:after="0" w:line="240" w:lineRule="auto"/>
        <w:ind w:firstLine="709"/>
        <w:jc w:val="center"/>
        <w:rPr>
          <w:rFonts w:ascii="Times New Roman" w:hAnsi="Times New Roman"/>
          <w:b/>
          <w:sz w:val="20"/>
          <w:szCs w:val="20"/>
          <w:lang w:val="ru-RU"/>
        </w:rPr>
      </w:pPr>
      <w:r w:rsidRPr="006E2D4D">
        <w:rPr>
          <w:rFonts w:ascii="Times New Roman" w:hAnsi="Times New Roman"/>
          <w:b/>
          <w:sz w:val="20"/>
          <w:szCs w:val="20"/>
          <w:lang w:val="ru-RU"/>
        </w:rPr>
        <w:t>9. Відповідальність Сторін</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порушення Споживачем строків розрахунків з Постачальником - в розмірі, погодженому Сторонами в цьому Договорі;</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9.5. Порядок документального підтвердження порушень умов цього Договору, а також відшкодування збитків встановлюється ПРРЕЕ.</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lastRenderedPageBreak/>
        <w:t>9.6. Розмір штрафу за дострокове розірвання Договору у випадках, не передбачених умовами Договору: уразі невиконання Постачальником умов договору, що призвело до дострокового розірвання договору, Постачальник сплачує неустойку в розмірі 15% від суми недоданих послуг (товарів, робіт).</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9. Розмір компенсації Споживачу за недодержання Постачальником якості надання комерційних послуг: 0,1 % від вартості договору.</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10. Порядок зміни електропостачальника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10.1.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принаймні за 21 день до такої зміни попередивши діючого Постачальника, вказавши дату або строки, в які буде відбуватись така зміна (початок дії нового договору про постачання електричної енергії).</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10.2. Зміна постачальника електричної енергії здійснюється згідно з порядком, встановленим ПРРЕЕ.</w:t>
      </w:r>
    </w:p>
    <w:p w:rsidR="007605E3" w:rsidRPr="006E2D4D" w:rsidRDefault="007605E3" w:rsidP="00836D4F">
      <w:pPr>
        <w:spacing w:after="0" w:line="240" w:lineRule="auto"/>
        <w:jc w:val="center"/>
        <w:rPr>
          <w:rFonts w:ascii="Times New Roman" w:hAnsi="Times New Roman"/>
          <w:b/>
          <w:sz w:val="20"/>
          <w:szCs w:val="20"/>
          <w:lang w:val="ru-RU"/>
        </w:rPr>
      </w:pP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11. Порядок розв'язання спорів</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11. 1. 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Під час вирішення спорів Сторони мають керуватися порядком врегулювання спорів, встановленим ПРРЕЕ та Положенням про ІКЦ. </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836D4F" w:rsidRPr="006E2D4D" w:rsidRDefault="00836D4F" w:rsidP="00836D4F">
      <w:pPr>
        <w:spacing w:after="0" w:line="240" w:lineRule="auto"/>
        <w:jc w:val="center"/>
        <w:rPr>
          <w:rFonts w:ascii="Times New Roman" w:hAnsi="Times New Roman"/>
          <w:b/>
          <w:sz w:val="20"/>
          <w:szCs w:val="20"/>
          <w:lang w:val="ru-RU"/>
        </w:rPr>
      </w:pPr>
      <w:r w:rsidRPr="006E2D4D">
        <w:rPr>
          <w:rFonts w:ascii="Times New Roman" w:hAnsi="Times New Roman"/>
          <w:b/>
          <w:sz w:val="20"/>
          <w:szCs w:val="20"/>
          <w:lang w:val="ru-RU"/>
        </w:rPr>
        <w:t>12. Форс-мажорні обставини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12.3. Строк виконання зобов'язань за цим Договором відкладається на строк дії форс-мажорних обставин.</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836D4F" w:rsidRPr="006E2D4D" w:rsidRDefault="00836D4F" w:rsidP="00836D4F">
      <w:pPr>
        <w:spacing w:after="0" w:line="240" w:lineRule="auto"/>
        <w:ind w:firstLine="709"/>
        <w:jc w:val="center"/>
        <w:rPr>
          <w:rFonts w:ascii="Times New Roman" w:hAnsi="Times New Roman"/>
          <w:b/>
          <w:sz w:val="20"/>
          <w:szCs w:val="20"/>
          <w:lang w:val="ru-RU"/>
        </w:rPr>
      </w:pPr>
      <w:r w:rsidRPr="006E2D4D">
        <w:rPr>
          <w:rFonts w:ascii="Times New Roman" w:hAnsi="Times New Roman"/>
          <w:b/>
          <w:sz w:val="20"/>
          <w:szCs w:val="20"/>
          <w:lang w:val="ru-RU"/>
        </w:rPr>
        <w:t>13. Строк дії Договору та інші умови</w:t>
      </w:r>
    </w:p>
    <w:p w:rsidR="009978F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13.1</w:t>
      </w:r>
      <w:r w:rsidRPr="006E2D4D">
        <w:rPr>
          <w:rFonts w:ascii="Times New Roman" w:hAnsi="Times New Roman"/>
          <w:sz w:val="20"/>
          <w:szCs w:val="20"/>
          <w:lang w:val="ru-RU" w:eastAsia="uk-UA"/>
        </w:rPr>
        <w:t xml:space="preserve">. Цей Договір набуває чинності з дати його підписання уповноваженими представниками Сторін та скріплення їх підписів печатками Сторін і діє в частині постачання електричної енергії </w:t>
      </w:r>
      <w:r w:rsidR="002E5952">
        <w:rPr>
          <w:rFonts w:ascii="Times New Roman" w:hAnsi="Times New Roman"/>
          <w:sz w:val="20"/>
          <w:szCs w:val="20"/>
          <w:lang w:val="ru-RU"/>
        </w:rPr>
        <w:t>до 31.12.2024</w:t>
      </w:r>
      <w:r w:rsidR="009978FF" w:rsidRPr="006E2D4D">
        <w:rPr>
          <w:rFonts w:ascii="Times New Roman" w:hAnsi="Times New Roman"/>
          <w:sz w:val="20"/>
          <w:szCs w:val="20"/>
          <w:lang w:val="ru-RU"/>
        </w:rPr>
        <w:t xml:space="preserve">р. </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eastAsia="uk-UA"/>
        </w:rPr>
        <w:t xml:space="preserve">13.2. </w:t>
      </w:r>
      <w:r w:rsidRPr="006E2D4D">
        <w:rPr>
          <w:rFonts w:ascii="Times New Roman" w:hAnsi="Times New Roman"/>
          <w:sz w:val="20"/>
          <w:szCs w:val="20"/>
          <w:lang w:val="ru-RU"/>
        </w:rPr>
        <w:t>У випадках, передбачених ст.41 Закону України «Про публічні закупівлі» може бути внесені зміни в Договорі.</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13.3. 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13.4.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13.5. Постачальник має право розірвати цей Договір достроково, повідомивши Споживача про це за 20 днів до очікуваної дати розірвання, якщо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13.6. Дія цього Договору також припиняється у наступних випадках:</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анулювання Постачальнику ліцензії на постачання;</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банкрутства або припинення господарської діяльності Постачальником;</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у разі зміни власника об’єкта Споживача;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у разі зміни електропостачальника.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13.7. У разі якщо об'єкт Споживача перебуває у власності (користуванні) кількох осіб, укладається один Договір з одним із співвласників (користувачів) за умови письмової згоди всіх інших співвласників (користувачів), про що робиться відмітка в цьому Договорі.</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 xml:space="preserve">13.8. </w:t>
      </w:r>
      <w:r w:rsidRPr="006E2D4D">
        <w:rPr>
          <w:rFonts w:ascii="Times New Roman" w:eastAsia="Arial" w:hAnsi="Times New Roman"/>
          <w:color w:val="00000A"/>
          <w:sz w:val="20"/>
          <w:szCs w:val="20"/>
          <w:lang w:val="ru-RU" w:bidi="en-US"/>
        </w:rPr>
        <w:t>Споживач не є платником податку на додану вартість та не є платником податку на прибуток.</w:t>
      </w:r>
    </w:p>
    <w:p w:rsidR="00836D4F" w:rsidRPr="006E2D4D" w:rsidRDefault="00836D4F" w:rsidP="00836D4F">
      <w:pPr>
        <w:tabs>
          <w:tab w:val="left" w:pos="709"/>
        </w:tabs>
        <w:spacing w:after="0" w:line="240" w:lineRule="auto"/>
        <w:jc w:val="both"/>
        <w:rPr>
          <w:rFonts w:ascii="Times New Roman" w:eastAsia="Arial" w:hAnsi="Times New Roman"/>
          <w:color w:val="00000A"/>
          <w:sz w:val="20"/>
          <w:szCs w:val="20"/>
          <w:lang w:val="ru-RU" w:bidi="en-US"/>
        </w:rPr>
      </w:pPr>
      <w:r w:rsidRPr="006E2D4D">
        <w:rPr>
          <w:rFonts w:ascii="Times New Roman" w:eastAsia="Arial" w:hAnsi="Times New Roman"/>
          <w:color w:val="00000A"/>
          <w:sz w:val="20"/>
          <w:szCs w:val="20"/>
          <w:lang w:val="ru-RU" w:bidi="en-US"/>
        </w:rPr>
        <w:t>13.9. Постачальник знаходиться на загальній системі оподаткування та є платником податку на прибуток за ставкою відповідно до Податкового кодексу України.</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lastRenderedPageBreak/>
        <w:t>13.10. 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rsidR="00836D4F" w:rsidRPr="006E2D4D" w:rsidRDefault="00836D4F" w:rsidP="00836D4F">
      <w:pPr>
        <w:spacing w:after="0" w:line="240" w:lineRule="auto"/>
        <w:jc w:val="both"/>
        <w:rPr>
          <w:rFonts w:ascii="Times New Roman" w:hAnsi="Times New Roman"/>
          <w:sz w:val="20"/>
          <w:szCs w:val="20"/>
          <w:lang w:val="ru-RU"/>
        </w:rPr>
      </w:pPr>
      <w:r w:rsidRPr="006E2D4D">
        <w:rPr>
          <w:rFonts w:ascii="Times New Roman" w:hAnsi="Times New Roman"/>
          <w:sz w:val="20"/>
          <w:szCs w:val="20"/>
          <w:lang w:val="ru-RU"/>
        </w:rPr>
        <w:t>Споживач зобов'язується у місячний строк повідомити Постачальника про зміну будь-якої інформації та даних, зазначених в заяві, яка є додатком 1 до цього Договору.</w:t>
      </w:r>
    </w:p>
    <w:p w:rsidR="00836D4F" w:rsidRPr="006E2D4D" w:rsidRDefault="00836D4F" w:rsidP="009110A7">
      <w:pPr>
        <w:numPr>
          <w:ilvl w:val="1"/>
          <w:numId w:val="14"/>
        </w:numPr>
        <w:tabs>
          <w:tab w:val="left" w:pos="0"/>
        </w:tabs>
        <w:suppressAutoHyphens/>
        <w:spacing w:after="0" w:line="240" w:lineRule="auto"/>
        <w:ind w:left="0" w:right="-1" w:firstLine="0"/>
        <w:contextualSpacing/>
        <w:jc w:val="both"/>
        <w:rPr>
          <w:rFonts w:ascii="Times New Roman" w:hAnsi="Times New Roman"/>
          <w:sz w:val="20"/>
          <w:szCs w:val="20"/>
          <w:lang w:val="ru-RU"/>
        </w:rPr>
      </w:pPr>
      <w:r w:rsidRPr="006E2D4D">
        <w:rPr>
          <w:rFonts w:ascii="Times New Roman" w:hAnsi="Times New Roman"/>
          <w:sz w:val="20"/>
          <w:szCs w:val="20"/>
          <w:lang w:val="ru-RU"/>
        </w:rPr>
        <w:t>Цей Договір укладено в двох примірниках, які мають однакову юридичну силу, один з них зберігається у Постачальника, другий – у Споживача.</w:t>
      </w:r>
    </w:p>
    <w:p w:rsidR="00D51F49" w:rsidRPr="006E2D4D" w:rsidRDefault="00D51F49" w:rsidP="00836D4F">
      <w:pPr>
        <w:spacing w:after="0" w:line="240" w:lineRule="auto"/>
        <w:jc w:val="center"/>
        <w:rPr>
          <w:rFonts w:ascii="Times New Roman" w:hAnsi="Times New Roman"/>
          <w:b/>
          <w:sz w:val="20"/>
          <w:szCs w:val="20"/>
          <w:lang w:val="uk-UA" w:eastAsia="uk-UA"/>
        </w:rPr>
      </w:pPr>
    </w:p>
    <w:p w:rsidR="00D51F49" w:rsidRPr="006E2D4D" w:rsidRDefault="00D51F49" w:rsidP="00836D4F">
      <w:pPr>
        <w:spacing w:after="0" w:line="240" w:lineRule="auto"/>
        <w:jc w:val="center"/>
        <w:rPr>
          <w:rFonts w:ascii="Times New Roman" w:hAnsi="Times New Roman"/>
          <w:b/>
          <w:sz w:val="20"/>
          <w:szCs w:val="20"/>
          <w:lang w:val="uk-UA" w:eastAsia="uk-UA"/>
        </w:rPr>
      </w:pPr>
    </w:p>
    <w:p w:rsidR="00D51F49" w:rsidRPr="006E2D4D" w:rsidRDefault="00D51F49" w:rsidP="00836D4F">
      <w:pPr>
        <w:spacing w:after="0" w:line="240" w:lineRule="auto"/>
        <w:jc w:val="center"/>
        <w:rPr>
          <w:rFonts w:ascii="Times New Roman" w:hAnsi="Times New Roman"/>
          <w:b/>
          <w:sz w:val="20"/>
          <w:szCs w:val="20"/>
          <w:lang w:val="uk-UA" w:eastAsia="uk-UA"/>
        </w:rPr>
      </w:pPr>
    </w:p>
    <w:p w:rsidR="00D51F49" w:rsidRPr="006E2D4D" w:rsidRDefault="00D51F49" w:rsidP="00836D4F">
      <w:pPr>
        <w:spacing w:after="0" w:line="240" w:lineRule="auto"/>
        <w:jc w:val="center"/>
        <w:rPr>
          <w:rFonts w:ascii="Times New Roman" w:hAnsi="Times New Roman"/>
          <w:b/>
          <w:sz w:val="20"/>
          <w:szCs w:val="20"/>
          <w:lang w:val="uk-UA" w:eastAsia="uk-UA"/>
        </w:rPr>
      </w:pPr>
    </w:p>
    <w:p w:rsidR="00D51F49" w:rsidRPr="006E2D4D" w:rsidRDefault="00D51F49" w:rsidP="00836D4F">
      <w:pPr>
        <w:spacing w:after="0" w:line="240" w:lineRule="auto"/>
        <w:jc w:val="center"/>
        <w:rPr>
          <w:rFonts w:ascii="Times New Roman" w:hAnsi="Times New Roman"/>
          <w:b/>
          <w:sz w:val="20"/>
          <w:szCs w:val="20"/>
          <w:lang w:val="uk-UA" w:eastAsia="uk-UA"/>
        </w:rPr>
      </w:pPr>
    </w:p>
    <w:p w:rsidR="00D51F49" w:rsidRPr="006E2D4D" w:rsidRDefault="00D51F49" w:rsidP="00836D4F">
      <w:pPr>
        <w:spacing w:after="0" w:line="240" w:lineRule="auto"/>
        <w:jc w:val="center"/>
        <w:rPr>
          <w:rFonts w:ascii="Times New Roman" w:hAnsi="Times New Roman"/>
          <w:b/>
          <w:sz w:val="20"/>
          <w:szCs w:val="20"/>
          <w:lang w:val="uk-UA" w:eastAsia="uk-UA"/>
        </w:rPr>
      </w:pPr>
    </w:p>
    <w:p w:rsidR="00836D4F" w:rsidRPr="006E2D4D" w:rsidRDefault="00836D4F" w:rsidP="00836D4F">
      <w:pPr>
        <w:spacing w:after="0" w:line="240" w:lineRule="auto"/>
        <w:jc w:val="center"/>
        <w:rPr>
          <w:rFonts w:ascii="Times New Roman" w:hAnsi="Times New Roman"/>
          <w:b/>
          <w:sz w:val="20"/>
          <w:szCs w:val="20"/>
          <w:lang w:val="ru-RU" w:eastAsia="uk-UA"/>
        </w:rPr>
      </w:pPr>
      <w:r w:rsidRPr="006E2D4D">
        <w:rPr>
          <w:rFonts w:ascii="Times New Roman" w:hAnsi="Times New Roman"/>
          <w:b/>
          <w:sz w:val="20"/>
          <w:szCs w:val="20"/>
          <w:lang w:val="ru-RU" w:eastAsia="uk-UA"/>
        </w:rPr>
        <w:t>14. Місцезнаходження та банківські реквізити Сторін</w:t>
      </w:r>
    </w:p>
    <w:tbl>
      <w:tblPr>
        <w:tblW w:w="13865" w:type="dxa"/>
        <w:tblLayout w:type="fixed"/>
        <w:tblLook w:val="00A0" w:firstRow="1" w:lastRow="0" w:firstColumn="1" w:lastColumn="0" w:noHBand="0" w:noVBand="0"/>
      </w:tblPr>
      <w:tblGrid>
        <w:gridCol w:w="5070"/>
        <w:gridCol w:w="4678"/>
        <w:gridCol w:w="4117"/>
      </w:tblGrid>
      <w:tr w:rsidR="00836D4F" w:rsidRPr="006E2D4D" w:rsidTr="00590018">
        <w:trPr>
          <w:trHeight w:val="4166"/>
        </w:trPr>
        <w:tc>
          <w:tcPr>
            <w:tcW w:w="5070" w:type="dxa"/>
          </w:tcPr>
          <w:p w:rsidR="00836D4F" w:rsidRPr="006E2D4D" w:rsidRDefault="00836D4F" w:rsidP="00836D4F">
            <w:pPr>
              <w:snapToGrid w:val="0"/>
              <w:spacing w:after="0" w:line="240" w:lineRule="auto"/>
              <w:jc w:val="center"/>
              <w:rPr>
                <w:rFonts w:ascii="Times New Roman" w:hAnsi="Times New Roman"/>
                <w:b/>
                <w:sz w:val="20"/>
                <w:szCs w:val="20"/>
                <w:u w:val="single"/>
                <w:shd w:val="clear" w:color="auto" w:fill="FFFFFF"/>
                <w:lang w:val="ru-RU" w:eastAsia="hi-IN" w:bidi="hi-IN"/>
              </w:rPr>
            </w:pPr>
            <w:r w:rsidRPr="006E2D4D">
              <w:rPr>
                <w:rFonts w:ascii="Times New Roman" w:hAnsi="Times New Roman"/>
                <w:b/>
                <w:sz w:val="20"/>
                <w:szCs w:val="20"/>
                <w:u w:val="single"/>
                <w:shd w:val="clear" w:color="auto" w:fill="FFFFFF"/>
                <w:lang w:val="ru-RU" w:eastAsia="hi-IN" w:bidi="hi-IN"/>
              </w:rPr>
              <w:t>Споживач</w:t>
            </w:r>
          </w:p>
          <w:p w:rsidR="00590018" w:rsidRPr="006E2D4D" w:rsidRDefault="00590018" w:rsidP="00590018">
            <w:pPr>
              <w:spacing w:after="0" w:line="240" w:lineRule="auto"/>
              <w:jc w:val="both"/>
              <w:rPr>
                <w:rFonts w:ascii="Times New Roman" w:hAnsi="Times New Roman"/>
                <w:b/>
                <w:sz w:val="20"/>
                <w:szCs w:val="20"/>
                <w:lang w:val="uk-UA"/>
              </w:rPr>
            </w:pPr>
            <w:r w:rsidRPr="006E2D4D">
              <w:rPr>
                <w:rFonts w:ascii="Times New Roman" w:hAnsi="Times New Roman"/>
                <w:b/>
                <w:sz w:val="20"/>
                <w:szCs w:val="20"/>
                <w:lang w:val="uk-UA"/>
              </w:rPr>
              <w:t>КУ Запорізький обласний спеціалізований Б</w:t>
            </w:r>
            <w:r w:rsidRPr="006E2D4D">
              <w:rPr>
                <w:rFonts w:ascii="Times New Roman" w:hAnsi="Times New Roman"/>
                <w:b/>
                <w:sz w:val="20"/>
                <w:szCs w:val="20"/>
                <w:lang w:val="uk-UA" w:eastAsia="uk-UA"/>
              </w:rPr>
              <w:t>удинок дитини «Сонечко» ЗОР</w:t>
            </w:r>
          </w:p>
          <w:p w:rsidR="00590018" w:rsidRPr="006E2D4D" w:rsidRDefault="00590018" w:rsidP="00590018">
            <w:pPr>
              <w:pStyle w:val="af1"/>
              <w:tabs>
                <w:tab w:val="left" w:pos="4536"/>
              </w:tabs>
              <w:spacing w:after="0"/>
              <w:rPr>
                <w:rFonts w:ascii="Times New Roman" w:eastAsia="Calibri" w:hAnsi="Times New Roman"/>
                <w:color w:val="auto"/>
              </w:rPr>
            </w:pPr>
            <w:smartTag w:uri="urn:schemas-microsoft-com:office:smarttags" w:element="metricconverter">
              <w:smartTagPr>
                <w:attr w:name="ProductID" w:val="69104, м"/>
              </w:smartTagPr>
              <w:r w:rsidRPr="006E2D4D">
                <w:rPr>
                  <w:rFonts w:ascii="Times New Roman" w:eastAsia="Calibri" w:hAnsi="Times New Roman"/>
                  <w:color w:val="auto"/>
                </w:rPr>
                <w:t>69104, м</w:t>
              </w:r>
            </w:smartTag>
            <w:r w:rsidRPr="006E2D4D">
              <w:rPr>
                <w:rFonts w:ascii="Times New Roman" w:eastAsia="Calibri" w:hAnsi="Times New Roman"/>
                <w:color w:val="auto"/>
              </w:rPr>
              <w:t>. Запоріжжя  вул. Олімпійська 6а</w:t>
            </w:r>
            <w:r w:rsidRPr="006E2D4D">
              <w:rPr>
                <w:rFonts w:ascii="Times New Roman" w:eastAsia="Calibri" w:hAnsi="Times New Roman"/>
                <w:color w:val="auto"/>
              </w:rPr>
              <w:tab/>
              <w:t xml:space="preserve">                     UA 068201720344250004000045887</w:t>
            </w:r>
            <w:r w:rsidRPr="006E2D4D">
              <w:rPr>
                <w:rFonts w:ascii="Times New Roman" w:eastAsia="Calibri" w:hAnsi="Times New Roman"/>
                <w:color w:val="auto"/>
              </w:rPr>
              <w:tab/>
              <w:t xml:space="preserve">             </w:t>
            </w:r>
          </w:p>
          <w:p w:rsidR="00590018" w:rsidRPr="006E2D4D" w:rsidRDefault="00590018" w:rsidP="00590018">
            <w:pPr>
              <w:pStyle w:val="af1"/>
              <w:spacing w:after="0"/>
              <w:ind w:right="279"/>
              <w:rPr>
                <w:rFonts w:ascii="Times New Roman" w:eastAsia="Calibri" w:hAnsi="Times New Roman"/>
                <w:color w:val="auto"/>
              </w:rPr>
            </w:pPr>
            <w:r w:rsidRPr="006E2D4D">
              <w:rPr>
                <w:rFonts w:ascii="Times New Roman" w:eastAsia="Calibri" w:hAnsi="Times New Roman"/>
                <w:color w:val="auto"/>
              </w:rPr>
              <w:t xml:space="preserve">УДКСУ в Комун. р-ні  м.Запоріжжя                                                                                                   </w:t>
            </w:r>
          </w:p>
          <w:p w:rsidR="00590018" w:rsidRPr="006E2D4D" w:rsidRDefault="00590018" w:rsidP="00590018">
            <w:pPr>
              <w:pStyle w:val="af1"/>
              <w:spacing w:after="0"/>
              <w:ind w:right="279"/>
              <w:rPr>
                <w:rFonts w:ascii="Times New Roman" w:eastAsia="Calibri" w:hAnsi="Times New Roman"/>
                <w:color w:val="auto"/>
              </w:rPr>
            </w:pPr>
            <w:r w:rsidRPr="006E2D4D">
              <w:rPr>
                <w:rFonts w:ascii="Times New Roman" w:eastAsia="Calibri" w:hAnsi="Times New Roman"/>
                <w:color w:val="auto"/>
              </w:rPr>
              <w:t>ЄДРПОУ 05499139</w:t>
            </w:r>
            <w:r w:rsidRPr="006E2D4D">
              <w:rPr>
                <w:rFonts w:ascii="Times New Roman" w:eastAsia="Calibri" w:hAnsi="Times New Roman"/>
                <w:color w:val="auto"/>
              </w:rPr>
              <w:tab/>
              <w:t xml:space="preserve"> </w:t>
            </w:r>
            <w:r w:rsidRPr="006E2D4D">
              <w:rPr>
                <w:rFonts w:ascii="Times New Roman" w:eastAsia="Calibri" w:hAnsi="Times New Roman"/>
                <w:color w:val="auto"/>
              </w:rPr>
              <w:tab/>
              <w:t xml:space="preserve">                 </w:t>
            </w:r>
          </w:p>
          <w:p w:rsidR="00590018" w:rsidRPr="006E2D4D" w:rsidRDefault="00B1464C" w:rsidP="00590018">
            <w:pPr>
              <w:pStyle w:val="a1"/>
              <w:rPr>
                <w:sz w:val="20"/>
                <w:szCs w:val="20"/>
              </w:rPr>
            </w:pPr>
            <w:r w:rsidRPr="006E2D4D">
              <w:rPr>
                <w:sz w:val="20"/>
                <w:szCs w:val="20"/>
              </w:rPr>
              <w:t>Тел. 050-484-04-42</w:t>
            </w:r>
          </w:p>
          <w:p w:rsidR="00590018" w:rsidRPr="006E2D4D" w:rsidRDefault="00590018" w:rsidP="00590018">
            <w:pPr>
              <w:pStyle w:val="a1"/>
              <w:rPr>
                <w:sz w:val="20"/>
                <w:szCs w:val="20"/>
              </w:rPr>
            </w:pPr>
          </w:p>
          <w:p w:rsidR="00590018" w:rsidRPr="006E2D4D" w:rsidRDefault="00590018" w:rsidP="00590018">
            <w:pPr>
              <w:pStyle w:val="a1"/>
              <w:rPr>
                <w:b/>
                <w:sz w:val="20"/>
                <w:szCs w:val="20"/>
              </w:rPr>
            </w:pPr>
            <w:r w:rsidRPr="006E2D4D">
              <w:rPr>
                <w:sz w:val="20"/>
                <w:szCs w:val="20"/>
              </w:rPr>
              <w:t xml:space="preserve"> </w:t>
            </w:r>
            <w:r w:rsidRPr="006E2D4D">
              <w:rPr>
                <w:b/>
                <w:sz w:val="20"/>
                <w:szCs w:val="20"/>
              </w:rPr>
              <w:t>Т.в.о.</w:t>
            </w:r>
            <w:r w:rsidRPr="006E2D4D">
              <w:rPr>
                <w:sz w:val="20"/>
                <w:szCs w:val="20"/>
              </w:rPr>
              <w:t xml:space="preserve">  </w:t>
            </w:r>
            <w:r w:rsidRPr="006E2D4D">
              <w:rPr>
                <w:b/>
                <w:sz w:val="20"/>
                <w:szCs w:val="20"/>
              </w:rPr>
              <w:t>Головного лікаря</w:t>
            </w:r>
          </w:p>
          <w:p w:rsidR="00590018" w:rsidRPr="006E2D4D" w:rsidRDefault="00590018" w:rsidP="00590018">
            <w:pPr>
              <w:pStyle w:val="a1"/>
              <w:rPr>
                <w:b/>
                <w:sz w:val="20"/>
                <w:szCs w:val="20"/>
              </w:rPr>
            </w:pPr>
            <w:r w:rsidRPr="006E2D4D">
              <w:rPr>
                <w:b/>
                <w:sz w:val="20"/>
                <w:szCs w:val="20"/>
              </w:rPr>
              <w:t xml:space="preserve">   </w:t>
            </w:r>
          </w:p>
          <w:p w:rsidR="00590018" w:rsidRPr="006E2D4D" w:rsidRDefault="00590018" w:rsidP="00590018">
            <w:pPr>
              <w:pStyle w:val="a1"/>
              <w:rPr>
                <w:b/>
                <w:sz w:val="20"/>
                <w:szCs w:val="20"/>
                <w:lang w:eastAsia="uk-UA"/>
              </w:rPr>
            </w:pPr>
            <w:r w:rsidRPr="006E2D4D">
              <w:rPr>
                <w:b/>
                <w:sz w:val="20"/>
                <w:szCs w:val="20"/>
              </w:rPr>
              <w:t xml:space="preserve">    </w:t>
            </w:r>
            <w:r w:rsidR="002E5952">
              <w:rPr>
                <w:b/>
                <w:sz w:val="20"/>
                <w:szCs w:val="20"/>
                <w:lang w:eastAsia="uk-UA"/>
              </w:rPr>
              <w:t>_____________ Л.І. ФІЛІПСЬКА</w:t>
            </w:r>
          </w:p>
          <w:p w:rsidR="00836D4F" w:rsidRPr="006E2D4D" w:rsidRDefault="00590018" w:rsidP="00836D4F">
            <w:pPr>
              <w:spacing w:after="0" w:line="240" w:lineRule="auto"/>
              <w:rPr>
                <w:rFonts w:ascii="Times New Roman" w:hAnsi="Times New Roman"/>
                <w:sz w:val="20"/>
                <w:szCs w:val="20"/>
                <w:shd w:val="clear" w:color="auto" w:fill="FFFFFF"/>
                <w:lang w:val="uk-UA"/>
              </w:rPr>
            </w:pPr>
            <w:r w:rsidRPr="006E2D4D">
              <w:rPr>
                <w:rFonts w:ascii="Times New Roman" w:hAnsi="Times New Roman"/>
                <w:sz w:val="20"/>
                <w:szCs w:val="20"/>
                <w:lang w:val="uk-UA"/>
              </w:rPr>
              <w:t xml:space="preserve">            </w:t>
            </w:r>
            <w:r w:rsidRPr="006E2D4D">
              <w:rPr>
                <w:rFonts w:ascii="Times New Roman" w:hAnsi="Times New Roman"/>
                <w:b/>
                <w:sz w:val="20"/>
                <w:szCs w:val="20"/>
                <w:lang w:val="uk-UA"/>
              </w:rPr>
              <w:t>М.П.</w:t>
            </w:r>
            <w:r w:rsidRPr="006E2D4D">
              <w:rPr>
                <w:b/>
                <w:sz w:val="20"/>
                <w:szCs w:val="20"/>
                <w:lang w:val="uk-UA"/>
              </w:rPr>
              <w:t xml:space="preserve">                                      </w:t>
            </w:r>
          </w:p>
          <w:p w:rsidR="00836D4F" w:rsidRPr="006E2D4D" w:rsidRDefault="00836D4F" w:rsidP="00836D4F">
            <w:pPr>
              <w:spacing w:after="0" w:line="240" w:lineRule="auto"/>
              <w:rPr>
                <w:rFonts w:ascii="Times New Roman" w:hAnsi="Times New Roman"/>
                <w:bCs/>
                <w:sz w:val="20"/>
                <w:szCs w:val="20"/>
                <w:lang w:val="ru-RU"/>
              </w:rPr>
            </w:pPr>
          </w:p>
          <w:p w:rsidR="00836D4F" w:rsidRPr="006E2D4D" w:rsidRDefault="00836D4F" w:rsidP="00836D4F">
            <w:pPr>
              <w:spacing w:after="0" w:line="240" w:lineRule="auto"/>
              <w:rPr>
                <w:rFonts w:ascii="Times New Roman" w:hAnsi="Times New Roman"/>
                <w:b/>
                <w:bCs/>
                <w:sz w:val="20"/>
                <w:szCs w:val="20"/>
                <w:lang w:val="ru-RU" w:eastAsia="hi-IN" w:bidi="hi-IN"/>
              </w:rPr>
            </w:pPr>
          </w:p>
        </w:tc>
        <w:tc>
          <w:tcPr>
            <w:tcW w:w="4678" w:type="dxa"/>
          </w:tcPr>
          <w:p w:rsidR="00836D4F" w:rsidRPr="006E2D4D" w:rsidRDefault="00836D4F" w:rsidP="00836D4F">
            <w:pPr>
              <w:snapToGrid w:val="0"/>
              <w:spacing w:after="0" w:line="240" w:lineRule="auto"/>
              <w:jc w:val="center"/>
              <w:rPr>
                <w:rFonts w:ascii="Times New Roman" w:hAnsi="Times New Roman"/>
                <w:b/>
                <w:sz w:val="20"/>
                <w:szCs w:val="20"/>
                <w:u w:val="single"/>
                <w:shd w:val="clear" w:color="auto" w:fill="FFFFFF"/>
                <w:lang w:eastAsia="hi-IN" w:bidi="hi-IN"/>
              </w:rPr>
            </w:pPr>
            <w:r w:rsidRPr="006E2D4D">
              <w:rPr>
                <w:rFonts w:ascii="Times New Roman" w:hAnsi="Times New Roman"/>
                <w:b/>
                <w:sz w:val="20"/>
                <w:szCs w:val="20"/>
                <w:u w:val="single"/>
                <w:shd w:val="clear" w:color="auto" w:fill="FFFFFF"/>
                <w:lang w:eastAsia="hi-IN" w:bidi="hi-IN"/>
              </w:rPr>
              <w:t>Постачальник</w:t>
            </w:r>
          </w:p>
          <w:p w:rsidR="00836D4F" w:rsidRPr="006E2D4D" w:rsidRDefault="00836D4F" w:rsidP="00836D4F">
            <w:pPr>
              <w:pStyle w:val="aff0"/>
              <w:rPr>
                <w:rFonts w:ascii="Times New Roman" w:hAnsi="Times New Roman"/>
                <w:b/>
                <w:sz w:val="20"/>
                <w:szCs w:val="20"/>
                <w:lang w:eastAsia="hi-IN" w:bidi="hi-IN"/>
              </w:rPr>
            </w:pPr>
          </w:p>
        </w:tc>
        <w:tc>
          <w:tcPr>
            <w:tcW w:w="4117" w:type="dxa"/>
          </w:tcPr>
          <w:p w:rsidR="00836D4F" w:rsidRPr="006E2D4D" w:rsidRDefault="00836D4F" w:rsidP="00836D4F">
            <w:pPr>
              <w:spacing w:after="0" w:line="240" w:lineRule="auto"/>
              <w:jc w:val="both"/>
              <w:rPr>
                <w:rFonts w:ascii="Times New Roman" w:hAnsi="Times New Roman"/>
                <w:b/>
                <w:sz w:val="20"/>
                <w:szCs w:val="20"/>
                <w:lang w:eastAsia="hi-IN" w:bidi="hi-IN"/>
              </w:rPr>
            </w:pPr>
          </w:p>
        </w:tc>
      </w:tr>
    </w:tbl>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jc w:val="right"/>
        <w:rPr>
          <w:rFonts w:ascii="Times New Roman" w:hAnsi="Times New Roman"/>
          <w:b/>
          <w:sz w:val="20"/>
          <w:szCs w:val="20"/>
        </w:rPr>
      </w:pPr>
    </w:p>
    <w:p w:rsidR="00836D4F" w:rsidRPr="006E2D4D" w:rsidRDefault="00836D4F" w:rsidP="00836D4F">
      <w:pPr>
        <w:spacing w:after="0" w:line="240" w:lineRule="auto"/>
        <w:rPr>
          <w:rFonts w:ascii="Times New Roman" w:hAnsi="Times New Roman"/>
          <w:b/>
          <w:sz w:val="20"/>
          <w:szCs w:val="20"/>
        </w:rPr>
      </w:pPr>
    </w:p>
    <w:p w:rsidR="00836D4F" w:rsidRPr="006E2D4D" w:rsidRDefault="00836D4F" w:rsidP="00836D4F">
      <w:pPr>
        <w:pageBreakBefore/>
        <w:spacing w:after="0" w:line="240" w:lineRule="auto"/>
        <w:ind w:left="6095"/>
        <w:jc w:val="right"/>
        <w:rPr>
          <w:rFonts w:ascii="Times New Roman" w:hAnsi="Times New Roman"/>
          <w:sz w:val="20"/>
          <w:szCs w:val="20"/>
          <w:lang w:bidi="en-US"/>
        </w:rPr>
      </w:pPr>
      <w:r w:rsidRPr="006E2D4D">
        <w:rPr>
          <w:rFonts w:ascii="Times New Roman" w:hAnsi="Times New Roman"/>
          <w:sz w:val="20"/>
          <w:szCs w:val="20"/>
          <w:lang w:bidi="en-US"/>
        </w:rPr>
        <w:lastRenderedPageBreak/>
        <w:t>Додаток 1</w:t>
      </w:r>
    </w:p>
    <w:p w:rsidR="00836D4F" w:rsidRPr="006E2D4D" w:rsidRDefault="00836D4F" w:rsidP="00836D4F">
      <w:pPr>
        <w:spacing w:after="0" w:line="240" w:lineRule="auto"/>
        <w:ind w:left="6096"/>
        <w:jc w:val="right"/>
        <w:rPr>
          <w:rFonts w:ascii="Times New Roman" w:hAnsi="Times New Roman"/>
          <w:sz w:val="20"/>
          <w:szCs w:val="20"/>
          <w:lang w:val="ru-RU" w:bidi="en-US"/>
        </w:rPr>
      </w:pPr>
      <w:r w:rsidRPr="006E2D4D">
        <w:rPr>
          <w:rFonts w:ascii="Times New Roman" w:hAnsi="Times New Roman"/>
          <w:sz w:val="20"/>
          <w:szCs w:val="20"/>
          <w:lang w:val="ru-RU" w:bidi="en-US"/>
        </w:rPr>
        <w:t>до Договору про постачання</w:t>
      </w:r>
    </w:p>
    <w:p w:rsidR="00836D4F" w:rsidRPr="006E2D4D" w:rsidRDefault="00836D4F" w:rsidP="00836D4F">
      <w:pPr>
        <w:spacing w:after="0" w:line="240" w:lineRule="auto"/>
        <w:ind w:left="6096"/>
        <w:jc w:val="right"/>
        <w:rPr>
          <w:rFonts w:ascii="Times New Roman" w:hAnsi="Times New Roman"/>
          <w:sz w:val="20"/>
          <w:szCs w:val="20"/>
          <w:lang w:val="ru-RU" w:bidi="en-US"/>
        </w:rPr>
      </w:pPr>
      <w:r w:rsidRPr="006E2D4D">
        <w:rPr>
          <w:rFonts w:ascii="Times New Roman" w:hAnsi="Times New Roman"/>
          <w:sz w:val="20"/>
          <w:szCs w:val="20"/>
          <w:lang w:val="ru-RU" w:bidi="en-US"/>
        </w:rPr>
        <w:t>електричної енергії споживачу</w:t>
      </w:r>
    </w:p>
    <w:p w:rsidR="00836D4F" w:rsidRPr="006E2D4D" w:rsidRDefault="00836D4F" w:rsidP="00836D4F">
      <w:pPr>
        <w:spacing w:after="0" w:line="240" w:lineRule="auto"/>
        <w:ind w:left="5954"/>
        <w:jc w:val="right"/>
        <w:rPr>
          <w:rFonts w:ascii="Times New Roman" w:hAnsi="Times New Roman"/>
          <w:color w:val="000000"/>
          <w:sz w:val="20"/>
          <w:szCs w:val="20"/>
          <w:lang w:bidi="en-US"/>
        </w:rPr>
      </w:pPr>
      <w:r w:rsidRPr="006E2D4D">
        <w:rPr>
          <w:rFonts w:ascii="Times New Roman" w:hAnsi="Times New Roman"/>
          <w:sz w:val="20"/>
          <w:szCs w:val="20"/>
          <w:lang w:bidi="en-US"/>
        </w:rPr>
        <w:t>№ ____________  від ____.______.20____р.</w:t>
      </w:r>
    </w:p>
    <w:p w:rsidR="002C010B" w:rsidRPr="006E2D4D" w:rsidRDefault="002C010B" w:rsidP="002C010B">
      <w:pPr>
        <w:jc w:val="center"/>
        <w:rPr>
          <w:rFonts w:ascii="Times New Roman" w:hAnsi="Times New Roman"/>
          <w:b/>
          <w:sz w:val="20"/>
          <w:szCs w:val="20"/>
        </w:rPr>
      </w:pPr>
      <w:r w:rsidRPr="006E2D4D">
        <w:rPr>
          <w:rFonts w:ascii="Times New Roman" w:hAnsi="Times New Roman"/>
          <w:b/>
          <w:sz w:val="20"/>
          <w:szCs w:val="20"/>
        </w:rPr>
        <w:t>ЗАЯВА-ПРИЄДНАННЯ</w:t>
      </w:r>
    </w:p>
    <w:p w:rsidR="002C010B" w:rsidRPr="006E2D4D" w:rsidRDefault="002C010B" w:rsidP="002C010B">
      <w:pPr>
        <w:jc w:val="center"/>
        <w:rPr>
          <w:rFonts w:ascii="Times New Roman" w:hAnsi="Times New Roman"/>
          <w:b/>
          <w:sz w:val="20"/>
          <w:szCs w:val="20"/>
          <w:lang w:val="ru-RU"/>
        </w:rPr>
      </w:pPr>
      <w:r w:rsidRPr="006E2D4D">
        <w:rPr>
          <w:rFonts w:ascii="Times New Roman" w:hAnsi="Times New Roman"/>
          <w:b/>
          <w:sz w:val="20"/>
          <w:szCs w:val="20"/>
          <w:lang w:val="ru-RU"/>
        </w:rPr>
        <w:t>до договору про постачання електричної енергії споживачу</w:t>
      </w:r>
    </w:p>
    <w:p w:rsidR="002C010B" w:rsidRPr="006E2D4D" w:rsidRDefault="002C010B" w:rsidP="00B1464C">
      <w:pPr>
        <w:jc w:val="both"/>
        <w:rPr>
          <w:rFonts w:ascii="Times New Roman" w:hAnsi="Times New Roman"/>
          <w:b/>
          <w:sz w:val="20"/>
          <w:szCs w:val="20"/>
          <w:lang w:val="ru-RU"/>
        </w:rPr>
      </w:pPr>
    </w:p>
    <w:p w:rsidR="002C010B" w:rsidRPr="006E2D4D" w:rsidRDefault="002C010B" w:rsidP="002C010B">
      <w:pPr>
        <w:ind w:firstLine="709"/>
        <w:jc w:val="both"/>
        <w:rPr>
          <w:rFonts w:ascii="Times New Roman" w:hAnsi="Times New Roman"/>
          <w:b/>
          <w:sz w:val="20"/>
          <w:szCs w:val="20"/>
        </w:rPr>
      </w:pPr>
      <w:r w:rsidRPr="006E2D4D">
        <w:rPr>
          <w:rFonts w:ascii="Times New Roman" w:hAnsi="Times New Roman"/>
          <w:b/>
          <w:sz w:val="20"/>
          <w:szCs w:val="20"/>
        </w:rPr>
        <w:t>Персоніфіковані дані Споживача: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
        <w:gridCol w:w="8"/>
        <w:gridCol w:w="5799"/>
        <w:gridCol w:w="3984"/>
      </w:tblGrid>
      <w:tr w:rsidR="002C010B" w:rsidRPr="00A3655B" w:rsidTr="007A586B">
        <w:trPr>
          <w:trHeight w:val="284"/>
        </w:trPr>
        <w:tc>
          <w:tcPr>
            <w:tcW w:w="237"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1</w:t>
            </w:r>
          </w:p>
        </w:tc>
        <w:tc>
          <w:tcPr>
            <w:tcW w:w="2825"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rPr>
            </w:pPr>
            <w:r w:rsidRPr="006E2D4D">
              <w:rPr>
                <w:rFonts w:ascii="Times New Roman" w:hAnsi="Times New Roman"/>
                <w:sz w:val="20"/>
                <w:szCs w:val="20"/>
              </w:rPr>
              <w:t>Назва споживача</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Комунальна установа «Запорізький обласний спеціалізований будинок дитини «Сонечко» Запорізької обласної ради</w:t>
            </w:r>
          </w:p>
        </w:tc>
      </w:tr>
      <w:tr w:rsidR="002C010B" w:rsidRPr="006E2D4D" w:rsidTr="007A586B">
        <w:trPr>
          <w:trHeight w:val="284"/>
        </w:trPr>
        <w:tc>
          <w:tcPr>
            <w:tcW w:w="237"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2</w:t>
            </w:r>
          </w:p>
        </w:tc>
        <w:tc>
          <w:tcPr>
            <w:tcW w:w="2825"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rPr>
            </w:pPr>
            <w:r w:rsidRPr="006E2D4D">
              <w:rPr>
                <w:rFonts w:ascii="Times New Roman" w:hAnsi="Times New Roman"/>
                <w:sz w:val="20"/>
                <w:szCs w:val="20"/>
              </w:rPr>
              <w:t xml:space="preserve">Код ЄДРПОУ </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05499139</w:t>
            </w:r>
          </w:p>
        </w:tc>
      </w:tr>
      <w:tr w:rsidR="002C010B" w:rsidRPr="006E2D4D" w:rsidTr="007A586B">
        <w:trPr>
          <w:trHeight w:val="284"/>
        </w:trPr>
        <w:tc>
          <w:tcPr>
            <w:tcW w:w="237"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3</w:t>
            </w:r>
          </w:p>
        </w:tc>
        <w:tc>
          <w:tcPr>
            <w:tcW w:w="2825"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rPr>
            </w:pPr>
            <w:r w:rsidRPr="006E2D4D">
              <w:rPr>
                <w:rFonts w:ascii="Times New Roman" w:hAnsi="Times New Roman"/>
                <w:sz w:val="20"/>
                <w:szCs w:val="20"/>
              </w:rPr>
              <w:t>Вид об'єкта*</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p>
        </w:tc>
      </w:tr>
      <w:tr w:rsidR="002C010B" w:rsidRPr="00A3655B" w:rsidTr="007A586B">
        <w:trPr>
          <w:trHeight w:val="284"/>
        </w:trPr>
        <w:tc>
          <w:tcPr>
            <w:tcW w:w="237"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4</w:t>
            </w:r>
          </w:p>
        </w:tc>
        <w:tc>
          <w:tcPr>
            <w:tcW w:w="2825"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lang w:val="ru-RU"/>
              </w:rPr>
            </w:pPr>
            <w:r w:rsidRPr="006E2D4D">
              <w:rPr>
                <w:rFonts w:ascii="Times New Roman" w:hAnsi="Times New Roman"/>
                <w:sz w:val="20"/>
                <w:szCs w:val="20"/>
                <w:lang w:val="ru-RU"/>
              </w:rPr>
              <w:t>Адреса об’єкта, ЕІС-код точки комерційного обліку*</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 xml:space="preserve">Виключний перелік, їх адреса та </w:t>
            </w:r>
            <w:r w:rsidRPr="006E2D4D">
              <w:rPr>
                <w:rFonts w:ascii="Times New Roman" w:hAnsi="Times New Roman"/>
                <w:sz w:val="20"/>
                <w:szCs w:val="20"/>
              </w:rPr>
              <w:t>EIC</w:t>
            </w:r>
            <w:r w:rsidRPr="006E2D4D">
              <w:rPr>
                <w:rFonts w:ascii="Times New Roman" w:hAnsi="Times New Roman"/>
                <w:sz w:val="20"/>
                <w:szCs w:val="20"/>
                <w:lang w:val="ru-RU"/>
              </w:rPr>
              <w:t xml:space="preserve">-код зазначено у Додатку 1.1 до цієї Заяви, який є невід’ємною частиною   </w:t>
            </w:r>
          </w:p>
        </w:tc>
      </w:tr>
      <w:tr w:rsidR="002C010B" w:rsidRPr="006E2D4D" w:rsidTr="007A586B">
        <w:trPr>
          <w:trHeight w:val="284"/>
        </w:trPr>
        <w:tc>
          <w:tcPr>
            <w:tcW w:w="237"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5</w:t>
            </w:r>
          </w:p>
        </w:tc>
        <w:tc>
          <w:tcPr>
            <w:tcW w:w="2825"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lang w:val="ru-RU"/>
              </w:rPr>
            </w:pPr>
            <w:r w:rsidRPr="006E2D4D">
              <w:rPr>
                <w:rFonts w:ascii="Times New Roman" w:hAnsi="Times New Roman"/>
                <w:sz w:val="20"/>
                <w:szCs w:val="20"/>
                <w:lang w:val="ru-RU"/>
              </w:rPr>
              <w:t>Найменування оператора системи, з яким Споживач уклав договір розподілу (передачі) електричної енергії</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ПАТ «ЗАПОР</w:t>
            </w:r>
            <w:r w:rsidRPr="006E2D4D">
              <w:rPr>
                <w:rFonts w:ascii="Times New Roman" w:hAnsi="Times New Roman"/>
                <w:sz w:val="20"/>
                <w:szCs w:val="20"/>
              </w:rPr>
              <w:t>ІЖОБЛЕНЕРГО</w:t>
            </w:r>
            <w:r w:rsidRPr="006E2D4D">
              <w:rPr>
                <w:rFonts w:ascii="Times New Roman" w:hAnsi="Times New Roman"/>
                <w:sz w:val="20"/>
                <w:szCs w:val="20"/>
                <w:lang w:val="ru-RU"/>
              </w:rPr>
              <w:t>»</w:t>
            </w:r>
          </w:p>
        </w:tc>
      </w:tr>
      <w:tr w:rsidR="002C010B" w:rsidRPr="00A3655B" w:rsidTr="007A586B">
        <w:trPr>
          <w:trHeight w:val="545"/>
        </w:trPr>
        <w:tc>
          <w:tcPr>
            <w:tcW w:w="237"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w:t>
            </w:r>
          </w:p>
        </w:tc>
        <w:tc>
          <w:tcPr>
            <w:tcW w:w="2825"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lang w:val="ru-RU"/>
              </w:rPr>
            </w:pPr>
            <w:r w:rsidRPr="006E2D4D">
              <w:rPr>
                <w:rFonts w:ascii="Times New Roman" w:hAnsi="Times New Roman"/>
                <w:sz w:val="20"/>
                <w:szCs w:val="20"/>
                <w:lang w:val="ru-RU"/>
              </w:rPr>
              <w:t>ЕІС-код як суб’єкта ринку електричної енергії, присвоєний відповідним оператором системи</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lang w:val="ru-RU"/>
              </w:rPr>
            </w:pPr>
          </w:p>
        </w:tc>
      </w:tr>
      <w:tr w:rsidR="002C010B" w:rsidRPr="006E2D4D" w:rsidTr="007A586B">
        <w:trPr>
          <w:trHeight w:val="304"/>
        </w:trPr>
        <w:tc>
          <w:tcPr>
            <w:tcW w:w="241"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7</w:t>
            </w:r>
          </w:p>
        </w:tc>
        <w:tc>
          <w:tcPr>
            <w:tcW w:w="2821"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rPr>
                <w:rFonts w:ascii="Times New Roman" w:hAnsi="Times New Roman"/>
                <w:sz w:val="20"/>
                <w:szCs w:val="20"/>
              </w:rPr>
            </w:pPr>
            <w:r w:rsidRPr="006E2D4D">
              <w:rPr>
                <w:rFonts w:ascii="Times New Roman" w:hAnsi="Times New Roman"/>
                <w:sz w:val="20"/>
                <w:szCs w:val="20"/>
              </w:rPr>
              <w:t>Інформація про наявність пільг/субсидії* (є/немає)</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немає</w:t>
            </w:r>
          </w:p>
        </w:tc>
      </w:tr>
      <w:tr w:rsidR="002C010B" w:rsidRPr="006E2D4D" w:rsidTr="007A586B">
        <w:trPr>
          <w:trHeight w:val="370"/>
        </w:trPr>
        <w:tc>
          <w:tcPr>
            <w:tcW w:w="241"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8</w:t>
            </w:r>
          </w:p>
        </w:tc>
        <w:tc>
          <w:tcPr>
            <w:tcW w:w="2821"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pStyle w:val="af5"/>
              <w:snapToGrid w:val="0"/>
              <w:rPr>
                <w:sz w:val="20"/>
                <w:szCs w:val="20"/>
              </w:rPr>
            </w:pPr>
            <w:r w:rsidRPr="006E2D4D">
              <w:rPr>
                <w:sz w:val="20"/>
                <w:szCs w:val="20"/>
              </w:rPr>
              <w:t>Адреса електронної пошти Споживача</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sonechko.tender@i.ua</w:t>
            </w:r>
          </w:p>
        </w:tc>
      </w:tr>
      <w:tr w:rsidR="002C010B" w:rsidRPr="006E2D4D" w:rsidTr="007A586B">
        <w:trPr>
          <w:trHeight w:val="436"/>
        </w:trPr>
        <w:tc>
          <w:tcPr>
            <w:tcW w:w="241" w:type="pct"/>
            <w:gridSpan w:val="2"/>
            <w:tcBorders>
              <w:top w:val="single" w:sz="4" w:space="0" w:color="auto"/>
              <w:left w:val="single" w:sz="4" w:space="0" w:color="auto"/>
              <w:bottom w:val="single" w:sz="4" w:space="0" w:color="auto"/>
              <w:right w:val="single" w:sz="4" w:space="0" w:color="auto"/>
            </w:tcBorders>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9</w:t>
            </w:r>
          </w:p>
        </w:tc>
        <w:tc>
          <w:tcPr>
            <w:tcW w:w="2821" w:type="pct"/>
            <w:tcBorders>
              <w:top w:val="single" w:sz="4" w:space="0" w:color="auto"/>
              <w:left w:val="single" w:sz="4" w:space="0" w:color="auto"/>
              <w:bottom w:val="single" w:sz="4" w:space="0" w:color="auto"/>
              <w:right w:val="single" w:sz="4" w:space="0" w:color="auto"/>
            </w:tcBorders>
          </w:tcPr>
          <w:p w:rsidR="002C010B" w:rsidRPr="006E2D4D" w:rsidRDefault="002C010B" w:rsidP="007A586B">
            <w:pPr>
              <w:pStyle w:val="af5"/>
              <w:snapToGrid w:val="0"/>
              <w:rPr>
                <w:sz w:val="20"/>
                <w:szCs w:val="20"/>
              </w:rPr>
            </w:pPr>
            <w:r w:rsidRPr="006E2D4D">
              <w:rPr>
                <w:sz w:val="20"/>
                <w:szCs w:val="20"/>
              </w:rPr>
              <w:t>Номер телефону Споживача</w:t>
            </w:r>
          </w:p>
        </w:tc>
        <w:tc>
          <w:tcPr>
            <w:tcW w:w="1938" w:type="pct"/>
            <w:tcBorders>
              <w:top w:val="single" w:sz="4" w:space="0" w:color="auto"/>
              <w:left w:val="single" w:sz="4" w:space="0" w:color="auto"/>
              <w:bottom w:val="single" w:sz="4" w:space="0" w:color="auto"/>
              <w:right w:val="single" w:sz="4" w:space="0" w:color="auto"/>
            </w:tcBorders>
          </w:tcPr>
          <w:p w:rsidR="002C010B" w:rsidRPr="006E2D4D" w:rsidRDefault="00B1464C" w:rsidP="007A586B">
            <w:pPr>
              <w:jc w:val="center"/>
              <w:rPr>
                <w:rFonts w:ascii="Times New Roman" w:hAnsi="Times New Roman"/>
                <w:sz w:val="20"/>
                <w:szCs w:val="20"/>
                <w:lang w:val="uk-UA"/>
              </w:rPr>
            </w:pPr>
            <w:r w:rsidRPr="006E2D4D">
              <w:rPr>
                <w:sz w:val="20"/>
                <w:szCs w:val="20"/>
              </w:rPr>
              <w:t>050-484-04-42</w:t>
            </w:r>
          </w:p>
        </w:tc>
      </w:tr>
    </w:tbl>
    <w:p w:rsidR="002C010B" w:rsidRPr="006E2D4D" w:rsidRDefault="002C010B" w:rsidP="002C010B">
      <w:pPr>
        <w:jc w:val="both"/>
        <w:rPr>
          <w:rFonts w:ascii="Times New Roman" w:hAnsi="Times New Roman"/>
          <w:b/>
          <w:i/>
          <w:sz w:val="20"/>
          <w:szCs w:val="20"/>
          <w:lang w:val="uk-UA"/>
        </w:rPr>
      </w:pPr>
    </w:p>
    <w:p w:rsidR="002C010B" w:rsidRPr="006E2D4D" w:rsidRDefault="002C010B" w:rsidP="002C010B">
      <w:pPr>
        <w:snapToGrid w:val="0"/>
        <w:spacing w:after="0" w:line="240" w:lineRule="auto"/>
        <w:ind w:firstLine="568"/>
        <w:contextualSpacing/>
        <w:rPr>
          <w:rFonts w:ascii="Times New Roman" w:hAnsi="Times New Roman"/>
          <w:b/>
          <w:sz w:val="20"/>
          <w:szCs w:val="20"/>
          <w:lang w:val="ru-RU" w:bidi="en-US"/>
        </w:rPr>
      </w:pPr>
      <w:r w:rsidRPr="006E2D4D">
        <w:rPr>
          <w:rFonts w:ascii="Times New Roman" w:hAnsi="Times New Roman"/>
          <w:b/>
          <w:sz w:val="20"/>
          <w:szCs w:val="20"/>
          <w:lang w:val="ru-RU" w:eastAsia="uk-UA" w:bidi="en-US"/>
        </w:rPr>
        <w:t xml:space="preserve">Дата початку постачання: </w:t>
      </w:r>
      <w:r w:rsidR="002D267A">
        <w:rPr>
          <w:rFonts w:ascii="Times New Roman" w:hAnsi="Times New Roman"/>
          <w:b/>
          <w:sz w:val="20"/>
          <w:szCs w:val="20"/>
          <w:lang w:val="ru-RU"/>
        </w:rPr>
        <w:t xml:space="preserve">01.03.2024 </w:t>
      </w:r>
      <w:r w:rsidRPr="006E2D4D">
        <w:rPr>
          <w:rFonts w:ascii="Times New Roman" w:hAnsi="Times New Roman"/>
          <w:b/>
          <w:sz w:val="20"/>
          <w:szCs w:val="20"/>
          <w:lang w:val="ru-RU"/>
        </w:rPr>
        <w:t>року</w:t>
      </w:r>
      <w:r w:rsidRPr="006E2D4D">
        <w:rPr>
          <w:rFonts w:ascii="Times New Roman" w:hAnsi="Times New Roman"/>
          <w:b/>
          <w:sz w:val="20"/>
          <w:szCs w:val="20"/>
          <w:lang w:val="ru-RU" w:eastAsia="uk-UA" w:bidi="en-US"/>
        </w:rPr>
        <w:t xml:space="preserve">.  </w:t>
      </w:r>
    </w:p>
    <w:p w:rsidR="002C010B" w:rsidRPr="006E2D4D" w:rsidRDefault="002C010B" w:rsidP="002C010B">
      <w:pPr>
        <w:tabs>
          <w:tab w:val="left" w:pos="749"/>
        </w:tabs>
        <w:spacing w:after="0" w:line="240" w:lineRule="auto"/>
        <w:ind w:firstLine="567"/>
        <w:rPr>
          <w:rFonts w:ascii="Times New Roman" w:hAnsi="Times New Roman"/>
          <w:sz w:val="20"/>
          <w:szCs w:val="20"/>
          <w:lang w:val="ru-RU"/>
        </w:rPr>
      </w:pPr>
      <w:r w:rsidRPr="006E2D4D">
        <w:rPr>
          <w:rFonts w:ascii="Times New Roman" w:hAnsi="Times New Roman"/>
          <w:b/>
          <w:sz w:val="20"/>
          <w:szCs w:val="20"/>
          <w:lang w:val="ru-RU"/>
        </w:rPr>
        <w:t xml:space="preserve">Заявлений обсяг купівлі електричної енергії: </w:t>
      </w:r>
      <w:r w:rsidRPr="006E2D4D">
        <w:rPr>
          <w:rFonts w:ascii="Times New Roman" w:hAnsi="Times New Roman"/>
          <w:b/>
          <w:sz w:val="20"/>
          <w:szCs w:val="20"/>
          <w:u w:val="single"/>
          <w:lang w:val="ru-RU"/>
        </w:rPr>
        <w:t>_</w:t>
      </w:r>
      <w:r w:rsidR="002E5952">
        <w:rPr>
          <w:rFonts w:ascii="Times New Roman" w:hAnsi="Times New Roman"/>
          <w:b/>
          <w:sz w:val="20"/>
          <w:szCs w:val="20"/>
          <w:u w:val="single"/>
          <w:lang w:val="ru-RU"/>
        </w:rPr>
        <w:t>68700</w:t>
      </w:r>
      <w:r w:rsidR="004761F9" w:rsidRPr="006E2D4D">
        <w:rPr>
          <w:rFonts w:ascii="Times New Roman" w:hAnsi="Times New Roman"/>
          <w:b/>
          <w:sz w:val="20"/>
          <w:szCs w:val="20"/>
          <w:u w:val="single"/>
          <w:lang w:val="ru-RU"/>
        </w:rPr>
        <w:t xml:space="preserve"> </w:t>
      </w:r>
      <w:r w:rsidRPr="006E2D4D">
        <w:rPr>
          <w:rFonts w:ascii="Times New Roman" w:hAnsi="Times New Roman"/>
          <w:b/>
          <w:sz w:val="20"/>
          <w:szCs w:val="20"/>
          <w:u w:val="single"/>
          <w:lang w:val="ru-RU"/>
        </w:rPr>
        <w:t xml:space="preserve"> кВт*год</w:t>
      </w:r>
      <w:r w:rsidRPr="006E2D4D">
        <w:rPr>
          <w:rFonts w:ascii="Times New Roman" w:hAnsi="Times New Roman"/>
          <w:b/>
          <w:sz w:val="20"/>
          <w:szCs w:val="20"/>
          <w:lang w:val="ru-RU"/>
        </w:rPr>
        <w:t>.</w:t>
      </w:r>
      <w:r w:rsidRPr="006E2D4D">
        <w:rPr>
          <w:rFonts w:ascii="Times New Roman" w:hAnsi="Times New Roman"/>
          <w:sz w:val="20"/>
          <w:szCs w:val="20"/>
          <w:lang w:val="ru-RU"/>
        </w:rPr>
        <w:t xml:space="preserve"> , в тому числі по місяцях:</w:t>
      </w:r>
    </w:p>
    <w:tbl>
      <w:tblPr>
        <w:tblW w:w="984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522"/>
        <w:gridCol w:w="1187"/>
        <w:gridCol w:w="1050"/>
        <w:gridCol w:w="1119"/>
        <w:gridCol w:w="1077"/>
        <w:gridCol w:w="1321"/>
        <w:gridCol w:w="1105"/>
        <w:gridCol w:w="1466"/>
      </w:tblGrid>
      <w:tr w:rsidR="002C010B" w:rsidRPr="006E2D4D" w:rsidTr="007A586B">
        <w:trPr>
          <w:trHeight w:val="508"/>
          <w:jc w:val="center"/>
        </w:trPr>
        <w:tc>
          <w:tcPr>
            <w:tcW w:w="1522" w:type="dxa"/>
            <w:vAlign w:val="center"/>
          </w:tcPr>
          <w:p w:rsidR="002C010B" w:rsidRPr="006E2D4D" w:rsidRDefault="002C010B" w:rsidP="007A586B">
            <w:pPr>
              <w:overflowPunct w:val="0"/>
              <w:adjustRightInd w:val="0"/>
              <w:spacing w:after="0" w:line="240" w:lineRule="auto"/>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Місяць</w:t>
            </w:r>
          </w:p>
        </w:tc>
        <w:tc>
          <w:tcPr>
            <w:tcW w:w="1187" w:type="dxa"/>
            <w:vAlign w:val="center"/>
          </w:tcPr>
          <w:p w:rsidR="002C010B" w:rsidRPr="006E2D4D" w:rsidRDefault="002C010B" w:rsidP="007A586B">
            <w:pPr>
              <w:overflowPunct w:val="0"/>
              <w:adjustRightInd w:val="0"/>
              <w:spacing w:after="0" w:line="240" w:lineRule="auto"/>
              <w:ind w:firstLine="107"/>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Обсяг, кВт*год.</w:t>
            </w:r>
          </w:p>
        </w:tc>
        <w:tc>
          <w:tcPr>
            <w:tcW w:w="1050" w:type="dxa"/>
            <w:vAlign w:val="center"/>
          </w:tcPr>
          <w:p w:rsidR="002C010B" w:rsidRPr="006E2D4D" w:rsidRDefault="002C010B" w:rsidP="007A586B">
            <w:pPr>
              <w:overflowPunct w:val="0"/>
              <w:adjustRightInd w:val="0"/>
              <w:spacing w:after="0" w:line="240" w:lineRule="auto"/>
              <w:ind w:firstLine="54"/>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Місяць</w:t>
            </w:r>
          </w:p>
        </w:tc>
        <w:tc>
          <w:tcPr>
            <w:tcW w:w="1119" w:type="dxa"/>
            <w:vAlign w:val="center"/>
          </w:tcPr>
          <w:p w:rsidR="002C010B" w:rsidRPr="006E2D4D" w:rsidRDefault="002C010B" w:rsidP="007A586B">
            <w:pPr>
              <w:overflowPunct w:val="0"/>
              <w:adjustRightInd w:val="0"/>
              <w:spacing w:after="0" w:line="240" w:lineRule="auto"/>
              <w:ind w:firstLine="107"/>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Обсяг, кВт*год.</w:t>
            </w:r>
          </w:p>
        </w:tc>
        <w:tc>
          <w:tcPr>
            <w:tcW w:w="1077" w:type="dxa"/>
            <w:vAlign w:val="center"/>
          </w:tcPr>
          <w:p w:rsidR="002C010B" w:rsidRPr="006E2D4D" w:rsidRDefault="002C010B" w:rsidP="007A586B">
            <w:pPr>
              <w:overflowPunct w:val="0"/>
              <w:adjustRightInd w:val="0"/>
              <w:spacing w:after="0" w:line="240" w:lineRule="auto"/>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Місяць</w:t>
            </w:r>
          </w:p>
        </w:tc>
        <w:tc>
          <w:tcPr>
            <w:tcW w:w="1321" w:type="dxa"/>
            <w:vAlign w:val="center"/>
          </w:tcPr>
          <w:p w:rsidR="002C010B" w:rsidRPr="006E2D4D" w:rsidRDefault="002C010B" w:rsidP="007A586B">
            <w:pPr>
              <w:overflowPunct w:val="0"/>
              <w:adjustRightInd w:val="0"/>
              <w:spacing w:after="0" w:line="240" w:lineRule="auto"/>
              <w:ind w:firstLine="74"/>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Обсяг, кВт*год.</w:t>
            </w:r>
          </w:p>
        </w:tc>
        <w:tc>
          <w:tcPr>
            <w:tcW w:w="1105" w:type="dxa"/>
            <w:vAlign w:val="center"/>
          </w:tcPr>
          <w:p w:rsidR="002C010B" w:rsidRPr="006E2D4D" w:rsidRDefault="002C010B" w:rsidP="007A586B">
            <w:pPr>
              <w:overflowPunct w:val="0"/>
              <w:adjustRightInd w:val="0"/>
              <w:spacing w:after="0" w:line="240" w:lineRule="auto"/>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Місяць</w:t>
            </w:r>
          </w:p>
        </w:tc>
        <w:tc>
          <w:tcPr>
            <w:tcW w:w="1466" w:type="dxa"/>
            <w:vAlign w:val="center"/>
          </w:tcPr>
          <w:p w:rsidR="002C010B" w:rsidRPr="006E2D4D" w:rsidRDefault="002C010B" w:rsidP="007A586B">
            <w:pPr>
              <w:overflowPunct w:val="0"/>
              <w:adjustRightInd w:val="0"/>
              <w:spacing w:after="0" w:line="240" w:lineRule="auto"/>
              <w:ind w:firstLine="36"/>
              <w:jc w:val="center"/>
              <w:textAlignment w:val="baseline"/>
              <w:rPr>
                <w:rFonts w:ascii="Times New Roman" w:hAnsi="Times New Roman"/>
                <w:b/>
                <w:bCs/>
                <w:kern w:val="1"/>
                <w:sz w:val="20"/>
                <w:szCs w:val="20"/>
                <w:lang w:eastAsia="uk-UA"/>
              </w:rPr>
            </w:pPr>
            <w:r w:rsidRPr="006E2D4D">
              <w:rPr>
                <w:rFonts w:ascii="Times New Roman" w:hAnsi="Times New Roman"/>
                <w:b/>
                <w:bCs/>
                <w:kern w:val="1"/>
                <w:sz w:val="20"/>
                <w:szCs w:val="20"/>
                <w:lang w:eastAsia="uk-UA"/>
              </w:rPr>
              <w:t>Обсяг, кВт*год.</w:t>
            </w:r>
          </w:p>
        </w:tc>
      </w:tr>
      <w:tr w:rsidR="002E5952" w:rsidRPr="006E2D4D" w:rsidTr="00646434">
        <w:trPr>
          <w:trHeight w:val="298"/>
          <w:jc w:val="center"/>
        </w:trPr>
        <w:tc>
          <w:tcPr>
            <w:tcW w:w="1522"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січень</w:t>
            </w:r>
          </w:p>
        </w:tc>
        <w:tc>
          <w:tcPr>
            <w:tcW w:w="1187"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p>
        </w:tc>
        <w:tc>
          <w:tcPr>
            <w:tcW w:w="1050" w:type="dxa"/>
            <w:vAlign w:val="center"/>
          </w:tcPr>
          <w:p w:rsidR="002E5952" w:rsidRPr="006E2D4D" w:rsidRDefault="002E5952" w:rsidP="002E5952">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квітень</w:t>
            </w:r>
          </w:p>
        </w:tc>
        <w:tc>
          <w:tcPr>
            <w:tcW w:w="1119" w:type="dxa"/>
          </w:tcPr>
          <w:p w:rsidR="002E5952" w:rsidRDefault="002E5952" w:rsidP="002E5952">
            <w:pPr>
              <w:jc w:val="center"/>
            </w:pPr>
            <w:r w:rsidRPr="00E0423B">
              <w:rPr>
                <w:rFonts w:ascii="Times New Roman" w:hAnsi="Times New Roman"/>
                <w:kern w:val="1"/>
                <w:sz w:val="20"/>
                <w:szCs w:val="20"/>
                <w:lang w:val="uk-UA" w:eastAsia="uk-UA"/>
              </w:rPr>
              <w:t>6870</w:t>
            </w:r>
          </w:p>
        </w:tc>
        <w:tc>
          <w:tcPr>
            <w:tcW w:w="1077"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липень</w:t>
            </w:r>
          </w:p>
        </w:tc>
        <w:tc>
          <w:tcPr>
            <w:tcW w:w="1321" w:type="dxa"/>
          </w:tcPr>
          <w:p w:rsidR="002E5952" w:rsidRDefault="002E5952" w:rsidP="002E5952">
            <w:pPr>
              <w:jc w:val="center"/>
            </w:pPr>
            <w:r w:rsidRPr="00A0017D">
              <w:rPr>
                <w:rFonts w:ascii="Times New Roman" w:hAnsi="Times New Roman"/>
                <w:kern w:val="1"/>
                <w:sz w:val="20"/>
                <w:szCs w:val="20"/>
                <w:lang w:val="uk-UA" w:eastAsia="uk-UA"/>
              </w:rPr>
              <w:t>6870</w:t>
            </w:r>
          </w:p>
        </w:tc>
        <w:tc>
          <w:tcPr>
            <w:tcW w:w="1105"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жовтень</w:t>
            </w:r>
          </w:p>
        </w:tc>
        <w:tc>
          <w:tcPr>
            <w:tcW w:w="1466" w:type="dxa"/>
          </w:tcPr>
          <w:p w:rsidR="002E5952" w:rsidRDefault="002E5952" w:rsidP="002E5952">
            <w:pPr>
              <w:jc w:val="center"/>
            </w:pPr>
            <w:r w:rsidRPr="00BC6A12">
              <w:rPr>
                <w:rFonts w:ascii="Times New Roman" w:hAnsi="Times New Roman"/>
                <w:kern w:val="1"/>
                <w:sz w:val="20"/>
                <w:szCs w:val="20"/>
                <w:lang w:val="uk-UA" w:eastAsia="uk-UA"/>
              </w:rPr>
              <w:t>6870</w:t>
            </w:r>
          </w:p>
        </w:tc>
      </w:tr>
      <w:tr w:rsidR="002E5952" w:rsidRPr="006E2D4D" w:rsidTr="00646434">
        <w:trPr>
          <w:trHeight w:val="298"/>
          <w:jc w:val="center"/>
        </w:trPr>
        <w:tc>
          <w:tcPr>
            <w:tcW w:w="1522"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лютий</w:t>
            </w:r>
          </w:p>
        </w:tc>
        <w:tc>
          <w:tcPr>
            <w:tcW w:w="1187" w:type="dxa"/>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p>
        </w:tc>
        <w:tc>
          <w:tcPr>
            <w:tcW w:w="1050" w:type="dxa"/>
            <w:vAlign w:val="center"/>
          </w:tcPr>
          <w:p w:rsidR="002E5952" w:rsidRPr="006E2D4D" w:rsidRDefault="002E5952" w:rsidP="002E5952">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травень</w:t>
            </w:r>
          </w:p>
        </w:tc>
        <w:tc>
          <w:tcPr>
            <w:tcW w:w="1119" w:type="dxa"/>
          </w:tcPr>
          <w:p w:rsidR="002E5952" w:rsidRDefault="002E5952" w:rsidP="002E5952">
            <w:pPr>
              <w:jc w:val="center"/>
            </w:pPr>
            <w:r w:rsidRPr="00E0423B">
              <w:rPr>
                <w:rFonts w:ascii="Times New Roman" w:hAnsi="Times New Roman"/>
                <w:kern w:val="1"/>
                <w:sz w:val="20"/>
                <w:szCs w:val="20"/>
                <w:lang w:val="uk-UA" w:eastAsia="uk-UA"/>
              </w:rPr>
              <w:t>6870</w:t>
            </w:r>
          </w:p>
        </w:tc>
        <w:tc>
          <w:tcPr>
            <w:tcW w:w="1077"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серпень</w:t>
            </w:r>
          </w:p>
        </w:tc>
        <w:tc>
          <w:tcPr>
            <w:tcW w:w="1321" w:type="dxa"/>
          </w:tcPr>
          <w:p w:rsidR="002E5952" w:rsidRDefault="002E5952" w:rsidP="002E5952">
            <w:pPr>
              <w:jc w:val="center"/>
            </w:pPr>
            <w:r w:rsidRPr="00A0017D">
              <w:rPr>
                <w:rFonts w:ascii="Times New Roman" w:hAnsi="Times New Roman"/>
                <w:kern w:val="1"/>
                <w:sz w:val="20"/>
                <w:szCs w:val="20"/>
                <w:lang w:val="uk-UA" w:eastAsia="uk-UA"/>
              </w:rPr>
              <w:t>6870</w:t>
            </w:r>
          </w:p>
        </w:tc>
        <w:tc>
          <w:tcPr>
            <w:tcW w:w="1105"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листопад</w:t>
            </w:r>
          </w:p>
        </w:tc>
        <w:tc>
          <w:tcPr>
            <w:tcW w:w="1466" w:type="dxa"/>
          </w:tcPr>
          <w:p w:rsidR="002E5952" w:rsidRDefault="002E5952" w:rsidP="002E5952">
            <w:pPr>
              <w:jc w:val="center"/>
            </w:pPr>
            <w:r w:rsidRPr="00BC6A12">
              <w:rPr>
                <w:rFonts w:ascii="Times New Roman" w:hAnsi="Times New Roman"/>
                <w:kern w:val="1"/>
                <w:sz w:val="20"/>
                <w:szCs w:val="20"/>
                <w:lang w:val="uk-UA" w:eastAsia="uk-UA"/>
              </w:rPr>
              <w:t>6870</w:t>
            </w:r>
          </w:p>
        </w:tc>
      </w:tr>
      <w:tr w:rsidR="002E5952" w:rsidRPr="006E2D4D" w:rsidTr="00A3655B">
        <w:trPr>
          <w:trHeight w:val="298"/>
          <w:jc w:val="center"/>
        </w:trPr>
        <w:tc>
          <w:tcPr>
            <w:tcW w:w="1522"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березень</w:t>
            </w:r>
          </w:p>
        </w:tc>
        <w:tc>
          <w:tcPr>
            <w:tcW w:w="1187" w:type="dxa"/>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val="uk-UA" w:eastAsia="uk-UA"/>
              </w:rPr>
            </w:pPr>
            <w:r>
              <w:rPr>
                <w:rFonts w:ascii="Times New Roman" w:hAnsi="Times New Roman"/>
                <w:kern w:val="1"/>
                <w:sz w:val="20"/>
                <w:szCs w:val="20"/>
                <w:lang w:val="uk-UA" w:eastAsia="uk-UA"/>
              </w:rPr>
              <w:t>6870</w:t>
            </w:r>
          </w:p>
        </w:tc>
        <w:tc>
          <w:tcPr>
            <w:tcW w:w="1050" w:type="dxa"/>
            <w:vAlign w:val="center"/>
          </w:tcPr>
          <w:p w:rsidR="002E5952" w:rsidRPr="006E2D4D" w:rsidRDefault="002E5952" w:rsidP="002E5952">
            <w:pPr>
              <w:overflowPunct w:val="0"/>
              <w:adjustRightInd w:val="0"/>
              <w:spacing w:after="0" w:line="240" w:lineRule="auto"/>
              <w:ind w:firstLine="54"/>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червень</w:t>
            </w:r>
          </w:p>
        </w:tc>
        <w:tc>
          <w:tcPr>
            <w:tcW w:w="1119" w:type="dxa"/>
          </w:tcPr>
          <w:p w:rsidR="002E5952" w:rsidRDefault="002E5952" w:rsidP="002E5952">
            <w:pPr>
              <w:jc w:val="center"/>
            </w:pPr>
            <w:r w:rsidRPr="00E0423B">
              <w:rPr>
                <w:rFonts w:ascii="Times New Roman" w:hAnsi="Times New Roman"/>
                <w:kern w:val="1"/>
                <w:sz w:val="20"/>
                <w:szCs w:val="20"/>
                <w:lang w:val="uk-UA" w:eastAsia="uk-UA"/>
              </w:rPr>
              <w:t>6870</w:t>
            </w:r>
          </w:p>
        </w:tc>
        <w:tc>
          <w:tcPr>
            <w:tcW w:w="1077"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вересень</w:t>
            </w:r>
          </w:p>
        </w:tc>
        <w:tc>
          <w:tcPr>
            <w:tcW w:w="1321" w:type="dxa"/>
          </w:tcPr>
          <w:p w:rsidR="002E5952" w:rsidRDefault="002E5952" w:rsidP="002E5952">
            <w:pPr>
              <w:jc w:val="center"/>
            </w:pPr>
            <w:r w:rsidRPr="00A0017D">
              <w:rPr>
                <w:rFonts w:ascii="Times New Roman" w:hAnsi="Times New Roman"/>
                <w:kern w:val="1"/>
                <w:sz w:val="20"/>
                <w:szCs w:val="20"/>
                <w:lang w:val="uk-UA" w:eastAsia="uk-UA"/>
              </w:rPr>
              <w:t>6870</w:t>
            </w:r>
          </w:p>
        </w:tc>
        <w:tc>
          <w:tcPr>
            <w:tcW w:w="1105" w:type="dxa"/>
            <w:vAlign w:val="center"/>
          </w:tcPr>
          <w:p w:rsidR="002E5952" w:rsidRPr="006E2D4D" w:rsidRDefault="002E5952" w:rsidP="002E5952">
            <w:pPr>
              <w:overflowPunct w:val="0"/>
              <w:adjustRightInd w:val="0"/>
              <w:spacing w:after="0" w:line="240" w:lineRule="auto"/>
              <w:jc w:val="center"/>
              <w:textAlignment w:val="baseline"/>
              <w:rPr>
                <w:rFonts w:ascii="Times New Roman" w:hAnsi="Times New Roman"/>
                <w:kern w:val="1"/>
                <w:sz w:val="20"/>
                <w:szCs w:val="20"/>
                <w:lang w:eastAsia="uk-UA"/>
              </w:rPr>
            </w:pPr>
            <w:r w:rsidRPr="006E2D4D">
              <w:rPr>
                <w:rFonts w:ascii="Times New Roman" w:hAnsi="Times New Roman"/>
                <w:kern w:val="1"/>
                <w:sz w:val="20"/>
                <w:szCs w:val="20"/>
                <w:lang w:eastAsia="uk-UA"/>
              </w:rPr>
              <w:t>грудень</w:t>
            </w:r>
          </w:p>
        </w:tc>
        <w:tc>
          <w:tcPr>
            <w:tcW w:w="1466" w:type="dxa"/>
          </w:tcPr>
          <w:p w:rsidR="002E5952" w:rsidRDefault="002E5952" w:rsidP="002E5952">
            <w:pPr>
              <w:jc w:val="center"/>
            </w:pPr>
            <w:r w:rsidRPr="00BC6A12">
              <w:rPr>
                <w:rFonts w:ascii="Times New Roman" w:hAnsi="Times New Roman"/>
                <w:kern w:val="1"/>
                <w:sz w:val="20"/>
                <w:szCs w:val="20"/>
                <w:lang w:val="uk-UA" w:eastAsia="uk-UA"/>
              </w:rPr>
              <w:t>6870</w:t>
            </w:r>
          </w:p>
        </w:tc>
      </w:tr>
    </w:tbl>
    <w:p w:rsidR="002C010B" w:rsidRPr="006E2D4D" w:rsidRDefault="002C010B" w:rsidP="002C010B">
      <w:pPr>
        <w:jc w:val="both"/>
        <w:rPr>
          <w:rFonts w:ascii="Times New Roman" w:hAnsi="Times New Roman"/>
          <w:b/>
          <w:i/>
          <w:sz w:val="20"/>
          <w:szCs w:val="20"/>
          <w:lang w:val="uk-UA"/>
        </w:rPr>
      </w:pPr>
    </w:p>
    <w:p w:rsidR="002C010B" w:rsidRPr="006E2D4D" w:rsidRDefault="002C010B" w:rsidP="002C010B">
      <w:pPr>
        <w:ind w:firstLine="709"/>
        <w:jc w:val="both"/>
        <w:rPr>
          <w:rFonts w:ascii="Times New Roman" w:hAnsi="Times New Roman"/>
          <w:b/>
          <w:sz w:val="20"/>
          <w:szCs w:val="20"/>
        </w:rPr>
      </w:pPr>
      <w:r w:rsidRPr="006E2D4D">
        <w:rPr>
          <w:rFonts w:ascii="Times New Roman" w:hAnsi="Times New Roman"/>
          <w:b/>
          <w:sz w:val="20"/>
          <w:szCs w:val="20"/>
        </w:rPr>
        <w:t>*Примітка:</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Заповнюється Постачальником, якщо заява-приєднання надається для заповнення Постачальником.</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Заповнюється Споживачем, якщо заява-приєднання заповнюється Споживачем самостійно.</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2C010B" w:rsidRPr="006E2D4D" w:rsidRDefault="002C010B" w:rsidP="002C010B">
      <w:pPr>
        <w:ind w:firstLine="709"/>
        <w:jc w:val="both"/>
        <w:rPr>
          <w:rFonts w:ascii="Times New Roman" w:hAnsi="Times New Roman"/>
          <w:b/>
          <w:sz w:val="20"/>
          <w:szCs w:val="20"/>
          <w:lang w:val="ru-RU"/>
        </w:rPr>
      </w:pPr>
    </w:p>
    <w:p w:rsidR="004761F9" w:rsidRPr="006E2D4D" w:rsidRDefault="002C010B" w:rsidP="004761F9">
      <w:pPr>
        <w:ind w:firstLine="709"/>
        <w:jc w:val="both"/>
        <w:rPr>
          <w:rFonts w:ascii="Times New Roman" w:hAnsi="Times New Roman"/>
          <w:b/>
          <w:sz w:val="20"/>
          <w:szCs w:val="20"/>
          <w:lang w:val="ru-RU"/>
        </w:rPr>
      </w:pPr>
      <w:r w:rsidRPr="006E2D4D">
        <w:rPr>
          <w:rFonts w:ascii="Times New Roman" w:hAnsi="Times New Roman"/>
          <w:b/>
          <w:sz w:val="20"/>
          <w:szCs w:val="20"/>
          <w:lang w:val="ru-RU"/>
        </w:rPr>
        <w:lastRenderedPageBreak/>
        <w:t>Відмітка про згоду Споживача на обробку персональних даних:</w:t>
      </w:r>
    </w:p>
    <w:p w:rsidR="002C010B" w:rsidRPr="002E5952" w:rsidRDefault="002C010B" w:rsidP="002C010B">
      <w:pPr>
        <w:jc w:val="both"/>
        <w:rPr>
          <w:rFonts w:ascii="Times New Roman" w:hAnsi="Times New Roman"/>
          <w:b/>
          <w:sz w:val="20"/>
          <w:szCs w:val="20"/>
          <w:u w:val="single"/>
          <w:lang w:val="ru-RU"/>
        </w:rPr>
      </w:pPr>
      <w:r w:rsidRPr="006E2D4D">
        <w:rPr>
          <w:rFonts w:ascii="Times New Roman" w:hAnsi="Times New Roman"/>
          <w:b/>
          <w:sz w:val="20"/>
          <w:szCs w:val="20"/>
          <w:lang w:val="ru-RU"/>
        </w:rPr>
        <w:t>____________________</w:t>
      </w:r>
      <w:r w:rsidRPr="006E2D4D">
        <w:rPr>
          <w:rFonts w:ascii="Times New Roman" w:hAnsi="Times New Roman"/>
          <w:b/>
          <w:sz w:val="20"/>
          <w:szCs w:val="20"/>
          <w:lang w:val="ru-RU"/>
        </w:rPr>
        <w:tab/>
        <w:t>_____</w:t>
      </w:r>
      <w:r w:rsidR="004761F9" w:rsidRPr="006E2D4D">
        <w:rPr>
          <w:rFonts w:ascii="Times New Roman" w:hAnsi="Times New Roman"/>
          <w:b/>
          <w:sz w:val="20"/>
          <w:szCs w:val="20"/>
          <w:lang w:val="ru-RU"/>
        </w:rPr>
        <w:t xml:space="preserve">        </w:t>
      </w:r>
      <w:r w:rsidRPr="006E2D4D">
        <w:rPr>
          <w:rFonts w:ascii="Times New Roman" w:hAnsi="Times New Roman"/>
          <w:b/>
          <w:sz w:val="20"/>
          <w:szCs w:val="20"/>
          <w:lang w:val="ru-RU"/>
        </w:rPr>
        <w:t xml:space="preserve">____________  </w:t>
      </w:r>
      <w:r w:rsidRPr="006E2D4D">
        <w:rPr>
          <w:rFonts w:ascii="Times New Roman" w:hAnsi="Times New Roman"/>
          <w:b/>
          <w:sz w:val="20"/>
          <w:szCs w:val="20"/>
          <w:lang w:val="ru-RU"/>
        </w:rPr>
        <w:tab/>
      </w:r>
      <w:r w:rsidR="004761F9" w:rsidRPr="002E5952">
        <w:rPr>
          <w:rFonts w:ascii="Times New Roman" w:hAnsi="Times New Roman"/>
          <w:b/>
          <w:sz w:val="20"/>
          <w:szCs w:val="20"/>
          <w:u w:val="single"/>
          <w:lang w:val="ru-RU"/>
        </w:rPr>
        <w:t xml:space="preserve">                  </w:t>
      </w:r>
      <w:r w:rsidR="002E5952" w:rsidRPr="00280F3F">
        <w:rPr>
          <w:rFonts w:ascii="Times New Roman" w:hAnsi="Times New Roman"/>
          <w:b/>
          <w:sz w:val="20"/>
          <w:szCs w:val="20"/>
          <w:u w:val="single"/>
          <w:lang w:val="ru-RU" w:eastAsia="uk-UA"/>
        </w:rPr>
        <w:t>Л.І. ФІЛІПСЬКА</w:t>
      </w:r>
    </w:p>
    <w:p w:rsidR="002C010B" w:rsidRPr="006E2D4D" w:rsidRDefault="002C010B" w:rsidP="002C010B">
      <w:pPr>
        <w:rPr>
          <w:rFonts w:ascii="Times New Roman" w:hAnsi="Times New Roman"/>
          <w:sz w:val="20"/>
          <w:szCs w:val="20"/>
          <w:lang w:val="ru-RU"/>
        </w:rPr>
      </w:pPr>
      <w:r w:rsidRPr="006E2D4D">
        <w:rPr>
          <w:rFonts w:ascii="Times New Roman" w:hAnsi="Times New Roman"/>
          <w:sz w:val="20"/>
          <w:szCs w:val="20"/>
          <w:lang w:val="ru-RU"/>
        </w:rPr>
        <w:tab/>
        <w:t>(дата)</w:t>
      </w:r>
      <w:r w:rsidRPr="006E2D4D">
        <w:rPr>
          <w:rFonts w:ascii="Times New Roman" w:hAnsi="Times New Roman"/>
          <w:sz w:val="20"/>
          <w:szCs w:val="20"/>
          <w:lang w:val="ru-RU"/>
        </w:rPr>
        <w:tab/>
      </w:r>
      <w:r w:rsidRPr="006E2D4D">
        <w:rPr>
          <w:rFonts w:ascii="Times New Roman" w:hAnsi="Times New Roman"/>
          <w:sz w:val="20"/>
          <w:szCs w:val="20"/>
          <w:lang w:val="ru-RU"/>
        </w:rPr>
        <w:tab/>
      </w:r>
      <w:r w:rsidRPr="006E2D4D">
        <w:rPr>
          <w:rFonts w:ascii="Times New Roman" w:hAnsi="Times New Roman"/>
          <w:sz w:val="20"/>
          <w:szCs w:val="20"/>
          <w:lang w:val="ru-RU"/>
        </w:rPr>
        <w:tab/>
        <w:t>(особистий підпис)</w:t>
      </w:r>
      <w:r w:rsidRPr="006E2D4D">
        <w:rPr>
          <w:rFonts w:ascii="Times New Roman" w:hAnsi="Times New Roman"/>
          <w:sz w:val="20"/>
          <w:szCs w:val="20"/>
          <w:lang w:val="ru-RU"/>
        </w:rPr>
        <w:tab/>
      </w:r>
      <w:r w:rsidRPr="006E2D4D">
        <w:rPr>
          <w:rFonts w:ascii="Times New Roman" w:hAnsi="Times New Roman"/>
          <w:sz w:val="20"/>
          <w:szCs w:val="20"/>
          <w:lang w:val="ru-RU"/>
        </w:rPr>
        <w:tab/>
        <w:t>(П.І.Б. Споживача)</w:t>
      </w:r>
    </w:p>
    <w:p w:rsidR="002C010B" w:rsidRPr="006E2D4D" w:rsidRDefault="002C010B" w:rsidP="002C010B">
      <w:pPr>
        <w:ind w:firstLine="709"/>
        <w:jc w:val="both"/>
        <w:rPr>
          <w:rFonts w:ascii="Times New Roman" w:hAnsi="Times New Roman"/>
          <w:b/>
          <w:sz w:val="20"/>
          <w:szCs w:val="20"/>
          <w:lang w:val="ru-RU"/>
        </w:rPr>
      </w:pPr>
    </w:p>
    <w:p w:rsidR="002C010B" w:rsidRPr="006E2D4D" w:rsidRDefault="002C010B" w:rsidP="002C010B">
      <w:pPr>
        <w:ind w:firstLine="709"/>
        <w:jc w:val="both"/>
        <w:rPr>
          <w:rFonts w:ascii="Times New Roman" w:hAnsi="Times New Roman"/>
          <w:b/>
          <w:sz w:val="20"/>
          <w:szCs w:val="20"/>
          <w:lang w:val="ru-RU"/>
        </w:rPr>
      </w:pPr>
      <w:r w:rsidRPr="006E2D4D">
        <w:rPr>
          <w:rFonts w:ascii="Times New Roman" w:hAnsi="Times New Roman"/>
          <w:b/>
          <w:sz w:val="20"/>
          <w:szCs w:val="20"/>
          <w:lang w:val="ru-RU"/>
        </w:rPr>
        <w:t>*Примітка:</w:t>
      </w:r>
    </w:p>
    <w:p w:rsidR="002C010B" w:rsidRPr="006E2D4D" w:rsidRDefault="002C010B" w:rsidP="002C010B">
      <w:pPr>
        <w:ind w:firstLine="709"/>
        <w:jc w:val="both"/>
        <w:rPr>
          <w:rFonts w:ascii="Times New Roman" w:hAnsi="Times New Roman"/>
          <w:sz w:val="20"/>
          <w:szCs w:val="20"/>
          <w:lang w:val="ru-RU"/>
        </w:rPr>
      </w:pPr>
      <w:r w:rsidRPr="006E2D4D">
        <w:rPr>
          <w:rFonts w:ascii="Times New Roman" w:hAnsi="Times New Roman"/>
          <w:sz w:val="20"/>
          <w:szCs w:val="20"/>
          <w:lang w:val="ru-RU"/>
        </w:rPr>
        <w:t>Споживач зобов'язується у місячний строк повідомити Постачальника про зміну будь-якої інформації та даних, зазначених у заяві-приєднанні.</w:t>
      </w:r>
    </w:p>
    <w:p w:rsidR="002C010B" w:rsidRPr="006E2D4D" w:rsidRDefault="002C010B" w:rsidP="002C010B">
      <w:pPr>
        <w:rPr>
          <w:rFonts w:ascii="Times New Roman" w:hAnsi="Times New Roman"/>
          <w:sz w:val="20"/>
          <w:szCs w:val="20"/>
          <w:lang w:val="ru-RU"/>
        </w:rPr>
      </w:pPr>
    </w:p>
    <w:p w:rsidR="002C010B" w:rsidRPr="006E2D4D" w:rsidRDefault="002C010B" w:rsidP="002C010B">
      <w:pPr>
        <w:rPr>
          <w:rFonts w:ascii="Times New Roman" w:hAnsi="Times New Roman"/>
          <w:b/>
          <w:sz w:val="20"/>
          <w:szCs w:val="20"/>
          <w:lang w:val="ru-RU"/>
        </w:rPr>
      </w:pPr>
      <w:r w:rsidRPr="006E2D4D">
        <w:rPr>
          <w:rFonts w:ascii="Times New Roman" w:hAnsi="Times New Roman"/>
          <w:b/>
          <w:sz w:val="20"/>
          <w:szCs w:val="20"/>
          <w:lang w:val="ru-RU"/>
        </w:rPr>
        <w:t>Відмітка про підписання Споживачем цієї заяви-приєднання:</w:t>
      </w:r>
    </w:p>
    <w:p w:rsidR="002E5952" w:rsidRPr="002E5952" w:rsidRDefault="002C010B" w:rsidP="002E5952">
      <w:pPr>
        <w:jc w:val="both"/>
        <w:rPr>
          <w:rFonts w:ascii="Times New Roman" w:hAnsi="Times New Roman"/>
          <w:b/>
          <w:sz w:val="20"/>
          <w:szCs w:val="20"/>
          <w:u w:val="single"/>
          <w:lang w:val="ru-RU"/>
        </w:rPr>
      </w:pPr>
      <w:r w:rsidRPr="006E2D4D">
        <w:rPr>
          <w:rFonts w:ascii="Times New Roman" w:hAnsi="Times New Roman"/>
          <w:b/>
          <w:sz w:val="20"/>
          <w:szCs w:val="20"/>
          <w:lang w:val="ru-RU"/>
        </w:rPr>
        <w:t>____________________</w:t>
      </w:r>
      <w:r w:rsidRPr="006E2D4D">
        <w:rPr>
          <w:rFonts w:ascii="Times New Roman" w:hAnsi="Times New Roman"/>
          <w:b/>
          <w:sz w:val="20"/>
          <w:szCs w:val="20"/>
          <w:lang w:val="ru-RU"/>
        </w:rPr>
        <w:tab/>
      </w:r>
      <w:r w:rsidRPr="006E2D4D">
        <w:rPr>
          <w:rFonts w:ascii="Times New Roman" w:hAnsi="Times New Roman"/>
          <w:b/>
          <w:sz w:val="20"/>
          <w:szCs w:val="20"/>
          <w:lang w:val="ru-RU"/>
        </w:rPr>
        <w:tab/>
      </w:r>
      <w:r w:rsidR="004761F9" w:rsidRPr="006E2D4D">
        <w:rPr>
          <w:rFonts w:ascii="Times New Roman" w:hAnsi="Times New Roman"/>
          <w:b/>
          <w:sz w:val="20"/>
          <w:szCs w:val="20"/>
          <w:lang w:val="ru-RU"/>
        </w:rPr>
        <w:t xml:space="preserve">              </w:t>
      </w:r>
      <w:r w:rsidRPr="006E2D4D">
        <w:rPr>
          <w:rFonts w:ascii="Times New Roman" w:hAnsi="Times New Roman"/>
          <w:b/>
          <w:sz w:val="20"/>
          <w:szCs w:val="20"/>
          <w:lang w:val="ru-RU"/>
        </w:rPr>
        <w:t>_________________</w:t>
      </w:r>
      <w:r w:rsidRPr="006E2D4D">
        <w:rPr>
          <w:rFonts w:ascii="Times New Roman" w:hAnsi="Times New Roman"/>
          <w:b/>
          <w:sz w:val="20"/>
          <w:szCs w:val="20"/>
          <w:lang w:val="ru-RU"/>
        </w:rPr>
        <w:tab/>
        <w:t xml:space="preserve">   </w:t>
      </w:r>
      <w:r w:rsidR="004761F9" w:rsidRPr="006E2D4D">
        <w:rPr>
          <w:rFonts w:ascii="Times New Roman" w:hAnsi="Times New Roman"/>
          <w:b/>
          <w:sz w:val="20"/>
          <w:szCs w:val="20"/>
          <w:lang w:val="ru-RU"/>
        </w:rPr>
        <w:t xml:space="preserve">   </w:t>
      </w:r>
      <w:r w:rsidRPr="006E2D4D">
        <w:rPr>
          <w:rFonts w:ascii="Times New Roman" w:hAnsi="Times New Roman"/>
          <w:b/>
          <w:sz w:val="20"/>
          <w:szCs w:val="20"/>
          <w:lang w:val="ru-RU"/>
        </w:rPr>
        <w:t xml:space="preserve"> </w:t>
      </w:r>
      <w:r w:rsidR="002E5952" w:rsidRPr="002E5952">
        <w:rPr>
          <w:rFonts w:ascii="Times New Roman" w:hAnsi="Times New Roman"/>
          <w:b/>
          <w:sz w:val="20"/>
          <w:szCs w:val="20"/>
          <w:u w:val="single"/>
          <w:lang w:val="ru-RU"/>
        </w:rPr>
        <w:t xml:space="preserve">                  </w:t>
      </w:r>
      <w:r w:rsidR="002E5952" w:rsidRPr="002E5952">
        <w:rPr>
          <w:rFonts w:ascii="Times New Roman" w:hAnsi="Times New Roman"/>
          <w:b/>
          <w:sz w:val="20"/>
          <w:szCs w:val="20"/>
          <w:u w:val="single"/>
          <w:lang w:val="ru-RU" w:eastAsia="uk-UA"/>
        </w:rPr>
        <w:t>Л.І. ФІЛІПСЬКА</w:t>
      </w:r>
    </w:p>
    <w:p w:rsidR="002C010B" w:rsidRPr="006E2D4D" w:rsidRDefault="002E5952" w:rsidP="002E5952">
      <w:pPr>
        <w:rPr>
          <w:rFonts w:ascii="Times New Roman" w:hAnsi="Times New Roman"/>
          <w:sz w:val="20"/>
          <w:szCs w:val="20"/>
          <w:lang w:val="ru-RU"/>
        </w:rPr>
      </w:pPr>
      <w:r w:rsidRPr="006E2D4D">
        <w:rPr>
          <w:rFonts w:ascii="Times New Roman" w:hAnsi="Times New Roman"/>
          <w:sz w:val="20"/>
          <w:szCs w:val="20"/>
          <w:lang w:val="ru-RU"/>
        </w:rPr>
        <w:t xml:space="preserve"> </w:t>
      </w:r>
      <w:r w:rsidR="002C010B" w:rsidRPr="006E2D4D">
        <w:rPr>
          <w:rFonts w:ascii="Times New Roman" w:hAnsi="Times New Roman"/>
          <w:sz w:val="20"/>
          <w:szCs w:val="20"/>
          <w:lang w:val="ru-RU"/>
        </w:rPr>
        <w:t>(дата подання заяви-приєднання)</w:t>
      </w:r>
      <w:r w:rsidR="002C010B" w:rsidRPr="006E2D4D">
        <w:rPr>
          <w:rFonts w:ascii="Times New Roman" w:hAnsi="Times New Roman"/>
          <w:sz w:val="20"/>
          <w:szCs w:val="20"/>
          <w:lang w:val="ru-RU"/>
        </w:rPr>
        <w:tab/>
        <w:t xml:space="preserve"> (особистий підпис)             </w:t>
      </w:r>
      <w:r>
        <w:rPr>
          <w:rFonts w:ascii="Times New Roman" w:hAnsi="Times New Roman"/>
          <w:sz w:val="20"/>
          <w:szCs w:val="20"/>
          <w:lang w:val="ru-RU"/>
        </w:rPr>
        <w:t xml:space="preserve">           </w:t>
      </w:r>
      <w:r w:rsidR="002C010B" w:rsidRPr="006E2D4D">
        <w:rPr>
          <w:rFonts w:ascii="Times New Roman" w:hAnsi="Times New Roman"/>
          <w:sz w:val="20"/>
          <w:szCs w:val="20"/>
          <w:lang w:val="ru-RU"/>
        </w:rPr>
        <w:t xml:space="preserve"> (П.І.Б. Споживача)</w:t>
      </w:r>
    </w:p>
    <w:p w:rsidR="002C010B" w:rsidRPr="006E2D4D" w:rsidRDefault="002C010B" w:rsidP="002C010B">
      <w:pPr>
        <w:jc w:val="both"/>
        <w:rPr>
          <w:rFonts w:ascii="Times New Roman" w:hAnsi="Times New Roman"/>
          <w:sz w:val="20"/>
          <w:szCs w:val="20"/>
          <w:lang w:val="ru-RU"/>
        </w:rPr>
      </w:pPr>
    </w:p>
    <w:p w:rsidR="002C010B" w:rsidRPr="006E2D4D" w:rsidRDefault="002C010B" w:rsidP="002C010B">
      <w:pPr>
        <w:jc w:val="both"/>
        <w:rPr>
          <w:rStyle w:val="st46"/>
          <w:rFonts w:ascii="Times New Roman" w:hAnsi="Times New Roman"/>
          <w:sz w:val="20"/>
          <w:szCs w:val="20"/>
          <w:lang w:val="ru-RU"/>
        </w:rPr>
      </w:pPr>
      <w:r w:rsidRPr="006E2D4D">
        <w:rPr>
          <w:rStyle w:val="st46"/>
          <w:rFonts w:ascii="Times New Roman" w:hAnsi="Times New Roman"/>
          <w:sz w:val="20"/>
          <w:szCs w:val="20"/>
          <w:lang w:val="ru-RU"/>
        </w:rPr>
        <w:t xml:space="preserve">{Додаток 5 із змінами, внесеними згідно з Постановою Національної комісії, що здійснює державне регулювання у сферах енергетики та комунальних послуг </w:t>
      </w:r>
      <w:r w:rsidRPr="006E2D4D">
        <w:rPr>
          <w:rStyle w:val="st131"/>
          <w:rFonts w:ascii="Times New Roman" w:hAnsi="Times New Roman"/>
          <w:color w:val="0D0D0D"/>
          <w:sz w:val="20"/>
          <w:szCs w:val="20"/>
          <w:lang w:val="ru-RU"/>
        </w:rPr>
        <w:t>№ 1219 від 26.06.2020</w:t>
      </w:r>
      <w:r w:rsidRPr="006E2D4D">
        <w:rPr>
          <w:rStyle w:val="st46"/>
          <w:rFonts w:ascii="Times New Roman" w:hAnsi="Times New Roman"/>
          <w:sz w:val="20"/>
          <w:szCs w:val="20"/>
          <w:lang w:val="ru-RU"/>
        </w:rPr>
        <w:t>}</w:t>
      </w: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4761F9" w:rsidP="004761F9">
      <w:pPr>
        <w:tabs>
          <w:tab w:val="left" w:pos="4452"/>
        </w:tabs>
        <w:rPr>
          <w:rFonts w:ascii="Times New Roman" w:hAnsi="Times New Roman"/>
          <w:b/>
          <w:sz w:val="20"/>
          <w:szCs w:val="20"/>
          <w:lang w:val="ru-RU"/>
        </w:rPr>
      </w:pPr>
      <w:r w:rsidRPr="006E2D4D">
        <w:rPr>
          <w:rFonts w:ascii="Times New Roman" w:hAnsi="Times New Roman"/>
          <w:b/>
          <w:sz w:val="20"/>
          <w:szCs w:val="20"/>
          <w:lang w:val="ru-RU"/>
        </w:rPr>
        <w:tab/>
      </w: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4761F9" w:rsidRPr="006E2D4D" w:rsidRDefault="004761F9"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B1464C" w:rsidRPr="006E2D4D" w:rsidRDefault="00B1464C" w:rsidP="004761F9">
      <w:pPr>
        <w:tabs>
          <w:tab w:val="left" w:pos="4452"/>
        </w:tabs>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lang w:val="ru-RU"/>
        </w:rPr>
      </w:pPr>
      <w:r w:rsidRPr="006E2D4D">
        <w:rPr>
          <w:rFonts w:ascii="Times New Roman" w:hAnsi="Times New Roman"/>
          <w:b/>
          <w:sz w:val="20"/>
          <w:szCs w:val="20"/>
          <w:lang w:val="ru-RU"/>
        </w:rPr>
        <w:t>Додаток 1.1.</w:t>
      </w:r>
    </w:p>
    <w:p w:rsidR="002C010B" w:rsidRPr="006E2D4D" w:rsidRDefault="002C010B" w:rsidP="002C010B">
      <w:pPr>
        <w:jc w:val="center"/>
        <w:rPr>
          <w:rFonts w:ascii="Times New Roman" w:hAnsi="Times New Roman"/>
          <w:b/>
          <w:sz w:val="20"/>
          <w:szCs w:val="20"/>
          <w:lang w:val="ru-RU"/>
        </w:rPr>
      </w:pPr>
      <w:r w:rsidRPr="006E2D4D">
        <w:rPr>
          <w:rFonts w:ascii="Times New Roman" w:hAnsi="Times New Roman"/>
          <w:b/>
          <w:sz w:val="20"/>
          <w:szCs w:val="20"/>
          <w:lang w:val="ru-RU"/>
        </w:rPr>
        <w:t xml:space="preserve">до заяви-приєднання до умов договору про постачання електричної енергії </w:t>
      </w:r>
    </w:p>
    <w:p w:rsidR="002C010B" w:rsidRPr="006E2D4D" w:rsidRDefault="002C010B" w:rsidP="002C010B">
      <w:pPr>
        <w:jc w:val="center"/>
        <w:rPr>
          <w:rFonts w:ascii="Times New Roman" w:hAnsi="Times New Roman"/>
          <w:b/>
          <w:sz w:val="20"/>
          <w:szCs w:val="20"/>
          <w:lang w:val="ru-RU"/>
        </w:rPr>
      </w:pPr>
    </w:p>
    <w:p w:rsidR="002C010B" w:rsidRPr="006E2D4D" w:rsidRDefault="002C010B" w:rsidP="002C010B">
      <w:pPr>
        <w:jc w:val="center"/>
        <w:rPr>
          <w:rFonts w:ascii="Times New Roman" w:hAnsi="Times New Roman"/>
          <w:b/>
          <w:sz w:val="20"/>
          <w:szCs w:val="20"/>
          <w:u w:val="single"/>
          <w:lang w:val="ru-RU"/>
        </w:rPr>
      </w:pPr>
      <w:r w:rsidRPr="006E2D4D">
        <w:rPr>
          <w:rFonts w:ascii="Times New Roman" w:hAnsi="Times New Roman"/>
          <w:b/>
          <w:sz w:val="20"/>
          <w:szCs w:val="20"/>
          <w:u w:val="single"/>
          <w:lang w:val="ru-RU"/>
        </w:rPr>
        <w:t xml:space="preserve">Комунальна установа «Запорізький обласний спеціалізований будинок дитини «Сонечко» Запорізької обласної ради </w:t>
      </w:r>
    </w:p>
    <w:p w:rsidR="002C010B" w:rsidRPr="006E2D4D" w:rsidRDefault="002C010B" w:rsidP="002C010B">
      <w:pPr>
        <w:jc w:val="center"/>
        <w:rPr>
          <w:rFonts w:ascii="Times New Roman" w:hAnsi="Times New Roman"/>
          <w:sz w:val="20"/>
          <w:szCs w:val="20"/>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835"/>
        <w:gridCol w:w="2551"/>
        <w:gridCol w:w="4211"/>
      </w:tblGrid>
      <w:tr w:rsidR="002C010B" w:rsidRPr="006E2D4D"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Найменування споживача</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ЕІС код точки комерційногообліку</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b/>
                <w:sz w:val="20"/>
                <w:szCs w:val="20"/>
              </w:rPr>
            </w:pPr>
            <w:r w:rsidRPr="006E2D4D">
              <w:rPr>
                <w:rFonts w:ascii="Times New Roman" w:hAnsi="Times New Roman"/>
                <w:sz w:val="20"/>
                <w:szCs w:val="20"/>
              </w:rPr>
              <w:t>вид та адресаоб’єктаспоживача</w:t>
            </w:r>
          </w:p>
        </w:tc>
      </w:tr>
      <w:tr w:rsidR="002C010B" w:rsidRPr="00A3655B"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1</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Корпус №1 (житл. кімната)</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62Z9191885933695</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м.Запоріжжя вул. Олімпійська 6А</w:t>
            </w:r>
          </w:p>
        </w:tc>
      </w:tr>
      <w:tr w:rsidR="002C010B" w:rsidRPr="00A3655B"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2</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Корпус№1 (кухня, прачка)</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62Z6429799486112</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м.Запоріжжя вул. Олімпійська 6А</w:t>
            </w:r>
          </w:p>
        </w:tc>
      </w:tr>
      <w:tr w:rsidR="002C010B" w:rsidRPr="00A3655B"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3</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Корпус№1 (ав. освітлення)</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62Z3514101725923</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м.Запоріжжя вул. Олімпійська 6А</w:t>
            </w:r>
          </w:p>
        </w:tc>
      </w:tr>
      <w:tr w:rsidR="002C010B" w:rsidRPr="00A3655B"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4</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Корпус№2 (житл. кімната)</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62Z7134982343851</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м.Запоріжжя вул. Олімпійська 4А</w:t>
            </w:r>
          </w:p>
        </w:tc>
      </w:tr>
      <w:tr w:rsidR="002C010B" w:rsidRPr="00A3655B"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5</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Корпус№2 (кухня, прачка)</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62Z4936429995892</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м.Запоріжжя вул. Олімпійська 4А</w:t>
            </w:r>
          </w:p>
        </w:tc>
      </w:tr>
      <w:tr w:rsidR="002C010B" w:rsidRPr="00A3655B" w:rsidTr="007A586B">
        <w:tc>
          <w:tcPr>
            <w:tcW w:w="534" w:type="dxa"/>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w:t>
            </w:r>
          </w:p>
        </w:tc>
        <w:tc>
          <w:tcPr>
            <w:tcW w:w="2835" w:type="dxa"/>
            <w:shd w:val="clear" w:color="auto" w:fill="auto"/>
          </w:tcPr>
          <w:p w:rsidR="002C010B" w:rsidRPr="006E2D4D" w:rsidRDefault="002C010B" w:rsidP="007A586B">
            <w:pPr>
              <w:ind w:left="-108" w:right="-108"/>
              <w:jc w:val="center"/>
              <w:rPr>
                <w:rFonts w:ascii="Times New Roman" w:hAnsi="Times New Roman"/>
                <w:sz w:val="20"/>
                <w:szCs w:val="20"/>
              </w:rPr>
            </w:pPr>
            <w:r w:rsidRPr="006E2D4D">
              <w:rPr>
                <w:rFonts w:ascii="Times New Roman" w:hAnsi="Times New Roman"/>
                <w:sz w:val="20"/>
                <w:szCs w:val="20"/>
              </w:rPr>
              <w:t>Корпус №2 (ав. освітлення)</w:t>
            </w:r>
          </w:p>
        </w:tc>
        <w:tc>
          <w:tcPr>
            <w:tcW w:w="2551" w:type="dxa"/>
            <w:tcBorders>
              <w:right w:val="single" w:sz="4" w:space="0" w:color="auto"/>
            </w:tcBorders>
            <w:shd w:val="clear" w:color="auto" w:fill="auto"/>
          </w:tcPr>
          <w:p w:rsidR="002C010B" w:rsidRPr="006E2D4D" w:rsidRDefault="002C010B" w:rsidP="007A586B">
            <w:pPr>
              <w:jc w:val="center"/>
              <w:rPr>
                <w:rFonts w:ascii="Times New Roman" w:hAnsi="Times New Roman"/>
                <w:sz w:val="20"/>
                <w:szCs w:val="20"/>
              </w:rPr>
            </w:pPr>
            <w:r w:rsidRPr="006E2D4D">
              <w:rPr>
                <w:rFonts w:ascii="Times New Roman" w:hAnsi="Times New Roman"/>
                <w:sz w:val="20"/>
                <w:szCs w:val="20"/>
              </w:rPr>
              <w:t>62Z6255835332962</w:t>
            </w:r>
          </w:p>
        </w:tc>
        <w:tc>
          <w:tcPr>
            <w:tcW w:w="4211" w:type="dxa"/>
            <w:tcBorders>
              <w:left w:val="single" w:sz="4" w:space="0" w:color="auto"/>
            </w:tcBorders>
            <w:shd w:val="clear" w:color="auto" w:fill="auto"/>
          </w:tcPr>
          <w:p w:rsidR="002C010B" w:rsidRPr="006E2D4D" w:rsidRDefault="002C010B" w:rsidP="007A586B">
            <w:pPr>
              <w:jc w:val="center"/>
              <w:rPr>
                <w:rFonts w:ascii="Times New Roman" w:hAnsi="Times New Roman"/>
                <w:sz w:val="20"/>
                <w:szCs w:val="20"/>
                <w:lang w:val="ru-RU"/>
              </w:rPr>
            </w:pPr>
            <w:r w:rsidRPr="006E2D4D">
              <w:rPr>
                <w:rFonts w:ascii="Times New Roman" w:hAnsi="Times New Roman"/>
                <w:sz w:val="20"/>
                <w:szCs w:val="20"/>
                <w:lang w:val="ru-RU"/>
              </w:rPr>
              <w:t>м.Запоріжжя вул. Олімпійська 4А</w:t>
            </w:r>
          </w:p>
        </w:tc>
      </w:tr>
    </w:tbl>
    <w:p w:rsidR="002C010B" w:rsidRPr="006E2D4D" w:rsidRDefault="002C010B" w:rsidP="002C010B">
      <w:pPr>
        <w:jc w:val="center"/>
        <w:rPr>
          <w:rFonts w:ascii="Times New Roman" w:hAnsi="Times New Roman"/>
          <w:sz w:val="20"/>
          <w:szCs w:val="20"/>
          <w:lang w:val="ru-RU"/>
        </w:rPr>
      </w:pPr>
    </w:p>
    <w:p w:rsidR="002C010B" w:rsidRPr="006E2D4D" w:rsidRDefault="002C010B" w:rsidP="002C010B">
      <w:pPr>
        <w:jc w:val="center"/>
        <w:rPr>
          <w:rFonts w:ascii="Times New Roman" w:hAnsi="Times New Roman"/>
          <w:sz w:val="20"/>
          <w:szCs w:val="20"/>
          <w:lang w:val="ru-RU"/>
        </w:rPr>
      </w:pPr>
    </w:p>
    <w:p w:rsidR="002E5952" w:rsidRPr="002E5952" w:rsidRDefault="002C010B" w:rsidP="002E5952">
      <w:pPr>
        <w:jc w:val="both"/>
        <w:rPr>
          <w:rFonts w:ascii="Times New Roman" w:hAnsi="Times New Roman"/>
          <w:b/>
          <w:sz w:val="20"/>
          <w:szCs w:val="20"/>
          <w:u w:val="single"/>
          <w:lang w:val="ru-RU"/>
        </w:rPr>
      </w:pPr>
      <w:r w:rsidRPr="006E2D4D">
        <w:rPr>
          <w:rFonts w:ascii="Times New Roman" w:hAnsi="Times New Roman"/>
          <w:b/>
          <w:sz w:val="20"/>
          <w:szCs w:val="20"/>
          <w:lang w:val="ru-RU"/>
        </w:rPr>
        <w:t>__________________</w:t>
      </w:r>
      <w:r w:rsidRPr="006E2D4D">
        <w:rPr>
          <w:rFonts w:ascii="Times New Roman" w:hAnsi="Times New Roman"/>
          <w:b/>
          <w:sz w:val="20"/>
          <w:szCs w:val="20"/>
          <w:lang w:val="ru-RU"/>
        </w:rPr>
        <w:tab/>
      </w:r>
      <w:r w:rsidRPr="006E2D4D">
        <w:rPr>
          <w:rFonts w:ascii="Times New Roman" w:hAnsi="Times New Roman"/>
          <w:b/>
          <w:sz w:val="20"/>
          <w:szCs w:val="20"/>
          <w:lang w:val="ru-RU"/>
        </w:rPr>
        <w:tab/>
        <w:t>___________________</w:t>
      </w:r>
      <w:r w:rsidRPr="006E2D4D">
        <w:rPr>
          <w:rFonts w:ascii="Times New Roman" w:hAnsi="Times New Roman"/>
          <w:b/>
          <w:sz w:val="20"/>
          <w:szCs w:val="20"/>
          <w:lang w:val="ru-RU"/>
        </w:rPr>
        <w:tab/>
      </w:r>
      <w:r w:rsidRPr="006E2D4D">
        <w:rPr>
          <w:rFonts w:ascii="Times New Roman" w:hAnsi="Times New Roman"/>
          <w:b/>
          <w:sz w:val="20"/>
          <w:szCs w:val="20"/>
          <w:lang w:val="ru-RU"/>
        </w:rPr>
        <w:tab/>
      </w:r>
      <w:r w:rsidR="002E5952" w:rsidRPr="002E5952">
        <w:rPr>
          <w:rFonts w:ascii="Times New Roman" w:hAnsi="Times New Roman"/>
          <w:b/>
          <w:sz w:val="20"/>
          <w:szCs w:val="20"/>
          <w:u w:val="single"/>
          <w:lang w:val="ru-RU"/>
        </w:rPr>
        <w:t xml:space="preserve">                  </w:t>
      </w:r>
      <w:r w:rsidR="002E5952" w:rsidRPr="002E5952">
        <w:rPr>
          <w:rFonts w:ascii="Times New Roman" w:hAnsi="Times New Roman"/>
          <w:b/>
          <w:sz w:val="20"/>
          <w:szCs w:val="20"/>
          <w:u w:val="single"/>
          <w:lang w:val="ru-RU" w:eastAsia="uk-UA"/>
        </w:rPr>
        <w:t>Л.І. ФІЛІПСЬКА</w:t>
      </w:r>
    </w:p>
    <w:p w:rsidR="002C010B" w:rsidRPr="006E2D4D" w:rsidRDefault="002E5952" w:rsidP="002E5952">
      <w:pPr>
        <w:jc w:val="both"/>
        <w:rPr>
          <w:rFonts w:ascii="Times New Roman" w:hAnsi="Times New Roman"/>
          <w:b/>
          <w:sz w:val="20"/>
          <w:szCs w:val="20"/>
          <w:lang w:val="ru-RU"/>
        </w:rPr>
      </w:pPr>
      <w:r w:rsidRPr="006E2D4D">
        <w:rPr>
          <w:rFonts w:ascii="Times New Roman" w:hAnsi="Times New Roman"/>
          <w:sz w:val="20"/>
          <w:szCs w:val="20"/>
          <w:lang w:val="ru-RU"/>
        </w:rPr>
        <w:t xml:space="preserve"> </w:t>
      </w:r>
      <w:r w:rsidR="004761F9" w:rsidRPr="006E2D4D">
        <w:rPr>
          <w:rFonts w:ascii="Times New Roman" w:hAnsi="Times New Roman"/>
          <w:sz w:val="20"/>
          <w:szCs w:val="20"/>
          <w:lang w:val="ru-RU"/>
        </w:rPr>
        <w:t>(дата)</w:t>
      </w:r>
      <w:r w:rsidR="004761F9" w:rsidRPr="006E2D4D">
        <w:rPr>
          <w:rFonts w:ascii="Times New Roman" w:hAnsi="Times New Roman"/>
          <w:sz w:val="20"/>
          <w:szCs w:val="20"/>
          <w:lang w:val="ru-RU"/>
        </w:rPr>
        <w:tab/>
        <w:t xml:space="preserve">                              </w:t>
      </w:r>
      <w:r>
        <w:rPr>
          <w:rFonts w:ascii="Times New Roman" w:hAnsi="Times New Roman"/>
          <w:sz w:val="20"/>
          <w:szCs w:val="20"/>
          <w:lang w:val="ru-RU"/>
        </w:rPr>
        <w:t xml:space="preserve">             </w:t>
      </w:r>
      <w:r w:rsidR="002C010B" w:rsidRPr="006E2D4D">
        <w:rPr>
          <w:rFonts w:ascii="Times New Roman" w:hAnsi="Times New Roman"/>
          <w:sz w:val="20"/>
          <w:szCs w:val="20"/>
          <w:lang w:val="ru-RU"/>
        </w:rPr>
        <w:t xml:space="preserve"> (особистий підпис)</w:t>
      </w:r>
      <w:r w:rsidR="002C010B" w:rsidRPr="006E2D4D">
        <w:rPr>
          <w:rFonts w:ascii="Times New Roman" w:hAnsi="Times New Roman"/>
          <w:sz w:val="20"/>
          <w:szCs w:val="20"/>
          <w:lang w:val="ru-RU"/>
        </w:rPr>
        <w:tab/>
        <w:t xml:space="preserve">    </w:t>
      </w:r>
      <w:r>
        <w:rPr>
          <w:rFonts w:ascii="Times New Roman" w:hAnsi="Times New Roman"/>
          <w:sz w:val="20"/>
          <w:szCs w:val="20"/>
          <w:lang w:val="ru-RU"/>
        </w:rPr>
        <w:t xml:space="preserve">    </w:t>
      </w:r>
      <w:r w:rsidR="002C010B" w:rsidRPr="006E2D4D">
        <w:rPr>
          <w:rFonts w:ascii="Times New Roman" w:hAnsi="Times New Roman"/>
          <w:sz w:val="20"/>
          <w:szCs w:val="20"/>
          <w:lang w:val="ru-RU"/>
        </w:rPr>
        <w:t xml:space="preserve">                    (П.І.Б. Споживача)</w:t>
      </w:r>
    </w:p>
    <w:p w:rsidR="002C010B" w:rsidRPr="006E2D4D" w:rsidRDefault="002C010B" w:rsidP="002C010B">
      <w:pPr>
        <w:rPr>
          <w:rFonts w:ascii="Times New Roman" w:hAnsi="Times New Roman"/>
          <w:sz w:val="20"/>
          <w:szCs w:val="20"/>
          <w:lang w:val="ru-RU"/>
        </w:rPr>
      </w:pPr>
      <w:r w:rsidRPr="006E2D4D">
        <w:rPr>
          <w:rFonts w:ascii="Times New Roman" w:hAnsi="Times New Roman"/>
          <w:sz w:val="20"/>
          <w:szCs w:val="20"/>
          <w:lang w:val="ru-RU"/>
        </w:rPr>
        <w:t>М.П.</w:t>
      </w:r>
    </w:p>
    <w:p w:rsidR="002C010B" w:rsidRPr="006E2D4D" w:rsidRDefault="002C010B" w:rsidP="002C010B">
      <w:pPr>
        <w:jc w:val="both"/>
        <w:rPr>
          <w:rFonts w:ascii="Times New Roman" w:hAnsi="Times New Roman"/>
          <w:b/>
          <w:sz w:val="20"/>
          <w:szCs w:val="20"/>
          <w:lang w:val="ru-RU"/>
        </w:rPr>
      </w:pPr>
    </w:p>
    <w:p w:rsidR="002C010B" w:rsidRPr="006E2D4D" w:rsidRDefault="002C010B" w:rsidP="002C010B">
      <w:pPr>
        <w:jc w:val="both"/>
        <w:rPr>
          <w:rFonts w:ascii="Times New Roman" w:hAnsi="Times New Roman"/>
          <w:sz w:val="20"/>
          <w:szCs w:val="20"/>
          <w:lang w:val="ru-RU"/>
        </w:rPr>
      </w:pPr>
    </w:p>
    <w:p w:rsidR="00836D4F" w:rsidRPr="006E2D4D" w:rsidRDefault="00836D4F"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sz w:val="20"/>
          <w:szCs w:val="20"/>
          <w:lang w:val="uk-UA" w:bidi="en-US"/>
        </w:rPr>
      </w:pPr>
    </w:p>
    <w:p w:rsidR="00472890" w:rsidRPr="006E2D4D" w:rsidRDefault="00472890" w:rsidP="00836D4F">
      <w:pPr>
        <w:tabs>
          <w:tab w:val="left" w:pos="142"/>
          <w:tab w:val="left" w:pos="9229"/>
        </w:tabs>
        <w:spacing w:after="0" w:line="240" w:lineRule="auto"/>
        <w:jc w:val="right"/>
        <w:rPr>
          <w:rFonts w:ascii="Times New Roman" w:hAnsi="Times New Roman"/>
          <w:b/>
          <w:sz w:val="20"/>
          <w:szCs w:val="20"/>
          <w:lang w:val="uk-UA"/>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uk-UA"/>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uk-UA"/>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uk-UA"/>
        </w:rPr>
      </w:pPr>
    </w:p>
    <w:p w:rsidR="00836D4F" w:rsidRPr="006E2D4D" w:rsidRDefault="00836D4F" w:rsidP="00836D4F">
      <w:pPr>
        <w:tabs>
          <w:tab w:val="left" w:pos="142"/>
          <w:tab w:val="left" w:pos="9229"/>
        </w:tabs>
        <w:spacing w:after="0" w:line="240" w:lineRule="auto"/>
        <w:jc w:val="right"/>
        <w:rPr>
          <w:rFonts w:ascii="Times New Roman" w:hAnsi="Times New Roman"/>
          <w:b/>
          <w:sz w:val="20"/>
          <w:szCs w:val="20"/>
          <w:lang w:val="ru-RU"/>
        </w:rPr>
      </w:pPr>
    </w:p>
    <w:p w:rsidR="00836D4F" w:rsidRPr="006E2D4D" w:rsidRDefault="00836D4F" w:rsidP="00836D4F">
      <w:pPr>
        <w:tabs>
          <w:tab w:val="left" w:pos="142"/>
          <w:tab w:val="left" w:pos="9229"/>
        </w:tabs>
        <w:spacing w:after="0" w:line="240" w:lineRule="auto"/>
        <w:jc w:val="right"/>
        <w:rPr>
          <w:rFonts w:ascii="Times New Roman" w:hAnsi="Times New Roman"/>
          <w:b/>
          <w:sz w:val="20"/>
          <w:szCs w:val="20"/>
          <w:lang w:val="ru-RU"/>
        </w:rPr>
      </w:pPr>
    </w:p>
    <w:p w:rsidR="00836D4F" w:rsidRPr="006E2D4D" w:rsidRDefault="00836D4F" w:rsidP="00836D4F">
      <w:pPr>
        <w:tabs>
          <w:tab w:val="left" w:pos="142"/>
          <w:tab w:val="left" w:pos="9229"/>
        </w:tabs>
        <w:spacing w:after="0" w:line="240" w:lineRule="auto"/>
        <w:jc w:val="right"/>
        <w:rPr>
          <w:rFonts w:ascii="Times New Roman" w:hAnsi="Times New Roman"/>
          <w:b/>
          <w:sz w:val="20"/>
          <w:szCs w:val="20"/>
          <w:lang w:val="ru-RU"/>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ru-RU"/>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ru-RU"/>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ru-RU"/>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ru-RU"/>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ru-RU"/>
        </w:rPr>
      </w:pPr>
    </w:p>
    <w:p w:rsidR="004761F9" w:rsidRPr="006E2D4D" w:rsidRDefault="004761F9" w:rsidP="00836D4F">
      <w:pPr>
        <w:tabs>
          <w:tab w:val="left" w:pos="142"/>
          <w:tab w:val="left" w:pos="9229"/>
        </w:tabs>
        <w:spacing w:after="0" w:line="240" w:lineRule="auto"/>
        <w:jc w:val="right"/>
        <w:rPr>
          <w:rFonts w:ascii="Times New Roman" w:hAnsi="Times New Roman"/>
          <w:b/>
          <w:sz w:val="20"/>
          <w:szCs w:val="20"/>
          <w:lang w:val="ru-RU"/>
        </w:rPr>
      </w:pPr>
    </w:p>
    <w:p w:rsidR="00836D4F" w:rsidRPr="006E2D4D" w:rsidRDefault="00836D4F" w:rsidP="00836D4F">
      <w:pPr>
        <w:tabs>
          <w:tab w:val="left" w:pos="142"/>
          <w:tab w:val="left" w:pos="9229"/>
        </w:tabs>
        <w:spacing w:after="0" w:line="240" w:lineRule="auto"/>
        <w:jc w:val="right"/>
        <w:rPr>
          <w:rFonts w:ascii="Times New Roman" w:hAnsi="Times New Roman"/>
          <w:b/>
          <w:sz w:val="20"/>
          <w:szCs w:val="20"/>
          <w:lang w:val="ru-RU"/>
        </w:rPr>
      </w:pPr>
    </w:p>
    <w:p w:rsidR="00836D4F" w:rsidRPr="006E2D4D" w:rsidRDefault="00836D4F" w:rsidP="00836D4F">
      <w:pPr>
        <w:tabs>
          <w:tab w:val="left" w:pos="142"/>
          <w:tab w:val="left" w:pos="9229"/>
        </w:tabs>
        <w:spacing w:after="0" w:line="240" w:lineRule="auto"/>
        <w:jc w:val="right"/>
        <w:rPr>
          <w:rFonts w:ascii="Times New Roman" w:hAnsi="Times New Roman"/>
          <w:b/>
          <w:sz w:val="20"/>
          <w:szCs w:val="20"/>
          <w:lang w:val="ru-RU"/>
        </w:rPr>
      </w:pPr>
    </w:p>
    <w:p w:rsidR="00836D4F" w:rsidRPr="006E2D4D" w:rsidRDefault="00836D4F" w:rsidP="00836D4F">
      <w:pPr>
        <w:tabs>
          <w:tab w:val="left" w:pos="142"/>
          <w:tab w:val="left" w:pos="9229"/>
        </w:tabs>
        <w:spacing w:after="0" w:line="240" w:lineRule="auto"/>
        <w:jc w:val="right"/>
        <w:rPr>
          <w:rFonts w:ascii="Times New Roman" w:hAnsi="Times New Roman"/>
          <w:b/>
          <w:sz w:val="20"/>
          <w:szCs w:val="20"/>
          <w:lang w:val="ru-RU"/>
        </w:rPr>
      </w:pPr>
    </w:p>
    <w:p w:rsidR="00BB4C1D" w:rsidRPr="006E2D4D" w:rsidRDefault="00BB4C1D" w:rsidP="00836D4F">
      <w:pPr>
        <w:widowControl w:val="0"/>
        <w:shd w:val="clear" w:color="auto" w:fill="FFFFFF"/>
        <w:spacing w:after="0" w:line="240" w:lineRule="auto"/>
        <w:jc w:val="center"/>
        <w:rPr>
          <w:rFonts w:ascii="Times New Roman" w:hAnsi="Times New Roman"/>
          <w:b/>
          <w:sz w:val="20"/>
          <w:szCs w:val="20"/>
          <w:lang w:val="uk-UA"/>
        </w:rPr>
      </w:pPr>
    </w:p>
    <w:p w:rsidR="00EF6E7A" w:rsidRPr="006E2D4D" w:rsidRDefault="00EF6E7A" w:rsidP="000F75F2">
      <w:pPr>
        <w:widowControl w:val="0"/>
        <w:shd w:val="clear" w:color="auto" w:fill="FFFFFF"/>
        <w:spacing w:after="0" w:line="240" w:lineRule="auto"/>
        <w:jc w:val="right"/>
        <w:rPr>
          <w:rFonts w:ascii="Times New Roman" w:hAnsi="Times New Roman"/>
          <w:b/>
          <w:sz w:val="20"/>
          <w:szCs w:val="20"/>
          <w:lang w:val="uk-UA"/>
        </w:rPr>
      </w:pPr>
    </w:p>
    <w:p w:rsidR="00BB4C1D" w:rsidRPr="006E2D4D" w:rsidRDefault="00BB4C1D" w:rsidP="000F75F2">
      <w:pPr>
        <w:spacing w:after="0" w:line="240" w:lineRule="auto"/>
        <w:jc w:val="right"/>
        <w:rPr>
          <w:rFonts w:ascii="Times New Roman" w:hAnsi="Times New Roman"/>
          <w:b/>
          <w:bCs/>
          <w:sz w:val="20"/>
          <w:szCs w:val="20"/>
          <w:lang w:val="uk-UA" w:eastAsia="ar-SA"/>
        </w:rPr>
      </w:pPr>
      <w:r w:rsidRPr="006E2D4D">
        <w:rPr>
          <w:rFonts w:ascii="Times New Roman" w:hAnsi="Times New Roman"/>
          <w:b/>
          <w:bCs/>
          <w:sz w:val="20"/>
          <w:szCs w:val="20"/>
          <w:lang w:val="uk-UA" w:eastAsia="ar-SA"/>
        </w:rPr>
        <w:t xml:space="preserve">ДОДАТОК № </w:t>
      </w:r>
      <w:r w:rsidR="007D5FDE" w:rsidRPr="006E2D4D">
        <w:rPr>
          <w:rFonts w:ascii="Times New Roman" w:hAnsi="Times New Roman"/>
          <w:b/>
          <w:bCs/>
          <w:sz w:val="20"/>
          <w:szCs w:val="20"/>
          <w:lang w:val="uk-UA" w:eastAsia="ar-SA"/>
        </w:rPr>
        <w:t>5</w:t>
      </w:r>
    </w:p>
    <w:p w:rsidR="00013ECA" w:rsidRPr="006E2D4D" w:rsidRDefault="00013ECA" w:rsidP="000F75F2">
      <w:pPr>
        <w:widowControl w:val="0"/>
        <w:shd w:val="clear" w:color="auto" w:fill="FFFFFF"/>
        <w:spacing w:after="0" w:line="240" w:lineRule="auto"/>
        <w:jc w:val="center"/>
        <w:rPr>
          <w:rFonts w:ascii="Times New Roman" w:hAnsi="Times New Roman"/>
          <w:b/>
          <w:bCs/>
          <w:sz w:val="20"/>
          <w:szCs w:val="20"/>
          <w:lang w:val="uk-UA"/>
        </w:rPr>
      </w:pPr>
      <w:r w:rsidRPr="006E2D4D">
        <w:rPr>
          <w:rFonts w:ascii="Times New Roman" w:hAnsi="Times New Roman"/>
          <w:b/>
          <w:bCs/>
          <w:sz w:val="20"/>
          <w:szCs w:val="20"/>
          <w:lang w:val="uk-UA"/>
        </w:rPr>
        <w:t>Лист-згода</w:t>
      </w:r>
      <w:r w:rsidR="005E346D" w:rsidRPr="006E2D4D">
        <w:rPr>
          <w:rFonts w:ascii="Times New Roman" w:hAnsi="Times New Roman"/>
          <w:b/>
          <w:bCs/>
          <w:sz w:val="20"/>
          <w:szCs w:val="20"/>
          <w:lang w:val="uk-UA"/>
        </w:rPr>
        <w:t>*</w:t>
      </w:r>
    </w:p>
    <w:p w:rsidR="00013ECA" w:rsidRPr="006E2D4D" w:rsidRDefault="00013ECA" w:rsidP="000F75F2">
      <w:pPr>
        <w:widowControl w:val="0"/>
        <w:shd w:val="clear" w:color="auto" w:fill="FFFFFF"/>
        <w:spacing w:after="0" w:line="240" w:lineRule="auto"/>
        <w:jc w:val="both"/>
        <w:rPr>
          <w:rFonts w:ascii="Times New Roman" w:hAnsi="Times New Roman"/>
          <w:bCs/>
          <w:sz w:val="20"/>
          <w:szCs w:val="20"/>
          <w:lang w:val="uk-UA"/>
        </w:rPr>
      </w:pPr>
    </w:p>
    <w:p w:rsidR="00013ECA" w:rsidRPr="006E2D4D" w:rsidRDefault="00013ECA" w:rsidP="000F75F2">
      <w:pPr>
        <w:widowControl w:val="0"/>
        <w:shd w:val="clear" w:color="auto" w:fill="FFFFFF"/>
        <w:spacing w:after="0" w:line="240" w:lineRule="auto"/>
        <w:jc w:val="both"/>
        <w:rPr>
          <w:rFonts w:ascii="Times New Roman" w:hAnsi="Times New Roman"/>
          <w:bCs/>
          <w:sz w:val="20"/>
          <w:szCs w:val="20"/>
          <w:lang w:val="uk-UA"/>
        </w:rPr>
      </w:pPr>
    </w:p>
    <w:p w:rsidR="00013ECA" w:rsidRPr="006E2D4D" w:rsidRDefault="00013ECA" w:rsidP="000F75F2">
      <w:pPr>
        <w:widowControl w:val="0"/>
        <w:shd w:val="clear" w:color="auto" w:fill="FFFFFF"/>
        <w:spacing w:after="0" w:line="240" w:lineRule="auto"/>
        <w:jc w:val="both"/>
        <w:rPr>
          <w:rFonts w:ascii="Times New Roman" w:hAnsi="Times New Roman"/>
          <w:bCs/>
          <w:sz w:val="20"/>
          <w:szCs w:val="20"/>
          <w:lang w:val="uk-UA"/>
        </w:rPr>
      </w:pPr>
      <w:r w:rsidRPr="006E2D4D">
        <w:rPr>
          <w:rFonts w:ascii="Times New Roman" w:hAnsi="Times New Roman"/>
          <w:bCs/>
          <w:sz w:val="20"/>
          <w:szCs w:val="20"/>
          <w:lang w:val="uk-UA"/>
        </w:rPr>
        <w:t xml:space="preserve">  Відповідно до Закону України «Про захист персональних даних» я, </w:t>
      </w:r>
      <w:r w:rsidR="007605E3" w:rsidRPr="006E2D4D">
        <w:rPr>
          <w:rFonts w:ascii="Times New Roman" w:hAnsi="Times New Roman"/>
          <w:bCs/>
          <w:sz w:val="20"/>
          <w:szCs w:val="20"/>
          <w:lang w:val="uk-UA"/>
        </w:rPr>
        <w:softHyphen/>
      </w:r>
      <w:r w:rsidR="007605E3" w:rsidRPr="006E2D4D">
        <w:rPr>
          <w:rFonts w:ascii="Times New Roman" w:hAnsi="Times New Roman"/>
          <w:bCs/>
          <w:sz w:val="20"/>
          <w:szCs w:val="20"/>
          <w:lang w:val="uk-UA"/>
        </w:rPr>
        <w:softHyphen/>
      </w:r>
      <w:r w:rsidR="007605E3" w:rsidRPr="006E2D4D">
        <w:rPr>
          <w:rFonts w:ascii="Times New Roman" w:hAnsi="Times New Roman"/>
          <w:bCs/>
          <w:sz w:val="20"/>
          <w:szCs w:val="20"/>
          <w:lang w:val="uk-UA"/>
        </w:rPr>
        <w:softHyphen/>
      </w:r>
      <w:r w:rsidR="007605E3" w:rsidRPr="006E2D4D">
        <w:rPr>
          <w:rFonts w:ascii="Times New Roman" w:hAnsi="Times New Roman"/>
          <w:bCs/>
          <w:sz w:val="20"/>
          <w:szCs w:val="20"/>
          <w:lang w:val="uk-UA"/>
        </w:rPr>
        <w:softHyphen/>
      </w:r>
      <w:r w:rsidR="007605E3" w:rsidRPr="006E2D4D">
        <w:rPr>
          <w:rFonts w:ascii="Times New Roman" w:hAnsi="Times New Roman"/>
          <w:bCs/>
          <w:sz w:val="20"/>
          <w:szCs w:val="20"/>
          <w:lang w:val="uk-UA"/>
        </w:rPr>
        <w:softHyphen/>
      </w:r>
      <w:r w:rsidR="007605E3" w:rsidRPr="006E2D4D">
        <w:rPr>
          <w:rFonts w:ascii="Times New Roman" w:hAnsi="Times New Roman"/>
          <w:bCs/>
          <w:sz w:val="20"/>
          <w:szCs w:val="20"/>
          <w:lang w:val="uk-UA"/>
        </w:rPr>
        <w:softHyphen/>
        <w:t>__________________________________________________________</w:t>
      </w:r>
      <w:r w:rsidR="004761F9" w:rsidRPr="006E2D4D">
        <w:rPr>
          <w:rFonts w:ascii="Times New Roman" w:hAnsi="Times New Roman"/>
          <w:bCs/>
          <w:sz w:val="20"/>
          <w:szCs w:val="20"/>
          <w:lang w:val="uk-UA"/>
        </w:rPr>
        <w:t xml:space="preserve"> </w:t>
      </w:r>
      <w:r w:rsidRPr="006E2D4D">
        <w:rPr>
          <w:rFonts w:ascii="Times New Roman" w:hAnsi="Times New Roman"/>
          <w:bCs/>
          <w:sz w:val="20"/>
          <w:szCs w:val="20"/>
          <w:lang w:val="uk-UA"/>
        </w:rPr>
        <w:t>(прізвище, ім’я, по-батькові)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 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тендері, цивільно-правових та господарських відносин.</w:t>
      </w:r>
    </w:p>
    <w:p w:rsidR="00013ECA" w:rsidRPr="006E2D4D" w:rsidRDefault="00013ECA" w:rsidP="000F75F2">
      <w:pPr>
        <w:widowControl w:val="0"/>
        <w:spacing w:after="0" w:line="240" w:lineRule="auto"/>
        <w:jc w:val="both"/>
        <w:rPr>
          <w:rFonts w:ascii="Times New Roman" w:hAnsi="Times New Roman"/>
          <w:bCs/>
          <w:sz w:val="20"/>
          <w:szCs w:val="20"/>
          <w:lang w:val="uk-UA"/>
        </w:rPr>
      </w:pPr>
    </w:p>
    <w:p w:rsidR="00013ECA" w:rsidRPr="006E2D4D" w:rsidRDefault="00013ECA" w:rsidP="000F75F2">
      <w:pPr>
        <w:widowControl w:val="0"/>
        <w:spacing w:after="0" w:line="240" w:lineRule="auto"/>
        <w:jc w:val="both"/>
        <w:rPr>
          <w:rFonts w:ascii="Times New Roman" w:hAnsi="Times New Roman"/>
          <w:bCs/>
          <w:sz w:val="20"/>
          <w:szCs w:val="20"/>
          <w:u w:val="single"/>
          <w:lang w:val="uk-UA"/>
        </w:rPr>
      </w:pPr>
      <w:r w:rsidRPr="006E2D4D">
        <w:rPr>
          <w:rFonts w:ascii="Times New Roman" w:hAnsi="Times New Roman"/>
          <w:bCs/>
          <w:sz w:val="20"/>
          <w:szCs w:val="20"/>
          <w:lang w:val="uk-UA"/>
        </w:rPr>
        <w:t xml:space="preserve"> _______________                    ________________        </w:t>
      </w:r>
      <w:r w:rsidRPr="006E2D4D">
        <w:rPr>
          <w:rFonts w:ascii="Times New Roman" w:hAnsi="Times New Roman"/>
          <w:bCs/>
          <w:sz w:val="20"/>
          <w:szCs w:val="20"/>
          <w:lang w:val="uk-UA"/>
        </w:rPr>
        <w:tab/>
      </w:r>
      <w:r w:rsidR="007605E3" w:rsidRPr="006E2D4D">
        <w:rPr>
          <w:rFonts w:ascii="Times New Roman" w:hAnsi="Times New Roman"/>
          <w:bCs/>
          <w:sz w:val="20"/>
          <w:szCs w:val="20"/>
          <w:u w:val="single"/>
          <w:lang w:val="uk-UA"/>
        </w:rPr>
        <w:t>_______________________</w:t>
      </w:r>
    </w:p>
    <w:p w:rsidR="00087577" w:rsidRPr="00F551E3" w:rsidRDefault="00013ECA" w:rsidP="000F75F2">
      <w:pPr>
        <w:widowControl w:val="0"/>
        <w:spacing w:after="0" w:line="240" w:lineRule="auto"/>
        <w:jc w:val="both"/>
        <w:rPr>
          <w:rFonts w:ascii="Times New Roman" w:hAnsi="Times New Roman"/>
          <w:bCs/>
          <w:sz w:val="20"/>
          <w:szCs w:val="20"/>
          <w:lang w:val="uk-UA"/>
        </w:rPr>
      </w:pPr>
      <w:r w:rsidRPr="006E2D4D">
        <w:rPr>
          <w:rFonts w:ascii="Times New Roman" w:hAnsi="Times New Roman"/>
          <w:bCs/>
          <w:sz w:val="20"/>
          <w:szCs w:val="20"/>
          <w:lang w:val="uk-UA"/>
        </w:rPr>
        <w:t xml:space="preserve">  Дата                                                 Підпис           </w:t>
      </w:r>
      <w:r w:rsidR="004761F9" w:rsidRPr="006E2D4D">
        <w:rPr>
          <w:rFonts w:ascii="Times New Roman" w:hAnsi="Times New Roman"/>
          <w:bCs/>
          <w:sz w:val="20"/>
          <w:szCs w:val="20"/>
          <w:lang w:val="uk-UA"/>
        </w:rPr>
        <w:t xml:space="preserve">              </w:t>
      </w:r>
      <w:r w:rsidR="00D14479" w:rsidRPr="006E2D4D">
        <w:rPr>
          <w:rFonts w:ascii="Times New Roman" w:hAnsi="Times New Roman"/>
          <w:bCs/>
          <w:sz w:val="20"/>
          <w:szCs w:val="20"/>
          <w:lang w:val="uk-UA"/>
        </w:rPr>
        <w:t xml:space="preserve"> Прізвище та</w:t>
      </w:r>
      <w:r w:rsidR="007D5FDE" w:rsidRPr="006E2D4D">
        <w:rPr>
          <w:rFonts w:ascii="Times New Roman" w:hAnsi="Times New Roman"/>
          <w:bCs/>
          <w:sz w:val="20"/>
          <w:szCs w:val="20"/>
          <w:lang w:val="uk-UA"/>
        </w:rPr>
        <w:t xml:space="preserve"> ініціали</w:t>
      </w:r>
    </w:p>
    <w:sectPr w:rsidR="00087577" w:rsidRPr="00F551E3" w:rsidSect="001515C0">
      <w:headerReference w:type="default" r:id="rId8"/>
      <w:pgSz w:w="11906" w:h="16838"/>
      <w:pgMar w:top="0" w:right="709" w:bottom="426" w:left="1134" w:header="425"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55B" w:rsidRDefault="00A3655B">
      <w:pPr>
        <w:spacing w:after="0" w:line="240" w:lineRule="auto"/>
      </w:pPr>
      <w:r>
        <w:separator/>
      </w:r>
    </w:p>
  </w:endnote>
  <w:endnote w:type="continuationSeparator" w:id="0">
    <w:p w:rsidR="00A3655B" w:rsidRDefault="00A36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43"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modern"/>
    <w:notTrueType/>
    <w:pitch w:val="fixed"/>
    <w:sig w:usb0="00000203" w:usb1="00000000" w:usb2="00000000" w:usb3="00000000" w:csb0="00000005" w:csb1="00000000"/>
  </w:font>
  <w:font w:name="Helvetica">
    <w:panose1 w:val="020B060402020202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Proba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55B" w:rsidRDefault="00A3655B">
      <w:pPr>
        <w:spacing w:after="0" w:line="240" w:lineRule="auto"/>
      </w:pPr>
      <w:r>
        <w:separator/>
      </w:r>
    </w:p>
  </w:footnote>
  <w:footnote w:type="continuationSeparator" w:id="0">
    <w:p w:rsidR="00A3655B" w:rsidRDefault="00A36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55B" w:rsidRDefault="00A3655B" w:rsidP="00BD4943">
    <w:pPr>
      <w:pStyle w:val="afa"/>
      <w:jc w:val="center"/>
    </w:pPr>
    <w:r>
      <w:fldChar w:fldCharType="begin"/>
    </w:r>
    <w:r>
      <w:instrText xml:space="preserve"> PAGE </w:instrText>
    </w:r>
    <w:r>
      <w:fldChar w:fldCharType="separate"/>
    </w:r>
    <w:r w:rsidR="00434C9E">
      <w:rPr>
        <w:noProof/>
      </w:rPr>
      <w:t>21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2541"/>
        </w:tabs>
        <w:ind w:left="2973" w:hanging="432"/>
      </w:pPr>
      <w:rPr>
        <w:rFonts w:cs="Times New Roman"/>
      </w:rPr>
    </w:lvl>
    <w:lvl w:ilvl="1">
      <w:start w:val="1"/>
      <w:numFmt w:val="none"/>
      <w:suff w:val="nothing"/>
      <w:lvlText w:val=""/>
      <w:lvlJc w:val="left"/>
      <w:pPr>
        <w:tabs>
          <w:tab w:val="num" w:pos="2541"/>
        </w:tabs>
        <w:ind w:left="3117" w:hanging="576"/>
      </w:pPr>
      <w:rPr>
        <w:rFonts w:cs="Times New Roman"/>
      </w:rPr>
    </w:lvl>
    <w:lvl w:ilvl="2">
      <w:start w:val="1"/>
      <w:numFmt w:val="none"/>
      <w:suff w:val="nothing"/>
      <w:lvlText w:val=""/>
      <w:lvlJc w:val="left"/>
      <w:pPr>
        <w:tabs>
          <w:tab w:val="num" w:pos="2541"/>
        </w:tabs>
        <w:ind w:left="3261" w:hanging="720"/>
      </w:pPr>
      <w:rPr>
        <w:rFonts w:cs="Times New Roman"/>
      </w:rPr>
    </w:lvl>
    <w:lvl w:ilvl="3">
      <w:start w:val="1"/>
      <w:numFmt w:val="none"/>
      <w:suff w:val="nothing"/>
      <w:lvlText w:val=""/>
      <w:lvlJc w:val="left"/>
      <w:pPr>
        <w:tabs>
          <w:tab w:val="num" w:pos="2541"/>
        </w:tabs>
        <w:ind w:left="3405" w:hanging="864"/>
      </w:pPr>
      <w:rPr>
        <w:rFonts w:cs="Times New Roman"/>
      </w:rPr>
    </w:lvl>
    <w:lvl w:ilvl="4">
      <w:start w:val="1"/>
      <w:numFmt w:val="none"/>
      <w:suff w:val="nothing"/>
      <w:lvlText w:val=""/>
      <w:lvlJc w:val="left"/>
      <w:pPr>
        <w:tabs>
          <w:tab w:val="num" w:pos="2541"/>
        </w:tabs>
        <w:ind w:left="3549" w:hanging="1008"/>
      </w:pPr>
      <w:rPr>
        <w:rFonts w:cs="Times New Roman"/>
      </w:rPr>
    </w:lvl>
    <w:lvl w:ilvl="5">
      <w:start w:val="1"/>
      <w:numFmt w:val="none"/>
      <w:suff w:val="nothing"/>
      <w:lvlText w:val=""/>
      <w:lvlJc w:val="left"/>
      <w:pPr>
        <w:tabs>
          <w:tab w:val="num" w:pos="2541"/>
        </w:tabs>
        <w:ind w:left="3693" w:hanging="1152"/>
      </w:pPr>
      <w:rPr>
        <w:rFonts w:cs="Times New Roman"/>
      </w:rPr>
    </w:lvl>
    <w:lvl w:ilvl="6">
      <w:start w:val="1"/>
      <w:numFmt w:val="none"/>
      <w:suff w:val="nothing"/>
      <w:lvlText w:val=""/>
      <w:lvlJc w:val="left"/>
      <w:pPr>
        <w:tabs>
          <w:tab w:val="num" w:pos="2541"/>
        </w:tabs>
        <w:ind w:left="3837" w:hanging="1296"/>
      </w:pPr>
      <w:rPr>
        <w:rFonts w:cs="Times New Roman"/>
      </w:rPr>
    </w:lvl>
    <w:lvl w:ilvl="7">
      <w:start w:val="1"/>
      <w:numFmt w:val="none"/>
      <w:suff w:val="nothing"/>
      <w:lvlText w:val=""/>
      <w:lvlJc w:val="left"/>
      <w:pPr>
        <w:tabs>
          <w:tab w:val="num" w:pos="2541"/>
        </w:tabs>
        <w:ind w:left="3981" w:hanging="1440"/>
      </w:pPr>
      <w:rPr>
        <w:rFonts w:cs="Times New Roman"/>
      </w:rPr>
    </w:lvl>
    <w:lvl w:ilvl="8">
      <w:start w:val="1"/>
      <w:numFmt w:val="none"/>
      <w:suff w:val="nothing"/>
      <w:lvlText w:val=""/>
      <w:lvlJc w:val="left"/>
      <w:pPr>
        <w:tabs>
          <w:tab w:val="num" w:pos="2541"/>
        </w:tabs>
        <w:ind w:left="4125" w:hanging="1584"/>
      </w:pPr>
      <w:rPr>
        <w:rFonts w:cs="Times New Roman"/>
      </w:rPr>
    </w:lvl>
  </w:abstractNum>
  <w:abstractNum w:abstractNumId="1" w15:restartNumberingAfterBreak="0">
    <w:nsid w:val="00000002"/>
    <w:multiLevelType w:val="singleLevel"/>
    <w:tmpl w:val="00000002"/>
    <w:name w:val="WW8Num3"/>
    <w:lvl w:ilvl="0">
      <w:numFmt w:val="bullet"/>
      <w:pStyle w:val="a"/>
      <w:lvlText w:val="–"/>
      <w:lvlJc w:val="left"/>
      <w:pPr>
        <w:tabs>
          <w:tab w:val="num" w:pos="0"/>
        </w:tabs>
        <w:ind w:left="284" w:hanging="284"/>
      </w:pPr>
      <w:rPr>
        <w:rFonts w:ascii="Times New Roman" w:hAnsi="Times New Roman"/>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rPr>
        <w:rFonts w:cs="Times New Roman"/>
      </w:rPr>
    </w:lvl>
  </w:abstractNum>
  <w:abstractNum w:abstractNumId="3"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4" w15:restartNumberingAfterBreak="0">
    <w:nsid w:val="069C5182"/>
    <w:multiLevelType w:val="multilevel"/>
    <w:tmpl w:val="BF524872"/>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5" w15:restartNumberingAfterBreak="0">
    <w:nsid w:val="0EA20098"/>
    <w:multiLevelType w:val="multilevel"/>
    <w:tmpl w:val="D8E087A4"/>
    <w:lvl w:ilvl="0">
      <w:start w:val="13"/>
      <w:numFmt w:val="decimal"/>
      <w:lvlText w:val="%1."/>
      <w:lvlJc w:val="left"/>
      <w:pPr>
        <w:ind w:left="600" w:hanging="600"/>
      </w:pPr>
      <w:rPr>
        <w:rFonts w:hint="default"/>
      </w:rPr>
    </w:lvl>
    <w:lvl w:ilvl="1">
      <w:start w:val="1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9DF26F8"/>
    <w:multiLevelType w:val="multilevel"/>
    <w:tmpl w:val="802C9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21C95"/>
    <w:multiLevelType w:val="multilevel"/>
    <w:tmpl w:val="F2DEAFC6"/>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8" w15:restartNumberingAfterBreak="0">
    <w:nsid w:val="33E04F6D"/>
    <w:multiLevelType w:val="multilevel"/>
    <w:tmpl w:val="F2DEAFC6"/>
    <w:lvl w:ilvl="0">
      <w:start w:val="1"/>
      <w:numFmt w:val="decimal"/>
      <w:lvlText w:val="%1."/>
      <w:lvlJc w:val="left"/>
      <w:pPr>
        <w:ind w:left="1800" w:hanging="360"/>
      </w:pPr>
      <w:rPr>
        <w:rFonts w:ascii="Times New Roman" w:eastAsia="Times New Roman" w:hAnsi="Times New Roman" w:cs="Times New Roman" w:hint="default"/>
        <w:b w:val="0"/>
        <w:sz w:val="24"/>
      </w:rPr>
    </w:lvl>
    <w:lvl w:ilvl="1">
      <w:start w:val="1"/>
      <w:numFmt w:val="decimal"/>
      <w:isLgl/>
      <w:lvlText w:val="%1.%2"/>
      <w:lvlJc w:val="left"/>
      <w:pPr>
        <w:ind w:left="186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2880" w:hanging="1440"/>
      </w:pPr>
      <w:rPr>
        <w:rFonts w:hint="default"/>
      </w:rPr>
    </w:lvl>
  </w:abstractNum>
  <w:abstractNum w:abstractNumId="9" w15:restartNumberingAfterBreak="0">
    <w:nsid w:val="3A092A70"/>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3F711314"/>
    <w:multiLevelType w:val="hybridMultilevel"/>
    <w:tmpl w:val="95740B98"/>
    <w:lvl w:ilvl="0" w:tplc="36060C28">
      <w:numFmt w:val="bullet"/>
      <w:lvlText w:val="-"/>
      <w:lvlJc w:val="left"/>
      <w:pPr>
        <w:ind w:left="819" w:hanging="360"/>
      </w:pPr>
      <w:rPr>
        <w:rFonts w:ascii="Times New Roman" w:eastAsia="Times New Roman" w:hAnsi="Times New Roman" w:hint="default"/>
        <w:sz w:val="24"/>
      </w:rPr>
    </w:lvl>
    <w:lvl w:ilvl="1" w:tplc="04220003" w:tentative="1">
      <w:start w:val="1"/>
      <w:numFmt w:val="bullet"/>
      <w:lvlText w:val="o"/>
      <w:lvlJc w:val="left"/>
      <w:pPr>
        <w:ind w:left="1539" w:hanging="360"/>
      </w:pPr>
      <w:rPr>
        <w:rFonts w:ascii="Courier New" w:hAnsi="Courier New" w:hint="default"/>
      </w:rPr>
    </w:lvl>
    <w:lvl w:ilvl="2" w:tplc="04220005" w:tentative="1">
      <w:start w:val="1"/>
      <w:numFmt w:val="bullet"/>
      <w:lvlText w:val=""/>
      <w:lvlJc w:val="left"/>
      <w:pPr>
        <w:ind w:left="2259" w:hanging="360"/>
      </w:pPr>
      <w:rPr>
        <w:rFonts w:ascii="Wingdings" w:hAnsi="Wingdings" w:hint="default"/>
      </w:rPr>
    </w:lvl>
    <w:lvl w:ilvl="3" w:tplc="04220001" w:tentative="1">
      <w:start w:val="1"/>
      <w:numFmt w:val="bullet"/>
      <w:lvlText w:val=""/>
      <w:lvlJc w:val="left"/>
      <w:pPr>
        <w:ind w:left="2979" w:hanging="360"/>
      </w:pPr>
      <w:rPr>
        <w:rFonts w:ascii="Symbol" w:hAnsi="Symbol" w:hint="default"/>
      </w:rPr>
    </w:lvl>
    <w:lvl w:ilvl="4" w:tplc="04220003" w:tentative="1">
      <w:start w:val="1"/>
      <w:numFmt w:val="bullet"/>
      <w:lvlText w:val="o"/>
      <w:lvlJc w:val="left"/>
      <w:pPr>
        <w:ind w:left="3699" w:hanging="360"/>
      </w:pPr>
      <w:rPr>
        <w:rFonts w:ascii="Courier New" w:hAnsi="Courier New" w:hint="default"/>
      </w:rPr>
    </w:lvl>
    <w:lvl w:ilvl="5" w:tplc="04220005" w:tentative="1">
      <w:start w:val="1"/>
      <w:numFmt w:val="bullet"/>
      <w:lvlText w:val=""/>
      <w:lvlJc w:val="left"/>
      <w:pPr>
        <w:ind w:left="4419" w:hanging="360"/>
      </w:pPr>
      <w:rPr>
        <w:rFonts w:ascii="Wingdings" w:hAnsi="Wingdings" w:hint="default"/>
      </w:rPr>
    </w:lvl>
    <w:lvl w:ilvl="6" w:tplc="04220001" w:tentative="1">
      <w:start w:val="1"/>
      <w:numFmt w:val="bullet"/>
      <w:lvlText w:val=""/>
      <w:lvlJc w:val="left"/>
      <w:pPr>
        <w:ind w:left="5139" w:hanging="360"/>
      </w:pPr>
      <w:rPr>
        <w:rFonts w:ascii="Symbol" w:hAnsi="Symbol" w:hint="default"/>
      </w:rPr>
    </w:lvl>
    <w:lvl w:ilvl="7" w:tplc="04220003" w:tentative="1">
      <w:start w:val="1"/>
      <w:numFmt w:val="bullet"/>
      <w:lvlText w:val="o"/>
      <w:lvlJc w:val="left"/>
      <w:pPr>
        <w:ind w:left="5859" w:hanging="360"/>
      </w:pPr>
      <w:rPr>
        <w:rFonts w:ascii="Courier New" w:hAnsi="Courier New" w:hint="default"/>
      </w:rPr>
    </w:lvl>
    <w:lvl w:ilvl="8" w:tplc="04220005" w:tentative="1">
      <w:start w:val="1"/>
      <w:numFmt w:val="bullet"/>
      <w:lvlText w:val=""/>
      <w:lvlJc w:val="left"/>
      <w:pPr>
        <w:ind w:left="6579" w:hanging="360"/>
      </w:pPr>
      <w:rPr>
        <w:rFonts w:ascii="Wingdings" w:hAnsi="Wingdings" w:hint="default"/>
      </w:rPr>
    </w:lvl>
  </w:abstractNum>
  <w:abstractNum w:abstractNumId="11" w15:restartNumberingAfterBreak="0">
    <w:nsid w:val="445D7218"/>
    <w:multiLevelType w:val="multilevel"/>
    <w:tmpl w:val="C0C4AA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47A704A9"/>
    <w:multiLevelType w:val="multilevel"/>
    <w:tmpl w:val="F7DC597C"/>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CDA1420"/>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 w15:restartNumberingAfterBreak="0">
    <w:nsid w:val="4F35752D"/>
    <w:multiLevelType w:val="hybridMultilevel"/>
    <w:tmpl w:val="47B0A2C8"/>
    <w:lvl w:ilvl="0" w:tplc="6FF0A9CC">
      <w:start w:val="1"/>
      <w:numFmt w:val="decimal"/>
      <w:lvlText w:val="%1."/>
      <w:lvlJc w:val="left"/>
      <w:pPr>
        <w:tabs>
          <w:tab w:val="num" w:pos="36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64ED26D0"/>
    <w:multiLevelType w:val="multilevel"/>
    <w:tmpl w:val="70A4D8FA"/>
    <w:lvl w:ilvl="0">
      <w:start w:val="1"/>
      <w:numFmt w:val="decimal"/>
      <w:lvlText w:val="%1."/>
      <w:lvlJc w:val="left"/>
      <w:pPr>
        <w:ind w:left="720" w:hanging="360"/>
      </w:pPr>
      <w:rPr>
        <w:rFonts w:cs="Times New Roman"/>
      </w:rPr>
    </w:lvl>
    <w:lvl w:ilvl="1">
      <w:start w:val="1"/>
      <w:numFmt w:val="decimal"/>
      <w:lvlText w:val="%2."/>
      <w:lvlJc w:val="left"/>
      <w:pPr>
        <w:ind w:left="108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6" w15:restartNumberingAfterBreak="0">
    <w:nsid w:val="6D9408FC"/>
    <w:multiLevelType w:val="hybridMultilevel"/>
    <w:tmpl w:val="76564C64"/>
    <w:lvl w:ilvl="0" w:tplc="DAD25AA2">
      <w:start w:val="1"/>
      <w:numFmt w:val="decimal"/>
      <w:lvlText w:val="%1."/>
      <w:lvlJc w:val="left"/>
      <w:pPr>
        <w:ind w:left="6396" w:hanging="360"/>
      </w:pPr>
      <w:rPr>
        <w:rFonts w:ascii="Times New Roman" w:eastAsia="Times New Roman" w:hAnsi="Times New Roman" w:cs="Times New Roman" w:hint="default"/>
        <w:sz w:val="24"/>
      </w:rPr>
    </w:lvl>
    <w:lvl w:ilvl="1" w:tplc="04220019" w:tentative="1">
      <w:start w:val="1"/>
      <w:numFmt w:val="lowerLetter"/>
      <w:lvlText w:val="%2."/>
      <w:lvlJc w:val="left"/>
      <w:pPr>
        <w:ind w:left="7116" w:hanging="360"/>
      </w:pPr>
      <w:rPr>
        <w:rFonts w:cs="Times New Roman"/>
      </w:rPr>
    </w:lvl>
    <w:lvl w:ilvl="2" w:tplc="0422001B" w:tentative="1">
      <w:start w:val="1"/>
      <w:numFmt w:val="lowerRoman"/>
      <w:lvlText w:val="%3."/>
      <w:lvlJc w:val="right"/>
      <w:pPr>
        <w:ind w:left="7836" w:hanging="180"/>
      </w:pPr>
      <w:rPr>
        <w:rFonts w:cs="Times New Roman"/>
      </w:rPr>
    </w:lvl>
    <w:lvl w:ilvl="3" w:tplc="0422000F" w:tentative="1">
      <w:start w:val="1"/>
      <w:numFmt w:val="decimal"/>
      <w:lvlText w:val="%4."/>
      <w:lvlJc w:val="left"/>
      <w:pPr>
        <w:ind w:left="8556" w:hanging="360"/>
      </w:pPr>
      <w:rPr>
        <w:rFonts w:cs="Times New Roman"/>
      </w:rPr>
    </w:lvl>
    <w:lvl w:ilvl="4" w:tplc="04220019" w:tentative="1">
      <w:start w:val="1"/>
      <w:numFmt w:val="lowerLetter"/>
      <w:lvlText w:val="%5."/>
      <w:lvlJc w:val="left"/>
      <w:pPr>
        <w:ind w:left="9276" w:hanging="360"/>
      </w:pPr>
      <w:rPr>
        <w:rFonts w:cs="Times New Roman"/>
      </w:rPr>
    </w:lvl>
    <w:lvl w:ilvl="5" w:tplc="0422001B" w:tentative="1">
      <w:start w:val="1"/>
      <w:numFmt w:val="lowerRoman"/>
      <w:lvlText w:val="%6."/>
      <w:lvlJc w:val="right"/>
      <w:pPr>
        <w:ind w:left="9996" w:hanging="180"/>
      </w:pPr>
      <w:rPr>
        <w:rFonts w:cs="Times New Roman"/>
      </w:rPr>
    </w:lvl>
    <w:lvl w:ilvl="6" w:tplc="0422000F" w:tentative="1">
      <w:start w:val="1"/>
      <w:numFmt w:val="decimal"/>
      <w:lvlText w:val="%7."/>
      <w:lvlJc w:val="left"/>
      <w:pPr>
        <w:ind w:left="10716" w:hanging="360"/>
      </w:pPr>
      <w:rPr>
        <w:rFonts w:cs="Times New Roman"/>
      </w:rPr>
    </w:lvl>
    <w:lvl w:ilvl="7" w:tplc="04220019" w:tentative="1">
      <w:start w:val="1"/>
      <w:numFmt w:val="lowerLetter"/>
      <w:lvlText w:val="%8."/>
      <w:lvlJc w:val="left"/>
      <w:pPr>
        <w:ind w:left="11436" w:hanging="360"/>
      </w:pPr>
      <w:rPr>
        <w:rFonts w:cs="Times New Roman"/>
      </w:rPr>
    </w:lvl>
    <w:lvl w:ilvl="8" w:tplc="0422001B" w:tentative="1">
      <w:start w:val="1"/>
      <w:numFmt w:val="lowerRoman"/>
      <w:lvlText w:val="%9."/>
      <w:lvlJc w:val="right"/>
      <w:pPr>
        <w:ind w:left="12156" w:hanging="180"/>
      </w:pPr>
      <w:rPr>
        <w:rFonts w:cs="Times New Roman"/>
      </w:rPr>
    </w:lvl>
  </w:abstractNum>
  <w:abstractNum w:abstractNumId="17" w15:restartNumberingAfterBreak="0">
    <w:nsid w:val="6EF617DD"/>
    <w:multiLevelType w:val="hybridMultilevel"/>
    <w:tmpl w:val="2702EA4C"/>
    <w:lvl w:ilvl="0" w:tplc="FE72E30E">
      <w:start w:val="1"/>
      <w:numFmt w:val="decimal"/>
      <w:lvlText w:val="%1."/>
      <w:lvlJc w:val="left"/>
      <w:pPr>
        <w:ind w:left="1080" w:hanging="360"/>
      </w:pPr>
      <w:rPr>
        <w:rFonts w:ascii="Times New Roman" w:eastAsia="Times New Roman" w:hAnsi="Times New Roman" w:cs="Times New Roman" w:hint="default"/>
        <w:b w:val="0"/>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18" w15:restartNumberingAfterBreak="0">
    <w:nsid w:val="7D6E2863"/>
    <w:multiLevelType w:val="multilevel"/>
    <w:tmpl w:val="88746D76"/>
    <w:lvl w:ilvl="0">
      <w:start w:val="1"/>
      <w:numFmt w:val="decimal"/>
      <w:lvlText w:val="%1."/>
      <w:lvlJc w:val="left"/>
      <w:pPr>
        <w:ind w:left="720" w:hanging="360"/>
      </w:pPr>
      <w:rPr>
        <w:rFonts w:ascii="Times New Roman" w:eastAsia="Times New Roman" w:hAnsi="Times New Roman" w:cs="Times New Roman" w:hint="default"/>
        <w:b w:val="0"/>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 w:numId="3">
    <w:abstractNumId w:val="3"/>
  </w:num>
  <w:num w:numId="4">
    <w:abstractNumId w:val="17"/>
  </w:num>
  <w:num w:numId="5">
    <w:abstractNumId w:val="16"/>
  </w:num>
  <w:num w:numId="6">
    <w:abstractNumId w:val="8"/>
  </w:num>
  <w:num w:numId="7">
    <w:abstractNumId w:val="4"/>
  </w:num>
  <w:num w:numId="8">
    <w:abstractNumId w:val="18"/>
  </w:num>
  <w:num w:numId="9">
    <w:abstractNumId w:val="1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4"/>
  </w:num>
  <w:num w:numId="13">
    <w:abstractNumId w:val="12"/>
  </w:num>
  <w:num w:numId="14">
    <w:abstractNumId w:val="5"/>
  </w:num>
  <w:num w:numId="15">
    <w:abstractNumId w:val="9"/>
  </w:num>
  <w:num w:numId="16">
    <w:abstractNumId w:val="13"/>
  </w:num>
  <w:num w:numId="17">
    <w:abstractNumId w:val="6"/>
  </w:num>
  <w:num w:numId="18">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2CDC"/>
    <w:rsid w:val="000001B6"/>
    <w:rsid w:val="00001477"/>
    <w:rsid w:val="00002B56"/>
    <w:rsid w:val="000030F8"/>
    <w:rsid w:val="0000323F"/>
    <w:rsid w:val="0000327F"/>
    <w:rsid w:val="0000369F"/>
    <w:rsid w:val="000038CE"/>
    <w:rsid w:val="0000403E"/>
    <w:rsid w:val="00004E19"/>
    <w:rsid w:val="00005310"/>
    <w:rsid w:val="00005BAF"/>
    <w:rsid w:val="00006017"/>
    <w:rsid w:val="00006058"/>
    <w:rsid w:val="000063F4"/>
    <w:rsid w:val="00006FA7"/>
    <w:rsid w:val="00007047"/>
    <w:rsid w:val="00007AD4"/>
    <w:rsid w:val="00010387"/>
    <w:rsid w:val="000104C3"/>
    <w:rsid w:val="00010884"/>
    <w:rsid w:val="00010B47"/>
    <w:rsid w:val="00011213"/>
    <w:rsid w:val="0001136F"/>
    <w:rsid w:val="00011EBD"/>
    <w:rsid w:val="00012383"/>
    <w:rsid w:val="00012A1C"/>
    <w:rsid w:val="0001314C"/>
    <w:rsid w:val="00013C0E"/>
    <w:rsid w:val="00013CEC"/>
    <w:rsid w:val="00013ECA"/>
    <w:rsid w:val="00014426"/>
    <w:rsid w:val="00014974"/>
    <w:rsid w:val="00014C7A"/>
    <w:rsid w:val="00016DA9"/>
    <w:rsid w:val="00017342"/>
    <w:rsid w:val="00017D91"/>
    <w:rsid w:val="00020255"/>
    <w:rsid w:val="00020296"/>
    <w:rsid w:val="00020760"/>
    <w:rsid w:val="00023546"/>
    <w:rsid w:val="00023726"/>
    <w:rsid w:val="00023D1F"/>
    <w:rsid w:val="00024A7C"/>
    <w:rsid w:val="00024BA6"/>
    <w:rsid w:val="00025214"/>
    <w:rsid w:val="000253F2"/>
    <w:rsid w:val="00025551"/>
    <w:rsid w:val="000255CB"/>
    <w:rsid w:val="00025E0E"/>
    <w:rsid w:val="0002601C"/>
    <w:rsid w:val="000269D5"/>
    <w:rsid w:val="00026B19"/>
    <w:rsid w:val="00026BFB"/>
    <w:rsid w:val="00026EA4"/>
    <w:rsid w:val="00027E42"/>
    <w:rsid w:val="000306F8"/>
    <w:rsid w:val="00030981"/>
    <w:rsid w:val="00030F7F"/>
    <w:rsid w:val="000310F4"/>
    <w:rsid w:val="00031ACB"/>
    <w:rsid w:val="00031B9D"/>
    <w:rsid w:val="00031FA0"/>
    <w:rsid w:val="000324F7"/>
    <w:rsid w:val="00034231"/>
    <w:rsid w:val="00034EF1"/>
    <w:rsid w:val="00035DA5"/>
    <w:rsid w:val="00036DB2"/>
    <w:rsid w:val="00037300"/>
    <w:rsid w:val="00037B6B"/>
    <w:rsid w:val="00040DD6"/>
    <w:rsid w:val="00040E0D"/>
    <w:rsid w:val="000411EC"/>
    <w:rsid w:val="0004169A"/>
    <w:rsid w:val="000416ED"/>
    <w:rsid w:val="00041ACF"/>
    <w:rsid w:val="00041FE0"/>
    <w:rsid w:val="000429BE"/>
    <w:rsid w:val="00042A94"/>
    <w:rsid w:val="00043784"/>
    <w:rsid w:val="00043D94"/>
    <w:rsid w:val="0004651A"/>
    <w:rsid w:val="00046BAA"/>
    <w:rsid w:val="00047A4C"/>
    <w:rsid w:val="00047DC8"/>
    <w:rsid w:val="0005026A"/>
    <w:rsid w:val="000503DB"/>
    <w:rsid w:val="0005046D"/>
    <w:rsid w:val="0005063D"/>
    <w:rsid w:val="00051339"/>
    <w:rsid w:val="000513A6"/>
    <w:rsid w:val="000519E9"/>
    <w:rsid w:val="00053AA6"/>
    <w:rsid w:val="0005453C"/>
    <w:rsid w:val="00054784"/>
    <w:rsid w:val="000550E5"/>
    <w:rsid w:val="000553C2"/>
    <w:rsid w:val="0005637A"/>
    <w:rsid w:val="00056A03"/>
    <w:rsid w:val="00056D34"/>
    <w:rsid w:val="00056E18"/>
    <w:rsid w:val="00056E73"/>
    <w:rsid w:val="00057BAC"/>
    <w:rsid w:val="0006049B"/>
    <w:rsid w:val="00060EDE"/>
    <w:rsid w:val="0006156D"/>
    <w:rsid w:val="00061E37"/>
    <w:rsid w:val="000622B1"/>
    <w:rsid w:val="000624F7"/>
    <w:rsid w:val="00063A54"/>
    <w:rsid w:val="00063ED4"/>
    <w:rsid w:val="00064244"/>
    <w:rsid w:val="000650D5"/>
    <w:rsid w:val="000659F3"/>
    <w:rsid w:val="00066A36"/>
    <w:rsid w:val="0006721D"/>
    <w:rsid w:val="000676BA"/>
    <w:rsid w:val="00067AE4"/>
    <w:rsid w:val="00070721"/>
    <w:rsid w:val="00071A8C"/>
    <w:rsid w:val="00071C6B"/>
    <w:rsid w:val="00071DCF"/>
    <w:rsid w:val="000728F5"/>
    <w:rsid w:val="00072C24"/>
    <w:rsid w:val="00074CCE"/>
    <w:rsid w:val="000756B8"/>
    <w:rsid w:val="00076821"/>
    <w:rsid w:val="00076AF5"/>
    <w:rsid w:val="00076F15"/>
    <w:rsid w:val="00077297"/>
    <w:rsid w:val="00077328"/>
    <w:rsid w:val="00077439"/>
    <w:rsid w:val="00077F37"/>
    <w:rsid w:val="0008010D"/>
    <w:rsid w:val="00080123"/>
    <w:rsid w:val="00080BBF"/>
    <w:rsid w:val="00080CF1"/>
    <w:rsid w:val="00081595"/>
    <w:rsid w:val="000815E3"/>
    <w:rsid w:val="000820CC"/>
    <w:rsid w:val="00082FF2"/>
    <w:rsid w:val="000831A5"/>
    <w:rsid w:val="000835ED"/>
    <w:rsid w:val="00083770"/>
    <w:rsid w:val="0008420F"/>
    <w:rsid w:val="0008537D"/>
    <w:rsid w:val="00085464"/>
    <w:rsid w:val="00085E36"/>
    <w:rsid w:val="000865E7"/>
    <w:rsid w:val="00087577"/>
    <w:rsid w:val="00087E3C"/>
    <w:rsid w:val="000917AA"/>
    <w:rsid w:val="00091A28"/>
    <w:rsid w:val="000927B7"/>
    <w:rsid w:val="00092F2A"/>
    <w:rsid w:val="000938AA"/>
    <w:rsid w:val="00094908"/>
    <w:rsid w:val="00094DA6"/>
    <w:rsid w:val="00094F7B"/>
    <w:rsid w:val="00097569"/>
    <w:rsid w:val="000975EB"/>
    <w:rsid w:val="000A009D"/>
    <w:rsid w:val="000A0265"/>
    <w:rsid w:val="000A0BC3"/>
    <w:rsid w:val="000A12CA"/>
    <w:rsid w:val="000A135A"/>
    <w:rsid w:val="000A17AF"/>
    <w:rsid w:val="000A2C87"/>
    <w:rsid w:val="000A30B4"/>
    <w:rsid w:val="000A3823"/>
    <w:rsid w:val="000A46F3"/>
    <w:rsid w:val="000A4AA2"/>
    <w:rsid w:val="000A4D1C"/>
    <w:rsid w:val="000A4DF4"/>
    <w:rsid w:val="000A4FAE"/>
    <w:rsid w:val="000A56E8"/>
    <w:rsid w:val="000A5ADF"/>
    <w:rsid w:val="000A5BF5"/>
    <w:rsid w:val="000A5F32"/>
    <w:rsid w:val="000A6772"/>
    <w:rsid w:val="000A68CA"/>
    <w:rsid w:val="000A757F"/>
    <w:rsid w:val="000A7C7F"/>
    <w:rsid w:val="000B055B"/>
    <w:rsid w:val="000B1445"/>
    <w:rsid w:val="000B191E"/>
    <w:rsid w:val="000B2208"/>
    <w:rsid w:val="000B23C5"/>
    <w:rsid w:val="000B265E"/>
    <w:rsid w:val="000B27DD"/>
    <w:rsid w:val="000B33A4"/>
    <w:rsid w:val="000B41B0"/>
    <w:rsid w:val="000B45CD"/>
    <w:rsid w:val="000B4D28"/>
    <w:rsid w:val="000B51F1"/>
    <w:rsid w:val="000B5320"/>
    <w:rsid w:val="000B58EF"/>
    <w:rsid w:val="000B6BD6"/>
    <w:rsid w:val="000B6E08"/>
    <w:rsid w:val="000B70ED"/>
    <w:rsid w:val="000B786A"/>
    <w:rsid w:val="000B7CFF"/>
    <w:rsid w:val="000C0120"/>
    <w:rsid w:val="000C0ACE"/>
    <w:rsid w:val="000C0E4D"/>
    <w:rsid w:val="000C1457"/>
    <w:rsid w:val="000C1E72"/>
    <w:rsid w:val="000C2BA5"/>
    <w:rsid w:val="000C30B0"/>
    <w:rsid w:val="000C4CDB"/>
    <w:rsid w:val="000C5364"/>
    <w:rsid w:val="000C5370"/>
    <w:rsid w:val="000C5C9F"/>
    <w:rsid w:val="000C617F"/>
    <w:rsid w:val="000C69BA"/>
    <w:rsid w:val="000C6C5A"/>
    <w:rsid w:val="000C6FC8"/>
    <w:rsid w:val="000C71BF"/>
    <w:rsid w:val="000C7533"/>
    <w:rsid w:val="000C7F65"/>
    <w:rsid w:val="000D102B"/>
    <w:rsid w:val="000D2D98"/>
    <w:rsid w:val="000D3B27"/>
    <w:rsid w:val="000D3C44"/>
    <w:rsid w:val="000D441F"/>
    <w:rsid w:val="000D4633"/>
    <w:rsid w:val="000D4A55"/>
    <w:rsid w:val="000D4FA6"/>
    <w:rsid w:val="000D5339"/>
    <w:rsid w:val="000D55B5"/>
    <w:rsid w:val="000D56B4"/>
    <w:rsid w:val="000D5A6F"/>
    <w:rsid w:val="000D5CC2"/>
    <w:rsid w:val="000D5DDD"/>
    <w:rsid w:val="000D5EB9"/>
    <w:rsid w:val="000D5FCB"/>
    <w:rsid w:val="000D6D8B"/>
    <w:rsid w:val="000D7E35"/>
    <w:rsid w:val="000D7F28"/>
    <w:rsid w:val="000D7F5F"/>
    <w:rsid w:val="000E0CFE"/>
    <w:rsid w:val="000E0FEB"/>
    <w:rsid w:val="000E12D9"/>
    <w:rsid w:val="000E172C"/>
    <w:rsid w:val="000E1F55"/>
    <w:rsid w:val="000E23EC"/>
    <w:rsid w:val="000E2585"/>
    <w:rsid w:val="000E2690"/>
    <w:rsid w:val="000E29F2"/>
    <w:rsid w:val="000E3548"/>
    <w:rsid w:val="000E3621"/>
    <w:rsid w:val="000E41ED"/>
    <w:rsid w:val="000E4B4A"/>
    <w:rsid w:val="000E4F10"/>
    <w:rsid w:val="000E6029"/>
    <w:rsid w:val="000E7971"/>
    <w:rsid w:val="000E7A3E"/>
    <w:rsid w:val="000E7B00"/>
    <w:rsid w:val="000F03D8"/>
    <w:rsid w:val="000F0AD1"/>
    <w:rsid w:val="000F10D3"/>
    <w:rsid w:val="000F21D2"/>
    <w:rsid w:val="000F327C"/>
    <w:rsid w:val="000F3789"/>
    <w:rsid w:val="000F3C75"/>
    <w:rsid w:val="000F4226"/>
    <w:rsid w:val="000F43EE"/>
    <w:rsid w:val="000F4467"/>
    <w:rsid w:val="000F4F7C"/>
    <w:rsid w:val="000F59AC"/>
    <w:rsid w:val="000F5D0C"/>
    <w:rsid w:val="000F75F2"/>
    <w:rsid w:val="00100C74"/>
    <w:rsid w:val="00101D02"/>
    <w:rsid w:val="00102AAA"/>
    <w:rsid w:val="00103035"/>
    <w:rsid w:val="001032DD"/>
    <w:rsid w:val="00103B65"/>
    <w:rsid w:val="0010432F"/>
    <w:rsid w:val="00104C1B"/>
    <w:rsid w:val="001051D3"/>
    <w:rsid w:val="00105AD2"/>
    <w:rsid w:val="00106094"/>
    <w:rsid w:val="001063D1"/>
    <w:rsid w:val="001066AF"/>
    <w:rsid w:val="00107832"/>
    <w:rsid w:val="001103C2"/>
    <w:rsid w:val="00110657"/>
    <w:rsid w:val="00110660"/>
    <w:rsid w:val="0011079A"/>
    <w:rsid w:val="00111C10"/>
    <w:rsid w:val="00111C4E"/>
    <w:rsid w:val="001134FD"/>
    <w:rsid w:val="00113A8F"/>
    <w:rsid w:val="00114678"/>
    <w:rsid w:val="001146A0"/>
    <w:rsid w:val="00115A58"/>
    <w:rsid w:val="00115C00"/>
    <w:rsid w:val="00115DE2"/>
    <w:rsid w:val="00117245"/>
    <w:rsid w:val="00117867"/>
    <w:rsid w:val="00117CE4"/>
    <w:rsid w:val="00117F5D"/>
    <w:rsid w:val="00120EC0"/>
    <w:rsid w:val="00120FA7"/>
    <w:rsid w:val="001211BC"/>
    <w:rsid w:val="00121659"/>
    <w:rsid w:val="001218B9"/>
    <w:rsid w:val="00122019"/>
    <w:rsid w:val="001223D1"/>
    <w:rsid w:val="00122993"/>
    <w:rsid w:val="00122C88"/>
    <w:rsid w:val="001231EA"/>
    <w:rsid w:val="00123357"/>
    <w:rsid w:val="0012338F"/>
    <w:rsid w:val="00123FFF"/>
    <w:rsid w:val="00124712"/>
    <w:rsid w:val="00124B7B"/>
    <w:rsid w:val="00125087"/>
    <w:rsid w:val="00125D86"/>
    <w:rsid w:val="00125F7F"/>
    <w:rsid w:val="001263E4"/>
    <w:rsid w:val="001274FD"/>
    <w:rsid w:val="00127A0B"/>
    <w:rsid w:val="00130313"/>
    <w:rsid w:val="0013097D"/>
    <w:rsid w:val="00131A48"/>
    <w:rsid w:val="001322A2"/>
    <w:rsid w:val="00133995"/>
    <w:rsid w:val="0013490D"/>
    <w:rsid w:val="00134B22"/>
    <w:rsid w:val="00134D42"/>
    <w:rsid w:val="00135695"/>
    <w:rsid w:val="0013575E"/>
    <w:rsid w:val="00136504"/>
    <w:rsid w:val="00136E4E"/>
    <w:rsid w:val="0013716B"/>
    <w:rsid w:val="0013727B"/>
    <w:rsid w:val="0013773A"/>
    <w:rsid w:val="00137C22"/>
    <w:rsid w:val="00137EA9"/>
    <w:rsid w:val="00140885"/>
    <w:rsid w:val="0014088B"/>
    <w:rsid w:val="001408BC"/>
    <w:rsid w:val="001412B1"/>
    <w:rsid w:val="00141AE1"/>
    <w:rsid w:val="001429CD"/>
    <w:rsid w:val="00142DF3"/>
    <w:rsid w:val="0014308F"/>
    <w:rsid w:val="001431F0"/>
    <w:rsid w:val="00143354"/>
    <w:rsid w:val="001439FA"/>
    <w:rsid w:val="00144061"/>
    <w:rsid w:val="00144EBA"/>
    <w:rsid w:val="0014532A"/>
    <w:rsid w:val="00146619"/>
    <w:rsid w:val="00146B08"/>
    <w:rsid w:val="001470A6"/>
    <w:rsid w:val="001475F0"/>
    <w:rsid w:val="00147D53"/>
    <w:rsid w:val="00150E1C"/>
    <w:rsid w:val="001511A3"/>
    <w:rsid w:val="001515C0"/>
    <w:rsid w:val="0015170C"/>
    <w:rsid w:val="00151C5D"/>
    <w:rsid w:val="00151D26"/>
    <w:rsid w:val="0015231A"/>
    <w:rsid w:val="0015232C"/>
    <w:rsid w:val="00152613"/>
    <w:rsid w:val="00152796"/>
    <w:rsid w:val="00152B3F"/>
    <w:rsid w:val="00152E71"/>
    <w:rsid w:val="00153336"/>
    <w:rsid w:val="001537C2"/>
    <w:rsid w:val="00154AF0"/>
    <w:rsid w:val="0015559B"/>
    <w:rsid w:val="00156103"/>
    <w:rsid w:val="001565FF"/>
    <w:rsid w:val="00156B7D"/>
    <w:rsid w:val="00156C1F"/>
    <w:rsid w:val="00157C5C"/>
    <w:rsid w:val="0016094C"/>
    <w:rsid w:val="00160978"/>
    <w:rsid w:val="001611F7"/>
    <w:rsid w:val="00161D72"/>
    <w:rsid w:val="001628E3"/>
    <w:rsid w:val="001638E1"/>
    <w:rsid w:val="00163E74"/>
    <w:rsid w:val="0016432A"/>
    <w:rsid w:val="00165352"/>
    <w:rsid w:val="00165523"/>
    <w:rsid w:val="00165D7D"/>
    <w:rsid w:val="001662A1"/>
    <w:rsid w:val="001663D8"/>
    <w:rsid w:val="001666B2"/>
    <w:rsid w:val="0016693B"/>
    <w:rsid w:val="00166BDA"/>
    <w:rsid w:val="00166CCD"/>
    <w:rsid w:val="001671FA"/>
    <w:rsid w:val="001677A5"/>
    <w:rsid w:val="00167B27"/>
    <w:rsid w:val="00167E15"/>
    <w:rsid w:val="001706EC"/>
    <w:rsid w:val="001707E8"/>
    <w:rsid w:val="0017151A"/>
    <w:rsid w:val="0017180A"/>
    <w:rsid w:val="00171CD8"/>
    <w:rsid w:val="0017236B"/>
    <w:rsid w:val="00172433"/>
    <w:rsid w:val="0017293A"/>
    <w:rsid w:val="00172CDC"/>
    <w:rsid w:val="00172EED"/>
    <w:rsid w:val="00173150"/>
    <w:rsid w:val="0017357D"/>
    <w:rsid w:val="0017461F"/>
    <w:rsid w:val="0017513B"/>
    <w:rsid w:val="0017593C"/>
    <w:rsid w:val="001763CF"/>
    <w:rsid w:val="00176A22"/>
    <w:rsid w:val="00176AE4"/>
    <w:rsid w:val="00176AE9"/>
    <w:rsid w:val="00176E42"/>
    <w:rsid w:val="00177286"/>
    <w:rsid w:val="0018055B"/>
    <w:rsid w:val="001814F2"/>
    <w:rsid w:val="001818B3"/>
    <w:rsid w:val="00181D7F"/>
    <w:rsid w:val="00181ED2"/>
    <w:rsid w:val="00182394"/>
    <w:rsid w:val="00182ADF"/>
    <w:rsid w:val="00182EAF"/>
    <w:rsid w:val="00183095"/>
    <w:rsid w:val="001839E7"/>
    <w:rsid w:val="00183B8D"/>
    <w:rsid w:val="00183EDF"/>
    <w:rsid w:val="00184899"/>
    <w:rsid w:val="0018613C"/>
    <w:rsid w:val="0018652A"/>
    <w:rsid w:val="00190805"/>
    <w:rsid w:val="00190952"/>
    <w:rsid w:val="00191836"/>
    <w:rsid w:val="001919A4"/>
    <w:rsid w:val="00191D39"/>
    <w:rsid w:val="00192986"/>
    <w:rsid w:val="00192BB2"/>
    <w:rsid w:val="00193343"/>
    <w:rsid w:val="0019377A"/>
    <w:rsid w:val="001941B0"/>
    <w:rsid w:val="00194E05"/>
    <w:rsid w:val="00195284"/>
    <w:rsid w:val="00196277"/>
    <w:rsid w:val="001967E0"/>
    <w:rsid w:val="001970C1"/>
    <w:rsid w:val="0019736C"/>
    <w:rsid w:val="001976EF"/>
    <w:rsid w:val="0019771A"/>
    <w:rsid w:val="00197FA6"/>
    <w:rsid w:val="001A01D1"/>
    <w:rsid w:val="001A0F5B"/>
    <w:rsid w:val="001A1361"/>
    <w:rsid w:val="001A1375"/>
    <w:rsid w:val="001A1923"/>
    <w:rsid w:val="001A19D2"/>
    <w:rsid w:val="001A1D2B"/>
    <w:rsid w:val="001A2807"/>
    <w:rsid w:val="001A3107"/>
    <w:rsid w:val="001A31FC"/>
    <w:rsid w:val="001A37A5"/>
    <w:rsid w:val="001A455E"/>
    <w:rsid w:val="001A467F"/>
    <w:rsid w:val="001A4BFA"/>
    <w:rsid w:val="001A5502"/>
    <w:rsid w:val="001A5552"/>
    <w:rsid w:val="001A5866"/>
    <w:rsid w:val="001A5F88"/>
    <w:rsid w:val="001A617B"/>
    <w:rsid w:val="001A6C98"/>
    <w:rsid w:val="001A6ED5"/>
    <w:rsid w:val="001A72AE"/>
    <w:rsid w:val="001A733F"/>
    <w:rsid w:val="001A79F5"/>
    <w:rsid w:val="001A7BB4"/>
    <w:rsid w:val="001B0578"/>
    <w:rsid w:val="001B08B1"/>
    <w:rsid w:val="001B09D8"/>
    <w:rsid w:val="001B0E36"/>
    <w:rsid w:val="001B1DCF"/>
    <w:rsid w:val="001B27F2"/>
    <w:rsid w:val="001B2A28"/>
    <w:rsid w:val="001B2ED4"/>
    <w:rsid w:val="001B3813"/>
    <w:rsid w:val="001B384B"/>
    <w:rsid w:val="001B3E2A"/>
    <w:rsid w:val="001B3E9E"/>
    <w:rsid w:val="001B403A"/>
    <w:rsid w:val="001B4E25"/>
    <w:rsid w:val="001B59B3"/>
    <w:rsid w:val="001B5E94"/>
    <w:rsid w:val="001B6055"/>
    <w:rsid w:val="001B6207"/>
    <w:rsid w:val="001B6A6D"/>
    <w:rsid w:val="001B737B"/>
    <w:rsid w:val="001B7DCC"/>
    <w:rsid w:val="001C0167"/>
    <w:rsid w:val="001C02F4"/>
    <w:rsid w:val="001C0874"/>
    <w:rsid w:val="001C1386"/>
    <w:rsid w:val="001C1D5B"/>
    <w:rsid w:val="001C288D"/>
    <w:rsid w:val="001C2912"/>
    <w:rsid w:val="001C2B51"/>
    <w:rsid w:val="001C3C41"/>
    <w:rsid w:val="001C4022"/>
    <w:rsid w:val="001C43B5"/>
    <w:rsid w:val="001C47DC"/>
    <w:rsid w:val="001C4EE5"/>
    <w:rsid w:val="001C5313"/>
    <w:rsid w:val="001C556F"/>
    <w:rsid w:val="001C5C8E"/>
    <w:rsid w:val="001C6834"/>
    <w:rsid w:val="001C7085"/>
    <w:rsid w:val="001C7974"/>
    <w:rsid w:val="001C7EC3"/>
    <w:rsid w:val="001D136C"/>
    <w:rsid w:val="001D158E"/>
    <w:rsid w:val="001D16DD"/>
    <w:rsid w:val="001D17DD"/>
    <w:rsid w:val="001D1BA1"/>
    <w:rsid w:val="001D27FD"/>
    <w:rsid w:val="001D3A6B"/>
    <w:rsid w:val="001D44C4"/>
    <w:rsid w:val="001D561D"/>
    <w:rsid w:val="001D5CEE"/>
    <w:rsid w:val="001D5ED0"/>
    <w:rsid w:val="001D627E"/>
    <w:rsid w:val="001D62D6"/>
    <w:rsid w:val="001D75C3"/>
    <w:rsid w:val="001D780B"/>
    <w:rsid w:val="001D7830"/>
    <w:rsid w:val="001D788C"/>
    <w:rsid w:val="001E0ABD"/>
    <w:rsid w:val="001E13F3"/>
    <w:rsid w:val="001E1887"/>
    <w:rsid w:val="001E1BC2"/>
    <w:rsid w:val="001E2860"/>
    <w:rsid w:val="001E28FF"/>
    <w:rsid w:val="001E3133"/>
    <w:rsid w:val="001E3603"/>
    <w:rsid w:val="001E3C54"/>
    <w:rsid w:val="001E4045"/>
    <w:rsid w:val="001E4594"/>
    <w:rsid w:val="001E467A"/>
    <w:rsid w:val="001E4AAD"/>
    <w:rsid w:val="001E54B1"/>
    <w:rsid w:val="001E5AFF"/>
    <w:rsid w:val="001E5C3B"/>
    <w:rsid w:val="001E7EC5"/>
    <w:rsid w:val="001F1BDD"/>
    <w:rsid w:val="001F293A"/>
    <w:rsid w:val="001F320A"/>
    <w:rsid w:val="001F35BA"/>
    <w:rsid w:val="001F3B2B"/>
    <w:rsid w:val="001F441B"/>
    <w:rsid w:val="001F44B1"/>
    <w:rsid w:val="001F4522"/>
    <w:rsid w:val="001F4F48"/>
    <w:rsid w:val="001F5D4E"/>
    <w:rsid w:val="001F5F13"/>
    <w:rsid w:val="001F5F79"/>
    <w:rsid w:val="001F73C4"/>
    <w:rsid w:val="001F7C5F"/>
    <w:rsid w:val="00200235"/>
    <w:rsid w:val="00200687"/>
    <w:rsid w:val="00200905"/>
    <w:rsid w:val="00200CC6"/>
    <w:rsid w:val="002017BD"/>
    <w:rsid w:val="00202125"/>
    <w:rsid w:val="00202CA7"/>
    <w:rsid w:val="002034F4"/>
    <w:rsid w:val="00204A28"/>
    <w:rsid w:val="00204EE6"/>
    <w:rsid w:val="00204F79"/>
    <w:rsid w:val="0020530F"/>
    <w:rsid w:val="00205DBB"/>
    <w:rsid w:val="002065D0"/>
    <w:rsid w:val="00207429"/>
    <w:rsid w:val="00210245"/>
    <w:rsid w:val="002109FB"/>
    <w:rsid w:val="002115A1"/>
    <w:rsid w:val="002121FF"/>
    <w:rsid w:val="00212788"/>
    <w:rsid w:val="00212981"/>
    <w:rsid w:val="00212CC8"/>
    <w:rsid w:val="00213E8F"/>
    <w:rsid w:val="00214167"/>
    <w:rsid w:val="00214535"/>
    <w:rsid w:val="002145D0"/>
    <w:rsid w:val="00214828"/>
    <w:rsid w:val="00214B1C"/>
    <w:rsid w:val="00214B3B"/>
    <w:rsid w:val="0021507C"/>
    <w:rsid w:val="002150BB"/>
    <w:rsid w:val="00215281"/>
    <w:rsid w:val="00216361"/>
    <w:rsid w:val="00216973"/>
    <w:rsid w:val="00216DFF"/>
    <w:rsid w:val="00217239"/>
    <w:rsid w:val="00217569"/>
    <w:rsid w:val="00217A61"/>
    <w:rsid w:val="00217C04"/>
    <w:rsid w:val="00217D99"/>
    <w:rsid w:val="0022017C"/>
    <w:rsid w:val="002203F4"/>
    <w:rsid w:val="00220847"/>
    <w:rsid w:val="002209FC"/>
    <w:rsid w:val="00221351"/>
    <w:rsid w:val="002222AF"/>
    <w:rsid w:val="002222FE"/>
    <w:rsid w:val="00223089"/>
    <w:rsid w:val="002231E1"/>
    <w:rsid w:val="0022335A"/>
    <w:rsid w:val="002236E4"/>
    <w:rsid w:val="00223B7D"/>
    <w:rsid w:val="00223C08"/>
    <w:rsid w:val="00223EF4"/>
    <w:rsid w:val="002241AD"/>
    <w:rsid w:val="00224260"/>
    <w:rsid w:val="002242EC"/>
    <w:rsid w:val="00224583"/>
    <w:rsid w:val="0022497B"/>
    <w:rsid w:val="00225832"/>
    <w:rsid w:val="0022613C"/>
    <w:rsid w:val="00226D85"/>
    <w:rsid w:val="00227CBE"/>
    <w:rsid w:val="00230654"/>
    <w:rsid w:val="0023121B"/>
    <w:rsid w:val="002327B8"/>
    <w:rsid w:val="0023365A"/>
    <w:rsid w:val="002338AA"/>
    <w:rsid w:val="00234124"/>
    <w:rsid w:val="002344C8"/>
    <w:rsid w:val="002345E7"/>
    <w:rsid w:val="00235175"/>
    <w:rsid w:val="00235258"/>
    <w:rsid w:val="0023527B"/>
    <w:rsid w:val="002354D4"/>
    <w:rsid w:val="002359DB"/>
    <w:rsid w:val="00236140"/>
    <w:rsid w:val="0023670C"/>
    <w:rsid w:val="002403AF"/>
    <w:rsid w:val="002405DF"/>
    <w:rsid w:val="0024081B"/>
    <w:rsid w:val="00240D48"/>
    <w:rsid w:val="002411BB"/>
    <w:rsid w:val="002412AF"/>
    <w:rsid w:val="00241427"/>
    <w:rsid w:val="00241711"/>
    <w:rsid w:val="00241F89"/>
    <w:rsid w:val="00242150"/>
    <w:rsid w:val="00242714"/>
    <w:rsid w:val="00242C3D"/>
    <w:rsid w:val="00242E05"/>
    <w:rsid w:val="002438BB"/>
    <w:rsid w:val="00243D9B"/>
    <w:rsid w:val="00243F2D"/>
    <w:rsid w:val="00244855"/>
    <w:rsid w:val="00244986"/>
    <w:rsid w:val="0024585A"/>
    <w:rsid w:val="00245A61"/>
    <w:rsid w:val="00245AAF"/>
    <w:rsid w:val="00245C3F"/>
    <w:rsid w:val="002460FA"/>
    <w:rsid w:val="00246C42"/>
    <w:rsid w:val="00246E3C"/>
    <w:rsid w:val="00247962"/>
    <w:rsid w:val="00247D30"/>
    <w:rsid w:val="00247D48"/>
    <w:rsid w:val="0025022D"/>
    <w:rsid w:val="002503B9"/>
    <w:rsid w:val="00250A12"/>
    <w:rsid w:val="0025132B"/>
    <w:rsid w:val="00251B99"/>
    <w:rsid w:val="00252400"/>
    <w:rsid w:val="0025249D"/>
    <w:rsid w:val="00252697"/>
    <w:rsid w:val="002542CD"/>
    <w:rsid w:val="002549C2"/>
    <w:rsid w:val="00254E7F"/>
    <w:rsid w:val="0025638A"/>
    <w:rsid w:val="00256493"/>
    <w:rsid w:val="002602E1"/>
    <w:rsid w:val="00260875"/>
    <w:rsid w:val="00260BF7"/>
    <w:rsid w:val="00261B0E"/>
    <w:rsid w:val="00261D8D"/>
    <w:rsid w:val="002652D0"/>
    <w:rsid w:val="00265D9E"/>
    <w:rsid w:val="00266048"/>
    <w:rsid w:val="00267FAF"/>
    <w:rsid w:val="002700EE"/>
    <w:rsid w:val="0027030F"/>
    <w:rsid w:val="00270E59"/>
    <w:rsid w:val="0027169C"/>
    <w:rsid w:val="00271E31"/>
    <w:rsid w:val="00272A0C"/>
    <w:rsid w:val="00272FB3"/>
    <w:rsid w:val="0027349E"/>
    <w:rsid w:val="00273689"/>
    <w:rsid w:val="00273A52"/>
    <w:rsid w:val="00273FFF"/>
    <w:rsid w:val="0027468A"/>
    <w:rsid w:val="00274DA1"/>
    <w:rsid w:val="002750A6"/>
    <w:rsid w:val="002753EF"/>
    <w:rsid w:val="00275F08"/>
    <w:rsid w:val="00276E55"/>
    <w:rsid w:val="00276EA8"/>
    <w:rsid w:val="002776BC"/>
    <w:rsid w:val="00277713"/>
    <w:rsid w:val="002800F6"/>
    <w:rsid w:val="00280AA4"/>
    <w:rsid w:val="00280AF5"/>
    <w:rsid w:val="00280F3F"/>
    <w:rsid w:val="00281369"/>
    <w:rsid w:val="00281521"/>
    <w:rsid w:val="002828A1"/>
    <w:rsid w:val="00282E06"/>
    <w:rsid w:val="00283FDB"/>
    <w:rsid w:val="002840A9"/>
    <w:rsid w:val="00284190"/>
    <w:rsid w:val="002846EF"/>
    <w:rsid w:val="0028493D"/>
    <w:rsid w:val="00284CF9"/>
    <w:rsid w:val="002858C0"/>
    <w:rsid w:val="00285992"/>
    <w:rsid w:val="002859B1"/>
    <w:rsid w:val="00285C00"/>
    <w:rsid w:val="00285FE6"/>
    <w:rsid w:val="002868B3"/>
    <w:rsid w:val="00286B01"/>
    <w:rsid w:val="00286D23"/>
    <w:rsid w:val="00287038"/>
    <w:rsid w:val="002879B8"/>
    <w:rsid w:val="00287A9C"/>
    <w:rsid w:val="002901C0"/>
    <w:rsid w:val="002909CE"/>
    <w:rsid w:val="00290BBC"/>
    <w:rsid w:val="002917B8"/>
    <w:rsid w:val="00291C06"/>
    <w:rsid w:val="00291F1B"/>
    <w:rsid w:val="00292603"/>
    <w:rsid w:val="00292FF0"/>
    <w:rsid w:val="00293AD1"/>
    <w:rsid w:val="00294653"/>
    <w:rsid w:val="0029485A"/>
    <w:rsid w:val="00294927"/>
    <w:rsid w:val="00294CAA"/>
    <w:rsid w:val="0029532E"/>
    <w:rsid w:val="00295993"/>
    <w:rsid w:val="00296037"/>
    <w:rsid w:val="00296DE5"/>
    <w:rsid w:val="00297290"/>
    <w:rsid w:val="002A0231"/>
    <w:rsid w:val="002A03D5"/>
    <w:rsid w:val="002A1514"/>
    <w:rsid w:val="002A16CB"/>
    <w:rsid w:val="002A235C"/>
    <w:rsid w:val="002A33F5"/>
    <w:rsid w:val="002A3779"/>
    <w:rsid w:val="002A4821"/>
    <w:rsid w:val="002A4D39"/>
    <w:rsid w:val="002A502A"/>
    <w:rsid w:val="002A53FC"/>
    <w:rsid w:val="002A57C9"/>
    <w:rsid w:val="002A5C41"/>
    <w:rsid w:val="002A63B8"/>
    <w:rsid w:val="002A6AE1"/>
    <w:rsid w:val="002A6B38"/>
    <w:rsid w:val="002A741B"/>
    <w:rsid w:val="002A75C7"/>
    <w:rsid w:val="002A7BDC"/>
    <w:rsid w:val="002B009D"/>
    <w:rsid w:val="002B0698"/>
    <w:rsid w:val="002B10CA"/>
    <w:rsid w:val="002B13CC"/>
    <w:rsid w:val="002B177B"/>
    <w:rsid w:val="002B1A33"/>
    <w:rsid w:val="002B26DD"/>
    <w:rsid w:val="002B2843"/>
    <w:rsid w:val="002B3077"/>
    <w:rsid w:val="002B316F"/>
    <w:rsid w:val="002B33C8"/>
    <w:rsid w:val="002B3BC9"/>
    <w:rsid w:val="002B3E81"/>
    <w:rsid w:val="002B4025"/>
    <w:rsid w:val="002B4817"/>
    <w:rsid w:val="002B5296"/>
    <w:rsid w:val="002B5DE2"/>
    <w:rsid w:val="002B64D6"/>
    <w:rsid w:val="002B6C4F"/>
    <w:rsid w:val="002B78FD"/>
    <w:rsid w:val="002B7BE9"/>
    <w:rsid w:val="002B7D72"/>
    <w:rsid w:val="002B7F00"/>
    <w:rsid w:val="002C0013"/>
    <w:rsid w:val="002C010B"/>
    <w:rsid w:val="002C07D7"/>
    <w:rsid w:val="002C08BD"/>
    <w:rsid w:val="002C0E42"/>
    <w:rsid w:val="002C2130"/>
    <w:rsid w:val="002C2AF3"/>
    <w:rsid w:val="002C3108"/>
    <w:rsid w:val="002C31DC"/>
    <w:rsid w:val="002C36E1"/>
    <w:rsid w:val="002C379F"/>
    <w:rsid w:val="002C37AC"/>
    <w:rsid w:val="002C3D05"/>
    <w:rsid w:val="002C3EA1"/>
    <w:rsid w:val="002C5A69"/>
    <w:rsid w:val="002C5B1C"/>
    <w:rsid w:val="002C71AF"/>
    <w:rsid w:val="002C72E8"/>
    <w:rsid w:val="002C798A"/>
    <w:rsid w:val="002D01AA"/>
    <w:rsid w:val="002D0B31"/>
    <w:rsid w:val="002D17D1"/>
    <w:rsid w:val="002D18D2"/>
    <w:rsid w:val="002D1D35"/>
    <w:rsid w:val="002D24CE"/>
    <w:rsid w:val="002D267A"/>
    <w:rsid w:val="002D389E"/>
    <w:rsid w:val="002D3BDD"/>
    <w:rsid w:val="002D44B4"/>
    <w:rsid w:val="002D5320"/>
    <w:rsid w:val="002D5AA2"/>
    <w:rsid w:val="002D5B18"/>
    <w:rsid w:val="002D708D"/>
    <w:rsid w:val="002D75C0"/>
    <w:rsid w:val="002D7DA5"/>
    <w:rsid w:val="002E008B"/>
    <w:rsid w:val="002E0C87"/>
    <w:rsid w:val="002E12FC"/>
    <w:rsid w:val="002E1434"/>
    <w:rsid w:val="002E1449"/>
    <w:rsid w:val="002E170F"/>
    <w:rsid w:val="002E1CC3"/>
    <w:rsid w:val="002E1E50"/>
    <w:rsid w:val="002E305D"/>
    <w:rsid w:val="002E39E6"/>
    <w:rsid w:val="002E3C00"/>
    <w:rsid w:val="002E4B3D"/>
    <w:rsid w:val="002E4D10"/>
    <w:rsid w:val="002E55A7"/>
    <w:rsid w:val="002E5952"/>
    <w:rsid w:val="002E5CBA"/>
    <w:rsid w:val="002E6038"/>
    <w:rsid w:val="002E628E"/>
    <w:rsid w:val="002E7C97"/>
    <w:rsid w:val="002F0309"/>
    <w:rsid w:val="002F0719"/>
    <w:rsid w:val="002F0FED"/>
    <w:rsid w:val="002F1257"/>
    <w:rsid w:val="002F1DFC"/>
    <w:rsid w:val="002F2620"/>
    <w:rsid w:val="002F28B8"/>
    <w:rsid w:val="002F3BB8"/>
    <w:rsid w:val="002F46EE"/>
    <w:rsid w:val="002F5165"/>
    <w:rsid w:val="002F5D0E"/>
    <w:rsid w:val="002F5F05"/>
    <w:rsid w:val="002F65A2"/>
    <w:rsid w:val="002F662A"/>
    <w:rsid w:val="002F6D05"/>
    <w:rsid w:val="002F7677"/>
    <w:rsid w:val="002F7F24"/>
    <w:rsid w:val="003004DE"/>
    <w:rsid w:val="003026BB"/>
    <w:rsid w:val="00303292"/>
    <w:rsid w:val="003036DC"/>
    <w:rsid w:val="0030392E"/>
    <w:rsid w:val="00303BC6"/>
    <w:rsid w:val="00304C69"/>
    <w:rsid w:val="00304CBA"/>
    <w:rsid w:val="003051BC"/>
    <w:rsid w:val="00305770"/>
    <w:rsid w:val="00306016"/>
    <w:rsid w:val="0030648C"/>
    <w:rsid w:val="00307644"/>
    <w:rsid w:val="00307C1A"/>
    <w:rsid w:val="00307C29"/>
    <w:rsid w:val="00310B62"/>
    <w:rsid w:val="00310B90"/>
    <w:rsid w:val="00310CB7"/>
    <w:rsid w:val="00310D0B"/>
    <w:rsid w:val="00310EBB"/>
    <w:rsid w:val="00311698"/>
    <w:rsid w:val="00311F17"/>
    <w:rsid w:val="003127C3"/>
    <w:rsid w:val="00312C3F"/>
    <w:rsid w:val="003136D3"/>
    <w:rsid w:val="003139E4"/>
    <w:rsid w:val="00313A2D"/>
    <w:rsid w:val="00314628"/>
    <w:rsid w:val="003156D8"/>
    <w:rsid w:val="00316D85"/>
    <w:rsid w:val="00317B88"/>
    <w:rsid w:val="00317BFD"/>
    <w:rsid w:val="00317D06"/>
    <w:rsid w:val="0032008F"/>
    <w:rsid w:val="003203D1"/>
    <w:rsid w:val="00321784"/>
    <w:rsid w:val="00322AAC"/>
    <w:rsid w:val="00322F76"/>
    <w:rsid w:val="003235AC"/>
    <w:rsid w:val="00323BED"/>
    <w:rsid w:val="00323EDC"/>
    <w:rsid w:val="00324B63"/>
    <w:rsid w:val="00324EC8"/>
    <w:rsid w:val="003271EC"/>
    <w:rsid w:val="00327405"/>
    <w:rsid w:val="0032793E"/>
    <w:rsid w:val="00327B97"/>
    <w:rsid w:val="003310CC"/>
    <w:rsid w:val="003314F7"/>
    <w:rsid w:val="00331591"/>
    <w:rsid w:val="0033191F"/>
    <w:rsid w:val="00331EC8"/>
    <w:rsid w:val="00332238"/>
    <w:rsid w:val="00332ACD"/>
    <w:rsid w:val="00332D57"/>
    <w:rsid w:val="00333485"/>
    <w:rsid w:val="00333D75"/>
    <w:rsid w:val="00333FD0"/>
    <w:rsid w:val="00334CBA"/>
    <w:rsid w:val="003358EA"/>
    <w:rsid w:val="00335936"/>
    <w:rsid w:val="00335A09"/>
    <w:rsid w:val="003361DC"/>
    <w:rsid w:val="0033679B"/>
    <w:rsid w:val="00336985"/>
    <w:rsid w:val="00336F2A"/>
    <w:rsid w:val="003373BC"/>
    <w:rsid w:val="003377D9"/>
    <w:rsid w:val="003378A4"/>
    <w:rsid w:val="00340015"/>
    <w:rsid w:val="0034045B"/>
    <w:rsid w:val="0034195A"/>
    <w:rsid w:val="00343150"/>
    <w:rsid w:val="003433D7"/>
    <w:rsid w:val="003434F6"/>
    <w:rsid w:val="0034382F"/>
    <w:rsid w:val="00343F66"/>
    <w:rsid w:val="003447EF"/>
    <w:rsid w:val="00344848"/>
    <w:rsid w:val="003448DD"/>
    <w:rsid w:val="00344A73"/>
    <w:rsid w:val="00344F7B"/>
    <w:rsid w:val="00344FAE"/>
    <w:rsid w:val="0034506F"/>
    <w:rsid w:val="00345A4F"/>
    <w:rsid w:val="003473F4"/>
    <w:rsid w:val="00347941"/>
    <w:rsid w:val="00350080"/>
    <w:rsid w:val="0035009E"/>
    <w:rsid w:val="00350543"/>
    <w:rsid w:val="00350F34"/>
    <w:rsid w:val="00352674"/>
    <w:rsid w:val="00352908"/>
    <w:rsid w:val="003530D5"/>
    <w:rsid w:val="00353E15"/>
    <w:rsid w:val="003549DF"/>
    <w:rsid w:val="00355A84"/>
    <w:rsid w:val="00355D8C"/>
    <w:rsid w:val="00355F3D"/>
    <w:rsid w:val="00356DFE"/>
    <w:rsid w:val="00356E7B"/>
    <w:rsid w:val="00356FA9"/>
    <w:rsid w:val="003571AE"/>
    <w:rsid w:val="003572A3"/>
    <w:rsid w:val="00357451"/>
    <w:rsid w:val="003575B3"/>
    <w:rsid w:val="0035769C"/>
    <w:rsid w:val="00357768"/>
    <w:rsid w:val="00360119"/>
    <w:rsid w:val="00360165"/>
    <w:rsid w:val="00360411"/>
    <w:rsid w:val="00361CE0"/>
    <w:rsid w:val="00362611"/>
    <w:rsid w:val="00362805"/>
    <w:rsid w:val="0036294A"/>
    <w:rsid w:val="00363076"/>
    <w:rsid w:val="003634F0"/>
    <w:rsid w:val="003637A7"/>
    <w:rsid w:val="00363E17"/>
    <w:rsid w:val="00363E83"/>
    <w:rsid w:val="003642FC"/>
    <w:rsid w:val="003647E2"/>
    <w:rsid w:val="00364CCE"/>
    <w:rsid w:val="0036566F"/>
    <w:rsid w:val="0036595B"/>
    <w:rsid w:val="00365B84"/>
    <w:rsid w:val="00366540"/>
    <w:rsid w:val="00366C1D"/>
    <w:rsid w:val="00366EEC"/>
    <w:rsid w:val="0036781E"/>
    <w:rsid w:val="003678B0"/>
    <w:rsid w:val="003678D9"/>
    <w:rsid w:val="00367E49"/>
    <w:rsid w:val="003701FA"/>
    <w:rsid w:val="003704E1"/>
    <w:rsid w:val="00370BC3"/>
    <w:rsid w:val="00370C1C"/>
    <w:rsid w:val="00370E53"/>
    <w:rsid w:val="00371D93"/>
    <w:rsid w:val="0037239F"/>
    <w:rsid w:val="00372D69"/>
    <w:rsid w:val="00373417"/>
    <w:rsid w:val="00373E3D"/>
    <w:rsid w:val="0037467D"/>
    <w:rsid w:val="00374780"/>
    <w:rsid w:val="00374C70"/>
    <w:rsid w:val="00375257"/>
    <w:rsid w:val="00375DED"/>
    <w:rsid w:val="003770F0"/>
    <w:rsid w:val="00377728"/>
    <w:rsid w:val="00377D1B"/>
    <w:rsid w:val="003805CB"/>
    <w:rsid w:val="00380C7E"/>
    <w:rsid w:val="00381833"/>
    <w:rsid w:val="003819A0"/>
    <w:rsid w:val="00382711"/>
    <w:rsid w:val="00382DCC"/>
    <w:rsid w:val="00383EF5"/>
    <w:rsid w:val="00384143"/>
    <w:rsid w:val="00384935"/>
    <w:rsid w:val="00385322"/>
    <w:rsid w:val="00385A15"/>
    <w:rsid w:val="00385AFE"/>
    <w:rsid w:val="00386C33"/>
    <w:rsid w:val="00386DAC"/>
    <w:rsid w:val="00390012"/>
    <w:rsid w:val="00392376"/>
    <w:rsid w:val="00392E3D"/>
    <w:rsid w:val="00393394"/>
    <w:rsid w:val="00393EB7"/>
    <w:rsid w:val="0039401B"/>
    <w:rsid w:val="00394A9B"/>
    <w:rsid w:val="00395D27"/>
    <w:rsid w:val="00396100"/>
    <w:rsid w:val="003963E5"/>
    <w:rsid w:val="003965E1"/>
    <w:rsid w:val="00396D18"/>
    <w:rsid w:val="003978C2"/>
    <w:rsid w:val="003A08D5"/>
    <w:rsid w:val="003A0B9D"/>
    <w:rsid w:val="003A0EB5"/>
    <w:rsid w:val="003A1709"/>
    <w:rsid w:val="003A17E5"/>
    <w:rsid w:val="003A2493"/>
    <w:rsid w:val="003A26B2"/>
    <w:rsid w:val="003A27BC"/>
    <w:rsid w:val="003A2847"/>
    <w:rsid w:val="003A29FA"/>
    <w:rsid w:val="003A2E7E"/>
    <w:rsid w:val="003A4951"/>
    <w:rsid w:val="003A633C"/>
    <w:rsid w:val="003A700C"/>
    <w:rsid w:val="003A75F9"/>
    <w:rsid w:val="003A764C"/>
    <w:rsid w:val="003A7701"/>
    <w:rsid w:val="003A797A"/>
    <w:rsid w:val="003A79CC"/>
    <w:rsid w:val="003B0A5D"/>
    <w:rsid w:val="003B10D3"/>
    <w:rsid w:val="003B127C"/>
    <w:rsid w:val="003B128D"/>
    <w:rsid w:val="003B2191"/>
    <w:rsid w:val="003B22D4"/>
    <w:rsid w:val="003B2795"/>
    <w:rsid w:val="003B3045"/>
    <w:rsid w:val="003B3DED"/>
    <w:rsid w:val="003B3E07"/>
    <w:rsid w:val="003B3F31"/>
    <w:rsid w:val="003B4CED"/>
    <w:rsid w:val="003B5531"/>
    <w:rsid w:val="003B5560"/>
    <w:rsid w:val="003B5787"/>
    <w:rsid w:val="003B5AB1"/>
    <w:rsid w:val="003B5ABF"/>
    <w:rsid w:val="003B693E"/>
    <w:rsid w:val="003B6F3F"/>
    <w:rsid w:val="003B72C0"/>
    <w:rsid w:val="003B7E65"/>
    <w:rsid w:val="003B7EC2"/>
    <w:rsid w:val="003C0912"/>
    <w:rsid w:val="003C0C69"/>
    <w:rsid w:val="003C26EF"/>
    <w:rsid w:val="003C285F"/>
    <w:rsid w:val="003C2B02"/>
    <w:rsid w:val="003C3939"/>
    <w:rsid w:val="003C4185"/>
    <w:rsid w:val="003C441A"/>
    <w:rsid w:val="003C4EFF"/>
    <w:rsid w:val="003C519E"/>
    <w:rsid w:val="003C587E"/>
    <w:rsid w:val="003C6A4C"/>
    <w:rsid w:val="003C6FB9"/>
    <w:rsid w:val="003C7207"/>
    <w:rsid w:val="003C76C2"/>
    <w:rsid w:val="003C7703"/>
    <w:rsid w:val="003D04B5"/>
    <w:rsid w:val="003D0A07"/>
    <w:rsid w:val="003D1563"/>
    <w:rsid w:val="003D288C"/>
    <w:rsid w:val="003D3A0E"/>
    <w:rsid w:val="003D49C6"/>
    <w:rsid w:val="003D5434"/>
    <w:rsid w:val="003D6221"/>
    <w:rsid w:val="003D6231"/>
    <w:rsid w:val="003D76A6"/>
    <w:rsid w:val="003D78DF"/>
    <w:rsid w:val="003E1057"/>
    <w:rsid w:val="003E16B2"/>
    <w:rsid w:val="003E1B19"/>
    <w:rsid w:val="003E1DFD"/>
    <w:rsid w:val="003E218A"/>
    <w:rsid w:val="003E3AB0"/>
    <w:rsid w:val="003E3BA6"/>
    <w:rsid w:val="003E4701"/>
    <w:rsid w:val="003E65BD"/>
    <w:rsid w:val="003E6627"/>
    <w:rsid w:val="003E6908"/>
    <w:rsid w:val="003F09E9"/>
    <w:rsid w:val="003F0C33"/>
    <w:rsid w:val="003F0FDA"/>
    <w:rsid w:val="003F1B2B"/>
    <w:rsid w:val="003F1F07"/>
    <w:rsid w:val="003F1FAF"/>
    <w:rsid w:val="003F2D10"/>
    <w:rsid w:val="003F443C"/>
    <w:rsid w:val="003F45F1"/>
    <w:rsid w:val="003F48FC"/>
    <w:rsid w:val="003F4E5F"/>
    <w:rsid w:val="003F55C6"/>
    <w:rsid w:val="003F5CA7"/>
    <w:rsid w:val="003F5EFB"/>
    <w:rsid w:val="003F6D95"/>
    <w:rsid w:val="003F6E66"/>
    <w:rsid w:val="003F7332"/>
    <w:rsid w:val="003F7472"/>
    <w:rsid w:val="003F75C1"/>
    <w:rsid w:val="003F7A3C"/>
    <w:rsid w:val="0040089F"/>
    <w:rsid w:val="00400FA0"/>
    <w:rsid w:val="004013B4"/>
    <w:rsid w:val="004013BB"/>
    <w:rsid w:val="00401EC5"/>
    <w:rsid w:val="00401F67"/>
    <w:rsid w:val="00401F8D"/>
    <w:rsid w:val="00402D62"/>
    <w:rsid w:val="00403A48"/>
    <w:rsid w:val="00404139"/>
    <w:rsid w:val="00405552"/>
    <w:rsid w:val="004055F7"/>
    <w:rsid w:val="00405675"/>
    <w:rsid w:val="004058CF"/>
    <w:rsid w:val="00405F05"/>
    <w:rsid w:val="0040616A"/>
    <w:rsid w:val="00406B4D"/>
    <w:rsid w:val="00406BF5"/>
    <w:rsid w:val="00406C97"/>
    <w:rsid w:val="00406E63"/>
    <w:rsid w:val="0040767F"/>
    <w:rsid w:val="00407A59"/>
    <w:rsid w:val="00410A23"/>
    <w:rsid w:val="00410CE2"/>
    <w:rsid w:val="00411222"/>
    <w:rsid w:val="00411694"/>
    <w:rsid w:val="0041277C"/>
    <w:rsid w:val="00412D9E"/>
    <w:rsid w:val="00413D87"/>
    <w:rsid w:val="00413FF3"/>
    <w:rsid w:val="004147AA"/>
    <w:rsid w:val="00414BBE"/>
    <w:rsid w:val="00415280"/>
    <w:rsid w:val="00415484"/>
    <w:rsid w:val="00415BA7"/>
    <w:rsid w:val="0041614A"/>
    <w:rsid w:val="0041634D"/>
    <w:rsid w:val="00416D97"/>
    <w:rsid w:val="00416FA6"/>
    <w:rsid w:val="00417069"/>
    <w:rsid w:val="00420C27"/>
    <w:rsid w:val="00420F6F"/>
    <w:rsid w:val="0042164C"/>
    <w:rsid w:val="00421972"/>
    <w:rsid w:val="00421DBE"/>
    <w:rsid w:val="004228A5"/>
    <w:rsid w:val="00424C8D"/>
    <w:rsid w:val="004250FC"/>
    <w:rsid w:val="004266A8"/>
    <w:rsid w:val="0042799D"/>
    <w:rsid w:val="00427B70"/>
    <w:rsid w:val="0043055B"/>
    <w:rsid w:val="00430613"/>
    <w:rsid w:val="00430B4F"/>
    <w:rsid w:val="00431203"/>
    <w:rsid w:val="00431538"/>
    <w:rsid w:val="004319E7"/>
    <w:rsid w:val="00431AAC"/>
    <w:rsid w:val="00432370"/>
    <w:rsid w:val="00432374"/>
    <w:rsid w:val="00432C70"/>
    <w:rsid w:val="00433074"/>
    <w:rsid w:val="0043351E"/>
    <w:rsid w:val="00434249"/>
    <w:rsid w:val="00434B28"/>
    <w:rsid w:val="00434C9E"/>
    <w:rsid w:val="004352B5"/>
    <w:rsid w:val="00435F7D"/>
    <w:rsid w:val="0043671E"/>
    <w:rsid w:val="00436B75"/>
    <w:rsid w:val="00436D61"/>
    <w:rsid w:val="00437A18"/>
    <w:rsid w:val="0044011B"/>
    <w:rsid w:val="00441CA1"/>
    <w:rsid w:val="00441F45"/>
    <w:rsid w:val="004420E5"/>
    <w:rsid w:val="004428AA"/>
    <w:rsid w:val="00442B58"/>
    <w:rsid w:val="004438C4"/>
    <w:rsid w:val="00443ED9"/>
    <w:rsid w:val="00444210"/>
    <w:rsid w:val="00444CB0"/>
    <w:rsid w:val="004451D9"/>
    <w:rsid w:val="00445489"/>
    <w:rsid w:val="004457C3"/>
    <w:rsid w:val="00446379"/>
    <w:rsid w:val="004506E4"/>
    <w:rsid w:val="0045121A"/>
    <w:rsid w:val="004512F3"/>
    <w:rsid w:val="00451A02"/>
    <w:rsid w:val="00451C8A"/>
    <w:rsid w:val="00452196"/>
    <w:rsid w:val="004534BD"/>
    <w:rsid w:val="0045356D"/>
    <w:rsid w:val="00454C80"/>
    <w:rsid w:val="00455A53"/>
    <w:rsid w:val="00455C81"/>
    <w:rsid w:val="004569BA"/>
    <w:rsid w:val="00456D6D"/>
    <w:rsid w:val="00456F6B"/>
    <w:rsid w:val="00457359"/>
    <w:rsid w:val="004574A4"/>
    <w:rsid w:val="00457FDB"/>
    <w:rsid w:val="00462181"/>
    <w:rsid w:val="004621D1"/>
    <w:rsid w:val="00462236"/>
    <w:rsid w:val="004626AB"/>
    <w:rsid w:val="00462702"/>
    <w:rsid w:val="00463259"/>
    <w:rsid w:val="00463906"/>
    <w:rsid w:val="00463A86"/>
    <w:rsid w:val="00466218"/>
    <w:rsid w:val="00466D5D"/>
    <w:rsid w:val="004672F1"/>
    <w:rsid w:val="00467698"/>
    <w:rsid w:val="004679A5"/>
    <w:rsid w:val="00467B51"/>
    <w:rsid w:val="00470372"/>
    <w:rsid w:val="00471203"/>
    <w:rsid w:val="00471923"/>
    <w:rsid w:val="00471961"/>
    <w:rsid w:val="00472402"/>
    <w:rsid w:val="0047263C"/>
    <w:rsid w:val="00472890"/>
    <w:rsid w:val="00472D94"/>
    <w:rsid w:val="00472EA8"/>
    <w:rsid w:val="004734D2"/>
    <w:rsid w:val="004739BD"/>
    <w:rsid w:val="00473D0D"/>
    <w:rsid w:val="00473EBB"/>
    <w:rsid w:val="004749B4"/>
    <w:rsid w:val="00475B8B"/>
    <w:rsid w:val="004761F9"/>
    <w:rsid w:val="00477034"/>
    <w:rsid w:val="00477055"/>
    <w:rsid w:val="004771CA"/>
    <w:rsid w:val="004777F0"/>
    <w:rsid w:val="00477F0F"/>
    <w:rsid w:val="00482989"/>
    <w:rsid w:val="00482AC7"/>
    <w:rsid w:val="00483267"/>
    <w:rsid w:val="00484F51"/>
    <w:rsid w:val="00485342"/>
    <w:rsid w:val="00485510"/>
    <w:rsid w:val="0048563A"/>
    <w:rsid w:val="0048668D"/>
    <w:rsid w:val="004866D3"/>
    <w:rsid w:val="0048678A"/>
    <w:rsid w:val="00486A3C"/>
    <w:rsid w:val="00486EC4"/>
    <w:rsid w:val="004875DF"/>
    <w:rsid w:val="004906E2"/>
    <w:rsid w:val="00490BE1"/>
    <w:rsid w:val="00490FC4"/>
    <w:rsid w:val="00492727"/>
    <w:rsid w:val="00492988"/>
    <w:rsid w:val="00492CD9"/>
    <w:rsid w:val="00493031"/>
    <w:rsid w:val="0049360C"/>
    <w:rsid w:val="00496072"/>
    <w:rsid w:val="004963D6"/>
    <w:rsid w:val="00496480"/>
    <w:rsid w:val="0049654D"/>
    <w:rsid w:val="004966EB"/>
    <w:rsid w:val="00497179"/>
    <w:rsid w:val="004A00E1"/>
    <w:rsid w:val="004A0345"/>
    <w:rsid w:val="004A1413"/>
    <w:rsid w:val="004A1924"/>
    <w:rsid w:val="004A1A8C"/>
    <w:rsid w:val="004A1AEF"/>
    <w:rsid w:val="004A1B2A"/>
    <w:rsid w:val="004A3246"/>
    <w:rsid w:val="004A3918"/>
    <w:rsid w:val="004A3A4A"/>
    <w:rsid w:val="004A41F1"/>
    <w:rsid w:val="004A4BCE"/>
    <w:rsid w:val="004A53D3"/>
    <w:rsid w:val="004A6176"/>
    <w:rsid w:val="004A6CAB"/>
    <w:rsid w:val="004A6D10"/>
    <w:rsid w:val="004A780C"/>
    <w:rsid w:val="004B0617"/>
    <w:rsid w:val="004B10B3"/>
    <w:rsid w:val="004B363D"/>
    <w:rsid w:val="004B4956"/>
    <w:rsid w:val="004B4CC9"/>
    <w:rsid w:val="004B53A7"/>
    <w:rsid w:val="004B5FD4"/>
    <w:rsid w:val="004B675D"/>
    <w:rsid w:val="004B6F93"/>
    <w:rsid w:val="004B7796"/>
    <w:rsid w:val="004B7E19"/>
    <w:rsid w:val="004B7F48"/>
    <w:rsid w:val="004C045B"/>
    <w:rsid w:val="004C0B26"/>
    <w:rsid w:val="004C1269"/>
    <w:rsid w:val="004C1BA2"/>
    <w:rsid w:val="004C1C2D"/>
    <w:rsid w:val="004C1E38"/>
    <w:rsid w:val="004C2334"/>
    <w:rsid w:val="004C2358"/>
    <w:rsid w:val="004C2D29"/>
    <w:rsid w:val="004C309F"/>
    <w:rsid w:val="004C343F"/>
    <w:rsid w:val="004C3E68"/>
    <w:rsid w:val="004C4143"/>
    <w:rsid w:val="004C4286"/>
    <w:rsid w:val="004C44DF"/>
    <w:rsid w:val="004C5103"/>
    <w:rsid w:val="004C5C8A"/>
    <w:rsid w:val="004C5EAF"/>
    <w:rsid w:val="004C5FF5"/>
    <w:rsid w:val="004C62D0"/>
    <w:rsid w:val="004C65D8"/>
    <w:rsid w:val="004C6D00"/>
    <w:rsid w:val="004C70D4"/>
    <w:rsid w:val="004C74EE"/>
    <w:rsid w:val="004C7FD9"/>
    <w:rsid w:val="004D00F8"/>
    <w:rsid w:val="004D0694"/>
    <w:rsid w:val="004D07BB"/>
    <w:rsid w:val="004D09D5"/>
    <w:rsid w:val="004D0CEF"/>
    <w:rsid w:val="004D0E5F"/>
    <w:rsid w:val="004D1696"/>
    <w:rsid w:val="004D2166"/>
    <w:rsid w:val="004D2753"/>
    <w:rsid w:val="004D303E"/>
    <w:rsid w:val="004D33F4"/>
    <w:rsid w:val="004D34A9"/>
    <w:rsid w:val="004D3A79"/>
    <w:rsid w:val="004D3EFD"/>
    <w:rsid w:val="004D3FB3"/>
    <w:rsid w:val="004D40BE"/>
    <w:rsid w:val="004D4F0F"/>
    <w:rsid w:val="004D5035"/>
    <w:rsid w:val="004D52C6"/>
    <w:rsid w:val="004D5922"/>
    <w:rsid w:val="004D597A"/>
    <w:rsid w:val="004D5DBA"/>
    <w:rsid w:val="004D620E"/>
    <w:rsid w:val="004D63B2"/>
    <w:rsid w:val="004D7F6F"/>
    <w:rsid w:val="004E0696"/>
    <w:rsid w:val="004E0AB1"/>
    <w:rsid w:val="004E0E82"/>
    <w:rsid w:val="004E0FAA"/>
    <w:rsid w:val="004E15F1"/>
    <w:rsid w:val="004E193F"/>
    <w:rsid w:val="004E208F"/>
    <w:rsid w:val="004E284D"/>
    <w:rsid w:val="004E2B9A"/>
    <w:rsid w:val="004E34F4"/>
    <w:rsid w:val="004E4C4D"/>
    <w:rsid w:val="004E4F1D"/>
    <w:rsid w:val="004E5351"/>
    <w:rsid w:val="004E5F15"/>
    <w:rsid w:val="004E5FEC"/>
    <w:rsid w:val="004F096D"/>
    <w:rsid w:val="004F160A"/>
    <w:rsid w:val="004F17C4"/>
    <w:rsid w:val="004F1B26"/>
    <w:rsid w:val="004F28B3"/>
    <w:rsid w:val="004F28F3"/>
    <w:rsid w:val="004F3A68"/>
    <w:rsid w:val="004F3AB5"/>
    <w:rsid w:val="004F4804"/>
    <w:rsid w:val="004F4C76"/>
    <w:rsid w:val="004F54B1"/>
    <w:rsid w:val="004F693A"/>
    <w:rsid w:val="004F6C6A"/>
    <w:rsid w:val="004F6DB2"/>
    <w:rsid w:val="004F70F6"/>
    <w:rsid w:val="004F71CB"/>
    <w:rsid w:val="004F7951"/>
    <w:rsid w:val="004F7A3C"/>
    <w:rsid w:val="004F7EF7"/>
    <w:rsid w:val="0050025C"/>
    <w:rsid w:val="00500961"/>
    <w:rsid w:val="00500A12"/>
    <w:rsid w:val="00500AAE"/>
    <w:rsid w:val="005012B4"/>
    <w:rsid w:val="00501CF4"/>
    <w:rsid w:val="00503260"/>
    <w:rsid w:val="005033E6"/>
    <w:rsid w:val="00504224"/>
    <w:rsid w:val="005050BB"/>
    <w:rsid w:val="00505493"/>
    <w:rsid w:val="0050561A"/>
    <w:rsid w:val="00505955"/>
    <w:rsid w:val="00505CD1"/>
    <w:rsid w:val="00506135"/>
    <w:rsid w:val="005068EF"/>
    <w:rsid w:val="00510997"/>
    <w:rsid w:val="005111E3"/>
    <w:rsid w:val="00511507"/>
    <w:rsid w:val="00511849"/>
    <w:rsid w:val="00511EDF"/>
    <w:rsid w:val="005127C6"/>
    <w:rsid w:val="00513C3F"/>
    <w:rsid w:val="00513C55"/>
    <w:rsid w:val="00513DDA"/>
    <w:rsid w:val="00514AC0"/>
    <w:rsid w:val="00514E89"/>
    <w:rsid w:val="00515495"/>
    <w:rsid w:val="005154D8"/>
    <w:rsid w:val="005164F4"/>
    <w:rsid w:val="00516891"/>
    <w:rsid w:val="00516BE7"/>
    <w:rsid w:val="00516E60"/>
    <w:rsid w:val="00516F3F"/>
    <w:rsid w:val="00517593"/>
    <w:rsid w:val="00517B4B"/>
    <w:rsid w:val="00517DD4"/>
    <w:rsid w:val="00517DEC"/>
    <w:rsid w:val="00520ED0"/>
    <w:rsid w:val="00521B10"/>
    <w:rsid w:val="00522320"/>
    <w:rsid w:val="0052236B"/>
    <w:rsid w:val="0052362F"/>
    <w:rsid w:val="005236E7"/>
    <w:rsid w:val="00523CE9"/>
    <w:rsid w:val="00523DAF"/>
    <w:rsid w:val="00524105"/>
    <w:rsid w:val="00525A48"/>
    <w:rsid w:val="00525C9C"/>
    <w:rsid w:val="00525D89"/>
    <w:rsid w:val="005266D1"/>
    <w:rsid w:val="00526CE7"/>
    <w:rsid w:val="0052767C"/>
    <w:rsid w:val="00527C8F"/>
    <w:rsid w:val="0053193B"/>
    <w:rsid w:val="00531C6D"/>
    <w:rsid w:val="0053221D"/>
    <w:rsid w:val="00533A0C"/>
    <w:rsid w:val="00534545"/>
    <w:rsid w:val="005356AF"/>
    <w:rsid w:val="00535AE8"/>
    <w:rsid w:val="00535B83"/>
    <w:rsid w:val="0053607F"/>
    <w:rsid w:val="005365AE"/>
    <w:rsid w:val="00537319"/>
    <w:rsid w:val="005375EB"/>
    <w:rsid w:val="00537822"/>
    <w:rsid w:val="0054038C"/>
    <w:rsid w:val="005407CE"/>
    <w:rsid w:val="00540E6A"/>
    <w:rsid w:val="00540EB1"/>
    <w:rsid w:val="0054146E"/>
    <w:rsid w:val="00541C6E"/>
    <w:rsid w:val="005425D7"/>
    <w:rsid w:val="005439AF"/>
    <w:rsid w:val="0054420A"/>
    <w:rsid w:val="00544319"/>
    <w:rsid w:val="00544A6C"/>
    <w:rsid w:val="00544C7E"/>
    <w:rsid w:val="005452C5"/>
    <w:rsid w:val="0054597C"/>
    <w:rsid w:val="00545ADC"/>
    <w:rsid w:val="00545C64"/>
    <w:rsid w:val="00545E60"/>
    <w:rsid w:val="00545FC8"/>
    <w:rsid w:val="005461B1"/>
    <w:rsid w:val="005462B3"/>
    <w:rsid w:val="00546E7E"/>
    <w:rsid w:val="00547450"/>
    <w:rsid w:val="0054760B"/>
    <w:rsid w:val="00547663"/>
    <w:rsid w:val="00547CE9"/>
    <w:rsid w:val="00547E9B"/>
    <w:rsid w:val="00547F03"/>
    <w:rsid w:val="00550084"/>
    <w:rsid w:val="005507DC"/>
    <w:rsid w:val="005507E1"/>
    <w:rsid w:val="005508E6"/>
    <w:rsid w:val="00550FD5"/>
    <w:rsid w:val="00552184"/>
    <w:rsid w:val="005521B4"/>
    <w:rsid w:val="00552556"/>
    <w:rsid w:val="00552941"/>
    <w:rsid w:val="0055350D"/>
    <w:rsid w:val="00553E29"/>
    <w:rsid w:val="00554153"/>
    <w:rsid w:val="005541A8"/>
    <w:rsid w:val="00554DFA"/>
    <w:rsid w:val="00554F59"/>
    <w:rsid w:val="00555325"/>
    <w:rsid w:val="00556261"/>
    <w:rsid w:val="00560018"/>
    <w:rsid w:val="0056082B"/>
    <w:rsid w:val="0056085D"/>
    <w:rsid w:val="00560A73"/>
    <w:rsid w:val="00561200"/>
    <w:rsid w:val="00562042"/>
    <w:rsid w:val="00562DAC"/>
    <w:rsid w:val="00563952"/>
    <w:rsid w:val="00563994"/>
    <w:rsid w:val="00563AFF"/>
    <w:rsid w:val="00563EA9"/>
    <w:rsid w:val="00563F3C"/>
    <w:rsid w:val="00565569"/>
    <w:rsid w:val="0056579A"/>
    <w:rsid w:val="00565F5E"/>
    <w:rsid w:val="0056681C"/>
    <w:rsid w:val="00566C7E"/>
    <w:rsid w:val="0056715F"/>
    <w:rsid w:val="005674C9"/>
    <w:rsid w:val="0057030A"/>
    <w:rsid w:val="0057094F"/>
    <w:rsid w:val="00571103"/>
    <w:rsid w:val="0057112F"/>
    <w:rsid w:val="00571576"/>
    <w:rsid w:val="00572180"/>
    <w:rsid w:val="005734FE"/>
    <w:rsid w:val="005736F1"/>
    <w:rsid w:val="0057388C"/>
    <w:rsid w:val="00573EC1"/>
    <w:rsid w:val="00574E22"/>
    <w:rsid w:val="0057585B"/>
    <w:rsid w:val="0057752B"/>
    <w:rsid w:val="00577870"/>
    <w:rsid w:val="005778E3"/>
    <w:rsid w:val="00577EE3"/>
    <w:rsid w:val="0058025F"/>
    <w:rsid w:val="00580CF1"/>
    <w:rsid w:val="0058150B"/>
    <w:rsid w:val="00581745"/>
    <w:rsid w:val="00581B4B"/>
    <w:rsid w:val="005827F2"/>
    <w:rsid w:val="00582AC0"/>
    <w:rsid w:val="00582C9B"/>
    <w:rsid w:val="00582D5B"/>
    <w:rsid w:val="00582DE3"/>
    <w:rsid w:val="0058333F"/>
    <w:rsid w:val="00583D3C"/>
    <w:rsid w:val="005844F5"/>
    <w:rsid w:val="005849E3"/>
    <w:rsid w:val="00585A8B"/>
    <w:rsid w:val="00585B79"/>
    <w:rsid w:val="00585BEA"/>
    <w:rsid w:val="00586329"/>
    <w:rsid w:val="0058721F"/>
    <w:rsid w:val="00590018"/>
    <w:rsid w:val="00590545"/>
    <w:rsid w:val="00590957"/>
    <w:rsid w:val="00593D72"/>
    <w:rsid w:val="00593ED1"/>
    <w:rsid w:val="0059410D"/>
    <w:rsid w:val="00594170"/>
    <w:rsid w:val="00594C1B"/>
    <w:rsid w:val="00594E70"/>
    <w:rsid w:val="00596502"/>
    <w:rsid w:val="005971E9"/>
    <w:rsid w:val="00597E64"/>
    <w:rsid w:val="005A048C"/>
    <w:rsid w:val="005A0F56"/>
    <w:rsid w:val="005A1D7E"/>
    <w:rsid w:val="005A211D"/>
    <w:rsid w:val="005A305F"/>
    <w:rsid w:val="005A3422"/>
    <w:rsid w:val="005A3700"/>
    <w:rsid w:val="005A37BB"/>
    <w:rsid w:val="005A385A"/>
    <w:rsid w:val="005A3AEF"/>
    <w:rsid w:val="005A3F5D"/>
    <w:rsid w:val="005A41AD"/>
    <w:rsid w:val="005A460C"/>
    <w:rsid w:val="005A4B31"/>
    <w:rsid w:val="005A5836"/>
    <w:rsid w:val="005A5FEB"/>
    <w:rsid w:val="005A6560"/>
    <w:rsid w:val="005A696A"/>
    <w:rsid w:val="005A6B9F"/>
    <w:rsid w:val="005A770F"/>
    <w:rsid w:val="005B0294"/>
    <w:rsid w:val="005B04AB"/>
    <w:rsid w:val="005B074F"/>
    <w:rsid w:val="005B0C87"/>
    <w:rsid w:val="005B18B5"/>
    <w:rsid w:val="005B1CDA"/>
    <w:rsid w:val="005B2228"/>
    <w:rsid w:val="005B23CC"/>
    <w:rsid w:val="005B2601"/>
    <w:rsid w:val="005B3739"/>
    <w:rsid w:val="005B37E8"/>
    <w:rsid w:val="005B381C"/>
    <w:rsid w:val="005B3831"/>
    <w:rsid w:val="005B4433"/>
    <w:rsid w:val="005B515B"/>
    <w:rsid w:val="005B58B4"/>
    <w:rsid w:val="005B599B"/>
    <w:rsid w:val="005B6D8B"/>
    <w:rsid w:val="005B7A84"/>
    <w:rsid w:val="005B7BC3"/>
    <w:rsid w:val="005B7F29"/>
    <w:rsid w:val="005B7F92"/>
    <w:rsid w:val="005C044E"/>
    <w:rsid w:val="005C0AEA"/>
    <w:rsid w:val="005C0CE0"/>
    <w:rsid w:val="005C12DE"/>
    <w:rsid w:val="005C16F2"/>
    <w:rsid w:val="005C1A85"/>
    <w:rsid w:val="005C2753"/>
    <w:rsid w:val="005C2A65"/>
    <w:rsid w:val="005C2DBB"/>
    <w:rsid w:val="005C2DC1"/>
    <w:rsid w:val="005C304D"/>
    <w:rsid w:val="005C33A1"/>
    <w:rsid w:val="005C5D07"/>
    <w:rsid w:val="005C5F8C"/>
    <w:rsid w:val="005C61CF"/>
    <w:rsid w:val="005C6498"/>
    <w:rsid w:val="005C6EA7"/>
    <w:rsid w:val="005C6EEA"/>
    <w:rsid w:val="005C720D"/>
    <w:rsid w:val="005C75C8"/>
    <w:rsid w:val="005C7638"/>
    <w:rsid w:val="005C7AE1"/>
    <w:rsid w:val="005D0AD0"/>
    <w:rsid w:val="005D0B7B"/>
    <w:rsid w:val="005D14FF"/>
    <w:rsid w:val="005D16B6"/>
    <w:rsid w:val="005D2567"/>
    <w:rsid w:val="005D2D8A"/>
    <w:rsid w:val="005D462E"/>
    <w:rsid w:val="005D5313"/>
    <w:rsid w:val="005D562F"/>
    <w:rsid w:val="005D5F44"/>
    <w:rsid w:val="005D6895"/>
    <w:rsid w:val="005D6B57"/>
    <w:rsid w:val="005D77C2"/>
    <w:rsid w:val="005D78E7"/>
    <w:rsid w:val="005D7CC5"/>
    <w:rsid w:val="005E0418"/>
    <w:rsid w:val="005E0799"/>
    <w:rsid w:val="005E125D"/>
    <w:rsid w:val="005E181B"/>
    <w:rsid w:val="005E2128"/>
    <w:rsid w:val="005E23C6"/>
    <w:rsid w:val="005E346D"/>
    <w:rsid w:val="005E3815"/>
    <w:rsid w:val="005E3A26"/>
    <w:rsid w:val="005E3D65"/>
    <w:rsid w:val="005E4AAD"/>
    <w:rsid w:val="005E4F86"/>
    <w:rsid w:val="005E5F5C"/>
    <w:rsid w:val="005E6A08"/>
    <w:rsid w:val="005F04CC"/>
    <w:rsid w:val="005F06E4"/>
    <w:rsid w:val="005F1331"/>
    <w:rsid w:val="005F166B"/>
    <w:rsid w:val="005F26F9"/>
    <w:rsid w:val="005F30F5"/>
    <w:rsid w:val="005F3F8A"/>
    <w:rsid w:val="005F45FF"/>
    <w:rsid w:val="005F46F3"/>
    <w:rsid w:val="005F4C2C"/>
    <w:rsid w:val="005F539B"/>
    <w:rsid w:val="005F57F4"/>
    <w:rsid w:val="006024AA"/>
    <w:rsid w:val="006026E7"/>
    <w:rsid w:val="00602939"/>
    <w:rsid w:val="00603CB5"/>
    <w:rsid w:val="00603F80"/>
    <w:rsid w:val="00604377"/>
    <w:rsid w:val="00604E30"/>
    <w:rsid w:val="00604EAD"/>
    <w:rsid w:val="006054A5"/>
    <w:rsid w:val="006056B4"/>
    <w:rsid w:val="00605955"/>
    <w:rsid w:val="00606A9E"/>
    <w:rsid w:val="00606DB4"/>
    <w:rsid w:val="00607B6F"/>
    <w:rsid w:val="0061011C"/>
    <w:rsid w:val="0061056A"/>
    <w:rsid w:val="0061065C"/>
    <w:rsid w:val="006106C3"/>
    <w:rsid w:val="00610909"/>
    <w:rsid w:val="0061099E"/>
    <w:rsid w:val="00610D1F"/>
    <w:rsid w:val="006114E2"/>
    <w:rsid w:val="00611511"/>
    <w:rsid w:val="006116E9"/>
    <w:rsid w:val="00611D2C"/>
    <w:rsid w:val="00612566"/>
    <w:rsid w:val="00612CCF"/>
    <w:rsid w:val="00614513"/>
    <w:rsid w:val="00615BEA"/>
    <w:rsid w:val="00616871"/>
    <w:rsid w:val="006179A3"/>
    <w:rsid w:val="006209B1"/>
    <w:rsid w:val="00621595"/>
    <w:rsid w:val="00621A66"/>
    <w:rsid w:val="00621E22"/>
    <w:rsid w:val="006227CA"/>
    <w:rsid w:val="00622A06"/>
    <w:rsid w:val="00622B21"/>
    <w:rsid w:val="00622E57"/>
    <w:rsid w:val="0062304D"/>
    <w:rsid w:val="00623300"/>
    <w:rsid w:val="00623650"/>
    <w:rsid w:val="0062380C"/>
    <w:rsid w:val="0062579E"/>
    <w:rsid w:val="00625F65"/>
    <w:rsid w:val="006264F3"/>
    <w:rsid w:val="00626501"/>
    <w:rsid w:val="00626E6C"/>
    <w:rsid w:val="00627990"/>
    <w:rsid w:val="00627F42"/>
    <w:rsid w:val="00630946"/>
    <w:rsid w:val="00630F9D"/>
    <w:rsid w:val="0063199D"/>
    <w:rsid w:val="00631C55"/>
    <w:rsid w:val="00631D25"/>
    <w:rsid w:val="006323D1"/>
    <w:rsid w:val="0063279C"/>
    <w:rsid w:val="00632D8A"/>
    <w:rsid w:val="00632FD6"/>
    <w:rsid w:val="006335E9"/>
    <w:rsid w:val="006338E4"/>
    <w:rsid w:val="00633A12"/>
    <w:rsid w:val="006340F8"/>
    <w:rsid w:val="006343B2"/>
    <w:rsid w:val="00634D41"/>
    <w:rsid w:val="00635556"/>
    <w:rsid w:val="006355E3"/>
    <w:rsid w:val="006361E0"/>
    <w:rsid w:val="00636501"/>
    <w:rsid w:val="00636774"/>
    <w:rsid w:val="00637B6B"/>
    <w:rsid w:val="00637DFA"/>
    <w:rsid w:val="006402C6"/>
    <w:rsid w:val="006404F6"/>
    <w:rsid w:val="006405AF"/>
    <w:rsid w:val="006406A9"/>
    <w:rsid w:val="00641091"/>
    <w:rsid w:val="006413FA"/>
    <w:rsid w:val="00641CD5"/>
    <w:rsid w:val="00642AD4"/>
    <w:rsid w:val="00643A6D"/>
    <w:rsid w:val="00643B10"/>
    <w:rsid w:val="00644090"/>
    <w:rsid w:val="006442BE"/>
    <w:rsid w:val="00644DDD"/>
    <w:rsid w:val="006455E1"/>
    <w:rsid w:val="00646434"/>
    <w:rsid w:val="0064669C"/>
    <w:rsid w:val="00646717"/>
    <w:rsid w:val="006467A2"/>
    <w:rsid w:val="006469DE"/>
    <w:rsid w:val="006473B8"/>
    <w:rsid w:val="006475E5"/>
    <w:rsid w:val="00647A34"/>
    <w:rsid w:val="006508A7"/>
    <w:rsid w:val="00651E8F"/>
    <w:rsid w:val="0065203C"/>
    <w:rsid w:val="00652EE8"/>
    <w:rsid w:val="00653BD8"/>
    <w:rsid w:val="00653BEE"/>
    <w:rsid w:val="00654596"/>
    <w:rsid w:val="00654CA1"/>
    <w:rsid w:val="00655326"/>
    <w:rsid w:val="00655642"/>
    <w:rsid w:val="00655FE6"/>
    <w:rsid w:val="006562C3"/>
    <w:rsid w:val="00660634"/>
    <w:rsid w:val="00660D31"/>
    <w:rsid w:val="00661029"/>
    <w:rsid w:val="00661604"/>
    <w:rsid w:val="00662937"/>
    <w:rsid w:val="00662D5A"/>
    <w:rsid w:val="00662DFD"/>
    <w:rsid w:val="00664140"/>
    <w:rsid w:val="00664161"/>
    <w:rsid w:val="00664E59"/>
    <w:rsid w:val="00664FD1"/>
    <w:rsid w:val="006651EC"/>
    <w:rsid w:val="006653C2"/>
    <w:rsid w:val="006657EE"/>
    <w:rsid w:val="00666129"/>
    <w:rsid w:val="00666360"/>
    <w:rsid w:val="00666DB8"/>
    <w:rsid w:val="006670D3"/>
    <w:rsid w:val="006678B3"/>
    <w:rsid w:val="00667989"/>
    <w:rsid w:val="006702F3"/>
    <w:rsid w:val="006704B1"/>
    <w:rsid w:val="00671398"/>
    <w:rsid w:val="00671E05"/>
    <w:rsid w:val="006720A8"/>
    <w:rsid w:val="00674E36"/>
    <w:rsid w:val="00675B69"/>
    <w:rsid w:val="00675C8C"/>
    <w:rsid w:val="00675E18"/>
    <w:rsid w:val="00675F8D"/>
    <w:rsid w:val="0067625F"/>
    <w:rsid w:val="006775D2"/>
    <w:rsid w:val="0068003E"/>
    <w:rsid w:val="00680040"/>
    <w:rsid w:val="00680046"/>
    <w:rsid w:val="00680BB1"/>
    <w:rsid w:val="00680C76"/>
    <w:rsid w:val="00680DDD"/>
    <w:rsid w:val="00681242"/>
    <w:rsid w:val="00681B20"/>
    <w:rsid w:val="006821B2"/>
    <w:rsid w:val="006822F2"/>
    <w:rsid w:val="006831DC"/>
    <w:rsid w:val="0068354E"/>
    <w:rsid w:val="006835DA"/>
    <w:rsid w:val="00683670"/>
    <w:rsid w:val="0068399B"/>
    <w:rsid w:val="006839C3"/>
    <w:rsid w:val="00683D9D"/>
    <w:rsid w:val="0068423A"/>
    <w:rsid w:val="0068479E"/>
    <w:rsid w:val="00684F11"/>
    <w:rsid w:val="00684F56"/>
    <w:rsid w:val="00685003"/>
    <w:rsid w:val="00685D5B"/>
    <w:rsid w:val="006860CF"/>
    <w:rsid w:val="00686A4F"/>
    <w:rsid w:val="006870CA"/>
    <w:rsid w:val="00687252"/>
    <w:rsid w:val="00687EA6"/>
    <w:rsid w:val="0069018A"/>
    <w:rsid w:val="00690259"/>
    <w:rsid w:val="00691AC3"/>
    <w:rsid w:val="00691B0C"/>
    <w:rsid w:val="0069208F"/>
    <w:rsid w:val="0069241E"/>
    <w:rsid w:val="006930F3"/>
    <w:rsid w:val="0069396D"/>
    <w:rsid w:val="00693A3B"/>
    <w:rsid w:val="00693EB7"/>
    <w:rsid w:val="00694A92"/>
    <w:rsid w:val="006953DA"/>
    <w:rsid w:val="00695EC8"/>
    <w:rsid w:val="006967B3"/>
    <w:rsid w:val="006A0067"/>
    <w:rsid w:val="006A069E"/>
    <w:rsid w:val="006A1560"/>
    <w:rsid w:val="006A22CC"/>
    <w:rsid w:val="006A250A"/>
    <w:rsid w:val="006A2B92"/>
    <w:rsid w:val="006A3899"/>
    <w:rsid w:val="006A3EFC"/>
    <w:rsid w:val="006A4593"/>
    <w:rsid w:val="006A4CFA"/>
    <w:rsid w:val="006A4EC9"/>
    <w:rsid w:val="006A5330"/>
    <w:rsid w:val="006A5494"/>
    <w:rsid w:val="006A5681"/>
    <w:rsid w:val="006A5F1E"/>
    <w:rsid w:val="006A5F65"/>
    <w:rsid w:val="006A6235"/>
    <w:rsid w:val="006A6264"/>
    <w:rsid w:val="006A69EF"/>
    <w:rsid w:val="006A70F0"/>
    <w:rsid w:val="006A7433"/>
    <w:rsid w:val="006A750A"/>
    <w:rsid w:val="006A777F"/>
    <w:rsid w:val="006A7894"/>
    <w:rsid w:val="006B0706"/>
    <w:rsid w:val="006B0A61"/>
    <w:rsid w:val="006B0AC2"/>
    <w:rsid w:val="006B0D29"/>
    <w:rsid w:val="006B207E"/>
    <w:rsid w:val="006B2BCD"/>
    <w:rsid w:val="006B346C"/>
    <w:rsid w:val="006B3AB2"/>
    <w:rsid w:val="006B545E"/>
    <w:rsid w:val="006B55CE"/>
    <w:rsid w:val="006B5C8B"/>
    <w:rsid w:val="006B5D7E"/>
    <w:rsid w:val="006B676F"/>
    <w:rsid w:val="006B6E4D"/>
    <w:rsid w:val="006B77F1"/>
    <w:rsid w:val="006B789B"/>
    <w:rsid w:val="006B7B85"/>
    <w:rsid w:val="006B7CB4"/>
    <w:rsid w:val="006C02BD"/>
    <w:rsid w:val="006C082C"/>
    <w:rsid w:val="006C0901"/>
    <w:rsid w:val="006C0C62"/>
    <w:rsid w:val="006C11E3"/>
    <w:rsid w:val="006C1207"/>
    <w:rsid w:val="006C296C"/>
    <w:rsid w:val="006C3424"/>
    <w:rsid w:val="006C3C5B"/>
    <w:rsid w:val="006C46BC"/>
    <w:rsid w:val="006C5AB6"/>
    <w:rsid w:val="006C659E"/>
    <w:rsid w:val="006C7428"/>
    <w:rsid w:val="006D0126"/>
    <w:rsid w:val="006D08CC"/>
    <w:rsid w:val="006D096E"/>
    <w:rsid w:val="006D11F9"/>
    <w:rsid w:val="006D25C5"/>
    <w:rsid w:val="006D28B2"/>
    <w:rsid w:val="006D3ADA"/>
    <w:rsid w:val="006D40B8"/>
    <w:rsid w:val="006D4B0C"/>
    <w:rsid w:val="006D4D45"/>
    <w:rsid w:val="006D4FC4"/>
    <w:rsid w:val="006D5E75"/>
    <w:rsid w:val="006D5FEE"/>
    <w:rsid w:val="006D72D0"/>
    <w:rsid w:val="006D763A"/>
    <w:rsid w:val="006D7C1B"/>
    <w:rsid w:val="006E04A4"/>
    <w:rsid w:val="006E1214"/>
    <w:rsid w:val="006E25AB"/>
    <w:rsid w:val="006E29BA"/>
    <w:rsid w:val="006E2D4D"/>
    <w:rsid w:val="006E43FF"/>
    <w:rsid w:val="006E4657"/>
    <w:rsid w:val="006E6958"/>
    <w:rsid w:val="006E70C9"/>
    <w:rsid w:val="006E7C21"/>
    <w:rsid w:val="006F01D8"/>
    <w:rsid w:val="006F0208"/>
    <w:rsid w:val="006F0A2B"/>
    <w:rsid w:val="006F0D54"/>
    <w:rsid w:val="006F0EB7"/>
    <w:rsid w:val="006F1163"/>
    <w:rsid w:val="006F15B0"/>
    <w:rsid w:val="006F190D"/>
    <w:rsid w:val="006F21DF"/>
    <w:rsid w:val="006F263D"/>
    <w:rsid w:val="006F2735"/>
    <w:rsid w:val="006F28D9"/>
    <w:rsid w:val="006F2A53"/>
    <w:rsid w:val="006F3093"/>
    <w:rsid w:val="006F394F"/>
    <w:rsid w:val="006F4AA1"/>
    <w:rsid w:val="006F5321"/>
    <w:rsid w:val="006F6462"/>
    <w:rsid w:val="006F6E13"/>
    <w:rsid w:val="00700553"/>
    <w:rsid w:val="0070140A"/>
    <w:rsid w:val="00701A02"/>
    <w:rsid w:val="007022A3"/>
    <w:rsid w:val="0070230B"/>
    <w:rsid w:val="0070264C"/>
    <w:rsid w:val="0070287A"/>
    <w:rsid w:val="00702B54"/>
    <w:rsid w:val="007034C1"/>
    <w:rsid w:val="007036FE"/>
    <w:rsid w:val="007037AC"/>
    <w:rsid w:val="00703C1D"/>
    <w:rsid w:val="007041F8"/>
    <w:rsid w:val="00704928"/>
    <w:rsid w:val="00705949"/>
    <w:rsid w:val="007061AE"/>
    <w:rsid w:val="007072E8"/>
    <w:rsid w:val="007078A3"/>
    <w:rsid w:val="0071072D"/>
    <w:rsid w:val="00710D52"/>
    <w:rsid w:val="00711053"/>
    <w:rsid w:val="00711EA6"/>
    <w:rsid w:val="00712A24"/>
    <w:rsid w:val="00713F02"/>
    <w:rsid w:val="00714070"/>
    <w:rsid w:val="00714548"/>
    <w:rsid w:val="007148B2"/>
    <w:rsid w:val="00714B25"/>
    <w:rsid w:val="00714B85"/>
    <w:rsid w:val="007154DB"/>
    <w:rsid w:val="007165B0"/>
    <w:rsid w:val="00716790"/>
    <w:rsid w:val="00716A5A"/>
    <w:rsid w:val="00716ED6"/>
    <w:rsid w:val="0071772C"/>
    <w:rsid w:val="00717B7E"/>
    <w:rsid w:val="00717F54"/>
    <w:rsid w:val="00720649"/>
    <w:rsid w:val="00720A97"/>
    <w:rsid w:val="00721094"/>
    <w:rsid w:val="00721ED6"/>
    <w:rsid w:val="007227F6"/>
    <w:rsid w:val="00722B06"/>
    <w:rsid w:val="00722C6F"/>
    <w:rsid w:val="00722D7B"/>
    <w:rsid w:val="007230F0"/>
    <w:rsid w:val="007235C0"/>
    <w:rsid w:val="00723687"/>
    <w:rsid w:val="0072391A"/>
    <w:rsid w:val="00723A7B"/>
    <w:rsid w:val="00724530"/>
    <w:rsid w:val="00724802"/>
    <w:rsid w:val="00724A08"/>
    <w:rsid w:val="00725A99"/>
    <w:rsid w:val="00725FC7"/>
    <w:rsid w:val="00726FB9"/>
    <w:rsid w:val="00727266"/>
    <w:rsid w:val="0072769A"/>
    <w:rsid w:val="00727B2B"/>
    <w:rsid w:val="00730455"/>
    <w:rsid w:val="00730A22"/>
    <w:rsid w:val="007321AE"/>
    <w:rsid w:val="00732A4D"/>
    <w:rsid w:val="00732C90"/>
    <w:rsid w:val="00734AFC"/>
    <w:rsid w:val="00734B94"/>
    <w:rsid w:val="00734EC9"/>
    <w:rsid w:val="00735A56"/>
    <w:rsid w:val="007362C4"/>
    <w:rsid w:val="00737109"/>
    <w:rsid w:val="00737A79"/>
    <w:rsid w:val="00737C04"/>
    <w:rsid w:val="00737E28"/>
    <w:rsid w:val="00740B3E"/>
    <w:rsid w:val="007410EF"/>
    <w:rsid w:val="0074123A"/>
    <w:rsid w:val="0074160B"/>
    <w:rsid w:val="007420D0"/>
    <w:rsid w:val="007423A6"/>
    <w:rsid w:val="00742414"/>
    <w:rsid w:val="00742454"/>
    <w:rsid w:val="00743E6E"/>
    <w:rsid w:val="00743EB3"/>
    <w:rsid w:val="00744236"/>
    <w:rsid w:val="00745171"/>
    <w:rsid w:val="0074541D"/>
    <w:rsid w:val="00745508"/>
    <w:rsid w:val="007455E8"/>
    <w:rsid w:val="00745684"/>
    <w:rsid w:val="00745940"/>
    <w:rsid w:val="007462F6"/>
    <w:rsid w:val="00746F0E"/>
    <w:rsid w:val="0075061E"/>
    <w:rsid w:val="00750F4B"/>
    <w:rsid w:val="007511F9"/>
    <w:rsid w:val="007513B2"/>
    <w:rsid w:val="00751757"/>
    <w:rsid w:val="00751796"/>
    <w:rsid w:val="00751C8C"/>
    <w:rsid w:val="00751F36"/>
    <w:rsid w:val="00752308"/>
    <w:rsid w:val="007529A0"/>
    <w:rsid w:val="00752EE6"/>
    <w:rsid w:val="0075323E"/>
    <w:rsid w:val="007536EC"/>
    <w:rsid w:val="0075388F"/>
    <w:rsid w:val="00753F25"/>
    <w:rsid w:val="00753F72"/>
    <w:rsid w:val="00754E21"/>
    <w:rsid w:val="00754F7A"/>
    <w:rsid w:val="007551B3"/>
    <w:rsid w:val="00755342"/>
    <w:rsid w:val="007554F9"/>
    <w:rsid w:val="007556D4"/>
    <w:rsid w:val="0075579B"/>
    <w:rsid w:val="00756665"/>
    <w:rsid w:val="00756809"/>
    <w:rsid w:val="00757996"/>
    <w:rsid w:val="00757DC6"/>
    <w:rsid w:val="0076022B"/>
    <w:rsid w:val="007605E3"/>
    <w:rsid w:val="00760795"/>
    <w:rsid w:val="007608A3"/>
    <w:rsid w:val="007609E3"/>
    <w:rsid w:val="007614B8"/>
    <w:rsid w:val="00761FE2"/>
    <w:rsid w:val="007626B4"/>
    <w:rsid w:val="00763B36"/>
    <w:rsid w:val="007643C5"/>
    <w:rsid w:val="00764E43"/>
    <w:rsid w:val="00765730"/>
    <w:rsid w:val="00765BC1"/>
    <w:rsid w:val="00766436"/>
    <w:rsid w:val="00766A26"/>
    <w:rsid w:val="00766B5E"/>
    <w:rsid w:val="00766F47"/>
    <w:rsid w:val="0076705C"/>
    <w:rsid w:val="00767DCB"/>
    <w:rsid w:val="00767F56"/>
    <w:rsid w:val="007704AC"/>
    <w:rsid w:val="00770B25"/>
    <w:rsid w:val="0077164D"/>
    <w:rsid w:val="00771F4C"/>
    <w:rsid w:val="00771F7F"/>
    <w:rsid w:val="007732BB"/>
    <w:rsid w:val="00773434"/>
    <w:rsid w:val="00773488"/>
    <w:rsid w:val="00773908"/>
    <w:rsid w:val="0077476F"/>
    <w:rsid w:val="00774E4F"/>
    <w:rsid w:val="00775342"/>
    <w:rsid w:val="007755E5"/>
    <w:rsid w:val="007756DC"/>
    <w:rsid w:val="00775C02"/>
    <w:rsid w:val="0077619D"/>
    <w:rsid w:val="007767FE"/>
    <w:rsid w:val="007769F1"/>
    <w:rsid w:val="00776DF2"/>
    <w:rsid w:val="00780073"/>
    <w:rsid w:val="00780324"/>
    <w:rsid w:val="00782215"/>
    <w:rsid w:val="00782252"/>
    <w:rsid w:val="00782592"/>
    <w:rsid w:val="007830D7"/>
    <w:rsid w:val="00783B63"/>
    <w:rsid w:val="00783D8B"/>
    <w:rsid w:val="00783DCC"/>
    <w:rsid w:val="00783EF6"/>
    <w:rsid w:val="007845D9"/>
    <w:rsid w:val="00784ED0"/>
    <w:rsid w:val="007852B9"/>
    <w:rsid w:val="0078539B"/>
    <w:rsid w:val="007857CC"/>
    <w:rsid w:val="00786E26"/>
    <w:rsid w:val="007874EE"/>
    <w:rsid w:val="00787573"/>
    <w:rsid w:val="0078788C"/>
    <w:rsid w:val="00790A73"/>
    <w:rsid w:val="00791014"/>
    <w:rsid w:val="00791093"/>
    <w:rsid w:val="00791104"/>
    <w:rsid w:val="0079174F"/>
    <w:rsid w:val="00791951"/>
    <w:rsid w:val="00792BC7"/>
    <w:rsid w:val="00792EE7"/>
    <w:rsid w:val="0079399F"/>
    <w:rsid w:val="00794959"/>
    <w:rsid w:val="00794A7D"/>
    <w:rsid w:val="00795413"/>
    <w:rsid w:val="007955FF"/>
    <w:rsid w:val="0079573D"/>
    <w:rsid w:val="00796717"/>
    <w:rsid w:val="00796958"/>
    <w:rsid w:val="00796BC3"/>
    <w:rsid w:val="00796FDC"/>
    <w:rsid w:val="00797044"/>
    <w:rsid w:val="007A016E"/>
    <w:rsid w:val="007A07B5"/>
    <w:rsid w:val="007A0E73"/>
    <w:rsid w:val="007A12A8"/>
    <w:rsid w:val="007A1F19"/>
    <w:rsid w:val="007A431E"/>
    <w:rsid w:val="007A49B3"/>
    <w:rsid w:val="007A520C"/>
    <w:rsid w:val="007A572C"/>
    <w:rsid w:val="007A586B"/>
    <w:rsid w:val="007A6516"/>
    <w:rsid w:val="007A6821"/>
    <w:rsid w:val="007A71D0"/>
    <w:rsid w:val="007A79B4"/>
    <w:rsid w:val="007A7B47"/>
    <w:rsid w:val="007B031B"/>
    <w:rsid w:val="007B0A5C"/>
    <w:rsid w:val="007B1BD5"/>
    <w:rsid w:val="007B292E"/>
    <w:rsid w:val="007B309A"/>
    <w:rsid w:val="007B348D"/>
    <w:rsid w:val="007B36A6"/>
    <w:rsid w:val="007B407F"/>
    <w:rsid w:val="007B4561"/>
    <w:rsid w:val="007B4F38"/>
    <w:rsid w:val="007B4FD9"/>
    <w:rsid w:val="007B56D0"/>
    <w:rsid w:val="007B62FB"/>
    <w:rsid w:val="007B63FD"/>
    <w:rsid w:val="007B68B9"/>
    <w:rsid w:val="007B6AEC"/>
    <w:rsid w:val="007B6C34"/>
    <w:rsid w:val="007B6E5B"/>
    <w:rsid w:val="007B7856"/>
    <w:rsid w:val="007B7F36"/>
    <w:rsid w:val="007C08DE"/>
    <w:rsid w:val="007C0E55"/>
    <w:rsid w:val="007C125A"/>
    <w:rsid w:val="007C176E"/>
    <w:rsid w:val="007C1852"/>
    <w:rsid w:val="007C1C16"/>
    <w:rsid w:val="007C2B48"/>
    <w:rsid w:val="007C31C1"/>
    <w:rsid w:val="007C3612"/>
    <w:rsid w:val="007C3908"/>
    <w:rsid w:val="007C3DE3"/>
    <w:rsid w:val="007C3F57"/>
    <w:rsid w:val="007C4561"/>
    <w:rsid w:val="007C489C"/>
    <w:rsid w:val="007C4B93"/>
    <w:rsid w:val="007C5928"/>
    <w:rsid w:val="007C620A"/>
    <w:rsid w:val="007C6EA3"/>
    <w:rsid w:val="007C7542"/>
    <w:rsid w:val="007C783F"/>
    <w:rsid w:val="007D0237"/>
    <w:rsid w:val="007D07EC"/>
    <w:rsid w:val="007D1759"/>
    <w:rsid w:val="007D21DD"/>
    <w:rsid w:val="007D30D1"/>
    <w:rsid w:val="007D3320"/>
    <w:rsid w:val="007D382B"/>
    <w:rsid w:val="007D48CF"/>
    <w:rsid w:val="007D4FC2"/>
    <w:rsid w:val="007D515F"/>
    <w:rsid w:val="007D5952"/>
    <w:rsid w:val="007D5FDE"/>
    <w:rsid w:val="007D78F5"/>
    <w:rsid w:val="007E025F"/>
    <w:rsid w:val="007E08E6"/>
    <w:rsid w:val="007E0F7A"/>
    <w:rsid w:val="007E181A"/>
    <w:rsid w:val="007E1965"/>
    <w:rsid w:val="007E1B8B"/>
    <w:rsid w:val="007E1D49"/>
    <w:rsid w:val="007E222F"/>
    <w:rsid w:val="007E24F1"/>
    <w:rsid w:val="007E256B"/>
    <w:rsid w:val="007E27CB"/>
    <w:rsid w:val="007E3FF6"/>
    <w:rsid w:val="007E49FA"/>
    <w:rsid w:val="007E4C38"/>
    <w:rsid w:val="007E4D66"/>
    <w:rsid w:val="007E5960"/>
    <w:rsid w:val="007E60B4"/>
    <w:rsid w:val="007E63F1"/>
    <w:rsid w:val="007E6ADF"/>
    <w:rsid w:val="007E76D4"/>
    <w:rsid w:val="007E7A81"/>
    <w:rsid w:val="007F08EF"/>
    <w:rsid w:val="007F0A91"/>
    <w:rsid w:val="007F0FAC"/>
    <w:rsid w:val="007F1B61"/>
    <w:rsid w:val="007F1D02"/>
    <w:rsid w:val="007F25A3"/>
    <w:rsid w:val="007F2B1B"/>
    <w:rsid w:val="007F368C"/>
    <w:rsid w:val="007F36FD"/>
    <w:rsid w:val="007F3A76"/>
    <w:rsid w:val="007F5071"/>
    <w:rsid w:val="007F512B"/>
    <w:rsid w:val="007F628E"/>
    <w:rsid w:val="007F6497"/>
    <w:rsid w:val="007F7589"/>
    <w:rsid w:val="007F7DFF"/>
    <w:rsid w:val="008001BE"/>
    <w:rsid w:val="008007CD"/>
    <w:rsid w:val="00801728"/>
    <w:rsid w:val="00801E0B"/>
    <w:rsid w:val="008021AB"/>
    <w:rsid w:val="00802389"/>
    <w:rsid w:val="00802D00"/>
    <w:rsid w:val="00802D4E"/>
    <w:rsid w:val="00804032"/>
    <w:rsid w:val="008040A4"/>
    <w:rsid w:val="00804580"/>
    <w:rsid w:val="00804A02"/>
    <w:rsid w:val="00804A81"/>
    <w:rsid w:val="00805172"/>
    <w:rsid w:val="00805D47"/>
    <w:rsid w:val="008068CD"/>
    <w:rsid w:val="00807D35"/>
    <w:rsid w:val="008110FF"/>
    <w:rsid w:val="0081131B"/>
    <w:rsid w:val="00811894"/>
    <w:rsid w:val="00812762"/>
    <w:rsid w:val="00813295"/>
    <w:rsid w:val="008132CE"/>
    <w:rsid w:val="008135A7"/>
    <w:rsid w:val="00814909"/>
    <w:rsid w:val="0081589A"/>
    <w:rsid w:val="00815B4E"/>
    <w:rsid w:val="00815BAF"/>
    <w:rsid w:val="00816878"/>
    <w:rsid w:val="00816ADC"/>
    <w:rsid w:val="00816AF7"/>
    <w:rsid w:val="00816CE3"/>
    <w:rsid w:val="00816E3E"/>
    <w:rsid w:val="00817620"/>
    <w:rsid w:val="00817638"/>
    <w:rsid w:val="008178B8"/>
    <w:rsid w:val="008178C8"/>
    <w:rsid w:val="00817B70"/>
    <w:rsid w:val="00817B7D"/>
    <w:rsid w:val="008206CE"/>
    <w:rsid w:val="0082208D"/>
    <w:rsid w:val="00822510"/>
    <w:rsid w:val="00822E48"/>
    <w:rsid w:val="00824200"/>
    <w:rsid w:val="008243A5"/>
    <w:rsid w:val="008244EC"/>
    <w:rsid w:val="00824961"/>
    <w:rsid w:val="0082558B"/>
    <w:rsid w:val="00825D49"/>
    <w:rsid w:val="0082664E"/>
    <w:rsid w:val="00827463"/>
    <w:rsid w:val="0082782D"/>
    <w:rsid w:val="00830136"/>
    <w:rsid w:val="008304DA"/>
    <w:rsid w:val="008306B9"/>
    <w:rsid w:val="00830C64"/>
    <w:rsid w:val="00831900"/>
    <w:rsid w:val="00831B35"/>
    <w:rsid w:val="00832312"/>
    <w:rsid w:val="0083350F"/>
    <w:rsid w:val="00833578"/>
    <w:rsid w:val="00833F06"/>
    <w:rsid w:val="008340ED"/>
    <w:rsid w:val="0083661D"/>
    <w:rsid w:val="008367D8"/>
    <w:rsid w:val="00836D4F"/>
    <w:rsid w:val="00837BCD"/>
    <w:rsid w:val="00837EA6"/>
    <w:rsid w:val="008402DA"/>
    <w:rsid w:val="008406EC"/>
    <w:rsid w:val="00844A95"/>
    <w:rsid w:val="00844B17"/>
    <w:rsid w:val="00844E17"/>
    <w:rsid w:val="0084500E"/>
    <w:rsid w:val="00846C5C"/>
    <w:rsid w:val="00846DE7"/>
    <w:rsid w:val="00846FB4"/>
    <w:rsid w:val="0084710E"/>
    <w:rsid w:val="00847132"/>
    <w:rsid w:val="008513A7"/>
    <w:rsid w:val="008539A5"/>
    <w:rsid w:val="00853B09"/>
    <w:rsid w:val="0085419D"/>
    <w:rsid w:val="008549EC"/>
    <w:rsid w:val="00854C21"/>
    <w:rsid w:val="00854EE8"/>
    <w:rsid w:val="00856916"/>
    <w:rsid w:val="00857733"/>
    <w:rsid w:val="00860224"/>
    <w:rsid w:val="00860FC8"/>
    <w:rsid w:val="008612BB"/>
    <w:rsid w:val="00861586"/>
    <w:rsid w:val="0086187E"/>
    <w:rsid w:val="0086211D"/>
    <w:rsid w:val="00862254"/>
    <w:rsid w:val="00862442"/>
    <w:rsid w:val="00862825"/>
    <w:rsid w:val="00862DF0"/>
    <w:rsid w:val="00863003"/>
    <w:rsid w:val="008631C4"/>
    <w:rsid w:val="00864699"/>
    <w:rsid w:val="008646D7"/>
    <w:rsid w:val="00864AFE"/>
    <w:rsid w:val="00865175"/>
    <w:rsid w:val="00865B48"/>
    <w:rsid w:val="00866A70"/>
    <w:rsid w:val="00866BDB"/>
    <w:rsid w:val="00867AB5"/>
    <w:rsid w:val="008704A9"/>
    <w:rsid w:val="008704FD"/>
    <w:rsid w:val="00870EAE"/>
    <w:rsid w:val="0087197E"/>
    <w:rsid w:val="00872E61"/>
    <w:rsid w:val="00873D9C"/>
    <w:rsid w:val="00873E1E"/>
    <w:rsid w:val="00873EFE"/>
    <w:rsid w:val="008748C4"/>
    <w:rsid w:val="008748D2"/>
    <w:rsid w:val="008752C9"/>
    <w:rsid w:val="00876125"/>
    <w:rsid w:val="00876400"/>
    <w:rsid w:val="00876EAF"/>
    <w:rsid w:val="00877A8D"/>
    <w:rsid w:val="00877DB7"/>
    <w:rsid w:val="00880069"/>
    <w:rsid w:val="00880120"/>
    <w:rsid w:val="00880A0F"/>
    <w:rsid w:val="00880A44"/>
    <w:rsid w:val="008810F9"/>
    <w:rsid w:val="008813B3"/>
    <w:rsid w:val="008825CC"/>
    <w:rsid w:val="008829E7"/>
    <w:rsid w:val="008834EB"/>
    <w:rsid w:val="008835CC"/>
    <w:rsid w:val="00883732"/>
    <w:rsid w:val="0088402F"/>
    <w:rsid w:val="008854A4"/>
    <w:rsid w:val="008855CC"/>
    <w:rsid w:val="00885ADE"/>
    <w:rsid w:val="00886712"/>
    <w:rsid w:val="00886C31"/>
    <w:rsid w:val="00886DB4"/>
    <w:rsid w:val="00886F0C"/>
    <w:rsid w:val="0088723F"/>
    <w:rsid w:val="00887746"/>
    <w:rsid w:val="008878A4"/>
    <w:rsid w:val="008901FB"/>
    <w:rsid w:val="00891A97"/>
    <w:rsid w:val="00891C7B"/>
    <w:rsid w:val="008927A8"/>
    <w:rsid w:val="00892FE9"/>
    <w:rsid w:val="00893F27"/>
    <w:rsid w:val="00894532"/>
    <w:rsid w:val="00894795"/>
    <w:rsid w:val="008948AB"/>
    <w:rsid w:val="00894FFF"/>
    <w:rsid w:val="008951C1"/>
    <w:rsid w:val="008960A6"/>
    <w:rsid w:val="00896376"/>
    <w:rsid w:val="008967C5"/>
    <w:rsid w:val="0089752D"/>
    <w:rsid w:val="00897F0E"/>
    <w:rsid w:val="008A00EB"/>
    <w:rsid w:val="008A5A6D"/>
    <w:rsid w:val="008A5ABE"/>
    <w:rsid w:val="008A5D06"/>
    <w:rsid w:val="008A627F"/>
    <w:rsid w:val="008A6620"/>
    <w:rsid w:val="008A7634"/>
    <w:rsid w:val="008A7AB4"/>
    <w:rsid w:val="008A7BEF"/>
    <w:rsid w:val="008A7F7B"/>
    <w:rsid w:val="008B1351"/>
    <w:rsid w:val="008B1530"/>
    <w:rsid w:val="008B1A46"/>
    <w:rsid w:val="008B2947"/>
    <w:rsid w:val="008B2CC3"/>
    <w:rsid w:val="008B2D9B"/>
    <w:rsid w:val="008B3B8F"/>
    <w:rsid w:val="008B55AA"/>
    <w:rsid w:val="008B5C19"/>
    <w:rsid w:val="008B6AD3"/>
    <w:rsid w:val="008B7E30"/>
    <w:rsid w:val="008B7E93"/>
    <w:rsid w:val="008B7EC1"/>
    <w:rsid w:val="008C004F"/>
    <w:rsid w:val="008C047B"/>
    <w:rsid w:val="008C04F8"/>
    <w:rsid w:val="008C19B5"/>
    <w:rsid w:val="008C1F07"/>
    <w:rsid w:val="008C2723"/>
    <w:rsid w:val="008C2B90"/>
    <w:rsid w:val="008C35AB"/>
    <w:rsid w:val="008C35D5"/>
    <w:rsid w:val="008C390B"/>
    <w:rsid w:val="008C3AB3"/>
    <w:rsid w:val="008C4000"/>
    <w:rsid w:val="008C4625"/>
    <w:rsid w:val="008C47A4"/>
    <w:rsid w:val="008C58FD"/>
    <w:rsid w:val="008C5E60"/>
    <w:rsid w:val="008C646E"/>
    <w:rsid w:val="008C6637"/>
    <w:rsid w:val="008C6F31"/>
    <w:rsid w:val="008C707C"/>
    <w:rsid w:val="008D1011"/>
    <w:rsid w:val="008D1D75"/>
    <w:rsid w:val="008D235E"/>
    <w:rsid w:val="008D31F0"/>
    <w:rsid w:val="008D4B15"/>
    <w:rsid w:val="008D5543"/>
    <w:rsid w:val="008D5561"/>
    <w:rsid w:val="008D6690"/>
    <w:rsid w:val="008D6C5F"/>
    <w:rsid w:val="008D7CBE"/>
    <w:rsid w:val="008E0588"/>
    <w:rsid w:val="008E08D1"/>
    <w:rsid w:val="008E0D15"/>
    <w:rsid w:val="008E1901"/>
    <w:rsid w:val="008E1F0C"/>
    <w:rsid w:val="008E2663"/>
    <w:rsid w:val="008E2B7D"/>
    <w:rsid w:val="008E2D63"/>
    <w:rsid w:val="008E3310"/>
    <w:rsid w:val="008E3998"/>
    <w:rsid w:val="008E51CE"/>
    <w:rsid w:val="008E5B95"/>
    <w:rsid w:val="008E659B"/>
    <w:rsid w:val="008E6C68"/>
    <w:rsid w:val="008E6D0E"/>
    <w:rsid w:val="008E7A47"/>
    <w:rsid w:val="008E7CA6"/>
    <w:rsid w:val="008F0267"/>
    <w:rsid w:val="008F04DA"/>
    <w:rsid w:val="008F0E23"/>
    <w:rsid w:val="008F1594"/>
    <w:rsid w:val="008F1845"/>
    <w:rsid w:val="008F1858"/>
    <w:rsid w:val="008F1DE6"/>
    <w:rsid w:val="008F1F9A"/>
    <w:rsid w:val="008F2938"/>
    <w:rsid w:val="008F2BFC"/>
    <w:rsid w:val="008F36B4"/>
    <w:rsid w:val="008F388D"/>
    <w:rsid w:val="008F4E1D"/>
    <w:rsid w:val="008F5F8D"/>
    <w:rsid w:val="008F687E"/>
    <w:rsid w:val="008F6ED9"/>
    <w:rsid w:val="008F7190"/>
    <w:rsid w:val="008F76A0"/>
    <w:rsid w:val="008F7954"/>
    <w:rsid w:val="009006D5"/>
    <w:rsid w:val="009007CE"/>
    <w:rsid w:val="00900C22"/>
    <w:rsid w:val="00901A45"/>
    <w:rsid w:val="00901F59"/>
    <w:rsid w:val="009022FF"/>
    <w:rsid w:val="0090260C"/>
    <w:rsid w:val="0090281D"/>
    <w:rsid w:val="0090315F"/>
    <w:rsid w:val="0090319C"/>
    <w:rsid w:val="00903D73"/>
    <w:rsid w:val="0090412B"/>
    <w:rsid w:val="00904F66"/>
    <w:rsid w:val="00905392"/>
    <w:rsid w:val="00905576"/>
    <w:rsid w:val="00905F37"/>
    <w:rsid w:val="00906345"/>
    <w:rsid w:val="009065F7"/>
    <w:rsid w:val="00910E97"/>
    <w:rsid w:val="009110A7"/>
    <w:rsid w:val="009119BC"/>
    <w:rsid w:val="00911D5B"/>
    <w:rsid w:val="00912D91"/>
    <w:rsid w:val="009136A7"/>
    <w:rsid w:val="00913771"/>
    <w:rsid w:val="00913EBB"/>
    <w:rsid w:val="00914373"/>
    <w:rsid w:val="00914635"/>
    <w:rsid w:val="00914958"/>
    <w:rsid w:val="00915335"/>
    <w:rsid w:val="009159D9"/>
    <w:rsid w:val="00916C37"/>
    <w:rsid w:val="009173B9"/>
    <w:rsid w:val="00917544"/>
    <w:rsid w:val="00917B95"/>
    <w:rsid w:val="00917D80"/>
    <w:rsid w:val="0092201D"/>
    <w:rsid w:val="009231E8"/>
    <w:rsid w:val="00923A6E"/>
    <w:rsid w:val="00923CF4"/>
    <w:rsid w:val="009241ED"/>
    <w:rsid w:val="009243C2"/>
    <w:rsid w:val="00924768"/>
    <w:rsid w:val="00924A99"/>
    <w:rsid w:val="00924FAF"/>
    <w:rsid w:val="00925039"/>
    <w:rsid w:val="00926472"/>
    <w:rsid w:val="00926BED"/>
    <w:rsid w:val="00926D9D"/>
    <w:rsid w:val="009272A1"/>
    <w:rsid w:val="00927A77"/>
    <w:rsid w:val="00927DD2"/>
    <w:rsid w:val="00927F2E"/>
    <w:rsid w:val="0093025D"/>
    <w:rsid w:val="0093055A"/>
    <w:rsid w:val="00930B7C"/>
    <w:rsid w:val="00931623"/>
    <w:rsid w:val="00931845"/>
    <w:rsid w:val="009318DF"/>
    <w:rsid w:val="00931D92"/>
    <w:rsid w:val="00931FF2"/>
    <w:rsid w:val="00932644"/>
    <w:rsid w:val="0093363E"/>
    <w:rsid w:val="0093376A"/>
    <w:rsid w:val="0093391F"/>
    <w:rsid w:val="00933C32"/>
    <w:rsid w:val="0093517F"/>
    <w:rsid w:val="00935473"/>
    <w:rsid w:val="00935541"/>
    <w:rsid w:val="00935735"/>
    <w:rsid w:val="009360AB"/>
    <w:rsid w:val="00936283"/>
    <w:rsid w:val="009365F9"/>
    <w:rsid w:val="00937270"/>
    <w:rsid w:val="0094067A"/>
    <w:rsid w:val="009418B5"/>
    <w:rsid w:val="00941983"/>
    <w:rsid w:val="00941B6A"/>
    <w:rsid w:val="009422F0"/>
    <w:rsid w:val="0094276D"/>
    <w:rsid w:val="00943656"/>
    <w:rsid w:val="00944474"/>
    <w:rsid w:val="0094466E"/>
    <w:rsid w:val="00944912"/>
    <w:rsid w:val="00944F04"/>
    <w:rsid w:val="0094670F"/>
    <w:rsid w:val="00947456"/>
    <w:rsid w:val="0094754F"/>
    <w:rsid w:val="00947894"/>
    <w:rsid w:val="00947B88"/>
    <w:rsid w:val="0095320A"/>
    <w:rsid w:val="00953BC2"/>
    <w:rsid w:val="009550AE"/>
    <w:rsid w:val="00955C2B"/>
    <w:rsid w:val="009569AA"/>
    <w:rsid w:val="00957164"/>
    <w:rsid w:val="00957533"/>
    <w:rsid w:val="009579F9"/>
    <w:rsid w:val="009602C4"/>
    <w:rsid w:val="0096046C"/>
    <w:rsid w:val="009608B4"/>
    <w:rsid w:val="00961F5C"/>
    <w:rsid w:val="009621CC"/>
    <w:rsid w:val="00963076"/>
    <w:rsid w:val="00963232"/>
    <w:rsid w:val="009639C8"/>
    <w:rsid w:val="00964A35"/>
    <w:rsid w:val="00964E70"/>
    <w:rsid w:val="00965127"/>
    <w:rsid w:val="00965C68"/>
    <w:rsid w:val="0096605A"/>
    <w:rsid w:val="00966627"/>
    <w:rsid w:val="009679AB"/>
    <w:rsid w:val="00967A1A"/>
    <w:rsid w:val="009700F8"/>
    <w:rsid w:val="00970C04"/>
    <w:rsid w:val="009710C5"/>
    <w:rsid w:val="009710DC"/>
    <w:rsid w:val="009711B5"/>
    <w:rsid w:val="00971566"/>
    <w:rsid w:val="00972EB0"/>
    <w:rsid w:val="0097454E"/>
    <w:rsid w:val="00975022"/>
    <w:rsid w:val="0097554B"/>
    <w:rsid w:val="00975669"/>
    <w:rsid w:val="00975684"/>
    <w:rsid w:val="009774F3"/>
    <w:rsid w:val="00977F6B"/>
    <w:rsid w:val="009800DE"/>
    <w:rsid w:val="009808C3"/>
    <w:rsid w:val="00980A3F"/>
    <w:rsid w:val="00980C1D"/>
    <w:rsid w:val="00981049"/>
    <w:rsid w:val="0098168C"/>
    <w:rsid w:val="009819C8"/>
    <w:rsid w:val="009822AD"/>
    <w:rsid w:val="00983CEB"/>
    <w:rsid w:val="00983E88"/>
    <w:rsid w:val="0098566A"/>
    <w:rsid w:val="009859A2"/>
    <w:rsid w:val="00985EBE"/>
    <w:rsid w:val="009862FE"/>
    <w:rsid w:val="00986CBE"/>
    <w:rsid w:val="00987EB2"/>
    <w:rsid w:val="0099011C"/>
    <w:rsid w:val="0099057E"/>
    <w:rsid w:val="0099098F"/>
    <w:rsid w:val="00990E75"/>
    <w:rsid w:val="00990E91"/>
    <w:rsid w:val="009919D7"/>
    <w:rsid w:val="00992392"/>
    <w:rsid w:val="00993657"/>
    <w:rsid w:val="00993B6E"/>
    <w:rsid w:val="00993B8A"/>
    <w:rsid w:val="00993D35"/>
    <w:rsid w:val="00993FB6"/>
    <w:rsid w:val="009940F8"/>
    <w:rsid w:val="009941A9"/>
    <w:rsid w:val="0099434D"/>
    <w:rsid w:val="00994E90"/>
    <w:rsid w:val="00995475"/>
    <w:rsid w:val="009954A8"/>
    <w:rsid w:val="00995863"/>
    <w:rsid w:val="0099691D"/>
    <w:rsid w:val="00996BA0"/>
    <w:rsid w:val="00996DF4"/>
    <w:rsid w:val="0099755C"/>
    <w:rsid w:val="009978FF"/>
    <w:rsid w:val="00997DF9"/>
    <w:rsid w:val="009A11F6"/>
    <w:rsid w:val="009A17B3"/>
    <w:rsid w:val="009A1889"/>
    <w:rsid w:val="009A2247"/>
    <w:rsid w:val="009A2AD5"/>
    <w:rsid w:val="009A2E4B"/>
    <w:rsid w:val="009A326A"/>
    <w:rsid w:val="009A4CE0"/>
    <w:rsid w:val="009A60D3"/>
    <w:rsid w:val="009A67D6"/>
    <w:rsid w:val="009A72AF"/>
    <w:rsid w:val="009B0946"/>
    <w:rsid w:val="009B0B02"/>
    <w:rsid w:val="009B2109"/>
    <w:rsid w:val="009B2F9D"/>
    <w:rsid w:val="009B3840"/>
    <w:rsid w:val="009B3AFE"/>
    <w:rsid w:val="009B489F"/>
    <w:rsid w:val="009B4937"/>
    <w:rsid w:val="009B493F"/>
    <w:rsid w:val="009B5056"/>
    <w:rsid w:val="009B523E"/>
    <w:rsid w:val="009B55E8"/>
    <w:rsid w:val="009B67B9"/>
    <w:rsid w:val="009B6A58"/>
    <w:rsid w:val="009B7167"/>
    <w:rsid w:val="009B7B85"/>
    <w:rsid w:val="009B7B8B"/>
    <w:rsid w:val="009B7F4F"/>
    <w:rsid w:val="009C0339"/>
    <w:rsid w:val="009C0A1B"/>
    <w:rsid w:val="009C2D26"/>
    <w:rsid w:val="009C2D50"/>
    <w:rsid w:val="009C33B6"/>
    <w:rsid w:val="009C3A20"/>
    <w:rsid w:val="009C4235"/>
    <w:rsid w:val="009C4450"/>
    <w:rsid w:val="009C4604"/>
    <w:rsid w:val="009C4787"/>
    <w:rsid w:val="009C49DC"/>
    <w:rsid w:val="009C5001"/>
    <w:rsid w:val="009C5074"/>
    <w:rsid w:val="009C57B2"/>
    <w:rsid w:val="009C5E04"/>
    <w:rsid w:val="009C6DC9"/>
    <w:rsid w:val="009C6FF0"/>
    <w:rsid w:val="009C77A9"/>
    <w:rsid w:val="009C7C76"/>
    <w:rsid w:val="009C7DB0"/>
    <w:rsid w:val="009D0672"/>
    <w:rsid w:val="009D074E"/>
    <w:rsid w:val="009D15F8"/>
    <w:rsid w:val="009D15FF"/>
    <w:rsid w:val="009D1EEB"/>
    <w:rsid w:val="009D2018"/>
    <w:rsid w:val="009D21DF"/>
    <w:rsid w:val="009D24D9"/>
    <w:rsid w:val="009D2817"/>
    <w:rsid w:val="009D2D22"/>
    <w:rsid w:val="009D301F"/>
    <w:rsid w:val="009D39CD"/>
    <w:rsid w:val="009D3A11"/>
    <w:rsid w:val="009D456C"/>
    <w:rsid w:val="009D493F"/>
    <w:rsid w:val="009D4BB4"/>
    <w:rsid w:val="009D59BC"/>
    <w:rsid w:val="009D5BC7"/>
    <w:rsid w:val="009D5C47"/>
    <w:rsid w:val="009D5ECA"/>
    <w:rsid w:val="009D7047"/>
    <w:rsid w:val="009E014F"/>
    <w:rsid w:val="009E030D"/>
    <w:rsid w:val="009E0C48"/>
    <w:rsid w:val="009E0E53"/>
    <w:rsid w:val="009E0FB4"/>
    <w:rsid w:val="009E1014"/>
    <w:rsid w:val="009E156C"/>
    <w:rsid w:val="009E1B85"/>
    <w:rsid w:val="009E22B7"/>
    <w:rsid w:val="009E27B5"/>
    <w:rsid w:val="009E2D7A"/>
    <w:rsid w:val="009E3436"/>
    <w:rsid w:val="009E39C1"/>
    <w:rsid w:val="009E3E2E"/>
    <w:rsid w:val="009E3E87"/>
    <w:rsid w:val="009E3EB4"/>
    <w:rsid w:val="009E52A7"/>
    <w:rsid w:val="009E62B1"/>
    <w:rsid w:val="009E6392"/>
    <w:rsid w:val="009E6D77"/>
    <w:rsid w:val="009E6DF0"/>
    <w:rsid w:val="009E7392"/>
    <w:rsid w:val="009E7405"/>
    <w:rsid w:val="009E7B5D"/>
    <w:rsid w:val="009F035D"/>
    <w:rsid w:val="009F0B29"/>
    <w:rsid w:val="009F0DB0"/>
    <w:rsid w:val="009F125A"/>
    <w:rsid w:val="009F17B2"/>
    <w:rsid w:val="009F1E19"/>
    <w:rsid w:val="009F27A8"/>
    <w:rsid w:val="009F3605"/>
    <w:rsid w:val="009F3845"/>
    <w:rsid w:val="009F4085"/>
    <w:rsid w:val="009F4606"/>
    <w:rsid w:val="009F4D83"/>
    <w:rsid w:val="009F672E"/>
    <w:rsid w:val="009F674B"/>
    <w:rsid w:val="009F7001"/>
    <w:rsid w:val="009F7819"/>
    <w:rsid w:val="009F788D"/>
    <w:rsid w:val="009F7B3F"/>
    <w:rsid w:val="00A00470"/>
    <w:rsid w:val="00A00F53"/>
    <w:rsid w:val="00A010FB"/>
    <w:rsid w:val="00A014BF"/>
    <w:rsid w:val="00A0278D"/>
    <w:rsid w:val="00A031AD"/>
    <w:rsid w:val="00A0349A"/>
    <w:rsid w:val="00A03DD9"/>
    <w:rsid w:val="00A03E05"/>
    <w:rsid w:val="00A04408"/>
    <w:rsid w:val="00A04E39"/>
    <w:rsid w:val="00A05A72"/>
    <w:rsid w:val="00A064A6"/>
    <w:rsid w:val="00A067F4"/>
    <w:rsid w:val="00A069A8"/>
    <w:rsid w:val="00A07322"/>
    <w:rsid w:val="00A105A3"/>
    <w:rsid w:val="00A10EE4"/>
    <w:rsid w:val="00A11113"/>
    <w:rsid w:val="00A12304"/>
    <w:rsid w:val="00A12601"/>
    <w:rsid w:val="00A13CDA"/>
    <w:rsid w:val="00A13D81"/>
    <w:rsid w:val="00A14027"/>
    <w:rsid w:val="00A141A6"/>
    <w:rsid w:val="00A14598"/>
    <w:rsid w:val="00A149BB"/>
    <w:rsid w:val="00A161F2"/>
    <w:rsid w:val="00A16B50"/>
    <w:rsid w:val="00A16F15"/>
    <w:rsid w:val="00A17172"/>
    <w:rsid w:val="00A17260"/>
    <w:rsid w:val="00A17593"/>
    <w:rsid w:val="00A17A53"/>
    <w:rsid w:val="00A20192"/>
    <w:rsid w:val="00A20505"/>
    <w:rsid w:val="00A20628"/>
    <w:rsid w:val="00A20F6B"/>
    <w:rsid w:val="00A21B7F"/>
    <w:rsid w:val="00A22901"/>
    <w:rsid w:val="00A22B2C"/>
    <w:rsid w:val="00A22FB6"/>
    <w:rsid w:val="00A23BAD"/>
    <w:rsid w:val="00A24428"/>
    <w:rsid w:val="00A24F7D"/>
    <w:rsid w:val="00A251BA"/>
    <w:rsid w:val="00A2581D"/>
    <w:rsid w:val="00A25DF5"/>
    <w:rsid w:val="00A25E91"/>
    <w:rsid w:val="00A263FD"/>
    <w:rsid w:val="00A26718"/>
    <w:rsid w:val="00A2775B"/>
    <w:rsid w:val="00A2796C"/>
    <w:rsid w:val="00A31236"/>
    <w:rsid w:val="00A3136B"/>
    <w:rsid w:val="00A313F4"/>
    <w:rsid w:val="00A31B35"/>
    <w:rsid w:val="00A3200E"/>
    <w:rsid w:val="00A324AC"/>
    <w:rsid w:val="00A32AB7"/>
    <w:rsid w:val="00A32FFA"/>
    <w:rsid w:val="00A33393"/>
    <w:rsid w:val="00A333E5"/>
    <w:rsid w:val="00A334A6"/>
    <w:rsid w:val="00A33D67"/>
    <w:rsid w:val="00A34021"/>
    <w:rsid w:val="00A342D9"/>
    <w:rsid w:val="00A3440E"/>
    <w:rsid w:val="00A35233"/>
    <w:rsid w:val="00A3534C"/>
    <w:rsid w:val="00A3655B"/>
    <w:rsid w:val="00A36606"/>
    <w:rsid w:val="00A36842"/>
    <w:rsid w:val="00A36890"/>
    <w:rsid w:val="00A37063"/>
    <w:rsid w:val="00A37444"/>
    <w:rsid w:val="00A376F0"/>
    <w:rsid w:val="00A3779C"/>
    <w:rsid w:val="00A40816"/>
    <w:rsid w:val="00A415BF"/>
    <w:rsid w:val="00A42C54"/>
    <w:rsid w:val="00A42CCB"/>
    <w:rsid w:val="00A43183"/>
    <w:rsid w:val="00A432E1"/>
    <w:rsid w:val="00A433B0"/>
    <w:rsid w:val="00A43702"/>
    <w:rsid w:val="00A437C9"/>
    <w:rsid w:val="00A43C7C"/>
    <w:rsid w:val="00A43EA9"/>
    <w:rsid w:val="00A440F3"/>
    <w:rsid w:val="00A443FB"/>
    <w:rsid w:val="00A44802"/>
    <w:rsid w:val="00A448D9"/>
    <w:rsid w:val="00A4569F"/>
    <w:rsid w:val="00A45AAA"/>
    <w:rsid w:val="00A45E7C"/>
    <w:rsid w:val="00A46046"/>
    <w:rsid w:val="00A466C6"/>
    <w:rsid w:val="00A46919"/>
    <w:rsid w:val="00A47288"/>
    <w:rsid w:val="00A47689"/>
    <w:rsid w:val="00A47696"/>
    <w:rsid w:val="00A4769A"/>
    <w:rsid w:val="00A50203"/>
    <w:rsid w:val="00A50387"/>
    <w:rsid w:val="00A505A5"/>
    <w:rsid w:val="00A507DA"/>
    <w:rsid w:val="00A50CE9"/>
    <w:rsid w:val="00A51526"/>
    <w:rsid w:val="00A519BF"/>
    <w:rsid w:val="00A51E20"/>
    <w:rsid w:val="00A5267D"/>
    <w:rsid w:val="00A52BD4"/>
    <w:rsid w:val="00A52CA7"/>
    <w:rsid w:val="00A53592"/>
    <w:rsid w:val="00A53D2B"/>
    <w:rsid w:val="00A54E01"/>
    <w:rsid w:val="00A54EA1"/>
    <w:rsid w:val="00A5554E"/>
    <w:rsid w:val="00A5562E"/>
    <w:rsid w:val="00A5566D"/>
    <w:rsid w:val="00A55819"/>
    <w:rsid w:val="00A5736C"/>
    <w:rsid w:val="00A574B8"/>
    <w:rsid w:val="00A57C76"/>
    <w:rsid w:val="00A6025F"/>
    <w:rsid w:val="00A609E8"/>
    <w:rsid w:val="00A60D76"/>
    <w:rsid w:val="00A60D85"/>
    <w:rsid w:val="00A6286C"/>
    <w:rsid w:val="00A62C4F"/>
    <w:rsid w:val="00A62DD2"/>
    <w:rsid w:val="00A62F8F"/>
    <w:rsid w:val="00A643EA"/>
    <w:rsid w:val="00A64B4E"/>
    <w:rsid w:val="00A65783"/>
    <w:rsid w:val="00A6578A"/>
    <w:rsid w:val="00A665F0"/>
    <w:rsid w:val="00A66822"/>
    <w:rsid w:val="00A677B6"/>
    <w:rsid w:val="00A67BBB"/>
    <w:rsid w:val="00A67E94"/>
    <w:rsid w:val="00A71584"/>
    <w:rsid w:val="00A72429"/>
    <w:rsid w:val="00A72FBB"/>
    <w:rsid w:val="00A72FC7"/>
    <w:rsid w:val="00A7357F"/>
    <w:rsid w:val="00A74209"/>
    <w:rsid w:val="00A742EE"/>
    <w:rsid w:val="00A7611D"/>
    <w:rsid w:val="00A776C0"/>
    <w:rsid w:val="00A80035"/>
    <w:rsid w:val="00A8141C"/>
    <w:rsid w:val="00A8199F"/>
    <w:rsid w:val="00A81A0E"/>
    <w:rsid w:val="00A81FAA"/>
    <w:rsid w:val="00A823E1"/>
    <w:rsid w:val="00A82871"/>
    <w:rsid w:val="00A82D87"/>
    <w:rsid w:val="00A83137"/>
    <w:rsid w:val="00A833C0"/>
    <w:rsid w:val="00A83409"/>
    <w:rsid w:val="00A8388A"/>
    <w:rsid w:val="00A83D87"/>
    <w:rsid w:val="00A84914"/>
    <w:rsid w:val="00A84EA1"/>
    <w:rsid w:val="00A85238"/>
    <w:rsid w:val="00A85361"/>
    <w:rsid w:val="00A85FC8"/>
    <w:rsid w:val="00A8637B"/>
    <w:rsid w:val="00A863A3"/>
    <w:rsid w:val="00A8661F"/>
    <w:rsid w:val="00A92DBE"/>
    <w:rsid w:val="00A93052"/>
    <w:rsid w:val="00A93507"/>
    <w:rsid w:val="00A93795"/>
    <w:rsid w:val="00A93C0F"/>
    <w:rsid w:val="00A9405D"/>
    <w:rsid w:val="00A94892"/>
    <w:rsid w:val="00A94D8B"/>
    <w:rsid w:val="00A957BB"/>
    <w:rsid w:val="00A96252"/>
    <w:rsid w:val="00A9639D"/>
    <w:rsid w:val="00A9699D"/>
    <w:rsid w:val="00A96C45"/>
    <w:rsid w:val="00A96FF6"/>
    <w:rsid w:val="00A973ED"/>
    <w:rsid w:val="00A976E9"/>
    <w:rsid w:val="00A97B8A"/>
    <w:rsid w:val="00A97B93"/>
    <w:rsid w:val="00AA0E21"/>
    <w:rsid w:val="00AA1FC3"/>
    <w:rsid w:val="00AA25A1"/>
    <w:rsid w:val="00AA2E9F"/>
    <w:rsid w:val="00AA2F06"/>
    <w:rsid w:val="00AA41FE"/>
    <w:rsid w:val="00AA4AC9"/>
    <w:rsid w:val="00AA5288"/>
    <w:rsid w:val="00AA53D9"/>
    <w:rsid w:val="00AA549B"/>
    <w:rsid w:val="00AA5557"/>
    <w:rsid w:val="00AA5C69"/>
    <w:rsid w:val="00AA60BC"/>
    <w:rsid w:val="00AA6613"/>
    <w:rsid w:val="00AA69DF"/>
    <w:rsid w:val="00AA70EE"/>
    <w:rsid w:val="00AA74AF"/>
    <w:rsid w:val="00AA7AB2"/>
    <w:rsid w:val="00AB0444"/>
    <w:rsid w:val="00AB06BC"/>
    <w:rsid w:val="00AB13E4"/>
    <w:rsid w:val="00AB1E61"/>
    <w:rsid w:val="00AB24FB"/>
    <w:rsid w:val="00AB447E"/>
    <w:rsid w:val="00AB47BC"/>
    <w:rsid w:val="00AB49A0"/>
    <w:rsid w:val="00AB5D31"/>
    <w:rsid w:val="00AB6564"/>
    <w:rsid w:val="00AB6760"/>
    <w:rsid w:val="00AB692F"/>
    <w:rsid w:val="00AB6F7B"/>
    <w:rsid w:val="00AB7524"/>
    <w:rsid w:val="00AB7E47"/>
    <w:rsid w:val="00AC0EF7"/>
    <w:rsid w:val="00AC1FDF"/>
    <w:rsid w:val="00AC24CF"/>
    <w:rsid w:val="00AC2829"/>
    <w:rsid w:val="00AC2D32"/>
    <w:rsid w:val="00AC2F69"/>
    <w:rsid w:val="00AC57C0"/>
    <w:rsid w:val="00AC59C7"/>
    <w:rsid w:val="00AC63D4"/>
    <w:rsid w:val="00AC6842"/>
    <w:rsid w:val="00AC6F08"/>
    <w:rsid w:val="00AC7036"/>
    <w:rsid w:val="00AC7182"/>
    <w:rsid w:val="00AC76E3"/>
    <w:rsid w:val="00AC78C5"/>
    <w:rsid w:val="00AC78F0"/>
    <w:rsid w:val="00AC7951"/>
    <w:rsid w:val="00AC7FC2"/>
    <w:rsid w:val="00AD08AB"/>
    <w:rsid w:val="00AD0BA0"/>
    <w:rsid w:val="00AD1078"/>
    <w:rsid w:val="00AD11D2"/>
    <w:rsid w:val="00AD15B7"/>
    <w:rsid w:val="00AD1D5A"/>
    <w:rsid w:val="00AD2665"/>
    <w:rsid w:val="00AD293D"/>
    <w:rsid w:val="00AD31AD"/>
    <w:rsid w:val="00AD3699"/>
    <w:rsid w:val="00AD3A73"/>
    <w:rsid w:val="00AD3E6A"/>
    <w:rsid w:val="00AD451E"/>
    <w:rsid w:val="00AD4C1D"/>
    <w:rsid w:val="00AD57AB"/>
    <w:rsid w:val="00AD66FD"/>
    <w:rsid w:val="00AD6B65"/>
    <w:rsid w:val="00AD70D1"/>
    <w:rsid w:val="00AD7340"/>
    <w:rsid w:val="00AE095B"/>
    <w:rsid w:val="00AE0FFE"/>
    <w:rsid w:val="00AE15CE"/>
    <w:rsid w:val="00AE1EFC"/>
    <w:rsid w:val="00AE2583"/>
    <w:rsid w:val="00AE3A22"/>
    <w:rsid w:val="00AE3D19"/>
    <w:rsid w:val="00AE3F25"/>
    <w:rsid w:val="00AE3FCD"/>
    <w:rsid w:val="00AE45ED"/>
    <w:rsid w:val="00AE4612"/>
    <w:rsid w:val="00AE6071"/>
    <w:rsid w:val="00AE6146"/>
    <w:rsid w:val="00AE6198"/>
    <w:rsid w:val="00AE72AF"/>
    <w:rsid w:val="00AE74ED"/>
    <w:rsid w:val="00AE7F3D"/>
    <w:rsid w:val="00AF087A"/>
    <w:rsid w:val="00AF15B8"/>
    <w:rsid w:val="00AF1CF1"/>
    <w:rsid w:val="00AF1F37"/>
    <w:rsid w:val="00AF2C37"/>
    <w:rsid w:val="00AF2D9B"/>
    <w:rsid w:val="00AF3330"/>
    <w:rsid w:val="00AF34C2"/>
    <w:rsid w:val="00AF35C4"/>
    <w:rsid w:val="00AF37E9"/>
    <w:rsid w:val="00AF3C81"/>
    <w:rsid w:val="00AF3C93"/>
    <w:rsid w:val="00AF3FC2"/>
    <w:rsid w:val="00AF491F"/>
    <w:rsid w:val="00AF4EAE"/>
    <w:rsid w:val="00AF50B7"/>
    <w:rsid w:val="00AF53AD"/>
    <w:rsid w:val="00AF5C42"/>
    <w:rsid w:val="00AF6FD3"/>
    <w:rsid w:val="00B00FC6"/>
    <w:rsid w:val="00B01756"/>
    <w:rsid w:val="00B01E91"/>
    <w:rsid w:val="00B01F77"/>
    <w:rsid w:val="00B02181"/>
    <w:rsid w:val="00B02BE4"/>
    <w:rsid w:val="00B0307C"/>
    <w:rsid w:val="00B0354E"/>
    <w:rsid w:val="00B03936"/>
    <w:rsid w:val="00B03ABC"/>
    <w:rsid w:val="00B03F85"/>
    <w:rsid w:val="00B057A9"/>
    <w:rsid w:val="00B05EA7"/>
    <w:rsid w:val="00B06824"/>
    <w:rsid w:val="00B06F5B"/>
    <w:rsid w:val="00B07304"/>
    <w:rsid w:val="00B07D98"/>
    <w:rsid w:val="00B07DA4"/>
    <w:rsid w:val="00B1114B"/>
    <w:rsid w:val="00B117F8"/>
    <w:rsid w:val="00B11AB7"/>
    <w:rsid w:val="00B12E6A"/>
    <w:rsid w:val="00B1313D"/>
    <w:rsid w:val="00B13794"/>
    <w:rsid w:val="00B13D74"/>
    <w:rsid w:val="00B13E55"/>
    <w:rsid w:val="00B13F33"/>
    <w:rsid w:val="00B14162"/>
    <w:rsid w:val="00B14264"/>
    <w:rsid w:val="00B1464C"/>
    <w:rsid w:val="00B1479E"/>
    <w:rsid w:val="00B1486E"/>
    <w:rsid w:val="00B148AC"/>
    <w:rsid w:val="00B1536A"/>
    <w:rsid w:val="00B16C26"/>
    <w:rsid w:val="00B17C03"/>
    <w:rsid w:val="00B17D17"/>
    <w:rsid w:val="00B209E1"/>
    <w:rsid w:val="00B20F32"/>
    <w:rsid w:val="00B2109E"/>
    <w:rsid w:val="00B21B5F"/>
    <w:rsid w:val="00B21B98"/>
    <w:rsid w:val="00B22088"/>
    <w:rsid w:val="00B22950"/>
    <w:rsid w:val="00B22AD2"/>
    <w:rsid w:val="00B22BE5"/>
    <w:rsid w:val="00B2326C"/>
    <w:rsid w:val="00B247F9"/>
    <w:rsid w:val="00B26262"/>
    <w:rsid w:val="00B263B1"/>
    <w:rsid w:val="00B26DFE"/>
    <w:rsid w:val="00B27D2B"/>
    <w:rsid w:val="00B3042D"/>
    <w:rsid w:val="00B3067F"/>
    <w:rsid w:val="00B30ED1"/>
    <w:rsid w:val="00B31212"/>
    <w:rsid w:val="00B31E43"/>
    <w:rsid w:val="00B32004"/>
    <w:rsid w:val="00B327BE"/>
    <w:rsid w:val="00B32DCD"/>
    <w:rsid w:val="00B32F86"/>
    <w:rsid w:val="00B34261"/>
    <w:rsid w:val="00B34A7F"/>
    <w:rsid w:val="00B34BB6"/>
    <w:rsid w:val="00B34BBE"/>
    <w:rsid w:val="00B3518D"/>
    <w:rsid w:val="00B356B8"/>
    <w:rsid w:val="00B35DBF"/>
    <w:rsid w:val="00B36661"/>
    <w:rsid w:val="00B3729A"/>
    <w:rsid w:val="00B373FF"/>
    <w:rsid w:val="00B3790F"/>
    <w:rsid w:val="00B40304"/>
    <w:rsid w:val="00B40834"/>
    <w:rsid w:val="00B408CF"/>
    <w:rsid w:val="00B40BD2"/>
    <w:rsid w:val="00B41307"/>
    <w:rsid w:val="00B417A2"/>
    <w:rsid w:val="00B41C62"/>
    <w:rsid w:val="00B41CCF"/>
    <w:rsid w:val="00B41E6F"/>
    <w:rsid w:val="00B42F3C"/>
    <w:rsid w:val="00B4355E"/>
    <w:rsid w:val="00B44398"/>
    <w:rsid w:val="00B44561"/>
    <w:rsid w:val="00B45796"/>
    <w:rsid w:val="00B4643A"/>
    <w:rsid w:val="00B46D0C"/>
    <w:rsid w:val="00B47067"/>
    <w:rsid w:val="00B47642"/>
    <w:rsid w:val="00B47B7C"/>
    <w:rsid w:val="00B503CB"/>
    <w:rsid w:val="00B50B7D"/>
    <w:rsid w:val="00B51A37"/>
    <w:rsid w:val="00B51DCD"/>
    <w:rsid w:val="00B52C10"/>
    <w:rsid w:val="00B5301F"/>
    <w:rsid w:val="00B53CFE"/>
    <w:rsid w:val="00B53DB7"/>
    <w:rsid w:val="00B544CC"/>
    <w:rsid w:val="00B55266"/>
    <w:rsid w:val="00B55532"/>
    <w:rsid w:val="00B56207"/>
    <w:rsid w:val="00B577CE"/>
    <w:rsid w:val="00B579DE"/>
    <w:rsid w:val="00B608C2"/>
    <w:rsid w:val="00B61486"/>
    <w:rsid w:val="00B61894"/>
    <w:rsid w:val="00B626BD"/>
    <w:rsid w:val="00B62798"/>
    <w:rsid w:val="00B6292F"/>
    <w:rsid w:val="00B633B2"/>
    <w:rsid w:val="00B64246"/>
    <w:rsid w:val="00B6598B"/>
    <w:rsid w:val="00B65EC1"/>
    <w:rsid w:val="00B65F30"/>
    <w:rsid w:val="00B66163"/>
    <w:rsid w:val="00B66265"/>
    <w:rsid w:val="00B6701B"/>
    <w:rsid w:val="00B67201"/>
    <w:rsid w:val="00B67569"/>
    <w:rsid w:val="00B70503"/>
    <w:rsid w:val="00B708CB"/>
    <w:rsid w:val="00B71984"/>
    <w:rsid w:val="00B73855"/>
    <w:rsid w:val="00B73AD5"/>
    <w:rsid w:val="00B74331"/>
    <w:rsid w:val="00B745E1"/>
    <w:rsid w:val="00B747A3"/>
    <w:rsid w:val="00B7498A"/>
    <w:rsid w:val="00B751C5"/>
    <w:rsid w:val="00B75358"/>
    <w:rsid w:val="00B756B2"/>
    <w:rsid w:val="00B7697A"/>
    <w:rsid w:val="00B76E01"/>
    <w:rsid w:val="00B779F6"/>
    <w:rsid w:val="00B80621"/>
    <w:rsid w:val="00B80834"/>
    <w:rsid w:val="00B80BC0"/>
    <w:rsid w:val="00B8145D"/>
    <w:rsid w:val="00B814CE"/>
    <w:rsid w:val="00B825EF"/>
    <w:rsid w:val="00B83554"/>
    <w:rsid w:val="00B83C59"/>
    <w:rsid w:val="00B83D84"/>
    <w:rsid w:val="00B83E7D"/>
    <w:rsid w:val="00B85E59"/>
    <w:rsid w:val="00B86078"/>
    <w:rsid w:val="00B86672"/>
    <w:rsid w:val="00B8720F"/>
    <w:rsid w:val="00B87685"/>
    <w:rsid w:val="00B87F5B"/>
    <w:rsid w:val="00B9127F"/>
    <w:rsid w:val="00B9154F"/>
    <w:rsid w:val="00B916D3"/>
    <w:rsid w:val="00B91D3C"/>
    <w:rsid w:val="00B9214E"/>
    <w:rsid w:val="00B941AB"/>
    <w:rsid w:val="00B9438F"/>
    <w:rsid w:val="00B943A5"/>
    <w:rsid w:val="00B95191"/>
    <w:rsid w:val="00B95EAD"/>
    <w:rsid w:val="00B976D9"/>
    <w:rsid w:val="00BA0EB9"/>
    <w:rsid w:val="00BA0FC4"/>
    <w:rsid w:val="00BA13F6"/>
    <w:rsid w:val="00BA3D53"/>
    <w:rsid w:val="00BA3F94"/>
    <w:rsid w:val="00BA443C"/>
    <w:rsid w:val="00BA4553"/>
    <w:rsid w:val="00BA5294"/>
    <w:rsid w:val="00BA5643"/>
    <w:rsid w:val="00BA5FEE"/>
    <w:rsid w:val="00BA67A3"/>
    <w:rsid w:val="00BA67E9"/>
    <w:rsid w:val="00BA6A76"/>
    <w:rsid w:val="00BA6E3E"/>
    <w:rsid w:val="00BA77A2"/>
    <w:rsid w:val="00BA7E8C"/>
    <w:rsid w:val="00BB07EC"/>
    <w:rsid w:val="00BB0F35"/>
    <w:rsid w:val="00BB14D8"/>
    <w:rsid w:val="00BB1991"/>
    <w:rsid w:val="00BB19D3"/>
    <w:rsid w:val="00BB1AFA"/>
    <w:rsid w:val="00BB286E"/>
    <w:rsid w:val="00BB28EE"/>
    <w:rsid w:val="00BB299F"/>
    <w:rsid w:val="00BB2AAF"/>
    <w:rsid w:val="00BB311A"/>
    <w:rsid w:val="00BB361F"/>
    <w:rsid w:val="00BB3829"/>
    <w:rsid w:val="00BB38C1"/>
    <w:rsid w:val="00BB42AA"/>
    <w:rsid w:val="00BB4741"/>
    <w:rsid w:val="00BB4A6D"/>
    <w:rsid w:val="00BB4C1D"/>
    <w:rsid w:val="00BB504A"/>
    <w:rsid w:val="00BB5255"/>
    <w:rsid w:val="00BB558B"/>
    <w:rsid w:val="00BB569A"/>
    <w:rsid w:val="00BB5A4F"/>
    <w:rsid w:val="00BB5F4F"/>
    <w:rsid w:val="00BB6150"/>
    <w:rsid w:val="00BB65FC"/>
    <w:rsid w:val="00BC02DC"/>
    <w:rsid w:val="00BC0403"/>
    <w:rsid w:val="00BC0748"/>
    <w:rsid w:val="00BC0AA2"/>
    <w:rsid w:val="00BC0D37"/>
    <w:rsid w:val="00BC0EB4"/>
    <w:rsid w:val="00BC0F0E"/>
    <w:rsid w:val="00BC201F"/>
    <w:rsid w:val="00BC38B1"/>
    <w:rsid w:val="00BC48DD"/>
    <w:rsid w:val="00BC4BCF"/>
    <w:rsid w:val="00BC5161"/>
    <w:rsid w:val="00BC534F"/>
    <w:rsid w:val="00BC544F"/>
    <w:rsid w:val="00BC5639"/>
    <w:rsid w:val="00BC6432"/>
    <w:rsid w:val="00BC7501"/>
    <w:rsid w:val="00BC7C0E"/>
    <w:rsid w:val="00BD05EE"/>
    <w:rsid w:val="00BD16AA"/>
    <w:rsid w:val="00BD1D34"/>
    <w:rsid w:val="00BD22FC"/>
    <w:rsid w:val="00BD253A"/>
    <w:rsid w:val="00BD2C0A"/>
    <w:rsid w:val="00BD2DE5"/>
    <w:rsid w:val="00BD36B9"/>
    <w:rsid w:val="00BD4594"/>
    <w:rsid w:val="00BD4943"/>
    <w:rsid w:val="00BD4C3D"/>
    <w:rsid w:val="00BD5082"/>
    <w:rsid w:val="00BD54EE"/>
    <w:rsid w:val="00BD76FF"/>
    <w:rsid w:val="00BE0284"/>
    <w:rsid w:val="00BE0335"/>
    <w:rsid w:val="00BE0395"/>
    <w:rsid w:val="00BE039D"/>
    <w:rsid w:val="00BE06FB"/>
    <w:rsid w:val="00BE0F40"/>
    <w:rsid w:val="00BE1D3F"/>
    <w:rsid w:val="00BE1F86"/>
    <w:rsid w:val="00BE2C35"/>
    <w:rsid w:val="00BE35CB"/>
    <w:rsid w:val="00BE3CD4"/>
    <w:rsid w:val="00BE4195"/>
    <w:rsid w:val="00BE4AA1"/>
    <w:rsid w:val="00BE4B2B"/>
    <w:rsid w:val="00BE50E6"/>
    <w:rsid w:val="00BE6806"/>
    <w:rsid w:val="00BE6837"/>
    <w:rsid w:val="00BE7800"/>
    <w:rsid w:val="00BF043C"/>
    <w:rsid w:val="00BF1525"/>
    <w:rsid w:val="00BF1B8F"/>
    <w:rsid w:val="00BF4278"/>
    <w:rsid w:val="00BF42BB"/>
    <w:rsid w:val="00BF5359"/>
    <w:rsid w:val="00BF5454"/>
    <w:rsid w:val="00BF5C52"/>
    <w:rsid w:val="00BF60A5"/>
    <w:rsid w:val="00BF6203"/>
    <w:rsid w:val="00BF6219"/>
    <w:rsid w:val="00BF6724"/>
    <w:rsid w:val="00BF7655"/>
    <w:rsid w:val="00BF7C41"/>
    <w:rsid w:val="00C000DB"/>
    <w:rsid w:val="00C007CD"/>
    <w:rsid w:val="00C016FE"/>
    <w:rsid w:val="00C01F13"/>
    <w:rsid w:val="00C02214"/>
    <w:rsid w:val="00C024E3"/>
    <w:rsid w:val="00C02506"/>
    <w:rsid w:val="00C02F27"/>
    <w:rsid w:val="00C0340A"/>
    <w:rsid w:val="00C0373A"/>
    <w:rsid w:val="00C03813"/>
    <w:rsid w:val="00C04023"/>
    <w:rsid w:val="00C04405"/>
    <w:rsid w:val="00C04469"/>
    <w:rsid w:val="00C059B5"/>
    <w:rsid w:val="00C061AD"/>
    <w:rsid w:val="00C061F3"/>
    <w:rsid w:val="00C068BD"/>
    <w:rsid w:val="00C06D9A"/>
    <w:rsid w:val="00C072BB"/>
    <w:rsid w:val="00C1019D"/>
    <w:rsid w:val="00C101B4"/>
    <w:rsid w:val="00C10805"/>
    <w:rsid w:val="00C10EF3"/>
    <w:rsid w:val="00C110E1"/>
    <w:rsid w:val="00C11ADD"/>
    <w:rsid w:val="00C1236D"/>
    <w:rsid w:val="00C12C9E"/>
    <w:rsid w:val="00C1349B"/>
    <w:rsid w:val="00C13B69"/>
    <w:rsid w:val="00C13FFD"/>
    <w:rsid w:val="00C14D4D"/>
    <w:rsid w:val="00C15084"/>
    <w:rsid w:val="00C15158"/>
    <w:rsid w:val="00C1515F"/>
    <w:rsid w:val="00C15172"/>
    <w:rsid w:val="00C151FC"/>
    <w:rsid w:val="00C152F4"/>
    <w:rsid w:val="00C153E3"/>
    <w:rsid w:val="00C159A1"/>
    <w:rsid w:val="00C15DD4"/>
    <w:rsid w:val="00C1654B"/>
    <w:rsid w:val="00C16918"/>
    <w:rsid w:val="00C16D57"/>
    <w:rsid w:val="00C171B8"/>
    <w:rsid w:val="00C172A1"/>
    <w:rsid w:val="00C1732C"/>
    <w:rsid w:val="00C1757E"/>
    <w:rsid w:val="00C17707"/>
    <w:rsid w:val="00C1773E"/>
    <w:rsid w:val="00C17CFD"/>
    <w:rsid w:val="00C17DE0"/>
    <w:rsid w:val="00C17EC5"/>
    <w:rsid w:val="00C2086F"/>
    <w:rsid w:val="00C21456"/>
    <w:rsid w:val="00C22B99"/>
    <w:rsid w:val="00C234A8"/>
    <w:rsid w:val="00C24553"/>
    <w:rsid w:val="00C256BA"/>
    <w:rsid w:val="00C276F0"/>
    <w:rsid w:val="00C2770D"/>
    <w:rsid w:val="00C27775"/>
    <w:rsid w:val="00C2792B"/>
    <w:rsid w:val="00C30036"/>
    <w:rsid w:val="00C31BBC"/>
    <w:rsid w:val="00C3246F"/>
    <w:rsid w:val="00C34093"/>
    <w:rsid w:val="00C3420B"/>
    <w:rsid w:val="00C34696"/>
    <w:rsid w:val="00C34915"/>
    <w:rsid w:val="00C34F05"/>
    <w:rsid w:val="00C35518"/>
    <w:rsid w:val="00C357BF"/>
    <w:rsid w:val="00C358BE"/>
    <w:rsid w:val="00C36595"/>
    <w:rsid w:val="00C367A5"/>
    <w:rsid w:val="00C3688E"/>
    <w:rsid w:val="00C37D4E"/>
    <w:rsid w:val="00C40089"/>
    <w:rsid w:val="00C40454"/>
    <w:rsid w:val="00C4086B"/>
    <w:rsid w:val="00C40F30"/>
    <w:rsid w:val="00C4128B"/>
    <w:rsid w:val="00C4138A"/>
    <w:rsid w:val="00C414F2"/>
    <w:rsid w:val="00C41E08"/>
    <w:rsid w:val="00C420FC"/>
    <w:rsid w:val="00C42135"/>
    <w:rsid w:val="00C42D5E"/>
    <w:rsid w:val="00C42DCD"/>
    <w:rsid w:val="00C43102"/>
    <w:rsid w:val="00C446BD"/>
    <w:rsid w:val="00C44908"/>
    <w:rsid w:val="00C449E9"/>
    <w:rsid w:val="00C44D29"/>
    <w:rsid w:val="00C44EB9"/>
    <w:rsid w:val="00C454A7"/>
    <w:rsid w:val="00C455BD"/>
    <w:rsid w:val="00C45830"/>
    <w:rsid w:val="00C45E39"/>
    <w:rsid w:val="00C474F0"/>
    <w:rsid w:val="00C476EA"/>
    <w:rsid w:val="00C47CA2"/>
    <w:rsid w:val="00C47F7C"/>
    <w:rsid w:val="00C50AA8"/>
    <w:rsid w:val="00C51A2E"/>
    <w:rsid w:val="00C52049"/>
    <w:rsid w:val="00C5204E"/>
    <w:rsid w:val="00C5248A"/>
    <w:rsid w:val="00C528ED"/>
    <w:rsid w:val="00C52AB4"/>
    <w:rsid w:val="00C52B7E"/>
    <w:rsid w:val="00C52B9D"/>
    <w:rsid w:val="00C52D6C"/>
    <w:rsid w:val="00C53BBE"/>
    <w:rsid w:val="00C54164"/>
    <w:rsid w:val="00C54879"/>
    <w:rsid w:val="00C54C16"/>
    <w:rsid w:val="00C54DBF"/>
    <w:rsid w:val="00C55758"/>
    <w:rsid w:val="00C557A6"/>
    <w:rsid w:val="00C55C26"/>
    <w:rsid w:val="00C55EBF"/>
    <w:rsid w:val="00C5614E"/>
    <w:rsid w:val="00C56887"/>
    <w:rsid w:val="00C56902"/>
    <w:rsid w:val="00C57050"/>
    <w:rsid w:val="00C578E9"/>
    <w:rsid w:val="00C57DD1"/>
    <w:rsid w:val="00C6059D"/>
    <w:rsid w:val="00C6095B"/>
    <w:rsid w:val="00C60D78"/>
    <w:rsid w:val="00C62706"/>
    <w:rsid w:val="00C62814"/>
    <w:rsid w:val="00C63435"/>
    <w:rsid w:val="00C63663"/>
    <w:rsid w:val="00C636C8"/>
    <w:rsid w:val="00C6375B"/>
    <w:rsid w:val="00C64125"/>
    <w:rsid w:val="00C64688"/>
    <w:rsid w:val="00C64FAF"/>
    <w:rsid w:val="00C65A01"/>
    <w:rsid w:val="00C662B5"/>
    <w:rsid w:val="00C66B9E"/>
    <w:rsid w:val="00C66FAD"/>
    <w:rsid w:val="00C66FB8"/>
    <w:rsid w:val="00C674A5"/>
    <w:rsid w:val="00C679A5"/>
    <w:rsid w:val="00C70773"/>
    <w:rsid w:val="00C70898"/>
    <w:rsid w:val="00C70BF5"/>
    <w:rsid w:val="00C71475"/>
    <w:rsid w:val="00C71AFC"/>
    <w:rsid w:val="00C71D18"/>
    <w:rsid w:val="00C71F60"/>
    <w:rsid w:val="00C72C77"/>
    <w:rsid w:val="00C73047"/>
    <w:rsid w:val="00C733F4"/>
    <w:rsid w:val="00C74E42"/>
    <w:rsid w:val="00C75238"/>
    <w:rsid w:val="00C75647"/>
    <w:rsid w:val="00C757A9"/>
    <w:rsid w:val="00C76542"/>
    <w:rsid w:val="00C77116"/>
    <w:rsid w:val="00C77FBC"/>
    <w:rsid w:val="00C80AD3"/>
    <w:rsid w:val="00C81085"/>
    <w:rsid w:val="00C810A7"/>
    <w:rsid w:val="00C81660"/>
    <w:rsid w:val="00C823E6"/>
    <w:rsid w:val="00C8329B"/>
    <w:rsid w:val="00C83F3F"/>
    <w:rsid w:val="00C845AD"/>
    <w:rsid w:val="00C84B9C"/>
    <w:rsid w:val="00C852B3"/>
    <w:rsid w:val="00C868A0"/>
    <w:rsid w:val="00C87B87"/>
    <w:rsid w:val="00C90712"/>
    <w:rsid w:val="00C907BB"/>
    <w:rsid w:val="00C91459"/>
    <w:rsid w:val="00C91B55"/>
    <w:rsid w:val="00C91D7E"/>
    <w:rsid w:val="00C91D8A"/>
    <w:rsid w:val="00C91FD3"/>
    <w:rsid w:val="00C92732"/>
    <w:rsid w:val="00C92FE4"/>
    <w:rsid w:val="00C93225"/>
    <w:rsid w:val="00C93651"/>
    <w:rsid w:val="00C95F14"/>
    <w:rsid w:val="00C96625"/>
    <w:rsid w:val="00C96932"/>
    <w:rsid w:val="00C9694B"/>
    <w:rsid w:val="00C97DCB"/>
    <w:rsid w:val="00C97FFE"/>
    <w:rsid w:val="00CA0096"/>
    <w:rsid w:val="00CA11CC"/>
    <w:rsid w:val="00CA11E9"/>
    <w:rsid w:val="00CA1CDA"/>
    <w:rsid w:val="00CA1F96"/>
    <w:rsid w:val="00CA21F6"/>
    <w:rsid w:val="00CA23D1"/>
    <w:rsid w:val="00CA24FE"/>
    <w:rsid w:val="00CA2AA5"/>
    <w:rsid w:val="00CA2C8F"/>
    <w:rsid w:val="00CA3754"/>
    <w:rsid w:val="00CA395E"/>
    <w:rsid w:val="00CA45F9"/>
    <w:rsid w:val="00CA46A7"/>
    <w:rsid w:val="00CA4E46"/>
    <w:rsid w:val="00CA4ED9"/>
    <w:rsid w:val="00CA500E"/>
    <w:rsid w:val="00CA5D86"/>
    <w:rsid w:val="00CA65F8"/>
    <w:rsid w:val="00CA69AC"/>
    <w:rsid w:val="00CA7E92"/>
    <w:rsid w:val="00CA7FB3"/>
    <w:rsid w:val="00CB018D"/>
    <w:rsid w:val="00CB1775"/>
    <w:rsid w:val="00CB2F6D"/>
    <w:rsid w:val="00CB31ED"/>
    <w:rsid w:val="00CB3CA2"/>
    <w:rsid w:val="00CB4E85"/>
    <w:rsid w:val="00CB5032"/>
    <w:rsid w:val="00CB5FFB"/>
    <w:rsid w:val="00CB6060"/>
    <w:rsid w:val="00CB74F9"/>
    <w:rsid w:val="00CB7686"/>
    <w:rsid w:val="00CB79D3"/>
    <w:rsid w:val="00CC342F"/>
    <w:rsid w:val="00CC44A4"/>
    <w:rsid w:val="00CC4948"/>
    <w:rsid w:val="00CC54DF"/>
    <w:rsid w:val="00CC62EF"/>
    <w:rsid w:val="00CC69B7"/>
    <w:rsid w:val="00CC6E20"/>
    <w:rsid w:val="00CC6FCA"/>
    <w:rsid w:val="00CC7915"/>
    <w:rsid w:val="00CC7A1C"/>
    <w:rsid w:val="00CC7B65"/>
    <w:rsid w:val="00CC7CA9"/>
    <w:rsid w:val="00CD0C13"/>
    <w:rsid w:val="00CD0DD3"/>
    <w:rsid w:val="00CD1100"/>
    <w:rsid w:val="00CD1163"/>
    <w:rsid w:val="00CD1166"/>
    <w:rsid w:val="00CD1287"/>
    <w:rsid w:val="00CD12F2"/>
    <w:rsid w:val="00CD205D"/>
    <w:rsid w:val="00CD2D8E"/>
    <w:rsid w:val="00CD2DB5"/>
    <w:rsid w:val="00CD2F99"/>
    <w:rsid w:val="00CD3A30"/>
    <w:rsid w:val="00CD50D4"/>
    <w:rsid w:val="00CD5487"/>
    <w:rsid w:val="00CD5513"/>
    <w:rsid w:val="00CD56DB"/>
    <w:rsid w:val="00CD5996"/>
    <w:rsid w:val="00CD6CA2"/>
    <w:rsid w:val="00CD7378"/>
    <w:rsid w:val="00CE0BFE"/>
    <w:rsid w:val="00CE0DBA"/>
    <w:rsid w:val="00CE1345"/>
    <w:rsid w:val="00CE1D13"/>
    <w:rsid w:val="00CE1D55"/>
    <w:rsid w:val="00CE1ECB"/>
    <w:rsid w:val="00CE2383"/>
    <w:rsid w:val="00CE25C0"/>
    <w:rsid w:val="00CE27FD"/>
    <w:rsid w:val="00CE2D00"/>
    <w:rsid w:val="00CE2DD0"/>
    <w:rsid w:val="00CE3D98"/>
    <w:rsid w:val="00CE45D8"/>
    <w:rsid w:val="00CE47DF"/>
    <w:rsid w:val="00CE4854"/>
    <w:rsid w:val="00CE4A60"/>
    <w:rsid w:val="00CE4CC9"/>
    <w:rsid w:val="00CE55FA"/>
    <w:rsid w:val="00CE5738"/>
    <w:rsid w:val="00CE5A2D"/>
    <w:rsid w:val="00CE6AA8"/>
    <w:rsid w:val="00CE711C"/>
    <w:rsid w:val="00CE7A95"/>
    <w:rsid w:val="00CE7DAA"/>
    <w:rsid w:val="00CF07F4"/>
    <w:rsid w:val="00CF123F"/>
    <w:rsid w:val="00CF1500"/>
    <w:rsid w:val="00CF2016"/>
    <w:rsid w:val="00CF2083"/>
    <w:rsid w:val="00CF22D9"/>
    <w:rsid w:val="00CF287F"/>
    <w:rsid w:val="00CF2AFC"/>
    <w:rsid w:val="00CF314B"/>
    <w:rsid w:val="00CF37C1"/>
    <w:rsid w:val="00CF37E7"/>
    <w:rsid w:val="00CF56B7"/>
    <w:rsid w:val="00CF6DAB"/>
    <w:rsid w:val="00CF73EA"/>
    <w:rsid w:val="00CF7599"/>
    <w:rsid w:val="00CF7743"/>
    <w:rsid w:val="00D000CA"/>
    <w:rsid w:val="00D00661"/>
    <w:rsid w:val="00D0148D"/>
    <w:rsid w:val="00D02282"/>
    <w:rsid w:val="00D024AA"/>
    <w:rsid w:val="00D03C2C"/>
    <w:rsid w:val="00D04037"/>
    <w:rsid w:val="00D046AE"/>
    <w:rsid w:val="00D0471E"/>
    <w:rsid w:val="00D04BAD"/>
    <w:rsid w:val="00D056DC"/>
    <w:rsid w:val="00D05D50"/>
    <w:rsid w:val="00D05F17"/>
    <w:rsid w:val="00D066B3"/>
    <w:rsid w:val="00D069F2"/>
    <w:rsid w:val="00D0717C"/>
    <w:rsid w:val="00D0799B"/>
    <w:rsid w:val="00D104F3"/>
    <w:rsid w:val="00D1271E"/>
    <w:rsid w:val="00D13B8C"/>
    <w:rsid w:val="00D14479"/>
    <w:rsid w:val="00D14C85"/>
    <w:rsid w:val="00D1502E"/>
    <w:rsid w:val="00D152BE"/>
    <w:rsid w:val="00D153A3"/>
    <w:rsid w:val="00D15D19"/>
    <w:rsid w:val="00D16121"/>
    <w:rsid w:val="00D179A3"/>
    <w:rsid w:val="00D204FB"/>
    <w:rsid w:val="00D2058F"/>
    <w:rsid w:val="00D20833"/>
    <w:rsid w:val="00D20BB2"/>
    <w:rsid w:val="00D2117B"/>
    <w:rsid w:val="00D2162E"/>
    <w:rsid w:val="00D222C6"/>
    <w:rsid w:val="00D2261E"/>
    <w:rsid w:val="00D232E9"/>
    <w:rsid w:val="00D234E0"/>
    <w:rsid w:val="00D23AB6"/>
    <w:rsid w:val="00D23E0F"/>
    <w:rsid w:val="00D242B6"/>
    <w:rsid w:val="00D243E3"/>
    <w:rsid w:val="00D24481"/>
    <w:rsid w:val="00D247B0"/>
    <w:rsid w:val="00D248F6"/>
    <w:rsid w:val="00D24A4B"/>
    <w:rsid w:val="00D2540C"/>
    <w:rsid w:val="00D2568E"/>
    <w:rsid w:val="00D257D0"/>
    <w:rsid w:val="00D2599C"/>
    <w:rsid w:val="00D25CE1"/>
    <w:rsid w:val="00D2601B"/>
    <w:rsid w:val="00D272C0"/>
    <w:rsid w:val="00D304F7"/>
    <w:rsid w:val="00D30505"/>
    <w:rsid w:val="00D30707"/>
    <w:rsid w:val="00D30D91"/>
    <w:rsid w:val="00D30DB4"/>
    <w:rsid w:val="00D31883"/>
    <w:rsid w:val="00D31BC6"/>
    <w:rsid w:val="00D31E0F"/>
    <w:rsid w:val="00D3209A"/>
    <w:rsid w:val="00D3259E"/>
    <w:rsid w:val="00D32A7B"/>
    <w:rsid w:val="00D32F85"/>
    <w:rsid w:val="00D338D3"/>
    <w:rsid w:val="00D3458D"/>
    <w:rsid w:val="00D34D55"/>
    <w:rsid w:val="00D34FBD"/>
    <w:rsid w:val="00D354AA"/>
    <w:rsid w:val="00D35540"/>
    <w:rsid w:val="00D3691F"/>
    <w:rsid w:val="00D36A89"/>
    <w:rsid w:val="00D36DC1"/>
    <w:rsid w:val="00D371CB"/>
    <w:rsid w:val="00D37F4E"/>
    <w:rsid w:val="00D407A1"/>
    <w:rsid w:val="00D40DCB"/>
    <w:rsid w:val="00D4176C"/>
    <w:rsid w:val="00D41D4E"/>
    <w:rsid w:val="00D4243D"/>
    <w:rsid w:val="00D42815"/>
    <w:rsid w:val="00D42CE8"/>
    <w:rsid w:val="00D43112"/>
    <w:rsid w:val="00D436D4"/>
    <w:rsid w:val="00D443E9"/>
    <w:rsid w:val="00D4545C"/>
    <w:rsid w:val="00D458C5"/>
    <w:rsid w:val="00D46362"/>
    <w:rsid w:val="00D4637B"/>
    <w:rsid w:val="00D46A41"/>
    <w:rsid w:val="00D47192"/>
    <w:rsid w:val="00D473E4"/>
    <w:rsid w:val="00D50141"/>
    <w:rsid w:val="00D502F3"/>
    <w:rsid w:val="00D5035A"/>
    <w:rsid w:val="00D50646"/>
    <w:rsid w:val="00D517C6"/>
    <w:rsid w:val="00D51F49"/>
    <w:rsid w:val="00D53AA5"/>
    <w:rsid w:val="00D53E45"/>
    <w:rsid w:val="00D54DAB"/>
    <w:rsid w:val="00D55683"/>
    <w:rsid w:val="00D55AA7"/>
    <w:rsid w:val="00D55BD4"/>
    <w:rsid w:val="00D55D9C"/>
    <w:rsid w:val="00D561E0"/>
    <w:rsid w:val="00D56611"/>
    <w:rsid w:val="00D56683"/>
    <w:rsid w:val="00D57149"/>
    <w:rsid w:val="00D601DB"/>
    <w:rsid w:val="00D60B22"/>
    <w:rsid w:val="00D6131D"/>
    <w:rsid w:val="00D61A95"/>
    <w:rsid w:val="00D6280F"/>
    <w:rsid w:val="00D6296B"/>
    <w:rsid w:val="00D62EF4"/>
    <w:rsid w:val="00D63B18"/>
    <w:rsid w:val="00D642D1"/>
    <w:rsid w:val="00D642F9"/>
    <w:rsid w:val="00D64F70"/>
    <w:rsid w:val="00D65560"/>
    <w:rsid w:val="00D6560A"/>
    <w:rsid w:val="00D662AE"/>
    <w:rsid w:val="00D67229"/>
    <w:rsid w:val="00D674C1"/>
    <w:rsid w:val="00D67E87"/>
    <w:rsid w:val="00D708C6"/>
    <w:rsid w:val="00D712B6"/>
    <w:rsid w:val="00D718FD"/>
    <w:rsid w:val="00D72634"/>
    <w:rsid w:val="00D72F1C"/>
    <w:rsid w:val="00D73853"/>
    <w:rsid w:val="00D738C7"/>
    <w:rsid w:val="00D73B16"/>
    <w:rsid w:val="00D73D4E"/>
    <w:rsid w:val="00D75102"/>
    <w:rsid w:val="00D7539B"/>
    <w:rsid w:val="00D75AE6"/>
    <w:rsid w:val="00D75B03"/>
    <w:rsid w:val="00D763EA"/>
    <w:rsid w:val="00D769A9"/>
    <w:rsid w:val="00D76A26"/>
    <w:rsid w:val="00D76E20"/>
    <w:rsid w:val="00D80891"/>
    <w:rsid w:val="00D81239"/>
    <w:rsid w:val="00D81422"/>
    <w:rsid w:val="00D81866"/>
    <w:rsid w:val="00D81994"/>
    <w:rsid w:val="00D81FEE"/>
    <w:rsid w:val="00D824D4"/>
    <w:rsid w:val="00D82B77"/>
    <w:rsid w:val="00D82CF2"/>
    <w:rsid w:val="00D82F32"/>
    <w:rsid w:val="00D83137"/>
    <w:rsid w:val="00D83380"/>
    <w:rsid w:val="00D834D3"/>
    <w:rsid w:val="00D83CB6"/>
    <w:rsid w:val="00D850A7"/>
    <w:rsid w:val="00D8565F"/>
    <w:rsid w:val="00D85862"/>
    <w:rsid w:val="00D86804"/>
    <w:rsid w:val="00D870BA"/>
    <w:rsid w:val="00D879DD"/>
    <w:rsid w:val="00D905B4"/>
    <w:rsid w:val="00D909D0"/>
    <w:rsid w:val="00D90BBC"/>
    <w:rsid w:val="00D9111C"/>
    <w:rsid w:val="00D918FB"/>
    <w:rsid w:val="00D920DF"/>
    <w:rsid w:val="00D93A39"/>
    <w:rsid w:val="00D93D7E"/>
    <w:rsid w:val="00D949FD"/>
    <w:rsid w:val="00D96284"/>
    <w:rsid w:val="00D962C8"/>
    <w:rsid w:val="00D96FBB"/>
    <w:rsid w:val="00D97ED3"/>
    <w:rsid w:val="00DA0263"/>
    <w:rsid w:val="00DA02CC"/>
    <w:rsid w:val="00DA0ECA"/>
    <w:rsid w:val="00DA1727"/>
    <w:rsid w:val="00DA19AA"/>
    <w:rsid w:val="00DA2458"/>
    <w:rsid w:val="00DA246E"/>
    <w:rsid w:val="00DA27F9"/>
    <w:rsid w:val="00DA28EB"/>
    <w:rsid w:val="00DA2D70"/>
    <w:rsid w:val="00DA2DA6"/>
    <w:rsid w:val="00DA2DBE"/>
    <w:rsid w:val="00DA3115"/>
    <w:rsid w:val="00DA3489"/>
    <w:rsid w:val="00DA34C3"/>
    <w:rsid w:val="00DA5101"/>
    <w:rsid w:val="00DA5CCF"/>
    <w:rsid w:val="00DA61A7"/>
    <w:rsid w:val="00DA6CB6"/>
    <w:rsid w:val="00DA6F58"/>
    <w:rsid w:val="00DA76C1"/>
    <w:rsid w:val="00DB0A17"/>
    <w:rsid w:val="00DB0F14"/>
    <w:rsid w:val="00DB1698"/>
    <w:rsid w:val="00DB16BD"/>
    <w:rsid w:val="00DB26E7"/>
    <w:rsid w:val="00DB34F5"/>
    <w:rsid w:val="00DB3A3A"/>
    <w:rsid w:val="00DB3CDD"/>
    <w:rsid w:val="00DB449B"/>
    <w:rsid w:val="00DB44B3"/>
    <w:rsid w:val="00DB52E8"/>
    <w:rsid w:val="00DB54BC"/>
    <w:rsid w:val="00DB570F"/>
    <w:rsid w:val="00DB5C2C"/>
    <w:rsid w:val="00DB64E3"/>
    <w:rsid w:val="00DB6585"/>
    <w:rsid w:val="00DB6915"/>
    <w:rsid w:val="00DB7444"/>
    <w:rsid w:val="00DB7F75"/>
    <w:rsid w:val="00DC085B"/>
    <w:rsid w:val="00DC1048"/>
    <w:rsid w:val="00DC226D"/>
    <w:rsid w:val="00DC2523"/>
    <w:rsid w:val="00DC2701"/>
    <w:rsid w:val="00DC3467"/>
    <w:rsid w:val="00DC3DEE"/>
    <w:rsid w:val="00DC467B"/>
    <w:rsid w:val="00DC53F5"/>
    <w:rsid w:val="00DC566A"/>
    <w:rsid w:val="00DC5760"/>
    <w:rsid w:val="00DC5ADF"/>
    <w:rsid w:val="00DC628C"/>
    <w:rsid w:val="00DC66CA"/>
    <w:rsid w:val="00DC6DBC"/>
    <w:rsid w:val="00DC72C2"/>
    <w:rsid w:val="00DC7444"/>
    <w:rsid w:val="00DD0010"/>
    <w:rsid w:val="00DD067E"/>
    <w:rsid w:val="00DD186A"/>
    <w:rsid w:val="00DD1B31"/>
    <w:rsid w:val="00DD22FE"/>
    <w:rsid w:val="00DD23E5"/>
    <w:rsid w:val="00DD2770"/>
    <w:rsid w:val="00DD284C"/>
    <w:rsid w:val="00DD3571"/>
    <w:rsid w:val="00DD3926"/>
    <w:rsid w:val="00DD3B9F"/>
    <w:rsid w:val="00DD3CB7"/>
    <w:rsid w:val="00DD456E"/>
    <w:rsid w:val="00DD4C01"/>
    <w:rsid w:val="00DD508C"/>
    <w:rsid w:val="00DD5D45"/>
    <w:rsid w:val="00DD5E65"/>
    <w:rsid w:val="00DD6E4D"/>
    <w:rsid w:val="00DD70CF"/>
    <w:rsid w:val="00DD7798"/>
    <w:rsid w:val="00DE344B"/>
    <w:rsid w:val="00DE4B19"/>
    <w:rsid w:val="00DE4B29"/>
    <w:rsid w:val="00DE5274"/>
    <w:rsid w:val="00DE5D58"/>
    <w:rsid w:val="00DE5F4C"/>
    <w:rsid w:val="00DE6D45"/>
    <w:rsid w:val="00DE7720"/>
    <w:rsid w:val="00DE7BB7"/>
    <w:rsid w:val="00DF0940"/>
    <w:rsid w:val="00DF1808"/>
    <w:rsid w:val="00DF1D9A"/>
    <w:rsid w:val="00DF2440"/>
    <w:rsid w:val="00DF2BB7"/>
    <w:rsid w:val="00DF2C0C"/>
    <w:rsid w:val="00DF3343"/>
    <w:rsid w:val="00DF3BA2"/>
    <w:rsid w:val="00DF6173"/>
    <w:rsid w:val="00DF6DF0"/>
    <w:rsid w:val="00DF7A8B"/>
    <w:rsid w:val="00DF7E72"/>
    <w:rsid w:val="00E007A8"/>
    <w:rsid w:val="00E01401"/>
    <w:rsid w:val="00E0148B"/>
    <w:rsid w:val="00E0154E"/>
    <w:rsid w:val="00E01B25"/>
    <w:rsid w:val="00E02563"/>
    <w:rsid w:val="00E03348"/>
    <w:rsid w:val="00E03647"/>
    <w:rsid w:val="00E0396B"/>
    <w:rsid w:val="00E03F71"/>
    <w:rsid w:val="00E05B31"/>
    <w:rsid w:val="00E060E8"/>
    <w:rsid w:val="00E068A8"/>
    <w:rsid w:val="00E06976"/>
    <w:rsid w:val="00E06CD8"/>
    <w:rsid w:val="00E07007"/>
    <w:rsid w:val="00E07B70"/>
    <w:rsid w:val="00E07D53"/>
    <w:rsid w:val="00E07DAE"/>
    <w:rsid w:val="00E07EE8"/>
    <w:rsid w:val="00E100D3"/>
    <w:rsid w:val="00E10751"/>
    <w:rsid w:val="00E107FE"/>
    <w:rsid w:val="00E10B28"/>
    <w:rsid w:val="00E10EC4"/>
    <w:rsid w:val="00E112B0"/>
    <w:rsid w:val="00E127AA"/>
    <w:rsid w:val="00E1289D"/>
    <w:rsid w:val="00E12AD9"/>
    <w:rsid w:val="00E12DC4"/>
    <w:rsid w:val="00E1356D"/>
    <w:rsid w:val="00E14C10"/>
    <w:rsid w:val="00E15201"/>
    <w:rsid w:val="00E1572D"/>
    <w:rsid w:val="00E15A76"/>
    <w:rsid w:val="00E15C35"/>
    <w:rsid w:val="00E15E0D"/>
    <w:rsid w:val="00E161D2"/>
    <w:rsid w:val="00E162AC"/>
    <w:rsid w:val="00E162BF"/>
    <w:rsid w:val="00E16460"/>
    <w:rsid w:val="00E166AE"/>
    <w:rsid w:val="00E166DE"/>
    <w:rsid w:val="00E16949"/>
    <w:rsid w:val="00E17B12"/>
    <w:rsid w:val="00E17C80"/>
    <w:rsid w:val="00E200EF"/>
    <w:rsid w:val="00E2011E"/>
    <w:rsid w:val="00E2021C"/>
    <w:rsid w:val="00E2072D"/>
    <w:rsid w:val="00E20BF6"/>
    <w:rsid w:val="00E215C2"/>
    <w:rsid w:val="00E21A6A"/>
    <w:rsid w:val="00E21B06"/>
    <w:rsid w:val="00E22EEA"/>
    <w:rsid w:val="00E23C8A"/>
    <w:rsid w:val="00E249F0"/>
    <w:rsid w:val="00E25636"/>
    <w:rsid w:val="00E259B8"/>
    <w:rsid w:val="00E25BFB"/>
    <w:rsid w:val="00E2695A"/>
    <w:rsid w:val="00E27C62"/>
    <w:rsid w:val="00E27F13"/>
    <w:rsid w:val="00E30BDB"/>
    <w:rsid w:val="00E31014"/>
    <w:rsid w:val="00E3101E"/>
    <w:rsid w:val="00E322FA"/>
    <w:rsid w:val="00E32E8B"/>
    <w:rsid w:val="00E32FBC"/>
    <w:rsid w:val="00E3368E"/>
    <w:rsid w:val="00E33BCD"/>
    <w:rsid w:val="00E33FB9"/>
    <w:rsid w:val="00E34493"/>
    <w:rsid w:val="00E34801"/>
    <w:rsid w:val="00E34810"/>
    <w:rsid w:val="00E34AA3"/>
    <w:rsid w:val="00E3504A"/>
    <w:rsid w:val="00E35839"/>
    <w:rsid w:val="00E35841"/>
    <w:rsid w:val="00E3667B"/>
    <w:rsid w:val="00E36F51"/>
    <w:rsid w:val="00E373A4"/>
    <w:rsid w:val="00E37741"/>
    <w:rsid w:val="00E37A27"/>
    <w:rsid w:val="00E40555"/>
    <w:rsid w:val="00E41614"/>
    <w:rsid w:val="00E427FF"/>
    <w:rsid w:val="00E42997"/>
    <w:rsid w:val="00E42B44"/>
    <w:rsid w:val="00E43973"/>
    <w:rsid w:val="00E43F72"/>
    <w:rsid w:val="00E443C0"/>
    <w:rsid w:val="00E44634"/>
    <w:rsid w:val="00E44E42"/>
    <w:rsid w:val="00E450CC"/>
    <w:rsid w:val="00E45402"/>
    <w:rsid w:val="00E454A5"/>
    <w:rsid w:val="00E456B3"/>
    <w:rsid w:val="00E46477"/>
    <w:rsid w:val="00E46C17"/>
    <w:rsid w:val="00E46D2D"/>
    <w:rsid w:val="00E4752E"/>
    <w:rsid w:val="00E500DD"/>
    <w:rsid w:val="00E507BA"/>
    <w:rsid w:val="00E513A5"/>
    <w:rsid w:val="00E52534"/>
    <w:rsid w:val="00E52F53"/>
    <w:rsid w:val="00E53AED"/>
    <w:rsid w:val="00E53EB5"/>
    <w:rsid w:val="00E53F71"/>
    <w:rsid w:val="00E544C0"/>
    <w:rsid w:val="00E54E37"/>
    <w:rsid w:val="00E559B0"/>
    <w:rsid w:val="00E559F0"/>
    <w:rsid w:val="00E55EBF"/>
    <w:rsid w:val="00E56318"/>
    <w:rsid w:val="00E56918"/>
    <w:rsid w:val="00E56B4A"/>
    <w:rsid w:val="00E56E65"/>
    <w:rsid w:val="00E57282"/>
    <w:rsid w:val="00E57D5C"/>
    <w:rsid w:val="00E60922"/>
    <w:rsid w:val="00E60C7F"/>
    <w:rsid w:val="00E60D55"/>
    <w:rsid w:val="00E6251F"/>
    <w:rsid w:val="00E62AB8"/>
    <w:rsid w:val="00E62D69"/>
    <w:rsid w:val="00E62F97"/>
    <w:rsid w:val="00E630C4"/>
    <w:rsid w:val="00E63304"/>
    <w:rsid w:val="00E6454C"/>
    <w:rsid w:val="00E65704"/>
    <w:rsid w:val="00E6633E"/>
    <w:rsid w:val="00E66A8B"/>
    <w:rsid w:val="00E66CB2"/>
    <w:rsid w:val="00E66ECA"/>
    <w:rsid w:val="00E6729F"/>
    <w:rsid w:val="00E67A84"/>
    <w:rsid w:val="00E70A15"/>
    <w:rsid w:val="00E70DB3"/>
    <w:rsid w:val="00E71A48"/>
    <w:rsid w:val="00E71BC0"/>
    <w:rsid w:val="00E72715"/>
    <w:rsid w:val="00E72E4E"/>
    <w:rsid w:val="00E7334F"/>
    <w:rsid w:val="00E73EEA"/>
    <w:rsid w:val="00E74AEC"/>
    <w:rsid w:val="00E74DC5"/>
    <w:rsid w:val="00E75315"/>
    <w:rsid w:val="00E75477"/>
    <w:rsid w:val="00E759A5"/>
    <w:rsid w:val="00E76975"/>
    <w:rsid w:val="00E76ACD"/>
    <w:rsid w:val="00E76D2F"/>
    <w:rsid w:val="00E7728F"/>
    <w:rsid w:val="00E774E3"/>
    <w:rsid w:val="00E77C71"/>
    <w:rsid w:val="00E80F7C"/>
    <w:rsid w:val="00E81379"/>
    <w:rsid w:val="00E8474B"/>
    <w:rsid w:val="00E84CD0"/>
    <w:rsid w:val="00E85BDA"/>
    <w:rsid w:val="00E85DCB"/>
    <w:rsid w:val="00E85DD7"/>
    <w:rsid w:val="00E86798"/>
    <w:rsid w:val="00E86C86"/>
    <w:rsid w:val="00E86C8B"/>
    <w:rsid w:val="00E871A5"/>
    <w:rsid w:val="00E87F33"/>
    <w:rsid w:val="00E906AC"/>
    <w:rsid w:val="00E90B1C"/>
    <w:rsid w:val="00E91518"/>
    <w:rsid w:val="00E91880"/>
    <w:rsid w:val="00E91D45"/>
    <w:rsid w:val="00E91E1D"/>
    <w:rsid w:val="00E9208E"/>
    <w:rsid w:val="00E92517"/>
    <w:rsid w:val="00E92D13"/>
    <w:rsid w:val="00E9326A"/>
    <w:rsid w:val="00E9373C"/>
    <w:rsid w:val="00E93B99"/>
    <w:rsid w:val="00E941CA"/>
    <w:rsid w:val="00E94977"/>
    <w:rsid w:val="00E953EF"/>
    <w:rsid w:val="00E95A78"/>
    <w:rsid w:val="00E95CF7"/>
    <w:rsid w:val="00E95E38"/>
    <w:rsid w:val="00E965E2"/>
    <w:rsid w:val="00E967A0"/>
    <w:rsid w:val="00E97963"/>
    <w:rsid w:val="00E97C9A"/>
    <w:rsid w:val="00E97CD6"/>
    <w:rsid w:val="00EA0A4A"/>
    <w:rsid w:val="00EA1501"/>
    <w:rsid w:val="00EA1BE9"/>
    <w:rsid w:val="00EA1DF0"/>
    <w:rsid w:val="00EA28CE"/>
    <w:rsid w:val="00EA38A2"/>
    <w:rsid w:val="00EA3CF9"/>
    <w:rsid w:val="00EA3D09"/>
    <w:rsid w:val="00EA3E55"/>
    <w:rsid w:val="00EA480B"/>
    <w:rsid w:val="00EA4EFD"/>
    <w:rsid w:val="00EA508A"/>
    <w:rsid w:val="00EA59E5"/>
    <w:rsid w:val="00EA59FA"/>
    <w:rsid w:val="00EA5DDC"/>
    <w:rsid w:val="00EA5DE9"/>
    <w:rsid w:val="00EB0194"/>
    <w:rsid w:val="00EB0E4E"/>
    <w:rsid w:val="00EB115B"/>
    <w:rsid w:val="00EB1AB7"/>
    <w:rsid w:val="00EB404D"/>
    <w:rsid w:val="00EB4598"/>
    <w:rsid w:val="00EB4846"/>
    <w:rsid w:val="00EB4960"/>
    <w:rsid w:val="00EB4969"/>
    <w:rsid w:val="00EB5F7A"/>
    <w:rsid w:val="00EB690D"/>
    <w:rsid w:val="00EB7A8C"/>
    <w:rsid w:val="00EC010F"/>
    <w:rsid w:val="00EC05A6"/>
    <w:rsid w:val="00EC05DD"/>
    <w:rsid w:val="00EC063F"/>
    <w:rsid w:val="00EC0B20"/>
    <w:rsid w:val="00EC0B23"/>
    <w:rsid w:val="00EC0FE6"/>
    <w:rsid w:val="00EC11AD"/>
    <w:rsid w:val="00EC1BF4"/>
    <w:rsid w:val="00EC233E"/>
    <w:rsid w:val="00EC30EA"/>
    <w:rsid w:val="00EC371C"/>
    <w:rsid w:val="00EC3CF2"/>
    <w:rsid w:val="00EC3DF2"/>
    <w:rsid w:val="00EC40CD"/>
    <w:rsid w:val="00EC47D9"/>
    <w:rsid w:val="00EC4DD9"/>
    <w:rsid w:val="00EC58A7"/>
    <w:rsid w:val="00EC6403"/>
    <w:rsid w:val="00EC7C73"/>
    <w:rsid w:val="00EC7D2F"/>
    <w:rsid w:val="00EC7E3E"/>
    <w:rsid w:val="00ED04D3"/>
    <w:rsid w:val="00ED0F06"/>
    <w:rsid w:val="00ED1E8F"/>
    <w:rsid w:val="00ED3987"/>
    <w:rsid w:val="00ED3C2E"/>
    <w:rsid w:val="00ED3D0D"/>
    <w:rsid w:val="00ED6CB4"/>
    <w:rsid w:val="00ED6F54"/>
    <w:rsid w:val="00ED7C1E"/>
    <w:rsid w:val="00ED7DCE"/>
    <w:rsid w:val="00EE05B3"/>
    <w:rsid w:val="00EE0618"/>
    <w:rsid w:val="00EE06C9"/>
    <w:rsid w:val="00EE0B5D"/>
    <w:rsid w:val="00EE0BCC"/>
    <w:rsid w:val="00EE199E"/>
    <w:rsid w:val="00EE1A39"/>
    <w:rsid w:val="00EE2250"/>
    <w:rsid w:val="00EE22C7"/>
    <w:rsid w:val="00EE2B60"/>
    <w:rsid w:val="00EE319E"/>
    <w:rsid w:val="00EE398B"/>
    <w:rsid w:val="00EE3EC6"/>
    <w:rsid w:val="00EE4CB5"/>
    <w:rsid w:val="00EE5930"/>
    <w:rsid w:val="00EE5949"/>
    <w:rsid w:val="00EE7CAA"/>
    <w:rsid w:val="00EF0530"/>
    <w:rsid w:val="00EF0E88"/>
    <w:rsid w:val="00EF0F30"/>
    <w:rsid w:val="00EF1A16"/>
    <w:rsid w:val="00EF1E91"/>
    <w:rsid w:val="00EF22AB"/>
    <w:rsid w:val="00EF3C7B"/>
    <w:rsid w:val="00EF40B3"/>
    <w:rsid w:val="00EF4D69"/>
    <w:rsid w:val="00EF6E7A"/>
    <w:rsid w:val="00EF6EE6"/>
    <w:rsid w:val="00EF6FDF"/>
    <w:rsid w:val="00EF70F8"/>
    <w:rsid w:val="00EF71F5"/>
    <w:rsid w:val="00EF739C"/>
    <w:rsid w:val="00F00251"/>
    <w:rsid w:val="00F0147B"/>
    <w:rsid w:val="00F02DC4"/>
    <w:rsid w:val="00F02EDA"/>
    <w:rsid w:val="00F03971"/>
    <w:rsid w:val="00F05EBA"/>
    <w:rsid w:val="00F06EEE"/>
    <w:rsid w:val="00F07490"/>
    <w:rsid w:val="00F10F05"/>
    <w:rsid w:val="00F11020"/>
    <w:rsid w:val="00F114C0"/>
    <w:rsid w:val="00F1156C"/>
    <w:rsid w:val="00F11A23"/>
    <w:rsid w:val="00F11CB6"/>
    <w:rsid w:val="00F1227A"/>
    <w:rsid w:val="00F129B9"/>
    <w:rsid w:val="00F133C4"/>
    <w:rsid w:val="00F13A95"/>
    <w:rsid w:val="00F13D69"/>
    <w:rsid w:val="00F14042"/>
    <w:rsid w:val="00F1437A"/>
    <w:rsid w:val="00F14E04"/>
    <w:rsid w:val="00F15252"/>
    <w:rsid w:val="00F15482"/>
    <w:rsid w:val="00F1674D"/>
    <w:rsid w:val="00F17258"/>
    <w:rsid w:val="00F21376"/>
    <w:rsid w:val="00F217C2"/>
    <w:rsid w:val="00F21A9A"/>
    <w:rsid w:val="00F22545"/>
    <w:rsid w:val="00F226BF"/>
    <w:rsid w:val="00F22D0E"/>
    <w:rsid w:val="00F23D5B"/>
    <w:rsid w:val="00F23FF3"/>
    <w:rsid w:val="00F242B4"/>
    <w:rsid w:val="00F25607"/>
    <w:rsid w:val="00F25F53"/>
    <w:rsid w:val="00F25F7C"/>
    <w:rsid w:val="00F26423"/>
    <w:rsid w:val="00F26C01"/>
    <w:rsid w:val="00F26EB3"/>
    <w:rsid w:val="00F27D27"/>
    <w:rsid w:val="00F30AC1"/>
    <w:rsid w:val="00F3207D"/>
    <w:rsid w:val="00F32DD9"/>
    <w:rsid w:val="00F32F1A"/>
    <w:rsid w:val="00F337EE"/>
    <w:rsid w:val="00F3470C"/>
    <w:rsid w:val="00F349B6"/>
    <w:rsid w:val="00F352D2"/>
    <w:rsid w:val="00F354D5"/>
    <w:rsid w:val="00F3622B"/>
    <w:rsid w:val="00F3693E"/>
    <w:rsid w:val="00F36E95"/>
    <w:rsid w:val="00F403D7"/>
    <w:rsid w:val="00F4119A"/>
    <w:rsid w:val="00F415CB"/>
    <w:rsid w:val="00F41D66"/>
    <w:rsid w:val="00F44D75"/>
    <w:rsid w:val="00F4511A"/>
    <w:rsid w:val="00F45B5F"/>
    <w:rsid w:val="00F460A3"/>
    <w:rsid w:val="00F465F9"/>
    <w:rsid w:val="00F474D7"/>
    <w:rsid w:val="00F47AC8"/>
    <w:rsid w:val="00F47D11"/>
    <w:rsid w:val="00F50275"/>
    <w:rsid w:val="00F51339"/>
    <w:rsid w:val="00F51F34"/>
    <w:rsid w:val="00F5264E"/>
    <w:rsid w:val="00F53A14"/>
    <w:rsid w:val="00F54D87"/>
    <w:rsid w:val="00F551B4"/>
    <w:rsid w:val="00F551E3"/>
    <w:rsid w:val="00F55558"/>
    <w:rsid w:val="00F55639"/>
    <w:rsid w:val="00F55A1B"/>
    <w:rsid w:val="00F565AC"/>
    <w:rsid w:val="00F57835"/>
    <w:rsid w:val="00F6006F"/>
    <w:rsid w:val="00F61174"/>
    <w:rsid w:val="00F611FF"/>
    <w:rsid w:val="00F61777"/>
    <w:rsid w:val="00F61971"/>
    <w:rsid w:val="00F61B67"/>
    <w:rsid w:val="00F61E16"/>
    <w:rsid w:val="00F61E89"/>
    <w:rsid w:val="00F62312"/>
    <w:rsid w:val="00F623D9"/>
    <w:rsid w:val="00F62502"/>
    <w:rsid w:val="00F6262A"/>
    <w:rsid w:val="00F62DF2"/>
    <w:rsid w:val="00F631F6"/>
    <w:rsid w:val="00F63594"/>
    <w:rsid w:val="00F63601"/>
    <w:rsid w:val="00F648A7"/>
    <w:rsid w:val="00F64982"/>
    <w:rsid w:val="00F64CBB"/>
    <w:rsid w:val="00F64DD0"/>
    <w:rsid w:val="00F64FEC"/>
    <w:rsid w:val="00F6593A"/>
    <w:rsid w:val="00F6716A"/>
    <w:rsid w:val="00F6760F"/>
    <w:rsid w:val="00F676EE"/>
    <w:rsid w:val="00F67ACA"/>
    <w:rsid w:val="00F70816"/>
    <w:rsid w:val="00F70A7B"/>
    <w:rsid w:val="00F71138"/>
    <w:rsid w:val="00F71F3C"/>
    <w:rsid w:val="00F72252"/>
    <w:rsid w:val="00F7264F"/>
    <w:rsid w:val="00F7278A"/>
    <w:rsid w:val="00F7286E"/>
    <w:rsid w:val="00F72CA5"/>
    <w:rsid w:val="00F73062"/>
    <w:rsid w:val="00F7315F"/>
    <w:rsid w:val="00F73963"/>
    <w:rsid w:val="00F75E47"/>
    <w:rsid w:val="00F75E76"/>
    <w:rsid w:val="00F775E3"/>
    <w:rsid w:val="00F77E54"/>
    <w:rsid w:val="00F8074A"/>
    <w:rsid w:val="00F80D12"/>
    <w:rsid w:val="00F80F62"/>
    <w:rsid w:val="00F814C7"/>
    <w:rsid w:val="00F8153D"/>
    <w:rsid w:val="00F818C3"/>
    <w:rsid w:val="00F818C7"/>
    <w:rsid w:val="00F820C5"/>
    <w:rsid w:val="00F82745"/>
    <w:rsid w:val="00F82C38"/>
    <w:rsid w:val="00F83717"/>
    <w:rsid w:val="00F84336"/>
    <w:rsid w:val="00F84584"/>
    <w:rsid w:val="00F84779"/>
    <w:rsid w:val="00F848D7"/>
    <w:rsid w:val="00F84B3A"/>
    <w:rsid w:val="00F84E41"/>
    <w:rsid w:val="00F852EE"/>
    <w:rsid w:val="00F859F6"/>
    <w:rsid w:val="00F8669E"/>
    <w:rsid w:val="00F86E03"/>
    <w:rsid w:val="00F870E8"/>
    <w:rsid w:val="00F87723"/>
    <w:rsid w:val="00F90282"/>
    <w:rsid w:val="00F91FA7"/>
    <w:rsid w:val="00F93E3F"/>
    <w:rsid w:val="00F93FA7"/>
    <w:rsid w:val="00F94658"/>
    <w:rsid w:val="00F949E3"/>
    <w:rsid w:val="00F94A33"/>
    <w:rsid w:val="00F94C00"/>
    <w:rsid w:val="00F94D65"/>
    <w:rsid w:val="00F96FF9"/>
    <w:rsid w:val="00F97581"/>
    <w:rsid w:val="00F97BD6"/>
    <w:rsid w:val="00F97F31"/>
    <w:rsid w:val="00FA095B"/>
    <w:rsid w:val="00FA09CD"/>
    <w:rsid w:val="00FA0A97"/>
    <w:rsid w:val="00FA146F"/>
    <w:rsid w:val="00FA154A"/>
    <w:rsid w:val="00FA1B02"/>
    <w:rsid w:val="00FA1DCB"/>
    <w:rsid w:val="00FA22B3"/>
    <w:rsid w:val="00FA2D93"/>
    <w:rsid w:val="00FA2FCF"/>
    <w:rsid w:val="00FA41A1"/>
    <w:rsid w:val="00FA4568"/>
    <w:rsid w:val="00FA4B78"/>
    <w:rsid w:val="00FA544E"/>
    <w:rsid w:val="00FA560B"/>
    <w:rsid w:val="00FA56AD"/>
    <w:rsid w:val="00FA5A53"/>
    <w:rsid w:val="00FA5F51"/>
    <w:rsid w:val="00FA5FC1"/>
    <w:rsid w:val="00FA62F3"/>
    <w:rsid w:val="00FA6B7B"/>
    <w:rsid w:val="00FA6C7A"/>
    <w:rsid w:val="00FA6C97"/>
    <w:rsid w:val="00FA7683"/>
    <w:rsid w:val="00FA7F33"/>
    <w:rsid w:val="00FB0525"/>
    <w:rsid w:val="00FB1EEB"/>
    <w:rsid w:val="00FB2EA3"/>
    <w:rsid w:val="00FB3942"/>
    <w:rsid w:val="00FB3B03"/>
    <w:rsid w:val="00FB4323"/>
    <w:rsid w:val="00FB4488"/>
    <w:rsid w:val="00FB55B4"/>
    <w:rsid w:val="00FB6003"/>
    <w:rsid w:val="00FB6402"/>
    <w:rsid w:val="00FB6453"/>
    <w:rsid w:val="00FB6604"/>
    <w:rsid w:val="00FB749D"/>
    <w:rsid w:val="00FB7730"/>
    <w:rsid w:val="00FB7A5A"/>
    <w:rsid w:val="00FC1115"/>
    <w:rsid w:val="00FC1205"/>
    <w:rsid w:val="00FC1D48"/>
    <w:rsid w:val="00FC252E"/>
    <w:rsid w:val="00FC289E"/>
    <w:rsid w:val="00FC2C9B"/>
    <w:rsid w:val="00FC4339"/>
    <w:rsid w:val="00FC4713"/>
    <w:rsid w:val="00FC4B2F"/>
    <w:rsid w:val="00FC587C"/>
    <w:rsid w:val="00FC5BA7"/>
    <w:rsid w:val="00FC5BDC"/>
    <w:rsid w:val="00FC5CEA"/>
    <w:rsid w:val="00FC75C2"/>
    <w:rsid w:val="00FC7DEF"/>
    <w:rsid w:val="00FD055C"/>
    <w:rsid w:val="00FD0E7E"/>
    <w:rsid w:val="00FD0FD4"/>
    <w:rsid w:val="00FD10BD"/>
    <w:rsid w:val="00FD14BC"/>
    <w:rsid w:val="00FD1DE1"/>
    <w:rsid w:val="00FD26BD"/>
    <w:rsid w:val="00FD2D36"/>
    <w:rsid w:val="00FD2FC7"/>
    <w:rsid w:val="00FD3EFF"/>
    <w:rsid w:val="00FD475A"/>
    <w:rsid w:val="00FD47B1"/>
    <w:rsid w:val="00FD4AF8"/>
    <w:rsid w:val="00FD4D68"/>
    <w:rsid w:val="00FD4DB7"/>
    <w:rsid w:val="00FD5565"/>
    <w:rsid w:val="00FD6066"/>
    <w:rsid w:val="00FD652E"/>
    <w:rsid w:val="00FD7490"/>
    <w:rsid w:val="00FD7CD4"/>
    <w:rsid w:val="00FE010D"/>
    <w:rsid w:val="00FE011C"/>
    <w:rsid w:val="00FE1215"/>
    <w:rsid w:val="00FE18C2"/>
    <w:rsid w:val="00FE1B2E"/>
    <w:rsid w:val="00FE23CA"/>
    <w:rsid w:val="00FE2C5F"/>
    <w:rsid w:val="00FE36DE"/>
    <w:rsid w:val="00FE3FCF"/>
    <w:rsid w:val="00FE474C"/>
    <w:rsid w:val="00FE4C06"/>
    <w:rsid w:val="00FE5307"/>
    <w:rsid w:val="00FE5EB8"/>
    <w:rsid w:val="00FE6EB0"/>
    <w:rsid w:val="00FE7E86"/>
    <w:rsid w:val="00FF0557"/>
    <w:rsid w:val="00FF0694"/>
    <w:rsid w:val="00FF0B12"/>
    <w:rsid w:val="00FF0C53"/>
    <w:rsid w:val="00FF1465"/>
    <w:rsid w:val="00FF2EB7"/>
    <w:rsid w:val="00FF339A"/>
    <w:rsid w:val="00FF3A3A"/>
    <w:rsid w:val="00FF45BE"/>
    <w:rsid w:val="00FF50BF"/>
    <w:rsid w:val="00FF5A18"/>
    <w:rsid w:val="00FF600F"/>
    <w:rsid w:val="00FF60CE"/>
    <w:rsid w:val="00FF64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99DC1F1"/>
  <w15:docId w15:val="{2807E854-42AA-4D0D-87A2-654F3573F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lock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qFormat="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46919"/>
    <w:pPr>
      <w:spacing w:after="160" w:line="259" w:lineRule="auto"/>
    </w:pPr>
    <w:rPr>
      <w:sz w:val="22"/>
      <w:szCs w:val="22"/>
      <w:lang w:val="en-US" w:eastAsia="en-US"/>
    </w:rPr>
  </w:style>
  <w:style w:type="paragraph" w:styleId="1">
    <w:name w:val="heading 1"/>
    <w:basedOn w:val="a0"/>
    <w:next w:val="a0"/>
    <w:link w:val="10"/>
    <w:qFormat/>
    <w:rsid w:val="00172CDC"/>
    <w:pPr>
      <w:keepNext/>
      <w:keepLines/>
      <w:spacing w:before="240" w:after="0"/>
      <w:outlineLvl w:val="0"/>
    </w:pPr>
    <w:rPr>
      <w:rFonts w:ascii="Calibri Light" w:eastAsia="Times New Roman" w:hAnsi="Calibri Light"/>
      <w:color w:val="2E74B5"/>
      <w:sz w:val="32"/>
      <w:szCs w:val="32"/>
    </w:rPr>
  </w:style>
  <w:style w:type="paragraph" w:styleId="2">
    <w:name w:val="heading 2"/>
    <w:basedOn w:val="a0"/>
    <w:next w:val="a1"/>
    <w:link w:val="20"/>
    <w:unhideWhenUsed/>
    <w:qFormat/>
    <w:rsid w:val="00172CDC"/>
    <w:pPr>
      <w:keepNext/>
      <w:keepLines/>
      <w:spacing w:before="40" w:after="0"/>
      <w:outlineLvl w:val="1"/>
    </w:pPr>
    <w:rPr>
      <w:rFonts w:ascii="Calibri Light" w:eastAsia="Times New Roman" w:hAnsi="Calibri Light"/>
      <w:color w:val="2E74B5"/>
      <w:sz w:val="26"/>
      <w:szCs w:val="26"/>
    </w:rPr>
  </w:style>
  <w:style w:type="paragraph" w:styleId="3">
    <w:name w:val="heading 3"/>
    <w:basedOn w:val="a0"/>
    <w:next w:val="a1"/>
    <w:link w:val="30"/>
    <w:unhideWhenUsed/>
    <w:qFormat/>
    <w:rsid w:val="00172CDC"/>
    <w:pPr>
      <w:keepNext/>
      <w:keepLines/>
      <w:spacing w:before="40" w:after="0"/>
      <w:outlineLvl w:val="2"/>
    </w:pPr>
    <w:rPr>
      <w:rFonts w:ascii="Calibri Light" w:eastAsia="Times New Roman" w:hAnsi="Calibri Light"/>
      <w:color w:val="1F4D78"/>
      <w:sz w:val="24"/>
      <w:szCs w:val="24"/>
    </w:rPr>
  </w:style>
  <w:style w:type="paragraph" w:styleId="4">
    <w:name w:val="heading 4"/>
    <w:basedOn w:val="a0"/>
    <w:next w:val="a0"/>
    <w:link w:val="40"/>
    <w:qFormat/>
    <w:rsid w:val="009E156C"/>
    <w:pPr>
      <w:keepNext/>
      <w:keepLines/>
      <w:suppressAutoHyphens/>
      <w:spacing w:before="40" w:after="0" w:line="240" w:lineRule="auto"/>
      <w:outlineLvl w:val="3"/>
    </w:pPr>
    <w:rPr>
      <w:rFonts w:ascii="Cambria" w:eastAsia="Cambria" w:hAnsi="Cambria"/>
      <w:i/>
      <w:iCs/>
      <w:color w:val="365F91"/>
      <w:sz w:val="28"/>
      <w:szCs w:val="28"/>
      <w:lang w:val="uk-U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qFormat/>
    <w:locked/>
    <w:rsid w:val="00172CDC"/>
    <w:rPr>
      <w:rFonts w:ascii="Calibri Light" w:eastAsia="Times New Roman" w:hAnsi="Calibri Light" w:cs="Times New Roman"/>
      <w:color w:val="2E74B5"/>
      <w:sz w:val="32"/>
      <w:szCs w:val="32"/>
    </w:rPr>
  </w:style>
  <w:style w:type="character" w:customStyle="1" w:styleId="20">
    <w:name w:val="Заголовок 2 Знак"/>
    <w:link w:val="2"/>
    <w:qFormat/>
    <w:locked/>
    <w:rsid w:val="00172CDC"/>
    <w:rPr>
      <w:rFonts w:ascii="Calibri Light" w:eastAsia="Times New Roman" w:hAnsi="Calibri Light" w:cs="Times New Roman"/>
      <w:color w:val="2E74B5"/>
      <w:sz w:val="26"/>
      <w:szCs w:val="26"/>
    </w:rPr>
  </w:style>
  <w:style w:type="character" w:customStyle="1" w:styleId="30">
    <w:name w:val="Заголовок 3 Знак"/>
    <w:link w:val="3"/>
    <w:qFormat/>
    <w:locked/>
    <w:rsid w:val="00172CDC"/>
    <w:rPr>
      <w:rFonts w:ascii="Calibri Light" w:eastAsia="Times New Roman" w:hAnsi="Calibri Light" w:cs="Times New Roman"/>
      <w:color w:val="1F4D78"/>
      <w:sz w:val="24"/>
      <w:szCs w:val="24"/>
    </w:rPr>
  </w:style>
  <w:style w:type="character" w:customStyle="1" w:styleId="WW8Num3z0">
    <w:name w:val="WW8Num3z0"/>
    <w:uiPriority w:val="99"/>
    <w:qFormat/>
    <w:rsid w:val="00172CDC"/>
    <w:rPr>
      <w:rFonts w:ascii="Times New Roman" w:hAnsi="Times New Roman"/>
    </w:rPr>
  </w:style>
  <w:style w:type="character" w:customStyle="1" w:styleId="WW8Num4z0">
    <w:name w:val="WW8Num4z0"/>
    <w:uiPriority w:val="99"/>
    <w:qFormat/>
    <w:rsid w:val="00172CDC"/>
  </w:style>
  <w:style w:type="character" w:customStyle="1" w:styleId="WW8Num5z0">
    <w:name w:val="WW8Num5z0"/>
    <w:uiPriority w:val="99"/>
    <w:qFormat/>
    <w:rsid w:val="00172CDC"/>
    <w:rPr>
      <w:rFonts w:ascii="Times New Roman" w:hAnsi="Times New Roman"/>
    </w:rPr>
  </w:style>
  <w:style w:type="character" w:customStyle="1" w:styleId="WW8Num5z1">
    <w:name w:val="WW8Num5z1"/>
    <w:uiPriority w:val="99"/>
    <w:qFormat/>
    <w:rsid w:val="00172CDC"/>
    <w:rPr>
      <w:rFonts w:ascii="Symbol" w:hAnsi="Symbol"/>
    </w:rPr>
  </w:style>
  <w:style w:type="character" w:customStyle="1" w:styleId="WW8Num5z2">
    <w:name w:val="WW8Num5z2"/>
    <w:uiPriority w:val="99"/>
    <w:qFormat/>
    <w:rsid w:val="00172CDC"/>
    <w:rPr>
      <w:rFonts w:ascii="Wingdings" w:hAnsi="Wingdings"/>
    </w:rPr>
  </w:style>
  <w:style w:type="character" w:customStyle="1" w:styleId="WW8Num5z3">
    <w:name w:val="WW8Num5z3"/>
    <w:uiPriority w:val="99"/>
    <w:qFormat/>
    <w:rsid w:val="00172CDC"/>
    <w:rPr>
      <w:rFonts w:ascii="Symbol" w:hAnsi="Symbol"/>
    </w:rPr>
  </w:style>
  <w:style w:type="character" w:customStyle="1" w:styleId="WW8Num7z0">
    <w:name w:val="WW8Num7z0"/>
    <w:uiPriority w:val="99"/>
    <w:qFormat/>
    <w:rsid w:val="00172CDC"/>
    <w:rPr>
      <w:color w:val="000000"/>
      <w:sz w:val="24"/>
    </w:rPr>
  </w:style>
  <w:style w:type="character" w:customStyle="1" w:styleId="WW8Num9z0">
    <w:name w:val="WW8Num9z0"/>
    <w:uiPriority w:val="99"/>
    <w:qFormat/>
    <w:rsid w:val="00172CDC"/>
    <w:rPr>
      <w:rFonts w:ascii="Symbol" w:hAnsi="Symbol"/>
      <w:sz w:val="23"/>
    </w:rPr>
  </w:style>
  <w:style w:type="character" w:customStyle="1" w:styleId="WW8Num9z1">
    <w:name w:val="WW8Num9z1"/>
    <w:uiPriority w:val="99"/>
    <w:qFormat/>
    <w:rsid w:val="00172CDC"/>
    <w:rPr>
      <w:rFonts w:ascii="Courier New" w:hAnsi="Courier New"/>
    </w:rPr>
  </w:style>
  <w:style w:type="character" w:customStyle="1" w:styleId="WW8Num9z2">
    <w:name w:val="WW8Num9z2"/>
    <w:uiPriority w:val="99"/>
    <w:qFormat/>
    <w:rsid w:val="00172CDC"/>
    <w:rPr>
      <w:rFonts w:ascii="Wingdings" w:hAnsi="Wingdings"/>
    </w:rPr>
  </w:style>
  <w:style w:type="character" w:customStyle="1" w:styleId="WW8Num9z3">
    <w:name w:val="WW8Num9z3"/>
    <w:uiPriority w:val="99"/>
    <w:qFormat/>
    <w:rsid w:val="00172CDC"/>
    <w:rPr>
      <w:rFonts w:ascii="Symbol" w:hAnsi="Symbol"/>
    </w:rPr>
  </w:style>
  <w:style w:type="character" w:customStyle="1" w:styleId="WW8Num12z0">
    <w:name w:val="WW8Num12z0"/>
    <w:uiPriority w:val="99"/>
    <w:qFormat/>
    <w:rsid w:val="00172CDC"/>
    <w:rPr>
      <w:rFonts w:ascii="Times New Roman" w:hAnsi="Times New Roman"/>
      <w:color w:val="auto"/>
    </w:rPr>
  </w:style>
  <w:style w:type="character" w:customStyle="1" w:styleId="WW8Num15z0">
    <w:name w:val="WW8Num15z0"/>
    <w:uiPriority w:val="99"/>
    <w:qFormat/>
    <w:rsid w:val="00172CDC"/>
    <w:rPr>
      <w:rFonts w:ascii="Times New Roman" w:hAnsi="Times New Roman"/>
      <w:color w:val="auto"/>
    </w:rPr>
  </w:style>
  <w:style w:type="character" w:customStyle="1" w:styleId="WW8Num16z0">
    <w:name w:val="WW8Num16z0"/>
    <w:uiPriority w:val="99"/>
    <w:qFormat/>
    <w:rsid w:val="00172CDC"/>
    <w:rPr>
      <w:rFonts w:ascii="Symbol" w:hAnsi="Symbol"/>
    </w:rPr>
  </w:style>
  <w:style w:type="character" w:customStyle="1" w:styleId="WW8Num16z1">
    <w:name w:val="WW8Num16z1"/>
    <w:uiPriority w:val="99"/>
    <w:qFormat/>
    <w:rsid w:val="00172CDC"/>
    <w:rPr>
      <w:rFonts w:ascii="Courier New" w:hAnsi="Courier New"/>
    </w:rPr>
  </w:style>
  <w:style w:type="character" w:customStyle="1" w:styleId="WW8Num16z2">
    <w:name w:val="WW8Num16z2"/>
    <w:uiPriority w:val="99"/>
    <w:qFormat/>
    <w:rsid w:val="00172CDC"/>
    <w:rPr>
      <w:rFonts w:ascii="Wingdings" w:hAnsi="Wingdings"/>
    </w:rPr>
  </w:style>
  <w:style w:type="character" w:customStyle="1" w:styleId="WW8Num19z0">
    <w:name w:val="WW8Num19z0"/>
    <w:uiPriority w:val="99"/>
    <w:qFormat/>
    <w:rsid w:val="00172CDC"/>
    <w:rPr>
      <w:rFonts w:ascii="Times New Roman" w:hAnsi="Times New Roman"/>
      <w:color w:val="auto"/>
    </w:rPr>
  </w:style>
  <w:style w:type="character" w:customStyle="1" w:styleId="8">
    <w:name w:val="Основной шрифт абзаца8"/>
    <w:uiPriority w:val="99"/>
    <w:qFormat/>
    <w:rsid w:val="00172CDC"/>
  </w:style>
  <w:style w:type="character" w:customStyle="1" w:styleId="WW8Num5z4">
    <w:name w:val="WW8Num5z4"/>
    <w:uiPriority w:val="99"/>
    <w:qFormat/>
    <w:rsid w:val="00172CDC"/>
    <w:rPr>
      <w:rFonts w:ascii="Courier New" w:hAnsi="Courier New"/>
    </w:rPr>
  </w:style>
  <w:style w:type="character" w:customStyle="1" w:styleId="7">
    <w:name w:val="Основной шрифт абзаца7"/>
    <w:uiPriority w:val="99"/>
    <w:qFormat/>
    <w:rsid w:val="00172CDC"/>
  </w:style>
  <w:style w:type="character" w:customStyle="1" w:styleId="Absatz-Standardschriftart">
    <w:name w:val="Absatz-Standardschriftart"/>
    <w:uiPriority w:val="99"/>
    <w:qFormat/>
    <w:rsid w:val="00172CDC"/>
  </w:style>
  <w:style w:type="character" w:customStyle="1" w:styleId="WW8Num8z0">
    <w:name w:val="WW8Num8z0"/>
    <w:uiPriority w:val="99"/>
    <w:qFormat/>
    <w:rsid w:val="00172CDC"/>
    <w:rPr>
      <w:rFonts w:ascii="Symbol" w:hAnsi="Symbol"/>
    </w:rPr>
  </w:style>
  <w:style w:type="character" w:customStyle="1" w:styleId="WW8Num8z1">
    <w:name w:val="WW8Num8z1"/>
    <w:uiPriority w:val="99"/>
    <w:qFormat/>
    <w:rsid w:val="00172CDC"/>
    <w:rPr>
      <w:rFonts w:ascii="Courier New" w:hAnsi="Courier New"/>
    </w:rPr>
  </w:style>
  <w:style w:type="character" w:customStyle="1" w:styleId="WW8Num8z2">
    <w:name w:val="WW8Num8z2"/>
    <w:uiPriority w:val="99"/>
    <w:qFormat/>
    <w:rsid w:val="00172CDC"/>
    <w:rPr>
      <w:rFonts w:ascii="Wingdings" w:hAnsi="Wingdings"/>
    </w:rPr>
  </w:style>
  <w:style w:type="character" w:customStyle="1" w:styleId="WW8Num8z3">
    <w:name w:val="WW8Num8z3"/>
    <w:uiPriority w:val="99"/>
    <w:qFormat/>
    <w:rsid w:val="00172CDC"/>
    <w:rPr>
      <w:rFonts w:ascii="Symbol" w:hAnsi="Symbol"/>
    </w:rPr>
  </w:style>
  <w:style w:type="character" w:customStyle="1" w:styleId="WW8Num11z0">
    <w:name w:val="WW8Num11z0"/>
    <w:uiPriority w:val="99"/>
    <w:qFormat/>
    <w:rsid w:val="00172CDC"/>
    <w:rPr>
      <w:rFonts w:ascii="Symbol" w:hAnsi="Symbol"/>
      <w:sz w:val="23"/>
    </w:rPr>
  </w:style>
  <w:style w:type="character" w:customStyle="1" w:styleId="WW8Num11z1">
    <w:name w:val="WW8Num11z1"/>
    <w:uiPriority w:val="99"/>
    <w:qFormat/>
    <w:rsid w:val="00172CDC"/>
    <w:rPr>
      <w:rFonts w:ascii="Courier New" w:hAnsi="Courier New"/>
    </w:rPr>
  </w:style>
  <w:style w:type="character" w:customStyle="1" w:styleId="WW8Num11z2">
    <w:name w:val="WW8Num11z2"/>
    <w:uiPriority w:val="99"/>
    <w:qFormat/>
    <w:rsid w:val="00172CDC"/>
    <w:rPr>
      <w:rFonts w:ascii="Wingdings" w:hAnsi="Wingdings"/>
    </w:rPr>
  </w:style>
  <w:style w:type="character" w:customStyle="1" w:styleId="WW8Num11z3">
    <w:name w:val="WW8Num11z3"/>
    <w:uiPriority w:val="99"/>
    <w:qFormat/>
    <w:rsid w:val="00172CDC"/>
    <w:rPr>
      <w:rFonts w:ascii="Symbol" w:hAnsi="Symbol"/>
    </w:rPr>
  </w:style>
  <w:style w:type="character" w:customStyle="1" w:styleId="6">
    <w:name w:val="Основной шрифт абзаца6"/>
    <w:uiPriority w:val="99"/>
    <w:qFormat/>
    <w:rsid w:val="00172CDC"/>
  </w:style>
  <w:style w:type="character" w:customStyle="1" w:styleId="WW-Absatz-Standardschriftart">
    <w:name w:val="WW-Absatz-Standardschriftart"/>
    <w:uiPriority w:val="99"/>
    <w:qFormat/>
    <w:rsid w:val="00172CDC"/>
  </w:style>
  <w:style w:type="character" w:customStyle="1" w:styleId="WW-Absatz-Standardschriftart1">
    <w:name w:val="WW-Absatz-Standardschriftart1"/>
    <w:uiPriority w:val="99"/>
    <w:qFormat/>
    <w:rsid w:val="00172CDC"/>
  </w:style>
  <w:style w:type="character" w:customStyle="1" w:styleId="WW-Absatz-Standardschriftart11">
    <w:name w:val="WW-Absatz-Standardschriftart11"/>
    <w:uiPriority w:val="99"/>
    <w:qFormat/>
    <w:rsid w:val="00172CDC"/>
  </w:style>
  <w:style w:type="character" w:customStyle="1" w:styleId="WW-Absatz-Standardschriftart111">
    <w:name w:val="WW-Absatz-Standardschriftart111"/>
    <w:uiPriority w:val="99"/>
    <w:qFormat/>
    <w:rsid w:val="00172CDC"/>
  </w:style>
  <w:style w:type="character" w:customStyle="1" w:styleId="WW-Absatz-Standardschriftart1111">
    <w:name w:val="WW-Absatz-Standardschriftart1111"/>
    <w:uiPriority w:val="99"/>
    <w:qFormat/>
    <w:rsid w:val="00172CDC"/>
  </w:style>
  <w:style w:type="character" w:customStyle="1" w:styleId="WW-Absatz-Standardschriftart11111">
    <w:name w:val="WW-Absatz-Standardschriftart11111"/>
    <w:uiPriority w:val="99"/>
    <w:qFormat/>
    <w:rsid w:val="00172CDC"/>
  </w:style>
  <w:style w:type="character" w:customStyle="1" w:styleId="WW-Absatz-Standardschriftart111111">
    <w:name w:val="WW-Absatz-Standardschriftart111111"/>
    <w:uiPriority w:val="99"/>
    <w:qFormat/>
    <w:rsid w:val="00172CDC"/>
  </w:style>
  <w:style w:type="character" w:customStyle="1" w:styleId="WW-Absatz-Standardschriftart1111111">
    <w:name w:val="WW-Absatz-Standardschriftart1111111"/>
    <w:uiPriority w:val="99"/>
    <w:qFormat/>
    <w:rsid w:val="00172CDC"/>
  </w:style>
  <w:style w:type="character" w:customStyle="1" w:styleId="WW-Absatz-Standardschriftart11111111">
    <w:name w:val="WW-Absatz-Standardschriftart11111111"/>
    <w:uiPriority w:val="99"/>
    <w:qFormat/>
    <w:rsid w:val="00172CDC"/>
  </w:style>
  <w:style w:type="character" w:customStyle="1" w:styleId="WW-Absatz-Standardschriftart111111111">
    <w:name w:val="WW-Absatz-Standardschriftart111111111"/>
    <w:uiPriority w:val="99"/>
    <w:qFormat/>
    <w:rsid w:val="00172CDC"/>
  </w:style>
  <w:style w:type="character" w:customStyle="1" w:styleId="WW-Absatz-Standardschriftart1111111111">
    <w:name w:val="WW-Absatz-Standardschriftart1111111111"/>
    <w:uiPriority w:val="99"/>
    <w:qFormat/>
    <w:rsid w:val="00172CDC"/>
  </w:style>
  <w:style w:type="character" w:customStyle="1" w:styleId="WW-Absatz-Standardschriftart11111111111">
    <w:name w:val="WW-Absatz-Standardschriftart11111111111"/>
    <w:uiPriority w:val="99"/>
    <w:qFormat/>
    <w:rsid w:val="00172CDC"/>
  </w:style>
  <w:style w:type="character" w:customStyle="1" w:styleId="WW-Absatz-Standardschriftart111111111111">
    <w:name w:val="WW-Absatz-Standardschriftart111111111111"/>
    <w:uiPriority w:val="99"/>
    <w:qFormat/>
    <w:rsid w:val="00172CDC"/>
  </w:style>
  <w:style w:type="character" w:customStyle="1" w:styleId="WW-Absatz-Standardschriftart1111111111111">
    <w:name w:val="WW-Absatz-Standardschriftart1111111111111"/>
    <w:uiPriority w:val="99"/>
    <w:qFormat/>
    <w:rsid w:val="00172CDC"/>
  </w:style>
  <w:style w:type="character" w:customStyle="1" w:styleId="WW-Absatz-Standardschriftart11111111111111">
    <w:name w:val="WW-Absatz-Standardschriftart11111111111111"/>
    <w:uiPriority w:val="99"/>
    <w:qFormat/>
    <w:rsid w:val="00172CDC"/>
  </w:style>
  <w:style w:type="character" w:customStyle="1" w:styleId="WW-Absatz-Standardschriftart111111111111111">
    <w:name w:val="WW-Absatz-Standardschriftart111111111111111"/>
    <w:uiPriority w:val="99"/>
    <w:qFormat/>
    <w:rsid w:val="00172CDC"/>
  </w:style>
  <w:style w:type="character" w:customStyle="1" w:styleId="WW-Absatz-Standardschriftart1111111111111111">
    <w:name w:val="WW-Absatz-Standardschriftart1111111111111111"/>
    <w:uiPriority w:val="99"/>
    <w:qFormat/>
    <w:rsid w:val="00172CDC"/>
  </w:style>
  <w:style w:type="character" w:customStyle="1" w:styleId="WW-Absatz-Standardschriftart11111111111111111">
    <w:name w:val="WW-Absatz-Standardschriftart11111111111111111"/>
    <w:uiPriority w:val="99"/>
    <w:qFormat/>
    <w:rsid w:val="00172CDC"/>
  </w:style>
  <w:style w:type="character" w:customStyle="1" w:styleId="WW-Absatz-Standardschriftart111111111111111111">
    <w:name w:val="WW-Absatz-Standardschriftart111111111111111111"/>
    <w:uiPriority w:val="99"/>
    <w:qFormat/>
    <w:rsid w:val="00172CDC"/>
  </w:style>
  <w:style w:type="character" w:customStyle="1" w:styleId="WW-Absatz-Standardschriftart1111111111111111111">
    <w:name w:val="WW-Absatz-Standardschriftart1111111111111111111"/>
    <w:uiPriority w:val="99"/>
    <w:qFormat/>
    <w:rsid w:val="00172CDC"/>
  </w:style>
  <w:style w:type="character" w:customStyle="1" w:styleId="WW-Absatz-Standardschriftart11111111111111111111">
    <w:name w:val="WW-Absatz-Standardschriftart11111111111111111111"/>
    <w:uiPriority w:val="99"/>
    <w:qFormat/>
    <w:rsid w:val="00172CDC"/>
  </w:style>
  <w:style w:type="character" w:customStyle="1" w:styleId="WW-Absatz-Standardschriftart111111111111111111111">
    <w:name w:val="WW-Absatz-Standardschriftart111111111111111111111"/>
    <w:uiPriority w:val="99"/>
    <w:qFormat/>
    <w:rsid w:val="00172CDC"/>
  </w:style>
  <w:style w:type="character" w:customStyle="1" w:styleId="WW-Absatz-Standardschriftart1111111111111111111111">
    <w:name w:val="WW-Absatz-Standardschriftart1111111111111111111111"/>
    <w:uiPriority w:val="99"/>
    <w:qFormat/>
    <w:rsid w:val="00172CDC"/>
  </w:style>
  <w:style w:type="character" w:customStyle="1" w:styleId="WW-Absatz-Standardschriftart11111111111111111111111">
    <w:name w:val="WW-Absatz-Standardschriftart11111111111111111111111"/>
    <w:uiPriority w:val="99"/>
    <w:qFormat/>
    <w:rsid w:val="00172CDC"/>
  </w:style>
  <w:style w:type="character" w:customStyle="1" w:styleId="WW-Absatz-Standardschriftart111111111111111111111111">
    <w:name w:val="WW-Absatz-Standardschriftart111111111111111111111111"/>
    <w:uiPriority w:val="99"/>
    <w:qFormat/>
    <w:rsid w:val="00172CDC"/>
  </w:style>
  <w:style w:type="character" w:customStyle="1" w:styleId="WW-Absatz-Standardschriftart1111111111111111111111111">
    <w:name w:val="WW-Absatz-Standardschriftart1111111111111111111111111"/>
    <w:uiPriority w:val="99"/>
    <w:qFormat/>
    <w:rsid w:val="00172CDC"/>
  </w:style>
  <w:style w:type="character" w:customStyle="1" w:styleId="WW-Absatz-Standardschriftart11111111111111111111111111">
    <w:name w:val="WW-Absatz-Standardschriftart11111111111111111111111111"/>
    <w:uiPriority w:val="99"/>
    <w:qFormat/>
    <w:rsid w:val="00172CDC"/>
  </w:style>
  <w:style w:type="character" w:customStyle="1" w:styleId="WW-Absatz-Standardschriftart111111111111111111111111111">
    <w:name w:val="WW-Absatz-Standardschriftart111111111111111111111111111"/>
    <w:uiPriority w:val="99"/>
    <w:qFormat/>
    <w:rsid w:val="00172CDC"/>
  </w:style>
  <w:style w:type="character" w:customStyle="1" w:styleId="WW-Absatz-Standardschriftart1111111111111111111111111111">
    <w:name w:val="WW-Absatz-Standardschriftart1111111111111111111111111111"/>
    <w:uiPriority w:val="99"/>
    <w:qFormat/>
    <w:rsid w:val="00172CDC"/>
  </w:style>
  <w:style w:type="character" w:customStyle="1" w:styleId="WW-Absatz-Standardschriftart11111111111111111111111111111">
    <w:name w:val="WW-Absatz-Standardschriftart11111111111111111111111111111"/>
    <w:uiPriority w:val="99"/>
    <w:qFormat/>
    <w:rsid w:val="00172CDC"/>
  </w:style>
  <w:style w:type="character" w:customStyle="1" w:styleId="WW-Absatz-Standardschriftart111111111111111111111111111111">
    <w:name w:val="WW-Absatz-Standardschriftart111111111111111111111111111111"/>
    <w:uiPriority w:val="99"/>
    <w:qFormat/>
    <w:rsid w:val="00172CDC"/>
  </w:style>
  <w:style w:type="character" w:customStyle="1" w:styleId="WW-Absatz-Standardschriftart1111111111111111111111111111111">
    <w:name w:val="WW-Absatz-Standardschriftart1111111111111111111111111111111"/>
    <w:uiPriority w:val="99"/>
    <w:qFormat/>
    <w:rsid w:val="00172CDC"/>
  </w:style>
  <w:style w:type="character" w:customStyle="1" w:styleId="WW-Absatz-Standardschriftart11111111111111111111111111111111">
    <w:name w:val="WW-Absatz-Standardschriftart11111111111111111111111111111111"/>
    <w:uiPriority w:val="99"/>
    <w:qFormat/>
    <w:rsid w:val="00172CDC"/>
  </w:style>
  <w:style w:type="character" w:customStyle="1" w:styleId="WW-Absatz-Standardschriftart111111111111111111111111111111111">
    <w:name w:val="WW-Absatz-Standardschriftart111111111111111111111111111111111"/>
    <w:uiPriority w:val="99"/>
    <w:qFormat/>
    <w:rsid w:val="00172CDC"/>
  </w:style>
  <w:style w:type="character" w:customStyle="1" w:styleId="WW-Absatz-Standardschriftart1111111111111111111111111111111111">
    <w:name w:val="WW-Absatz-Standardschriftart1111111111111111111111111111111111"/>
    <w:uiPriority w:val="99"/>
    <w:qFormat/>
    <w:rsid w:val="00172CDC"/>
  </w:style>
  <w:style w:type="character" w:customStyle="1" w:styleId="WW-Absatz-Standardschriftart11111111111111111111111111111111111">
    <w:name w:val="WW-Absatz-Standardschriftart11111111111111111111111111111111111"/>
    <w:uiPriority w:val="99"/>
    <w:qFormat/>
    <w:rsid w:val="00172CDC"/>
  </w:style>
  <w:style w:type="character" w:customStyle="1" w:styleId="WW-Absatz-Standardschriftart111111111111111111111111111111111111">
    <w:name w:val="WW-Absatz-Standardschriftart111111111111111111111111111111111111"/>
    <w:uiPriority w:val="99"/>
    <w:qFormat/>
    <w:rsid w:val="00172CDC"/>
  </w:style>
  <w:style w:type="character" w:customStyle="1" w:styleId="WW-Absatz-Standardschriftart1111111111111111111111111111111111111">
    <w:name w:val="WW-Absatz-Standardschriftart1111111111111111111111111111111111111"/>
    <w:uiPriority w:val="99"/>
    <w:qFormat/>
    <w:rsid w:val="00172CDC"/>
  </w:style>
  <w:style w:type="character" w:customStyle="1" w:styleId="5">
    <w:name w:val="Основной шрифт абзаца5"/>
    <w:uiPriority w:val="99"/>
    <w:qFormat/>
    <w:rsid w:val="00172CDC"/>
  </w:style>
  <w:style w:type="character" w:customStyle="1" w:styleId="WW-Absatz-Standardschriftart11111111111111111111111111111111111111">
    <w:name w:val="WW-Absatz-Standardschriftart11111111111111111111111111111111111111"/>
    <w:uiPriority w:val="99"/>
    <w:qFormat/>
    <w:rsid w:val="00172CDC"/>
  </w:style>
  <w:style w:type="character" w:customStyle="1" w:styleId="WW-Absatz-Standardschriftart111111111111111111111111111111111111111">
    <w:name w:val="WW-Absatz-Standardschriftart111111111111111111111111111111111111111"/>
    <w:uiPriority w:val="99"/>
    <w:qFormat/>
    <w:rsid w:val="00172CDC"/>
  </w:style>
  <w:style w:type="character" w:customStyle="1" w:styleId="WW-Absatz-Standardschriftart1111111111111111111111111111111111111111">
    <w:name w:val="WW-Absatz-Standardschriftart1111111111111111111111111111111111111111"/>
    <w:uiPriority w:val="99"/>
    <w:qFormat/>
    <w:rsid w:val="00172CDC"/>
  </w:style>
  <w:style w:type="character" w:customStyle="1" w:styleId="WW-Absatz-Standardschriftart11111111111111111111111111111111111111111">
    <w:name w:val="WW-Absatz-Standardschriftart11111111111111111111111111111111111111111"/>
    <w:uiPriority w:val="99"/>
    <w:qFormat/>
    <w:rsid w:val="00172CDC"/>
  </w:style>
  <w:style w:type="character" w:customStyle="1" w:styleId="WW-Absatz-Standardschriftart111111111111111111111111111111111111111111">
    <w:name w:val="WW-Absatz-Standardschriftart111111111111111111111111111111111111111111"/>
    <w:uiPriority w:val="99"/>
    <w:qFormat/>
    <w:rsid w:val="00172CDC"/>
  </w:style>
  <w:style w:type="character" w:customStyle="1" w:styleId="WW-Absatz-Standardschriftart1111111111111111111111111111111111111111111">
    <w:name w:val="WW-Absatz-Standardschriftart1111111111111111111111111111111111111111111"/>
    <w:uiPriority w:val="99"/>
    <w:qFormat/>
    <w:rsid w:val="00172CDC"/>
  </w:style>
  <w:style w:type="character" w:customStyle="1" w:styleId="WW-Absatz-Standardschriftart11111111111111111111111111111111111111111111">
    <w:name w:val="WW-Absatz-Standardschriftart11111111111111111111111111111111111111111111"/>
    <w:uiPriority w:val="99"/>
    <w:qFormat/>
    <w:rsid w:val="00172CDC"/>
  </w:style>
  <w:style w:type="character" w:customStyle="1" w:styleId="WW-Absatz-Standardschriftart111111111111111111111111111111111111111111111">
    <w:name w:val="WW-Absatz-Standardschriftart111111111111111111111111111111111111111111111"/>
    <w:uiPriority w:val="99"/>
    <w:qFormat/>
    <w:rsid w:val="00172CDC"/>
  </w:style>
  <w:style w:type="character" w:customStyle="1" w:styleId="WW-Absatz-Standardschriftart1111111111111111111111111111111111111111111111">
    <w:name w:val="WW-Absatz-Standardschriftart1111111111111111111111111111111111111111111111"/>
    <w:uiPriority w:val="99"/>
    <w:qFormat/>
    <w:rsid w:val="00172CDC"/>
  </w:style>
  <w:style w:type="character" w:customStyle="1" w:styleId="WW-Absatz-Standardschriftart11111111111111111111111111111111111111111111111">
    <w:name w:val="WW-Absatz-Standardschriftart11111111111111111111111111111111111111111111111"/>
    <w:uiPriority w:val="99"/>
    <w:qFormat/>
    <w:rsid w:val="00172CDC"/>
  </w:style>
  <w:style w:type="character" w:customStyle="1" w:styleId="31">
    <w:name w:val="Основной шрифт абзаца3"/>
    <w:uiPriority w:val="99"/>
    <w:qFormat/>
    <w:rsid w:val="00172CDC"/>
  </w:style>
  <w:style w:type="character" w:customStyle="1" w:styleId="WW-Absatz-Standardschriftart111111111111111111111111111111111111111111111111">
    <w:name w:val="WW-Absatz-Standardschriftart111111111111111111111111111111111111111111111111"/>
    <w:uiPriority w:val="99"/>
    <w:qFormat/>
    <w:rsid w:val="00172CDC"/>
  </w:style>
  <w:style w:type="character" w:customStyle="1" w:styleId="WW-Absatz-Standardschriftart1111111111111111111111111111111111111111111111111">
    <w:name w:val="WW-Absatz-Standardschriftart1111111111111111111111111111111111111111111111111"/>
    <w:uiPriority w:val="99"/>
    <w:qFormat/>
    <w:rsid w:val="00172CDC"/>
  </w:style>
  <w:style w:type="character" w:customStyle="1" w:styleId="WW-Absatz-Standardschriftart11111111111111111111111111111111111111111111111111">
    <w:name w:val="WW-Absatz-Standardschriftart11111111111111111111111111111111111111111111111111"/>
    <w:uiPriority w:val="99"/>
    <w:qFormat/>
    <w:rsid w:val="00172CDC"/>
  </w:style>
  <w:style w:type="character" w:customStyle="1" w:styleId="21">
    <w:name w:val="Основной шрифт абзаца2"/>
    <w:uiPriority w:val="99"/>
    <w:qFormat/>
    <w:rsid w:val="00172CDC"/>
  </w:style>
  <w:style w:type="character" w:customStyle="1" w:styleId="11">
    <w:name w:val="Основной шрифт абзаца1"/>
    <w:uiPriority w:val="99"/>
    <w:qFormat/>
    <w:rsid w:val="00172CDC"/>
  </w:style>
  <w:style w:type="character" w:customStyle="1" w:styleId="41">
    <w:name w:val="Основной шрифт абзаца4"/>
    <w:uiPriority w:val="99"/>
    <w:qFormat/>
    <w:rsid w:val="00172CDC"/>
  </w:style>
  <w:style w:type="character" w:styleId="a5">
    <w:name w:val="Hyperlink"/>
    <w:uiPriority w:val="99"/>
    <w:rsid w:val="00172CDC"/>
    <w:rPr>
      <w:rFonts w:cs="Times New Roman"/>
      <w:color w:val="0000FF"/>
      <w:u w:val="single"/>
    </w:rPr>
  </w:style>
  <w:style w:type="character" w:customStyle="1" w:styleId="a6">
    <w:name w:val="Символ нумерации"/>
    <w:uiPriority w:val="99"/>
    <w:qFormat/>
    <w:rsid w:val="00172CDC"/>
    <w:rPr>
      <w:lang w:val="uk-UA"/>
    </w:rPr>
  </w:style>
  <w:style w:type="character" w:customStyle="1" w:styleId="a7">
    <w:name w:val="Маркеры списка"/>
    <w:uiPriority w:val="99"/>
    <w:qFormat/>
    <w:rsid w:val="00172CDC"/>
    <w:rPr>
      <w:rFonts w:ascii="OpenSymbol" w:hAnsi="OpenSymbol"/>
    </w:rPr>
  </w:style>
  <w:style w:type="character" w:customStyle="1" w:styleId="a8">
    <w:name w:val="Нижний колонтитул Знак"/>
    <w:uiPriority w:val="99"/>
    <w:qFormat/>
    <w:rsid w:val="00172CDC"/>
    <w:rPr>
      <w:sz w:val="24"/>
      <w:lang w:val="ru-RU"/>
    </w:rPr>
  </w:style>
  <w:style w:type="character" w:customStyle="1" w:styleId="spelle">
    <w:name w:val="spelle"/>
    <w:uiPriority w:val="99"/>
    <w:qFormat/>
    <w:rsid w:val="00172CDC"/>
    <w:rPr>
      <w:rFonts w:cs="Times New Roman"/>
    </w:rPr>
  </w:style>
  <w:style w:type="character" w:customStyle="1" w:styleId="rvts0">
    <w:name w:val="rvts0"/>
    <w:uiPriority w:val="99"/>
    <w:qFormat/>
    <w:rsid w:val="00172CDC"/>
    <w:rPr>
      <w:rFonts w:cs="Times New Roman"/>
    </w:rPr>
  </w:style>
  <w:style w:type="character" w:customStyle="1" w:styleId="a9">
    <w:name w:val="Текст концевой сноски Знак"/>
    <w:uiPriority w:val="99"/>
    <w:qFormat/>
    <w:rsid w:val="00172CDC"/>
    <w:rPr>
      <w:rFonts w:ascii="Calibri" w:hAnsi="Calibri"/>
    </w:rPr>
  </w:style>
  <w:style w:type="character" w:customStyle="1" w:styleId="aa">
    <w:name w:val="Символы концевой сноски"/>
    <w:uiPriority w:val="99"/>
    <w:qFormat/>
    <w:rsid w:val="00172CDC"/>
    <w:rPr>
      <w:vertAlign w:val="superscript"/>
    </w:rPr>
  </w:style>
  <w:style w:type="character" w:customStyle="1" w:styleId="Internetlink">
    <w:name w:val="Internet link"/>
    <w:uiPriority w:val="99"/>
    <w:rsid w:val="00172CDC"/>
    <w:rPr>
      <w:color w:val="000080"/>
      <w:u w:val="single"/>
    </w:rPr>
  </w:style>
  <w:style w:type="character" w:customStyle="1" w:styleId="12">
    <w:name w:val="Знак концевой сноски1"/>
    <w:uiPriority w:val="99"/>
    <w:qFormat/>
    <w:rsid w:val="00172CDC"/>
    <w:rPr>
      <w:vertAlign w:val="superscript"/>
    </w:rPr>
  </w:style>
  <w:style w:type="character" w:customStyle="1" w:styleId="ab">
    <w:name w:val="Символ сноски"/>
    <w:uiPriority w:val="99"/>
    <w:qFormat/>
    <w:rsid w:val="00172CDC"/>
    <w:rPr>
      <w:vertAlign w:val="superscript"/>
    </w:rPr>
  </w:style>
  <w:style w:type="character" w:customStyle="1" w:styleId="WW-">
    <w:name w:val="WW-Символ сноски"/>
    <w:uiPriority w:val="99"/>
    <w:qFormat/>
    <w:rsid w:val="00172CDC"/>
  </w:style>
  <w:style w:type="character" w:customStyle="1" w:styleId="13">
    <w:name w:val="Знак сноски1"/>
    <w:uiPriority w:val="99"/>
    <w:qFormat/>
    <w:rsid w:val="00172CDC"/>
    <w:rPr>
      <w:vertAlign w:val="superscript"/>
    </w:rPr>
  </w:style>
  <w:style w:type="character" w:customStyle="1" w:styleId="apple-converted-space">
    <w:name w:val="apple-converted-space"/>
    <w:uiPriority w:val="99"/>
    <w:qFormat/>
    <w:rsid w:val="00172CDC"/>
  </w:style>
  <w:style w:type="character" w:customStyle="1" w:styleId="pp-characteristics-tab-product-name">
    <w:name w:val="pp-characteristics-tab-product-name"/>
    <w:uiPriority w:val="99"/>
    <w:qFormat/>
    <w:rsid w:val="00172CDC"/>
  </w:style>
  <w:style w:type="character" w:customStyle="1" w:styleId="RTFNum128">
    <w:name w:val="RTF_Num 12 8"/>
    <w:uiPriority w:val="99"/>
    <w:qFormat/>
    <w:rsid w:val="00172CDC"/>
    <w:rPr>
      <w:rFonts w:ascii="Wingdings" w:hAnsi="Wingdings"/>
      <w:sz w:val="20"/>
    </w:rPr>
  </w:style>
  <w:style w:type="character" w:customStyle="1" w:styleId="22">
    <w:name w:val="Знак концевой сноски2"/>
    <w:uiPriority w:val="99"/>
    <w:qFormat/>
    <w:rsid w:val="00172CDC"/>
    <w:rPr>
      <w:vertAlign w:val="superscript"/>
    </w:rPr>
  </w:style>
  <w:style w:type="character" w:customStyle="1" w:styleId="WW8Num6z0">
    <w:name w:val="WW8Num6z0"/>
    <w:uiPriority w:val="99"/>
    <w:qFormat/>
    <w:rsid w:val="00172CDC"/>
  </w:style>
  <w:style w:type="character" w:customStyle="1" w:styleId="23">
    <w:name w:val="Знак сноски2"/>
    <w:uiPriority w:val="99"/>
    <w:qFormat/>
    <w:rsid w:val="00172CDC"/>
    <w:rPr>
      <w:vertAlign w:val="superscript"/>
    </w:rPr>
  </w:style>
  <w:style w:type="character" w:customStyle="1" w:styleId="rvts46">
    <w:name w:val="rvts46"/>
    <w:uiPriority w:val="99"/>
    <w:qFormat/>
    <w:rsid w:val="00172CDC"/>
    <w:rPr>
      <w:rFonts w:cs="Times New Roman"/>
    </w:rPr>
  </w:style>
  <w:style w:type="character" w:customStyle="1" w:styleId="ac">
    <w:name w:val="Верхний колонтитул Знак"/>
    <w:uiPriority w:val="99"/>
    <w:qFormat/>
    <w:rsid w:val="00172CDC"/>
    <w:rPr>
      <w:sz w:val="24"/>
      <w:lang w:val="uk-UA"/>
    </w:rPr>
  </w:style>
  <w:style w:type="character" w:styleId="ad">
    <w:name w:val="Strong"/>
    <w:uiPriority w:val="99"/>
    <w:qFormat/>
    <w:rsid w:val="00172CDC"/>
    <w:rPr>
      <w:b/>
      <w:bCs/>
    </w:rPr>
  </w:style>
  <w:style w:type="paragraph" w:customStyle="1" w:styleId="14">
    <w:name w:val="Заголовок1"/>
    <w:basedOn w:val="a0"/>
    <w:next w:val="a1"/>
    <w:uiPriority w:val="99"/>
    <w:qFormat/>
    <w:rsid w:val="00172CDC"/>
    <w:pPr>
      <w:keepNext/>
      <w:suppressAutoHyphens/>
      <w:spacing w:before="240" w:after="120" w:line="240" w:lineRule="auto"/>
    </w:pPr>
    <w:rPr>
      <w:rFonts w:ascii="Arial" w:eastAsia="Times New Roman" w:hAnsi="Arial" w:cs="Mangal"/>
      <w:sz w:val="28"/>
      <w:szCs w:val="28"/>
      <w:lang w:val="uk-UA" w:eastAsia="ar-SA"/>
    </w:rPr>
  </w:style>
  <w:style w:type="paragraph" w:styleId="a1">
    <w:name w:val="Body Text"/>
    <w:basedOn w:val="a0"/>
    <w:link w:val="ae"/>
    <w:rsid w:val="00172CDC"/>
    <w:pPr>
      <w:suppressAutoHyphens/>
      <w:spacing w:after="120" w:line="240" w:lineRule="auto"/>
    </w:pPr>
    <w:rPr>
      <w:rFonts w:ascii="Times New Roman" w:hAnsi="Times New Roman"/>
      <w:sz w:val="24"/>
      <w:szCs w:val="24"/>
      <w:lang w:val="uk-UA" w:eastAsia="ar-SA"/>
    </w:rPr>
  </w:style>
  <w:style w:type="character" w:customStyle="1" w:styleId="ae">
    <w:name w:val="Основной текст Знак"/>
    <w:link w:val="a1"/>
    <w:qFormat/>
    <w:locked/>
    <w:rsid w:val="00172CDC"/>
    <w:rPr>
      <w:rFonts w:ascii="Times New Roman" w:hAnsi="Times New Roman" w:cs="Times New Roman"/>
      <w:sz w:val="24"/>
      <w:szCs w:val="24"/>
      <w:lang w:val="uk-UA" w:eastAsia="ar-SA" w:bidi="ar-SA"/>
    </w:rPr>
  </w:style>
  <w:style w:type="paragraph" w:styleId="af">
    <w:name w:val="List"/>
    <w:basedOn w:val="a1"/>
    <w:uiPriority w:val="99"/>
    <w:rsid w:val="00172CDC"/>
    <w:rPr>
      <w:rFonts w:cs="Mangal"/>
    </w:rPr>
  </w:style>
  <w:style w:type="paragraph" w:customStyle="1" w:styleId="60">
    <w:name w:val="Название6"/>
    <w:basedOn w:val="a0"/>
    <w:uiPriority w:val="99"/>
    <w:qFormat/>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61">
    <w:name w:val="Указатель6"/>
    <w:basedOn w:val="a0"/>
    <w:uiPriority w:val="99"/>
    <w:qFormat/>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50">
    <w:name w:val="Название5"/>
    <w:basedOn w:val="a0"/>
    <w:uiPriority w:val="99"/>
    <w:qFormat/>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51">
    <w:name w:val="Указатель5"/>
    <w:basedOn w:val="a0"/>
    <w:uiPriority w:val="99"/>
    <w:qFormat/>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42">
    <w:name w:val="Название4"/>
    <w:basedOn w:val="a0"/>
    <w:uiPriority w:val="99"/>
    <w:qFormat/>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43">
    <w:name w:val="Указатель4"/>
    <w:basedOn w:val="a0"/>
    <w:uiPriority w:val="99"/>
    <w:qFormat/>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32">
    <w:name w:val="Название3"/>
    <w:basedOn w:val="a0"/>
    <w:uiPriority w:val="99"/>
    <w:qFormat/>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33">
    <w:name w:val="Указатель3"/>
    <w:basedOn w:val="a0"/>
    <w:uiPriority w:val="99"/>
    <w:qFormat/>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24">
    <w:name w:val="Название2"/>
    <w:basedOn w:val="a0"/>
    <w:uiPriority w:val="99"/>
    <w:qFormat/>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25">
    <w:name w:val="Указатель2"/>
    <w:basedOn w:val="a0"/>
    <w:uiPriority w:val="99"/>
    <w:qFormat/>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customStyle="1" w:styleId="15">
    <w:name w:val="Название1"/>
    <w:basedOn w:val="a0"/>
    <w:uiPriority w:val="99"/>
    <w:qFormat/>
    <w:rsid w:val="00172CDC"/>
    <w:pPr>
      <w:suppressLineNumbers/>
      <w:suppressAutoHyphens/>
      <w:spacing w:before="120" w:after="120" w:line="240" w:lineRule="auto"/>
    </w:pPr>
    <w:rPr>
      <w:rFonts w:ascii="Times New Roman" w:eastAsia="Times New Roman" w:hAnsi="Times New Roman" w:cs="Mangal"/>
      <w:i/>
      <w:iCs/>
      <w:sz w:val="24"/>
      <w:szCs w:val="24"/>
      <w:lang w:val="uk-UA" w:eastAsia="ar-SA"/>
    </w:rPr>
  </w:style>
  <w:style w:type="paragraph" w:customStyle="1" w:styleId="16">
    <w:name w:val="Указатель1"/>
    <w:basedOn w:val="a0"/>
    <w:uiPriority w:val="99"/>
    <w:qFormat/>
    <w:rsid w:val="00172CDC"/>
    <w:pPr>
      <w:suppressLineNumbers/>
      <w:suppressAutoHyphens/>
      <w:spacing w:after="0" w:line="240" w:lineRule="auto"/>
    </w:pPr>
    <w:rPr>
      <w:rFonts w:ascii="Times New Roman" w:eastAsia="Times New Roman" w:hAnsi="Times New Roman" w:cs="Mangal"/>
      <w:sz w:val="24"/>
      <w:szCs w:val="24"/>
      <w:lang w:val="uk-UA" w:eastAsia="ar-SA"/>
    </w:rPr>
  </w:style>
  <w:style w:type="paragraph" w:styleId="af0">
    <w:name w:val="Title"/>
    <w:basedOn w:val="14"/>
    <w:next w:val="af1"/>
    <w:link w:val="af2"/>
    <w:uiPriority w:val="99"/>
    <w:qFormat/>
    <w:rsid w:val="00172CDC"/>
    <w:pPr>
      <w:keepNext w:val="0"/>
      <w:suppressAutoHyphens w:val="0"/>
      <w:spacing w:before="0" w:after="0"/>
      <w:contextualSpacing/>
    </w:pPr>
    <w:rPr>
      <w:rFonts w:ascii="Calibri Light" w:hAnsi="Calibri Light" w:cs="Times New Roman"/>
      <w:spacing w:val="-10"/>
      <w:kern w:val="28"/>
      <w:sz w:val="56"/>
      <w:szCs w:val="56"/>
    </w:rPr>
  </w:style>
  <w:style w:type="character" w:customStyle="1" w:styleId="af2">
    <w:name w:val="Заголовок Знак"/>
    <w:link w:val="af0"/>
    <w:uiPriority w:val="99"/>
    <w:qFormat/>
    <w:locked/>
    <w:rsid w:val="00172CDC"/>
    <w:rPr>
      <w:rFonts w:ascii="Calibri Light" w:eastAsia="Times New Roman" w:hAnsi="Calibri Light" w:cs="Times New Roman"/>
      <w:spacing w:val="-10"/>
      <w:kern w:val="28"/>
      <w:sz w:val="56"/>
      <w:szCs w:val="56"/>
    </w:rPr>
  </w:style>
  <w:style w:type="paragraph" w:styleId="af1">
    <w:name w:val="Subtitle"/>
    <w:basedOn w:val="14"/>
    <w:next w:val="a1"/>
    <w:link w:val="af3"/>
    <w:qFormat/>
    <w:rsid w:val="00172CDC"/>
    <w:pPr>
      <w:keepNext w:val="0"/>
      <w:numPr>
        <w:ilvl w:val="1"/>
      </w:numPr>
      <w:suppressAutoHyphens w:val="0"/>
      <w:spacing w:before="0" w:after="160" w:line="259" w:lineRule="auto"/>
    </w:pPr>
    <w:rPr>
      <w:rFonts w:ascii="Calibri" w:hAnsi="Calibri" w:cs="Times New Roman"/>
      <w:color w:val="5A5A5A"/>
      <w:spacing w:val="15"/>
      <w:sz w:val="20"/>
      <w:szCs w:val="20"/>
    </w:rPr>
  </w:style>
  <w:style w:type="character" w:customStyle="1" w:styleId="af3">
    <w:name w:val="Подзаголовок Знак"/>
    <w:link w:val="af1"/>
    <w:qFormat/>
    <w:locked/>
    <w:rsid w:val="00172CDC"/>
    <w:rPr>
      <w:rFonts w:eastAsia="Times New Roman"/>
      <w:color w:val="5A5A5A"/>
      <w:spacing w:val="15"/>
    </w:rPr>
  </w:style>
  <w:style w:type="paragraph" w:styleId="af4">
    <w:name w:val="Normal (Web)"/>
    <w:aliases w:val="Обычный (веб) Знак"/>
    <w:basedOn w:val="a0"/>
    <w:link w:val="17"/>
    <w:uiPriority w:val="99"/>
    <w:qFormat/>
    <w:rsid w:val="00172CDC"/>
    <w:pPr>
      <w:suppressAutoHyphens/>
      <w:spacing w:after="0" w:line="240" w:lineRule="auto"/>
    </w:pPr>
    <w:rPr>
      <w:rFonts w:ascii="Times New Roman" w:hAnsi="Times New Roman"/>
      <w:sz w:val="24"/>
      <w:szCs w:val="20"/>
      <w:lang w:val="uk-UA" w:eastAsia="ar-SA"/>
    </w:rPr>
  </w:style>
  <w:style w:type="paragraph" w:customStyle="1" w:styleId="af5">
    <w:name w:val="Содержимое таблицы"/>
    <w:basedOn w:val="a0"/>
    <w:qFormat/>
    <w:rsid w:val="00172CDC"/>
    <w:pPr>
      <w:suppressLineNumbers/>
      <w:suppressAutoHyphens/>
      <w:spacing w:after="0" w:line="240" w:lineRule="auto"/>
    </w:pPr>
    <w:rPr>
      <w:rFonts w:ascii="Times New Roman" w:eastAsia="Times New Roman" w:hAnsi="Times New Roman"/>
      <w:sz w:val="24"/>
      <w:szCs w:val="24"/>
      <w:lang w:val="uk-UA" w:eastAsia="ar-SA"/>
    </w:rPr>
  </w:style>
  <w:style w:type="paragraph" w:customStyle="1" w:styleId="af6">
    <w:name w:val="Заголовок таблицы"/>
    <w:basedOn w:val="af5"/>
    <w:uiPriority w:val="99"/>
    <w:qFormat/>
    <w:rsid w:val="00172CDC"/>
    <w:pPr>
      <w:jc w:val="center"/>
    </w:pPr>
    <w:rPr>
      <w:b/>
      <w:bCs/>
    </w:rPr>
  </w:style>
  <w:style w:type="paragraph" w:customStyle="1" w:styleId="af7">
    <w:name w:val="Содержимое врезки"/>
    <w:basedOn w:val="a1"/>
    <w:uiPriority w:val="99"/>
    <w:qFormat/>
    <w:rsid w:val="00172CDC"/>
  </w:style>
  <w:style w:type="paragraph" w:styleId="af8">
    <w:name w:val="TOC Heading"/>
    <w:basedOn w:val="1"/>
    <w:next w:val="a0"/>
    <w:uiPriority w:val="99"/>
    <w:unhideWhenUsed/>
    <w:qFormat/>
    <w:rsid w:val="00172CDC"/>
    <w:pPr>
      <w:outlineLvl w:val="9"/>
    </w:pPr>
  </w:style>
  <w:style w:type="paragraph" w:customStyle="1" w:styleId="--14">
    <w:name w:val="ЕТС-ОТ(Ц-Ж)14"/>
    <w:basedOn w:val="a0"/>
    <w:uiPriority w:val="99"/>
    <w:qFormat/>
    <w:rsid w:val="00172CDC"/>
    <w:pPr>
      <w:suppressAutoHyphens/>
      <w:spacing w:after="0" w:line="240" w:lineRule="auto"/>
      <w:jc w:val="center"/>
    </w:pPr>
    <w:rPr>
      <w:rFonts w:ascii="Times New Roman" w:eastAsia="Times New Roman" w:hAnsi="Times New Roman"/>
      <w:b/>
      <w:sz w:val="28"/>
      <w:szCs w:val="28"/>
      <w:lang w:val="uk-UA" w:eastAsia="ar-SA"/>
    </w:rPr>
  </w:style>
  <w:style w:type="paragraph" w:customStyle="1" w:styleId="--140">
    <w:name w:val="ЕТС-ОТ(Ц-О)14"/>
    <w:basedOn w:val="a0"/>
    <w:uiPriority w:val="99"/>
    <w:qFormat/>
    <w:rsid w:val="00172CDC"/>
    <w:pPr>
      <w:suppressAutoHyphens/>
      <w:spacing w:after="0" w:line="240" w:lineRule="auto"/>
      <w:jc w:val="center"/>
    </w:pPr>
    <w:rPr>
      <w:rFonts w:ascii="Times New Roman" w:eastAsia="Times New Roman" w:hAnsi="Times New Roman"/>
      <w:sz w:val="28"/>
      <w:szCs w:val="20"/>
      <w:lang w:val="uk-UA" w:eastAsia="ar-SA"/>
    </w:rPr>
  </w:style>
  <w:style w:type="paragraph" w:customStyle="1" w:styleId="1TimesNewRoman11pt">
    <w:name w:val="Стиль Заголовок 1 + Times New Roman 11 pt"/>
    <w:basedOn w:val="1"/>
    <w:uiPriority w:val="99"/>
    <w:qFormat/>
    <w:rsid w:val="00172CDC"/>
    <w:pPr>
      <w:spacing w:before="120" w:after="40"/>
      <w:jc w:val="center"/>
    </w:pPr>
    <w:rPr>
      <w:rFonts w:ascii="Times New Roman" w:hAnsi="Times New Roman"/>
      <w:sz w:val="40"/>
      <w:szCs w:val="40"/>
    </w:rPr>
  </w:style>
  <w:style w:type="paragraph" w:customStyle="1" w:styleId="af9">
    <w:name w:val="Обычный (веб) + Черный"/>
    <w:basedOn w:val="a0"/>
    <w:uiPriority w:val="99"/>
    <w:qFormat/>
    <w:rsid w:val="00172CDC"/>
    <w:pPr>
      <w:keepNext/>
      <w:suppressAutoHyphens/>
      <w:spacing w:before="120" w:after="40" w:line="240" w:lineRule="auto"/>
      <w:ind w:firstLine="630"/>
      <w:jc w:val="both"/>
    </w:pPr>
    <w:rPr>
      <w:rFonts w:ascii="Times New Roman" w:eastAsia="Times New Roman" w:hAnsi="Times New Roman"/>
      <w:bCs/>
      <w:kern w:val="1"/>
      <w:sz w:val="24"/>
      <w:szCs w:val="24"/>
      <w:lang w:val="uk-UA" w:eastAsia="ar-SA"/>
    </w:rPr>
  </w:style>
  <w:style w:type="paragraph" w:customStyle="1" w:styleId="210">
    <w:name w:val="Основной текст 21"/>
    <w:basedOn w:val="a0"/>
    <w:uiPriority w:val="99"/>
    <w:qFormat/>
    <w:rsid w:val="00172CDC"/>
    <w:pPr>
      <w:suppressAutoHyphens/>
      <w:spacing w:after="120" w:line="480" w:lineRule="auto"/>
    </w:pPr>
    <w:rPr>
      <w:rFonts w:ascii="Times New Roman" w:eastAsia="Times New Roman" w:hAnsi="Times New Roman"/>
      <w:sz w:val="20"/>
      <w:szCs w:val="20"/>
      <w:lang w:val="uk-UA" w:eastAsia="ar-SA"/>
    </w:rPr>
  </w:style>
  <w:style w:type="paragraph" w:styleId="26">
    <w:name w:val="Body Text 2"/>
    <w:basedOn w:val="a0"/>
    <w:link w:val="27"/>
    <w:uiPriority w:val="99"/>
    <w:qFormat/>
    <w:rsid w:val="00172CDC"/>
    <w:pPr>
      <w:suppressAutoHyphens/>
      <w:spacing w:after="0" w:line="240" w:lineRule="auto"/>
    </w:pPr>
    <w:rPr>
      <w:rFonts w:ascii="Times New Roman" w:hAnsi="Times New Roman"/>
      <w:sz w:val="20"/>
      <w:szCs w:val="20"/>
      <w:lang w:val="uk-UA" w:eastAsia="ar-SA"/>
    </w:rPr>
  </w:style>
  <w:style w:type="character" w:customStyle="1" w:styleId="27">
    <w:name w:val="Основной текст 2 Знак"/>
    <w:link w:val="26"/>
    <w:uiPriority w:val="99"/>
    <w:qFormat/>
    <w:locked/>
    <w:rsid w:val="00172CDC"/>
    <w:rPr>
      <w:rFonts w:ascii="Times New Roman" w:hAnsi="Times New Roman" w:cs="Times New Roman"/>
      <w:sz w:val="20"/>
      <w:szCs w:val="20"/>
      <w:lang w:val="uk-UA" w:eastAsia="ar-SA" w:bidi="ar-SA"/>
    </w:rPr>
  </w:style>
  <w:style w:type="paragraph" w:customStyle="1" w:styleId="18">
    <w:name w:val="Название объекта1"/>
    <w:basedOn w:val="a0"/>
    <w:next w:val="a0"/>
    <w:uiPriority w:val="99"/>
    <w:qFormat/>
    <w:rsid w:val="00172CDC"/>
    <w:pPr>
      <w:suppressAutoHyphens/>
      <w:spacing w:after="120" w:line="240" w:lineRule="auto"/>
      <w:jc w:val="center"/>
    </w:pPr>
    <w:rPr>
      <w:rFonts w:ascii="Times New Roman" w:eastAsia="Times New Roman" w:hAnsi="Times New Roman"/>
      <w:b/>
      <w:i/>
      <w:szCs w:val="20"/>
      <w:lang w:val="uk-UA" w:eastAsia="ar-SA"/>
    </w:rPr>
  </w:style>
  <w:style w:type="paragraph" w:styleId="afa">
    <w:name w:val="header"/>
    <w:basedOn w:val="a0"/>
    <w:link w:val="19"/>
    <w:uiPriority w:val="99"/>
    <w:rsid w:val="00172CDC"/>
    <w:pPr>
      <w:tabs>
        <w:tab w:val="center" w:pos="4819"/>
        <w:tab w:val="right" w:pos="9639"/>
      </w:tabs>
      <w:suppressAutoHyphens/>
      <w:spacing w:after="0" w:line="240" w:lineRule="auto"/>
    </w:pPr>
    <w:rPr>
      <w:rFonts w:ascii="Times New Roman" w:hAnsi="Times New Roman"/>
      <w:sz w:val="24"/>
      <w:szCs w:val="24"/>
      <w:lang w:val="uk-UA" w:eastAsia="ar-SA"/>
    </w:rPr>
  </w:style>
  <w:style w:type="character" w:customStyle="1" w:styleId="19">
    <w:name w:val="Верхний колонтитул Знак1"/>
    <w:link w:val="afa"/>
    <w:uiPriority w:val="99"/>
    <w:qFormat/>
    <w:locked/>
    <w:rsid w:val="00172CDC"/>
    <w:rPr>
      <w:rFonts w:ascii="Times New Roman" w:hAnsi="Times New Roman" w:cs="Times New Roman"/>
      <w:sz w:val="24"/>
      <w:szCs w:val="24"/>
      <w:lang w:val="uk-UA" w:eastAsia="ar-SA" w:bidi="ar-SA"/>
    </w:rPr>
  </w:style>
  <w:style w:type="paragraph" w:customStyle="1" w:styleId="130">
    <w:name w:val="Обычный + 13 пт"/>
    <w:basedOn w:val="a0"/>
    <w:uiPriority w:val="99"/>
    <w:qFormat/>
    <w:rsid w:val="00172CDC"/>
    <w:pPr>
      <w:suppressAutoHyphens/>
      <w:spacing w:after="0" w:line="240" w:lineRule="auto"/>
    </w:pPr>
    <w:rPr>
      <w:rFonts w:ascii="Times New Roman" w:eastAsia="Times New Roman" w:hAnsi="Times New Roman"/>
      <w:sz w:val="24"/>
      <w:szCs w:val="24"/>
      <w:lang w:val="uk-UA" w:eastAsia="ar-SA"/>
    </w:rPr>
  </w:style>
  <w:style w:type="paragraph" w:styleId="afb">
    <w:name w:val="footer"/>
    <w:basedOn w:val="a0"/>
    <w:link w:val="1a"/>
    <w:uiPriority w:val="99"/>
    <w:rsid w:val="00172CDC"/>
    <w:pPr>
      <w:tabs>
        <w:tab w:val="center" w:pos="4819"/>
        <w:tab w:val="right" w:pos="9639"/>
      </w:tabs>
      <w:suppressAutoHyphens/>
      <w:spacing w:after="0" w:line="240" w:lineRule="auto"/>
    </w:pPr>
    <w:rPr>
      <w:rFonts w:ascii="Times New Roman" w:hAnsi="Times New Roman"/>
      <w:sz w:val="24"/>
      <w:szCs w:val="24"/>
      <w:lang w:val="uk-UA" w:eastAsia="ar-SA"/>
    </w:rPr>
  </w:style>
  <w:style w:type="character" w:customStyle="1" w:styleId="1a">
    <w:name w:val="Нижний колонтитул Знак1"/>
    <w:link w:val="afb"/>
    <w:uiPriority w:val="99"/>
    <w:qFormat/>
    <w:locked/>
    <w:rsid w:val="00172CDC"/>
    <w:rPr>
      <w:rFonts w:ascii="Times New Roman" w:hAnsi="Times New Roman" w:cs="Times New Roman"/>
      <w:sz w:val="24"/>
      <w:szCs w:val="24"/>
      <w:lang w:val="uk-UA" w:eastAsia="ar-SA" w:bidi="ar-SA"/>
    </w:rPr>
  </w:style>
  <w:style w:type="paragraph" w:styleId="afc">
    <w:name w:val="List Paragraph"/>
    <w:basedOn w:val="a0"/>
    <w:link w:val="afd"/>
    <w:uiPriority w:val="34"/>
    <w:qFormat/>
    <w:rsid w:val="00172CDC"/>
    <w:pPr>
      <w:ind w:left="720"/>
      <w:contextualSpacing/>
    </w:pPr>
  </w:style>
  <w:style w:type="paragraph" w:styleId="afe">
    <w:name w:val="endnote text"/>
    <w:basedOn w:val="a0"/>
    <w:link w:val="1b"/>
    <w:uiPriority w:val="99"/>
    <w:rsid w:val="00172CDC"/>
    <w:pPr>
      <w:spacing w:after="200" w:line="276" w:lineRule="auto"/>
    </w:pPr>
    <w:rPr>
      <w:sz w:val="20"/>
      <w:szCs w:val="20"/>
      <w:lang w:eastAsia="ar-SA"/>
    </w:rPr>
  </w:style>
  <w:style w:type="character" w:customStyle="1" w:styleId="1b">
    <w:name w:val="Текст концевой сноски Знак1"/>
    <w:link w:val="afe"/>
    <w:uiPriority w:val="99"/>
    <w:qFormat/>
    <w:locked/>
    <w:rsid w:val="00172CDC"/>
    <w:rPr>
      <w:rFonts w:ascii="Calibri" w:hAnsi="Calibri" w:cs="Times New Roman"/>
      <w:sz w:val="20"/>
      <w:szCs w:val="20"/>
      <w:lang w:eastAsia="ar-SA" w:bidi="ar-SA"/>
    </w:rPr>
  </w:style>
  <w:style w:type="paragraph" w:customStyle="1" w:styleId="Standard">
    <w:name w:val="Standard"/>
    <w:qFormat/>
    <w:rsid w:val="00172CDC"/>
    <w:pPr>
      <w:widowControl w:val="0"/>
      <w:suppressAutoHyphens/>
      <w:spacing w:after="160" w:line="259" w:lineRule="auto"/>
      <w:textAlignment w:val="baseline"/>
    </w:pPr>
    <w:rPr>
      <w:rFonts w:ascii="Times New Roman" w:eastAsia="Times New Roman" w:hAnsi="Times New Roman" w:cs="Tahoma"/>
      <w:kern w:val="1"/>
      <w:sz w:val="24"/>
      <w:szCs w:val="24"/>
      <w:lang w:val="de-DE" w:eastAsia="fa-IR" w:bidi="fa-IR"/>
    </w:rPr>
  </w:style>
  <w:style w:type="paragraph" w:customStyle="1" w:styleId="Textbody">
    <w:name w:val="Text body"/>
    <w:basedOn w:val="Standard"/>
    <w:uiPriority w:val="99"/>
    <w:qFormat/>
    <w:rsid w:val="00172CDC"/>
    <w:pPr>
      <w:spacing w:after="120"/>
    </w:pPr>
  </w:style>
  <w:style w:type="paragraph" w:customStyle="1" w:styleId="a">
    <w:name w:val="_тире"/>
    <w:basedOn w:val="a0"/>
    <w:uiPriority w:val="99"/>
    <w:qFormat/>
    <w:rsid w:val="00172CDC"/>
    <w:pPr>
      <w:numPr>
        <w:numId w:val="2"/>
      </w:numPr>
      <w:spacing w:after="120" w:line="240" w:lineRule="auto"/>
      <w:jc w:val="both"/>
    </w:pPr>
    <w:rPr>
      <w:rFonts w:ascii="Times New Roman" w:eastAsia="Times New Roman" w:hAnsi="Times New Roman"/>
      <w:sz w:val="24"/>
      <w:szCs w:val="24"/>
      <w:lang w:val="uk-UA" w:eastAsia="ar-SA"/>
    </w:rPr>
  </w:style>
  <w:style w:type="paragraph" w:customStyle="1" w:styleId="aff">
    <w:name w:val="_номер+)"/>
    <w:basedOn w:val="a0"/>
    <w:uiPriority w:val="99"/>
    <w:qFormat/>
    <w:rsid w:val="00172CDC"/>
    <w:pPr>
      <w:suppressAutoHyphens/>
      <w:spacing w:after="0" w:line="240" w:lineRule="auto"/>
    </w:pPr>
    <w:rPr>
      <w:rFonts w:ascii="Times New Roman" w:eastAsia="Times New Roman" w:hAnsi="Times New Roman"/>
      <w:sz w:val="24"/>
      <w:szCs w:val="24"/>
      <w:lang w:val="uk-UA" w:eastAsia="ar-SA"/>
    </w:rPr>
  </w:style>
  <w:style w:type="paragraph" w:customStyle="1" w:styleId="rvps2">
    <w:name w:val="rvps2"/>
    <w:basedOn w:val="a0"/>
    <w:uiPriority w:val="99"/>
    <w:qFormat/>
    <w:rsid w:val="00172CDC"/>
    <w:pPr>
      <w:spacing w:before="280" w:after="280" w:line="240" w:lineRule="auto"/>
    </w:pPr>
    <w:rPr>
      <w:rFonts w:ascii="Times New Roman" w:eastAsia="Times New Roman" w:hAnsi="Times New Roman"/>
      <w:sz w:val="24"/>
      <w:szCs w:val="24"/>
      <w:lang w:val="uk-UA" w:eastAsia="ar-SA"/>
    </w:rPr>
  </w:style>
  <w:style w:type="paragraph" w:customStyle="1" w:styleId="310">
    <w:name w:val="Основной текст с отступом 31"/>
    <w:basedOn w:val="a0"/>
    <w:uiPriority w:val="99"/>
    <w:qFormat/>
    <w:rsid w:val="00172CDC"/>
    <w:pPr>
      <w:spacing w:after="120" w:line="240" w:lineRule="auto"/>
      <w:ind w:left="283"/>
    </w:pPr>
    <w:rPr>
      <w:rFonts w:ascii="Times New Roman" w:eastAsia="Times New Roman" w:hAnsi="Times New Roman"/>
      <w:sz w:val="16"/>
      <w:szCs w:val="16"/>
      <w:lang w:eastAsia="ar-SA"/>
    </w:rPr>
  </w:style>
  <w:style w:type="paragraph" w:styleId="aff0">
    <w:name w:val="No Spacing"/>
    <w:link w:val="aff1"/>
    <w:uiPriority w:val="1"/>
    <w:qFormat/>
    <w:rsid w:val="00172CDC"/>
    <w:rPr>
      <w:sz w:val="22"/>
      <w:szCs w:val="22"/>
      <w:lang w:val="en-US" w:eastAsia="en-US"/>
    </w:rPr>
  </w:style>
  <w:style w:type="paragraph" w:customStyle="1" w:styleId="211">
    <w:name w:val="Основной текст с отступом 21"/>
    <w:basedOn w:val="a0"/>
    <w:uiPriority w:val="99"/>
    <w:qFormat/>
    <w:rsid w:val="00172CDC"/>
    <w:pPr>
      <w:suppressAutoHyphens/>
      <w:spacing w:after="120" w:line="480" w:lineRule="auto"/>
      <w:ind w:left="283"/>
    </w:pPr>
    <w:rPr>
      <w:rFonts w:ascii="Times New Roman" w:eastAsia="Times New Roman" w:hAnsi="Times New Roman"/>
      <w:sz w:val="24"/>
      <w:szCs w:val="24"/>
      <w:lang w:val="uk-UA" w:eastAsia="ar-SA"/>
    </w:rPr>
  </w:style>
  <w:style w:type="paragraph" w:styleId="aff2">
    <w:name w:val="Balloon Text"/>
    <w:basedOn w:val="a0"/>
    <w:link w:val="aff3"/>
    <w:uiPriority w:val="99"/>
    <w:qFormat/>
    <w:rsid w:val="00172CDC"/>
    <w:pPr>
      <w:suppressAutoHyphens/>
      <w:spacing w:after="0" w:line="240" w:lineRule="auto"/>
    </w:pPr>
    <w:rPr>
      <w:rFonts w:ascii="Tahoma" w:hAnsi="Tahoma"/>
      <w:sz w:val="16"/>
      <w:szCs w:val="16"/>
      <w:lang w:eastAsia="ar-SA"/>
    </w:rPr>
  </w:style>
  <w:style w:type="character" w:customStyle="1" w:styleId="aff3">
    <w:name w:val="Текст выноски Знак"/>
    <w:link w:val="aff2"/>
    <w:uiPriority w:val="99"/>
    <w:qFormat/>
    <w:locked/>
    <w:rsid w:val="00172CDC"/>
    <w:rPr>
      <w:rFonts w:ascii="Tahoma" w:hAnsi="Tahoma" w:cs="Times New Roman"/>
      <w:sz w:val="16"/>
      <w:szCs w:val="16"/>
      <w:lang w:eastAsia="ar-SA" w:bidi="ar-SA"/>
    </w:rPr>
  </w:style>
  <w:style w:type="paragraph" w:styleId="aff4">
    <w:name w:val="Body Text Indent"/>
    <w:basedOn w:val="a0"/>
    <w:link w:val="aff5"/>
    <w:uiPriority w:val="99"/>
    <w:rsid w:val="00172CDC"/>
    <w:pPr>
      <w:suppressAutoHyphens/>
      <w:spacing w:after="120" w:line="240" w:lineRule="auto"/>
      <w:ind w:left="283"/>
    </w:pPr>
    <w:rPr>
      <w:rFonts w:ascii="Times New Roman" w:hAnsi="Times New Roman"/>
      <w:sz w:val="24"/>
      <w:szCs w:val="24"/>
      <w:lang w:eastAsia="ar-SA"/>
    </w:rPr>
  </w:style>
  <w:style w:type="character" w:customStyle="1" w:styleId="aff5">
    <w:name w:val="Основной текст с отступом Знак"/>
    <w:link w:val="aff4"/>
    <w:uiPriority w:val="99"/>
    <w:qFormat/>
    <w:locked/>
    <w:rsid w:val="00172CDC"/>
    <w:rPr>
      <w:rFonts w:ascii="Times New Roman" w:hAnsi="Times New Roman" w:cs="Times New Roman"/>
      <w:sz w:val="24"/>
      <w:szCs w:val="24"/>
      <w:lang w:eastAsia="ar-SA" w:bidi="ar-SA"/>
    </w:rPr>
  </w:style>
  <w:style w:type="paragraph" w:customStyle="1" w:styleId="aff6">
    <w:name w:val="Шапка акта"/>
    <w:basedOn w:val="a0"/>
    <w:next w:val="a0"/>
    <w:uiPriority w:val="99"/>
    <w:qFormat/>
    <w:rsid w:val="00172CDC"/>
    <w:pPr>
      <w:suppressAutoHyphens/>
      <w:spacing w:before="120" w:after="0" w:line="240" w:lineRule="auto"/>
      <w:jc w:val="center"/>
    </w:pPr>
    <w:rPr>
      <w:rFonts w:ascii="Times New Roman" w:eastAsia="Times New Roman" w:hAnsi="Times New Roman"/>
      <w:sz w:val="26"/>
      <w:szCs w:val="20"/>
      <w:lang w:eastAsia="zh-CN"/>
    </w:rPr>
  </w:style>
  <w:style w:type="paragraph" w:customStyle="1" w:styleId="aff7">
    <w:name w:val="Текст в заданном формате"/>
    <w:basedOn w:val="a0"/>
    <w:uiPriority w:val="99"/>
    <w:qFormat/>
    <w:rsid w:val="00172CDC"/>
    <w:pPr>
      <w:widowControl w:val="0"/>
      <w:suppressAutoHyphens/>
      <w:spacing w:after="0" w:line="300" w:lineRule="auto"/>
      <w:ind w:left="40" w:firstLine="700"/>
    </w:pPr>
    <w:rPr>
      <w:rFonts w:ascii="Liberation Mono" w:eastAsia="Times New Roman" w:hAnsi="Liberation Mono" w:cs="Liberation Mono"/>
      <w:sz w:val="20"/>
      <w:szCs w:val="20"/>
      <w:lang w:val="uk-UA" w:eastAsia="zh-CN"/>
    </w:rPr>
  </w:style>
  <w:style w:type="paragraph" w:styleId="HTML">
    <w:name w:val="HTML Preformatted"/>
    <w:basedOn w:val="a0"/>
    <w:link w:val="HTML0"/>
    <w:uiPriority w:val="99"/>
    <w:qFormat/>
    <w:rsid w:val="00172C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eastAsia="ru-RU"/>
    </w:rPr>
  </w:style>
  <w:style w:type="character" w:customStyle="1" w:styleId="HTML0">
    <w:name w:val="Стандартный HTML Знак"/>
    <w:link w:val="HTML"/>
    <w:uiPriority w:val="99"/>
    <w:qFormat/>
    <w:locked/>
    <w:rsid w:val="00172CDC"/>
    <w:rPr>
      <w:rFonts w:ascii="Courier New" w:hAnsi="Courier New" w:cs="Times New Roman"/>
      <w:sz w:val="20"/>
      <w:szCs w:val="20"/>
      <w:lang w:eastAsia="ru-RU"/>
    </w:rPr>
  </w:style>
  <w:style w:type="table" w:styleId="aff8">
    <w:name w:val="Table Grid"/>
    <w:basedOn w:val="a3"/>
    <w:uiPriority w:val="99"/>
    <w:rsid w:val="00172CD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Обычный1"/>
    <w:qFormat/>
    <w:rsid w:val="00172CDC"/>
    <w:pPr>
      <w:spacing w:after="160" w:line="276" w:lineRule="auto"/>
    </w:pPr>
    <w:rPr>
      <w:rFonts w:ascii="Arial" w:eastAsia="Times New Roman" w:hAnsi="Arial" w:cs="Arial"/>
      <w:color w:val="000000"/>
      <w:sz w:val="22"/>
      <w:szCs w:val="22"/>
    </w:rPr>
  </w:style>
  <w:style w:type="character" w:customStyle="1" w:styleId="17">
    <w:name w:val="Обычный (веб) Знак1"/>
    <w:aliases w:val="Обычный (веб) Знак Знак"/>
    <w:link w:val="af4"/>
    <w:uiPriority w:val="99"/>
    <w:qFormat/>
    <w:locked/>
    <w:rsid w:val="00172CDC"/>
    <w:rPr>
      <w:rFonts w:ascii="Times New Roman" w:hAnsi="Times New Roman"/>
      <w:sz w:val="24"/>
      <w:lang w:val="uk-UA" w:eastAsia="ar-SA" w:bidi="ar-SA"/>
    </w:rPr>
  </w:style>
  <w:style w:type="character" w:styleId="aff9">
    <w:name w:val="FollowedHyperlink"/>
    <w:uiPriority w:val="99"/>
    <w:semiHidden/>
    <w:rsid w:val="00172CDC"/>
    <w:rPr>
      <w:rFonts w:cs="Times New Roman"/>
      <w:color w:val="954F72"/>
      <w:u w:val="single"/>
    </w:rPr>
  </w:style>
  <w:style w:type="character" w:customStyle="1" w:styleId="aff1">
    <w:name w:val="Без интервала Знак"/>
    <w:link w:val="aff0"/>
    <w:uiPriority w:val="99"/>
    <w:qFormat/>
    <w:locked/>
    <w:rsid w:val="0083661D"/>
    <w:rPr>
      <w:sz w:val="22"/>
      <w:szCs w:val="22"/>
      <w:lang w:val="en-US" w:eastAsia="en-US" w:bidi="ar-SA"/>
    </w:rPr>
  </w:style>
  <w:style w:type="paragraph" w:customStyle="1" w:styleId="-11">
    <w:name w:val="Цветной список - Акцент 11"/>
    <w:basedOn w:val="a0"/>
    <w:uiPriority w:val="99"/>
    <w:qFormat/>
    <w:rsid w:val="004420E5"/>
    <w:pPr>
      <w:spacing w:after="0" w:line="240" w:lineRule="auto"/>
      <w:ind w:left="720"/>
      <w:contextualSpacing/>
    </w:pPr>
    <w:rPr>
      <w:sz w:val="24"/>
      <w:szCs w:val="24"/>
    </w:rPr>
  </w:style>
  <w:style w:type="paragraph" w:customStyle="1" w:styleId="Body">
    <w:name w:val="Body"/>
    <w:uiPriority w:val="99"/>
    <w:qFormat/>
    <w:rsid w:val="004420E5"/>
    <w:pPr>
      <w:pBdr>
        <w:top w:val="none" w:sz="96" w:space="31" w:color="FFFFFF" w:frame="1"/>
        <w:left w:val="none" w:sz="96" w:space="31" w:color="FFFFFF" w:frame="1"/>
        <w:bottom w:val="none" w:sz="96" w:space="31" w:color="FFFFFF" w:frame="1"/>
        <w:right w:val="none" w:sz="96" w:space="31" w:color="FFFFFF" w:frame="1"/>
        <w:bar w:val="none" w:sz="0" w:color="000000"/>
      </w:pBdr>
      <w:spacing w:after="160" w:line="259" w:lineRule="auto"/>
    </w:pPr>
    <w:rPr>
      <w:rFonts w:ascii="Helvetica" w:hAnsi="Helvetica" w:cs="Helvetica"/>
      <w:color w:val="000000"/>
      <w:sz w:val="22"/>
      <w:szCs w:val="22"/>
    </w:rPr>
  </w:style>
  <w:style w:type="paragraph" w:customStyle="1" w:styleId="xfmc1">
    <w:name w:val="xfmc1"/>
    <w:basedOn w:val="a0"/>
    <w:uiPriority w:val="99"/>
    <w:qFormat/>
    <w:rsid w:val="00E53EB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9">
    <w:name w:val="Основной текст + 9"/>
    <w:aliases w:val="5 pt"/>
    <w:uiPriority w:val="99"/>
    <w:qFormat/>
    <w:rsid w:val="00D75B03"/>
    <w:rPr>
      <w:rFonts w:ascii="Times New Roman" w:hAnsi="Times New Roman"/>
      <w:color w:val="000000"/>
      <w:spacing w:val="0"/>
      <w:w w:val="100"/>
      <w:sz w:val="19"/>
      <w:u w:val="none"/>
      <w:lang w:val="uk-UA"/>
    </w:rPr>
  </w:style>
  <w:style w:type="paragraph" w:customStyle="1" w:styleId="ListParagraph1">
    <w:name w:val="List Paragraph1"/>
    <w:basedOn w:val="a0"/>
    <w:uiPriority w:val="99"/>
    <w:qFormat/>
    <w:rsid w:val="00A22B2C"/>
    <w:pPr>
      <w:spacing w:after="200" w:line="276" w:lineRule="auto"/>
      <w:ind w:left="720"/>
      <w:contextualSpacing/>
    </w:pPr>
    <w:rPr>
      <w:rFonts w:eastAsia="Times New Roman"/>
    </w:rPr>
  </w:style>
  <w:style w:type="paragraph" w:styleId="28">
    <w:name w:val="Body Text Indent 2"/>
    <w:basedOn w:val="a0"/>
    <w:link w:val="29"/>
    <w:uiPriority w:val="99"/>
    <w:qFormat/>
    <w:rsid w:val="00F77E54"/>
    <w:pPr>
      <w:spacing w:after="120" w:line="480" w:lineRule="auto"/>
      <w:ind w:left="283"/>
    </w:pPr>
    <w:rPr>
      <w:sz w:val="20"/>
      <w:szCs w:val="20"/>
    </w:rPr>
  </w:style>
  <w:style w:type="character" w:customStyle="1" w:styleId="29">
    <w:name w:val="Основной текст с отступом 2 Знак"/>
    <w:link w:val="28"/>
    <w:uiPriority w:val="99"/>
    <w:qFormat/>
    <w:locked/>
    <w:rsid w:val="00F77E54"/>
    <w:rPr>
      <w:rFonts w:cs="Times New Roman"/>
    </w:rPr>
  </w:style>
  <w:style w:type="character" w:customStyle="1" w:styleId="affa">
    <w:name w:val="Основной текст + Полужирный"/>
    <w:qFormat/>
    <w:rsid w:val="00F23FF3"/>
    <w:rPr>
      <w:rFonts w:ascii="Times New Roman" w:eastAsia="Times New Roman" w:hAnsi="Times New Roman" w:cs="Times New Roman"/>
      <w:b/>
      <w:bCs/>
      <w:i w:val="0"/>
      <w:iCs w:val="0"/>
      <w:smallCaps w:val="0"/>
      <w:strike w:val="0"/>
      <w:color w:val="000000"/>
      <w:spacing w:val="0"/>
      <w:w w:val="100"/>
      <w:position w:val="0"/>
      <w:sz w:val="21"/>
      <w:szCs w:val="21"/>
      <w:u w:val="single"/>
      <w:shd w:val="clear" w:color="auto" w:fill="FFFFFF"/>
      <w:lang w:val="uk-UA"/>
    </w:rPr>
  </w:style>
  <w:style w:type="paragraph" w:customStyle="1" w:styleId="1d">
    <w:name w:val="Абзац списка1"/>
    <w:basedOn w:val="a0"/>
    <w:link w:val="ListParagraphChar"/>
    <w:qFormat/>
    <w:rsid w:val="00F242B4"/>
    <w:pPr>
      <w:spacing w:after="200" w:line="276" w:lineRule="auto"/>
      <w:ind w:left="720"/>
      <w:contextualSpacing/>
    </w:pPr>
  </w:style>
  <w:style w:type="character" w:customStyle="1" w:styleId="FontStyle13">
    <w:name w:val="Font Style13"/>
    <w:qFormat/>
    <w:rsid w:val="006C5AB6"/>
    <w:rPr>
      <w:rFonts w:ascii="Times New Roman" w:hAnsi="Times New Roman" w:cs="Times New Roman"/>
      <w:sz w:val="20"/>
      <w:szCs w:val="20"/>
    </w:rPr>
  </w:style>
  <w:style w:type="character" w:styleId="affb">
    <w:name w:val="annotation reference"/>
    <w:unhideWhenUsed/>
    <w:qFormat/>
    <w:rsid w:val="0023527B"/>
    <w:rPr>
      <w:sz w:val="16"/>
      <w:szCs w:val="16"/>
    </w:rPr>
  </w:style>
  <w:style w:type="paragraph" w:styleId="affc">
    <w:name w:val="annotation text"/>
    <w:basedOn w:val="a0"/>
    <w:link w:val="affd"/>
    <w:unhideWhenUsed/>
    <w:qFormat/>
    <w:rsid w:val="0023527B"/>
    <w:pPr>
      <w:spacing w:line="240" w:lineRule="auto"/>
    </w:pPr>
    <w:rPr>
      <w:sz w:val="20"/>
      <w:szCs w:val="20"/>
    </w:rPr>
  </w:style>
  <w:style w:type="character" w:customStyle="1" w:styleId="affd">
    <w:name w:val="Текст примечания Знак"/>
    <w:link w:val="affc"/>
    <w:qFormat/>
    <w:rsid w:val="0023527B"/>
    <w:rPr>
      <w:lang w:eastAsia="en-US"/>
    </w:rPr>
  </w:style>
  <w:style w:type="paragraph" w:styleId="affe">
    <w:name w:val="annotation subject"/>
    <w:basedOn w:val="affc"/>
    <w:next w:val="affc"/>
    <w:link w:val="afff"/>
    <w:unhideWhenUsed/>
    <w:qFormat/>
    <w:rsid w:val="0023527B"/>
    <w:rPr>
      <w:b/>
      <w:bCs/>
    </w:rPr>
  </w:style>
  <w:style w:type="character" w:customStyle="1" w:styleId="afff">
    <w:name w:val="Тема примечания Знак"/>
    <w:link w:val="affe"/>
    <w:qFormat/>
    <w:rsid w:val="0023527B"/>
    <w:rPr>
      <w:b/>
      <w:bCs/>
      <w:lang w:eastAsia="en-US"/>
    </w:rPr>
  </w:style>
  <w:style w:type="character" w:customStyle="1" w:styleId="rvts9">
    <w:name w:val="rvts9"/>
    <w:qFormat/>
    <w:rsid w:val="00B02181"/>
  </w:style>
  <w:style w:type="character" w:styleId="afff0">
    <w:name w:val="Emphasis"/>
    <w:uiPriority w:val="20"/>
    <w:qFormat/>
    <w:rsid w:val="00A62DD2"/>
    <w:rPr>
      <w:i/>
      <w:iCs/>
    </w:rPr>
  </w:style>
  <w:style w:type="paragraph" w:styleId="afff1">
    <w:name w:val="Revision"/>
    <w:hidden/>
    <w:qFormat/>
    <w:rsid w:val="00A60D76"/>
    <w:pPr>
      <w:spacing w:after="160" w:line="259" w:lineRule="auto"/>
    </w:pPr>
    <w:rPr>
      <w:sz w:val="22"/>
      <w:szCs w:val="22"/>
      <w:lang w:eastAsia="en-US"/>
    </w:rPr>
  </w:style>
  <w:style w:type="paragraph" w:customStyle="1" w:styleId="34">
    <w:name w:val="Основний текст3"/>
    <w:basedOn w:val="a0"/>
    <w:qFormat/>
    <w:rsid w:val="001E4045"/>
    <w:pPr>
      <w:widowControl w:val="0"/>
      <w:snapToGrid w:val="0"/>
      <w:spacing w:after="0" w:line="240" w:lineRule="auto"/>
    </w:pPr>
    <w:rPr>
      <w:rFonts w:ascii="Arial" w:eastAsia="Times New Roman" w:hAnsi="Arial"/>
      <w:sz w:val="24"/>
      <w:szCs w:val="20"/>
      <w:lang w:eastAsia="ru-RU"/>
    </w:rPr>
  </w:style>
  <w:style w:type="paragraph" w:customStyle="1" w:styleId="m-1453041291028133484gmail-m-5276730279566332539m-8230329720777439974xfmc2">
    <w:name w:val="m_-1453041291028133484gmail-m_-5276730279566332539m_-8230329720777439974xfmc2"/>
    <w:basedOn w:val="a0"/>
    <w:qFormat/>
    <w:rsid w:val="00FA6B7B"/>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afff2">
    <w:name w:val="Основной текст_"/>
    <w:link w:val="2a"/>
    <w:qFormat/>
    <w:locked/>
    <w:rsid w:val="006953DA"/>
    <w:rPr>
      <w:sz w:val="14"/>
      <w:szCs w:val="14"/>
      <w:shd w:val="clear" w:color="auto" w:fill="FFFFFF"/>
    </w:rPr>
  </w:style>
  <w:style w:type="paragraph" w:customStyle="1" w:styleId="2a">
    <w:name w:val="Основной текст2"/>
    <w:basedOn w:val="a0"/>
    <w:link w:val="afff2"/>
    <w:qFormat/>
    <w:rsid w:val="006953DA"/>
    <w:pPr>
      <w:shd w:val="clear" w:color="auto" w:fill="FFFFFF"/>
      <w:spacing w:after="180" w:line="192" w:lineRule="exact"/>
      <w:jc w:val="both"/>
    </w:pPr>
    <w:rPr>
      <w:sz w:val="14"/>
      <w:szCs w:val="14"/>
    </w:rPr>
  </w:style>
  <w:style w:type="paragraph" w:customStyle="1" w:styleId="afff3">
    <w:name w:val="a"/>
    <w:basedOn w:val="a0"/>
    <w:qFormat/>
    <w:rsid w:val="00372D69"/>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LO-normal">
    <w:name w:val="LO-normal"/>
    <w:qFormat/>
    <w:rsid w:val="00B779F6"/>
    <w:pPr>
      <w:suppressAutoHyphens/>
      <w:spacing w:after="160" w:line="276" w:lineRule="auto"/>
    </w:pPr>
    <w:rPr>
      <w:rFonts w:ascii="Arial" w:eastAsia="Arial" w:hAnsi="Arial" w:cs="Arial"/>
      <w:color w:val="000000"/>
      <w:sz w:val="22"/>
      <w:szCs w:val="22"/>
      <w:lang w:eastAsia="zh-CN"/>
    </w:rPr>
  </w:style>
  <w:style w:type="character" w:customStyle="1" w:styleId="2b">
    <w:name w:val="Основной текст (2)_"/>
    <w:link w:val="2c"/>
    <w:qFormat/>
    <w:rsid w:val="00913EBB"/>
    <w:rPr>
      <w:rFonts w:ascii="Times New Roman" w:eastAsia="Times New Roman" w:hAnsi="Times New Roman"/>
      <w:b/>
      <w:bCs/>
      <w:i/>
      <w:iCs/>
      <w:sz w:val="23"/>
      <w:szCs w:val="23"/>
      <w:shd w:val="clear" w:color="auto" w:fill="FFFFFF"/>
    </w:rPr>
  </w:style>
  <w:style w:type="character" w:customStyle="1" w:styleId="35">
    <w:name w:val="Основной текст (3)_"/>
    <w:link w:val="36"/>
    <w:qFormat/>
    <w:rsid w:val="00913EBB"/>
    <w:rPr>
      <w:rFonts w:ascii="Times New Roman" w:eastAsia="Times New Roman" w:hAnsi="Times New Roman"/>
      <w:sz w:val="21"/>
      <w:szCs w:val="21"/>
      <w:shd w:val="clear" w:color="auto" w:fill="FFFFFF"/>
    </w:rPr>
  </w:style>
  <w:style w:type="paragraph" w:customStyle="1" w:styleId="2c">
    <w:name w:val="Основной текст (2)"/>
    <w:basedOn w:val="a0"/>
    <w:link w:val="2b"/>
    <w:qFormat/>
    <w:rsid w:val="00913EBB"/>
    <w:pPr>
      <w:widowControl w:val="0"/>
      <w:shd w:val="clear" w:color="auto" w:fill="FFFFFF"/>
      <w:spacing w:before="240" w:after="360" w:line="0" w:lineRule="atLeast"/>
      <w:jc w:val="both"/>
    </w:pPr>
    <w:rPr>
      <w:rFonts w:ascii="Times New Roman" w:eastAsia="Times New Roman" w:hAnsi="Times New Roman"/>
      <w:b/>
      <w:bCs/>
      <w:i/>
      <w:iCs/>
      <w:sz w:val="23"/>
      <w:szCs w:val="23"/>
    </w:rPr>
  </w:style>
  <w:style w:type="paragraph" w:customStyle="1" w:styleId="37">
    <w:name w:val="Основной текст3"/>
    <w:basedOn w:val="a0"/>
    <w:qFormat/>
    <w:rsid w:val="00913EBB"/>
    <w:pPr>
      <w:widowControl w:val="0"/>
      <w:shd w:val="clear" w:color="auto" w:fill="FFFFFF"/>
      <w:spacing w:before="360" w:after="0" w:line="312" w:lineRule="exact"/>
      <w:ind w:hanging="360"/>
      <w:jc w:val="both"/>
    </w:pPr>
    <w:rPr>
      <w:rFonts w:ascii="Times New Roman" w:eastAsia="Times New Roman" w:hAnsi="Times New Roman"/>
      <w:color w:val="000000"/>
      <w:sz w:val="23"/>
      <w:szCs w:val="23"/>
      <w:lang w:val="uk-UA" w:eastAsia="ru-RU"/>
    </w:rPr>
  </w:style>
  <w:style w:type="paragraph" w:customStyle="1" w:styleId="36">
    <w:name w:val="Основной текст (3)"/>
    <w:basedOn w:val="a0"/>
    <w:link w:val="35"/>
    <w:qFormat/>
    <w:rsid w:val="00913EBB"/>
    <w:pPr>
      <w:widowControl w:val="0"/>
      <w:shd w:val="clear" w:color="auto" w:fill="FFFFFF"/>
      <w:spacing w:after="0" w:line="298" w:lineRule="exact"/>
      <w:jc w:val="both"/>
    </w:pPr>
    <w:rPr>
      <w:rFonts w:ascii="Times New Roman" w:eastAsia="Times New Roman" w:hAnsi="Times New Roman"/>
      <w:sz w:val="21"/>
      <w:szCs w:val="21"/>
    </w:rPr>
  </w:style>
  <w:style w:type="paragraph" w:customStyle="1" w:styleId="2d">
    <w:name w:val="Основний текст2"/>
    <w:basedOn w:val="a0"/>
    <w:rsid w:val="004D00F8"/>
    <w:pPr>
      <w:suppressAutoHyphens/>
      <w:spacing w:after="120" w:line="240" w:lineRule="auto"/>
      <w:jc w:val="both"/>
    </w:pPr>
    <w:rPr>
      <w:rFonts w:ascii="Arial" w:eastAsia="Times New Roman" w:hAnsi="Arial" w:cs="Arial"/>
      <w:sz w:val="20"/>
      <w:szCs w:val="20"/>
      <w:lang w:val="en-GB" w:eastAsia="ar-SA"/>
    </w:rPr>
  </w:style>
  <w:style w:type="character" w:customStyle="1" w:styleId="Arial3">
    <w:name w:val="Основной текст + Arial3"/>
    <w:qFormat/>
    <w:rsid w:val="004D00F8"/>
    <w:rPr>
      <w:rFonts w:ascii="Arial" w:eastAsia="Times New Roman" w:hAnsi="Arial" w:cs="Arial" w:hint="default"/>
      <w:color w:val="000000"/>
      <w:sz w:val="15"/>
      <w:szCs w:val="15"/>
      <w:shd w:val="clear" w:color="auto" w:fill="FFFFFF"/>
      <w:lang w:val="uk-UA" w:eastAsia="uk-UA"/>
    </w:rPr>
  </w:style>
  <w:style w:type="character" w:customStyle="1" w:styleId="Arial2">
    <w:name w:val="Основной текст + Arial2"/>
    <w:qFormat/>
    <w:rsid w:val="004D00F8"/>
    <w:rPr>
      <w:rFonts w:ascii="Arial" w:eastAsia="Times New Roman" w:hAnsi="Arial" w:cs="Arial" w:hint="default"/>
      <w:i/>
      <w:iCs/>
      <w:color w:val="000000"/>
      <w:sz w:val="17"/>
      <w:szCs w:val="17"/>
      <w:shd w:val="clear" w:color="auto" w:fill="FFFFFF"/>
      <w:lang w:val="uk-UA" w:eastAsia="uk-UA"/>
    </w:rPr>
  </w:style>
  <w:style w:type="character" w:customStyle="1" w:styleId="xfm69027137">
    <w:name w:val="xfm_69027137"/>
    <w:basedOn w:val="a2"/>
    <w:qFormat/>
    <w:rsid w:val="00E46477"/>
  </w:style>
  <w:style w:type="character" w:customStyle="1" w:styleId="afd">
    <w:name w:val="Абзац списка Знак"/>
    <w:link w:val="afc"/>
    <w:uiPriority w:val="34"/>
    <w:qFormat/>
    <w:locked/>
    <w:rsid w:val="00F91FA7"/>
  </w:style>
  <w:style w:type="character" w:customStyle="1" w:styleId="date-to">
    <w:name w:val="date-to"/>
    <w:qFormat/>
    <w:rsid w:val="00894795"/>
  </w:style>
  <w:style w:type="paragraph" w:customStyle="1" w:styleId="xfmc15">
    <w:name w:val="xfmc15"/>
    <w:basedOn w:val="a0"/>
    <w:qFormat/>
    <w:rsid w:val="00A443FB"/>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xfmc8">
    <w:name w:val="xfmc8"/>
    <w:qFormat/>
    <w:rsid w:val="00A443FB"/>
  </w:style>
  <w:style w:type="paragraph" w:customStyle="1" w:styleId="1e">
    <w:name w:val="Без інтервалів1"/>
    <w:link w:val="afff4"/>
    <w:uiPriority w:val="99"/>
    <w:qFormat/>
    <w:rsid w:val="005461B1"/>
    <w:rPr>
      <w:sz w:val="22"/>
      <w:szCs w:val="22"/>
    </w:rPr>
  </w:style>
  <w:style w:type="character" w:customStyle="1" w:styleId="afff4">
    <w:name w:val="Без інтервалів Знак"/>
    <w:link w:val="1e"/>
    <w:uiPriority w:val="99"/>
    <w:locked/>
    <w:rsid w:val="005461B1"/>
    <w:rPr>
      <w:sz w:val="22"/>
      <w:szCs w:val="22"/>
      <w:lang w:bidi="ar-SA"/>
    </w:rPr>
  </w:style>
  <w:style w:type="character" w:customStyle="1" w:styleId="40">
    <w:name w:val="Заголовок 4 Знак"/>
    <w:link w:val="4"/>
    <w:rsid w:val="009E156C"/>
    <w:rPr>
      <w:rFonts w:ascii="Cambria" w:eastAsia="Cambria" w:hAnsi="Cambria" w:cs="Cambria"/>
      <w:i/>
      <w:iCs/>
      <w:color w:val="365F91"/>
      <w:sz w:val="28"/>
      <w:szCs w:val="28"/>
      <w:lang w:val="uk-UA"/>
    </w:rPr>
  </w:style>
  <w:style w:type="character" w:customStyle="1" w:styleId="1f">
    <w:name w:val="Гіперпосилання1"/>
    <w:unhideWhenUsed/>
    <w:qFormat/>
    <w:rsid w:val="009E156C"/>
    <w:rPr>
      <w:color w:val="0000FF"/>
      <w:u w:val="single"/>
    </w:rPr>
  </w:style>
  <w:style w:type="character" w:customStyle="1" w:styleId="grame">
    <w:name w:val="grame"/>
    <w:qFormat/>
    <w:rsid w:val="009E156C"/>
    <w:rPr>
      <w:rFonts w:cs="Times New Roman"/>
    </w:rPr>
  </w:style>
  <w:style w:type="paragraph" w:styleId="afff5">
    <w:name w:val="caption"/>
    <w:basedOn w:val="a0"/>
    <w:qFormat/>
    <w:rsid w:val="009E156C"/>
    <w:pPr>
      <w:suppressLineNumbers/>
      <w:suppressAutoHyphens/>
      <w:spacing w:before="120" w:after="120" w:line="240" w:lineRule="auto"/>
    </w:pPr>
    <w:rPr>
      <w:rFonts w:ascii="Times New Roman" w:eastAsia="Times New Roman" w:hAnsi="Times New Roman" w:cs="Lucida Sans"/>
      <w:i/>
      <w:iCs/>
      <w:sz w:val="24"/>
      <w:szCs w:val="24"/>
      <w:lang w:val="uk-UA" w:eastAsia="ru-RU"/>
    </w:rPr>
  </w:style>
  <w:style w:type="paragraph" w:customStyle="1" w:styleId="afff6">
    <w:name w:val="Покажчик"/>
    <w:basedOn w:val="a0"/>
    <w:qFormat/>
    <w:rsid w:val="009E156C"/>
    <w:pPr>
      <w:suppressLineNumbers/>
      <w:suppressAutoHyphens/>
      <w:spacing w:after="0" w:line="240" w:lineRule="auto"/>
    </w:pPr>
    <w:rPr>
      <w:rFonts w:ascii="Times New Roman" w:eastAsia="Times New Roman" w:hAnsi="Times New Roman" w:cs="Lucida Sans"/>
      <w:sz w:val="28"/>
      <w:szCs w:val="28"/>
      <w:lang w:val="uk-UA" w:eastAsia="ru-RU"/>
    </w:rPr>
  </w:style>
  <w:style w:type="paragraph" w:customStyle="1" w:styleId="afff7">
    <w:name w:val="Верхній і нижній колонтитули"/>
    <w:basedOn w:val="a0"/>
    <w:qFormat/>
    <w:rsid w:val="009E156C"/>
    <w:pPr>
      <w:suppressAutoHyphens/>
      <w:spacing w:after="0" w:line="240" w:lineRule="auto"/>
    </w:pPr>
    <w:rPr>
      <w:rFonts w:ascii="Times New Roman" w:eastAsia="Times New Roman" w:hAnsi="Times New Roman"/>
      <w:sz w:val="28"/>
      <w:szCs w:val="28"/>
      <w:lang w:val="uk-UA" w:eastAsia="ru-RU"/>
    </w:rPr>
  </w:style>
  <w:style w:type="paragraph" w:customStyle="1" w:styleId="docdata">
    <w:name w:val="docdata"/>
    <w:aliases w:val="docy,v5,1327,bqiaagaaeyqcaaagiaiaaanpbaaabxceaaaaaaaaaaaaaaaaaaaaaaaaaaaaaaaaaaaaaaaaaaaaaaaaaaaaaaaaaaaaaaaaaaaaaaaaaaaaaaaaaaaaaaaaaaaaaaaaaaaaaaaaaaaaaaaaaaaaaaaaaaaaaaaaaaaaaaaaaaaaaaaaaaaaaaaaaaaaaaaaaaaaaaaaaaaaaaaaaaaaaaaaaaaaaaaaaaaaaaaa"/>
    <w:basedOn w:val="a0"/>
    <w:qFormat/>
    <w:rsid w:val="009E156C"/>
    <w:pPr>
      <w:suppressAutoHyphens/>
      <w:spacing w:beforeAutospacing="1" w:after="0" w:afterAutospacing="1" w:line="240" w:lineRule="auto"/>
    </w:pPr>
    <w:rPr>
      <w:rFonts w:ascii="Times New Roman" w:eastAsia="Times New Roman" w:hAnsi="Times New Roman"/>
      <w:sz w:val="24"/>
      <w:szCs w:val="24"/>
      <w:lang w:val="ru-RU" w:eastAsia="ru-RU"/>
    </w:rPr>
  </w:style>
  <w:style w:type="paragraph" w:customStyle="1" w:styleId="2e">
    <w:name w:val="Заголовок №2"/>
    <w:basedOn w:val="a0"/>
    <w:qFormat/>
    <w:rsid w:val="009E156C"/>
    <w:pPr>
      <w:widowControl w:val="0"/>
      <w:shd w:val="clear" w:color="auto" w:fill="FFFFFF"/>
      <w:suppressAutoHyphens/>
      <w:spacing w:after="0" w:line="240" w:lineRule="auto"/>
      <w:ind w:firstLine="180"/>
      <w:outlineLvl w:val="1"/>
    </w:pPr>
    <w:rPr>
      <w:rFonts w:ascii="Arial" w:eastAsia="Arial" w:hAnsi="Arial" w:cs="Arial"/>
      <w:b/>
      <w:bCs/>
      <w:i/>
      <w:iCs/>
      <w:color w:val="203864"/>
      <w:sz w:val="28"/>
      <w:szCs w:val="28"/>
      <w:u w:val="single"/>
      <w:lang w:bidi="en-US"/>
    </w:rPr>
  </w:style>
  <w:style w:type="paragraph" w:customStyle="1" w:styleId="afff8">
    <w:name w:val="Вміст таблиці"/>
    <w:basedOn w:val="a0"/>
    <w:qFormat/>
    <w:rsid w:val="009E156C"/>
    <w:pPr>
      <w:suppressLineNumbers/>
      <w:suppressAutoHyphens/>
      <w:spacing w:after="0" w:line="240" w:lineRule="auto"/>
    </w:pPr>
    <w:rPr>
      <w:rFonts w:ascii="Times New Roman" w:eastAsia="Times New Roman" w:hAnsi="Times New Roman"/>
      <w:sz w:val="28"/>
      <w:szCs w:val="28"/>
      <w:lang w:val="uk-UA" w:eastAsia="ru-RU"/>
    </w:rPr>
  </w:style>
  <w:style w:type="paragraph" w:customStyle="1" w:styleId="afff9">
    <w:name w:val="Заголовок таблиці"/>
    <w:basedOn w:val="afff8"/>
    <w:qFormat/>
    <w:rsid w:val="009E156C"/>
    <w:pPr>
      <w:jc w:val="center"/>
    </w:pPr>
    <w:rPr>
      <w:b/>
      <w:bCs/>
    </w:rPr>
  </w:style>
  <w:style w:type="paragraph" w:customStyle="1" w:styleId="western">
    <w:name w:val="western"/>
    <w:basedOn w:val="a0"/>
    <w:qFormat/>
    <w:rsid w:val="009E156C"/>
    <w:pPr>
      <w:spacing w:beforeAutospacing="1" w:after="119" w:line="240" w:lineRule="auto"/>
    </w:pPr>
    <w:rPr>
      <w:rFonts w:ascii="Times New Roman" w:eastAsia="Times New Roman" w:hAnsi="Times New Roman"/>
      <w:sz w:val="28"/>
      <w:szCs w:val="28"/>
      <w:lang w:val="ru-RU" w:eastAsia="ru-RU"/>
    </w:rPr>
  </w:style>
  <w:style w:type="character" w:customStyle="1" w:styleId="afffa">
    <w:name w:val="Неразрешенное упоминание"/>
    <w:uiPriority w:val="99"/>
    <w:semiHidden/>
    <w:unhideWhenUsed/>
    <w:rsid w:val="009E156C"/>
    <w:rPr>
      <w:color w:val="605E5C"/>
      <w:shd w:val="clear" w:color="auto" w:fill="E1DFDD"/>
    </w:rPr>
  </w:style>
  <w:style w:type="character" w:customStyle="1" w:styleId="WW-0">
    <w:name w:val="WW-Выделение жирным"/>
    <w:qFormat/>
    <w:rsid w:val="009E156C"/>
    <w:rPr>
      <w:b/>
      <w:bCs/>
    </w:rPr>
  </w:style>
  <w:style w:type="character" w:customStyle="1" w:styleId="1f0">
    <w:name w:val="Основной текст1"/>
    <w:rsid w:val="009E156C"/>
    <w:rPr>
      <w:rFonts w:ascii="Times New Roman" w:eastAsia="Times New Roman" w:hAnsi="Times New Roman" w:cs="Times New Roman"/>
      <w:color w:val="000000"/>
      <w:spacing w:val="1"/>
      <w:w w:val="100"/>
      <w:position w:val="0"/>
      <w:sz w:val="20"/>
      <w:szCs w:val="20"/>
      <w:shd w:val="clear" w:color="auto" w:fill="FFFFFF"/>
      <w:lang w:val="uk-UA"/>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d"/>
    <w:locked/>
    <w:rsid w:val="009E156C"/>
    <w:rPr>
      <w:sz w:val="22"/>
      <w:szCs w:val="22"/>
      <w:lang w:val="en-US"/>
    </w:rPr>
  </w:style>
  <w:style w:type="table" w:customStyle="1" w:styleId="1f1">
    <w:name w:val="Сітка таблиці1"/>
    <w:basedOn w:val="a3"/>
    <w:uiPriority w:val="59"/>
    <w:rsid w:val="009E156C"/>
    <w:rPr>
      <w:sz w:val="22"/>
      <w:szCs w:val="22"/>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E156C"/>
    <w:pPr>
      <w:autoSpaceDE w:val="0"/>
      <w:autoSpaceDN w:val="0"/>
      <w:adjustRightInd w:val="0"/>
    </w:pPr>
    <w:rPr>
      <w:rFonts w:ascii="Times New Roman" w:eastAsia="Times New Roman" w:hAnsi="Times New Roman"/>
      <w:color w:val="000000"/>
      <w:sz w:val="24"/>
      <w:szCs w:val="24"/>
    </w:rPr>
  </w:style>
  <w:style w:type="character" w:customStyle="1" w:styleId="WW8Num1z0">
    <w:name w:val="WW8Num1z0"/>
    <w:qFormat/>
    <w:rsid w:val="009E156C"/>
    <w:rPr>
      <w:rFonts w:cs="Times New Roman"/>
      <w:lang w:val="uk-UA"/>
    </w:rPr>
  </w:style>
  <w:style w:type="character" w:customStyle="1" w:styleId="WW8Num2z0">
    <w:name w:val="WW8Num2z0"/>
    <w:qFormat/>
    <w:rsid w:val="009E156C"/>
    <w:rPr>
      <w:rFonts w:ascii="Times New Roman" w:hAnsi="Times New Roman" w:cs="Times New Roman"/>
    </w:rPr>
  </w:style>
  <w:style w:type="character" w:customStyle="1" w:styleId="WW8Num4z1">
    <w:name w:val="WW8Num4z1"/>
    <w:qFormat/>
    <w:rsid w:val="009E156C"/>
    <w:rPr>
      <w:rFonts w:cs="Times New Roman"/>
      <w:b w:val="0"/>
    </w:rPr>
  </w:style>
  <w:style w:type="character" w:customStyle="1" w:styleId="WW8Num4z2">
    <w:name w:val="WW8Num4z2"/>
    <w:qFormat/>
    <w:rsid w:val="009E156C"/>
    <w:rPr>
      <w:rFonts w:cs="Times New Roman"/>
      <w:b/>
    </w:rPr>
  </w:style>
  <w:style w:type="character" w:customStyle="1" w:styleId="WW8Num6z1">
    <w:name w:val="WW8Num6z1"/>
    <w:qFormat/>
    <w:rsid w:val="009E156C"/>
    <w:rPr>
      <w:rFonts w:cs="Times New Roman"/>
    </w:rPr>
  </w:style>
  <w:style w:type="character" w:customStyle="1" w:styleId="WW8Num7z1">
    <w:name w:val="WW8Num7z1"/>
    <w:qFormat/>
    <w:rsid w:val="009E156C"/>
    <w:rPr>
      <w:rFonts w:ascii="Courier New" w:hAnsi="Courier New" w:cs="Courier New"/>
    </w:rPr>
  </w:style>
  <w:style w:type="character" w:customStyle="1" w:styleId="WW8Num7z2">
    <w:name w:val="WW8Num7z2"/>
    <w:qFormat/>
    <w:rsid w:val="009E156C"/>
    <w:rPr>
      <w:rFonts w:ascii="Wingdings" w:hAnsi="Wingdings" w:cs="Wingdings"/>
    </w:rPr>
  </w:style>
  <w:style w:type="character" w:customStyle="1" w:styleId="WW8Num7z3">
    <w:name w:val="WW8Num7z3"/>
    <w:qFormat/>
    <w:rsid w:val="009E156C"/>
    <w:rPr>
      <w:rFonts w:ascii="Symbol" w:hAnsi="Symbol" w:cs="Symbol"/>
    </w:rPr>
  </w:style>
  <w:style w:type="character" w:customStyle="1" w:styleId="WW8Num8z4">
    <w:name w:val="WW8Num8z4"/>
    <w:qFormat/>
    <w:rsid w:val="009E156C"/>
  </w:style>
  <w:style w:type="character" w:customStyle="1" w:styleId="WW8Num8z5">
    <w:name w:val="WW8Num8z5"/>
    <w:qFormat/>
    <w:rsid w:val="009E156C"/>
  </w:style>
  <w:style w:type="character" w:customStyle="1" w:styleId="WW8Num8z6">
    <w:name w:val="WW8Num8z6"/>
    <w:qFormat/>
    <w:rsid w:val="009E156C"/>
  </w:style>
  <w:style w:type="character" w:customStyle="1" w:styleId="WW8Num8z7">
    <w:name w:val="WW8Num8z7"/>
    <w:qFormat/>
    <w:rsid w:val="009E156C"/>
  </w:style>
  <w:style w:type="character" w:customStyle="1" w:styleId="WW8Num8z8">
    <w:name w:val="WW8Num8z8"/>
    <w:qFormat/>
    <w:rsid w:val="009E156C"/>
  </w:style>
  <w:style w:type="character" w:customStyle="1" w:styleId="WW8Num10z0">
    <w:name w:val="WW8Num10z0"/>
    <w:qFormat/>
    <w:rsid w:val="009E156C"/>
    <w:rPr>
      <w:rFonts w:ascii="Symbol" w:hAnsi="Symbol" w:cs="Symbol"/>
    </w:rPr>
  </w:style>
  <w:style w:type="character" w:customStyle="1" w:styleId="WW8Num10z1">
    <w:name w:val="WW8Num10z1"/>
    <w:qFormat/>
    <w:rsid w:val="009E156C"/>
    <w:rPr>
      <w:rFonts w:ascii="Courier New" w:hAnsi="Courier New" w:cs="Courier New"/>
    </w:rPr>
  </w:style>
  <w:style w:type="character" w:customStyle="1" w:styleId="WW8Num10z2">
    <w:name w:val="WW8Num10z2"/>
    <w:qFormat/>
    <w:rsid w:val="009E156C"/>
    <w:rPr>
      <w:rFonts w:ascii="Wingdings" w:hAnsi="Wingdings" w:cs="Wingdings"/>
    </w:rPr>
  </w:style>
  <w:style w:type="character" w:customStyle="1" w:styleId="WW8Num11z4">
    <w:name w:val="WW8Num11z4"/>
    <w:qFormat/>
    <w:rsid w:val="009E156C"/>
  </w:style>
  <w:style w:type="character" w:customStyle="1" w:styleId="WW8Num11z5">
    <w:name w:val="WW8Num11z5"/>
    <w:qFormat/>
    <w:rsid w:val="009E156C"/>
  </w:style>
  <w:style w:type="character" w:customStyle="1" w:styleId="WW8Num11z6">
    <w:name w:val="WW8Num11z6"/>
    <w:qFormat/>
    <w:rsid w:val="009E156C"/>
  </w:style>
  <w:style w:type="character" w:customStyle="1" w:styleId="WW8Num11z7">
    <w:name w:val="WW8Num11z7"/>
    <w:qFormat/>
    <w:rsid w:val="009E156C"/>
  </w:style>
  <w:style w:type="character" w:customStyle="1" w:styleId="WW8Num11z8">
    <w:name w:val="WW8Num11z8"/>
    <w:qFormat/>
    <w:rsid w:val="009E156C"/>
  </w:style>
  <w:style w:type="character" w:customStyle="1" w:styleId="WW8Num12z1">
    <w:name w:val="WW8Num12z1"/>
    <w:qFormat/>
    <w:rsid w:val="009E156C"/>
    <w:rPr>
      <w:rFonts w:ascii="Courier New" w:hAnsi="Courier New" w:cs="Courier New"/>
    </w:rPr>
  </w:style>
  <w:style w:type="character" w:customStyle="1" w:styleId="WW8Num12z2">
    <w:name w:val="WW8Num12z2"/>
    <w:qFormat/>
    <w:rsid w:val="009E156C"/>
    <w:rPr>
      <w:rFonts w:ascii="Wingdings" w:hAnsi="Wingdings" w:cs="Wingdings"/>
    </w:rPr>
  </w:style>
  <w:style w:type="character" w:customStyle="1" w:styleId="WW8Num12z3">
    <w:name w:val="WW8Num12z3"/>
    <w:qFormat/>
    <w:rsid w:val="009E156C"/>
    <w:rPr>
      <w:rFonts w:ascii="Symbol" w:hAnsi="Symbol" w:cs="Symbol"/>
    </w:rPr>
  </w:style>
  <w:style w:type="character" w:customStyle="1" w:styleId="WW8Num13z0">
    <w:name w:val="WW8Num13z0"/>
    <w:qFormat/>
    <w:rsid w:val="009E156C"/>
    <w:rPr>
      <w:rFonts w:ascii="Times New Roman" w:eastAsia="Times New Roman" w:hAnsi="Times New Roman" w:cs="Times New Roman"/>
      <w:b w:val="0"/>
      <w:sz w:val="24"/>
    </w:rPr>
  </w:style>
  <w:style w:type="character" w:customStyle="1" w:styleId="WW8Num13z1">
    <w:name w:val="WW8Num13z1"/>
    <w:qFormat/>
    <w:rsid w:val="009E156C"/>
    <w:rPr>
      <w:rFonts w:cs="Times New Roman"/>
    </w:rPr>
  </w:style>
  <w:style w:type="character" w:customStyle="1" w:styleId="WW8Num14z0">
    <w:name w:val="WW8Num14z0"/>
    <w:qFormat/>
    <w:rsid w:val="009E156C"/>
    <w:rPr>
      <w:rFonts w:ascii="Times New Roman CYR" w:eastAsia="Times New Roman" w:hAnsi="Times New Roman CYR" w:cs="Times New Roman CYR"/>
    </w:rPr>
  </w:style>
  <w:style w:type="character" w:customStyle="1" w:styleId="WW8Num14z1">
    <w:name w:val="WW8Num14z1"/>
    <w:qFormat/>
    <w:rsid w:val="009E156C"/>
    <w:rPr>
      <w:rFonts w:ascii="Courier New" w:hAnsi="Courier New" w:cs="Courier New"/>
    </w:rPr>
  </w:style>
  <w:style w:type="character" w:customStyle="1" w:styleId="WW8Num14z2">
    <w:name w:val="WW8Num14z2"/>
    <w:qFormat/>
    <w:rsid w:val="009E156C"/>
    <w:rPr>
      <w:rFonts w:ascii="Wingdings" w:hAnsi="Wingdings" w:cs="Wingdings"/>
    </w:rPr>
  </w:style>
  <w:style w:type="character" w:customStyle="1" w:styleId="WW8Num14z3">
    <w:name w:val="WW8Num14z3"/>
    <w:qFormat/>
    <w:rsid w:val="009E156C"/>
    <w:rPr>
      <w:rFonts w:ascii="Symbol" w:hAnsi="Symbol" w:cs="Symbol"/>
    </w:rPr>
  </w:style>
  <w:style w:type="character" w:customStyle="1" w:styleId="WW8Num15z1">
    <w:name w:val="WW8Num15z1"/>
    <w:qFormat/>
    <w:rsid w:val="009E156C"/>
    <w:rPr>
      <w:rFonts w:ascii="Courier New" w:hAnsi="Courier New" w:cs="Courier New"/>
    </w:rPr>
  </w:style>
  <w:style w:type="character" w:customStyle="1" w:styleId="WW8Num15z2">
    <w:name w:val="WW8Num15z2"/>
    <w:qFormat/>
    <w:rsid w:val="009E156C"/>
    <w:rPr>
      <w:rFonts w:ascii="Wingdings" w:hAnsi="Wingdings" w:cs="Wingdings"/>
    </w:rPr>
  </w:style>
  <w:style w:type="character" w:customStyle="1" w:styleId="WW8Num15z3">
    <w:name w:val="WW8Num15z3"/>
    <w:qFormat/>
    <w:rsid w:val="009E156C"/>
    <w:rPr>
      <w:rFonts w:ascii="Symbol" w:hAnsi="Symbol" w:cs="Symbol"/>
    </w:rPr>
  </w:style>
  <w:style w:type="character" w:customStyle="1" w:styleId="WW8Num16z3">
    <w:name w:val="WW8Num16z3"/>
    <w:qFormat/>
    <w:rsid w:val="009E156C"/>
  </w:style>
  <w:style w:type="character" w:customStyle="1" w:styleId="WW8Num16z4">
    <w:name w:val="WW8Num16z4"/>
    <w:qFormat/>
    <w:rsid w:val="009E156C"/>
  </w:style>
  <w:style w:type="character" w:customStyle="1" w:styleId="WW8Num16z5">
    <w:name w:val="WW8Num16z5"/>
    <w:qFormat/>
    <w:rsid w:val="009E156C"/>
  </w:style>
  <w:style w:type="character" w:customStyle="1" w:styleId="WW8Num16z6">
    <w:name w:val="WW8Num16z6"/>
    <w:qFormat/>
    <w:rsid w:val="009E156C"/>
  </w:style>
  <w:style w:type="character" w:customStyle="1" w:styleId="WW8Num16z7">
    <w:name w:val="WW8Num16z7"/>
    <w:qFormat/>
    <w:rsid w:val="009E156C"/>
  </w:style>
  <w:style w:type="character" w:customStyle="1" w:styleId="WW8Num16z8">
    <w:name w:val="WW8Num16z8"/>
    <w:qFormat/>
    <w:rsid w:val="009E156C"/>
  </w:style>
  <w:style w:type="character" w:customStyle="1" w:styleId="WW8Num17z0">
    <w:name w:val="WW8Num17z0"/>
    <w:qFormat/>
    <w:rsid w:val="009E156C"/>
    <w:rPr>
      <w:rFonts w:ascii="Symbol" w:hAnsi="Symbol" w:cs="Symbol"/>
    </w:rPr>
  </w:style>
  <w:style w:type="character" w:customStyle="1" w:styleId="WW8Num17z1">
    <w:name w:val="WW8Num17z1"/>
    <w:qFormat/>
    <w:rsid w:val="009E156C"/>
    <w:rPr>
      <w:rFonts w:ascii="Courier New" w:hAnsi="Courier New" w:cs="Courier New"/>
    </w:rPr>
  </w:style>
  <w:style w:type="character" w:customStyle="1" w:styleId="WW8Num17z2">
    <w:name w:val="WW8Num17z2"/>
    <w:qFormat/>
    <w:rsid w:val="009E156C"/>
    <w:rPr>
      <w:rFonts w:ascii="Wingdings" w:hAnsi="Wingdings" w:cs="Wingdings"/>
    </w:rPr>
  </w:style>
  <w:style w:type="character" w:customStyle="1" w:styleId="WW8Num18z0">
    <w:name w:val="WW8Num18z0"/>
    <w:qFormat/>
    <w:rsid w:val="009E156C"/>
    <w:rPr>
      <w:rFonts w:ascii="Times New Roman" w:eastAsia="Times New Roman" w:hAnsi="Times New Roman" w:cs="Times New Roman"/>
      <w:sz w:val="24"/>
      <w:szCs w:val="24"/>
      <w:lang w:val="uk-UA" w:eastAsia="ru-RU"/>
    </w:rPr>
  </w:style>
  <w:style w:type="character" w:customStyle="1" w:styleId="WW8Num18z1">
    <w:name w:val="WW8Num18z1"/>
    <w:qFormat/>
    <w:rsid w:val="009E156C"/>
    <w:rPr>
      <w:rFonts w:cs="Times New Roman"/>
    </w:rPr>
  </w:style>
  <w:style w:type="character" w:customStyle="1" w:styleId="WW8Num19z1">
    <w:name w:val="WW8Num19z1"/>
    <w:qFormat/>
    <w:rsid w:val="009E156C"/>
    <w:rPr>
      <w:rFonts w:ascii="Courier New" w:hAnsi="Courier New" w:cs="Courier New"/>
    </w:rPr>
  </w:style>
  <w:style w:type="character" w:customStyle="1" w:styleId="WW8Num19z2">
    <w:name w:val="WW8Num19z2"/>
    <w:qFormat/>
    <w:rsid w:val="009E156C"/>
    <w:rPr>
      <w:rFonts w:ascii="Wingdings" w:hAnsi="Wingdings" w:cs="Wingdings"/>
    </w:rPr>
  </w:style>
  <w:style w:type="character" w:customStyle="1" w:styleId="WW8Num19z3">
    <w:name w:val="WW8Num19z3"/>
    <w:qFormat/>
    <w:rsid w:val="009E156C"/>
    <w:rPr>
      <w:rFonts w:ascii="Symbol" w:hAnsi="Symbol" w:cs="Symbol"/>
    </w:rPr>
  </w:style>
  <w:style w:type="character" w:customStyle="1" w:styleId="WW8Num20z0">
    <w:name w:val="WW8Num20z0"/>
    <w:qFormat/>
    <w:rsid w:val="009E156C"/>
    <w:rPr>
      <w:rFonts w:ascii="Times New Roman" w:eastAsia="Times New Roman" w:hAnsi="Times New Roman" w:cs="Times New Roman"/>
      <w:b w:val="0"/>
      <w:sz w:val="24"/>
    </w:rPr>
  </w:style>
  <w:style w:type="character" w:customStyle="1" w:styleId="WW8Num20z1">
    <w:name w:val="WW8Num20z1"/>
    <w:qFormat/>
    <w:rsid w:val="009E156C"/>
    <w:rPr>
      <w:rFonts w:cs="Times New Roman"/>
    </w:rPr>
  </w:style>
  <w:style w:type="character" w:customStyle="1" w:styleId="WW8Num21z0">
    <w:name w:val="WW8Num21z0"/>
    <w:qFormat/>
    <w:rsid w:val="009E156C"/>
    <w:rPr>
      <w:b w:val="0"/>
      <w:i w:val="0"/>
    </w:rPr>
  </w:style>
  <w:style w:type="character" w:customStyle="1" w:styleId="WW8Num21z1">
    <w:name w:val="WW8Num21z1"/>
    <w:qFormat/>
    <w:rsid w:val="009E156C"/>
  </w:style>
  <w:style w:type="character" w:customStyle="1" w:styleId="WW8Num21z2">
    <w:name w:val="WW8Num21z2"/>
    <w:qFormat/>
    <w:rsid w:val="009E156C"/>
  </w:style>
  <w:style w:type="character" w:customStyle="1" w:styleId="WW8Num21z3">
    <w:name w:val="WW8Num21z3"/>
    <w:qFormat/>
    <w:rsid w:val="009E156C"/>
  </w:style>
  <w:style w:type="character" w:customStyle="1" w:styleId="WW8Num21z4">
    <w:name w:val="WW8Num21z4"/>
    <w:qFormat/>
    <w:rsid w:val="009E156C"/>
  </w:style>
  <w:style w:type="character" w:customStyle="1" w:styleId="WW8Num21z5">
    <w:name w:val="WW8Num21z5"/>
    <w:qFormat/>
    <w:rsid w:val="009E156C"/>
  </w:style>
  <w:style w:type="character" w:customStyle="1" w:styleId="WW8Num21z6">
    <w:name w:val="WW8Num21z6"/>
    <w:qFormat/>
    <w:rsid w:val="009E156C"/>
  </w:style>
  <w:style w:type="character" w:customStyle="1" w:styleId="WW8Num21z7">
    <w:name w:val="WW8Num21z7"/>
    <w:qFormat/>
    <w:rsid w:val="009E156C"/>
  </w:style>
  <w:style w:type="character" w:customStyle="1" w:styleId="WW8Num21z8">
    <w:name w:val="WW8Num21z8"/>
    <w:qFormat/>
    <w:rsid w:val="009E156C"/>
  </w:style>
  <w:style w:type="character" w:customStyle="1" w:styleId="WW8Num22z0">
    <w:name w:val="WW8Num22z0"/>
    <w:qFormat/>
    <w:rsid w:val="009E156C"/>
    <w:rPr>
      <w:rFonts w:ascii="Symbol" w:hAnsi="Symbol" w:cs="Symbol"/>
    </w:rPr>
  </w:style>
  <w:style w:type="character" w:customStyle="1" w:styleId="WW8Num23z0">
    <w:name w:val="WW8Num23z0"/>
    <w:qFormat/>
    <w:rsid w:val="009E156C"/>
    <w:rPr>
      <w:rFonts w:ascii="Times New Roman" w:eastAsia="Times New Roman" w:hAnsi="Times New Roman" w:cs="Times New Roman"/>
      <w:b w:val="0"/>
      <w:sz w:val="24"/>
    </w:rPr>
  </w:style>
  <w:style w:type="character" w:customStyle="1" w:styleId="WW8Num23z1">
    <w:name w:val="WW8Num23z1"/>
    <w:qFormat/>
    <w:rsid w:val="009E156C"/>
  </w:style>
  <w:style w:type="character" w:customStyle="1" w:styleId="WW8Num24z0">
    <w:name w:val="WW8Num24z0"/>
    <w:qFormat/>
    <w:rsid w:val="009E156C"/>
  </w:style>
  <w:style w:type="character" w:customStyle="1" w:styleId="WW8Num24z1">
    <w:name w:val="WW8Num24z1"/>
    <w:qFormat/>
    <w:rsid w:val="009E156C"/>
  </w:style>
  <w:style w:type="character" w:customStyle="1" w:styleId="WW8Num24z2">
    <w:name w:val="WW8Num24z2"/>
    <w:qFormat/>
    <w:rsid w:val="009E156C"/>
  </w:style>
  <w:style w:type="character" w:customStyle="1" w:styleId="WW8Num24z3">
    <w:name w:val="WW8Num24z3"/>
    <w:qFormat/>
    <w:rsid w:val="009E156C"/>
  </w:style>
  <w:style w:type="character" w:customStyle="1" w:styleId="WW8Num24z4">
    <w:name w:val="WW8Num24z4"/>
    <w:qFormat/>
    <w:rsid w:val="009E156C"/>
  </w:style>
  <w:style w:type="character" w:customStyle="1" w:styleId="WW8Num24z5">
    <w:name w:val="WW8Num24z5"/>
    <w:qFormat/>
    <w:rsid w:val="009E156C"/>
  </w:style>
  <w:style w:type="character" w:customStyle="1" w:styleId="WW8Num24z6">
    <w:name w:val="WW8Num24z6"/>
    <w:qFormat/>
    <w:rsid w:val="009E156C"/>
  </w:style>
  <w:style w:type="character" w:customStyle="1" w:styleId="WW8Num24z7">
    <w:name w:val="WW8Num24z7"/>
    <w:qFormat/>
    <w:rsid w:val="009E156C"/>
  </w:style>
  <w:style w:type="character" w:customStyle="1" w:styleId="WW8Num24z8">
    <w:name w:val="WW8Num24z8"/>
    <w:qFormat/>
    <w:rsid w:val="009E156C"/>
  </w:style>
  <w:style w:type="character" w:customStyle="1" w:styleId="afffb">
    <w:name w:val="Виділення жирним"/>
    <w:qFormat/>
    <w:rsid w:val="009E156C"/>
    <w:rPr>
      <w:b/>
      <w:bCs/>
    </w:rPr>
  </w:style>
  <w:style w:type="character" w:customStyle="1" w:styleId="afffc">
    <w:name w:val="Відвідане гіперпосилання"/>
    <w:rsid w:val="009E156C"/>
    <w:rPr>
      <w:rFonts w:cs="Times New Roman"/>
      <w:color w:val="954F72"/>
      <w:u w:val="single"/>
    </w:rPr>
  </w:style>
  <w:style w:type="character" w:customStyle="1" w:styleId="1f2">
    <w:name w:val="Виділення1"/>
    <w:qFormat/>
    <w:rsid w:val="009E156C"/>
    <w:rPr>
      <w:i/>
      <w:iCs/>
    </w:rPr>
  </w:style>
  <w:style w:type="character" w:customStyle="1" w:styleId="1f3">
    <w:name w:val="Название Знак1"/>
    <w:uiPriority w:val="99"/>
    <w:rsid w:val="009E156C"/>
    <w:rPr>
      <w:rFonts w:ascii="Calibri Light" w:eastAsia="Times New Roman" w:hAnsi="Calibri Light" w:cs="Times New Roman"/>
      <w:spacing w:val="-10"/>
      <w:kern w:val="2"/>
      <w:sz w:val="56"/>
      <w:szCs w:val="56"/>
      <w:lang w:val="en-US" w:eastAsia="zh-CN"/>
    </w:rPr>
  </w:style>
  <w:style w:type="character" w:customStyle="1" w:styleId="1f4">
    <w:name w:val="Подзаголовок Знак1"/>
    <w:uiPriority w:val="99"/>
    <w:rsid w:val="009E156C"/>
    <w:rPr>
      <w:rFonts w:eastAsia="Times New Roman" w:cs="Times New Roman"/>
      <w:color w:val="5A5A5A"/>
      <w:spacing w:val="15"/>
      <w:sz w:val="22"/>
      <w:szCs w:val="22"/>
      <w:lang w:val="en-US" w:eastAsia="zh-CN"/>
    </w:rPr>
  </w:style>
  <w:style w:type="character" w:customStyle="1" w:styleId="212">
    <w:name w:val="Основной текст 2 Знак1"/>
    <w:uiPriority w:val="99"/>
    <w:rsid w:val="009E156C"/>
    <w:rPr>
      <w:rFonts w:ascii="Times New Roman" w:hAnsi="Times New Roman" w:cs="Times New Roman"/>
      <w:lang w:eastAsia="zh-CN"/>
    </w:rPr>
  </w:style>
  <w:style w:type="character" w:customStyle="1" w:styleId="2f">
    <w:name w:val="Верхний колонтитул Знак2"/>
    <w:uiPriority w:val="99"/>
    <w:rsid w:val="009E156C"/>
    <w:rPr>
      <w:rFonts w:ascii="Times New Roman" w:hAnsi="Times New Roman" w:cs="Times New Roman"/>
      <w:sz w:val="24"/>
      <w:szCs w:val="24"/>
      <w:lang w:eastAsia="zh-CN"/>
    </w:rPr>
  </w:style>
  <w:style w:type="character" w:customStyle="1" w:styleId="2f0">
    <w:name w:val="Текст концевой сноски Знак2"/>
    <w:uiPriority w:val="99"/>
    <w:rsid w:val="009E156C"/>
    <w:rPr>
      <w:rFonts w:cs="Times New Roman"/>
      <w:lang w:eastAsia="zh-CN"/>
    </w:rPr>
  </w:style>
  <w:style w:type="character" w:customStyle="1" w:styleId="213">
    <w:name w:val="Основной текст с отступом 2 Знак1"/>
    <w:uiPriority w:val="99"/>
    <w:rsid w:val="009E156C"/>
    <w:rPr>
      <w:rFonts w:cs="Times New Roman"/>
      <w:lang w:eastAsia="zh-CN"/>
    </w:rPr>
  </w:style>
  <w:style w:type="character" w:customStyle="1" w:styleId="1f5">
    <w:name w:val="Текст примечания Знак1"/>
    <w:rsid w:val="009E156C"/>
    <w:rPr>
      <w:rFonts w:cs="Times New Roman"/>
      <w:lang w:eastAsia="zh-CN"/>
    </w:rPr>
  </w:style>
  <w:style w:type="character" w:customStyle="1" w:styleId="1f6">
    <w:name w:val="Тема примечания Знак1"/>
    <w:rsid w:val="009E156C"/>
    <w:rPr>
      <w:rFonts w:cs="Times New Roman"/>
      <w:b/>
      <w:bCs/>
      <w:lang w:eastAsia="zh-CN"/>
    </w:rPr>
  </w:style>
  <w:style w:type="paragraph" w:customStyle="1" w:styleId="1f7">
    <w:name w:val="Основний текст1"/>
    <w:basedOn w:val="a0"/>
    <w:qFormat/>
    <w:rsid w:val="009E156C"/>
    <w:pPr>
      <w:suppressAutoHyphens/>
      <w:spacing w:after="120" w:line="240" w:lineRule="auto"/>
      <w:jc w:val="both"/>
    </w:pPr>
    <w:rPr>
      <w:rFonts w:ascii="Arial" w:eastAsia="Times New Roman" w:hAnsi="Arial" w:cs="Arial"/>
      <w:sz w:val="20"/>
      <w:szCs w:val="20"/>
      <w:lang w:val="en-GB" w:eastAsia="zh-CN"/>
    </w:rPr>
  </w:style>
  <w:style w:type="numbering" w:customStyle="1" w:styleId="WW8Num1">
    <w:name w:val="WW8Num1"/>
    <w:qFormat/>
    <w:rsid w:val="009E156C"/>
  </w:style>
  <w:style w:type="numbering" w:customStyle="1" w:styleId="WW8Num2">
    <w:name w:val="WW8Num2"/>
    <w:qFormat/>
    <w:rsid w:val="009E156C"/>
  </w:style>
  <w:style w:type="numbering" w:customStyle="1" w:styleId="WW8Num3">
    <w:name w:val="WW8Num3"/>
    <w:qFormat/>
    <w:rsid w:val="009E156C"/>
  </w:style>
  <w:style w:type="numbering" w:customStyle="1" w:styleId="WW8Num4">
    <w:name w:val="WW8Num4"/>
    <w:qFormat/>
    <w:rsid w:val="009E156C"/>
  </w:style>
  <w:style w:type="numbering" w:customStyle="1" w:styleId="WW8Num5">
    <w:name w:val="WW8Num5"/>
    <w:qFormat/>
    <w:rsid w:val="009E156C"/>
  </w:style>
  <w:style w:type="numbering" w:customStyle="1" w:styleId="WW8Num6">
    <w:name w:val="WW8Num6"/>
    <w:qFormat/>
    <w:rsid w:val="009E156C"/>
  </w:style>
  <w:style w:type="numbering" w:customStyle="1" w:styleId="WW8Num7">
    <w:name w:val="WW8Num7"/>
    <w:qFormat/>
    <w:rsid w:val="009E156C"/>
  </w:style>
  <w:style w:type="numbering" w:customStyle="1" w:styleId="WW8Num8">
    <w:name w:val="WW8Num8"/>
    <w:qFormat/>
    <w:rsid w:val="009E156C"/>
  </w:style>
  <w:style w:type="numbering" w:customStyle="1" w:styleId="WW8Num9">
    <w:name w:val="WW8Num9"/>
    <w:qFormat/>
    <w:rsid w:val="009E156C"/>
  </w:style>
  <w:style w:type="numbering" w:customStyle="1" w:styleId="WW8Num10">
    <w:name w:val="WW8Num10"/>
    <w:qFormat/>
    <w:rsid w:val="009E156C"/>
  </w:style>
  <w:style w:type="numbering" w:customStyle="1" w:styleId="WW8Num11">
    <w:name w:val="WW8Num11"/>
    <w:qFormat/>
    <w:rsid w:val="009E156C"/>
  </w:style>
  <w:style w:type="numbering" w:customStyle="1" w:styleId="WW8Num12">
    <w:name w:val="WW8Num12"/>
    <w:qFormat/>
    <w:rsid w:val="009E156C"/>
  </w:style>
  <w:style w:type="numbering" w:customStyle="1" w:styleId="WW8Num13">
    <w:name w:val="WW8Num13"/>
    <w:qFormat/>
    <w:rsid w:val="009E156C"/>
  </w:style>
  <w:style w:type="numbering" w:customStyle="1" w:styleId="WW8Num14">
    <w:name w:val="WW8Num14"/>
    <w:qFormat/>
    <w:rsid w:val="009E156C"/>
  </w:style>
  <w:style w:type="numbering" w:customStyle="1" w:styleId="WW8Num15">
    <w:name w:val="WW8Num15"/>
    <w:qFormat/>
    <w:rsid w:val="009E156C"/>
  </w:style>
  <w:style w:type="numbering" w:customStyle="1" w:styleId="WW8Num16">
    <w:name w:val="WW8Num16"/>
    <w:qFormat/>
    <w:rsid w:val="009E156C"/>
  </w:style>
  <w:style w:type="numbering" w:customStyle="1" w:styleId="WW8Num17">
    <w:name w:val="WW8Num17"/>
    <w:qFormat/>
    <w:rsid w:val="009E156C"/>
  </w:style>
  <w:style w:type="numbering" w:customStyle="1" w:styleId="WW8Num18">
    <w:name w:val="WW8Num18"/>
    <w:qFormat/>
    <w:rsid w:val="009E156C"/>
  </w:style>
  <w:style w:type="numbering" w:customStyle="1" w:styleId="WW8Num19">
    <w:name w:val="WW8Num19"/>
    <w:qFormat/>
    <w:rsid w:val="009E156C"/>
  </w:style>
  <w:style w:type="numbering" w:customStyle="1" w:styleId="WW8Num20">
    <w:name w:val="WW8Num20"/>
    <w:qFormat/>
    <w:rsid w:val="009E156C"/>
  </w:style>
  <w:style w:type="numbering" w:customStyle="1" w:styleId="WW8Num21">
    <w:name w:val="WW8Num21"/>
    <w:qFormat/>
    <w:rsid w:val="009E156C"/>
  </w:style>
  <w:style w:type="numbering" w:customStyle="1" w:styleId="WW8Num22">
    <w:name w:val="WW8Num22"/>
    <w:qFormat/>
    <w:rsid w:val="009E156C"/>
  </w:style>
  <w:style w:type="numbering" w:customStyle="1" w:styleId="WW8Num23">
    <w:name w:val="WW8Num23"/>
    <w:qFormat/>
    <w:rsid w:val="009E156C"/>
  </w:style>
  <w:style w:type="numbering" w:customStyle="1" w:styleId="WW8Num24">
    <w:name w:val="WW8Num24"/>
    <w:qFormat/>
    <w:rsid w:val="009E156C"/>
  </w:style>
  <w:style w:type="paragraph" w:customStyle="1" w:styleId="cjk">
    <w:name w:val="cjk"/>
    <w:basedOn w:val="a0"/>
    <w:rsid w:val="009E156C"/>
    <w:pPr>
      <w:spacing w:before="100" w:beforeAutospacing="1" w:after="119" w:line="240" w:lineRule="auto"/>
    </w:pPr>
    <w:rPr>
      <w:rFonts w:eastAsia="Times New Roman" w:cs="Calibri"/>
      <w:sz w:val="24"/>
      <w:szCs w:val="24"/>
      <w:lang w:val="ru-RU" w:eastAsia="ru-RU"/>
    </w:rPr>
  </w:style>
  <w:style w:type="paragraph" w:customStyle="1" w:styleId="ctl">
    <w:name w:val="ctl"/>
    <w:basedOn w:val="a0"/>
    <w:rsid w:val="009E156C"/>
    <w:pPr>
      <w:spacing w:before="100" w:beforeAutospacing="1" w:after="119" w:line="240" w:lineRule="auto"/>
    </w:pPr>
    <w:rPr>
      <w:rFonts w:ascii="Times New Roman" w:eastAsia="Times New Roman" w:hAnsi="Times New Roman"/>
      <w:sz w:val="24"/>
      <w:szCs w:val="24"/>
      <w:lang w:val="ru-RU" w:eastAsia="ru-RU"/>
    </w:rPr>
  </w:style>
  <w:style w:type="paragraph" w:customStyle="1" w:styleId="TableParagraph">
    <w:name w:val="Table Paragraph"/>
    <w:basedOn w:val="a0"/>
    <w:uiPriority w:val="1"/>
    <w:qFormat/>
    <w:rsid w:val="009E156C"/>
    <w:pPr>
      <w:widowControl w:val="0"/>
      <w:autoSpaceDE w:val="0"/>
      <w:autoSpaceDN w:val="0"/>
      <w:spacing w:after="0" w:line="240" w:lineRule="auto"/>
    </w:pPr>
    <w:rPr>
      <w:rFonts w:ascii="Times New Roman" w:eastAsia="Times New Roman" w:hAnsi="Times New Roman"/>
      <w:lang w:val="ru-RU" w:eastAsia="ru-RU"/>
    </w:rPr>
  </w:style>
  <w:style w:type="table" w:customStyle="1" w:styleId="TableNormal">
    <w:name w:val="Table Normal"/>
    <w:uiPriority w:val="2"/>
    <w:semiHidden/>
    <w:qFormat/>
    <w:rsid w:val="009E156C"/>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msonormalbullet2gif">
    <w:name w:val="msonormalbullet2.gif"/>
    <w:basedOn w:val="a0"/>
    <w:rsid w:val="003965E1"/>
    <w:pPr>
      <w:suppressAutoHyphens/>
      <w:spacing w:before="280" w:after="280" w:line="240" w:lineRule="auto"/>
    </w:pPr>
    <w:rPr>
      <w:rFonts w:ascii="Times New Roman" w:eastAsia="Times New Roman" w:hAnsi="Times New Roman"/>
      <w:sz w:val="24"/>
      <w:szCs w:val="24"/>
      <w:lang w:val="uk-UA" w:eastAsia="ar-SA"/>
    </w:rPr>
  </w:style>
  <w:style w:type="paragraph" w:customStyle="1" w:styleId="1f8">
    <w:name w:val="Звичайний1"/>
    <w:uiPriority w:val="99"/>
    <w:rsid w:val="003965E1"/>
    <w:rPr>
      <w:rFonts w:cs="Calibri"/>
      <w:lang w:val="uk-UA" w:eastAsia="en-US"/>
    </w:rPr>
  </w:style>
  <w:style w:type="paragraph" w:customStyle="1" w:styleId="msonormalbullet1gif">
    <w:name w:val="msonormalbullet1.gif"/>
    <w:basedOn w:val="a0"/>
    <w:rsid w:val="003965E1"/>
    <w:pPr>
      <w:suppressAutoHyphens/>
      <w:spacing w:before="280" w:after="280" w:line="240" w:lineRule="auto"/>
    </w:pPr>
    <w:rPr>
      <w:rFonts w:ascii="Times New Roman" w:eastAsia="Times New Roman" w:hAnsi="Times New Roman"/>
      <w:sz w:val="24"/>
      <w:szCs w:val="24"/>
      <w:lang w:val="ru-RU" w:eastAsia="ar-SA"/>
    </w:rPr>
  </w:style>
  <w:style w:type="paragraph" w:customStyle="1" w:styleId="311">
    <w:name w:val="Основной текст 31"/>
    <w:basedOn w:val="a0"/>
    <w:rsid w:val="003A24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pPr>
    <w:rPr>
      <w:rFonts w:ascii="Times New Roman" w:eastAsia="Times New Roman" w:hAnsi="Times New Roman"/>
      <w:color w:val="FF0000"/>
      <w:sz w:val="24"/>
      <w:szCs w:val="24"/>
      <w:lang w:val="uk-UA" w:eastAsia="zh-CN"/>
    </w:rPr>
  </w:style>
  <w:style w:type="character" w:customStyle="1" w:styleId="st131">
    <w:name w:val="st131"/>
    <w:uiPriority w:val="99"/>
    <w:rsid w:val="002C010B"/>
    <w:rPr>
      <w:i/>
      <w:iCs/>
      <w:color w:val="0000FF"/>
    </w:rPr>
  </w:style>
  <w:style w:type="character" w:customStyle="1" w:styleId="st46">
    <w:name w:val="st46"/>
    <w:uiPriority w:val="99"/>
    <w:rsid w:val="002C010B"/>
    <w:rPr>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6362">
      <w:bodyDiv w:val="1"/>
      <w:marLeft w:val="0"/>
      <w:marRight w:val="0"/>
      <w:marTop w:val="0"/>
      <w:marBottom w:val="0"/>
      <w:divBdr>
        <w:top w:val="none" w:sz="0" w:space="0" w:color="auto"/>
        <w:left w:val="none" w:sz="0" w:space="0" w:color="auto"/>
        <w:bottom w:val="none" w:sz="0" w:space="0" w:color="auto"/>
        <w:right w:val="none" w:sz="0" w:space="0" w:color="auto"/>
      </w:divBdr>
    </w:div>
    <w:div w:id="33313679">
      <w:bodyDiv w:val="1"/>
      <w:marLeft w:val="0"/>
      <w:marRight w:val="0"/>
      <w:marTop w:val="0"/>
      <w:marBottom w:val="0"/>
      <w:divBdr>
        <w:top w:val="none" w:sz="0" w:space="0" w:color="auto"/>
        <w:left w:val="none" w:sz="0" w:space="0" w:color="auto"/>
        <w:bottom w:val="none" w:sz="0" w:space="0" w:color="auto"/>
        <w:right w:val="none" w:sz="0" w:space="0" w:color="auto"/>
      </w:divBdr>
    </w:div>
    <w:div w:id="80951270">
      <w:bodyDiv w:val="1"/>
      <w:marLeft w:val="0"/>
      <w:marRight w:val="0"/>
      <w:marTop w:val="0"/>
      <w:marBottom w:val="0"/>
      <w:divBdr>
        <w:top w:val="none" w:sz="0" w:space="0" w:color="auto"/>
        <w:left w:val="none" w:sz="0" w:space="0" w:color="auto"/>
        <w:bottom w:val="none" w:sz="0" w:space="0" w:color="auto"/>
        <w:right w:val="none" w:sz="0" w:space="0" w:color="auto"/>
      </w:divBdr>
      <w:divsChild>
        <w:div w:id="1886942843">
          <w:marLeft w:val="0"/>
          <w:marRight w:val="0"/>
          <w:marTop w:val="0"/>
          <w:marBottom w:val="0"/>
          <w:divBdr>
            <w:top w:val="none" w:sz="0" w:space="0" w:color="auto"/>
            <w:left w:val="none" w:sz="0" w:space="0" w:color="auto"/>
            <w:bottom w:val="none" w:sz="0" w:space="0" w:color="auto"/>
            <w:right w:val="none" w:sz="0" w:space="0" w:color="auto"/>
          </w:divBdr>
          <w:divsChild>
            <w:div w:id="1489397320">
              <w:marLeft w:val="0"/>
              <w:marRight w:val="0"/>
              <w:marTop w:val="0"/>
              <w:marBottom w:val="180"/>
              <w:divBdr>
                <w:top w:val="none" w:sz="0" w:space="0" w:color="auto"/>
                <w:left w:val="none" w:sz="0" w:space="0" w:color="auto"/>
                <w:bottom w:val="none" w:sz="0" w:space="0" w:color="auto"/>
                <w:right w:val="none" w:sz="0" w:space="0" w:color="auto"/>
              </w:divBdr>
              <w:divsChild>
                <w:div w:id="75235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92659">
      <w:bodyDiv w:val="1"/>
      <w:marLeft w:val="0"/>
      <w:marRight w:val="0"/>
      <w:marTop w:val="0"/>
      <w:marBottom w:val="0"/>
      <w:divBdr>
        <w:top w:val="none" w:sz="0" w:space="0" w:color="auto"/>
        <w:left w:val="none" w:sz="0" w:space="0" w:color="auto"/>
        <w:bottom w:val="none" w:sz="0" w:space="0" w:color="auto"/>
        <w:right w:val="none" w:sz="0" w:space="0" w:color="auto"/>
      </w:divBdr>
    </w:div>
    <w:div w:id="161049788">
      <w:bodyDiv w:val="1"/>
      <w:marLeft w:val="0"/>
      <w:marRight w:val="0"/>
      <w:marTop w:val="0"/>
      <w:marBottom w:val="0"/>
      <w:divBdr>
        <w:top w:val="none" w:sz="0" w:space="0" w:color="auto"/>
        <w:left w:val="none" w:sz="0" w:space="0" w:color="auto"/>
        <w:bottom w:val="none" w:sz="0" w:space="0" w:color="auto"/>
        <w:right w:val="none" w:sz="0" w:space="0" w:color="auto"/>
      </w:divBdr>
    </w:div>
    <w:div w:id="173806431">
      <w:bodyDiv w:val="1"/>
      <w:marLeft w:val="0"/>
      <w:marRight w:val="0"/>
      <w:marTop w:val="0"/>
      <w:marBottom w:val="0"/>
      <w:divBdr>
        <w:top w:val="none" w:sz="0" w:space="0" w:color="auto"/>
        <w:left w:val="none" w:sz="0" w:space="0" w:color="auto"/>
        <w:bottom w:val="none" w:sz="0" w:space="0" w:color="auto"/>
        <w:right w:val="none" w:sz="0" w:space="0" w:color="auto"/>
      </w:divBdr>
    </w:div>
    <w:div w:id="183246497">
      <w:bodyDiv w:val="1"/>
      <w:marLeft w:val="0"/>
      <w:marRight w:val="0"/>
      <w:marTop w:val="0"/>
      <w:marBottom w:val="0"/>
      <w:divBdr>
        <w:top w:val="none" w:sz="0" w:space="0" w:color="auto"/>
        <w:left w:val="none" w:sz="0" w:space="0" w:color="auto"/>
        <w:bottom w:val="none" w:sz="0" w:space="0" w:color="auto"/>
        <w:right w:val="none" w:sz="0" w:space="0" w:color="auto"/>
      </w:divBdr>
    </w:div>
    <w:div w:id="236475119">
      <w:bodyDiv w:val="1"/>
      <w:marLeft w:val="0"/>
      <w:marRight w:val="0"/>
      <w:marTop w:val="0"/>
      <w:marBottom w:val="0"/>
      <w:divBdr>
        <w:top w:val="none" w:sz="0" w:space="0" w:color="auto"/>
        <w:left w:val="none" w:sz="0" w:space="0" w:color="auto"/>
        <w:bottom w:val="none" w:sz="0" w:space="0" w:color="auto"/>
        <w:right w:val="none" w:sz="0" w:space="0" w:color="auto"/>
      </w:divBdr>
    </w:div>
    <w:div w:id="247156568">
      <w:bodyDiv w:val="1"/>
      <w:marLeft w:val="0"/>
      <w:marRight w:val="0"/>
      <w:marTop w:val="0"/>
      <w:marBottom w:val="0"/>
      <w:divBdr>
        <w:top w:val="none" w:sz="0" w:space="0" w:color="auto"/>
        <w:left w:val="none" w:sz="0" w:space="0" w:color="auto"/>
        <w:bottom w:val="none" w:sz="0" w:space="0" w:color="auto"/>
        <w:right w:val="none" w:sz="0" w:space="0" w:color="auto"/>
      </w:divBdr>
    </w:div>
    <w:div w:id="317195453">
      <w:bodyDiv w:val="1"/>
      <w:marLeft w:val="0"/>
      <w:marRight w:val="0"/>
      <w:marTop w:val="0"/>
      <w:marBottom w:val="0"/>
      <w:divBdr>
        <w:top w:val="none" w:sz="0" w:space="0" w:color="auto"/>
        <w:left w:val="none" w:sz="0" w:space="0" w:color="auto"/>
        <w:bottom w:val="none" w:sz="0" w:space="0" w:color="auto"/>
        <w:right w:val="none" w:sz="0" w:space="0" w:color="auto"/>
      </w:divBdr>
    </w:div>
    <w:div w:id="319234300">
      <w:bodyDiv w:val="1"/>
      <w:marLeft w:val="0"/>
      <w:marRight w:val="0"/>
      <w:marTop w:val="0"/>
      <w:marBottom w:val="0"/>
      <w:divBdr>
        <w:top w:val="none" w:sz="0" w:space="0" w:color="auto"/>
        <w:left w:val="none" w:sz="0" w:space="0" w:color="auto"/>
        <w:bottom w:val="none" w:sz="0" w:space="0" w:color="auto"/>
        <w:right w:val="none" w:sz="0" w:space="0" w:color="auto"/>
      </w:divBdr>
    </w:div>
    <w:div w:id="319770493">
      <w:bodyDiv w:val="1"/>
      <w:marLeft w:val="0"/>
      <w:marRight w:val="0"/>
      <w:marTop w:val="0"/>
      <w:marBottom w:val="0"/>
      <w:divBdr>
        <w:top w:val="none" w:sz="0" w:space="0" w:color="auto"/>
        <w:left w:val="none" w:sz="0" w:space="0" w:color="auto"/>
        <w:bottom w:val="none" w:sz="0" w:space="0" w:color="auto"/>
        <w:right w:val="none" w:sz="0" w:space="0" w:color="auto"/>
      </w:divBdr>
    </w:div>
    <w:div w:id="373970781">
      <w:bodyDiv w:val="1"/>
      <w:marLeft w:val="0"/>
      <w:marRight w:val="0"/>
      <w:marTop w:val="0"/>
      <w:marBottom w:val="0"/>
      <w:divBdr>
        <w:top w:val="none" w:sz="0" w:space="0" w:color="auto"/>
        <w:left w:val="none" w:sz="0" w:space="0" w:color="auto"/>
        <w:bottom w:val="none" w:sz="0" w:space="0" w:color="auto"/>
        <w:right w:val="none" w:sz="0" w:space="0" w:color="auto"/>
      </w:divBdr>
    </w:div>
    <w:div w:id="384764937">
      <w:bodyDiv w:val="1"/>
      <w:marLeft w:val="0"/>
      <w:marRight w:val="0"/>
      <w:marTop w:val="0"/>
      <w:marBottom w:val="0"/>
      <w:divBdr>
        <w:top w:val="none" w:sz="0" w:space="0" w:color="auto"/>
        <w:left w:val="none" w:sz="0" w:space="0" w:color="auto"/>
        <w:bottom w:val="none" w:sz="0" w:space="0" w:color="auto"/>
        <w:right w:val="none" w:sz="0" w:space="0" w:color="auto"/>
      </w:divBdr>
    </w:div>
    <w:div w:id="402340994">
      <w:bodyDiv w:val="1"/>
      <w:marLeft w:val="0"/>
      <w:marRight w:val="0"/>
      <w:marTop w:val="0"/>
      <w:marBottom w:val="0"/>
      <w:divBdr>
        <w:top w:val="none" w:sz="0" w:space="0" w:color="auto"/>
        <w:left w:val="none" w:sz="0" w:space="0" w:color="auto"/>
        <w:bottom w:val="none" w:sz="0" w:space="0" w:color="auto"/>
        <w:right w:val="none" w:sz="0" w:space="0" w:color="auto"/>
      </w:divBdr>
    </w:div>
    <w:div w:id="406801303">
      <w:bodyDiv w:val="1"/>
      <w:marLeft w:val="0"/>
      <w:marRight w:val="0"/>
      <w:marTop w:val="0"/>
      <w:marBottom w:val="0"/>
      <w:divBdr>
        <w:top w:val="none" w:sz="0" w:space="0" w:color="auto"/>
        <w:left w:val="none" w:sz="0" w:space="0" w:color="auto"/>
        <w:bottom w:val="none" w:sz="0" w:space="0" w:color="auto"/>
        <w:right w:val="none" w:sz="0" w:space="0" w:color="auto"/>
      </w:divBdr>
    </w:div>
    <w:div w:id="419376696">
      <w:bodyDiv w:val="1"/>
      <w:marLeft w:val="0"/>
      <w:marRight w:val="0"/>
      <w:marTop w:val="0"/>
      <w:marBottom w:val="0"/>
      <w:divBdr>
        <w:top w:val="none" w:sz="0" w:space="0" w:color="auto"/>
        <w:left w:val="none" w:sz="0" w:space="0" w:color="auto"/>
        <w:bottom w:val="none" w:sz="0" w:space="0" w:color="auto"/>
        <w:right w:val="none" w:sz="0" w:space="0" w:color="auto"/>
      </w:divBdr>
    </w:div>
    <w:div w:id="444620821">
      <w:bodyDiv w:val="1"/>
      <w:marLeft w:val="0"/>
      <w:marRight w:val="0"/>
      <w:marTop w:val="0"/>
      <w:marBottom w:val="0"/>
      <w:divBdr>
        <w:top w:val="none" w:sz="0" w:space="0" w:color="auto"/>
        <w:left w:val="none" w:sz="0" w:space="0" w:color="auto"/>
        <w:bottom w:val="none" w:sz="0" w:space="0" w:color="auto"/>
        <w:right w:val="none" w:sz="0" w:space="0" w:color="auto"/>
      </w:divBdr>
    </w:div>
    <w:div w:id="544027177">
      <w:bodyDiv w:val="1"/>
      <w:marLeft w:val="0"/>
      <w:marRight w:val="0"/>
      <w:marTop w:val="0"/>
      <w:marBottom w:val="0"/>
      <w:divBdr>
        <w:top w:val="none" w:sz="0" w:space="0" w:color="auto"/>
        <w:left w:val="none" w:sz="0" w:space="0" w:color="auto"/>
        <w:bottom w:val="none" w:sz="0" w:space="0" w:color="auto"/>
        <w:right w:val="none" w:sz="0" w:space="0" w:color="auto"/>
      </w:divBdr>
    </w:div>
    <w:div w:id="558245553">
      <w:bodyDiv w:val="1"/>
      <w:marLeft w:val="0"/>
      <w:marRight w:val="0"/>
      <w:marTop w:val="0"/>
      <w:marBottom w:val="0"/>
      <w:divBdr>
        <w:top w:val="none" w:sz="0" w:space="0" w:color="auto"/>
        <w:left w:val="none" w:sz="0" w:space="0" w:color="auto"/>
        <w:bottom w:val="none" w:sz="0" w:space="0" w:color="auto"/>
        <w:right w:val="none" w:sz="0" w:space="0" w:color="auto"/>
      </w:divBdr>
    </w:div>
    <w:div w:id="589197113">
      <w:bodyDiv w:val="1"/>
      <w:marLeft w:val="0"/>
      <w:marRight w:val="0"/>
      <w:marTop w:val="0"/>
      <w:marBottom w:val="0"/>
      <w:divBdr>
        <w:top w:val="none" w:sz="0" w:space="0" w:color="auto"/>
        <w:left w:val="none" w:sz="0" w:space="0" w:color="auto"/>
        <w:bottom w:val="none" w:sz="0" w:space="0" w:color="auto"/>
        <w:right w:val="none" w:sz="0" w:space="0" w:color="auto"/>
      </w:divBdr>
    </w:div>
    <w:div w:id="615328578">
      <w:bodyDiv w:val="1"/>
      <w:marLeft w:val="0"/>
      <w:marRight w:val="0"/>
      <w:marTop w:val="0"/>
      <w:marBottom w:val="0"/>
      <w:divBdr>
        <w:top w:val="none" w:sz="0" w:space="0" w:color="auto"/>
        <w:left w:val="none" w:sz="0" w:space="0" w:color="auto"/>
        <w:bottom w:val="none" w:sz="0" w:space="0" w:color="auto"/>
        <w:right w:val="none" w:sz="0" w:space="0" w:color="auto"/>
      </w:divBdr>
    </w:div>
    <w:div w:id="619800237">
      <w:bodyDiv w:val="1"/>
      <w:marLeft w:val="0"/>
      <w:marRight w:val="0"/>
      <w:marTop w:val="0"/>
      <w:marBottom w:val="0"/>
      <w:divBdr>
        <w:top w:val="none" w:sz="0" w:space="0" w:color="auto"/>
        <w:left w:val="none" w:sz="0" w:space="0" w:color="auto"/>
        <w:bottom w:val="none" w:sz="0" w:space="0" w:color="auto"/>
        <w:right w:val="none" w:sz="0" w:space="0" w:color="auto"/>
      </w:divBdr>
    </w:div>
    <w:div w:id="696545726">
      <w:bodyDiv w:val="1"/>
      <w:marLeft w:val="0"/>
      <w:marRight w:val="0"/>
      <w:marTop w:val="0"/>
      <w:marBottom w:val="0"/>
      <w:divBdr>
        <w:top w:val="none" w:sz="0" w:space="0" w:color="auto"/>
        <w:left w:val="none" w:sz="0" w:space="0" w:color="auto"/>
        <w:bottom w:val="none" w:sz="0" w:space="0" w:color="auto"/>
        <w:right w:val="none" w:sz="0" w:space="0" w:color="auto"/>
      </w:divBdr>
    </w:div>
    <w:div w:id="707605708">
      <w:bodyDiv w:val="1"/>
      <w:marLeft w:val="0"/>
      <w:marRight w:val="0"/>
      <w:marTop w:val="0"/>
      <w:marBottom w:val="0"/>
      <w:divBdr>
        <w:top w:val="none" w:sz="0" w:space="0" w:color="auto"/>
        <w:left w:val="none" w:sz="0" w:space="0" w:color="auto"/>
        <w:bottom w:val="none" w:sz="0" w:space="0" w:color="auto"/>
        <w:right w:val="none" w:sz="0" w:space="0" w:color="auto"/>
      </w:divBdr>
    </w:div>
    <w:div w:id="731078336">
      <w:bodyDiv w:val="1"/>
      <w:marLeft w:val="0"/>
      <w:marRight w:val="0"/>
      <w:marTop w:val="0"/>
      <w:marBottom w:val="0"/>
      <w:divBdr>
        <w:top w:val="none" w:sz="0" w:space="0" w:color="auto"/>
        <w:left w:val="none" w:sz="0" w:space="0" w:color="auto"/>
        <w:bottom w:val="none" w:sz="0" w:space="0" w:color="auto"/>
        <w:right w:val="none" w:sz="0" w:space="0" w:color="auto"/>
      </w:divBdr>
    </w:div>
    <w:div w:id="733478998">
      <w:bodyDiv w:val="1"/>
      <w:marLeft w:val="0"/>
      <w:marRight w:val="0"/>
      <w:marTop w:val="0"/>
      <w:marBottom w:val="0"/>
      <w:divBdr>
        <w:top w:val="none" w:sz="0" w:space="0" w:color="auto"/>
        <w:left w:val="none" w:sz="0" w:space="0" w:color="auto"/>
        <w:bottom w:val="none" w:sz="0" w:space="0" w:color="auto"/>
        <w:right w:val="none" w:sz="0" w:space="0" w:color="auto"/>
      </w:divBdr>
    </w:div>
    <w:div w:id="735008113">
      <w:bodyDiv w:val="1"/>
      <w:marLeft w:val="0"/>
      <w:marRight w:val="0"/>
      <w:marTop w:val="0"/>
      <w:marBottom w:val="0"/>
      <w:divBdr>
        <w:top w:val="none" w:sz="0" w:space="0" w:color="auto"/>
        <w:left w:val="none" w:sz="0" w:space="0" w:color="auto"/>
        <w:bottom w:val="none" w:sz="0" w:space="0" w:color="auto"/>
        <w:right w:val="none" w:sz="0" w:space="0" w:color="auto"/>
      </w:divBdr>
    </w:div>
    <w:div w:id="887764672">
      <w:marLeft w:val="0"/>
      <w:marRight w:val="0"/>
      <w:marTop w:val="0"/>
      <w:marBottom w:val="0"/>
      <w:divBdr>
        <w:top w:val="none" w:sz="0" w:space="0" w:color="auto"/>
        <w:left w:val="none" w:sz="0" w:space="0" w:color="auto"/>
        <w:bottom w:val="none" w:sz="0" w:space="0" w:color="auto"/>
        <w:right w:val="none" w:sz="0" w:space="0" w:color="auto"/>
      </w:divBdr>
    </w:div>
    <w:div w:id="887764673">
      <w:marLeft w:val="0"/>
      <w:marRight w:val="0"/>
      <w:marTop w:val="0"/>
      <w:marBottom w:val="0"/>
      <w:divBdr>
        <w:top w:val="none" w:sz="0" w:space="0" w:color="auto"/>
        <w:left w:val="none" w:sz="0" w:space="0" w:color="auto"/>
        <w:bottom w:val="none" w:sz="0" w:space="0" w:color="auto"/>
        <w:right w:val="none" w:sz="0" w:space="0" w:color="auto"/>
      </w:divBdr>
    </w:div>
    <w:div w:id="887764674">
      <w:marLeft w:val="0"/>
      <w:marRight w:val="0"/>
      <w:marTop w:val="0"/>
      <w:marBottom w:val="0"/>
      <w:divBdr>
        <w:top w:val="none" w:sz="0" w:space="0" w:color="auto"/>
        <w:left w:val="none" w:sz="0" w:space="0" w:color="auto"/>
        <w:bottom w:val="none" w:sz="0" w:space="0" w:color="auto"/>
        <w:right w:val="none" w:sz="0" w:space="0" w:color="auto"/>
      </w:divBdr>
    </w:div>
    <w:div w:id="887764675">
      <w:marLeft w:val="0"/>
      <w:marRight w:val="0"/>
      <w:marTop w:val="0"/>
      <w:marBottom w:val="0"/>
      <w:divBdr>
        <w:top w:val="none" w:sz="0" w:space="0" w:color="auto"/>
        <w:left w:val="none" w:sz="0" w:space="0" w:color="auto"/>
        <w:bottom w:val="none" w:sz="0" w:space="0" w:color="auto"/>
        <w:right w:val="none" w:sz="0" w:space="0" w:color="auto"/>
      </w:divBdr>
    </w:div>
    <w:div w:id="887764676">
      <w:marLeft w:val="0"/>
      <w:marRight w:val="0"/>
      <w:marTop w:val="0"/>
      <w:marBottom w:val="0"/>
      <w:divBdr>
        <w:top w:val="none" w:sz="0" w:space="0" w:color="auto"/>
        <w:left w:val="none" w:sz="0" w:space="0" w:color="auto"/>
        <w:bottom w:val="none" w:sz="0" w:space="0" w:color="auto"/>
        <w:right w:val="none" w:sz="0" w:space="0" w:color="auto"/>
      </w:divBdr>
    </w:div>
    <w:div w:id="887764677">
      <w:marLeft w:val="0"/>
      <w:marRight w:val="0"/>
      <w:marTop w:val="0"/>
      <w:marBottom w:val="0"/>
      <w:divBdr>
        <w:top w:val="none" w:sz="0" w:space="0" w:color="auto"/>
        <w:left w:val="none" w:sz="0" w:space="0" w:color="auto"/>
        <w:bottom w:val="none" w:sz="0" w:space="0" w:color="auto"/>
        <w:right w:val="none" w:sz="0" w:space="0" w:color="auto"/>
      </w:divBdr>
    </w:div>
    <w:div w:id="887764678">
      <w:marLeft w:val="0"/>
      <w:marRight w:val="0"/>
      <w:marTop w:val="0"/>
      <w:marBottom w:val="0"/>
      <w:divBdr>
        <w:top w:val="none" w:sz="0" w:space="0" w:color="auto"/>
        <w:left w:val="none" w:sz="0" w:space="0" w:color="auto"/>
        <w:bottom w:val="none" w:sz="0" w:space="0" w:color="auto"/>
        <w:right w:val="none" w:sz="0" w:space="0" w:color="auto"/>
      </w:divBdr>
    </w:div>
    <w:div w:id="887764679">
      <w:marLeft w:val="0"/>
      <w:marRight w:val="0"/>
      <w:marTop w:val="0"/>
      <w:marBottom w:val="0"/>
      <w:divBdr>
        <w:top w:val="none" w:sz="0" w:space="0" w:color="auto"/>
        <w:left w:val="none" w:sz="0" w:space="0" w:color="auto"/>
        <w:bottom w:val="none" w:sz="0" w:space="0" w:color="auto"/>
        <w:right w:val="none" w:sz="0" w:space="0" w:color="auto"/>
      </w:divBdr>
    </w:div>
    <w:div w:id="952055993">
      <w:bodyDiv w:val="1"/>
      <w:marLeft w:val="0"/>
      <w:marRight w:val="0"/>
      <w:marTop w:val="0"/>
      <w:marBottom w:val="0"/>
      <w:divBdr>
        <w:top w:val="none" w:sz="0" w:space="0" w:color="auto"/>
        <w:left w:val="none" w:sz="0" w:space="0" w:color="auto"/>
        <w:bottom w:val="none" w:sz="0" w:space="0" w:color="auto"/>
        <w:right w:val="none" w:sz="0" w:space="0" w:color="auto"/>
      </w:divBdr>
    </w:div>
    <w:div w:id="971444072">
      <w:bodyDiv w:val="1"/>
      <w:marLeft w:val="0"/>
      <w:marRight w:val="0"/>
      <w:marTop w:val="0"/>
      <w:marBottom w:val="0"/>
      <w:divBdr>
        <w:top w:val="none" w:sz="0" w:space="0" w:color="auto"/>
        <w:left w:val="none" w:sz="0" w:space="0" w:color="auto"/>
        <w:bottom w:val="none" w:sz="0" w:space="0" w:color="auto"/>
        <w:right w:val="none" w:sz="0" w:space="0" w:color="auto"/>
      </w:divBdr>
    </w:div>
    <w:div w:id="1027757661">
      <w:bodyDiv w:val="1"/>
      <w:marLeft w:val="0"/>
      <w:marRight w:val="0"/>
      <w:marTop w:val="0"/>
      <w:marBottom w:val="0"/>
      <w:divBdr>
        <w:top w:val="none" w:sz="0" w:space="0" w:color="auto"/>
        <w:left w:val="none" w:sz="0" w:space="0" w:color="auto"/>
        <w:bottom w:val="none" w:sz="0" w:space="0" w:color="auto"/>
        <w:right w:val="none" w:sz="0" w:space="0" w:color="auto"/>
      </w:divBdr>
    </w:div>
    <w:div w:id="1056586842">
      <w:bodyDiv w:val="1"/>
      <w:marLeft w:val="0"/>
      <w:marRight w:val="0"/>
      <w:marTop w:val="0"/>
      <w:marBottom w:val="0"/>
      <w:divBdr>
        <w:top w:val="none" w:sz="0" w:space="0" w:color="auto"/>
        <w:left w:val="none" w:sz="0" w:space="0" w:color="auto"/>
        <w:bottom w:val="none" w:sz="0" w:space="0" w:color="auto"/>
        <w:right w:val="none" w:sz="0" w:space="0" w:color="auto"/>
      </w:divBdr>
    </w:div>
    <w:div w:id="1113015333">
      <w:bodyDiv w:val="1"/>
      <w:marLeft w:val="0"/>
      <w:marRight w:val="0"/>
      <w:marTop w:val="0"/>
      <w:marBottom w:val="0"/>
      <w:divBdr>
        <w:top w:val="none" w:sz="0" w:space="0" w:color="auto"/>
        <w:left w:val="none" w:sz="0" w:space="0" w:color="auto"/>
        <w:bottom w:val="none" w:sz="0" w:space="0" w:color="auto"/>
        <w:right w:val="none" w:sz="0" w:space="0" w:color="auto"/>
      </w:divBdr>
    </w:div>
    <w:div w:id="1179005159">
      <w:bodyDiv w:val="1"/>
      <w:marLeft w:val="0"/>
      <w:marRight w:val="0"/>
      <w:marTop w:val="0"/>
      <w:marBottom w:val="0"/>
      <w:divBdr>
        <w:top w:val="none" w:sz="0" w:space="0" w:color="auto"/>
        <w:left w:val="none" w:sz="0" w:space="0" w:color="auto"/>
        <w:bottom w:val="none" w:sz="0" w:space="0" w:color="auto"/>
        <w:right w:val="none" w:sz="0" w:space="0" w:color="auto"/>
      </w:divBdr>
    </w:div>
    <w:div w:id="1182278271">
      <w:bodyDiv w:val="1"/>
      <w:marLeft w:val="0"/>
      <w:marRight w:val="0"/>
      <w:marTop w:val="0"/>
      <w:marBottom w:val="0"/>
      <w:divBdr>
        <w:top w:val="none" w:sz="0" w:space="0" w:color="auto"/>
        <w:left w:val="none" w:sz="0" w:space="0" w:color="auto"/>
        <w:bottom w:val="none" w:sz="0" w:space="0" w:color="auto"/>
        <w:right w:val="none" w:sz="0" w:space="0" w:color="auto"/>
      </w:divBdr>
    </w:div>
    <w:div w:id="1185172117">
      <w:bodyDiv w:val="1"/>
      <w:marLeft w:val="0"/>
      <w:marRight w:val="0"/>
      <w:marTop w:val="0"/>
      <w:marBottom w:val="0"/>
      <w:divBdr>
        <w:top w:val="none" w:sz="0" w:space="0" w:color="auto"/>
        <w:left w:val="none" w:sz="0" w:space="0" w:color="auto"/>
        <w:bottom w:val="none" w:sz="0" w:space="0" w:color="auto"/>
        <w:right w:val="none" w:sz="0" w:space="0" w:color="auto"/>
      </w:divBdr>
    </w:div>
    <w:div w:id="1227372251">
      <w:bodyDiv w:val="1"/>
      <w:marLeft w:val="0"/>
      <w:marRight w:val="0"/>
      <w:marTop w:val="0"/>
      <w:marBottom w:val="0"/>
      <w:divBdr>
        <w:top w:val="none" w:sz="0" w:space="0" w:color="auto"/>
        <w:left w:val="none" w:sz="0" w:space="0" w:color="auto"/>
        <w:bottom w:val="none" w:sz="0" w:space="0" w:color="auto"/>
        <w:right w:val="none" w:sz="0" w:space="0" w:color="auto"/>
      </w:divBdr>
    </w:div>
    <w:div w:id="1232501547">
      <w:bodyDiv w:val="1"/>
      <w:marLeft w:val="0"/>
      <w:marRight w:val="0"/>
      <w:marTop w:val="0"/>
      <w:marBottom w:val="0"/>
      <w:divBdr>
        <w:top w:val="none" w:sz="0" w:space="0" w:color="auto"/>
        <w:left w:val="none" w:sz="0" w:space="0" w:color="auto"/>
        <w:bottom w:val="none" w:sz="0" w:space="0" w:color="auto"/>
        <w:right w:val="none" w:sz="0" w:space="0" w:color="auto"/>
      </w:divBdr>
    </w:div>
    <w:div w:id="1238978668">
      <w:bodyDiv w:val="1"/>
      <w:marLeft w:val="0"/>
      <w:marRight w:val="0"/>
      <w:marTop w:val="0"/>
      <w:marBottom w:val="0"/>
      <w:divBdr>
        <w:top w:val="none" w:sz="0" w:space="0" w:color="auto"/>
        <w:left w:val="none" w:sz="0" w:space="0" w:color="auto"/>
        <w:bottom w:val="none" w:sz="0" w:space="0" w:color="auto"/>
        <w:right w:val="none" w:sz="0" w:space="0" w:color="auto"/>
      </w:divBdr>
    </w:div>
    <w:div w:id="1272780748">
      <w:bodyDiv w:val="1"/>
      <w:marLeft w:val="0"/>
      <w:marRight w:val="0"/>
      <w:marTop w:val="0"/>
      <w:marBottom w:val="0"/>
      <w:divBdr>
        <w:top w:val="none" w:sz="0" w:space="0" w:color="auto"/>
        <w:left w:val="none" w:sz="0" w:space="0" w:color="auto"/>
        <w:bottom w:val="none" w:sz="0" w:space="0" w:color="auto"/>
        <w:right w:val="none" w:sz="0" w:space="0" w:color="auto"/>
      </w:divBdr>
    </w:div>
    <w:div w:id="1324621285">
      <w:bodyDiv w:val="1"/>
      <w:marLeft w:val="0"/>
      <w:marRight w:val="0"/>
      <w:marTop w:val="0"/>
      <w:marBottom w:val="0"/>
      <w:divBdr>
        <w:top w:val="none" w:sz="0" w:space="0" w:color="auto"/>
        <w:left w:val="none" w:sz="0" w:space="0" w:color="auto"/>
        <w:bottom w:val="none" w:sz="0" w:space="0" w:color="auto"/>
        <w:right w:val="none" w:sz="0" w:space="0" w:color="auto"/>
      </w:divBdr>
    </w:div>
    <w:div w:id="1356080229">
      <w:bodyDiv w:val="1"/>
      <w:marLeft w:val="0"/>
      <w:marRight w:val="0"/>
      <w:marTop w:val="0"/>
      <w:marBottom w:val="0"/>
      <w:divBdr>
        <w:top w:val="none" w:sz="0" w:space="0" w:color="auto"/>
        <w:left w:val="none" w:sz="0" w:space="0" w:color="auto"/>
        <w:bottom w:val="none" w:sz="0" w:space="0" w:color="auto"/>
        <w:right w:val="none" w:sz="0" w:space="0" w:color="auto"/>
      </w:divBdr>
    </w:div>
    <w:div w:id="1389184727">
      <w:bodyDiv w:val="1"/>
      <w:marLeft w:val="0"/>
      <w:marRight w:val="0"/>
      <w:marTop w:val="0"/>
      <w:marBottom w:val="0"/>
      <w:divBdr>
        <w:top w:val="none" w:sz="0" w:space="0" w:color="auto"/>
        <w:left w:val="none" w:sz="0" w:space="0" w:color="auto"/>
        <w:bottom w:val="none" w:sz="0" w:space="0" w:color="auto"/>
        <w:right w:val="none" w:sz="0" w:space="0" w:color="auto"/>
      </w:divBdr>
    </w:div>
    <w:div w:id="1390106973">
      <w:bodyDiv w:val="1"/>
      <w:marLeft w:val="0"/>
      <w:marRight w:val="0"/>
      <w:marTop w:val="0"/>
      <w:marBottom w:val="0"/>
      <w:divBdr>
        <w:top w:val="none" w:sz="0" w:space="0" w:color="auto"/>
        <w:left w:val="none" w:sz="0" w:space="0" w:color="auto"/>
        <w:bottom w:val="none" w:sz="0" w:space="0" w:color="auto"/>
        <w:right w:val="none" w:sz="0" w:space="0" w:color="auto"/>
      </w:divBdr>
    </w:div>
    <w:div w:id="1444030488">
      <w:bodyDiv w:val="1"/>
      <w:marLeft w:val="0"/>
      <w:marRight w:val="0"/>
      <w:marTop w:val="0"/>
      <w:marBottom w:val="0"/>
      <w:divBdr>
        <w:top w:val="none" w:sz="0" w:space="0" w:color="auto"/>
        <w:left w:val="none" w:sz="0" w:space="0" w:color="auto"/>
        <w:bottom w:val="none" w:sz="0" w:space="0" w:color="auto"/>
        <w:right w:val="none" w:sz="0" w:space="0" w:color="auto"/>
      </w:divBdr>
    </w:div>
    <w:div w:id="1498767700">
      <w:bodyDiv w:val="1"/>
      <w:marLeft w:val="0"/>
      <w:marRight w:val="0"/>
      <w:marTop w:val="0"/>
      <w:marBottom w:val="0"/>
      <w:divBdr>
        <w:top w:val="none" w:sz="0" w:space="0" w:color="auto"/>
        <w:left w:val="none" w:sz="0" w:space="0" w:color="auto"/>
        <w:bottom w:val="none" w:sz="0" w:space="0" w:color="auto"/>
        <w:right w:val="none" w:sz="0" w:space="0" w:color="auto"/>
      </w:divBdr>
    </w:div>
    <w:div w:id="1549880494">
      <w:bodyDiv w:val="1"/>
      <w:marLeft w:val="0"/>
      <w:marRight w:val="0"/>
      <w:marTop w:val="0"/>
      <w:marBottom w:val="0"/>
      <w:divBdr>
        <w:top w:val="none" w:sz="0" w:space="0" w:color="auto"/>
        <w:left w:val="none" w:sz="0" w:space="0" w:color="auto"/>
        <w:bottom w:val="none" w:sz="0" w:space="0" w:color="auto"/>
        <w:right w:val="none" w:sz="0" w:space="0" w:color="auto"/>
      </w:divBdr>
    </w:div>
    <w:div w:id="1560095536">
      <w:bodyDiv w:val="1"/>
      <w:marLeft w:val="0"/>
      <w:marRight w:val="0"/>
      <w:marTop w:val="0"/>
      <w:marBottom w:val="0"/>
      <w:divBdr>
        <w:top w:val="none" w:sz="0" w:space="0" w:color="auto"/>
        <w:left w:val="none" w:sz="0" w:space="0" w:color="auto"/>
        <w:bottom w:val="none" w:sz="0" w:space="0" w:color="auto"/>
        <w:right w:val="none" w:sz="0" w:space="0" w:color="auto"/>
      </w:divBdr>
    </w:div>
    <w:div w:id="1567108013">
      <w:bodyDiv w:val="1"/>
      <w:marLeft w:val="0"/>
      <w:marRight w:val="0"/>
      <w:marTop w:val="0"/>
      <w:marBottom w:val="0"/>
      <w:divBdr>
        <w:top w:val="none" w:sz="0" w:space="0" w:color="auto"/>
        <w:left w:val="none" w:sz="0" w:space="0" w:color="auto"/>
        <w:bottom w:val="none" w:sz="0" w:space="0" w:color="auto"/>
        <w:right w:val="none" w:sz="0" w:space="0" w:color="auto"/>
      </w:divBdr>
    </w:div>
    <w:div w:id="1576697603">
      <w:bodyDiv w:val="1"/>
      <w:marLeft w:val="0"/>
      <w:marRight w:val="0"/>
      <w:marTop w:val="0"/>
      <w:marBottom w:val="0"/>
      <w:divBdr>
        <w:top w:val="none" w:sz="0" w:space="0" w:color="auto"/>
        <w:left w:val="none" w:sz="0" w:space="0" w:color="auto"/>
        <w:bottom w:val="none" w:sz="0" w:space="0" w:color="auto"/>
        <w:right w:val="none" w:sz="0" w:space="0" w:color="auto"/>
      </w:divBdr>
    </w:div>
    <w:div w:id="1588297422">
      <w:bodyDiv w:val="1"/>
      <w:marLeft w:val="0"/>
      <w:marRight w:val="0"/>
      <w:marTop w:val="0"/>
      <w:marBottom w:val="0"/>
      <w:divBdr>
        <w:top w:val="none" w:sz="0" w:space="0" w:color="auto"/>
        <w:left w:val="none" w:sz="0" w:space="0" w:color="auto"/>
        <w:bottom w:val="none" w:sz="0" w:space="0" w:color="auto"/>
        <w:right w:val="none" w:sz="0" w:space="0" w:color="auto"/>
      </w:divBdr>
    </w:div>
    <w:div w:id="1591967618">
      <w:bodyDiv w:val="1"/>
      <w:marLeft w:val="0"/>
      <w:marRight w:val="0"/>
      <w:marTop w:val="0"/>
      <w:marBottom w:val="0"/>
      <w:divBdr>
        <w:top w:val="none" w:sz="0" w:space="0" w:color="auto"/>
        <w:left w:val="none" w:sz="0" w:space="0" w:color="auto"/>
        <w:bottom w:val="none" w:sz="0" w:space="0" w:color="auto"/>
        <w:right w:val="none" w:sz="0" w:space="0" w:color="auto"/>
      </w:divBdr>
    </w:div>
    <w:div w:id="1597707058">
      <w:bodyDiv w:val="1"/>
      <w:marLeft w:val="0"/>
      <w:marRight w:val="0"/>
      <w:marTop w:val="0"/>
      <w:marBottom w:val="0"/>
      <w:divBdr>
        <w:top w:val="none" w:sz="0" w:space="0" w:color="auto"/>
        <w:left w:val="none" w:sz="0" w:space="0" w:color="auto"/>
        <w:bottom w:val="none" w:sz="0" w:space="0" w:color="auto"/>
        <w:right w:val="none" w:sz="0" w:space="0" w:color="auto"/>
      </w:divBdr>
    </w:div>
    <w:div w:id="1624530350">
      <w:bodyDiv w:val="1"/>
      <w:marLeft w:val="0"/>
      <w:marRight w:val="0"/>
      <w:marTop w:val="0"/>
      <w:marBottom w:val="0"/>
      <w:divBdr>
        <w:top w:val="none" w:sz="0" w:space="0" w:color="auto"/>
        <w:left w:val="none" w:sz="0" w:space="0" w:color="auto"/>
        <w:bottom w:val="none" w:sz="0" w:space="0" w:color="auto"/>
        <w:right w:val="none" w:sz="0" w:space="0" w:color="auto"/>
      </w:divBdr>
    </w:div>
    <w:div w:id="1628077084">
      <w:bodyDiv w:val="1"/>
      <w:marLeft w:val="0"/>
      <w:marRight w:val="0"/>
      <w:marTop w:val="0"/>
      <w:marBottom w:val="0"/>
      <w:divBdr>
        <w:top w:val="none" w:sz="0" w:space="0" w:color="auto"/>
        <w:left w:val="none" w:sz="0" w:space="0" w:color="auto"/>
        <w:bottom w:val="none" w:sz="0" w:space="0" w:color="auto"/>
        <w:right w:val="none" w:sz="0" w:space="0" w:color="auto"/>
      </w:divBdr>
    </w:div>
    <w:div w:id="1630433869">
      <w:bodyDiv w:val="1"/>
      <w:marLeft w:val="0"/>
      <w:marRight w:val="0"/>
      <w:marTop w:val="0"/>
      <w:marBottom w:val="0"/>
      <w:divBdr>
        <w:top w:val="none" w:sz="0" w:space="0" w:color="auto"/>
        <w:left w:val="none" w:sz="0" w:space="0" w:color="auto"/>
        <w:bottom w:val="none" w:sz="0" w:space="0" w:color="auto"/>
        <w:right w:val="none" w:sz="0" w:space="0" w:color="auto"/>
      </w:divBdr>
    </w:div>
    <w:div w:id="1645158841">
      <w:bodyDiv w:val="1"/>
      <w:marLeft w:val="0"/>
      <w:marRight w:val="0"/>
      <w:marTop w:val="0"/>
      <w:marBottom w:val="0"/>
      <w:divBdr>
        <w:top w:val="none" w:sz="0" w:space="0" w:color="auto"/>
        <w:left w:val="none" w:sz="0" w:space="0" w:color="auto"/>
        <w:bottom w:val="none" w:sz="0" w:space="0" w:color="auto"/>
        <w:right w:val="none" w:sz="0" w:space="0" w:color="auto"/>
      </w:divBdr>
    </w:div>
    <w:div w:id="1650359841">
      <w:bodyDiv w:val="1"/>
      <w:marLeft w:val="0"/>
      <w:marRight w:val="0"/>
      <w:marTop w:val="0"/>
      <w:marBottom w:val="0"/>
      <w:divBdr>
        <w:top w:val="none" w:sz="0" w:space="0" w:color="auto"/>
        <w:left w:val="none" w:sz="0" w:space="0" w:color="auto"/>
        <w:bottom w:val="none" w:sz="0" w:space="0" w:color="auto"/>
        <w:right w:val="none" w:sz="0" w:space="0" w:color="auto"/>
      </w:divBdr>
    </w:div>
    <w:div w:id="1652056743">
      <w:bodyDiv w:val="1"/>
      <w:marLeft w:val="0"/>
      <w:marRight w:val="0"/>
      <w:marTop w:val="0"/>
      <w:marBottom w:val="0"/>
      <w:divBdr>
        <w:top w:val="none" w:sz="0" w:space="0" w:color="auto"/>
        <w:left w:val="none" w:sz="0" w:space="0" w:color="auto"/>
        <w:bottom w:val="none" w:sz="0" w:space="0" w:color="auto"/>
        <w:right w:val="none" w:sz="0" w:space="0" w:color="auto"/>
      </w:divBdr>
    </w:div>
    <w:div w:id="1672561223">
      <w:bodyDiv w:val="1"/>
      <w:marLeft w:val="0"/>
      <w:marRight w:val="0"/>
      <w:marTop w:val="0"/>
      <w:marBottom w:val="0"/>
      <w:divBdr>
        <w:top w:val="none" w:sz="0" w:space="0" w:color="auto"/>
        <w:left w:val="none" w:sz="0" w:space="0" w:color="auto"/>
        <w:bottom w:val="none" w:sz="0" w:space="0" w:color="auto"/>
        <w:right w:val="none" w:sz="0" w:space="0" w:color="auto"/>
      </w:divBdr>
    </w:div>
    <w:div w:id="1750540770">
      <w:bodyDiv w:val="1"/>
      <w:marLeft w:val="0"/>
      <w:marRight w:val="0"/>
      <w:marTop w:val="0"/>
      <w:marBottom w:val="0"/>
      <w:divBdr>
        <w:top w:val="none" w:sz="0" w:space="0" w:color="auto"/>
        <w:left w:val="none" w:sz="0" w:space="0" w:color="auto"/>
        <w:bottom w:val="none" w:sz="0" w:space="0" w:color="auto"/>
        <w:right w:val="none" w:sz="0" w:space="0" w:color="auto"/>
      </w:divBdr>
    </w:div>
    <w:div w:id="1753970235">
      <w:bodyDiv w:val="1"/>
      <w:marLeft w:val="0"/>
      <w:marRight w:val="0"/>
      <w:marTop w:val="0"/>
      <w:marBottom w:val="0"/>
      <w:divBdr>
        <w:top w:val="none" w:sz="0" w:space="0" w:color="auto"/>
        <w:left w:val="none" w:sz="0" w:space="0" w:color="auto"/>
        <w:bottom w:val="none" w:sz="0" w:space="0" w:color="auto"/>
        <w:right w:val="none" w:sz="0" w:space="0" w:color="auto"/>
      </w:divBdr>
    </w:div>
    <w:div w:id="1754550289">
      <w:bodyDiv w:val="1"/>
      <w:marLeft w:val="0"/>
      <w:marRight w:val="0"/>
      <w:marTop w:val="0"/>
      <w:marBottom w:val="0"/>
      <w:divBdr>
        <w:top w:val="none" w:sz="0" w:space="0" w:color="auto"/>
        <w:left w:val="none" w:sz="0" w:space="0" w:color="auto"/>
        <w:bottom w:val="none" w:sz="0" w:space="0" w:color="auto"/>
        <w:right w:val="none" w:sz="0" w:space="0" w:color="auto"/>
      </w:divBdr>
    </w:div>
    <w:div w:id="1762291211">
      <w:bodyDiv w:val="1"/>
      <w:marLeft w:val="0"/>
      <w:marRight w:val="0"/>
      <w:marTop w:val="0"/>
      <w:marBottom w:val="0"/>
      <w:divBdr>
        <w:top w:val="none" w:sz="0" w:space="0" w:color="auto"/>
        <w:left w:val="none" w:sz="0" w:space="0" w:color="auto"/>
        <w:bottom w:val="none" w:sz="0" w:space="0" w:color="auto"/>
        <w:right w:val="none" w:sz="0" w:space="0" w:color="auto"/>
      </w:divBdr>
    </w:div>
    <w:div w:id="1789860708">
      <w:bodyDiv w:val="1"/>
      <w:marLeft w:val="0"/>
      <w:marRight w:val="0"/>
      <w:marTop w:val="0"/>
      <w:marBottom w:val="0"/>
      <w:divBdr>
        <w:top w:val="none" w:sz="0" w:space="0" w:color="auto"/>
        <w:left w:val="none" w:sz="0" w:space="0" w:color="auto"/>
        <w:bottom w:val="none" w:sz="0" w:space="0" w:color="auto"/>
        <w:right w:val="none" w:sz="0" w:space="0" w:color="auto"/>
      </w:divBdr>
    </w:div>
    <w:div w:id="1798720884">
      <w:bodyDiv w:val="1"/>
      <w:marLeft w:val="0"/>
      <w:marRight w:val="0"/>
      <w:marTop w:val="0"/>
      <w:marBottom w:val="0"/>
      <w:divBdr>
        <w:top w:val="none" w:sz="0" w:space="0" w:color="auto"/>
        <w:left w:val="none" w:sz="0" w:space="0" w:color="auto"/>
        <w:bottom w:val="none" w:sz="0" w:space="0" w:color="auto"/>
        <w:right w:val="none" w:sz="0" w:space="0" w:color="auto"/>
      </w:divBdr>
    </w:div>
    <w:div w:id="1820924566">
      <w:bodyDiv w:val="1"/>
      <w:marLeft w:val="0"/>
      <w:marRight w:val="0"/>
      <w:marTop w:val="0"/>
      <w:marBottom w:val="0"/>
      <w:divBdr>
        <w:top w:val="none" w:sz="0" w:space="0" w:color="auto"/>
        <w:left w:val="none" w:sz="0" w:space="0" w:color="auto"/>
        <w:bottom w:val="none" w:sz="0" w:space="0" w:color="auto"/>
        <w:right w:val="none" w:sz="0" w:space="0" w:color="auto"/>
      </w:divBdr>
    </w:div>
    <w:div w:id="1824421086">
      <w:bodyDiv w:val="1"/>
      <w:marLeft w:val="0"/>
      <w:marRight w:val="0"/>
      <w:marTop w:val="0"/>
      <w:marBottom w:val="0"/>
      <w:divBdr>
        <w:top w:val="none" w:sz="0" w:space="0" w:color="auto"/>
        <w:left w:val="none" w:sz="0" w:space="0" w:color="auto"/>
        <w:bottom w:val="none" w:sz="0" w:space="0" w:color="auto"/>
        <w:right w:val="none" w:sz="0" w:space="0" w:color="auto"/>
      </w:divBdr>
    </w:div>
    <w:div w:id="1842963915">
      <w:bodyDiv w:val="1"/>
      <w:marLeft w:val="0"/>
      <w:marRight w:val="0"/>
      <w:marTop w:val="0"/>
      <w:marBottom w:val="0"/>
      <w:divBdr>
        <w:top w:val="none" w:sz="0" w:space="0" w:color="auto"/>
        <w:left w:val="none" w:sz="0" w:space="0" w:color="auto"/>
        <w:bottom w:val="none" w:sz="0" w:space="0" w:color="auto"/>
        <w:right w:val="none" w:sz="0" w:space="0" w:color="auto"/>
      </w:divBdr>
    </w:div>
    <w:div w:id="1874803022">
      <w:bodyDiv w:val="1"/>
      <w:marLeft w:val="0"/>
      <w:marRight w:val="0"/>
      <w:marTop w:val="0"/>
      <w:marBottom w:val="0"/>
      <w:divBdr>
        <w:top w:val="none" w:sz="0" w:space="0" w:color="auto"/>
        <w:left w:val="none" w:sz="0" w:space="0" w:color="auto"/>
        <w:bottom w:val="none" w:sz="0" w:space="0" w:color="auto"/>
        <w:right w:val="none" w:sz="0" w:space="0" w:color="auto"/>
      </w:divBdr>
    </w:div>
    <w:div w:id="1890410241">
      <w:bodyDiv w:val="1"/>
      <w:marLeft w:val="0"/>
      <w:marRight w:val="0"/>
      <w:marTop w:val="0"/>
      <w:marBottom w:val="0"/>
      <w:divBdr>
        <w:top w:val="none" w:sz="0" w:space="0" w:color="auto"/>
        <w:left w:val="none" w:sz="0" w:space="0" w:color="auto"/>
        <w:bottom w:val="none" w:sz="0" w:space="0" w:color="auto"/>
        <w:right w:val="none" w:sz="0" w:space="0" w:color="auto"/>
      </w:divBdr>
    </w:div>
    <w:div w:id="1960259126">
      <w:bodyDiv w:val="1"/>
      <w:marLeft w:val="0"/>
      <w:marRight w:val="0"/>
      <w:marTop w:val="0"/>
      <w:marBottom w:val="0"/>
      <w:divBdr>
        <w:top w:val="none" w:sz="0" w:space="0" w:color="auto"/>
        <w:left w:val="none" w:sz="0" w:space="0" w:color="auto"/>
        <w:bottom w:val="none" w:sz="0" w:space="0" w:color="auto"/>
        <w:right w:val="none" w:sz="0" w:space="0" w:color="auto"/>
      </w:divBdr>
    </w:div>
    <w:div w:id="1965233249">
      <w:bodyDiv w:val="1"/>
      <w:marLeft w:val="0"/>
      <w:marRight w:val="0"/>
      <w:marTop w:val="0"/>
      <w:marBottom w:val="0"/>
      <w:divBdr>
        <w:top w:val="none" w:sz="0" w:space="0" w:color="auto"/>
        <w:left w:val="none" w:sz="0" w:space="0" w:color="auto"/>
        <w:bottom w:val="none" w:sz="0" w:space="0" w:color="auto"/>
        <w:right w:val="none" w:sz="0" w:space="0" w:color="auto"/>
      </w:divBdr>
    </w:div>
    <w:div w:id="2014407054">
      <w:bodyDiv w:val="1"/>
      <w:marLeft w:val="0"/>
      <w:marRight w:val="0"/>
      <w:marTop w:val="0"/>
      <w:marBottom w:val="0"/>
      <w:divBdr>
        <w:top w:val="none" w:sz="0" w:space="0" w:color="auto"/>
        <w:left w:val="none" w:sz="0" w:space="0" w:color="auto"/>
        <w:bottom w:val="none" w:sz="0" w:space="0" w:color="auto"/>
        <w:right w:val="none" w:sz="0" w:space="0" w:color="auto"/>
      </w:divBdr>
    </w:div>
    <w:div w:id="2036074211">
      <w:bodyDiv w:val="1"/>
      <w:marLeft w:val="0"/>
      <w:marRight w:val="0"/>
      <w:marTop w:val="0"/>
      <w:marBottom w:val="0"/>
      <w:divBdr>
        <w:top w:val="none" w:sz="0" w:space="0" w:color="auto"/>
        <w:left w:val="none" w:sz="0" w:space="0" w:color="auto"/>
        <w:bottom w:val="none" w:sz="0" w:space="0" w:color="auto"/>
        <w:right w:val="none" w:sz="0" w:space="0" w:color="auto"/>
      </w:divBdr>
    </w:div>
    <w:div w:id="2106878723">
      <w:bodyDiv w:val="1"/>
      <w:marLeft w:val="0"/>
      <w:marRight w:val="0"/>
      <w:marTop w:val="0"/>
      <w:marBottom w:val="0"/>
      <w:divBdr>
        <w:top w:val="none" w:sz="0" w:space="0" w:color="auto"/>
        <w:left w:val="none" w:sz="0" w:space="0" w:color="auto"/>
        <w:bottom w:val="none" w:sz="0" w:space="0" w:color="auto"/>
        <w:right w:val="none" w:sz="0" w:space="0" w:color="auto"/>
      </w:divBdr>
    </w:div>
    <w:div w:id="2107654003">
      <w:bodyDiv w:val="1"/>
      <w:marLeft w:val="0"/>
      <w:marRight w:val="0"/>
      <w:marTop w:val="0"/>
      <w:marBottom w:val="0"/>
      <w:divBdr>
        <w:top w:val="none" w:sz="0" w:space="0" w:color="auto"/>
        <w:left w:val="none" w:sz="0" w:space="0" w:color="auto"/>
        <w:bottom w:val="none" w:sz="0" w:space="0" w:color="auto"/>
        <w:right w:val="none" w:sz="0" w:space="0" w:color="auto"/>
      </w:divBdr>
      <w:divsChild>
        <w:div w:id="1900239364">
          <w:marLeft w:val="15"/>
          <w:marRight w:val="0"/>
          <w:marTop w:val="0"/>
          <w:marBottom w:val="0"/>
          <w:divBdr>
            <w:top w:val="none" w:sz="0" w:space="0" w:color="auto"/>
            <w:left w:val="none" w:sz="0" w:space="0" w:color="auto"/>
            <w:bottom w:val="none" w:sz="0" w:space="0" w:color="auto"/>
            <w:right w:val="none" w:sz="0" w:space="0" w:color="auto"/>
          </w:divBdr>
        </w:div>
        <w:div w:id="1969433072">
          <w:marLeft w:val="15"/>
          <w:marRight w:val="0"/>
          <w:marTop w:val="0"/>
          <w:marBottom w:val="0"/>
          <w:divBdr>
            <w:top w:val="none" w:sz="0" w:space="0" w:color="auto"/>
            <w:left w:val="none" w:sz="0" w:space="0" w:color="auto"/>
            <w:bottom w:val="none" w:sz="0" w:space="0" w:color="auto"/>
            <w:right w:val="none" w:sz="0" w:space="0" w:color="auto"/>
          </w:divBdr>
        </w:div>
      </w:divsChild>
    </w:div>
    <w:div w:id="2108380781">
      <w:bodyDiv w:val="1"/>
      <w:marLeft w:val="0"/>
      <w:marRight w:val="0"/>
      <w:marTop w:val="0"/>
      <w:marBottom w:val="0"/>
      <w:divBdr>
        <w:top w:val="none" w:sz="0" w:space="0" w:color="auto"/>
        <w:left w:val="none" w:sz="0" w:space="0" w:color="auto"/>
        <w:bottom w:val="none" w:sz="0" w:space="0" w:color="auto"/>
        <w:right w:val="none" w:sz="0" w:space="0" w:color="auto"/>
      </w:divBdr>
    </w:div>
    <w:div w:id="213602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C517F-62FB-4E37-8E1E-2154C63F9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30</Pages>
  <Words>15795</Words>
  <Characters>90032</Characters>
  <Application>Microsoft Office Word</Application>
  <DocSecurity>0</DocSecurity>
  <Lines>750</Lines>
  <Paragraphs>211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105616</CharactersWithSpaces>
  <SharedDoc>false</SharedDoc>
  <HLinks>
    <vt:vector size="36" baseType="variant">
      <vt:variant>
        <vt:i4>5767183</vt:i4>
      </vt:variant>
      <vt:variant>
        <vt:i4>15</vt:i4>
      </vt:variant>
      <vt:variant>
        <vt:i4>0</vt:i4>
      </vt:variant>
      <vt:variant>
        <vt:i4>5</vt:i4>
      </vt:variant>
      <vt:variant>
        <vt:lpwstr>https://zakon.rada.gov.ua/laws/show/1178-2022-%D0%BF</vt:lpwstr>
      </vt:variant>
      <vt:variant>
        <vt:lpwstr>n131</vt:lpwstr>
      </vt:variant>
      <vt:variant>
        <vt:i4>7929965</vt:i4>
      </vt:variant>
      <vt:variant>
        <vt:i4>12</vt:i4>
      </vt:variant>
      <vt:variant>
        <vt:i4>0</vt:i4>
      </vt:variant>
      <vt:variant>
        <vt:i4>5</vt:i4>
      </vt:variant>
      <vt:variant>
        <vt:lpwstr>https://zakon.rada.gov.ua/laws/show/922-19</vt:lpwstr>
      </vt:variant>
      <vt:variant>
        <vt:lpwstr>n1553</vt:lpwstr>
      </vt:variant>
      <vt:variant>
        <vt:i4>8323181</vt:i4>
      </vt:variant>
      <vt:variant>
        <vt:i4>9</vt:i4>
      </vt:variant>
      <vt:variant>
        <vt:i4>0</vt:i4>
      </vt:variant>
      <vt:variant>
        <vt:i4>5</vt:i4>
      </vt:variant>
      <vt:variant>
        <vt:lpwstr>https://zakon.rada.gov.ua/laws/show/922-19</vt:lpwstr>
      </vt:variant>
      <vt:variant>
        <vt:lpwstr>n1531</vt:lpwstr>
      </vt:variant>
      <vt:variant>
        <vt:i4>8192109</vt:i4>
      </vt:variant>
      <vt:variant>
        <vt:i4>6</vt:i4>
      </vt:variant>
      <vt:variant>
        <vt:i4>0</vt:i4>
      </vt:variant>
      <vt:variant>
        <vt:i4>5</vt:i4>
      </vt:variant>
      <vt:variant>
        <vt:lpwstr>https://zakon.rada.gov.ua/laws/show/922-19</vt:lpwstr>
      </vt:variant>
      <vt:variant>
        <vt:lpwstr>n1513</vt:lpwstr>
      </vt:variant>
      <vt:variant>
        <vt:i4>8192109</vt:i4>
      </vt:variant>
      <vt:variant>
        <vt:i4>3</vt:i4>
      </vt:variant>
      <vt:variant>
        <vt:i4>0</vt:i4>
      </vt:variant>
      <vt:variant>
        <vt:i4>5</vt:i4>
      </vt:variant>
      <vt:variant>
        <vt:lpwstr>https://zakon.rada.gov.ua/laws/show/922-19</vt:lpwstr>
      </vt:variant>
      <vt:variant>
        <vt:lpwstr>n1510</vt:lpwstr>
      </vt:variant>
      <vt:variant>
        <vt:i4>7995501</vt:i4>
      </vt:variant>
      <vt:variant>
        <vt:i4>0</vt:i4>
      </vt:variant>
      <vt:variant>
        <vt:i4>0</vt:i4>
      </vt:variant>
      <vt:variant>
        <vt:i4>5</vt:i4>
      </vt:variant>
      <vt:variant>
        <vt:lpwstr>https://zakon.rada.gov.ua/laws/show/922-19</vt:lpwstr>
      </vt:variant>
      <vt:variant>
        <vt:lpwstr>n1562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Chief</dc:creator>
  <cp:lastModifiedBy>илья кореев</cp:lastModifiedBy>
  <cp:revision>16</cp:revision>
  <cp:lastPrinted>2022-10-27T09:43:00Z</cp:lastPrinted>
  <dcterms:created xsi:type="dcterms:W3CDTF">2023-01-05T12:47:00Z</dcterms:created>
  <dcterms:modified xsi:type="dcterms:W3CDTF">2024-01-12T14:48:00Z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a692709fa37bcc841b1e5d08c7d1332ef1b6d24ace3798901b56284ba3359011</vt:lpwstr>
  </property>
</Properties>
</file>