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AC" w:rsidRPr="00BA69EC" w:rsidRDefault="00BA69E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69EC">
        <w:rPr>
          <w:rFonts w:ascii="Times New Roman" w:hAnsi="Times New Roman" w:cs="Times New Roman"/>
          <w:b/>
          <w:i/>
        </w:rPr>
        <w:t>ДОДАТОК №</w:t>
      </w:r>
      <w:r w:rsidRPr="00BA69EC">
        <w:rPr>
          <w:rFonts w:ascii="Times New Roman" w:hAnsi="Times New Roman" w:cs="Times New Roman"/>
          <w:b/>
          <w:i/>
          <w:lang w:val="uk-UA"/>
        </w:rPr>
        <w:t>1</w:t>
      </w:r>
    </w:p>
    <w:p w:rsidR="009806AC" w:rsidRPr="007C6397" w:rsidRDefault="003525E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9806AC" w:rsidRPr="007C6397" w:rsidRDefault="003525E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9806AC" w:rsidRPr="007C6397" w:rsidRDefault="003525E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proofErr w:type="gram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  для</w:t>
      </w:r>
      <w:proofErr w:type="gram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УЧАСНИКА  кваліфікаційним критеріям, визначеним у статті 16 Закону “Про публічні закупівлі”:</w:t>
      </w:r>
    </w:p>
    <w:p w:rsidR="009806AC" w:rsidRPr="007C6397" w:rsidRDefault="009806A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2268"/>
        <w:gridCol w:w="6794"/>
      </w:tblGrid>
      <w:tr w:rsidR="009806AC" w:rsidRPr="007C6397" w:rsidTr="00B065FC">
        <w:trPr>
          <w:trHeight w:val="64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06AC" w:rsidRPr="007C6397" w:rsidRDefault="003525E0" w:rsidP="00B065F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06AC" w:rsidRPr="007C6397" w:rsidRDefault="003525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06AC" w:rsidRPr="007C6397" w:rsidRDefault="003525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Документи та інформація, які підтверджують відповідність Учасника кваліфікаційним </w:t>
            </w: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критеріям**</w:t>
            </w:r>
          </w:p>
        </w:tc>
      </w:tr>
      <w:tr w:rsidR="009806AC" w:rsidRPr="007C6397" w:rsidTr="009A4274">
        <w:trPr>
          <w:trHeight w:val="2773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EF" w:rsidRPr="007C6397" w:rsidRDefault="009E3DEF" w:rsidP="00763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806AC" w:rsidRPr="007C6397" w:rsidRDefault="009E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3525E0"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 w:rsidP="007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підтвердження</w:t>
            </w:r>
            <w:r w:rsidR="00BC4298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досвіду виконання аналогічного</w:t>
            </w:r>
            <w:r w:rsidR="00BC4298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предметом закупівлі договору Учасник має надати:</w:t>
            </w:r>
          </w:p>
          <w:p w:rsidR="00763EE3" w:rsidRPr="007C6397" w:rsidRDefault="009E3DEF" w:rsidP="007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довідку в довільній формі, з інформацією про </w:t>
            </w:r>
            <w:proofErr w:type="gramStart"/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  аналогічного</w:t>
            </w:r>
            <w:proofErr w:type="gramEnd"/>
            <w:r w:rsidR="009A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закупівлі договору</w:t>
            </w:r>
            <w:r w:rsidR="00423265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806AC" w:rsidRPr="007C6397" w:rsidRDefault="00BC4298" w:rsidP="007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опі</w:t>
            </w:r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одного </w:t>
            </w:r>
            <w:r w:rsidR="003525E0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всі додатки до нього</w:t>
            </w:r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</w:t>
            </w:r>
            <w:r w:rsidR="00763EE3"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9806AC" w:rsidRPr="007C6397" w:rsidRDefault="003525E0" w:rsidP="007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копії/ю документів/у на підтвердження виконання одного договору заз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763EE3" w:rsidRPr="007C6397" w:rsidRDefault="009A4274" w:rsidP="009A427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*</w:t>
            </w:r>
            <w:r w:rsidR="00763EE3" w:rsidRPr="007C63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Аналогічним вважається договір </w:t>
            </w:r>
            <w:r w:rsidR="00763EE3"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 кодом </w:t>
            </w:r>
            <w:r w:rsidR="00390001" w:rsidRPr="00967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ДК 021: 2015: </w:t>
            </w:r>
            <w:r w:rsidR="00763EE3"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33E22" w:rsidRPr="00A82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33140000-3 "Медичні матеріали"</w:t>
            </w:r>
            <w:bookmarkStart w:id="0" w:name="_GoBack"/>
            <w:bookmarkEnd w:id="0"/>
            <w:r w:rsidR="00390001" w:rsidRPr="00390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9806AC" w:rsidRPr="007C6397" w:rsidRDefault="003525E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</w:t>
      </w:r>
      <w:proofErr w:type="gram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  вимогам</w:t>
      </w:r>
      <w:proofErr w:type="gram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визначеним у статті 17 Закону “Про публічні закупівлі” (далі – Закон) у відповідності до вимог Особливостей.</w:t>
      </w:r>
    </w:p>
    <w:p w:rsidR="009806AC" w:rsidRPr="007C6397" w:rsidRDefault="003525E0" w:rsidP="00763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806AC" w:rsidRPr="007C6397" w:rsidRDefault="003525E0" w:rsidP="00763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</w:t>
      </w:r>
      <w:r w:rsidRPr="007C6397">
        <w:rPr>
          <w:rFonts w:ascii="Times New Roman" w:eastAsia="Times New Roman" w:hAnsi="Times New Roman" w:cs="Times New Roman"/>
          <w:sz w:val="24"/>
          <w:szCs w:val="24"/>
        </w:rPr>
        <w:t>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9806AC" w:rsidRPr="007C6397" w:rsidRDefault="003525E0" w:rsidP="00B065F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proofErr w:type="gram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  для</w:t>
      </w:r>
      <w:proofErr w:type="gram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визначеним у статті 17 Закону  “Про публічні закупівлі” у відповідності до вимог Особливостей:</w:t>
      </w:r>
    </w:p>
    <w:p w:rsidR="009806AC" w:rsidRPr="007C6397" w:rsidRDefault="003525E0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1A62DE" w:rsidRDefault="003525E0" w:rsidP="001A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FC">
        <w:rPr>
          <w:rFonts w:ascii="Times New Roman" w:eastAsia="Times New Roman" w:hAnsi="Times New Roman" w:cs="Times New Roman"/>
          <w:b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1A62DE" w:rsidRPr="001A62DE" w:rsidRDefault="001A62DE" w:rsidP="001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A62D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1A62DE" w:rsidRDefault="001A62DE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A4274" w:rsidRPr="009A4274" w:rsidRDefault="009A4274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06AC" w:rsidRPr="007C6397" w:rsidRDefault="00352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які </w:t>
      </w:r>
      <w:proofErr w:type="gramStart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  ПЕРЕМОЖЦЕМ</w:t>
      </w:r>
      <w:proofErr w:type="gramEnd"/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(юридичною особою):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806AC" w:rsidRPr="007C6397" w:rsidTr="00352B46">
        <w:trPr>
          <w:trHeight w:val="102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 w:rsidP="0021777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680" w:rsidRPr="007C6397" w:rsidRDefault="003525E0" w:rsidP="0021777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9806AC" w:rsidRPr="007C639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9806AC" w:rsidRPr="007C6397" w:rsidTr="00B3768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 </w:t>
            </w: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06AC" w:rsidRPr="007C6397" w:rsidRDefault="003525E0" w:rsidP="00B3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  відсутність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B065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 повинен бути не більше тридцятиденної давнини від дати подання документа.</w:t>
            </w:r>
          </w:p>
        </w:tc>
      </w:tr>
      <w:tr w:rsidR="009806AC" w:rsidRPr="007C6397" w:rsidTr="00B37680">
        <w:trPr>
          <w:trHeight w:val="20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980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AC" w:rsidRPr="007C639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BA69EC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з замовником договором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9806AC" w:rsidRPr="007C6397" w:rsidRDefault="003525E0" w:rsidP="002C1F3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Довідка в довільній формі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містить інформацію про те, що між переможцем та замовником раніше не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</w:t>
            </w:r>
            <w:r w:rsidR="00D3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участі у процедурі закупівлі.</w:t>
            </w:r>
          </w:p>
        </w:tc>
      </w:tr>
    </w:tbl>
    <w:p w:rsidR="009806AC" w:rsidRPr="007C6397" w:rsidRDefault="003525E0" w:rsidP="002C1F3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3.2. Документи, які надаються ПЕРЕМОЖЦЕМ (фізичною особою чи фізичною особою-підприємцем):</w:t>
      </w:r>
    </w:p>
    <w:tbl>
      <w:tblPr>
        <w:tblStyle w:val="ab"/>
        <w:tblW w:w="9803" w:type="dxa"/>
        <w:tblInd w:w="-184" w:type="dxa"/>
        <w:tblLayout w:type="fixed"/>
        <w:tblLook w:val="0400" w:firstRow="0" w:lastRow="0" w:firstColumn="0" w:lastColumn="0" w:noHBand="0" w:noVBand="1"/>
      </w:tblPr>
      <w:tblGrid>
        <w:gridCol w:w="771"/>
        <w:gridCol w:w="4427"/>
        <w:gridCol w:w="4605"/>
      </w:tblGrid>
      <w:tr w:rsidR="009806AC" w:rsidRPr="007C6397" w:rsidTr="00352B46">
        <w:trPr>
          <w:trHeight w:val="109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9806AC" w:rsidRPr="007C6397" w:rsidRDefault="009806A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9806AC" w:rsidRPr="007C6397" w:rsidTr="002C1F33">
        <w:trPr>
          <w:trHeight w:val="1723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9806AC" w:rsidRPr="007C6397" w:rsidTr="002C1F33">
        <w:trPr>
          <w:trHeight w:val="2152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9806AC" w:rsidRPr="007C6397" w:rsidRDefault="003525E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06AC" w:rsidRPr="007C6397" w:rsidRDefault="003525E0" w:rsidP="00B3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  відсутність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судимості або обмежень, передбачених кримінальним процесуальним </w:t>
            </w: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законодавством України щодо фізичної особи, яка є учасником процедури закупівлі.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повинен бути не більше тридцятиденної давнини від дати подання документа.</w:t>
            </w:r>
          </w:p>
        </w:tc>
      </w:tr>
      <w:tr w:rsidR="009806AC" w:rsidRPr="007C6397" w:rsidTr="002C1F33">
        <w:trPr>
          <w:trHeight w:val="138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D35EDC" w:rsidRDefault="00D35E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9A4274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980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AC" w:rsidRPr="007C6397" w:rsidTr="002C1F33">
        <w:trPr>
          <w:trHeight w:val="862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D35EDC" w:rsidRDefault="00D35E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9806AC" w:rsidRPr="007C6397" w:rsidRDefault="003525E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9806AC" w:rsidRPr="007C6397" w:rsidRDefault="0035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06AC" w:rsidRPr="007C6397" w:rsidRDefault="0035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7"/>
        <w:gridCol w:w="8952"/>
      </w:tblGrid>
      <w:tr w:rsidR="009806AC" w:rsidRPr="007C639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9806AC" w:rsidRPr="007C6397" w:rsidTr="00A4709E">
        <w:trPr>
          <w:trHeight w:val="75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806AC" w:rsidRPr="007C6397" w:rsidTr="00A4709E">
        <w:trPr>
          <w:trHeight w:val="58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9A4274" w:rsidRDefault="003525E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  <w:r w:rsidR="009A4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806AC" w:rsidRPr="007C6397" w:rsidTr="00A4709E">
        <w:trPr>
          <w:trHeight w:val="58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7C6397" w:rsidRDefault="003525E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бенефіціарного власника, адреса його </w:t>
            </w:r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проживання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громадянство.</w:t>
            </w:r>
          </w:p>
          <w:p w:rsidR="009806AC" w:rsidRPr="007C6397" w:rsidRDefault="003525E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</w:t>
            </w:r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пункту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  <w:tr w:rsidR="00FC6A26" w:rsidRPr="007C6397" w:rsidTr="00A4709E">
        <w:trPr>
          <w:trHeight w:val="345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26" w:rsidRPr="002C7D52" w:rsidRDefault="002643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25" w:rsidRPr="007C6397" w:rsidRDefault="00F11A25" w:rsidP="00947B6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Інформацію відповідно до </w:t>
            </w:r>
            <w:r w:rsidR="00BA6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повноважень уповноваженої особи Учасника закупівлі</w:t>
            </w:r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11A25" w:rsidRPr="007C6397" w:rsidRDefault="00F11A25" w:rsidP="00947B6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7C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що підтверджують повноваження посадової </w:t>
            </w:r>
            <w:r w:rsidR="00A4709E">
              <w:rPr>
                <w:rFonts w:ascii="Times New Roman" w:hAnsi="Times New Roman" w:cs="Times New Roman"/>
                <w:sz w:val="24"/>
                <w:szCs w:val="24"/>
              </w:rPr>
              <w:t>особи або представника Учасника</w:t>
            </w:r>
            <w:r w:rsidR="00A47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закупівлі, щодо підпису документів, засвідчення копій на подання пропозиції та укладання (підписання) договору про закупівлю за результатами закупівлі, а саме: </w:t>
            </w:r>
          </w:p>
          <w:p w:rsidR="00F11A25" w:rsidRPr="007C6397" w:rsidRDefault="00F11A25" w:rsidP="0094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- наказ про призначення (вступ) </w:t>
            </w:r>
            <w:proofErr w:type="gramStart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на посаду</w:t>
            </w:r>
            <w:proofErr w:type="gramEnd"/>
            <w:r w:rsidRPr="007C6397">
              <w:rPr>
                <w:rFonts w:ascii="Times New Roman" w:hAnsi="Times New Roman" w:cs="Times New Roman"/>
                <w:sz w:val="24"/>
                <w:szCs w:val="24"/>
              </w:rPr>
              <w:t xml:space="preserve"> (у разі, якщо наказ на призначення не ведеться суб’єктом господарювання – лист від Учасника із зазначенням цього), завірену підписом уповноваженої особи;</w:t>
            </w:r>
          </w:p>
          <w:p w:rsidR="00F11A25" w:rsidRPr="007C6397" w:rsidRDefault="00F11A25" w:rsidP="0094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- протокол (рішення) зборів засновників/ виписка з протоколу зборів засновників з рішенням про призначення керівника;</w:t>
            </w:r>
          </w:p>
          <w:p w:rsidR="00FC6A26" w:rsidRPr="00F170B6" w:rsidRDefault="00F11A25" w:rsidP="0094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- довіреність на право підпису документів, засвідчення копій документів пропозиції та договору про закупівлю (у випадку підписання документів не керівником підприємства, а іншою особою)</w:t>
            </w:r>
            <w:r w:rsidR="00F17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6A26" w:rsidRPr="00C33E22" w:rsidTr="00352B46">
        <w:trPr>
          <w:trHeight w:val="1949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26" w:rsidRPr="002C7D52" w:rsidRDefault="002643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26" w:rsidRPr="00AD0485" w:rsidRDefault="00AD0485" w:rsidP="00F170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документів, які свідчать про якість товарів, що пропонуються Учасником (сертифікат відповідності (якщо предмет закупівлі підлягає сертифікації); свідоцтво про державну реєстрацію з додатками; декларація про відповідність медичних виробів вимогам технічного регламенту щодо медичних виробів; карта технічних даних; висновки державної санітарно-епідеміологічної експертизи, тощо) що підтверджує відповідність товару вимогам, встановленим до нього загальнообов’язковими на території України нормами і правилами та повинен бути оформлений відповідно до вимог законодавства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6A26" w:rsidRPr="00C33E22" w:rsidTr="009A4274">
        <w:trPr>
          <w:trHeight w:val="139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26" w:rsidRPr="002C7D52" w:rsidRDefault="002643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26" w:rsidRPr="00390001" w:rsidRDefault="00F11A25" w:rsidP="00F11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Свідоцтва про реєстрацію платника податку на додану вартість (копія Витягу з реєстру платників податку на додану вартість для підприємств, які зареєстровані з 01.01.2014 року)  або копія Свідоцтва платника єдиного податку (копія Витягу з реєстру платників єдиного податку), завірені згідно чинного законодавства, і що діє на дату подання документа Замовнику</w:t>
            </w:r>
            <w:r w:rsidR="00F170B6" w:rsidRPr="00390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1A25" w:rsidRPr="007C6397" w:rsidTr="009A4274">
        <w:trPr>
          <w:trHeight w:val="51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25" w:rsidRPr="002C7D52" w:rsidRDefault="0085654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25" w:rsidRPr="00A4709E" w:rsidRDefault="00F11A25" w:rsidP="00F170B6">
            <w:pPr>
              <w:tabs>
                <w:tab w:val="left" w:pos="-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Копія Витягу або Виписки з Єдиного державного реєстру юридичн</w:t>
            </w:r>
            <w:r w:rsidR="00A4709E">
              <w:rPr>
                <w:rFonts w:ascii="Times New Roman" w:hAnsi="Times New Roman" w:cs="Times New Roman"/>
                <w:sz w:val="24"/>
                <w:szCs w:val="24"/>
              </w:rPr>
              <w:t>их та фізичних осіб-підприємців</w:t>
            </w:r>
            <w:r w:rsidR="00A47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4709E" w:rsidRPr="007C6397" w:rsidTr="002643D9">
        <w:trPr>
          <w:trHeight w:val="889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09E" w:rsidRDefault="0085654F" w:rsidP="009A42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09E" w:rsidRPr="00A4709E" w:rsidRDefault="00E94561" w:rsidP="00A4709E">
            <w:pPr>
              <w:jc w:val="both"/>
              <w:rPr>
                <w:rFonts w:ascii="Times New Roman" w:eastAsia="Tahoma" w:hAnsi="Times New Roman"/>
                <w:color w:val="00000A"/>
                <w:lang w:eastAsia="zh-CN" w:bidi="hi-IN"/>
              </w:rPr>
            </w:pPr>
            <w:r w:rsidRPr="007C63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Учасник повинен забезпечувати належні умови зберігання та транспортування (доставка товару, завантажувальні-розвантажувальні роботи здійснюються транспортом Постачальника) предмету закупівлі -  надати гарантійний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</w:tbl>
    <w:p w:rsidR="009806AC" w:rsidRPr="007C6397" w:rsidRDefault="009806AC" w:rsidP="00B7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806AC" w:rsidRPr="007C639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50F"/>
    <w:multiLevelType w:val="multilevel"/>
    <w:tmpl w:val="3C944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06AC"/>
    <w:rsid w:val="00051F3B"/>
    <w:rsid w:val="001A62DE"/>
    <w:rsid w:val="0021777C"/>
    <w:rsid w:val="002643D9"/>
    <w:rsid w:val="002C1F33"/>
    <w:rsid w:val="002C7D52"/>
    <w:rsid w:val="003525E0"/>
    <w:rsid w:val="00352B46"/>
    <w:rsid w:val="00390001"/>
    <w:rsid w:val="00423265"/>
    <w:rsid w:val="006C17DB"/>
    <w:rsid w:val="00752737"/>
    <w:rsid w:val="00763EE3"/>
    <w:rsid w:val="007C6397"/>
    <w:rsid w:val="0085654F"/>
    <w:rsid w:val="00922EB6"/>
    <w:rsid w:val="00947B6D"/>
    <w:rsid w:val="00961DD8"/>
    <w:rsid w:val="009806AC"/>
    <w:rsid w:val="009A4274"/>
    <w:rsid w:val="009E3DEF"/>
    <w:rsid w:val="00A4709E"/>
    <w:rsid w:val="00AD0485"/>
    <w:rsid w:val="00B065FC"/>
    <w:rsid w:val="00B37680"/>
    <w:rsid w:val="00B74703"/>
    <w:rsid w:val="00BA69EC"/>
    <w:rsid w:val="00BC4298"/>
    <w:rsid w:val="00BE0976"/>
    <w:rsid w:val="00C33E22"/>
    <w:rsid w:val="00CE0B43"/>
    <w:rsid w:val="00D35EDC"/>
    <w:rsid w:val="00D9756A"/>
    <w:rsid w:val="00E579CB"/>
    <w:rsid w:val="00E94561"/>
    <w:rsid w:val="00F11A25"/>
    <w:rsid w:val="00F170B6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989EA-3ED6-4E60-8AD2-9CEAD06E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ubtle Emphasis"/>
    <w:basedOn w:val="a0"/>
    <w:uiPriority w:val="19"/>
    <w:qFormat/>
    <w:rsid w:val="003525E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8418</Words>
  <Characters>4799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38</cp:revision>
  <dcterms:created xsi:type="dcterms:W3CDTF">2022-10-24T16:45:00Z</dcterms:created>
  <dcterms:modified xsi:type="dcterms:W3CDTF">2023-02-06T18:17:00Z</dcterms:modified>
</cp:coreProperties>
</file>