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9C" w:rsidRDefault="00B20816" w:rsidP="005507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41C9C" w:rsidRDefault="00B2081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41C9C" w:rsidRDefault="00B2081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w:t>
      </w:r>
      <w:r w:rsidR="00F835DF">
        <w:rPr>
          <w:rFonts w:ascii="Times New Roman" w:eastAsia="Times New Roman" w:hAnsi="Times New Roman" w:cs="Times New Roman"/>
          <w:b/>
          <w:i/>
          <w:color w:val="000000"/>
          <w:sz w:val="24"/>
          <w:szCs w:val="24"/>
          <w:highlight w:val="white"/>
        </w:rPr>
        <w:t>рактеристики предмета закупівлі</w:t>
      </w:r>
      <w:r w:rsidR="00F835DF">
        <w:rPr>
          <w:rFonts w:ascii="Times New Roman" w:eastAsia="Times New Roman" w:hAnsi="Times New Roman" w:cs="Times New Roman"/>
          <w:b/>
          <w:i/>
          <w:color w:val="000000"/>
          <w:sz w:val="24"/>
          <w:szCs w:val="24"/>
        </w:rPr>
        <w:t xml:space="preserve">, </w:t>
      </w:r>
      <w:r w:rsidR="00F835DF" w:rsidRPr="00F835DF">
        <w:rPr>
          <w:rFonts w:ascii="Times New Roman" w:eastAsia="Times New Roman" w:hAnsi="Times New Roman" w:cs="Times New Roman"/>
          <w:b/>
          <w:i/>
          <w:color w:val="000000"/>
          <w:sz w:val="24"/>
          <w:szCs w:val="24"/>
        </w:rPr>
        <w:t>в тому числі документи, які повинен надати учасник для підтвердження відповідності зазначеним характеристикам</w:t>
      </w:r>
    </w:p>
    <w:p w:rsidR="00F835DF" w:rsidRDefault="00F835DF">
      <w:pPr>
        <w:spacing w:before="240" w:after="0" w:line="240" w:lineRule="auto"/>
        <w:jc w:val="center"/>
        <w:rPr>
          <w:rFonts w:ascii="Times New Roman" w:eastAsia="Times New Roman" w:hAnsi="Times New Roman" w:cs="Times New Roman"/>
          <w:b/>
          <w:i/>
          <w:color w:val="000000"/>
          <w:sz w:val="4"/>
          <w:szCs w:val="4"/>
        </w:rPr>
      </w:pPr>
    </w:p>
    <w:p w:rsidR="00F835DF" w:rsidRDefault="00F835DF" w:rsidP="00722E61">
      <w:pPr>
        <w:spacing w:after="0" w:line="240" w:lineRule="auto"/>
        <w:jc w:val="center"/>
        <w:rPr>
          <w:rFonts w:ascii="Times New Roman" w:eastAsia="Times New Roman" w:hAnsi="Times New Roman" w:cs="Times New Roman"/>
          <w:b/>
          <w:i/>
          <w:sz w:val="24"/>
          <w:szCs w:val="24"/>
        </w:rPr>
      </w:pPr>
      <w:r w:rsidRPr="00F835DF">
        <w:rPr>
          <w:rFonts w:ascii="Times New Roman" w:eastAsia="Times New Roman" w:hAnsi="Times New Roman" w:cs="Times New Roman"/>
          <w:b/>
          <w:i/>
          <w:sz w:val="24"/>
          <w:szCs w:val="24"/>
        </w:rPr>
        <w:t>МЕДИКО-ТЕХНІЧНІ ВИМОГИ</w:t>
      </w:r>
    </w:p>
    <w:p w:rsidR="00550733" w:rsidRDefault="00550733" w:rsidP="00550733">
      <w:pPr>
        <w:spacing w:after="0" w:line="240" w:lineRule="auto"/>
        <w:jc w:val="center"/>
        <w:rPr>
          <w:rFonts w:ascii="Times New Roman" w:eastAsia="Times New Roman" w:hAnsi="Times New Roman" w:cs="Times New Roman"/>
          <w:b/>
          <w:bCs/>
          <w:i/>
          <w:sz w:val="24"/>
          <w:szCs w:val="24"/>
        </w:rPr>
      </w:pPr>
      <w:r w:rsidRPr="00550733">
        <w:rPr>
          <w:rFonts w:ascii="Times New Roman" w:eastAsia="Times New Roman" w:hAnsi="Times New Roman" w:cs="Times New Roman"/>
          <w:b/>
          <w:bCs/>
          <w:i/>
          <w:sz w:val="24"/>
          <w:szCs w:val="24"/>
        </w:rPr>
        <w:t>«код ДК 021:2015: 33140000-3 – Медичні матеріали (НК:024:2019: 35211 - Голка спінальна, одноразового застосування; 33056 - Матеріал для накладення гіпсової пов'язки; 33056 - Матеріал для накладення гіпсової пов'язки;</w:t>
      </w:r>
      <w:r w:rsidRPr="00550733">
        <w:rPr>
          <w:rFonts w:ascii="Times New Roman" w:eastAsia="Times New Roman" w:hAnsi="Times New Roman" w:cs="Times New Roman"/>
          <w:i/>
          <w:sz w:val="24"/>
          <w:szCs w:val="24"/>
        </w:rPr>
        <w:t xml:space="preserve"> </w:t>
      </w:r>
      <w:r w:rsidRPr="00550733">
        <w:rPr>
          <w:rFonts w:ascii="Times New Roman" w:eastAsia="Times New Roman" w:hAnsi="Times New Roman" w:cs="Times New Roman"/>
          <w:b/>
          <w:bCs/>
          <w:i/>
          <w:sz w:val="24"/>
          <w:szCs w:val="24"/>
        </w:rPr>
        <w:t>62582 -</w:t>
      </w:r>
      <w:r w:rsidRPr="00550733">
        <w:rPr>
          <w:rFonts w:ascii="Times New Roman" w:eastAsia="Times New Roman" w:hAnsi="Times New Roman" w:cs="Times New Roman"/>
          <w:i/>
          <w:sz w:val="24"/>
          <w:szCs w:val="24"/>
        </w:rPr>
        <w:t xml:space="preserve"> </w:t>
      </w:r>
      <w:r w:rsidRPr="00550733">
        <w:rPr>
          <w:rFonts w:ascii="Times New Roman" w:eastAsia="Times New Roman" w:hAnsi="Times New Roman" w:cs="Times New Roman"/>
          <w:b/>
          <w:bCs/>
          <w:i/>
          <w:sz w:val="24"/>
          <w:szCs w:val="24"/>
        </w:rPr>
        <w:t xml:space="preserve">Нейлоновий шов, </w:t>
      </w:r>
      <w:proofErr w:type="spellStart"/>
      <w:r w:rsidRPr="00550733">
        <w:rPr>
          <w:rFonts w:ascii="Times New Roman" w:eastAsia="Times New Roman" w:hAnsi="Times New Roman" w:cs="Times New Roman"/>
          <w:b/>
          <w:bCs/>
          <w:i/>
          <w:sz w:val="24"/>
          <w:szCs w:val="24"/>
        </w:rPr>
        <w:t>многофіламентний</w:t>
      </w:r>
      <w:proofErr w:type="spellEnd"/>
      <w:r w:rsidRPr="00550733">
        <w:rPr>
          <w:rFonts w:ascii="Times New Roman" w:eastAsia="Times New Roman" w:hAnsi="Times New Roman" w:cs="Times New Roman"/>
          <w:b/>
          <w:bCs/>
          <w:i/>
          <w:sz w:val="24"/>
          <w:szCs w:val="24"/>
        </w:rPr>
        <w:t xml:space="preserve">, </w:t>
      </w:r>
      <w:proofErr w:type="spellStart"/>
      <w:r w:rsidRPr="00550733">
        <w:rPr>
          <w:rFonts w:ascii="Times New Roman" w:eastAsia="Times New Roman" w:hAnsi="Times New Roman" w:cs="Times New Roman"/>
          <w:b/>
          <w:bCs/>
          <w:i/>
          <w:sz w:val="24"/>
          <w:szCs w:val="24"/>
        </w:rPr>
        <w:t>нестирильний</w:t>
      </w:r>
      <w:proofErr w:type="spellEnd"/>
      <w:r w:rsidRPr="00550733">
        <w:rPr>
          <w:rFonts w:ascii="Times New Roman" w:eastAsia="Times New Roman" w:hAnsi="Times New Roman" w:cs="Times New Roman"/>
          <w:b/>
          <w:bCs/>
          <w:i/>
          <w:sz w:val="24"/>
          <w:szCs w:val="24"/>
        </w:rPr>
        <w:t>; 13898 - Хірургічна нитка кетґут;</w:t>
      </w:r>
      <w:r w:rsidRPr="00550733">
        <w:rPr>
          <w:rFonts w:ascii="Times New Roman" w:eastAsia="Times New Roman" w:hAnsi="Times New Roman" w:cs="Times New Roman"/>
          <w:i/>
          <w:sz w:val="24"/>
          <w:szCs w:val="24"/>
        </w:rPr>
        <w:t xml:space="preserve"> </w:t>
      </w:r>
      <w:r w:rsidRPr="00550733">
        <w:rPr>
          <w:rFonts w:ascii="Times New Roman" w:eastAsia="Times New Roman" w:hAnsi="Times New Roman" w:cs="Times New Roman"/>
          <w:b/>
          <w:bCs/>
          <w:i/>
          <w:sz w:val="24"/>
          <w:szCs w:val="24"/>
        </w:rPr>
        <w:t>13910 -стерильна хірургічна нитка з натурального шовку; 13910 -стерильна хірургічна нитка з натурального шовку; 13910 -стерильна хірургічна нитка з натурального шовку)»</w:t>
      </w:r>
    </w:p>
    <w:p w:rsidR="00A07847" w:rsidRDefault="00A07847" w:rsidP="00550733">
      <w:pPr>
        <w:spacing w:after="0" w:line="240" w:lineRule="auto"/>
        <w:jc w:val="center"/>
        <w:rPr>
          <w:rFonts w:ascii="Times New Roman" w:eastAsia="Times New Roman" w:hAnsi="Times New Roman" w:cs="Times New Roman"/>
          <w:b/>
          <w:bCs/>
          <w:i/>
          <w:sz w:val="24"/>
          <w:szCs w:val="24"/>
        </w:rPr>
      </w:pPr>
    </w:p>
    <w:p w:rsidR="00A07847" w:rsidRDefault="00A07847" w:rsidP="00A07847">
      <w:pPr>
        <w:shd w:val="clear" w:color="auto" w:fill="FFFFFF"/>
        <w:spacing w:after="0" w:line="240" w:lineRule="auto"/>
        <w:ind w:firstLine="460"/>
        <w:jc w:val="both"/>
        <w:rPr>
          <w:rFonts w:ascii="Times New Roman" w:eastAsia="Times New Roman" w:hAnsi="Times New Roman" w:cs="Times New Roman"/>
          <w:sz w:val="24"/>
          <w:szCs w:val="24"/>
        </w:rPr>
      </w:pPr>
      <w:r w:rsidRPr="00A07847">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w:t>
      </w:r>
      <w:r w:rsidR="00F835DF">
        <w:rPr>
          <w:rFonts w:ascii="Times New Roman" w:eastAsia="Times New Roman" w:hAnsi="Times New Roman" w:cs="Times New Roman"/>
          <w:sz w:val="24"/>
          <w:szCs w:val="24"/>
        </w:rPr>
        <w:t>медико-технічним вимогам</w:t>
      </w:r>
      <w:r w:rsidRPr="00A07847">
        <w:rPr>
          <w:rFonts w:ascii="Times New Roman" w:eastAsia="Times New Roman" w:hAnsi="Times New Roman" w:cs="Times New Roman"/>
          <w:sz w:val="24"/>
          <w:szCs w:val="24"/>
        </w:rPr>
        <w:t xml:space="preserve"> та іншим вимогам до предмета закупівлі, що містяться в  тендерній документації та цьому додатку, а також підтверджує можливість </w:t>
      </w:r>
      <w:r w:rsidR="009E2E1F" w:rsidRPr="009E2E1F">
        <w:rPr>
          <w:rFonts w:ascii="Times New Roman" w:eastAsia="Times New Roman" w:hAnsi="Times New Roman" w:cs="Times New Roman"/>
          <w:sz w:val="24"/>
          <w:szCs w:val="24"/>
        </w:rPr>
        <w:t>поставки товару</w:t>
      </w:r>
      <w:r w:rsidRPr="00A07847">
        <w:rPr>
          <w:rFonts w:ascii="Times New Roman" w:eastAsia="Times New Roman" w:hAnsi="Times New Roman" w:cs="Times New Roman"/>
          <w:sz w:val="24"/>
          <w:szCs w:val="24"/>
        </w:rPr>
        <w:t xml:space="preserve"> відповідно до вимог, визначених згідно з умовами тендерної документації.</w:t>
      </w:r>
    </w:p>
    <w:p w:rsidR="009E2E1F" w:rsidRDefault="009E2E1F" w:rsidP="00A07847">
      <w:pPr>
        <w:shd w:val="clear" w:color="auto" w:fill="FFFFFF"/>
        <w:spacing w:after="0" w:line="240" w:lineRule="auto"/>
        <w:ind w:firstLine="460"/>
        <w:jc w:val="both"/>
        <w:rPr>
          <w:rFonts w:ascii="Times New Roman" w:eastAsia="Times New Roman" w:hAnsi="Times New Roman" w:cs="Times New Roman"/>
          <w:sz w:val="24"/>
          <w:szCs w:val="24"/>
        </w:rPr>
      </w:pPr>
    </w:p>
    <w:p w:rsidR="009E2E1F" w:rsidRPr="009E2E1F" w:rsidRDefault="009E2E1F" w:rsidP="009E2E1F">
      <w:pPr>
        <w:shd w:val="clear" w:color="auto" w:fill="FFFFFF"/>
        <w:spacing w:after="0" w:line="240" w:lineRule="auto"/>
        <w:ind w:firstLine="460"/>
        <w:jc w:val="both"/>
        <w:rPr>
          <w:rFonts w:ascii="Times New Roman" w:eastAsia="Times New Roman" w:hAnsi="Times New Roman" w:cs="Times New Roman"/>
          <w:i/>
          <w:sz w:val="24"/>
          <w:szCs w:val="24"/>
        </w:rPr>
      </w:pPr>
      <w:r w:rsidRPr="009E2E1F">
        <w:rPr>
          <w:rFonts w:ascii="Times New Roman" w:eastAsia="Times New Roman" w:hAnsi="Times New Roman" w:cs="Times New Roman"/>
          <w:i/>
          <w:sz w:val="24"/>
          <w:szCs w:val="24"/>
        </w:rPr>
        <w:t xml:space="preserve">В місцях де </w:t>
      </w:r>
      <w:r w:rsidR="00F835DF">
        <w:rPr>
          <w:rFonts w:ascii="Times New Roman" w:eastAsia="Times New Roman" w:hAnsi="Times New Roman" w:cs="Times New Roman"/>
          <w:i/>
          <w:sz w:val="24"/>
          <w:szCs w:val="24"/>
        </w:rPr>
        <w:t>медико-технічні</w:t>
      </w:r>
      <w:r w:rsidR="00F835DF">
        <w:rPr>
          <w:rFonts w:ascii="Times New Roman" w:eastAsia="Times New Roman" w:hAnsi="Times New Roman" w:cs="Times New Roman"/>
          <w:sz w:val="24"/>
          <w:szCs w:val="24"/>
        </w:rPr>
        <w:t xml:space="preserve"> </w:t>
      </w:r>
      <w:r w:rsidR="00F835DF" w:rsidRPr="00F835DF">
        <w:rPr>
          <w:rFonts w:ascii="Times New Roman" w:eastAsia="Times New Roman" w:hAnsi="Times New Roman" w:cs="Times New Roman"/>
          <w:i/>
          <w:sz w:val="24"/>
          <w:szCs w:val="24"/>
        </w:rPr>
        <w:t>вимоги</w:t>
      </w:r>
      <w:r w:rsidR="00F835DF">
        <w:rPr>
          <w:rFonts w:ascii="Times New Roman" w:eastAsia="Times New Roman" w:hAnsi="Times New Roman" w:cs="Times New Roman"/>
          <w:sz w:val="24"/>
          <w:szCs w:val="24"/>
        </w:rPr>
        <w:t xml:space="preserve"> </w:t>
      </w:r>
      <w:r w:rsidR="00F835DF">
        <w:rPr>
          <w:rFonts w:ascii="Times New Roman" w:eastAsia="Times New Roman" w:hAnsi="Times New Roman" w:cs="Times New Roman"/>
          <w:i/>
          <w:sz w:val="24"/>
          <w:szCs w:val="24"/>
        </w:rPr>
        <w:t>містя</w:t>
      </w:r>
      <w:r w:rsidRPr="009E2E1F">
        <w:rPr>
          <w:rFonts w:ascii="Times New Roman" w:eastAsia="Times New Roman" w:hAnsi="Times New Roman" w:cs="Times New Roman"/>
          <w:i/>
          <w:sz w:val="24"/>
          <w:szCs w:val="24"/>
        </w:rPr>
        <w:t>ть посилання на конкретні марку чи виробника, вважати вираз  «</w:t>
      </w:r>
      <w:r w:rsidRPr="009E2E1F">
        <w:rPr>
          <w:rFonts w:ascii="Times New Roman" w:eastAsia="Times New Roman" w:hAnsi="Times New Roman" w:cs="Times New Roman"/>
          <w:b/>
          <w:i/>
          <w:sz w:val="24"/>
          <w:szCs w:val="24"/>
        </w:rPr>
        <w:t>або еквівалент</w:t>
      </w:r>
      <w:r w:rsidRPr="009E2E1F">
        <w:rPr>
          <w:rFonts w:ascii="Times New Roman" w:eastAsia="Times New Roman" w:hAnsi="Times New Roman" w:cs="Times New Roman"/>
          <w:i/>
          <w:sz w:val="24"/>
          <w:szCs w:val="24"/>
        </w:rPr>
        <w:t>».</w:t>
      </w:r>
    </w:p>
    <w:p w:rsidR="009E2E1F" w:rsidRPr="009E2E1F" w:rsidRDefault="009E2E1F" w:rsidP="009E2E1F">
      <w:pPr>
        <w:shd w:val="clear" w:color="auto" w:fill="FFFFFF"/>
        <w:spacing w:after="0" w:line="240" w:lineRule="auto"/>
        <w:ind w:firstLine="460"/>
        <w:jc w:val="both"/>
        <w:rPr>
          <w:rFonts w:ascii="Times New Roman" w:eastAsia="Times New Roman" w:hAnsi="Times New Roman" w:cs="Times New Roman"/>
          <w:sz w:val="24"/>
          <w:szCs w:val="24"/>
        </w:rPr>
      </w:pPr>
    </w:p>
    <w:p w:rsidR="00C55C45" w:rsidRDefault="009E2E1F" w:rsidP="00C55C45">
      <w:pPr>
        <w:shd w:val="clear" w:color="auto" w:fill="FFFFFF"/>
        <w:spacing w:after="0" w:line="240" w:lineRule="auto"/>
        <w:ind w:firstLine="460"/>
        <w:jc w:val="both"/>
        <w:rPr>
          <w:rFonts w:ascii="Times New Roman" w:eastAsia="Times New Roman" w:hAnsi="Times New Roman" w:cs="Times New Roman"/>
          <w:b/>
          <w:i/>
          <w:sz w:val="24"/>
          <w:szCs w:val="24"/>
        </w:rPr>
      </w:pPr>
      <w:r w:rsidRPr="009E2E1F">
        <w:rPr>
          <w:rFonts w:ascii="Times New Roman" w:eastAsia="Times New Roman" w:hAnsi="Times New Roman" w:cs="Times New Roman"/>
          <w:sz w:val="24"/>
          <w:szCs w:val="24"/>
        </w:rPr>
        <w:t xml:space="preserve">Якщо Учасником пропонується </w:t>
      </w:r>
      <w:r w:rsidRPr="009E2E1F">
        <w:rPr>
          <w:rFonts w:ascii="Times New Roman" w:eastAsia="Times New Roman" w:hAnsi="Times New Roman" w:cs="Times New Roman"/>
          <w:b/>
          <w:sz w:val="24"/>
          <w:szCs w:val="24"/>
        </w:rPr>
        <w:t xml:space="preserve">еквівалент товару </w:t>
      </w:r>
      <w:r w:rsidRPr="009E2E1F">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w:t>
      </w:r>
      <w:r w:rsidR="00F835DF">
        <w:rPr>
          <w:rFonts w:ascii="Times New Roman" w:eastAsia="Times New Roman" w:hAnsi="Times New Roman" w:cs="Times New Roman"/>
          <w:i/>
          <w:sz w:val="24"/>
          <w:szCs w:val="24"/>
        </w:rPr>
        <w:t>медико-технічних</w:t>
      </w:r>
      <w:r w:rsidR="00F835DF" w:rsidRPr="00F835DF">
        <w:rPr>
          <w:rFonts w:ascii="Times New Roman" w:eastAsia="Times New Roman" w:hAnsi="Times New Roman" w:cs="Times New Roman"/>
          <w:i/>
          <w:sz w:val="24"/>
          <w:szCs w:val="24"/>
        </w:rPr>
        <w:t xml:space="preserve"> вимогах </w:t>
      </w:r>
      <w:r w:rsidR="00C55C45">
        <w:rPr>
          <w:rFonts w:ascii="Times New Roman" w:eastAsia="Times New Roman" w:hAnsi="Times New Roman" w:cs="Times New Roman"/>
          <w:sz w:val="24"/>
          <w:szCs w:val="24"/>
        </w:rPr>
        <w:t xml:space="preserve">Замовника згідно </w:t>
      </w:r>
      <w:r w:rsidR="00C55C45" w:rsidRPr="00C55C45">
        <w:rPr>
          <w:rFonts w:ascii="Times New Roman" w:eastAsia="Times New Roman" w:hAnsi="Times New Roman" w:cs="Times New Roman"/>
          <w:b/>
          <w:i/>
          <w:sz w:val="24"/>
          <w:szCs w:val="24"/>
        </w:rPr>
        <w:t>Таблиці 1.</w:t>
      </w:r>
    </w:p>
    <w:p w:rsidR="00722E61" w:rsidRDefault="00722E61" w:rsidP="00722E61">
      <w:pPr>
        <w:shd w:val="clear" w:color="auto" w:fill="FFFFFF"/>
        <w:spacing w:after="0" w:line="240" w:lineRule="auto"/>
        <w:ind w:firstLine="46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Таблиця 1</w:t>
      </w:r>
    </w:p>
    <w:tbl>
      <w:tblPr>
        <w:tblStyle w:val="10"/>
        <w:tblpPr w:leftFromText="180" w:rightFromText="180" w:vertAnchor="text" w:tblpXSpec="center" w:tblpY="1"/>
        <w:tblOverlap w:val="never"/>
        <w:tblW w:w="10056" w:type="dxa"/>
        <w:jc w:val="center"/>
        <w:tblLayout w:type="fixed"/>
        <w:tblLook w:val="04A0" w:firstRow="1" w:lastRow="0" w:firstColumn="1" w:lastColumn="0" w:noHBand="0" w:noVBand="1"/>
      </w:tblPr>
      <w:tblGrid>
        <w:gridCol w:w="568"/>
        <w:gridCol w:w="2693"/>
        <w:gridCol w:w="1276"/>
        <w:gridCol w:w="1275"/>
        <w:gridCol w:w="2121"/>
        <w:gridCol w:w="1281"/>
        <w:gridCol w:w="842"/>
      </w:tblGrid>
      <w:tr w:rsidR="00722E61" w:rsidRPr="00550733" w:rsidTr="003D78F8">
        <w:trPr>
          <w:trHeight w:val="557"/>
          <w:jc w:val="center"/>
        </w:trPr>
        <w:tc>
          <w:tcPr>
            <w:tcW w:w="568" w:type="dxa"/>
            <w:hideMark/>
          </w:tcPr>
          <w:p w:rsidR="00722E61" w:rsidRPr="00BD6B06" w:rsidRDefault="00722E61" w:rsidP="003D78F8">
            <w:pPr>
              <w:jc w:val="center"/>
              <w:rPr>
                <w:b/>
                <w:i/>
                <w:sz w:val="24"/>
                <w:szCs w:val="24"/>
              </w:rPr>
            </w:pPr>
            <w:r w:rsidRPr="00BD6B06">
              <w:rPr>
                <w:b/>
                <w:i/>
                <w:sz w:val="24"/>
                <w:szCs w:val="24"/>
              </w:rPr>
              <w:t>№</w:t>
            </w:r>
          </w:p>
        </w:tc>
        <w:tc>
          <w:tcPr>
            <w:tcW w:w="2693" w:type="dxa"/>
            <w:hideMark/>
          </w:tcPr>
          <w:p w:rsidR="00722E61" w:rsidRPr="00BD6B06" w:rsidRDefault="00722E61" w:rsidP="003D78F8">
            <w:pPr>
              <w:jc w:val="center"/>
              <w:rPr>
                <w:b/>
                <w:i/>
                <w:sz w:val="24"/>
                <w:szCs w:val="24"/>
              </w:rPr>
            </w:pPr>
            <w:proofErr w:type="spellStart"/>
            <w:r w:rsidRPr="00BD6B06">
              <w:rPr>
                <w:b/>
                <w:i/>
                <w:sz w:val="24"/>
                <w:szCs w:val="24"/>
              </w:rPr>
              <w:t>Найменування</w:t>
            </w:r>
            <w:proofErr w:type="spellEnd"/>
            <w:r w:rsidRPr="00BD6B06">
              <w:rPr>
                <w:b/>
                <w:i/>
                <w:sz w:val="24"/>
                <w:szCs w:val="24"/>
              </w:rPr>
              <w:t xml:space="preserve"> товару</w:t>
            </w:r>
          </w:p>
        </w:tc>
        <w:tc>
          <w:tcPr>
            <w:tcW w:w="1276" w:type="dxa"/>
          </w:tcPr>
          <w:p w:rsidR="00722E61" w:rsidRPr="00BD6B06" w:rsidRDefault="00722E61" w:rsidP="003D78F8">
            <w:pPr>
              <w:jc w:val="center"/>
              <w:rPr>
                <w:b/>
                <w:i/>
                <w:sz w:val="24"/>
                <w:szCs w:val="24"/>
              </w:rPr>
            </w:pPr>
            <w:proofErr w:type="spellStart"/>
            <w:r w:rsidRPr="00BD6B06">
              <w:rPr>
                <w:b/>
                <w:i/>
                <w:sz w:val="24"/>
                <w:szCs w:val="24"/>
              </w:rPr>
              <w:t>Країна</w:t>
            </w:r>
            <w:proofErr w:type="spellEnd"/>
            <w:r w:rsidRPr="00BD6B06">
              <w:rPr>
                <w:b/>
                <w:i/>
                <w:sz w:val="24"/>
                <w:szCs w:val="24"/>
              </w:rPr>
              <w:t xml:space="preserve"> </w:t>
            </w:r>
            <w:proofErr w:type="spellStart"/>
            <w:r w:rsidRPr="00BD6B06">
              <w:rPr>
                <w:b/>
                <w:i/>
                <w:sz w:val="24"/>
                <w:szCs w:val="24"/>
              </w:rPr>
              <w:t>походження</w:t>
            </w:r>
            <w:proofErr w:type="spellEnd"/>
          </w:p>
        </w:tc>
        <w:tc>
          <w:tcPr>
            <w:tcW w:w="1275" w:type="dxa"/>
            <w:hideMark/>
          </w:tcPr>
          <w:p w:rsidR="00722E61" w:rsidRPr="00BD6B06" w:rsidRDefault="00722E61" w:rsidP="003D78F8">
            <w:pPr>
              <w:jc w:val="center"/>
              <w:rPr>
                <w:b/>
                <w:i/>
                <w:sz w:val="24"/>
                <w:szCs w:val="24"/>
              </w:rPr>
            </w:pPr>
            <w:r w:rsidRPr="00BD6B06">
              <w:rPr>
                <w:b/>
                <w:i/>
                <w:sz w:val="24"/>
                <w:szCs w:val="24"/>
              </w:rPr>
              <w:t>Код НК 024:2019</w:t>
            </w:r>
          </w:p>
        </w:tc>
        <w:tc>
          <w:tcPr>
            <w:tcW w:w="2121" w:type="dxa"/>
            <w:hideMark/>
          </w:tcPr>
          <w:p w:rsidR="00722E61" w:rsidRPr="00BD6B06" w:rsidRDefault="00722E61" w:rsidP="003D78F8">
            <w:pPr>
              <w:jc w:val="center"/>
              <w:rPr>
                <w:b/>
                <w:i/>
                <w:sz w:val="24"/>
                <w:szCs w:val="24"/>
              </w:rPr>
            </w:pPr>
            <w:proofErr w:type="spellStart"/>
            <w:r w:rsidRPr="00BD6B06">
              <w:rPr>
                <w:b/>
                <w:i/>
                <w:sz w:val="24"/>
                <w:szCs w:val="24"/>
              </w:rPr>
              <w:t>Назва</w:t>
            </w:r>
            <w:proofErr w:type="spellEnd"/>
            <w:r w:rsidRPr="00BD6B06">
              <w:rPr>
                <w:b/>
                <w:i/>
                <w:sz w:val="24"/>
                <w:szCs w:val="24"/>
              </w:rPr>
              <w:t xml:space="preserve"> </w:t>
            </w:r>
            <w:proofErr w:type="spellStart"/>
            <w:r w:rsidRPr="00BD6B06">
              <w:rPr>
                <w:b/>
                <w:i/>
                <w:sz w:val="24"/>
                <w:szCs w:val="24"/>
              </w:rPr>
              <w:t>українською</w:t>
            </w:r>
            <w:proofErr w:type="spellEnd"/>
            <w:r w:rsidRPr="00BD6B06">
              <w:rPr>
                <w:b/>
                <w:i/>
                <w:sz w:val="24"/>
                <w:szCs w:val="24"/>
              </w:rPr>
              <w:t xml:space="preserve"> </w:t>
            </w:r>
            <w:proofErr w:type="spellStart"/>
            <w:r w:rsidRPr="00BD6B06">
              <w:rPr>
                <w:b/>
                <w:i/>
                <w:sz w:val="24"/>
                <w:szCs w:val="24"/>
              </w:rPr>
              <w:t>згідно</w:t>
            </w:r>
            <w:proofErr w:type="spellEnd"/>
            <w:r w:rsidRPr="00BD6B06">
              <w:rPr>
                <w:b/>
                <w:i/>
                <w:sz w:val="24"/>
                <w:szCs w:val="24"/>
              </w:rPr>
              <w:t xml:space="preserve"> НК 024:2019</w:t>
            </w:r>
          </w:p>
        </w:tc>
        <w:tc>
          <w:tcPr>
            <w:tcW w:w="1281" w:type="dxa"/>
            <w:hideMark/>
          </w:tcPr>
          <w:p w:rsidR="00722E61" w:rsidRPr="00BD6B06" w:rsidRDefault="00722E61" w:rsidP="003D78F8">
            <w:pPr>
              <w:jc w:val="center"/>
              <w:rPr>
                <w:b/>
                <w:i/>
                <w:sz w:val="24"/>
                <w:szCs w:val="24"/>
              </w:rPr>
            </w:pPr>
            <w:proofErr w:type="spellStart"/>
            <w:r w:rsidRPr="00BD6B06">
              <w:rPr>
                <w:b/>
                <w:i/>
                <w:sz w:val="24"/>
                <w:szCs w:val="24"/>
              </w:rPr>
              <w:t>Одиниці</w:t>
            </w:r>
            <w:proofErr w:type="spellEnd"/>
            <w:r w:rsidRPr="00BD6B06">
              <w:rPr>
                <w:b/>
                <w:i/>
                <w:sz w:val="24"/>
                <w:szCs w:val="24"/>
              </w:rPr>
              <w:t xml:space="preserve"> </w:t>
            </w:r>
            <w:proofErr w:type="spellStart"/>
            <w:r w:rsidRPr="00BD6B06">
              <w:rPr>
                <w:b/>
                <w:i/>
                <w:sz w:val="24"/>
                <w:szCs w:val="24"/>
              </w:rPr>
              <w:t>виміру</w:t>
            </w:r>
            <w:proofErr w:type="spellEnd"/>
          </w:p>
        </w:tc>
        <w:tc>
          <w:tcPr>
            <w:tcW w:w="842" w:type="dxa"/>
            <w:hideMark/>
          </w:tcPr>
          <w:p w:rsidR="00722E61" w:rsidRPr="00BD6B06" w:rsidRDefault="00722E61" w:rsidP="003D78F8">
            <w:pPr>
              <w:jc w:val="center"/>
              <w:rPr>
                <w:b/>
                <w:i/>
                <w:sz w:val="24"/>
                <w:szCs w:val="24"/>
              </w:rPr>
            </w:pPr>
            <w:proofErr w:type="spellStart"/>
            <w:r w:rsidRPr="00BD6B06">
              <w:rPr>
                <w:b/>
                <w:i/>
                <w:sz w:val="24"/>
                <w:szCs w:val="24"/>
              </w:rPr>
              <w:t>Кількість</w:t>
            </w:r>
            <w:proofErr w:type="spellEnd"/>
          </w:p>
        </w:tc>
      </w:tr>
      <w:tr w:rsidR="00722E61" w:rsidRPr="00550733" w:rsidTr="003D78F8">
        <w:trPr>
          <w:trHeight w:val="979"/>
          <w:jc w:val="center"/>
        </w:trPr>
        <w:tc>
          <w:tcPr>
            <w:tcW w:w="568" w:type="dxa"/>
            <w:hideMark/>
          </w:tcPr>
          <w:p w:rsidR="00722E61" w:rsidRPr="00BD6B06" w:rsidRDefault="00722E61" w:rsidP="003D78F8">
            <w:pPr>
              <w:rPr>
                <w:sz w:val="24"/>
                <w:szCs w:val="24"/>
              </w:rPr>
            </w:pPr>
            <w:r w:rsidRPr="00BD6B06">
              <w:rPr>
                <w:sz w:val="24"/>
                <w:szCs w:val="24"/>
              </w:rPr>
              <w:t>1</w:t>
            </w:r>
          </w:p>
        </w:tc>
        <w:tc>
          <w:tcPr>
            <w:tcW w:w="2693" w:type="dxa"/>
            <w:hideMark/>
          </w:tcPr>
          <w:p w:rsidR="00722E61" w:rsidRPr="00BD6B06" w:rsidRDefault="00C34F9B" w:rsidP="003D78F8">
            <w:pPr>
              <w:rPr>
                <w:sz w:val="24"/>
                <w:szCs w:val="24"/>
              </w:rPr>
            </w:pPr>
            <w:proofErr w:type="spellStart"/>
            <w:r>
              <w:rPr>
                <w:sz w:val="24"/>
                <w:szCs w:val="24"/>
              </w:rPr>
              <w:t>Голка</w:t>
            </w:r>
            <w:proofErr w:type="spellEnd"/>
            <w:r>
              <w:rPr>
                <w:sz w:val="24"/>
                <w:szCs w:val="24"/>
              </w:rPr>
              <w:t xml:space="preserve"> спинальна 22 G (В</w:t>
            </w:r>
            <w:r>
              <w:rPr>
                <w:sz w:val="24"/>
                <w:szCs w:val="24"/>
                <w:lang w:val="en-US"/>
              </w:rPr>
              <w:t>D</w:t>
            </w:r>
            <w:r w:rsidR="00722E61" w:rsidRPr="00BD6B06">
              <w:rPr>
                <w:sz w:val="24"/>
                <w:szCs w:val="24"/>
              </w:rPr>
              <w:t>)</w:t>
            </w:r>
          </w:p>
        </w:tc>
        <w:tc>
          <w:tcPr>
            <w:tcW w:w="1276" w:type="dxa"/>
          </w:tcPr>
          <w:p w:rsidR="00722E61" w:rsidRPr="00BD6B06" w:rsidRDefault="00722E61" w:rsidP="003D78F8">
            <w:pPr>
              <w:rPr>
                <w:bCs/>
                <w:color w:val="000000"/>
                <w:sz w:val="24"/>
                <w:szCs w:val="24"/>
              </w:rPr>
            </w:pPr>
          </w:p>
        </w:tc>
        <w:tc>
          <w:tcPr>
            <w:tcW w:w="1275" w:type="dxa"/>
            <w:hideMark/>
          </w:tcPr>
          <w:p w:rsidR="00722E61" w:rsidRPr="00BD6B06" w:rsidRDefault="00722E61" w:rsidP="003D78F8">
            <w:pPr>
              <w:jc w:val="center"/>
              <w:rPr>
                <w:sz w:val="24"/>
                <w:szCs w:val="24"/>
              </w:rPr>
            </w:pPr>
            <w:r w:rsidRPr="00BD6B06">
              <w:rPr>
                <w:bCs/>
                <w:color w:val="000000"/>
                <w:sz w:val="24"/>
                <w:szCs w:val="24"/>
                <w:lang w:val="uk-UA"/>
              </w:rPr>
              <w:t>35211</w:t>
            </w:r>
          </w:p>
        </w:tc>
        <w:tc>
          <w:tcPr>
            <w:tcW w:w="2121" w:type="dxa"/>
            <w:hideMark/>
          </w:tcPr>
          <w:p w:rsidR="00722E61" w:rsidRPr="00BD6B06" w:rsidRDefault="00722E61" w:rsidP="003D78F8">
            <w:pPr>
              <w:rPr>
                <w:sz w:val="24"/>
                <w:szCs w:val="24"/>
              </w:rPr>
            </w:pPr>
            <w:r w:rsidRPr="00BD6B06">
              <w:rPr>
                <w:bCs/>
                <w:color w:val="000000"/>
                <w:sz w:val="24"/>
                <w:szCs w:val="24"/>
                <w:lang w:val="uk-UA"/>
              </w:rPr>
              <w:t>Голка спінальна, одноразового застосування</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100</w:t>
            </w:r>
          </w:p>
        </w:tc>
      </w:tr>
      <w:tr w:rsidR="00722E61" w:rsidRPr="00550733" w:rsidTr="003D78F8">
        <w:trPr>
          <w:trHeight w:val="1053"/>
          <w:jc w:val="center"/>
        </w:trPr>
        <w:tc>
          <w:tcPr>
            <w:tcW w:w="568" w:type="dxa"/>
            <w:hideMark/>
          </w:tcPr>
          <w:p w:rsidR="00722E61" w:rsidRPr="00BD6B06" w:rsidRDefault="00722E61" w:rsidP="003D78F8">
            <w:pPr>
              <w:rPr>
                <w:sz w:val="24"/>
                <w:szCs w:val="24"/>
              </w:rPr>
            </w:pPr>
            <w:r w:rsidRPr="00BD6B06">
              <w:rPr>
                <w:sz w:val="24"/>
                <w:szCs w:val="24"/>
              </w:rPr>
              <w:t>2</w:t>
            </w:r>
          </w:p>
        </w:tc>
        <w:tc>
          <w:tcPr>
            <w:tcW w:w="2693" w:type="dxa"/>
            <w:hideMark/>
          </w:tcPr>
          <w:p w:rsidR="00722E61" w:rsidRPr="00BD6B06" w:rsidRDefault="00722E61" w:rsidP="003D78F8">
            <w:pPr>
              <w:rPr>
                <w:sz w:val="24"/>
                <w:szCs w:val="24"/>
              </w:rPr>
            </w:pPr>
            <w:r w:rsidRPr="00BD6B06">
              <w:rPr>
                <w:sz w:val="24"/>
                <w:szCs w:val="24"/>
              </w:rPr>
              <w:t xml:space="preserve">Бинт </w:t>
            </w:r>
            <w:proofErr w:type="spellStart"/>
            <w:r w:rsidRPr="00BD6B06">
              <w:rPr>
                <w:sz w:val="24"/>
                <w:szCs w:val="24"/>
              </w:rPr>
              <w:t>гіпсовий</w:t>
            </w:r>
            <w:proofErr w:type="spellEnd"/>
            <w:r w:rsidRPr="00BD6B06">
              <w:rPr>
                <w:sz w:val="24"/>
                <w:szCs w:val="24"/>
              </w:rPr>
              <w:t xml:space="preserve"> 15 см*2,7 м</w:t>
            </w: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33056</w:t>
            </w:r>
          </w:p>
        </w:tc>
        <w:tc>
          <w:tcPr>
            <w:tcW w:w="2121" w:type="dxa"/>
            <w:hideMark/>
          </w:tcPr>
          <w:p w:rsidR="00722E61" w:rsidRPr="00BD6B06" w:rsidRDefault="00722E61" w:rsidP="003D78F8">
            <w:pPr>
              <w:rPr>
                <w:sz w:val="24"/>
                <w:szCs w:val="24"/>
              </w:rPr>
            </w:pPr>
            <w:proofErr w:type="spellStart"/>
            <w:r w:rsidRPr="00BD6B06">
              <w:rPr>
                <w:sz w:val="24"/>
                <w:szCs w:val="24"/>
              </w:rPr>
              <w:t>Матеріал</w:t>
            </w:r>
            <w:proofErr w:type="spellEnd"/>
            <w:r w:rsidRPr="00BD6B06">
              <w:rPr>
                <w:sz w:val="24"/>
                <w:szCs w:val="24"/>
              </w:rPr>
              <w:t xml:space="preserve"> для </w:t>
            </w:r>
            <w:proofErr w:type="spellStart"/>
            <w:r w:rsidRPr="00BD6B06">
              <w:rPr>
                <w:sz w:val="24"/>
                <w:szCs w:val="24"/>
              </w:rPr>
              <w:t>накладення</w:t>
            </w:r>
            <w:proofErr w:type="spellEnd"/>
            <w:r w:rsidRPr="00BD6B06">
              <w:rPr>
                <w:sz w:val="24"/>
                <w:szCs w:val="24"/>
              </w:rPr>
              <w:t xml:space="preserve"> </w:t>
            </w:r>
            <w:proofErr w:type="spellStart"/>
            <w:r w:rsidRPr="00BD6B06">
              <w:rPr>
                <w:sz w:val="24"/>
                <w:szCs w:val="24"/>
              </w:rPr>
              <w:t>гіпсової</w:t>
            </w:r>
            <w:proofErr w:type="spellEnd"/>
            <w:r w:rsidRPr="00BD6B06">
              <w:rPr>
                <w:sz w:val="24"/>
                <w:szCs w:val="24"/>
              </w:rPr>
              <w:t xml:space="preserve"> </w:t>
            </w:r>
            <w:proofErr w:type="spellStart"/>
            <w:r w:rsidRPr="00BD6B06">
              <w:rPr>
                <w:sz w:val="24"/>
                <w:szCs w:val="24"/>
              </w:rPr>
              <w:t>пов'язки</w:t>
            </w:r>
            <w:proofErr w:type="spellEnd"/>
          </w:p>
        </w:tc>
        <w:tc>
          <w:tcPr>
            <w:tcW w:w="1281" w:type="dxa"/>
            <w:hideMark/>
          </w:tcPr>
          <w:p w:rsidR="00722E61" w:rsidRPr="00BD6B06" w:rsidRDefault="00722E61" w:rsidP="003D78F8">
            <w:pPr>
              <w:ind w:right="37"/>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200</w:t>
            </w:r>
          </w:p>
        </w:tc>
      </w:tr>
      <w:tr w:rsidR="00722E61" w:rsidRPr="00550733" w:rsidTr="003D78F8">
        <w:trPr>
          <w:trHeight w:val="1052"/>
          <w:jc w:val="center"/>
        </w:trPr>
        <w:tc>
          <w:tcPr>
            <w:tcW w:w="568" w:type="dxa"/>
            <w:hideMark/>
          </w:tcPr>
          <w:p w:rsidR="00722E61" w:rsidRPr="00BD6B06" w:rsidRDefault="00722E61" w:rsidP="003D78F8">
            <w:pPr>
              <w:rPr>
                <w:sz w:val="24"/>
                <w:szCs w:val="24"/>
              </w:rPr>
            </w:pPr>
            <w:r w:rsidRPr="00BD6B06">
              <w:rPr>
                <w:sz w:val="24"/>
                <w:szCs w:val="24"/>
              </w:rPr>
              <w:t>3</w:t>
            </w:r>
          </w:p>
        </w:tc>
        <w:tc>
          <w:tcPr>
            <w:tcW w:w="2693" w:type="dxa"/>
            <w:hideMark/>
          </w:tcPr>
          <w:p w:rsidR="00722E61" w:rsidRPr="00BD6B06" w:rsidRDefault="00722E61" w:rsidP="003D78F8">
            <w:pPr>
              <w:rPr>
                <w:sz w:val="24"/>
                <w:szCs w:val="24"/>
              </w:rPr>
            </w:pPr>
            <w:r w:rsidRPr="00BD6B06">
              <w:rPr>
                <w:sz w:val="24"/>
                <w:szCs w:val="24"/>
              </w:rPr>
              <w:t xml:space="preserve">Бинт </w:t>
            </w:r>
            <w:proofErr w:type="spellStart"/>
            <w:r w:rsidRPr="00BD6B06">
              <w:rPr>
                <w:sz w:val="24"/>
                <w:szCs w:val="24"/>
              </w:rPr>
              <w:t>гіпсовий</w:t>
            </w:r>
            <w:proofErr w:type="spellEnd"/>
            <w:r w:rsidRPr="00BD6B06">
              <w:rPr>
                <w:sz w:val="24"/>
                <w:szCs w:val="24"/>
              </w:rPr>
              <w:t xml:space="preserve"> 20 см*2,7 м</w:t>
            </w:r>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33056</w:t>
            </w:r>
          </w:p>
        </w:tc>
        <w:tc>
          <w:tcPr>
            <w:tcW w:w="2121" w:type="dxa"/>
            <w:hideMark/>
          </w:tcPr>
          <w:p w:rsidR="00722E61" w:rsidRPr="00BD6B06" w:rsidRDefault="00722E61" w:rsidP="003D78F8">
            <w:pPr>
              <w:rPr>
                <w:sz w:val="24"/>
                <w:szCs w:val="24"/>
              </w:rPr>
            </w:pPr>
            <w:proofErr w:type="spellStart"/>
            <w:r w:rsidRPr="00BD6B06">
              <w:rPr>
                <w:sz w:val="24"/>
                <w:szCs w:val="24"/>
              </w:rPr>
              <w:t>Матеріал</w:t>
            </w:r>
            <w:proofErr w:type="spellEnd"/>
            <w:r w:rsidRPr="00BD6B06">
              <w:rPr>
                <w:sz w:val="24"/>
                <w:szCs w:val="24"/>
              </w:rPr>
              <w:t xml:space="preserve"> для </w:t>
            </w:r>
            <w:proofErr w:type="spellStart"/>
            <w:r w:rsidRPr="00BD6B06">
              <w:rPr>
                <w:sz w:val="24"/>
                <w:szCs w:val="24"/>
              </w:rPr>
              <w:t>накладення</w:t>
            </w:r>
            <w:proofErr w:type="spellEnd"/>
            <w:r w:rsidRPr="00BD6B06">
              <w:rPr>
                <w:sz w:val="24"/>
                <w:szCs w:val="24"/>
              </w:rPr>
              <w:t xml:space="preserve"> </w:t>
            </w:r>
            <w:proofErr w:type="spellStart"/>
            <w:r w:rsidRPr="00BD6B06">
              <w:rPr>
                <w:sz w:val="24"/>
                <w:szCs w:val="24"/>
              </w:rPr>
              <w:t>гіпсової</w:t>
            </w:r>
            <w:proofErr w:type="spellEnd"/>
            <w:r w:rsidRPr="00BD6B06">
              <w:rPr>
                <w:sz w:val="24"/>
                <w:szCs w:val="24"/>
              </w:rPr>
              <w:t xml:space="preserve"> </w:t>
            </w:r>
            <w:proofErr w:type="spellStart"/>
            <w:r w:rsidRPr="00BD6B06">
              <w:rPr>
                <w:sz w:val="24"/>
                <w:szCs w:val="24"/>
              </w:rPr>
              <w:t>пов'язки</w:t>
            </w:r>
            <w:proofErr w:type="spellEnd"/>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200</w:t>
            </w:r>
          </w:p>
        </w:tc>
      </w:tr>
      <w:tr w:rsidR="00722E61" w:rsidRPr="00550733" w:rsidTr="003D78F8">
        <w:trPr>
          <w:trHeight w:val="2130"/>
          <w:jc w:val="center"/>
        </w:trPr>
        <w:tc>
          <w:tcPr>
            <w:tcW w:w="568" w:type="dxa"/>
            <w:hideMark/>
          </w:tcPr>
          <w:p w:rsidR="00722E61" w:rsidRPr="00BD6B06" w:rsidRDefault="00722E61" w:rsidP="003D78F8">
            <w:pPr>
              <w:rPr>
                <w:sz w:val="24"/>
                <w:szCs w:val="24"/>
              </w:rPr>
            </w:pPr>
            <w:r w:rsidRPr="00BD6B06">
              <w:rPr>
                <w:sz w:val="24"/>
                <w:szCs w:val="24"/>
              </w:rPr>
              <w:t>4</w:t>
            </w:r>
          </w:p>
        </w:tc>
        <w:tc>
          <w:tcPr>
            <w:tcW w:w="2693" w:type="dxa"/>
            <w:hideMark/>
          </w:tcPr>
          <w:p w:rsidR="00722E61" w:rsidRPr="00BD6B06" w:rsidRDefault="00722E61" w:rsidP="003D78F8">
            <w:pPr>
              <w:rPr>
                <w:sz w:val="24"/>
                <w:szCs w:val="24"/>
              </w:rPr>
            </w:pPr>
            <w:proofErr w:type="spellStart"/>
            <w:r w:rsidRPr="00BD6B06">
              <w:rPr>
                <w:sz w:val="24"/>
                <w:szCs w:val="24"/>
              </w:rPr>
              <w:t>Матеріал</w:t>
            </w:r>
            <w:proofErr w:type="spellEnd"/>
            <w:r w:rsidRPr="00BD6B06">
              <w:rPr>
                <w:sz w:val="24"/>
                <w:szCs w:val="24"/>
              </w:rPr>
              <w:t xml:space="preserve"> </w:t>
            </w:r>
            <w:proofErr w:type="spellStart"/>
            <w:r w:rsidRPr="00BD6B06">
              <w:rPr>
                <w:sz w:val="24"/>
                <w:szCs w:val="24"/>
              </w:rPr>
              <w:t>шовний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w:t>
            </w:r>
            <w:proofErr w:type="spellStart"/>
            <w:r w:rsidRPr="00BD6B06">
              <w:rPr>
                <w:sz w:val="24"/>
                <w:szCs w:val="24"/>
              </w:rPr>
              <w:t>що</w:t>
            </w:r>
            <w:proofErr w:type="spellEnd"/>
            <w:r w:rsidRPr="00BD6B06">
              <w:rPr>
                <w:sz w:val="24"/>
                <w:szCs w:val="24"/>
              </w:rPr>
              <w:t xml:space="preserve"> не </w:t>
            </w:r>
            <w:proofErr w:type="spellStart"/>
            <w:r w:rsidRPr="00BD6B06">
              <w:rPr>
                <w:sz w:val="24"/>
                <w:szCs w:val="24"/>
              </w:rPr>
              <w:t>розсмоктується</w:t>
            </w:r>
            <w:proofErr w:type="spellEnd"/>
            <w:r w:rsidRPr="00BD6B06">
              <w:rPr>
                <w:sz w:val="24"/>
                <w:szCs w:val="24"/>
              </w:rPr>
              <w:t xml:space="preserve">, капрон (NT), кручений, </w:t>
            </w:r>
            <w:proofErr w:type="spellStart"/>
            <w:r w:rsidRPr="00BD6B06">
              <w:rPr>
                <w:sz w:val="24"/>
                <w:szCs w:val="24"/>
              </w:rPr>
              <w:t>незабарвлений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довжиною</w:t>
            </w:r>
            <w:proofErr w:type="spellEnd"/>
            <w:r w:rsidRPr="00BD6B06">
              <w:rPr>
                <w:sz w:val="24"/>
                <w:szCs w:val="24"/>
              </w:rPr>
              <w:t xml:space="preserve"> 450 м</w:t>
            </w: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62582</w:t>
            </w:r>
          </w:p>
        </w:tc>
        <w:tc>
          <w:tcPr>
            <w:tcW w:w="2121" w:type="dxa"/>
            <w:hideMark/>
          </w:tcPr>
          <w:p w:rsidR="00722E61" w:rsidRPr="00BD6B06" w:rsidRDefault="00722E61" w:rsidP="003D78F8">
            <w:pPr>
              <w:rPr>
                <w:sz w:val="24"/>
                <w:szCs w:val="24"/>
              </w:rPr>
            </w:pPr>
            <w:proofErr w:type="spellStart"/>
            <w:r w:rsidRPr="00BD6B06">
              <w:rPr>
                <w:sz w:val="24"/>
                <w:szCs w:val="24"/>
              </w:rPr>
              <w:t>Нейлоновий</w:t>
            </w:r>
            <w:proofErr w:type="spellEnd"/>
            <w:r w:rsidRPr="00BD6B06">
              <w:rPr>
                <w:sz w:val="24"/>
                <w:szCs w:val="24"/>
              </w:rPr>
              <w:t xml:space="preserve"> шов, </w:t>
            </w:r>
            <w:proofErr w:type="spellStart"/>
            <w:r w:rsidRPr="00BD6B06">
              <w:rPr>
                <w:sz w:val="24"/>
                <w:szCs w:val="24"/>
              </w:rPr>
              <w:t>многофіламентний</w:t>
            </w:r>
            <w:proofErr w:type="spellEnd"/>
            <w:r w:rsidRPr="00BD6B06">
              <w:rPr>
                <w:sz w:val="24"/>
                <w:szCs w:val="24"/>
              </w:rPr>
              <w:t xml:space="preserve">, </w:t>
            </w:r>
            <w:proofErr w:type="spellStart"/>
            <w:r w:rsidRPr="00BD6B06">
              <w:rPr>
                <w:sz w:val="24"/>
                <w:szCs w:val="24"/>
              </w:rPr>
              <w:t>нестирильний</w:t>
            </w:r>
            <w:proofErr w:type="spellEnd"/>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10</w:t>
            </w:r>
          </w:p>
        </w:tc>
      </w:tr>
      <w:tr w:rsidR="00722E61" w:rsidRPr="00550733" w:rsidTr="003D78F8">
        <w:trPr>
          <w:trHeight w:val="1509"/>
          <w:jc w:val="center"/>
        </w:trPr>
        <w:tc>
          <w:tcPr>
            <w:tcW w:w="568" w:type="dxa"/>
            <w:hideMark/>
          </w:tcPr>
          <w:p w:rsidR="00722E61" w:rsidRPr="00BD6B06" w:rsidRDefault="00722E61" w:rsidP="003D78F8">
            <w:pPr>
              <w:rPr>
                <w:sz w:val="24"/>
                <w:szCs w:val="24"/>
              </w:rPr>
            </w:pPr>
            <w:r w:rsidRPr="00BD6B06">
              <w:rPr>
                <w:sz w:val="24"/>
                <w:szCs w:val="24"/>
              </w:rPr>
              <w:lastRenderedPageBreak/>
              <w:t>5</w:t>
            </w:r>
          </w:p>
        </w:tc>
        <w:tc>
          <w:tcPr>
            <w:tcW w:w="2693" w:type="dxa"/>
            <w:hideMark/>
          </w:tcPr>
          <w:p w:rsidR="00722E61" w:rsidRPr="00BD6B06" w:rsidRDefault="00722E61" w:rsidP="003D78F8">
            <w:pPr>
              <w:rPr>
                <w:sz w:val="24"/>
                <w:szCs w:val="24"/>
              </w:rPr>
            </w:pPr>
            <w:r w:rsidRPr="00BD6B06">
              <w:rPr>
                <w:sz w:val="24"/>
                <w:szCs w:val="24"/>
              </w:rPr>
              <w:t xml:space="preserve">Кетгут </w:t>
            </w:r>
            <w:proofErr w:type="spellStart"/>
            <w:r w:rsidRPr="00BD6B06">
              <w:rPr>
                <w:sz w:val="24"/>
                <w:szCs w:val="24"/>
              </w:rPr>
              <w:t>звичайний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USP </w:t>
            </w:r>
            <w:proofErr w:type="spellStart"/>
            <w:r w:rsidRPr="00BD6B06">
              <w:rPr>
                <w:sz w:val="24"/>
                <w:szCs w:val="24"/>
              </w:rPr>
              <w:t>розмір</w:t>
            </w:r>
            <w:proofErr w:type="spellEnd"/>
            <w:r w:rsidRPr="00BD6B06">
              <w:rPr>
                <w:sz w:val="24"/>
                <w:szCs w:val="24"/>
              </w:rPr>
              <w:t xml:space="preserve"> 1 (</w:t>
            </w:r>
            <w:proofErr w:type="spellStart"/>
            <w:r w:rsidRPr="00BD6B06">
              <w:rPr>
                <w:sz w:val="24"/>
                <w:szCs w:val="24"/>
              </w:rPr>
              <w:t>Метричний</w:t>
            </w:r>
            <w:proofErr w:type="spellEnd"/>
            <w:r w:rsidRPr="00BD6B06">
              <w:rPr>
                <w:sz w:val="24"/>
                <w:szCs w:val="24"/>
              </w:rPr>
              <w:t xml:space="preserve"> </w:t>
            </w:r>
            <w:proofErr w:type="spellStart"/>
            <w:r w:rsidRPr="00BD6B06">
              <w:rPr>
                <w:sz w:val="24"/>
                <w:szCs w:val="24"/>
              </w:rPr>
              <w:t>розмір</w:t>
            </w:r>
            <w:proofErr w:type="spellEnd"/>
            <w:r w:rsidRPr="00BD6B06">
              <w:rPr>
                <w:sz w:val="24"/>
                <w:szCs w:val="24"/>
              </w:rPr>
              <w:t xml:space="preserve"> 5), </w:t>
            </w:r>
            <w:proofErr w:type="spellStart"/>
            <w:r w:rsidRPr="00BD6B06">
              <w:rPr>
                <w:sz w:val="24"/>
                <w:szCs w:val="24"/>
              </w:rPr>
              <w:t>стерильний</w:t>
            </w:r>
            <w:proofErr w:type="spellEnd"/>
            <w:r w:rsidRPr="00BD6B06">
              <w:rPr>
                <w:sz w:val="24"/>
                <w:szCs w:val="24"/>
              </w:rPr>
              <w:t xml:space="preserve">, </w:t>
            </w:r>
            <w:proofErr w:type="spellStart"/>
            <w:r w:rsidRPr="00BD6B06">
              <w:rPr>
                <w:sz w:val="24"/>
                <w:szCs w:val="24"/>
              </w:rPr>
              <w:t>довжиною</w:t>
            </w:r>
            <w:proofErr w:type="spellEnd"/>
            <w:r w:rsidRPr="00BD6B06">
              <w:rPr>
                <w:sz w:val="24"/>
                <w:szCs w:val="24"/>
              </w:rPr>
              <w:t xml:space="preserve"> 150 см,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13898</w:t>
            </w:r>
          </w:p>
        </w:tc>
        <w:tc>
          <w:tcPr>
            <w:tcW w:w="2121" w:type="dxa"/>
            <w:hideMark/>
          </w:tcPr>
          <w:p w:rsidR="00722E61" w:rsidRPr="00BD6B06" w:rsidRDefault="00722E61" w:rsidP="003D78F8">
            <w:pPr>
              <w:rPr>
                <w:sz w:val="24"/>
                <w:szCs w:val="24"/>
              </w:rPr>
            </w:pPr>
            <w:r w:rsidRPr="00BD6B06">
              <w:rPr>
                <w:sz w:val="24"/>
                <w:szCs w:val="24"/>
              </w:rPr>
              <w:t>Шприц/</w:t>
            </w:r>
            <w:proofErr w:type="spellStart"/>
            <w:r w:rsidRPr="00BD6B06">
              <w:rPr>
                <w:sz w:val="24"/>
                <w:szCs w:val="24"/>
              </w:rPr>
              <w:t>голка</w:t>
            </w:r>
            <w:proofErr w:type="spellEnd"/>
            <w:r w:rsidRPr="00BD6B06">
              <w:rPr>
                <w:sz w:val="24"/>
                <w:szCs w:val="24"/>
              </w:rPr>
              <w:t xml:space="preserve"> </w:t>
            </w:r>
            <w:proofErr w:type="spellStart"/>
            <w:r w:rsidRPr="00BD6B06">
              <w:rPr>
                <w:sz w:val="24"/>
                <w:szCs w:val="24"/>
              </w:rPr>
              <w:t>загального</w:t>
            </w:r>
            <w:proofErr w:type="spellEnd"/>
            <w:r w:rsidRPr="00BD6B06">
              <w:rPr>
                <w:sz w:val="24"/>
                <w:szCs w:val="24"/>
              </w:rPr>
              <w:t xml:space="preserve"> </w:t>
            </w:r>
            <w:proofErr w:type="spellStart"/>
            <w:r w:rsidRPr="00BD6B06">
              <w:rPr>
                <w:sz w:val="24"/>
                <w:szCs w:val="24"/>
              </w:rPr>
              <w:t>призначення</w:t>
            </w:r>
            <w:proofErr w:type="spellEnd"/>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120</w:t>
            </w:r>
          </w:p>
        </w:tc>
      </w:tr>
      <w:tr w:rsidR="00722E61" w:rsidRPr="00550733" w:rsidTr="003D78F8">
        <w:trPr>
          <w:trHeight w:val="2113"/>
          <w:jc w:val="center"/>
        </w:trPr>
        <w:tc>
          <w:tcPr>
            <w:tcW w:w="568" w:type="dxa"/>
            <w:hideMark/>
          </w:tcPr>
          <w:p w:rsidR="00722E61" w:rsidRPr="00BD6B06" w:rsidRDefault="00722E61" w:rsidP="003D78F8">
            <w:pPr>
              <w:rPr>
                <w:sz w:val="24"/>
                <w:szCs w:val="24"/>
              </w:rPr>
            </w:pPr>
            <w:r w:rsidRPr="00BD6B06">
              <w:rPr>
                <w:sz w:val="24"/>
                <w:szCs w:val="24"/>
              </w:rPr>
              <w:t>6</w:t>
            </w:r>
          </w:p>
        </w:tc>
        <w:tc>
          <w:tcPr>
            <w:tcW w:w="2693" w:type="dxa"/>
            <w:hideMark/>
          </w:tcPr>
          <w:p w:rsidR="00722E61" w:rsidRPr="00BD6B06" w:rsidRDefault="00722E61" w:rsidP="003D78F8">
            <w:pPr>
              <w:rPr>
                <w:sz w:val="24"/>
                <w:szCs w:val="24"/>
              </w:rPr>
            </w:pPr>
            <w:proofErr w:type="spellStart"/>
            <w:r w:rsidRPr="00BD6B06">
              <w:rPr>
                <w:sz w:val="24"/>
                <w:szCs w:val="24"/>
              </w:rPr>
              <w:t>Шовк</w:t>
            </w:r>
            <w:proofErr w:type="spellEnd"/>
            <w:r w:rsidRPr="00BD6B06">
              <w:rPr>
                <w:sz w:val="24"/>
                <w:szCs w:val="24"/>
              </w:rPr>
              <w:t xml:space="preserve"> </w:t>
            </w:r>
            <w:proofErr w:type="spellStart"/>
            <w:r w:rsidRPr="00BD6B06">
              <w:rPr>
                <w:sz w:val="24"/>
                <w:szCs w:val="24"/>
              </w:rPr>
              <w:t>натуральний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метр. №3 (USP 2/0) 1,5 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13910</w:t>
            </w:r>
          </w:p>
        </w:tc>
        <w:tc>
          <w:tcPr>
            <w:tcW w:w="2121" w:type="dxa"/>
            <w:hideMark/>
          </w:tcPr>
          <w:p w:rsidR="00722E61" w:rsidRPr="00BD6B06" w:rsidRDefault="00722E61" w:rsidP="003D78F8">
            <w:pPr>
              <w:rPr>
                <w:sz w:val="24"/>
                <w:szCs w:val="24"/>
              </w:rPr>
            </w:pPr>
            <w:r w:rsidRPr="00BD6B06">
              <w:rPr>
                <w:bCs/>
                <w:color w:val="000000"/>
                <w:sz w:val="24"/>
                <w:szCs w:val="24"/>
                <w:lang w:val="uk-UA"/>
              </w:rPr>
              <w:t>стерильна хірургічна нитка з натурального шовку</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DA124D" w:rsidP="003D78F8">
            <w:pPr>
              <w:jc w:val="center"/>
              <w:rPr>
                <w:sz w:val="24"/>
                <w:szCs w:val="24"/>
              </w:rPr>
            </w:pPr>
            <w:r>
              <w:rPr>
                <w:sz w:val="24"/>
                <w:szCs w:val="24"/>
              </w:rPr>
              <w:t>120</w:t>
            </w:r>
          </w:p>
        </w:tc>
      </w:tr>
      <w:tr w:rsidR="00722E61" w:rsidRPr="00550733" w:rsidTr="003D78F8">
        <w:trPr>
          <w:trHeight w:val="1509"/>
          <w:jc w:val="center"/>
        </w:trPr>
        <w:tc>
          <w:tcPr>
            <w:tcW w:w="568" w:type="dxa"/>
            <w:hideMark/>
          </w:tcPr>
          <w:p w:rsidR="00722E61" w:rsidRPr="00BD6B06" w:rsidRDefault="00722E61" w:rsidP="003D78F8">
            <w:pPr>
              <w:rPr>
                <w:sz w:val="24"/>
                <w:szCs w:val="24"/>
              </w:rPr>
            </w:pPr>
            <w:r w:rsidRPr="00BD6B06">
              <w:rPr>
                <w:sz w:val="24"/>
                <w:szCs w:val="24"/>
              </w:rPr>
              <w:t>7</w:t>
            </w:r>
          </w:p>
        </w:tc>
        <w:tc>
          <w:tcPr>
            <w:tcW w:w="2693" w:type="dxa"/>
            <w:hideMark/>
          </w:tcPr>
          <w:p w:rsidR="00722E61" w:rsidRPr="00BD6B06" w:rsidRDefault="00722E61" w:rsidP="003D78F8">
            <w:pPr>
              <w:rPr>
                <w:sz w:val="24"/>
                <w:szCs w:val="24"/>
              </w:rPr>
            </w:pPr>
            <w:proofErr w:type="spellStart"/>
            <w:r w:rsidRPr="00BD6B06">
              <w:rPr>
                <w:sz w:val="24"/>
                <w:szCs w:val="24"/>
              </w:rPr>
              <w:t>Шовк</w:t>
            </w:r>
            <w:proofErr w:type="spellEnd"/>
            <w:r w:rsidRPr="00BD6B06">
              <w:rPr>
                <w:sz w:val="24"/>
                <w:szCs w:val="24"/>
              </w:rPr>
              <w:t xml:space="preserve"> </w:t>
            </w:r>
            <w:proofErr w:type="spellStart"/>
            <w:r w:rsidRPr="00BD6B06">
              <w:rPr>
                <w:sz w:val="24"/>
                <w:szCs w:val="24"/>
              </w:rPr>
              <w:t>натуральний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метр. №4 (USP 1) 1,5 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13910</w:t>
            </w:r>
          </w:p>
        </w:tc>
        <w:tc>
          <w:tcPr>
            <w:tcW w:w="2121" w:type="dxa"/>
            <w:hideMark/>
          </w:tcPr>
          <w:p w:rsidR="00722E61" w:rsidRPr="00BD6B06" w:rsidRDefault="00722E61" w:rsidP="003D78F8">
            <w:pPr>
              <w:rPr>
                <w:sz w:val="24"/>
                <w:szCs w:val="24"/>
              </w:rPr>
            </w:pPr>
            <w:r w:rsidRPr="00BD6B06">
              <w:rPr>
                <w:bCs/>
                <w:color w:val="000000"/>
                <w:sz w:val="24"/>
                <w:szCs w:val="24"/>
                <w:lang w:val="uk-UA"/>
              </w:rPr>
              <w:t>стерильна хірургічна нитка з натурального шовку</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DA124D" w:rsidP="003D78F8">
            <w:pPr>
              <w:jc w:val="center"/>
              <w:rPr>
                <w:sz w:val="24"/>
                <w:szCs w:val="24"/>
              </w:rPr>
            </w:pPr>
            <w:r>
              <w:rPr>
                <w:sz w:val="24"/>
                <w:szCs w:val="24"/>
              </w:rPr>
              <w:t>240</w:t>
            </w:r>
            <w:bookmarkStart w:id="0" w:name="_GoBack"/>
            <w:bookmarkEnd w:id="0"/>
          </w:p>
        </w:tc>
      </w:tr>
      <w:tr w:rsidR="00722E61" w:rsidRPr="00550733" w:rsidTr="003D78F8">
        <w:trPr>
          <w:trHeight w:val="2374"/>
          <w:jc w:val="center"/>
        </w:trPr>
        <w:tc>
          <w:tcPr>
            <w:tcW w:w="568" w:type="dxa"/>
            <w:hideMark/>
          </w:tcPr>
          <w:p w:rsidR="00722E61" w:rsidRPr="00BD6B06" w:rsidRDefault="00722E61" w:rsidP="003D78F8">
            <w:pPr>
              <w:rPr>
                <w:sz w:val="24"/>
                <w:szCs w:val="24"/>
              </w:rPr>
            </w:pPr>
            <w:r w:rsidRPr="00BD6B06">
              <w:rPr>
                <w:sz w:val="24"/>
                <w:szCs w:val="24"/>
              </w:rPr>
              <w:t>8</w:t>
            </w:r>
          </w:p>
        </w:tc>
        <w:tc>
          <w:tcPr>
            <w:tcW w:w="2693" w:type="dxa"/>
            <w:hideMark/>
          </w:tcPr>
          <w:p w:rsidR="00722E61" w:rsidRPr="00BD6B06" w:rsidRDefault="00722E61" w:rsidP="003D78F8">
            <w:pPr>
              <w:rPr>
                <w:sz w:val="24"/>
                <w:szCs w:val="24"/>
              </w:rPr>
            </w:pPr>
            <w:proofErr w:type="spellStart"/>
            <w:r w:rsidRPr="00BD6B06">
              <w:rPr>
                <w:sz w:val="24"/>
                <w:szCs w:val="24"/>
              </w:rPr>
              <w:t>Шовк</w:t>
            </w:r>
            <w:proofErr w:type="spellEnd"/>
            <w:r w:rsidRPr="00BD6B06">
              <w:rPr>
                <w:sz w:val="24"/>
                <w:szCs w:val="24"/>
              </w:rPr>
              <w:t xml:space="preserve"> </w:t>
            </w:r>
            <w:proofErr w:type="spellStart"/>
            <w:r w:rsidRPr="00BD6B06">
              <w:rPr>
                <w:sz w:val="24"/>
                <w:szCs w:val="24"/>
              </w:rPr>
              <w:t>натуральний</w:t>
            </w:r>
            <w:proofErr w:type="spellEnd"/>
            <w:r w:rsidRPr="00BD6B06">
              <w:rPr>
                <w:sz w:val="24"/>
                <w:szCs w:val="24"/>
              </w:rPr>
              <w:t xml:space="preserve"> </w:t>
            </w:r>
            <w:proofErr w:type="spellStart"/>
            <w:r w:rsidRPr="00BD6B06">
              <w:rPr>
                <w:sz w:val="24"/>
                <w:szCs w:val="24"/>
              </w:rPr>
              <w:t>хірургічний</w:t>
            </w:r>
            <w:proofErr w:type="spellEnd"/>
            <w:r w:rsidRPr="00BD6B06">
              <w:rPr>
                <w:sz w:val="24"/>
                <w:szCs w:val="24"/>
              </w:rPr>
              <w:t xml:space="preserve"> без </w:t>
            </w:r>
            <w:proofErr w:type="spellStart"/>
            <w:r w:rsidRPr="00BD6B06">
              <w:rPr>
                <w:sz w:val="24"/>
                <w:szCs w:val="24"/>
              </w:rPr>
              <w:t>голки</w:t>
            </w:r>
            <w:proofErr w:type="spellEnd"/>
            <w:r w:rsidRPr="00BD6B06">
              <w:rPr>
                <w:sz w:val="24"/>
                <w:szCs w:val="24"/>
              </w:rPr>
              <w:t xml:space="preserve"> </w:t>
            </w:r>
            <w:proofErr w:type="spellStart"/>
            <w:r w:rsidRPr="00BD6B06">
              <w:rPr>
                <w:sz w:val="24"/>
                <w:szCs w:val="24"/>
              </w:rPr>
              <w:t>стерильний</w:t>
            </w:r>
            <w:proofErr w:type="spellEnd"/>
            <w:r w:rsidRPr="00BD6B06">
              <w:rPr>
                <w:sz w:val="24"/>
                <w:szCs w:val="24"/>
              </w:rPr>
              <w:t xml:space="preserve">, метр. №5 (USP 2) 1,5 м IGAR </w:t>
            </w:r>
            <w:proofErr w:type="spellStart"/>
            <w:r w:rsidRPr="00BD6B06">
              <w:rPr>
                <w:sz w:val="24"/>
                <w:szCs w:val="24"/>
              </w:rPr>
              <w:t>або</w:t>
            </w:r>
            <w:proofErr w:type="spellEnd"/>
            <w:r w:rsidRPr="00BD6B06">
              <w:rPr>
                <w:sz w:val="24"/>
                <w:szCs w:val="24"/>
              </w:rPr>
              <w:t xml:space="preserve"> </w:t>
            </w:r>
            <w:proofErr w:type="spellStart"/>
            <w:r w:rsidRPr="00BD6B06">
              <w:rPr>
                <w:sz w:val="24"/>
                <w:szCs w:val="24"/>
              </w:rPr>
              <w:t>еквівалент</w:t>
            </w:r>
            <w:proofErr w:type="spellEnd"/>
          </w:p>
          <w:p w:rsidR="00722E61" w:rsidRPr="00BD6B06" w:rsidRDefault="00722E61" w:rsidP="003D78F8">
            <w:pPr>
              <w:rPr>
                <w:sz w:val="24"/>
                <w:szCs w:val="24"/>
              </w:rPr>
            </w:pPr>
          </w:p>
        </w:tc>
        <w:tc>
          <w:tcPr>
            <w:tcW w:w="1276" w:type="dxa"/>
          </w:tcPr>
          <w:p w:rsidR="00722E61" w:rsidRPr="00BD6B06" w:rsidRDefault="00722E61" w:rsidP="003D78F8">
            <w:pPr>
              <w:rPr>
                <w:sz w:val="24"/>
                <w:szCs w:val="24"/>
              </w:rPr>
            </w:pPr>
          </w:p>
        </w:tc>
        <w:tc>
          <w:tcPr>
            <w:tcW w:w="1275" w:type="dxa"/>
            <w:hideMark/>
          </w:tcPr>
          <w:p w:rsidR="00722E61" w:rsidRPr="00BD6B06" w:rsidRDefault="00722E61" w:rsidP="003D78F8">
            <w:pPr>
              <w:jc w:val="center"/>
              <w:rPr>
                <w:sz w:val="24"/>
                <w:szCs w:val="24"/>
              </w:rPr>
            </w:pPr>
            <w:r w:rsidRPr="00BD6B06">
              <w:rPr>
                <w:sz w:val="24"/>
                <w:szCs w:val="24"/>
              </w:rPr>
              <w:t>13910</w:t>
            </w:r>
          </w:p>
        </w:tc>
        <w:tc>
          <w:tcPr>
            <w:tcW w:w="2121" w:type="dxa"/>
            <w:hideMark/>
          </w:tcPr>
          <w:p w:rsidR="00722E61" w:rsidRPr="00BD6B06" w:rsidRDefault="00722E61" w:rsidP="003D78F8">
            <w:pPr>
              <w:rPr>
                <w:sz w:val="24"/>
                <w:szCs w:val="24"/>
              </w:rPr>
            </w:pPr>
            <w:r w:rsidRPr="00BD6B06">
              <w:rPr>
                <w:bCs/>
                <w:color w:val="000000"/>
                <w:sz w:val="24"/>
                <w:szCs w:val="24"/>
                <w:lang w:val="uk-UA"/>
              </w:rPr>
              <w:t>стерильна хірургічна нитка з натурального шовку</w:t>
            </w:r>
          </w:p>
        </w:tc>
        <w:tc>
          <w:tcPr>
            <w:tcW w:w="1281" w:type="dxa"/>
            <w:hideMark/>
          </w:tcPr>
          <w:p w:rsidR="00722E61" w:rsidRPr="00BD6B06" w:rsidRDefault="00722E61" w:rsidP="003D78F8">
            <w:pPr>
              <w:jc w:val="center"/>
              <w:rPr>
                <w:sz w:val="24"/>
                <w:szCs w:val="24"/>
              </w:rPr>
            </w:pPr>
            <w:r w:rsidRPr="00BD6B06">
              <w:rPr>
                <w:sz w:val="24"/>
                <w:szCs w:val="24"/>
              </w:rPr>
              <w:t>шт.</w:t>
            </w:r>
          </w:p>
        </w:tc>
        <w:tc>
          <w:tcPr>
            <w:tcW w:w="842" w:type="dxa"/>
            <w:hideMark/>
          </w:tcPr>
          <w:p w:rsidR="00722E61" w:rsidRPr="00BD6B06" w:rsidRDefault="00722E61" w:rsidP="003D78F8">
            <w:pPr>
              <w:jc w:val="center"/>
              <w:rPr>
                <w:sz w:val="24"/>
                <w:szCs w:val="24"/>
              </w:rPr>
            </w:pPr>
            <w:r w:rsidRPr="00BD6B06">
              <w:rPr>
                <w:sz w:val="24"/>
                <w:szCs w:val="24"/>
              </w:rPr>
              <w:t>60</w:t>
            </w:r>
          </w:p>
        </w:tc>
      </w:tr>
    </w:tbl>
    <w:p w:rsidR="00722E61" w:rsidRDefault="00722E61" w:rsidP="00C55C45">
      <w:pPr>
        <w:shd w:val="clear" w:color="auto" w:fill="FFFFFF"/>
        <w:spacing w:after="0" w:line="240" w:lineRule="auto"/>
        <w:ind w:firstLine="460"/>
        <w:jc w:val="both"/>
        <w:rPr>
          <w:rFonts w:ascii="Times New Roman" w:eastAsia="Times New Roman" w:hAnsi="Times New Roman" w:cs="Times New Roman"/>
          <w:sz w:val="24"/>
          <w:szCs w:val="24"/>
        </w:rPr>
      </w:pPr>
    </w:p>
    <w:p w:rsidR="00A07847" w:rsidRDefault="00A07847" w:rsidP="00A07847">
      <w:pPr>
        <w:spacing w:after="0" w:line="240" w:lineRule="auto"/>
        <w:rPr>
          <w:rFonts w:ascii="Times New Roman" w:eastAsia="Times New Roman" w:hAnsi="Times New Roman" w:cs="Times New Roman"/>
          <w:b/>
          <w:bCs/>
          <w:i/>
          <w:sz w:val="24"/>
          <w:szCs w:val="24"/>
        </w:rPr>
      </w:pPr>
    </w:p>
    <w:p w:rsidR="00A214C9" w:rsidRDefault="00C55C45" w:rsidP="00C55C45">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C55C45">
        <w:rPr>
          <w:rFonts w:ascii="Times New Roman" w:eastAsia="Times New Roman" w:hAnsi="Times New Roman" w:cs="Times New Roman"/>
          <w:b/>
          <w:sz w:val="24"/>
          <w:szCs w:val="24"/>
        </w:rPr>
        <w:t>Загальні вимоги:</w:t>
      </w:r>
    </w:p>
    <w:p w:rsidR="00A214C9" w:rsidRPr="00A214C9" w:rsidRDefault="00A214C9" w:rsidP="00C55C45">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214C9">
        <w:rPr>
          <w:rFonts w:ascii="Times New Roman" w:eastAsia="Times New Roman" w:hAnsi="Times New Roman" w:cs="Times New Roman"/>
          <w:sz w:val="24"/>
          <w:szCs w:val="24"/>
        </w:rPr>
        <w:t xml:space="preserve">Відповідність технічних характеристик, запропонованого Учасником товару, викладених у даному додатку, повинна бути обов’язково підтверджена посиланням на відповідні розділи, та/або сторінку(и) технічного документу виробника українською мовою, в якому міститься ця інформація разом з додаванням завірених його копій. Підтвердження відповідності </w:t>
      </w:r>
      <w:r w:rsidR="00C55C45">
        <w:rPr>
          <w:rFonts w:ascii="Times New Roman" w:eastAsia="Times New Roman" w:hAnsi="Times New Roman" w:cs="Times New Roman"/>
          <w:sz w:val="24"/>
          <w:szCs w:val="24"/>
        </w:rPr>
        <w:t xml:space="preserve">вимог </w:t>
      </w:r>
      <w:r w:rsidRPr="00A214C9">
        <w:rPr>
          <w:rFonts w:ascii="Times New Roman" w:eastAsia="Times New Roman" w:hAnsi="Times New Roman" w:cs="Times New Roman"/>
          <w:sz w:val="24"/>
          <w:szCs w:val="24"/>
        </w:rPr>
        <w:t>надається Учасником у формі заповненої таблиці.</w:t>
      </w:r>
    </w:p>
    <w:p w:rsidR="00A214C9" w:rsidRDefault="00A214C9" w:rsidP="00A214C9">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214C9">
        <w:rPr>
          <w:rFonts w:ascii="Times New Roman" w:eastAsia="Times New Roman" w:hAnsi="Times New Roman" w:cs="Times New Roman"/>
          <w:sz w:val="24"/>
          <w:szCs w:val="24"/>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rsidR="00A214C9" w:rsidRDefault="00A214C9" w:rsidP="00A214C9">
      <w:pPr>
        <w:pStyle w:val="af5"/>
        <w:shd w:val="clear" w:color="auto" w:fill="FFFFFF"/>
        <w:spacing w:after="0" w:line="240" w:lineRule="auto"/>
        <w:jc w:val="both"/>
        <w:rPr>
          <w:rFonts w:ascii="Times New Roman" w:eastAsia="Times New Roman" w:hAnsi="Times New Roman" w:cs="Times New Roman"/>
          <w:sz w:val="24"/>
          <w:szCs w:val="24"/>
        </w:rPr>
      </w:pPr>
    </w:p>
    <w:p w:rsidR="00A214C9" w:rsidRDefault="00A214C9" w:rsidP="00A214C9">
      <w:pPr>
        <w:shd w:val="clear" w:color="auto" w:fill="FFFFFF"/>
        <w:spacing w:after="0" w:line="240" w:lineRule="auto"/>
        <w:ind w:left="360"/>
        <w:jc w:val="both"/>
        <w:rPr>
          <w:rFonts w:ascii="Times New Roman" w:eastAsia="Times New Roman" w:hAnsi="Times New Roman" w:cs="Times New Roman"/>
          <w:i/>
          <w:sz w:val="24"/>
          <w:szCs w:val="24"/>
        </w:rPr>
      </w:pPr>
      <w:r w:rsidRPr="00A214C9">
        <w:rPr>
          <w:rFonts w:ascii="Times New Roman" w:eastAsia="Times New Roman" w:hAnsi="Times New Roman" w:cs="Times New Roman"/>
          <w:i/>
          <w:sz w:val="24"/>
          <w:szCs w:val="24"/>
        </w:rPr>
        <w:t xml:space="preserve">На підтвердження Учасник повинен надати завірені належним чином копії </w:t>
      </w:r>
      <w:proofErr w:type="spellStart"/>
      <w:r w:rsidRPr="00A214C9">
        <w:rPr>
          <w:rFonts w:ascii="Times New Roman" w:eastAsia="Times New Roman" w:hAnsi="Times New Roman" w:cs="Times New Roman"/>
          <w:i/>
          <w:sz w:val="24"/>
          <w:szCs w:val="24"/>
        </w:rPr>
        <w:t>Свідоцтв</w:t>
      </w:r>
      <w:proofErr w:type="spellEnd"/>
      <w:r w:rsidRPr="00A214C9">
        <w:rPr>
          <w:rFonts w:ascii="Times New Roman" w:eastAsia="Times New Roman" w:hAnsi="Times New Roman" w:cs="Times New Roman"/>
          <w:i/>
          <w:sz w:val="24"/>
          <w:szCs w:val="24"/>
        </w:rPr>
        <w:t xml:space="preserve"> про державну реєстрацію (видане не раніше 2014 року відповідно до Постанови КМУ від 02.10.2013р. № 753 «Про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p>
    <w:p w:rsidR="00722E61" w:rsidRPr="00A214C9" w:rsidRDefault="00722E61" w:rsidP="00A214C9">
      <w:pPr>
        <w:shd w:val="clear" w:color="auto" w:fill="FFFFFF"/>
        <w:spacing w:after="0" w:line="240" w:lineRule="auto"/>
        <w:ind w:left="360"/>
        <w:jc w:val="both"/>
        <w:rPr>
          <w:rFonts w:ascii="Times New Roman" w:eastAsia="Times New Roman" w:hAnsi="Times New Roman" w:cs="Times New Roman"/>
          <w:i/>
          <w:sz w:val="24"/>
          <w:szCs w:val="24"/>
        </w:rPr>
      </w:pPr>
    </w:p>
    <w:p w:rsidR="00A214C9" w:rsidRPr="00C55C45" w:rsidRDefault="00A214C9" w:rsidP="00C55C45">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55C45">
        <w:rPr>
          <w:rFonts w:ascii="Times New Roman" w:eastAsia="Times New Roman" w:hAnsi="Times New Roman" w:cs="Times New Roman"/>
          <w:sz w:val="24"/>
          <w:szCs w:val="24"/>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rsidR="00A214C9" w:rsidRPr="00C55C45" w:rsidRDefault="00A214C9" w:rsidP="00C55C45">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55C45">
        <w:rPr>
          <w:rFonts w:ascii="Times New Roman" w:eastAsia="Times New Roman" w:hAnsi="Times New Roman" w:cs="Times New Roman"/>
          <w:sz w:val="24"/>
          <w:szCs w:val="24"/>
        </w:rPr>
        <w:t xml:space="preserve">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w:t>
      </w:r>
      <w:r w:rsidRPr="00C55C45">
        <w:rPr>
          <w:rFonts w:ascii="Times New Roman" w:eastAsia="Times New Roman" w:hAnsi="Times New Roman" w:cs="Times New Roman"/>
          <w:sz w:val="24"/>
          <w:szCs w:val="24"/>
        </w:rPr>
        <w:lastRenderedPageBreak/>
        <w:t>(специфікаціями до зазначених договорів, при цьому специфікації повинні бути датовані роком проведення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rsidR="00A214C9" w:rsidRPr="00722E61" w:rsidRDefault="00A214C9" w:rsidP="00722E61">
      <w:pPr>
        <w:pStyle w:val="af5"/>
        <w:numPr>
          <w:ilvl w:val="0"/>
          <w:numId w:val="4"/>
        </w:numPr>
        <w:shd w:val="clear" w:color="auto" w:fill="FFFFFF"/>
        <w:spacing w:after="0" w:line="240" w:lineRule="auto"/>
        <w:jc w:val="both"/>
        <w:rPr>
          <w:rFonts w:ascii="Times New Roman" w:eastAsia="Times New Roman" w:hAnsi="Times New Roman" w:cs="Times New Roman"/>
          <w:sz w:val="24"/>
          <w:szCs w:val="24"/>
        </w:rPr>
      </w:pPr>
      <w:r w:rsidRPr="00722E61">
        <w:rPr>
          <w:rFonts w:ascii="Times New Roman" w:eastAsia="Times New Roman" w:hAnsi="Times New Roman" w:cs="Times New Roman"/>
          <w:sz w:val="24"/>
          <w:szCs w:val="24"/>
        </w:rPr>
        <w:t>Учасник повинен забезпечувати належні умови зберігання та транспортування предмету закупівлі: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722E61" w:rsidRDefault="00722E61" w:rsidP="00722E61">
      <w:pPr>
        <w:shd w:val="clear" w:color="auto" w:fill="FFFFFF"/>
        <w:spacing w:after="0" w:line="240" w:lineRule="auto"/>
        <w:ind w:firstLine="720"/>
        <w:jc w:val="both"/>
        <w:rPr>
          <w:rFonts w:ascii="Times New Roman" w:eastAsia="Times New Roman" w:hAnsi="Times New Roman" w:cs="Times New Roman"/>
          <w:sz w:val="24"/>
          <w:szCs w:val="24"/>
        </w:rPr>
      </w:pPr>
    </w:p>
    <w:p w:rsidR="00A214C9" w:rsidRPr="00C55C45" w:rsidRDefault="00A214C9" w:rsidP="00722E61">
      <w:pPr>
        <w:shd w:val="clear" w:color="auto" w:fill="FFFFFF"/>
        <w:spacing w:after="0" w:line="240" w:lineRule="auto"/>
        <w:ind w:firstLine="720"/>
        <w:jc w:val="both"/>
        <w:rPr>
          <w:rFonts w:ascii="Times New Roman" w:eastAsia="Times New Roman" w:hAnsi="Times New Roman" w:cs="Times New Roman"/>
          <w:sz w:val="24"/>
          <w:szCs w:val="24"/>
        </w:rPr>
      </w:pPr>
      <w:r w:rsidRPr="00C55C45">
        <w:rPr>
          <w:rFonts w:ascii="Times New Roman" w:eastAsia="Times New Roman" w:hAnsi="Times New Roman" w:cs="Times New Roman"/>
          <w:sz w:val="24"/>
          <w:szCs w:val="24"/>
        </w:rPr>
        <w:t>У разі подання пропозиції, яка не відповідає технічним вимогам, пропозиція буде відхилена як така, що не відповідає вимогам тендерної документації</w:t>
      </w:r>
    </w:p>
    <w:p w:rsidR="00A214C9" w:rsidRPr="00A214C9" w:rsidRDefault="00A214C9" w:rsidP="00A214C9">
      <w:pPr>
        <w:pStyle w:val="af5"/>
        <w:shd w:val="clear" w:color="auto" w:fill="FFFFFF"/>
        <w:spacing w:after="0" w:line="240" w:lineRule="auto"/>
        <w:jc w:val="both"/>
        <w:rPr>
          <w:rFonts w:ascii="Times New Roman" w:eastAsia="Times New Roman" w:hAnsi="Times New Roman" w:cs="Times New Roman"/>
          <w:sz w:val="24"/>
          <w:szCs w:val="24"/>
        </w:rPr>
      </w:pPr>
    </w:p>
    <w:p w:rsidR="00A214C9" w:rsidRDefault="00ED6EEB" w:rsidP="00A214C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00A214C9">
        <w:rPr>
          <w:rFonts w:ascii="Times New Roman" w:eastAsia="Times New Roman" w:hAnsi="Times New Roman" w:cs="Times New Roman"/>
          <w:color w:val="000000"/>
          <w:sz w:val="24"/>
          <w:szCs w:val="24"/>
        </w:rPr>
        <w:t>.</w:t>
      </w:r>
    </w:p>
    <w:p w:rsidR="00D41C9C" w:rsidRDefault="00D41C9C" w:rsidP="00722E61">
      <w:pPr>
        <w:spacing w:after="0" w:line="240" w:lineRule="auto"/>
        <w:jc w:val="both"/>
        <w:rPr>
          <w:rFonts w:ascii="Times New Roman" w:eastAsia="Times New Roman" w:hAnsi="Times New Roman" w:cs="Times New Roman"/>
          <w:b/>
          <w:i/>
          <w:sz w:val="24"/>
          <w:szCs w:val="24"/>
        </w:rPr>
      </w:pPr>
    </w:p>
    <w:p w:rsidR="00D41C9C" w:rsidRDefault="00D41C9C">
      <w:pPr>
        <w:spacing w:after="0" w:line="240" w:lineRule="auto"/>
        <w:jc w:val="both"/>
        <w:rPr>
          <w:rFonts w:ascii="Times New Roman" w:eastAsia="Times New Roman" w:hAnsi="Times New Roman" w:cs="Times New Roman"/>
          <w:sz w:val="24"/>
          <w:szCs w:val="24"/>
        </w:rPr>
      </w:pPr>
    </w:p>
    <w:sectPr w:rsidR="00D41C9C" w:rsidSect="00722E61">
      <w:pgSz w:w="11906" w:h="16838"/>
      <w:pgMar w:top="851"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37"/>
    <w:multiLevelType w:val="hybridMultilevel"/>
    <w:tmpl w:val="9378FD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8875F6"/>
    <w:multiLevelType w:val="multilevel"/>
    <w:tmpl w:val="6BA8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04690"/>
    <w:multiLevelType w:val="hybridMultilevel"/>
    <w:tmpl w:val="AC98E2F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20644CF"/>
    <w:multiLevelType w:val="multilevel"/>
    <w:tmpl w:val="105AA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74DE4"/>
    <w:multiLevelType w:val="hybridMultilevel"/>
    <w:tmpl w:val="0D6AF7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9C"/>
    <w:rsid w:val="00550733"/>
    <w:rsid w:val="00562C97"/>
    <w:rsid w:val="00722E61"/>
    <w:rsid w:val="008144D7"/>
    <w:rsid w:val="009E2E1F"/>
    <w:rsid w:val="00A07847"/>
    <w:rsid w:val="00A214C9"/>
    <w:rsid w:val="00B20816"/>
    <w:rsid w:val="00BD6B06"/>
    <w:rsid w:val="00C34F9B"/>
    <w:rsid w:val="00C55C45"/>
    <w:rsid w:val="00D41C9C"/>
    <w:rsid w:val="00DA124D"/>
    <w:rsid w:val="00ED6EEB"/>
    <w:rsid w:val="00F83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EB56"/>
  <w15:docId w15:val="{A4871E60-AF5E-4B51-819D-D56D828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10">
    <w:name w:val="Сетка таблицы1"/>
    <w:basedOn w:val="a1"/>
    <w:next w:val="a7"/>
    <w:uiPriority w:val="39"/>
    <w:rsid w:val="00550733"/>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A2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3607</Words>
  <Characters>2057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2</cp:lastModifiedBy>
  <cp:revision>2</cp:revision>
  <dcterms:created xsi:type="dcterms:W3CDTF">2022-11-21T08:47:00Z</dcterms:created>
  <dcterms:modified xsi:type="dcterms:W3CDTF">2022-11-21T08:47:00Z</dcterms:modified>
</cp:coreProperties>
</file>