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B7C2" w14:textId="77777777" w:rsidR="004E7681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r w:rsidRPr="003800CE">
        <w:rPr>
          <w:rFonts w:eastAsia="Arial"/>
          <w:color w:val="000000"/>
          <w:lang w:eastAsia="ru-RU"/>
        </w:rPr>
        <w:t>Д</w:t>
      </w:r>
      <w:r w:rsidR="003800CE" w:rsidRPr="003800CE">
        <w:rPr>
          <w:rFonts w:eastAsia="Arial"/>
          <w:color w:val="000000"/>
          <w:lang w:eastAsia="ru-RU"/>
        </w:rPr>
        <w:t>одаток</w:t>
      </w:r>
      <w:r w:rsidR="00C21F74" w:rsidRPr="003800CE">
        <w:rPr>
          <w:rFonts w:eastAsia="Arial"/>
          <w:color w:val="000000"/>
          <w:lang w:eastAsia="ru-RU"/>
        </w:rPr>
        <w:t xml:space="preserve"> 3</w:t>
      </w:r>
    </w:p>
    <w:p w14:paraId="69CD8EA7" w14:textId="77777777" w:rsidR="000D1A88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r w:rsidRPr="003800CE">
        <w:rPr>
          <w:rFonts w:eastAsia="Arial"/>
          <w:color w:val="000000"/>
          <w:lang w:eastAsia="ru-RU"/>
        </w:rPr>
        <w:t>до тендерної документації</w:t>
      </w:r>
    </w:p>
    <w:p w14:paraId="0DE67C34" w14:textId="77777777" w:rsidR="00114DCA" w:rsidRPr="00940A49" w:rsidRDefault="00114DCA" w:rsidP="003800CE">
      <w:pPr>
        <w:shd w:val="clear" w:color="auto" w:fill="FFFFFF" w:themeFill="background1"/>
        <w:ind w:left="6663" w:firstLine="425"/>
        <w:rPr>
          <w:b/>
          <w:sz w:val="18"/>
        </w:rPr>
      </w:pPr>
    </w:p>
    <w:p w14:paraId="5E37A111" w14:textId="77777777" w:rsidR="00B6092E" w:rsidRPr="003800CE" w:rsidRDefault="00A250B4" w:rsidP="003800CE">
      <w:pPr>
        <w:shd w:val="clear" w:color="auto" w:fill="FFFFFF" w:themeFill="background1"/>
        <w:jc w:val="center"/>
        <w:rPr>
          <w:b/>
        </w:rPr>
      </w:pPr>
      <w:r w:rsidRPr="003800CE">
        <w:rPr>
          <w:b/>
        </w:rPr>
        <w:t>Документи, які вимагаються для підтвердження відповідності пропозиції учасника кваліфікаційним критеріям відповідно до статті 16 Закону</w:t>
      </w:r>
      <w:r w:rsidR="00DE1393" w:rsidRPr="003800CE">
        <w:rPr>
          <w:b/>
        </w:rPr>
        <w:t>: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7006"/>
      </w:tblGrid>
      <w:tr w:rsidR="00B6092E" w:rsidRPr="003800CE" w14:paraId="6C294CDF" w14:textId="77777777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02A3" w14:textId="77777777" w:rsidR="00B6092E" w:rsidRPr="003800CE" w:rsidRDefault="00B6092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center"/>
            </w:pPr>
            <w:r w:rsidRPr="003800CE">
              <w:rPr>
                <w:b/>
              </w:rPr>
              <w:t>Кваліфікаційний критерій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EB8C" w14:textId="77777777" w:rsidR="00B6092E" w:rsidRPr="003800CE" w:rsidRDefault="00B6092E" w:rsidP="003800CE">
            <w:pPr>
              <w:shd w:val="clear" w:color="auto" w:fill="FFFFFF" w:themeFill="background1"/>
              <w:jc w:val="center"/>
            </w:pPr>
            <w:r w:rsidRPr="003800CE">
              <w:rPr>
                <w:b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B6092E" w:rsidRPr="003800CE" w14:paraId="294C08C0" w14:textId="77777777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0040" w14:textId="77777777" w:rsidR="00B6092E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1</w:t>
            </w:r>
            <w:r w:rsidR="00B6092E" w:rsidRPr="003800CE">
              <w:t xml:space="preserve">. Наявність документально підтвердженого досвіду виконання аналогічного </w:t>
            </w:r>
            <w:r w:rsidR="00E64993" w:rsidRPr="003800CE">
              <w:t xml:space="preserve">за предметом закупівлі </w:t>
            </w:r>
            <w:r w:rsidR="00B6092E" w:rsidRPr="003800CE">
              <w:t>договору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46D4" w14:textId="77777777" w:rsidR="00BF6B13" w:rsidRPr="003800CE" w:rsidRDefault="005521D3" w:rsidP="003800CE">
            <w:pPr>
              <w:jc w:val="both"/>
              <w:rPr>
                <w:lang w:eastAsia="ru-RU"/>
              </w:rPr>
            </w:pPr>
            <w:r w:rsidRPr="003800CE">
              <w:t xml:space="preserve">Довідка </w:t>
            </w:r>
            <w:r w:rsidR="0091076E" w:rsidRPr="003800CE">
              <w:t>(</w:t>
            </w:r>
            <w:r w:rsidR="00F83984" w:rsidRPr="003800CE">
              <w:rPr>
                <w:lang w:eastAsia="ru-RU"/>
              </w:rPr>
              <w:t xml:space="preserve">за </w:t>
            </w:r>
            <w:r w:rsidR="00F83984" w:rsidRPr="00F7548E">
              <w:rPr>
                <w:lang w:eastAsia="ru-RU"/>
              </w:rPr>
              <w:t xml:space="preserve">формою </w:t>
            </w:r>
            <w:r w:rsidR="00E91B67" w:rsidRPr="00F7548E">
              <w:rPr>
                <w:lang w:eastAsia="ru-RU"/>
              </w:rPr>
              <w:t>1</w:t>
            </w:r>
            <w:r w:rsidR="0091076E" w:rsidRPr="003800CE">
              <w:rPr>
                <w:lang w:eastAsia="ru-RU"/>
              </w:rPr>
              <w:t xml:space="preserve"> до цього Додатку)</w:t>
            </w:r>
            <w:r w:rsidR="00BF6B13" w:rsidRPr="003800CE">
              <w:rPr>
                <w:bCs/>
              </w:rPr>
              <w:t xml:space="preserve"> </w:t>
            </w:r>
            <w:r w:rsidR="00F83984" w:rsidRPr="003800CE">
              <w:rPr>
                <w:lang w:eastAsia="ru-RU"/>
              </w:rPr>
              <w:t xml:space="preserve">з інформацією про виконання аналогічного (аналогічних) за предметом закупівлі договору (договорів). </w:t>
            </w:r>
          </w:p>
          <w:p w14:paraId="781719F7" w14:textId="016AC4EB" w:rsidR="00B6092E" w:rsidRPr="003800CE" w:rsidRDefault="00BF6B13" w:rsidP="001331F2">
            <w:pPr>
              <w:jc w:val="both"/>
              <w:rPr>
                <w:lang w:eastAsia="ru-RU"/>
              </w:rPr>
            </w:pPr>
            <w:r w:rsidRPr="003800CE">
              <w:rPr>
                <w:lang w:eastAsia="ru-RU"/>
              </w:rPr>
              <w:t xml:space="preserve">Для </w:t>
            </w:r>
            <w:r w:rsidR="00F83984" w:rsidRPr="003800CE">
              <w:rPr>
                <w:lang w:eastAsia="ru-RU"/>
              </w:rPr>
              <w:t>підтвердження досвіду виконання аналогічного договору Учасник надає не менш</w:t>
            </w:r>
            <w:r w:rsidR="00530091">
              <w:rPr>
                <w:lang w:eastAsia="ru-RU"/>
              </w:rPr>
              <w:t>е</w:t>
            </w:r>
            <w:r w:rsidR="00F83984" w:rsidRPr="003800CE">
              <w:rPr>
                <w:lang w:eastAsia="ru-RU"/>
              </w:rPr>
              <w:t xml:space="preserve"> 1 (однієї</w:t>
            </w:r>
            <w:r w:rsidR="00F83984" w:rsidRPr="00E75E80">
              <w:rPr>
                <w:lang w:eastAsia="ru-RU"/>
              </w:rPr>
              <w:t xml:space="preserve">) копії аналогічного договору </w:t>
            </w:r>
            <w:r w:rsidR="00A7357D" w:rsidRPr="00E75E80">
              <w:rPr>
                <w:lang w:eastAsia="ru-RU"/>
              </w:rPr>
              <w:t>з копіями документів (</w:t>
            </w:r>
            <w:r w:rsidR="00F83984" w:rsidRPr="00E75E80">
              <w:rPr>
                <w:lang w:eastAsia="ru-RU"/>
              </w:rPr>
              <w:t>усіма додатками, доп</w:t>
            </w:r>
            <w:r w:rsidRPr="00E75E80">
              <w:rPr>
                <w:lang w:eastAsia="ru-RU"/>
              </w:rPr>
              <w:t>овненнями, змінами тощо)</w:t>
            </w:r>
            <w:r w:rsidR="00F83984" w:rsidRPr="00E75E80">
              <w:rPr>
                <w:lang w:eastAsia="ru-RU"/>
              </w:rPr>
              <w:t>, передбаченого умовами</w:t>
            </w:r>
            <w:r w:rsidR="00F83984" w:rsidRPr="003800CE">
              <w:rPr>
                <w:lang w:eastAsia="ru-RU"/>
              </w:rPr>
              <w:t xml:space="preserve"> договору, що підтверджує</w:t>
            </w:r>
            <w:r w:rsidR="00E75E80">
              <w:rPr>
                <w:lang w:eastAsia="ru-RU"/>
              </w:rPr>
              <w:t xml:space="preserve"> стан</w:t>
            </w:r>
            <w:r w:rsidR="00F83984" w:rsidRPr="003800CE">
              <w:rPr>
                <w:lang w:eastAsia="ru-RU"/>
              </w:rPr>
              <w:t xml:space="preserve"> його</w:t>
            </w:r>
            <w:r w:rsidR="00E32201">
              <w:rPr>
                <w:lang w:eastAsia="ru-RU"/>
              </w:rPr>
              <w:t xml:space="preserve"> повного</w:t>
            </w:r>
            <w:r w:rsidR="00F83984" w:rsidRPr="003800CE">
              <w:rPr>
                <w:lang w:eastAsia="ru-RU"/>
              </w:rPr>
              <w:t xml:space="preserve"> виконання (видатков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 xml:space="preserve"> накладн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>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наданих послуг,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виконаних робіт тощо)</w:t>
            </w:r>
            <w:r w:rsidR="001331F2">
              <w:rPr>
                <w:lang w:eastAsia="ru-RU"/>
              </w:rPr>
              <w:t xml:space="preserve"> та лист-відгук від споживача</w:t>
            </w:r>
            <w:r w:rsidR="00A7357D">
              <w:rPr>
                <w:lang w:eastAsia="ru-RU"/>
              </w:rPr>
              <w:t>.</w:t>
            </w:r>
            <w:r w:rsidR="00920C2A">
              <w:rPr>
                <w:lang w:eastAsia="ru-RU"/>
              </w:rPr>
              <w:t xml:space="preserve"> </w:t>
            </w:r>
            <w:r w:rsidR="00F83984" w:rsidRPr="003800CE">
              <w:rPr>
                <w:lang w:eastAsia="ru-RU"/>
              </w:rPr>
              <w:t xml:space="preserve">Інформація, що містить комерційну таємницю може бути закрита шляхом </w:t>
            </w:r>
            <w:proofErr w:type="spellStart"/>
            <w:r w:rsidR="00F83984" w:rsidRPr="003800CE">
              <w:rPr>
                <w:lang w:eastAsia="ru-RU"/>
              </w:rPr>
              <w:t>заштрихування</w:t>
            </w:r>
            <w:proofErr w:type="spellEnd"/>
            <w:r w:rsidR="00F83984" w:rsidRPr="003800CE">
              <w:rPr>
                <w:lang w:eastAsia="ru-RU"/>
              </w:rPr>
              <w:t xml:space="preserve"> або зафарбування таким чином, щоб не спотворювався зміст документа.</w:t>
            </w:r>
          </w:p>
        </w:tc>
      </w:tr>
      <w:tr w:rsidR="002928F6" w:rsidRPr="003800CE" w14:paraId="1D3AD2C7" w14:textId="77777777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7681" w14:textId="77777777" w:rsidR="002928F6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2</w:t>
            </w:r>
            <w:r w:rsidR="002928F6" w:rsidRPr="003800CE">
              <w:t>.</w:t>
            </w:r>
            <w:r w:rsidR="002928F6" w:rsidRPr="003800CE">
              <w:rPr>
                <w:rStyle w:val="apple-converted-space"/>
              </w:rPr>
              <w:t xml:space="preserve"> </w:t>
            </w:r>
            <w:r w:rsidR="002928F6" w:rsidRPr="003800CE">
              <w:rPr>
                <w:rStyle w:val="rvts0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71B04" w14:textId="77777777" w:rsidR="004F5DBC" w:rsidRPr="00BE791C" w:rsidRDefault="002928F6" w:rsidP="003800CE">
            <w:pPr>
              <w:jc w:val="both"/>
            </w:pPr>
            <w:r w:rsidRPr="00BE791C">
              <w:t xml:space="preserve">Для документального підтвердження фінансової спроможності учасник повинен надати копію </w:t>
            </w:r>
            <w:r w:rsidR="004F5DBC" w:rsidRPr="00BE791C">
              <w:t xml:space="preserve">фінансової звітності за </w:t>
            </w:r>
            <w:r w:rsidR="004F5DBC" w:rsidRPr="00BE791C">
              <w:rPr>
                <w:bCs/>
                <w:iCs/>
                <w:color w:val="000000" w:themeColor="text1"/>
              </w:rPr>
              <w:t>останній звітний період</w:t>
            </w:r>
            <w:r w:rsidR="004F5DBC" w:rsidRPr="00BE791C">
              <w:t xml:space="preserve"> у складі: </w:t>
            </w:r>
            <w:r w:rsidR="004F5DBC" w:rsidRPr="00BE791C">
              <w:rPr>
                <w:color w:val="000000" w:themeColor="text1"/>
              </w:rPr>
              <w:t xml:space="preserve">Балансу (форма №1), Звіту про фінансові результати (форма №2), </w:t>
            </w:r>
            <w:r w:rsidR="004F5DBC" w:rsidRPr="00BE791C">
              <w:rPr>
                <w:color w:val="000000" w:themeColor="text1"/>
                <w:lang w:eastAsia="en-US"/>
              </w:rPr>
              <w:t>З</w:t>
            </w:r>
            <w:hyperlink r:id="rId7" w:tooltip="Звіт про рух грошових коштів" w:history="1">
              <w:r w:rsidR="004F5DBC" w:rsidRPr="00BE791C">
                <w:rPr>
                  <w:rStyle w:val="ac"/>
                  <w:color w:val="000000" w:themeColor="text1"/>
                  <w:u w:val="none"/>
                  <w:lang w:eastAsia="en-US"/>
                </w:rPr>
                <w:t>віту про рух грошових коштів</w:t>
              </w:r>
            </w:hyperlink>
            <w:r w:rsidR="004F5DBC" w:rsidRPr="00BE791C">
              <w:rPr>
                <w:color w:val="000000" w:themeColor="text1"/>
              </w:rPr>
              <w:t xml:space="preserve"> (форма №3)</w:t>
            </w:r>
            <w:r w:rsidR="00F73D54" w:rsidRPr="00BE791C">
              <w:rPr>
                <w:color w:val="000000" w:themeColor="text1"/>
              </w:rPr>
              <w:t>.</w:t>
            </w:r>
          </w:p>
          <w:p w14:paraId="7F042E5C" w14:textId="77777777" w:rsidR="00F73D54" w:rsidRPr="00BE791C" w:rsidRDefault="00F73D54" w:rsidP="00F73D54">
            <w:pPr>
              <w:pStyle w:val="21"/>
              <w:spacing w:after="0" w:line="100" w:lineRule="atLeast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E791C">
              <w:rPr>
                <w:rFonts w:ascii="Times New Roman" w:hAnsi="Times New Roman"/>
                <w:sz w:val="24"/>
                <w:szCs w:val="24"/>
                <w:lang w:val="uk-UA"/>
              </w:rPr>
              <w:t>У разі, якщо учасник є суб’єктом малого підприємництва, для підтвердження наявності фінансової спроможності, учасник надає фінансові звіти суб’єкта малого підприємництва у складі: Балансу (форма №1-м); Звіту про фінансові результати (форма №2-м).</w:t>
            </w:r>
          </w:p>
          <w:p w14:paraId="5E736B51" w14:textId="77777777" w:rsidR="002928F6" w:rsidRPr="00BE791C" w:rsidRDefault="00F73D54" w:rsidP="003800CE">
            <w:pPr>
              <w:jc w:val="both"/>
            </w:pPr>
            <w:r w:rsidRPr="00BE791C">
              <w:t>Зазначені вище документи надаються</w:t>
            </w:r>
            <w:r w:rsidR="002928F6" w:rsidRPr="00BE791C">
              <w:t xml:space="preserve"> з </w:t>
            </w:r>
            <w:r w:rsidR="004F5DBC" w:rsidRPr="00BE791C">
              <w:t>відмітками</w:t>
            </w:r>
            <w:r w:rsidR="005932B5" w:rsidRPr="00BE791C">
              <w:t xml:space="preserve"> відповідного органу Державної податкової служби України</w:t>
            </w:r>
            <w:r w:rsidR="002928F6" w:rsidRPr="00BE791C">
              <w:t>, або Державної служби статистики України, або з наданням сканованої копії відповідної квитанції (якщо фінансова звітність по</w:t>
            </w:r>
            <w:r w:rsidRPr="00BE791C">
              <w:t>давалась у електронному вигляді</w:t>
            </w:r>
            <w:r w:rsidR="002928F6" w:rsidRPr="00BE791C">
              <w:t>).</w:t>
            </w:r>
          </w:p>
          <w:p w14:paraId="0CE8F1D9" w14:textId="41FEF1D8" w:rsidR="00D76506" w:rsidRPr="00BE791C" w:rsidRDefault="00A50DC9" w:rsidP="003800CE">
            <w:pPr>
              <w:jc w:val="both"/>
              <w:rPr>
                <w:lang w:eastAsia="ru-RU"/>
              </w:rPr>
            </w:pPr>
            <w:r w:rsidRPr="00BE791C">
              <w:rPr>
                <w:lang w:eastAsia="ru-RU"/>
              </w:rPr>
              <w:t xml:space="preserve">Якщо учасник є новоствореною особою, і ще не складав та не подавав до органів </w:t>
            </w:r>
            <w:r w:rsidR="005932B5" w:rsidRPr="00BE791C">
              <w:t>Державної податкової служби України</w:t>
            </w:r>
            <w:r w:rsidR="005932B5" w:rsidRPr="00BE791C">
              <w:rPr>
                <w:lang w:eastAsia="ru-RU"/>
              </w:rPr>
              <w:t xml:space="preserve"> </w:t>
            </w:r>
            <w:r w:rsidRPr="00BE791C">
              <w:rPr>
                <w:lang w:eastAsia="ru-RU"/>
              </w:rPr>
              <w:t>звітність відповідно до положень Закону України “Про бухгалтерський облік та фінансову звітність в Україні”, то він у складі пропозиції надає лист-пояснення (в довільній формі</w:t>
            </w:r>
            <w:r w:rsidR="005932B5" w:rsidRPr="00BE791C">
              <w:rPr>
                <w:lang w:eastAsia="ru-RU"/>
              </w:rPr>
              <w:t>)</w:t>
            </w:r>
            <w:r w:rsidR="00360A49">
              <w:rPr>
                <w:lang w:eastAsia="ru-RU"/>
              </w:rPr>
              <w:t>,</w:t>
            </w:r>
            <w:r w:rsidR="005932B5" w:rsidRPr="00BE791C">
              <w:rPr>
                <w:lang w:eastAsia="ru-RU"/>
              </w:rPr>
              <w:t xml:space="preserve"> у</w:t>
            </w:r>
            <w:r w:rsidRPr="00BE791C">
              <w:rPr>
                <w:lang w:eastAsia="ru-RU"/>
              </w:rPr>
              <w:t xml:space="preserve"> якому зазначає законодавчі підстави нена</w:t>
            </w:r>
            <w:r w:rsidR="005932B5" w:rsidRPr="00BE791C">
              <w:rPr>
                <w:lang w:eastAsia="ru-RU"/>
              </w:rPr>
              <w:t>дання вищезазначених документів.</w:t>
            </w:r>
          </w:p>
          <w:p w14:paraId="5F92C921" w14:textId="7811127B" w:rsidR="00D76506" w:rsidRPr="00414CB7" w:rsidRDefault="00D76506" w:rsidP="00BE791C">
            <w:pPr>
              <w:jc w:val="both"/>
            </w:pPr>
            <w:r w:rsidRPr="00BE791C">
              <w:t>Звітність про фінансові результати за останній звітний період повинна підтверджувати беззбитковість господарської діяльності учасника.</w:t>
            </w:r>
          </w:p>
        </w:tc>
      </w:tr>
    </w:tbl>
    <w:p w14:paraId="74B4E352" w14:textId="77777777" w:rsidR="00114DCA" w:rsidRPr="003800CE" w:rsidRDefault="00114DCA" w:rsidP="00940A49">
      <w:pPr>
        <w:widowControl w:val="0"/>
        <w:spacing w:line="276" w:lineRule="auto"/>
        <w:jc w:val="both"/>
        <w:rPr>
          <w:rFonts w:eastAsia="Arial"/>
          <w:i/>
          <w:color w:val="000000"/>
          <w:lang w:eastAsia="ru-RU"/>
        </w:rPr>
      </w:pPr>
    </w:p>
    <w:sectPr w:rsidR="00114DCA" w:rsidRPr="003800CE" w:rsidSect="00940A49">
      <w:pgSz w:w="12240" w:h="15840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F64A" w14:textId="77777777" w:rsidR="00646E38" w:rsidRDefault="00646E38" w:rsidP="00097041">
      <w:r>
        <w:separator/>
      </w:r>
    </w:p>
  </w:endnote>
  <w:endnote w:type="continuationSeparator" w:id="0">
    <w:p w14:paraId="37C1570D" w14:textId="77777777" w:rsidR="00646E38" w:rsidRDefault="00646E38" w:rsidP="0009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0BCB" w14:textId="77777777" w:rsidR="00646E38" w:rsidRDefault="00646E38" w:rsidP="00097041">
      <w:r>
        <w:separator/>
      </w:r>
    </w:p>
  </w:footnote>
  <w:footnote w:type="continuationSeparator" w:id="0">
    <w:p w14:paraId="324130CB" w14:textId="77777777" w:rsidR="00646E38" w:rsidRDefault="00646E38" w:rsidP="0009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A5C37"/>
    <w:multiLevelType w:val="multilevel"/>
    <w:tmpl w:val="6C3A71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773594379">
    <w:abstractNumId w:val="0"/>
  </w:num>
  <w:num w:numId="2" w16cid:durableId="924533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88"/>
    <w:rsid w:val="000106B4"/>
    <w:rsid w:val="00017C36"/>
    <w:rsid w:val="00097041"/>
    <w:rsid w:val="000D1A88"/>
    <w:rsid w:val="000F47B6"/>
    <w:rsid w:val="00114DCA"/>
    <w:rsid w:val="00117932"/>
    <w:rsid w:val="001331F2"/>
    <w:rsid w:val="0015134F"/>
    <w:rsid w:val="001D078A"/>
    <w:rsid w:val="00211F7A"/>
    <w:rsid w:val="002928F6"/>
    <w:rsid w:val="002D1243"/>
    <w:rsid w:val="00360A49"/>
    <w:rsid w:val="003800CE"/>
    <w:rsid w:val="00386B3B"/>
    <w:rsid w:val="00414CB7"/>
    <w:rsid w:val="00436700"/>
    <w:rsid w:val="00474002"/>
    <w:rsid w:val="004A21FE"/>
    <w:rsid w:val="004D5CE5"/>
    <w:rsid w:val="004E7681"/>
    <w:rsid w:val="004F4E30"/>
    <w:rsid w:val="004F5DBC"/>
    <w:rsid w:val="00530091"/>
    <w:rsid w:val="005521D3"/>
    <w:rsid w:val="00560E7F"/>
    <w:rsid w:val="005932B5"/>
    <w:rsid w:val="00595E90"/>
    <w:rsid w:val="005C0F75"/>
    <w:rsid w:val="00646E38"/>
    <w:rsid w:val="00724F8C"/>
    <w:rsid w:val="00787C93"/>
    <w:rsid w:val="007A4777"/>
    <w:rsid w:val="007C53DB"/>
    <w:rsid w:val="007C57EA"/>
    <w:rsid w:val="008007B4"/>
    <w:rsid w:val="008016B5"/>
    <w:rsid w:val="00824946"/>
    <w:rsid w:val="008823C7"/>
    <w:rsid w:val="008A2D95"/>
    <w:rsid w:val="008D7E0B"/>
    <w:rsid w:val="0091076E"/>
    <w:rsid w:val="00920C2A"/>
    <w:rsid w:val="0093127F"/>
    <w:rsid w:val="00940A49"/>
    <w:rsid w:val="00972F42"/>
    <w:rsid w:val="009D29C7"/>
    <w:rsid w:val="00A250B4"/>
    <w:rsid w:val="00A50DC9"/>
    <w:rsid w:val="00A7357D"/>
    <w:rsid w:val="00A73592"/>
    <w:rsid w:val="00A97E9C"/>
    <w:rsid w:val="00AD7466"/>
    <w:rsid w:val="00AF1782"/>
    <w:rsid w:val="00B129FD"/>
    <w:rsid w:val="00B179B3"/>
    <w:rsid w:val="00B6092E"/>
    <w:rsid w:val="00B9733E"/>
    <w:rsid w:val="00BB01CD"/>
    <w:rsid w:val="00BE791C"/>
    <w:rsid w:val="00BF0FF0"/>
    <w:rsid w:val="00BF6B13"/>
    <w:rsid w:val="00C0296D"/>
    <w:rsid w:val="00C11103"/>
    <w:rsid w:val="00C120E9"/>
    <w:rsid w:val="00C21F74"/>
    <w:rsid w:val="00C33A60"/>
    <w:rsid w:val="00C82B90"/>
    <w:rsid w:val="00D238B1"/>
    <w:rsid w:val="00D31F97"/>
    <w:rsid w:val="00D426C7"/>
    <w:rsid w:val="00D76506"/>
    <w:rsid w:val="00DE1393"/>
    <w:rsid w:val="00E21452"/>
    <w:rsid w:val="00E32201"/>
    <w:rsid w:val="00E36EB7"/>
    <w:rsid w:val="00E64993"/>
    <w:rsid w:val="00E75E80"/>
    <w:rsid w:val="00E91B67"/>
    <w:rsid w:val="00EB3E49"/>
    <w:rsid w:val="00ED0635"/>
    <w:rsid w:val="00ED0888"/>
    <w:rsid w:val="00EE3589"/>
    <w:rsid w:val="00EE60E1"/>
    <w:rsid w:val="00F054D0"/>
    <w:rsid w:val="00F11C78"/>
    <w:rsid w:val="00F73D54"/>
    <w:rsid w:val="00F7548E"/>
    <w:rsid w:val="00F83984"/>
    <w:rsid w:val="00FB5C89"/>
    <w:rsid w:val="00FC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1EFF"/>
  <w15:docId w15:val="{6C11ACCA-4695-4C06-B149-4FFC39F8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6B4"/>
  </w:style>
  <w:style w:type="paragraph" w:styleId="a3">
    <w:name w:val="List Paragraph"/>
    <w:basedOn w:val="a"/>
    <w:link w:val="a4"/>
    <w:uiPriority w:val="34"/>
    <w:qFormat/>
    <w:rsid w:val="00B6092E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table" w:styleId="a5">
    <w:name w:val="Table Grid"/>
    <w:basedOn w:val="a1"/>
    <w:uiPriority w:val="59"/>
    <w:rsid w:val="00B6092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B6092E"/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basedOn w:val="a0"/>
    <w:rsid w:val="002928F6"/>
  </w:style>
  <w:style w:type="paragraph" w:customStyle="1" w:styleId="rvps2">
    <w:name w:val="rvps2"/>
    <w:basedOn w:val="a"/>
    <w:rsid w:val="002928F6"/>
    <w:pPr>
      <w:spacing w:before="100" w:beforeAutospacing="1" w:after="100" w:afterAutospacing="1"/>
    </w:pPr>
    <w:rPr>
      <w:rFonts w:eastAsia="SimSun"/>
      <w:lang w:val="ru-RU" w:eastAsia="ru-RU"/>
    </w:rPr>
  </w:style>
  <w:style w:type="paragraph" w:styleId="a6">
    <w:name w:val="Normal (Web)"/>
    <w:basedOn w:val="a"/>
    <w:uiPriority w:val="99"/>
    <w:unhideWhenUsed/>
    <w:rsid w:val="00824946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A97E9C"/>
    <w:rPr>
      <w:b/>
      <w:bCs/>
    </w:rPr>
  </w:style>
  <w:style w:type="paragraph" w:styleId="a8">
    <w:name w:val="header"/>
    <w:basedOn w:val="a"/>
    <w:link w:val="a9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Hyperlink"/>
    <w:uiPriority w:val="99"/>
    <w:rsid w:val="004F5DBC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F73D54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7%D0%B2%D1%96%D1%82_%D0%BF%D1%80%D0%BE_%D1%80%D1%83%D1%85_%D0%B3%D1%80%D0%BE%D1%88%D0%BE%D0%B2%D0%B8%D1%85_%D0%BA%D0%BE%D1%88%D1%82%D1%96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2020-10-09T15:20:00Z</cp:lastPrinted>
  <dcterms:created xsi:type="dcterms:W3CDTF">2023-12-22T01:48:00Z</dcterms:created>
  <dcterms:modified xsi:type="dcterms:W3CDTF">2023-12-22T01:51:00Z</dcterms:modified>
</cp:coreProperties>
</file>