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2" w:type="dxa"/>
        <w:tblLayout w:type="fixed"/>
        <w:tblLook w:val="04A0" w:firstRow="1" w:lastRow="0" w:firstColumn="1" w:lastColumn="0" w:noHBand="0" w:noVBand="1"/>
      </w:tblPr>
      <w:tblGrid>
        <w:gridCol w:w="6204"/>
        <w:gridCol w:w="5148"/>
      </w:tblGrid>
      <w:tr w:rsidR="00A344AA">
        <w:tc>
          <w:tcPr>
            <w:tcW w:w="6204" w:type="dxa"/>
            <w:shd w:val="clear" w:color="auto" w:fill="auto"/>
          </w:tcPr>
          <w:p w:rsidR="00A344AA" w:rsidRDefault="00A344AA">
            <w:pPr>
              <w:suppressAutoHyphens w:val="0"/>
              <w:snapToGrid w:val="0"/>
              <w:spacing w:after="0" w:line="240" w:lineRule="auto"/>
              <w:jc w:val="center"/>
              <w:rPr>
                <w:rFonts w:ascii="Times New Roman" w:hAnsi="Times New Roman" w:cs="Times New Roman"/>
                <w:b/>
                <w:sz w:val="28"/>
                <w:szCs w:val="28"/>
                <w:lang w:val="uk-UA" w:eastAsia="ru-RU"/>
              </w:rPr>
            </w:pPr>
          </w:p>
        </w:tc>
        <w:tc>
          <w:tcPr>
            <w:tcW w:w="5148" w:type="dxa"/>
            <w:shd w:val="clear" w:color="auto" w:fill="auto"/>
          </w:tcPr>
          <w:p w:rsidR="00A344AA" w:rsidRDefault="00FA0247">
            <w:pPr>
              <w:suppressAutoHyphens w:val="0"/>
              <w:spacing w:after="0" w:line="240" w:lineRule="auto"/>
            </w:pPr>
            <w:r>
              <w:rPr>
                <w:rFonts w:ascii="Times New Roman" w:hAnsi="Times New Roman" w:cs="Times New Roman"/>
                <w:sz w:val="24"/>
                <w:szCs w:val="24"/>
                <w:lang w:val="uk-UA" w:eastAsia="ru-RU"/>
              </w:rPr>
              <w:t xml:space="preserve">ЗАТВЕРДЖЕНО                                                                                                      Протокольним рішенням                                                                                                уповноваженої особи                                                                                                     № 1 від </w:t>
            </w:r>
            <w:r w:rsidRPr="00923716">
              <w:rPr>
                <w:rFonts w:ascii="Times New Roman" w:hAnsi="Times New Roman" w:cs="Times New Roman"/>
                <w:sz w:val="24"/>
                <w:szCs w:val="24"/>
                <w:lang w:eastAsia="ru-RU"/>
              </w:rPr>
              <w:t>1</w:t>
            </w:r>
            <w:r w:rsidRPr="00923716">
              <w:rPr>
                <w:rFonts w:ascii="Times New Roman" w:hAnsi="Times New Roman" w:cs="Times New Roman"/>
                <w:sz w:val="24"/>
                <w:szCs w:val="24"/>
                <w:lang w:val="uk-UA" w:eastAsia="ru-RU"/>
              </w:rPr>
              <w:t>7.02.202</w:t>
            </w:r>
            <w:r w:rsidRPr="00923716">
              <w:rPr>
                <w:rFonts w:ascii="Times New Roman" w:hAnsi="Times New Roman" w:cs="Times New Roman"/>
                <w:sz w:val="24"/>
                <w:szCs w:val="24"/>
                <w:lang w:eastAsia="ru-RU"/>
              </w:rPr>
              <w:t>4</w:t>
            </w:r>
            <w:r>
              <w:rPr>
                <w:rFonts w:ascii="Times New Roman" w:hAnsi="Times New Roman" w:cs="Times New Roman"/>
                <w:sz w:val="24"/>
                <w:szCs w:val="24"/>
                <w:lang w:val="uk-UA" w:eastAsia="ru-RU"/>
              </w:rPr>
              <w:t xml:space="preserve"> року</w:t>
            </w:r>
          </w:p>
          <w:p w:rsidR="00A344AA" w:rsidRDefault="00FA024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344AA" w:rsidRDefault="00FA0247">
            <w:pPr>
              <w:suppressAutoHyphens w:val="0"/>
              <w:spacing w:after="0" w:line="240" w:lineRule="auto"/>
            </w:pPr>
            <w:r>
              <w:rPr>
                <w:rFonts w:ascii="Times New Roman" w:hAnsi="Times New Roman" w:cs="Times New Roman"/>
                <w:sz w:val="24"/>
                <w:szCs w:val="24"/>
                <w:lang w:eastAsia="ru-RU"/>
              </w:rPr>
              <w:t xml:space="preserve">              </w:t>
            </w:r>
          </w:p>
        </w:tc>
      </w:tr>
    </w:tbl>
    <w:p w:rsidR="00A344AA" w:rsidRDefault="00A344AA">
      <w:pPr>
        <w:suppressAutoHyphens w:val="0"/>
        <w:spacing w:after="0" w:line="240" w:lineRule="auto"/>
        <w:jc w:val="center"/>
        <w:rPr>
          <w:rFonts w:ascii="Times New Roman" w:hAnsi="Times New Roman" w:cs="Times New Roman"/>
          <w:b/>
          <w:sz w:val="28"/>
          <w:szCs w:val="28"/>
          <w:lang w:val="uk-UA" w:eastAsia="ru-RU"/>
        </w:rPr>
      </w:pPr>
    </w:p>
    <w:p w:rsidR="00A344AA" w:rsidRDefault="00FA0247">
      <w:pPr>
        <w:suppressAutoHyphens w:val="0"/>
        <w:spacing w:after="0" w:line="240" w:lineRule="auto"/>
        <w:jc w:val="center"/>
      </w:pPr>
      <w:r>
        <w:rPr>
          <w:rFonts w:ascii="Times New Roman" w:hAnsi="Times New Roman" w:cs="Times New Roman"/>
          <w:b/>
          <w:sz w:val="24"/>
          <w:szCs w:val="24"/>
          <w:lang w:val="uk-UA" w:eastAsia="ru-RU"/>
        </w:rPr>
        <w:t>ОГОЛОШЕННЯ</w:t>
      </w:r>
    </w:p>
    <w:p w:rsidR="00A344AA" w:rsidRDefault="00FA0247">
      <w:pPr>
        <w:suppressAutoHyphens w:val="0"/>
        <w:spacing w:after="0" w:line="240" w:lineRule="auto"/>
        <w:jc w:val="center"/>
      </w:pPr>
      <w:r>
        <w:rPr>
          <w:rFonts w:ascii="Times New Roman" w:hAnsi="Times New Roman" w:cs="Times New Roman"/>
          <w:b/>
          <w:sz w:val="24"/>
          <w:szCs w:val="24"/>
          <w:lang w:val="uk-UA" w:eastAsia="ru-RU"/>
        </w:rPr>
        <w:t xml:space="preserve">про проведення спрощеної закупівлі </w:t>
      </w:r>
    </w:p>
    <w:p w:rsidR="00A344AA" w:rsidRDefault="00A344AA">
      <w:pPr>
        <w:widowControl w:val="0"/>
        <w:tabs>
          <w:tab w:val="left" w:pos="0"/>
          <w:tab w:val="left" w:pos="284"/>
          <w:tab w:val="left" w:pos="851"/>
        </w:tabs>
        <w:spacing w:after="0" w:line="240" w:lineRule="auto"/>
        <w:jc w:val="both"/>
        <w:rPr>
          <w:rFonts w:ascii="Times New Roman" w:hAnsi="Times New Roman" w:cs="Times New Roman"/>
          <w:b/>
          <w:sz w:val="24"/>
          <w:szCs w:val="24"/>
          <w:lang w:val="uk-UA" w:eastAsia="ru-RU"/>
        </w:rPr>
      </w:pPr>
    </w:p>
    <w:p w:rsidR="00A344AA" w:rsidRDefault="00FA0247">
      <w:pPr>
        <w:pStyle w:val="a6"/>
        <w:spacing w:after="0"/>
        <w:rPr>
          <w:lang w:val="ru-RU"/>
        </w:rPr>
      </w:pPr>
      <w:r>
        <w:rPr>
          <w:rFonts w:ascii="Times New Roman" w:hAnsi="Times New Roman" w:cs="Times New Roman"/>
          <w:b/>
          <w:bCs/>
          <w:sz w:val="24"/>
          <w:szCs w:val="24"/>
          <w:lang w:val="uk-UA"/>
        </w:rPr>
        <w:t>1. Замовник:</w:t>
      </w:r>
    </w:p>
    <w:p w:rsidR="00A344AA" w:rsidRDefault="00FA0247">
      <w:pPr>
        <w:pStyle w:val="a6"/>
        <w:spacing w:after="0"/>
        <w:ind w:right="-126"/>
        <w:rPr>
          <w:lang w:val="ru-RU"/>
        </w:rPr>
      </w:pPr>
      <w:r>
        <w:rPr>
          <w:rFonts w:ascii="Times New Roman" w:hAnsi="Times New Roman" w:cs="Times New Roman"/>
          <w:sz w:val="24"/>
          <w:szCs w:val="24"/>
          <w:lang w:val="uk-UA"/>
        </w:rPr>
        <w:t>1.1. Найменування: Управління Державної служби спеціального зв’язку та захисту інформації України в Харківській області.</w:t>
      </w:r>
    </w:p>
    <w:p w:rsidR="00A344AA" w:rsidRDefault="00FA0247">
      <w:pPr>
        <w:pStyle w:val="a6"/>
        <w:spacing w:after="0"/>
        <w:rPr>
          <w:lang w:val="ru-RU"/>
        </w:rPr>
      </w:pPr>
      <w:r>
        <w:rPr>
          <w:rFonts w:ascii="Times New Roman" w:hAnsi="Times New Roman" w:cs="Times New Roman"/>
          <w:sz w:val="24"/>
          <w:szCs w:val="24"/>
          <w:lang w:val="uk-UA"/>
        </w:rPr>
        <w:t>1.2. Місцезнаходження: 61002, м. Харків, вул. Чернишевська, 21.</w:t>
      </w:r>
    </w:p>
    <w:p w:rsidR="00A344AA" w:rsidRDefault="00FA0247">
      <w:pPr>
        <w:pStyle w:val="a6"/>
        <w:spacing w:after="0"/>
        <w:rPr>
          <w:lang w:val="ru-RU"/>
        </w:rPr>
      </w:pPr>
      <w:r>
        <w:rPr>
          <w:rFonts w:ascii="Times New Roman" w:hAnsi="Times New Roman" w:cs="Times New Roman"/>
          <w:sz w:val="24"/>
          <w:szCs w:val="24"/>
          <w:lang w:val="uk-UA"/>
        </w:rPr>
        <w:t>1.3. Код за ЄДРПОУ: 34755762.</w:t>
      </w:r>
    </w:p>
    <w:p w:rsidR="00A344AA" w:rsidRDefault="00FA0247">
      <w:pPr>
        <w:pStyle w:val="a6"/>
        <w:spacing w:after="0"/>
        <w:ind w:right="-126"/>
        <w:rPr>
          <w:rFonts w:ascii="Times New Roman" w:hAnsi="Times New Roman" w:cs="Times New Roman"/>
          <w:sz w:val="24"/>
          <w:szCs w:val="24"/>
          <w:lang w:val="uk-UA"/>
        </w:rPr>
      </w:pPr>
      <w:r>
        <w:rPr>
          <w:rFonts w:ascii="Times New Roman" w:hAnsi="Times New Roman" w:cs="Times New Roman"/>
          <w:sz w:val="24"/>
          <w:szCs w:val="24"/>
          <w:lang w:val="uk-UA"/>
        </w:rPr>
        <w:t>1.4. Категорія: замовник</w:t>
      </w:r>
      <w:r>
        <w:rPr>
          <w:rFonts w:ascii="Times New Roman" w:hAnsi="Times New Roman" w:cs="Times New Roman"/>
          <w:sz w:val="24"/>
          <w:szCs w:val="24"/>
          <w:lang w:val="zh-CN"/>
        </w:rPr>
        <w:t xml:space="preserve">, </w:t>
      </w:r>
      <w:r>
        <w:rPr>
          <w:rFonts w:ascii="Times New Roman" w:hAnsi="Times New Roman" w:cs="Times New Roman"/>
          <w:sz w:val="24"/>
          <w:szCs w:val="24"/>
          <w:lang w:val="uk-UA"/>
        </w:rPr>
        <w:t>що здійснює закупівлі для потреб оборони.</w:t>
      </w:r>
    </w:p>
    <w:p w:rsidR="00A344AA" w:rsidRDefault="00FA0247">
      <w:pPr>
        <w:pStyle w:val="a6"/>
        <w:spacing w:after="0"/>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Інформація про предмет закупівлі:</w:t>
      </w:r>
    </w:p>
    <w:p w:rsidR="00A344AA" w:rsidRDefault="00FA0247">
      <w:pPr>
        <w:pStyle w:val="a6"/>
        <w:spacing w:after="0"/>
        <w:ind w:right="-126"/>
        <w:rPr>
          <w:rFonts w:ascii="Times New Roman" w:hAnsi="Times New Roman" w:cs="Times New Roman"/>
          <w:sz w:val="24"/>
          <w:szCs w:val="24"/>
          <w:lang w:val="uk-UA"/>
        </w:rPr>
      </w:pPr>
      <w:r>
        <w:rPr>
          <w:rFonts w:ascii="Times New Roman" w:hAnsi="Times New Roman" w:cs="Times New Roman"/>
          <w:sz w:val="24"/>
          <w:szCs w:val="24"/>
          <w:lang w:val="uk-UA"/>
        </w:rPr>
        <w:t>Назва предмета закупівлі: «</w:t>
      </w:r>
      <w:bookmarkStart w:id="0" w:name="_Hlk158988471"/>
      <w:r>
        <w:rPr>
          <w:rFonts w:ascii="Times New Roman" w:hAnsi="Times New Roman" w:cs="Times New Roman"/>
          <w:sz w:val="24"/>
          <w:szCs w:val="24"/>
          <w:lang w:val="uk-UA"/>
        </w:rPr>
        <w:t>Акумуляторні батареї для утримання</w:t>
      </w:r>
      <w:r>
        <w:rPr>
          <w:rFonts w:ascii="Times New Roman" w:hAnsi="Times New Roman" w:cs="Times New Roman"/>
          <w:sz w:val="24"/>
          <w:szCs w:val="24"/>
          <w:lang w:val="ru-RU"/>
        </w:rPr>
        <w:t xml:space="preserve"> </w:t>
      </w:r>
      <w:r>
        <w:rPr>
          <w:rFonts w:ascii="Times New Roman" w:hAnsi="Times New Roman" w:cs="Times New Roman"/>
          <w:sz w:val="24"/>
          <w:szCs w:val="24"/>
          <w:lang w:val="uk-UA"/>
        </w:rPr>
        <w:t>засобів</w:t>
      </w:r>
      <w:r w:rsidR="00FA18F1">
        <w:rPr>
          <w:rFonts w:ascii="Times New Roman" w:hAnsi="Times New Roman" w:cs="Times New Roman"/>
          <w:sz w:val="24"/>
          <w:szCs w:val="24"/>
          <w:lang w:val="uk-UA"/>
        </w:rPr>
        <w:t xml:space="preserve"> зв'язку</w:t>
      </w:r>
      <w:r>
        <w:rPr>
          <w:rFonts w:ascii="Times New Roman" w:hAnsi="Times New Roman" w:cs="Times New Roman"/>
          <w:sz w:val="24"/>
          <w:szCs w:val="24"/>
          <w:lang w:val="uk-UA"/>
        </w:rPr>
        <w:t xml:space="preserve"> спеціального призначення</w:t>
      </w:r>
      <w:bookmarkEnd w:id="0"/>
      <w:r>
        <w:rPr>
          <w:rFonts w:ascii="Times New Roman" w:hAnsi="Times New Roman" w:cs="Times New Roman"/>
          <w:sz w:val="24"/>
          <w:szCs w:val="24"/>
          <w:lang w:val="uk-UA"/>
        </w:rPr>
        <w:t xml:space="preserve">» за кодом </w:t>
      </w:r>
      <w:bookmarkStart w:id="1" w:name="_Hlk159052559"/>
      <w:r>
        <w:rPr>
          <w:rFonts w:ascii="Times New Roman" w:hAnsi="Times New Roman" w:cs="Times New Roman"/>
          <w:sz w:val="24"/>
          <w:szCs w:val="24"/>
          <w:lang w:val="uk-UA"/>
        </w:rPr>
        <w:t xml:space="preserve">ДК 021:2015 - </w:t>
      </w:r>
      <w:bookmarkStart w:id="2" w:name="_Hlk158988562"/>
      <w:r>
        <w:rPr>
          <w:rFonts w:ascii="Times New Roman" w:hAnsi="Times New Roman" w:cs="Times New Roman"/>
          <w:sz w:val="24"/>
          <w:szCs w:val="24"/>
          <w:lang w:val="uk-UA"/>
        </w:rPr>
        <w:t>31430000-9 – Електричні акумулятори</w:t>
      </w:r>
      <w:bookmarkEnd w:id="2"/>
      <w:bookmarkEnd w:id="1"/>
      <w:r>
        <w:rPr>
          <w:rFonts w:ascii="Times New Roman" w:hAnsi="Times New Roman" w:cs="Times New Roman"/>
          <w:sz w:val="24"/>
          <w:szCs w:val="24"/>
          <w:lang w:val="uk-UA"/>
        </w:rPr>
        <w:t>.</w:t>
      </w:r>
    </w:p>
    <w:p w:rsidR="00A344AA" w:rsidRDefault="00FA0247">
      <w:pPr>
        <w:pStyle w:val="a6"/>
        <w:spacing w:after="0"/>
        <w:ind w:right="-126"/>
        <w:rPr>
          <w:lang w:val="ru-RU"/>
        </w:rPr>
      </w:pPr>
      <w:r>
        <w:rPr>
          <w:rFonts w:ascii="Times New Roman" w:hAnsi="Times New Roman" w:cs="Times New Roman"/>
          <w:b/>
          <w:bCs/>
          <w:sz w:val="24"/>
          <w:szCs w:val="24"/>
          <w:lang w:val="uk-UA"/>
        </w:rPr>
        <w:t>3. Інформація про технічні, якісні та кількісні характеристики предмета закупівлі:</w:t>
      </w:r>
      <w:r>
        <w:rPr>
          <w:lang w:val="ru-RU"/>
        </w:rPr>
        <w:t xml:space="preserve"> </w:t>
      </w:r>
      <w:r>
        <w:rPr>
          <w:rFonts w:ascii="Times New Roman" w:hAnsi="Times New Roman" w:cs="Times New Roman"/>
          <w:sz w:val="24"/>
          <w:szCs w:val="24"/>
          <w:lang w:val="uk-UA"/>
        </w:rPr>
        <w:t>викладені в Додатку № 2 до Оголошення про проведення спрощеної закупівлі.</w:t>
      </w:r>
    </w:p>
    <w:p w:rsidR="00A344AA" w:rsidRDefault="00FA0247">
      <w:pPr>
        <w:pStyle w:val="a6"/>
        <w:spacing w:after="0"/>
        <w:rPr>
          <w:lang w:val="ru-RU"/>
        </w:rPr>
      </w:pPr>
      <w:r>
        <w:rPr>
          <w:rFonts w:ascii="Times New Roman" w:hAnsi="Times New Roman" w:cs="Times New Roman"/>
          <w:b/>
          <w:bCs/>
          <w:sz w:val="24"/>
          <w:szCs w:val="24"/>
          <w:lang w:val="uk-UA"/>
        </w:rPr>
        <w:t>4. Кількість та місце поставки товарів:</w:t>
      </w:r>
    </w:p>
    <w:p w:rsidR="00A344AA" w:rsidRDefault="00FA0247">
      <w:pPr>
        <w:pStyle w:val="a6"/>
        <w:spacing w:after="0"/>
        <w:ind w:right="-126"/>
        <w:rPr>
          <w:rFonts w:ascii="Times New Roman" w:hAnsi="Times New Roman" w:cs="Times New Roman"/>
          <w:sz w:val="24"/>
          <w:szCs w:val="24"/>
          <w:lang w:val="uk-UA"/>
        </w:rPr>
      </w:pPr>
      <w:r>
        <w:rPr>
          <w:rFonts w:ascii="Times New Roman" w:hAnsi="Times New Roman" w:cs="Times New Roman"/>
          <w:sz w:val="24"/>
          <w:szCs w:val="24"/>
          <w:lang w:val="uk-UA"/>
        </w:rPr>
        <w:t>4.1. Кількість товару: Акумуляторні батареї для утримання</w:t>
      </w:r>
      <w:r>
        <w:rPr>
          <w:rFonts w:ascii="Times New Roman" w:hAnsi="Times New Roman" w:cs="Times New Roman"/>
          <w:sz w:val="24"/>
          <w:szCs w:val="24"/>
          <w:lang w:val="ru-RU"/>
        </w:rPr>
        <w:t xml:space="preserve"> </w:t>
      </w:r>
      <w:r>
        <w:rPr>
          <w:rFonts w:ascii="Times New Roman" w:hAnsi="Times New Roman" w:cs="Times New Roman"/>
          <w:sz w:val="24"/>
          <w:szCs w:val="24"/>
          <w:lang w:val="uk-UA"/>
        </w:rPr>
        <w:t>засобі</w:t>
      </w:r>
      <w:r w:rsidR="00FA18F1">
        <w:rPr>
          <w:rFonts w:ascii="Times New Roman" w:hAnsi="Times New Roman" w:cs="Times New Roman"/>
          <w:sz w:val="24"/>
          <w:szCs w:val="24"/>
          <w:lang w:val="uk-UA"/>
        </w:rPr>
        <w:t xml:space="preserve">в </w:t>
      </w:r>
      <w:r w:rsidR="000241FD">
        <w:rPr>
          <w:rFonts w:ascii="Times New Roman" w:hAnsi="Times New Roman" w:cs="Times New Roman"/>
          <w:sz w:val="24"/>
          <w:szCs w:val="24"/>
          <w:lang w:val="uk-UA"/>
        </w:rPr>
        <w:t xml:space="preserve">зв’язку </w:t>
      </w:r>
      <w:r w:rsidR="00FA18F1">
        <w:rPr>
          <w:rFonts w:ascii="Times New Roman" w:hAnsi="Times New Roman" w:cs="Times New Roman"/>
          <w:sz w:val="24"/>
          <w:szCs w:val="24"/>
          <w:lang w:val="uk-UA"/>
        </w:rPr>
        <w:t>спеціального призначення – 100</w:t>
      </w:r>
      <w:r>
        <w:rPr>
          <w:rFonts w:ascii="Times New Roman" w:hAnsi="Times New Roman" w:cs="Times New Roman"/>
          <w:sz w:val="24"/>
          <w:szCs w:val="24"/>
          <w:lang w:val="uk-UA"/>
        </w:rPr>
        <w:t xml:space="preserve"> шт.</w:t>
      </w:r>
    </w:p>
    <w:p w:rsidR="00A344AA" w:rsidRDefault="00FA0247">
      <w:pPr>
        <w:pStyle w:val="a6"/>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4.2. Місце поставки: 61002, м. Харків, </w:t>
      </w:r>
      <w:r w:rsidRPr="00FA0247">
        <w:rPr>
          <w:rFonts w:ascii="Times New Roman" w:hAnsi="Times New Roman" w:cs="Times New Roman"/>
          <w:sz w:val="24"/>
          <w:szCs w:val="24"/>
          <w:lang w:val="uk-UA"/>
        </w:rPr>
        <w:t>вул. Чернишевська, 21.</w:t>
      </w:r>
    </w:p>
    <w:p w:rsidR="00A344AA" w:rsidRDefault="00FA0247">
      <w:pPr>
        <w:pStyle w:val="a6"/>
        <w:spacing w:after="0"/>
        <w:ind w:left="284" w:hanging="284"/>
        <w:rPr>
          <w:highlight w:val="yellow"/>
          <w:lang w:val="uk-UA"/>
        </w:rPr>
      </w:pPr>
      <w:r>
        <w:rPr>
          <w:rFonts w:ascii="Times New Roman" w:hAnsi="Times New Roman" w:cs="Times New Roman"/>
          <w:b/>
          <w:color w:val="000000"/>
          <w:sz w:val="24"/>
          <w:szCs w:val="24"/>
          <w:lang w:val="uk-UA"/>
        </w:rPr>
        <w:t xml:space="preserve">5. </w:t>
      </w:r>
      <w:r>
        <w:rPr>
          <w:rStyle w:val="rvts0"/>
          <w:rFonts w:ascii="Times New Roman" w:hAnsi="Times New Roman" w:cs="Times New Roman"/>
          <w:b/>
          <w:color w:val="000000"/>
          <w:sz w:val="24"/>
          <w:szCs w:val="24"/>
          <w:lang w:val="uk-UA"/>
        </w:rPr>
        <w:t xml:space="preserve">Строк поставки товарів: </w:t>
      </w:r>
      <w:r>
        <w:rPr>
          <w:rFonts w:ascii="Times New Roman" w:hAnsi="Times New Roman" w:cs="Times New Roman"/>
          <w:color w:val="000000"/>
          <w:sz w:val="24"/>
          <w:szCs w:val="24"/>
          <w:lang w:val="uk-UA"/>
        </w:rPr>
        <w:t xml:space="preserve">до </w:t>
      </w:r>
      <w:r w:rsidRPr="00FA0247">
        <w:rPr>
          <w:rFonts w:ascii="Times New Roman" w:hAnsi="Times New Roman" w:cs="Times New Roman"/>
          <w:color w:val="000000"/>
          <w:sz w:val="24"/>
          <w:szCs w:val="24"/>
          <w:lang w:val="ru-RU"/>
        </w:rPr>
        <w:t>18</w:t>
      </w:r>
      <w:r w:rsidRPr="00FA0247">
        <w:rPr>
          <w:rFonts w:ascii="Times New Roman" w:hAnsi="Times New Roman" w:cs="Times New Roman"/>
          <w:color w:val="000000"/>
          <w:sz w:val="24"/>
          <w:szCs w:val="24"/>
          <w:lang w:val="uk-UA"/>
        </w:rPr>
        <w:t>.0</w:t>
      </w:r>
      <w:r w:rsidRPr="00FA0247">
        <w:rPr>
          <w:rFonts w:ascii="Times New Roman" w:hAnsi="Times New Roman" w:cs="Times New Roman"/>
          <w:color w:val="000000"/>
          <w:sz w:val="24"/>
          <w:szCs w:val="24"/>
          <w:lang w:val="ru-RU"/>
        </w:rPr>
        <w:t>3</w:t>
      </w:r>
      <w:r w:rsidRPr="00FA0247">
        <w:rPr>
          <w:rFonts w:ascii="Times New Roman" w:hAnsi="Times New Roman" w:cs="Times New Roman"/>
          <w:color w:val="000000"/>
          <w:sz w:val="24"/>
          <w:szCs w:val="24"/>
          <w:lang w:val="uk-UA"/>
        </w:rPr>
        <w:t>. 202</w:t>
      </w:r>
      <w:r w:rsidRPr="00FA0247">
        <w:rPr>
          <w:rFonts w:ascii="Times New Roman" w:hAnsi="Times New Roman" w:cs="Times New Roman"/>
          <w:color w:val="000000"/>
          <w:sz w:val="24"/>
          <w:szCs w:val="24"/>
          <w:lang w:val="ru-RU"/>
        </w:rPr>
        <w:t>4</w:t>
      </w:r>
      <w:r w:rsidRPr="00FA0247">
        <w:rPr>
          <w:rFonts w:ascii="Times New Roman" w:hAnsi="Times New Roman" w:cs="Times New Roman"/>
          <w:color w:val="000000"/>
          <w:sz w:val="24"/>
          <w:szCs w:val="24"/>
          <w:lang w:val="uk-UA"/>
        </w:rPr>
        <w:t>.</w:t>
      </w:r>
    </w:p>
    <w:p w:rsidR="00A344AA" w:rsidRDefault="00FA0247">
      <w:pPr>
        <w:pStyle w:val="a6"/>
        <w:spacing w:after="0"/>
        <w:rPr>
          <w:lang w:val="ru-RU"/>
        </w:rPr>
      </w:pPr>
      <w:r>
        <w:rPr>
          <w:rFonts w:ascii="Times New Roman" w:hAnsi="Times New Roman" w:cs="Times New Roman"/>
          <w:b/>
          <w:bCs/>
          <w:color w:val="000000"/>
          <w:sz w:val="24"/>
          <w:szCs w:val="24"/>
          <w:lang w:val="uk-UA"/>
        </w:rPr>
        <w:t xml:space="preserve">6. </w:t>
      </w:r>
      <w:r>
        <w:rPr>
          <w:rStyle w:val="rvts0"/>
          <w:rFonts w:ascii="Times New Roman" w:hAnsi="Times New Roman" w:cs="Times New Roman"/>
          <w:b/>
          <w:bCs/>
          <w:color w:val="000000"/>
          <w:sz w:val="24"/>
          <w:szCs w:val="24"/>
          <w:lang w:val="uk-UA"/>
        </w:rPr>
        <w:t>Умови оплати:</w:t>
      </w:r>
    </w:p>
    <w:p w:rsidR="00A344AA" w:rsidRDefault="004D1E38">
      <w:pPr>
        <w:pStyle w:val="a6"/>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Оплата відповідно видатковій накладній </w:t>
      </w:r>
      <w:r w:rsidR="00FA0247">
        <w:rPr>
          <w:rFonts w:ascii="Times New Roman" w:hAnsi="Times New Roman" w:cs="Times New Roman"/>
          <w:color w:val="000000"/>
          <w:sz w:val="24"/>
          <w:szCs w:val="24"/>
          <w:lang w:val="uk-UA"/>
        </w:rPr>
        <w:t>протягом 10 (десяти) календарних днів з моменту п</w:t>
      </w:r>
      <w:r w:rsidR="00D52FB8">
        <w:rPr>
          <w:rFonts w:ascii="Times New Roman" w:hAnsi="Times New Roman" w:cs="Times New Roman"/>
          <w:color w:val="000000"/>
          <w:sz w:val="24"/>
          <w:szCs w:val="24"/>
          <w:lang w:val="uk-UA"/>
        </w:rPr>
        <w:t>оставки</w:t>
      </w:r>
      <w:r w:rsidR="00FA0247">
        <w:rPr>
          <w:rFonts w:ascii="Times New Roman" w:hAnsi="Times New Roman" w:cs="Times New Roman"/>
          <w:color w:val="000000"/>
          <w:sz w:val="24"/>
          <w:szCs w:val="24"/>
          <w:lang w:val="uk-UA"/>
        </w:rPr>
        <w:t xml:space="preserve"> товару. </w:t>
      </w:r>
    </w:p>
    <w:p w:rsidR="00A344AA" w:rsidRDefault="00FA0247">
      <w:pPr>
        <w:pStyle w:val="a6"/>
        <w:spacing w:after="0"/>
        <w:rPr>
          <w:lang w:val="uk-UA"/>
        </w:rPr>
      </w:pPr>
      <w:r>
        <w:rPr>
          <w:rFonts w:ascii="Times New Roman" w:hAnsi="Times New Roman" w:cs="Times New Roman"/>
          <w:b/>
          <w:sz w:val="24"/>
          <w:szCs w:val="24"/>
          <w:lang w:val="uk-UA"/>
        </w:rPr>
        <w:t xml:space="preserve">7. Очікувана вартість предмета закупівлі: </w:t>
      </w:r>
      <w:r>
        <w:rPr>
          <w:rFonts w:ascii="Times New Roman" w:hAnsi="Times New Roman" w:cs="Times New Roman"/>
          <w:sz w:val="24"/>
          <w:szCs w:val="24"/>
          <w:lang w:val="ru-RU"/>
        </w:rPr>
        <w:t>120 000,00</w:t>
      </w:r>
      <w:r>
        <w:rPr>
          <w:rFonts w:ascii="Times New Roman" w:hAnsi="Times New Roman"/>
          <w:sz w:val="28"/>
          <w:szCs w:val="28"/>
          <w:lang w:val="uk-UA"/>
        </w:rPr>
        <w:t xml:space="preserve"> </w:t>
      </w:r>
      <w:r>
        <w:rPr>
          <w:rFonts w:ascii="Times New Roman" w:hAnsi="Times New Roman" w:cs="Times New Roman"/>
          <w:color w:val="000000"/>
          <w:sz w:val="24"/>
          <w:szCs w:val="24"/>
          <w:lang w:val="uk-UA"/>
        </w:rPr>
        <w:t xml:space="preserve">грн. (сто двадцять тисяч грн. </w:t>
      </w:r>
      <w:r>
        <w:rPr>
          <w:rFonts w:ascii="Times New Roman" w:hAnsi="Times New Roman" w:cs="Times New Roman"/>
          <w:sz w:val="24"/>
          <w:szCs w:val="24"/>
          <w:lang w:val="uk-UA"/>
        </w:rPr>
        <w:t>00 копійок) з ПДВ.</w:t>
      </w:r>
    </w:p>
    <w:p w:rsidR="00A344AA" w:rsidRPr="00923716" w:rsidRDefault="00FA0247">
      <w:pPr>
        <w:pStyle w:val="a6"/>
        <w:spacing w:after="0"/>
        <w:rPr>
          <w:lang w:val="ru-RU"/>
        </w:rPr>
      </w:pPr>
      <w:r>
        <w:rPr>
          <w:rFonts w:ascii="Times New Roman" w:hAnsi="Times New Roman" w:cs="Times New Roman"/>
          <w:b/>
          <w:sz w:val="24"/>
          <w:szCs w:val="24"/>
          <w:lang w:val="uk-UA"/>
        </w:rPr>
        <w:t xml:space="preserve">8. Період уточнення інформації про закупівлю: </w:t>
      </w:r>
      <w:r w:rsidRPr="00923716">
        <w:rPr>
          <w:rFonts w:ascii="Times New Roman" w:hAnsi="Times New Roman" w:cs="Times New Roman"/>
          <w:sz w:val="24"/>
          <w:szCs w:val="24"/>
          <w:lang w:val="ru-RU"/>
        </w:rPr>
        <w:t>2</w:t>
      </w:r>
      <w:r w:rsidR="00C73FA4">
        <w:rPr>
          <w:rFonts w:ascii="Times New Roman" w:hAnsi="Times New Roman" w:cs="Times New Roman"/>
          <w:sz w:val="24"/>
          <w:szCs w:val="24"/>
          <w:lang w:val="ru-RU"/>
        </w:rPr>
        <w:t>3</w:t>
      </w:r>
      <w:r w:rsidRPr="00923716">
        <w:rPr>
          <w:rFonts w:ascii="Times New Roman" w:hAnsi="Times New Roman" w:cs="Times New Roman"/>
          <w:sz w:val="24"/>
          <w:szCs w:val="24"/>
          <w:lang w:val="uk-UA"/>
        </w:rPr>
        <w:t>.0</w:t>
      </w:r>
      <w:r w:rsidRPr="00923716">
        <w:rPr>
          <w:rFonts w:ascii="Times New Roman" w:hAnsi="Times New Roman" w:cs="Times New Roman"/>
          <w:sz w:val="24"/>
          <w:szCs w:val="24"/>
          <w:lang w:val="ru-RU"/>
        </w:rPr>
        <w:t>2</w:t>
      </w:r>
      <w:r w:rsidRPr="00923716">
        <w:rPr>
          <w:rFonts w:ascii="Times New Roman" w:hAnsi="Times New Roman" w:cs="Times New Roman"/>
          <w:sz w:val="24"/>
          <w:szCs w:val="24"/>
          <w:lang w:val="uk-UA"/>
        </w:rPr>
        <w:t>.202</w:t>
      </w:r>
      <w:r w:rsidRPr="00923716">
        <w:rPr>
          <w:rFonts w:ascii="Times New Roman" w:hAnsi="Times New Roman" w:cs="Times New Roman"/>
          <w:sz w:val="24"/>
          <w:szCs w:val="24"/>
          <w:lang w:val="ru-RU"/>
        </w:rPr>
        <w:t>4</w:t>
      </w:r>
      <w:r w:rsidR="00923716">
        <w:rPr>
          <w:rFonts w:ascii="Times New Roman" w:hAnsi="Times New Roman" w:cs="Times New Roman"/>
          <w:sz w:val="24"/>
          <w:szCs w:val="24"/>
          <w:lang w:val="uk-UA"/>
        </w:rPr>
        <w:t>.</w:t>
      </w:r>
    </w:p>
    <w:p w:rsidR="00A344AA" w:rsidRDefault="00FA0247">
      <w:pPr>
        <w:pStyle w:val="a6"/>
        <w:spacing w:after="0"/>
        <w:rPr>
          <w:lang w:val="ru-RU"/>
        </w:rPr>
      </w:pPr>
      <w:r w:rsidRPr="00923716">
        <w:rPr>
          <w:rFonts w:ascii="Times New Roman" w:hAnsi="Times New Roman" w:cs="Times New Roman"/>
          <w:b/>
          <w:sz w:val="24"/>
          <w:szCs w:val="24"/>
          <w:lang w:val="uk-UA"/>
        </w:rPr>
        <w:t xml:space="preserve">9. Кінцевий строк подання пропозицій: </w:t>
      </w:r>
      <w:r w:rsidRPr="00923716">
        <w:rPr>
          <w:rFonts w:ascii="Times New Roman" w:hAnsi="Times New Roman" w:cs="Times New Roman"/>
          <w:sz w:val="24"/>
          <w:szCs w:val="24"/>
          <w:lang w:val="uk-UA"/>
        </w:rPr>
        <w:t>2</w:t>
      </w:r>
      <w:r w:rsidR="00C73FA4">
        <w:rPr>
          <w:rFonts w:ascii="Times New Roman" w:hAnsi="Times New Roman" w:cs="Times New Roman"/>
          <w:sz w:val="24"/>
          <w:szCs w:val="24"/>
          <w:lang w:val="uk-UA"/>
        </w:rPr>
        <w:t>8</w:t>
      </w:r>
      <w:r w:rsidRPr="00923716">
        <w:rPr>
          <w:rFonts w:ascii="Times New Roman" w:hAnsi="Times New Roman" w:cs="Times New Roman"/>
          <w:sz w:val="24"/>
          <w:szCs w:val="24"/>
          <w:lang w:val="uk-UA"/>
        </w:rPr>
        <w:t>.0</w:t>
      </w:r>
      <w:r w:rsidRPr="00923716">
        <w:rPr>
          <w:rFonts w:ascii="Times New Roman" w:hAnsi="Times New Roman" w:cs="Times New Roman"/>
          <w:sz w:val="24"/>
          <w:szCs w:val="24"/>
          <w:lang w:val="ru-RU"/>
        </w:rPr>
        <w:t>2</w:t>
      </w:r>
      <w:r w:rsidRPr="00923716">
        <w:rPr>
          <w:rFonts w:ascii="Times New Roman" w:hAnsi="Times New Roman" w:cs="Times New Roman"/>
          <w:sz w:val="24"/>
          <w:szCs w:val="24"/>
          <w:lang w:val="uk-UA"/>
        </w:rPr>
        <w:t>.202</w:t>
      </w:r>
      <w:r w:rsidRPr="00923716">
        <w:rPr>
          <w:rFonts w:ascii="Times New Roman" w:hAnsi="Times New Roman" w:cs="Times New Roman"/>
          <w:sz w:val="24"/>
          <w:szCs w:val="24"/>
          <w:lang w:val="ru-RU"/>
        </w:rPr>
        <w:t>4</w:t>
      </w:r>
      <w:r w:rsidR="00923716">
        <w:rPr>
          <w:rFonts w:ascii="Times New Roman" w:hAnsi="Times New Roman" w:cs="Times New Roman"/>
          <w:sz w:val="24"/>
          <w:szCs w:val="24"/>
          <w:lang w:val="uk-UA"/>
        </w:rPr>
        <w:t>.</w:t>
      </w:r>
    </w:p>
    <w:p w:rsidR="00A344AA" w:rsidRDefault="00FA0247">
      <w:pPr>
        <w:pStyle w:val="a6"/>
        <w:spacing w:after="0"/>
        <w:rPr>
          <w:lang w:val="ru-RU"/>
        </w:rPr>
      </w:pPr>
      <w:r>
        <w:rPr>
          <w:rFonts w:ascii="Times New Roman" w:hAnsi="Times New Roman" w:cs="Times New Roman"/>
          <w:b/>
          <w:sz w:val="24"/>
          <w:szCs w:val="24"/>
          <w:lang w:val="uk-UA"/>
        </w:rPr>
        <w:t xml:space="preserve">10. Перелік критеріїв та методика оцінки пропозицій із зазначенням питомої ваги критеріїв: </w:t>
      </w:r>
      <w:r>
        <w:rPr>
          <w:rFonts w:ascii="Times New Roman" w:hAnsi="Times New Roman" w:cs="Times New Roman"/>
          <w:sz w:val="24"/>
          <w:szCs w:val="24"/>
          <w:lang w:val="uk-UA"/>
        </w:rPr>
        <w:t>Ціна – 100% (з ПДВ).</w:t>
      </w:r>
    </w:p>
    <w:p w:rsidR="00A344AA" w:rsidRDefault="00FA0247">
      <w:pPr>
        <w:pStyle w:val="a6"/>
        <w:spacing w:after="0"/>
        <w:rPr>
          <w:lang w:val="ru-RU"/>
        </w:rPr>
      </w:pPr>
      <w:r>
        <w:rPr>
          <w:rFonts w:ascii="Times New Roman" w:hAnsi="Times New Roman" w:cs="Times New Roman"/>
          <w:b/>
          <w:sz w:val="24"/>
          <w:szCs w:val="24"/>
          <w:lang w:val="uk-UA"/>
        </w:rPr>
        <w:t>11. Розмір та умови надання забезпечення пропозицій учасників:</w:t>
      </w:r>
    </w:p>
    <w:p w:rsidR="00A344AA" w:rsidRDefault="00FA0247">
      <w:pPr>
        <w:pStyle w:val="a6"/>
        <w:spacing w:after="0"/>
        <w:rPr>
          <w:lang w:val="ru-RU"/>
        </w:rPr>
      </w:pPr>
      <w:r>
        <w:rPr>
          <w:rFonts w:ascii="Times New Roman" w:hAnsi="Times New Roman" w:cs="Times New Roman"/>
          <w:sz w:val="24"/>
          <w:szCs w:val="24"/>
          <w:lang w:val="uk-UA"/>
        </w:rPr>
        <w:t>Забезпечення пропозицій учасників не вимагається.</w:t>
      </w:r>
    </w:p>
    <w:p w:rsidR="00A344AA" w:rsidRDefault="00FA0247">
      <w:pPr>
        <w:pStyle w:val="a6"/>
        <w:spacing w:after="0"/>
        <w:rPr>
          <w:lang w:val="ru-RU"/>
        </w:rPr>
      </w:pPr>
      <w:bookmarkStart w:id="3" w:name="n1153"/>
      <w:bookmarkEnd w:id="3"/>
      <w:r>
        <w:rPr>
          <w:rFonts w:ascii="Times New Roman" w:hAnsi="Times New Roman" w:cs="Times New Roman"/>
          <w:b/>
          <w:bCs/>
          <w:sz w:val="24"/>
          <w:szCs w:val="24"/>
          <w:lang w:val="uk-UA"/>
        </w:rPr>
        <w:t>12. Розмір та умови надання забезпечення виконання договору про закупівлю:</w:t>
      </w:r>
    </w:p>
    <w:p w:rsidR="00A344AA" w:rsidRDefault="00FA0247">
      <w:pPr>
        <w:pStyle w:val="a6"/>
        <w:spacing w:after="0"/>
        <w:rPr>
          <w:lang w:val="ru-RU"/>
        </w:rPr>
      </w:pPr>
      <w:r>
        <w:rPr>
          <w:rFonts w:ascii="Times New Roman" w:hAnsi="Times New Roman" w:cs="Times New Roman"/>
          <w:sz w:val="24"/>
          <w:szCs w:val="24"/>
          <w:lang w:val="uk-UA"/>
        </w:rPr>
        <w:t>Забезпечення виконання договору про закупівлю не вимагається.</w:t>
      </w:r>
    </w:p>
    <w:p w:rsidR="00A344AA" w:rsidRDefault="00FA0247">
      <w:pPr>
        <w:pStyle w:val="a6"/>
        <w:spacing w:after="0"/>
        <w:rPr>
          <w:rFonts w:ascii="Times New Roman" w:hAnsi="Times New Roman" w:cs="Times New Roman"/>
          <w:sz w:val="24"/>
          <w:szCs w:val="24"/>
          <w:lang w:val="uk-UA"/>
        </w:rPr>
      </w:pPr>
      <w:bookmarkStart w:id="4" w:name="n1154"/>
      <w:bookmarkEnd w:id="4"/>
      <w:r>
        <w:rPr>
          <w:rFonts w:ascii="Times New Roman" w:hAnsi="Times New Roman" w:cs="Times New Roman"/>
          <w:b/>
          <w:sz w:val="24"/>
          <w:szCs w:val="24"/>
          <w:lang w:val="uk-UA"/>
        </w:rPr>
        <w:t xml:space="preserve">13. Розмір мінімального кроку пониження ціни під час електронного аукціону: </w:t>
      </w:r>
      <w:r>
        <w:rPr>
          <w:rFonts w:ascii="Times New Roman" w:hAnsi="Times New Roman" w:cs="Times New Roman"/>
          <w:sz w:val="24"/>
          <w:szCs w:val="24"/>
          <w:lang w:val="ru-RU"/>
        </w:rPr>
        <w:t>0,5</w:t>
      </w:r>
      <w:r>
        <w:rPr>
          <w:rFonts w:ascii="Times New Roman" w:hAnsi="Times New Roman" w:cs="Times New Roman"/>
          <w:sz w:val="24"/>
          <w:szCs w:val="24"/>
          <w:lang w:val="uk-UA"/>
        </w:rPr>
        <w:t xml:space="preserve"> %. </w:t>
      </w:r>
    </w:p>
    <w:p w:rsidR="00A344AA" w:rsidRDefault="00FA0247">
      <w:pPr>
        <w:spacing w:after="0" w:line="240" w:lineRule="auto"/>
        <w:rPr>
          <w:rFonts w:ascii="Times New Roman" w:eastAsia="Arial" w:hAnsi="Times New Roman" w:cs="Times New Roman"/>
          <w:b/>
          <w:sz w:val="24"/>
          <w:szCs w:val="24"/>
          <w:lang w:val="uk-UA" w:bidi="ru-RU"/>
        </w:rPr>
      </w:pPr>
      <w:r>
        <w:rPr>
          <w:rFonts w:ascii="Times New Roman" w:hAnsi="Times New Roman" w:cs="Times New Roman"/>
          <w:b/>
          <w:sz w:val="24"/>
          <w:szCs w:val="24"/>
          <w:lang w:val="zh-CN"/>
        </w:rPr>
        <w:t xml:space="preserve">14. </w:t>
      </w:r>
      <w:r>
        <w:rPr>
          <w:rFonts w:ascii="Times New Roman" w:eastAsia="Arial" w:hAnsi="Times New Roman" w:cs="Times New Roman"/>
          <w:b/>
          <w:sz w:val="24"/>
          <w:szCs w:val="24"/>
          <w:lang w:val="uk-UA" w:bidi="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A344AA" w:rsidRDefault="00FA0247">
      <w:pPr>
        <w:spacing w:after="0" w:line="240" w:lineRule="auto"/>
        <w:jc w:val="both"/>
        <w:rPr>
          <w:rFonts w:ascii="Times New Roman" w:eastAsia="Arial" w:hAnsi="Times New Roman" w:cs="Times New Roman"/>
          <w:sz w:val="24"/>
          <w:szCs w:val="24"/>
          <w:lang w:bidi="ru-RU"/>
        </w:rPr>
      </w:pPr>
      <w:r>
        <w:rPr>
          <w:rFonts w:ascii="Times New Roman" w:eastAsia="Arial" w:hAnsi="Times New Roman" w:cs="Times New Roman"/>
          <w:sz w:val="24"/>
          <w:szCs w:val="24"/>
          <w:lang w:val="zh-CN" w:bidi="ru-RU"/>
        </w:rPr>
        <w:t xml:space="preserve">Завгородня Тетяна </w:t>
      </w:r>
      <w:proofErr w:type="spellStart"/>
      <w:r>
        <w:rPr>
          <w:rFonts w:ascii="Times New Roman" w:eastAsia="Arial" w:hAnsi="Times New Roman" w:cs="Times New Roman"/>
          <w:sz w:val="24"/>
          <w:szCs w:val="24"/>
          <w:lang w:val="uk-UA" w:bidi="ru-RU"/>
        </w:rPr>
        <w:t>Миколайовна</w:t>
      </w:r>
      <w:proofErr w:type="spellEnd"/>
      <w:r>
        <w:rPr>
          <w:rFonts w:ascii="Times New Roman" w:eastAsia="Arial" w:hAnsi="Times New Roman" w:cs="Times New Roman"/>
          <w:sz w:val="24"/>
          <w:szCs w:val="24"/>
          <w:lang w:val="uk-UA" w:bidi="ru-RU"/>
        </w:rPr>
        <w:t xml:space="preserve">, </w:t>
      </w:r>
      <w:r w:rsidR="0027623E">
        <w:rPr>
          <w:rFonts w:ascii="Times New Roman" w:eastAsia="Arial" w:hAnsi="Times New Roman" w:cs="Times New Roman"/>
          <w:sz w:val="24"/>
          <w:szCs w:val="24"/>
          <w:lang w:val="uk-UA" w:bidi="ru-RU"/>
        </w:rPr>
        <w:t xml:space="preserve">провідний спеціаліст, </w:t>
      </w:r>
      <w:bookmarkStart w:id="5" w:name="_GoBack"/>
      <w:bookmarkEnd w:id="5"/>
      <w:proofErr w:type="spellStart"/>
      <w:r>
        <w:rPr>
          <w:rFonts w:ascii="Times New Roman" w:eastAsia="Arial" w:hAnsi="Times New Roman" w:cs="Times New Roman"/>
          <w:sz w:val="24"/>
          <w:szCs w:val="24"/>
          <w:lang w:val="uk-UA" w:bidi="ru-RU"/>
        </w:rPr>
        <w:t>email</w:t>
      </w:r>
      <w:proofErr w:type="spellEnd"/>
      <w:r>
        <w:rPr>
          <w:rFonts w:ascii="Times New Roman" w:eastAsia="Arial" w:hAnsi="Times New Roman" w:cs="Times New Roman"/>
          <w:sz w:val="24"/>
          <w:szCs w:val="24"/>
          <w:lang w:val="uk-UA" w:bidi="ru-RU"/>
        </w:rPr>
        <w:t xml:space="preserve">: </w:t>
      </w:r>
      <w:proofErr w:type="spellStart"/>
      <w:r>
        <w:rPr>
          <w:rFonts w:ascii="Times New Roman" w:eastAsia="Arial" w:hAnsi="Times New Roman" w:cs="Times New Roman"/>
          <w:sz w:val="24"/>
          <w:szCs w:val="24"/>
          <w:lang w:val="en-US" w:bidi="ru-RU"/>
        </w:rPr>
        <w:t>zavgorodnyaya</w:t>
      </w:r>
      <w:proofErr w:type="spellEnd"/>
      <w:r>
        <w:rPr>
          <w:rFonts w:ascii="Times New Roman" w:eastAsia="Arial" w:hAnsi="Times New Roman" w:cs="Times New Roman"/>
          <w:sz w:val="24"/>
          <w:szCs w:val="24"/>
          <w:lang w:bidi="ru-RU"/>
        </w:rPr>
        <w:t>.</w:t>
      </w:r>
      <w:proofErr w:type="spellStart"/>
      <w:r>
        <w:rPr>
          <w:rFonts w:ascii="Times New Roman" w:eastAsia="Arial" w:hAnsi="Times New Roman" w:cs="Times New Roman"/>
          <w:sz w:val="24"/>
          <w:szCs w:val="24"/>
          <w:lang w:val="en-US" w:bidi="ru-RU"/>
        </w:rPr>
        <w:t>tannushka</w:t>
      </w:r>
      <w:proofErr w:type="spellEnd"/>
      <w:r>
        <w:rPr>
          <w:rFonts w:ascii="Times New Roman" w:eastAsia="Arial" w:hAnsi="Times New Roman" w:cs="Times New Roman"/>
          <w:sz w:val="24"/>
          <w:szCs w:val="24"/>
          <w:lang w:val="uk-UA" w:bidi="ru-RU"/>
        </w:rPr>
        <w:t>@</w:t>
      </w:r>
      <w:proofErr w:type="spellStart"/>
      <w:r>
        <w:rPr>
          <w:rFonts w:ascii="Times New Roman" w:eastAsia="Arial" w:hAnsi="Times New Roman" w:cs="Times New Roman"/>
          <w:sz w:val="24"/>
          <w:szCs w:val="24"/>
          <w:lang w:val="en-US" w:bidi="ru-RU"/>
        </w:rPr>
        <w:t>gmail</w:t>
      </w:r>
      <w:proofErr w:type="spellEnd"/>
      <w:r>
        <w:rPr>
          <w:rFonts w:ascii="Times New Roman" w:eastAsia="Arial" w:hAnsi="Times New Roman" w:cs="Times New Roman"/>
          <w:sz w:val="24"/>
          <w:szCs w:val="24"/>
          <w:lang w:bidi="ru-RU"/>
        </w:rPr>
        <w:t>.</w:t>
      </w:r>
      <w:r>
        <w:rPr>
          <w:rFonts w:ascii="Times New Roman" w:eastAsia="Arial" w:hAnsi="Times New Roman" w:cs="Times New Roman"/>
          <w:sz w:val="24"/>
          <w:szCs w:val="24"/>
          <w:lang w:val="en-US" w:bidi="ru-RU"/>
        </w:rPr>
        <w:t>com</w:t>
      </w:r>
      <w:r>
        <w:rPr>
          <w:rFonts w:ascii="Times New Roman" w:eastAsia="Arial" w:hAnsi="Times New Roman" w:cs="Times New Roman"/>
          <w:sz w:val="24"/>
          <w:szCs w:val="24"/>
          <w:lang w:val="uk-UA" w:bidi="ru-RU"/>
        </w:rPr>
        <w:t xml:space="preserve">; </w:t>
      </w:r>
      <w:proofErr w:type="spellStart"/>
      <w:r>
        <w:rPr>
          <w:rFonts w:ascii="Times New Roman" w:eastAsia="Arial" w:hAnsi="Times New Roman" w:cs="Times New Roman"/>
          <w:sz w:val="24"/>
          <w:szCs w:val="24"/>
          <w:lang w:val="uk-UA" w:bidi="ru-RU"/>
        </w:rPr>
        <w:t>тел</w:t>
      </w:r>
      <w:proofErr w:type="spellEnd"/>
      <w:r>
        <w:rPr>
          <w:rFonts w:ascii="Times New Roman" w:eastAsia="Arial" w:hAnsi="Times New Roman" w:cs="Times New Roman"/>
          <w:sz w:val="24"/>
          <w:szCs w:val="24"/>
          <w:lang w:val="uk-UA" w:bidi="ru-RU"/>
        </w:rPr>
        <w:t>: (0</w:t>
      </w:r>
      <w:r>
        <w:rPr>
          <w:rFonts w:ascii="Times New Roman" w:eastAsia="Arial" w:hAnsi="Times New Roman" w:cs="Times New Roman"/>
          <w:sz w:val="24"/>
          <w:szCs w:val="24"/>
          <w:lang w:bidi="ru-RU"/>
        </w:rPr>
        <w:t>63</w:t>
      </w:r>
      <w:r>
        <w:rPr>
          <w:rFonts w:ascii="Times New Roman" w:eastAsia="Arial" w:hAnsi="Times New Roman" w:cs="Times New Roman"/>
          <w:sz w:val="24"/>
          <w:szCs w:val="24"/>
          <w:lang w:val="uk-UA" w:bidi="ru-RU"/>
        </w:rPr>
        <w:t>)</w:t>
      </w:r>
      <w:r>
        <w:rPr>
          <w:rFonts w:ascii="Times New Roman" w:eastAsia="Arial" w:hAnsi="Times New Roman" w:cs="Times New Roman"/>
          <w:sz w:val="24"/>
          <w:szCs w:val="24"/>
          <w:lang w:bidi="ru-RU"/>
        </w:rPr>
        <w:t>5293919.</w:t>
      </w:r>
    </w:p>
    <w:p w:rsidR="00A344AA" w:rsidRDefault="00FA0247">
      <w:pPr>
        <w:suppressAutoHyphens w:val="0"/>
        <w:spacing w:after="0" w:line="240" w:lineRule="auto"/>
        <w:rPr>
          <w:rFonts w:ascii="Times New Roman" w:eastAsia="Arial" w:hAnsi="Times New Roman" w:cs="Times New Roman"/>
          <w:b/>
          <w:sz w:val="24"/>
          <w:szCs w:val="24"/>
          <w:lang w:val="uk-UA" w:bidi="ru-RU"/>
        </w:rPr>
      </w:pPr>
      <w:r>
        <w:rPr>
          <w:rFonts w:ascii="Times New Roman" w:eastAsia="Arial" w:hAnsi="Times New Roman" w:cs="Times New Roman"/>
          <w:b/>
          <w:sz w:val="24"/>
          <w:szCs w:val="24"/>
          <w:lang w:val="uk-UA" w:bidi="ru-RU"/>
        </w:rPr>
        <w:t>1</w:t>
      </w:r>
      <w:r>
        <w:rPr>
          <w:rFonts w:ascii="Times New Roman" w:eastAsia="Arial" w:hAnsi="Times New Roman" w:cs="Times New Roman"/>
          <w:b/>
          <w:sz w:val="24"/>
          <w:szCs w:val="24"/>
          <w:lang w:bidi="ru-RU"/>
        </w:rPr>
        <w:t>5</w:t>
      </w:r>
      <w:r>
        <w:rPr>
          <w:rFonts w:ascii="Times New Roman" w:eastAsia="Arial" w:hAnsi="Times New Roman" w:cs="Times New Roman"/>
          <w:b/>
          <w:sz w:val="24"/>
          <w:szCs w:val="24"/>
          <w:lang w:val="uk-UA" w:bidi="ru-RU"/>
        </w:rPr>
        <w:t>. Вимоги до кваліфікації учасників:</w:t>
      </w:r>
    </w:p>
    <w:p w:rsidR="00A344AA" w:rsidRDefault="00FA0247">
      <w:pPr>
        <w:tabs>
          <w:tab w:val="left" w:pos="360"/>
          <w:tab w:val="left" w:pos="540"/>
        </w:tabs>
        <w:suppressAutoHyphens w:val="0"/>
        <w:spacing w:after="0" w:line="240" w:lineRule="auto"/>
        <w:ind w:right="-2"/>
        <w:jc w:val="both"/>
        <w:rPr>
          <w:rFonts w:ascii="Times New Roman" w:eastAsia="Calibri" w:hAnsi="Times New Roman"/>
          <w:sz w:val="24"/>
          <w:szCs w:val="24"/>
          <w:u w:val="single"/>
          <w:lang w:val="uk-UA" w:eastAsia="uk-UA"/>
        </w:rPr>
      </w:pPr>
      <w:bookmarkStart w:id="6" w:name="n54"/>
      <w:bookmarkEnd w:id="6"/>
      <w:r>
        <w:rPr>
          <w:rFonts w:ascii="Times New Roman" w:eastAsia="Calibri" w:hAnsi="Times New Roman"/>
          <w:sz w:val="24"/>
          <w:szCs w:val="24"/>
          <w:lang w:val="uk-UA" w:eastAsia="uk-UA"/>
        </w:rPr>
        <w:t>1</w:t>
      </w:r>
      <w:r>
        <w:rPr>
          <w:rFonts w:ascii="Times New Roman" w:eastAsia="Calibri" w:hAnsi="Times New Roman"/>
          <w:sz w:val="24"/>
          <w:szCs w:val="24"/>
          <w:lang w:eastAsia="uk-UA"/>
        </w:rPr>
        <w:t>5</w:t>
      </w:r>
      <w:r>
        <w:rPr>
          <w:rFonts w:ascii="Times New Roman" w:eastAsia="Calibri" w:hAnsi="Times New Roman"/>
          <w:sz w:val="24"/>
          <w:szCs w:val="24"/>
          <w:lang w:val="uk-UA" w:eastAsia="uk-UA"/>
        </w:rPr>
        <w:t>.1.</w:t>
      </w:r>
      <w:r>
        <w:rPr>
          <w:rFonts w:ascii="Times New Roman" w:eastAsia="Calibri" w:hAnsi="Times New Roman"/>
          <w:sz w:val="28"/>
          <w:szCs w:val="28"/>
          <w:lang w:val="uk-UA" w:eastAsia="uk-UA"/>
        </w:rPr>
        <w:t xml:space="preserve"> </w:t>
      </w:r>
      <w:r>
        <w:rPr>
          <w:rFonts w:ascii="Times New Roman" w:eastAsia="Calibri" w:hAnsi="Times New Roman"/>
          <w:sz w:val="24"/>
          <w:szCs w:val="24"/>
          <w:u w:val="single"/>
          <w:lang w:val="uk-UA" w:eastAsia="uk-UA"/>
        </w:rPr>
        <w:t>Учасник повинен надати в електронному (сканованому) вигляді в складі своєї пропозиції наступні документи:</w:t>
      </w:r>
    </w:p>
    <w:p w:rsidR="00A344AA" w:rsidRDefault="00FA0247">
      <w:pPr>
        <w:tabs>
          <w:tab w:val="left" w:pos="360"/>
          <w:tab w:val="left" w:pos="540"/>
        </w:tabs>
        <w:suppressAutoHyphens w:val="0"/>
        <w:spacing w:after="0" w:line="240" w:lineRule="auto"/>
        <w:ind w:left="357"/>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цінову пропозицію відповідно до форми (Додаток 1 до оголошення);</w:t>
      </w:r>
    </w:p>
    <w:p w:rsidR="00A344AA" w:rsidRDefault="00FA0247">
      <w:pPr>
        <w:pStyle w:val="a6"/>
        <w:spacing w:after="0"/>
        <w:ind w:firstLine="42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довідку чи гарантійний лист в довільній формі щодо підтвердження відповідності предмету закупівлі технічним, якісним та кількісним характеристикам з зазначенням конкретних технічних характеристик предмету закупівлі, а також просимо зазначити інформацію щодо термінів гарантійної придатності предмета закупівлі;</w:t>
      </w:r>
    </w:p>
    <w:p w:rsidR="00A344AA" w:rsidRDefault="00FA0247">
      <w:pPr>
        <w:spacing w:after="0" w:line="240" w:lineRule="auto"/>
        <w:ind w:firstLine="426"/>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lastRenderedPageBreak/>
        <w:t>копію паспорту та довідки про присвоєння ідентифікаційного коду (для фізичних осіб – підприємців);</w:t>
      </w:r>
      <w:r>
        <w:rPr>
          <w:rFonts w:ascii="Times New Roman" w:hAnsi="Times New Roman" w:cs="Times New Roman"/>
          <w:sz w:val="24"/>
          <w:szCs w:val="24"/>
          <w:lang w:val="uk-UA" w:eastAsia="en-US"/>
        </w:rPr>
        <w:t xml:space="preserve">        </w:t>
      </w:r>
    </w:p>
    <w:p w:rsidR="00A344AA" w:rsidRDefault="00FA0247">
      <w:pPr>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копію документа, що підтверджує повноваження особи на укладання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 або доручення тощо) (для юридичних осіб);</w:t>
      </w:r>
    </w:p>
    <w:p w:rsidR="00A344AA" w:rsidRDefault="00FA0247">
      <w:pPr>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копію статуту/положення (для юридичних осіб);</w:t>
      </w:r>
    </w:p>
    <w:p w:rsidR="00A344AA" w:rsidRDefault="00FA0247">
      <w:pPr>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копію документа про реєстрацію платника податку (податку на додану вартість, єдиного податку тощо), за наявності такої реєстрації;</w:t>
      </w:r>
    </w:p>
    <w:p w:rsidR="00A344AA" w:rsidRDefault="00FA0247">
      <w:pPr>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Довідка про відсутність заборгованості зі сплати податків і зборів (обов’язкових платежів) або документи, що підтверджують виконання заходів щодо розстрочення і відстрочення такої заборгованості і у порядку і на умовах, визначених законодавством;</w:t>
      </w:r>
    </w:p>
    <w:p w:rsidR="00A344AA" w:rsidRDefault="00FA0247">
      <w:pPr>
        <w:suppressAutoHyphens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rPr>
        <w:t>гарантійний лист у довільній формі щодо ознайомлення з проектом договору та погодженням на виконання його умов у разі перемоги у закупівлі;</w:t>
      </w:r>
    </w:p>
    <w:p w:rsidR="00A344AA" w:rsidRDefault="00FA0247">
      <w:pPr>
        <w:suppressAutoHyphens w:val="0"/>
        <w:spacing w:after="0" w:line="240" w:lineRule="auto"/>
        <w:ind w:firstLine="426"/>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копії </w:t>
      </w:r>
      <w:r>
        <w:rPr>
          <w:rFonts w:ascii="Times New Roman" w:eastAsia="Calibri" w:hAnsi="Times New Roman" w:cs="Times New Roman"/>
          <w:sz w:val="24"/>
          <w:szCs w:val="24"/>
          <w:lang w:val="uk-UA"/>
        </w:rPr>
        <w:t>сертифікатів якості, сертифікатів відповідності або інші документи, що підтверджують якість та безпечність товару;</w:t>
      </w:r>
    </w:p>
    <w:p w:rsidR="00A344AA" w:rsidRDefault="00FA0247">
      <w:pPr>
        <w:suppressAutoHyphens w:val="0"/>
        <w:spacing w:after="0" w:line="240" w:lineRule="auto"/>
        <w:ind w:firstLine="426"/>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лист-згода на обробку, використання, поширення та доступ до персональних даних.</w:t>
      </w:r>
    </w:p>
    <w:p w:rsidR="00A344AA" w:rsidRDefault="00FA0247">
      <w:pPr>
        <w:pStyle w:val="Standard"/>
        <w:widowControl w:val="0"/>
        <w:tabs>
          <w:tab w:val="left" w:pos="0"/>
          <w:tab w:val="left" w:pos="284"/>
          <w:tab w:val="left" w:pos="851"/>
        </w:tabs>
        <w:jc w:val="both"/>
        <w:rPr>
          <w:rFonts w:ascii="Times New Roman" w:hAnsi="Times New Roman" w:cs="Times New Roman"/>
        </w:rPr>
      </w:pPr>
      <w:r>
        <w:rPr>
          <w:rFonts w:ascii="Times New Roman" w:eastAsia="Times New Roman" w:hAnsi="Times New Roman" w:cs="Times New Roman"/>
          <w:b/>
          <w:lang w:eastAsia="uk-UA" w:bidi="ar-SA"/>
        </w:rPr>
        <w:tab/>
      </w:r>
      <w:r>
        <w:rPr>
          <w:rFonts w:ascii="Times New Roman" w:eastAsia="Times New Roman" w:hAnsi="Times New Roman" w:cs="Times New Roman"/>
          <w:b/>
          <w:lang w:val="ru-RU" w:eastAsia="uk-UA" w:bidi="ar-SA"/>
        </w:rPr>
        <w:t xml:space="preserve"> </w:t>
      </w:r>
    </w:p>
    <w:p w:rsidR="00A344AA" w:rsidRDefault="00A344AA">
      <w:pPr>
        <w:pStyle w:val="a8"/>
        <w:spacing w:before="0"/>
        <w:rPr>
          <w:rFonts w:ascii="Times New Roman" w:eastAsia="Times New Roman" w:hAnsi="Times New Roman" w:cs="Times New Roman"/>
          <w:b/>
          <w:color w:val="auto"/>
          <w:sz w:val="24"/>
          <w:szCs w:val="24"/>
          <w:lang w:val="uk-UA" w:eastAsia="uk-UA" w:bidi="ar-SA"/>
        </w:rPr>
      </w:pPr>
    </w:p>
    <w:p w:rsidR="00A344AA" w:rsidRDefault="00FA0247">
      <w:pPr>
        <w:pStyle w:val="a8"/>
        <w:spacing w:before="0"/>
      </w:pPr>
      <w:r>
        <w:rPr>
          <w:rFonts w:ascii="Times New Roman" w:eastAsia="Times New Roman" w:hAnsi="Times New Roman" w:cs="Times New Roman"/>
          <w:b/>
          <w:color w:val="auto"/>
          <w:sz w:val="24"/>
          <w:szCs w:val="24"/>
          <w:lang w:val="uk-UA" w:eastAsia="uk-UA" w:bidi="ar-SA"/>
        </w:rPr>
        <w:t>Додатки до оголошення:</w:t>
      </w:r>
    </w:p>
    <w:p w:rsidR="00A344AA" w:rsidRDefault="00FA0247">
      <w:pPr>
        <w:pStyle w:val="a6"/>
        <w:spacing w:after="0"/>
        <w:rPr>
          <w:lang w:val="ru-RU"/>
        </w:rPr>
      </w:pPr>
      <w:r>
        <w:rPr>
          <w:rFonts w:ascii="Times New Roman" w:hAnsi="Times New Roman" w:cs="Times New Roman"/>
          <w:sz w:val="24"/>
          <w:szCs w:val="24"/>
          <w:lang w:val="uk-UA"/>
        </w:rPr>
        <w:t>Додаток 1 – Цінова пропозиція.</w:t>
      </w:r>
    </w:p>
    <w:p w:rsidR="00A344AA" w:rsidRDefault="00FA0247">
      <w:pPr>
        <w:spacing w:after="0"/>
        <w:rPr>
          <w:rFonts w:ascii="Times New Roman" w:eastAsia="Calibri" w:hAnsi="Times New Roman" w:cs="Times New Roman"/>
          <w:b/>
          <w:bCs/>
          <w:sz w:val="24"/>
          <w:szCs w:val="24"/>
          <w:lang w:val="uk-UA" w:eastAsia="ru-RU"/>
        </w:rPr>
      </w:pPr>
      <w:r>
        <w:rPr>
          <w:rFonts w:ascii="Times New Roman" w:hAnsi="Times New Roman" w:cs="Times New Roman"/>
          <w:color w:val="000000"/>
          <w:sz w:val="24"/>
          <w:szCs w:val="24"/>
          <w:lang w:val="uk-UA" w:eastAsia="uk-UA"/>
        </w:rPr>
        <w:t xml:space="preserve">Додаток 2 – </w:t>
      </w:r>
      <w:r>
        <w:rPr>
          <w:rFonts w:ascii="Times New Roman" w:eastAsia="Calibri" w:hAnsi="Times New Roman" w:cs="Times New Roman"/>
          <w:bCs/>
          <w:sz w:val="24"/>
          <w:szCs w:val="24"/>
          <w:lang w:val="uk-UA" w:eastAsia="ru-RU"/>
        </w:rPr>
        <w:t>Технічні, якісні та кількісні характеристики предмета закупівлі.</w:t>
      </w:r>
    </w:p>
    <w:p w:rsidR="00A344AA" w:rsidRDefault="00FA0247">
      <w:pPr>
        <w:pStyle w:val="a6"/>
        <w:spacing w:after="0"/>
        <w:rPr>
          <w:rFonts w:ascii="Times New Roman" w:hAnsi="Times New Roman" w:cs="Times New Roman"/>
          <w:sz w:val="24"/>
          <w:szCs w:val="24"/>
          <w:lang w:val="uk-UA"/>
        </w:rPr>
      </w:pPr>
      <w:r>
        <w:rPr>
          <w:rFonts w:ascii="Times New Roman" w:hAnsi="Times New Roman" w:cs="Times New Roman"/>
          <w:sz w:val="24"/>
          <w:szCs w:val="24"/>
          <w:lang w:val="uk-UA"/>
        </w:rPr>
        <w:t>Додаток 3 – Проект договору про закупівлю товарів.</w:t>
      </w:r>
    </w:p>
    <w:p w:rsidR="00A344AA" w:rsidRDefault="00A344AA">
      <w:pPr>
        <w:pStyle w:val="a8"/>
        <w:tabs>
          <w:tab w:val="left" w:pos="284"/>
          <w:tab w:val="left" w:pos="851"/>
        </w:tabs>
        <w:spacing w:before="0"/>
        <w:jc w:val="left"/>
      </w:pPr>
    </w:p>
    <w:p w:rsidR="00A344AA" w:rsidRDefault="00A344AA"/>
    <w:sectPr w:rsidR="00A344A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4AA" w:rsidRDefault="00FA0247">
      <w:pPr>
        <w:spacing w:line="240" w:lineRule="auto"/>
      </w:pPr>
      <w:r>
        <w:separator/>
      </w:r>
    </w:p>
  </w:endnote>
  <w:endnote w:type="continuationSeparator" w:id="0">
    <w:p w:rsidR="00A344AA" w:rsidRDefault="00FA0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Cambria"/>
    <w:charset w:val="00"/>
    <w:family w:val="roman"/>
    <w:pitch w:val="default"/>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4AA" w:rsidRDefault="00FA0247">
      <w:pPr>
        <w:spacing w:after="0"/>
      </w:pPr>
      <w:r>
        <w:separator/>
      </w:r>
    </w:p>
  </w:footnote>
  <w:footnote w:type="continuationSeparator" w:id="0">
    <w:p w:rsidR="00A344AA" w:rsidRDefault="00FA024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0A"/>
    <w:rsid w:val="00000C25"/>
    <w:rsid w:val="00001A8E"/>
    <w:rsid w:val="00004472"/>
    <w:rsid w:val="000077DF"/>
    <w:rsid w:val="000241FD"/>
    <w:rsid w:val="00024531"/>
    <w:rsid w:val="000257F8"/>
    <w:rsid w:val="00032E0B"/>
    <w:rsid w:val="00034BC9"/>
    <w:rsid w:val="0004051A"/>
    <w:rsid w:val="0004174B"/>
    <w:rsid w:val="00047F66"/>
    <w:rsid w:val="00051E19"/>
    <w:rsid w:val="00066864"/>
    <w:rsid w:val="00070DCB"/>
    <w:rsid w:val="00073B98"/>
    <w:rsid w:val="00074D7E"/>
    <w:rsid w:val="0007784F"/>
    <w:rsid w:val="00094DD9"/>
    <w:rsid w:val="000A1083"/>
    <w:rsid w:val="000B1AEC"/>
    <w:rsid w:val="000B58A2"/>
    <w:rsid w:val="000C507E"/>
    <w:rsid w:val="000D3AFA"/>
    <w:rsid w:val="000D6089"/>
    <w:rsid w:val="000D65A6"/>
    <w:rsid w:val="00110E9F"/>
    <w:rsid w:val="00111607"/>
    <w:rsid w:val="00123602"/>
    <w:rsid w:val="001258AF"/>
    <w:rsid w:val="00127517"/>
    <w:rsid w:val="001374C3"/>
    <w:rsid w:val="00137CCC"/>
    <w:rsid w:val="00141476"/>
    <w:rsid w:val="00141E48"/>
    <w:rsid w:val="001442B9"/>
    <w:rsid w:val="0015096E"/>
    <w:rsid w:val="0016254A"/>
    <w:rsid w:val="001912DF"/>
    <w:rsid w:val="00196E95"/>
    <w:rsid w:val="001A1298"/>
    <w:rsid w:val="001A4EED"/>
    <w:rsid w:val="001B516F"/>
    <w:rsid w:val="001B7000"/>
    <w:rsid w:val="001C286E"/>
    <w:rsid w:val="001C4AE6"/>
    <w:rsid w:val="001C4EE4"/>
    <w:rsid w:val="001D127F"/>
    <w:rsid w:val="001F7A46"/>
    <w:rsid w:val="00205AE3"/>
    <w:rsid w:val="002111CA"/>
    <w:rsid w:val="00222882"/>
    <w:rsid w:val="00224BC4"/>
    <w:rsid w:val="00240B31"/>
    <w:rsid w:val="00252F98"/>
    <w:rsid w:val="0025508C"/>
    <w:rsid w:val="002678C1"/>
    <w:rsid w:val="002713A8"/>
    <w:rsid w:val="00272E2F"/>
    <w:rsid w:val="00274A4E"/>
    <w:rsid w:val="0027623E"/>
    <w:rsid w:val="002849BF"/>
    <w:rsid w:val="002A1258"/>
    <w:rsid w:val="002A26A9"/>
    <w:rsid w:val="002A7F0D"/>
    <w:rsid w:val="002B4123"/>
    <w:rsid w:val="002B4292"/>
    <w:rsid w:val="002B53A3"/>
    <w:rsid w:val="002B7EC4"/>
    <w:rsid w:val="002C50CA"/>
    <w:rsid w:val="002D39B2"/>
    <w:rsid w:val="002E114C"/>
    <w:rsid w:val="002E7EBC"/>
    <w:rsid w:val="003048BE"/>
    <w:rsid w:val="003072C2"/>
    <w:rsid w:val="00315CBC"/>
    <w:rsid w:val="0032606B"/>
    <w:rsid w:val="0033315A"/>
    <w:rsid w:val="00333B0D"/>
    <w:rsid w:val="00335A53"/>
    <w:rsid w:val="003370D3"/>
    <w:rsid w:val="0033793F"/>
    <w:rsid w:val="00337E1C"/>
    <w:rsid w:val="0034000A"/>
    <w:rsid w:val="00370EAE"/>
    <w:rsid w:val="00371F64"/>
    <w:rsid w:val="003A0333"/>
    <w:rsid w:val="003B13EF"/>
    <w:rsid w:val="003C4AEE"/>
    <w:rsid w:val="003D224C"/>
    <w:rsid w:val="003D46F3"/>
    <w:rsid w:val="003D60C0"/>
    <w:rsid w:val="003E27C5"/>
    <w:rsid w:val="003F3CBB"/>
    <w:rsid w:val="00413ED1"/>
    <w:rsid w:val="004152F6"/>
    <w:rsid w:val="00444397"/>
    <w:rsid w:val="004503DC"/>
    <w:rsid w:val="004549E6"/>
    <w:rsid w:val="00473856"/>
    <w:rsid w:val="00473D98"/>
    <w:rsid w:val="0047675B"/>
    <w:rsid w:val="00487241"/>
    <w:rsid w:val="004904FC"/>
    <w:rsid w:val="00490509"/>
    <w:rsid w:val="00494332"/>
    <w:rsid w:val="004A0B81"/>
    <w:rsid w:val="004A1178"/>
    <w:rsid w:val="004A1591"/>
    <w:rsid w:val="004A5054"/>
    <w:rsid w:val="004B31D0"/>
    <w:rsid w:val="004C11CE"/>
    <w:rsid w:val="004C1E44"/>
    <w:rsid w:val="004D1A7B"/>
    <w:rsid w:val="004D1E38"/>
    <w:rsid w:val="004D4208"/>
    <w:rsid w:val="004E4213"/>
    <w:rsid w:val="004E6026"/>
    <w:rsid w:val="00501102"/>
    <w:rsid w:val="0050204B"/>
    <w:rsid w:val="005036C3"/>
    <w:rsid w:val="00506E32"/>
    <w:rsid w:val="00533443"/>
    <w:rsid w:val="00534F66"/>
    <w:rsid w:val="00542C34"/>
    <w:rsid w:val="00556637"/>
    <w:rsid w:val="00556D93"/>
    <w:rsid w:val="00561D2A"/>
    <w:rsid w:val="0058205B"/>
    <w:rsid w:val="00591437"/>
    <w:rsid w:val="00591ECC"/>
    <w:rsid w:val="005948B9"/>
    <w:rsid w:val="00594C91"/>
    <w:rsid w:val="00596713"/>
    <w:rsid w:val="005A06DD"/>
    <w:rsid w:val="005A46B9"/>
    <w:rsid w:val="005B2AD6"/>
    <w:rsid w:val="005C014F"/>
    <w:rsid w:val="005C2A13"/>
    <w:rsid w:val="005D21AF"/>
    <w:rsid w:val="005D745B"/>
    <w:rsid w:val="005D749B"/>
    <w:rsid w:val="005E04CA"/>
    <w:rsid w:val="005E5086"/>
    <w:rsid w:val="005E69F9"/>
    <w:rsid w:val="006063D4"/>
    <w:rsid w:val="00612A70"/>
    <w:rsid w:val="00613840"/>
    <w:rsid w:val="00614D67"/>
    <w:rsid w:val="00617FF4"/>
    <w:rsid w:val="006211FF"/>
    <w:rsid w:val="006216FB"/>
    <w:rsid w:val="00636751"/>
    <w:rsid w:val="00642D26"/>
    <w:rsid w:val="00651E18"/>
    <w:rsid w:val="006554ED"/>
    <w:rsid w:val="00656D4C"/>
    <w:rsid w:val="00663183"/>
    <w:rsid w:val="006645D5"/>
    <w:rsid w:val="006676B3"/>
    <w:rsid w:val="006922EB"/>
    <w:rsid w:val="006962F5"/>
    <w:rsid w:val="006F4642"/>
    <w:rsid w:val="006F507E"/>
    <w:rsid w:val="00702BB6"/>
    <w:rsid w:val="00705B18"/>
    <w:rsid w:val="00712911"/>
    <w:rsid w:val="0073118E"/>
    <w:rsid w:val="0074314D"/>
    <w:rsid w:val="00756C13"/>
    <w:rsid w:val="007839ED"/>
    <w:rsid w:val="00793C01"/>
    <w:rsid w:val="0079421F"/>
    <w:rsid w:val="00796E1E"/>
    <w:rsid w:val="007A147E"/>
    <w:rsid w:val="007A32D1"/>
    <w:rsid w:val="007A48BE"/>
    <w:rsid w:val="007A5E08"/>
    <w:rsid w:val="007B4ACE"/>
    <w:rsid w:val="007B63C7"/>
    <w:rsid w:val="007C361F"/>
    <w:rsid w:val="007D0335"/>
    <w:rsid w:val="007D18A5"/>
    <w:rsid w:val="007E2941"/>
    <w:rsid w:val="007F0F00"/>
    <w:rsid w:val="007F62C4"/>
    <w:rsid w:val="00804423"/>
    <w:rsid w:val="008060C6"/>
    <w:rsid w:val="00807C9C"/>
    <w:rsid w:val="00813D4D"/>
    <w:rsid w:val="00815FAE"/>
    <w:rsid w:val="00835A5F"/>
    <w:rsid w:val="00840836"/>
    <w:rsid w:val="008417F3"/>
    <w:rsid w:val="008419A3"/>
    <w:rsid w:val="008433C4"/>
    <w:rsid w:val="008449F6"/>
    <w:rsid w:val="00846AD8"/>
    <w:rsid w:val="00850996"/>
    <w:rsid w:val="00854FD8"/>
    <w:rsid w:val="008557E2"/>
    <w:rsid w:val="00861D04"/>
    <w:rsid w:val="008742E5"/>
    <w:rsid w:val="00881F2F"/>
    <w:rsid w:val="00887189"/>
    <w:rsid w:val="00896D4C"/>
    <w:rsid w:val="008A38E0"/>
    <w:rsid w:val="008A6319"/>
    <w:rsid w:val="008A6424"/>
    <w:rsid w:val="008B1764"/>
    <w:rsid w:val="008B3670"/>
    <w:rsid w:val="008C70E8"/>
    <w:rsid w:val="008E6CAF"/>
    <w:rsid w:val="008F4898"/>
    <w:rsid w:val="008F5F09"/>
    <w:rsid w:val="0090360E"/>
    <w:rsid w:val="00905ADE"/>
    <w:rsid w:val="00906B26"/>
    <w:rsid w:val="009112CE"/>
    <w:rsid w:val="009170C8"/>
    <w:rsid w:val="00917E3C"/>
    <w:rsid w:val="00920456"/>
    <w:rsid w:val="0092045D"/>
    <w:rsid w:val="009221EF"/>
    <w:rsid w:val="00923716"/>
    <w:rsid w:val="00923F32"/>
    <w:rsid w:val="00930426"/>
    <w:rsid w:val="00944351"/>
    <w:rsid w:val="009462A4"/>
    <w:rsid w:val="00954DC7"/>
    <w:rsid w:val="00956BF4"/>
    <w:rsid w:val="00962711"/>
    <w:rsid w:val="00971193"/>
    <w:rsid w:val="00981167"/>
    <w:rsid w:val="009813FD"/>
    <w:rsid w:val="00981B4F"/>
    <w:rsid w:val="00987640"/>
    <w:rsid w:val="009900EC"/>
    <w:rsid w:val="00992C0C"/>
    <w:rsid w:val="009A0BE0"/>
    <w:rsid w:val="009A0DB2"/>
    <w:rsid w:val="009A473C"/>
    <w:rsid w:val="009A55C5"/>
    <w:rsid w:val="009A74C5"/>
    <w:rsid w:val="009B5649"/>
    <w:rsid w:val="009D611C"/>
    <w:rsid w:val="009D777B"/>
    <w:rsid w:val="009E5B0E"/>
    <w:rsid w:val="009F2B29"/>
    <w:rsid w:val="009F5A44"/>
    <w:rsid w:val="00A16123"/>
    <w:rsid w:val="00A17520"/>
    <w:rsid w:val="00A24136"/>
    <w:rsid w:val="00A254BB"/>
    <w:rsid w:val="00A344AA"/>
    <w:rsid w:val="00A37903"/>
    <w:rsid w:val="00A448F2"/>
    <w:rsid w:val="00A46AB0"/>
    <w:rsid w:val="00A4718C"/>
    <w:rsid w:val="00A55747"/>
    <w:rsid w:val="00A6557F"/>
    <w:rsid w:val="00A66120"/>
    <w:rsid w:val="00A66462"/>
    <w:rsid w:val="00A75906"/>
    <w:rsid w:val="00A839B6"/>
    <w:rsid w:val="00A8450C"/>
    <w:rsid w:val="00A863E3"/>
    <w:rsid w:val="00A8678D"/>
    <w:rsid w:val="00A95170"/>
    <w:rsid w:val="00AA1AFB"/>
    <w:rsid w:val="00AA253A"/>
    <w:rsid w:val="00AA3858"/>
    <w:rsid w:val="00AA42E2"/>
    <w:rsid w:val="00AA744B"/>
    <w:rsid w:val="00AA7DFF"/>
    <w:rsid w:val="00AB04AB"/>
    <w:rsid w:val="00AB58B7"/>
    <w:rsid w:val="00AC1EC4"/>
    <w:rsid w:val="00AD34D0"/>
    <w:rsid w:val="00AD4890"/>
    <w:rsid w:val="00AE2073"/>
    <w:rsid w:val="00AE5B9E"/>
    <w:rsid w:val="00B04851"/>
    <w:rsid w:val="00B05BCC"/>
    <w:rsid w:val="00B118A9"/>
    <w:rsid w:val="00B1388A"/>
    <w:rsid w:val="00B17BBA"/>
    <w:rsid w:val="00B208E6"/>
    <w:rsid w:val="00B21B9F"/>
    <w:rsid w:val="00B22B66"/>
    <w:rsid w:val="00B30346"/>
    <w:rsid w:val="00B32898"/>
    <w:rsid w:val="00B344D9"/>
    <w:rsid w:val="00B37976"/>
    <w:rsid w:val="00B52C69"/>
    <w:rsid w:val="00B55148"/>
    <w:rsid w:val="00B61771"/>
    <w:rsid w:val="00B61D86"/>
    <w:rsid w:val="00B731AD"/>
    <w:rsid w:val="00B8079B"/>
    <w:rsid w:val="00B90BA1"/>
    <w:rsid w:val="00B91327"/>
    <w:rsid w:val="00BA0452"/>
    <w:rsid w:val="00BB3C18"/>
    <w:rsid w:val="00BE756D"/>
    <w:rsid w:val="00BE7FD7"/>
    <w:rsid w:val="00BF0DBD"/>
    <w:rsid w:val="00BF12B7"/>
    <w:rsid w:val="00BF31FD"/>
    <w:rsid w:val="00BF3461"/>
    <w:rsid w:val="00BF3745"/>
    <w:rsid w:val="00BF4F30"/>
    <w:rsid w:val="00C0623E"/>
    <w:rsid w:val="00C123F9"/>
    <w:rsid w:val="00C16BBB"/>
    <w:rsid w:val="00C219EA"/>
    <w:rsid w:val="00C22477"/>
    <w:rsid w:val="00C35D22"/>
    <w:rsid w:val="00C43A7F"/>
    <w:rsid w:val="00C50E46"/>
    <w:rsid w:val="00C60D81"/>
    <w:rsid w:val="00C668FB"/>
    <w:rsid w:val="00C7091B"/>
    <w:rsid w:val="00C73FA4"/>
    <w:rsid w:val="00C80B2A"/>
    <w:rsid w:val="00C96886"/>
    <w:rsid w:val="00CA2169"/>
    <w:rsid w:val="00CA3520"/>
    <w:rsid w:val="00CA362B"/>
    <w:rsid w:val="00CB018F"/>
    <w:rsid w:val="00CB2828"/>
    <w:rsid w:val="00CB5B02"/>
    <w:rsid w:val="00CC0B6F"/>
    <w:rsid w:val="00CC0C98"/>
    <w:rsid w:val="00CC6C28"/>
    <w:rsid w:val="00CD2639"/>
    <w:rsid w:val="00CD7A2F"/>
    <w:rsid w:val="00CE28AE"/>
    <w:rsid w:val="00CE6A5D"/>
    <w:rsid w:val="00CF0B52"/>
    <w:rsid w:val="00CF6CB8"/>
    <w:rsid w:val="00D11D3D"/>
    <w:rsid w:val="00D12B68"/>
    <w:rsid w:val="00D17AC4"/>
    <w:rsid w:val="00D216BD"/>
    <w:rsid w:val="00D2520C"/>
    <w:rsid w:val="00D3056A"/>
    <w:rsid w:val="00D31A6A"/>
    <w:rsid w:val="00D3515C"/>
    <w:rsid w:val="00D4065D"/>
    <w:rsid w:val="00D40F85"/>
    <w:rsid w:val="00D44366"/>
    <w:rsid w:val="00D47158"/>
    <w:rsid w:val="00D478E2"/>
    <w:rsid w:val="00D52FB8"/>
    <w:rsid w:val="00D61376"/>
    <w:rsid w:val="00D6631E"/>
    <w:rsid w:val="00D66C30"/>
    <w:rsid w:val="00D701F6"/>
    <w:rsid w:val="00D722C4"/>
    <w:rsid w:val="00D77895"/>
    <w:rsid w:val="00D829EA"/>
    <w:rsid w:val="00D9545F"/>
    <w:rsid w:val="00DA2227"/>
    <w:rsid w:val="00DA2F4A"/>
    <w:rsid w:val="00DC34A2"/>
    <w:rsid w:val="00DC47C8"/>
    <w:rsid w:val="00DC4E0C"/>
    <w:rsid w:val="00DC6DBA"/>
    <w:rsid w:val="00DD0215"/>
    <w:rsid w:val="00DD41B6"/>
    <w:rsid w:val="00DD68D7"/>
    <w:rsid w:val="00DE1084"/>
    <w:rsid w:val="00DE3584"/>
    <w:rsid w:val="00DF1DF1"/>
    <w:rsid w:val="00E02BC7"/>
    <w:rsid w:val="00E0390F"/>
    <w:rsid w:val="00E072DB"/>
    <w:rsid w:val="00E12F3E"/>
    <w:rsid w:val="00E16A32"/>
    <w:rsid w:val="00E17365"/>
    <w:rsid w:val="00E21C9B"/>
    <w:rsid w:val="00E23B33"/>
    <w:rsid w:val="00E26F90"/>
    <w:rsid w:val="00E30679"/>
    <w:rsid w:val="00E3530E"/>
    <w:rsid w:val="00E3548B"/>
    <w:rsid w:val="00E443D8"/>
    <w:rsid w:val="00E45EE8"/>
    <w:rsid w:val="00E56E99"/>
    <w:rsid w:val="00E708C5"/>
    <w:rsid w:val="00E71052"/>
    <w:rsid w:val="00E71345"/>
    <w:rsid w:val="00E71EA0"/>
    <w:rsid w:val="00E8125F"/>
    <w:rsid w:val="00E813D1"/>
    <w:rsid w:val="00E91C80"/>
    <w:rsid w:val="00E9579B"/>
    <w:rsid w:val="00EA2ADD"/>
    <w:rsid w:val="00EA5BB0"/>
    <w:rsid w:val="00EA7E2E"/>
    <w:rsid w:val="00EB071E"/>
    <w:rsid w:val="00EC18CA"/>
    <w:rsid w:val="00EC7921"/>
    <w:rsid w:val="00ED3C9B"/>
    <w:rsid w:val="00EE57E4"/>
    <w:rsid w:val="00EF1B2A"/>
    <w:rsid w:val="00EF3263"/>
    <w:rsid w:val="00EF6616"/>
    <w:rsid w:val="00F00D76"/>
    <w:rsid w:val="00F05936"/>
    <w:rsid w:val="00F1035A"/>
    <w:rsid w:val="00F23262"/>
    <w:rsid w:val="00F302B0"/>
    <w:rsid w:val="00F3204C"/>
    <w:rsid w:val="00F344D2"/>
    <w:rsid w:val="00F41C84"/>
    <w:rsid w:val="00F439E9"/>
    <w:rsid w:val="00F44CE0"/>
    <w:rsid w:val="00F63F04"/>
    <w:rsid w:val="00F65DBF"/>
    <w:rsid w:val="00F75957"/>
    <w:rsid w:val="00F85CD0"/>
    <w:rsid w:val="00FA0247"/>
    <w:rsid w:val="00FA18F1"/>
    <w:rsid w:val="00FA43B0"/>
    <w:rsid w:val="00FA4F93"/>
    <w:rsid w:val="00FB071A"/>
    <w:rsid w:val="00FB0D42"/>
    <w:rsid w:val="00FD1ABB"/>
    <w:rsid w:val="00FE21E0"/>
    <w:rsid w:val="0A9D095C"/>
    <w:rsid w:val="6EC451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C2B"/>
  <w15:docId w15:val="{6DF6C5C5-0235-4244-AD73-D64030EE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Times New Roman" w:hAnsi="Calibri" w:cs="Calibri"/>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Body Text"/>
    <w:basedOn w:val="a"/>
    <w:link w:val="a7"/>
    <w:qFormat/>
    <w:pPr>
      <w:widowControl w:val="0"/>
      <w:autoSpaceDE w:val="0"/>
      <w:spacing w:after="120" w:line="240" w:lineRule="auto"/>
      <w:jc w:val="both"/>
    </w:pPr>
    <w:rPr>
      <w:rFonts w:ascii="Arial" w:eastAsia="Arial" w:hAnsi="Arial" w:cs="Arial"/>
      <w:sz w:val="20"/>
      <w:szCs w:val="20"/>
      <w:lang w:val="en-GB" w:bidi="ru-RU"/>
    </w:rPr>
  </w:style>
  <w:style w:type="paragraph" w:styleId="a8">
    <w:name w:val="Normal (Web)"/>
    <w:basedOn w:val="a"/>
    <w:link w:val="a9"/>
    <w:uiPriority w:val="99"/>
    <w:qFormat/>
    <w:pPr>
      <w:widowControl w:val="0"/>
      <w:spacing w:before="150" w:after="0" w:line="240" w:lineRule="auto"/>
      <w:jc w:val="both"/>
    </w:pPr>
    <w:rPr>
      <w:rFonts w:ascii="Helvetica" w:eastAsia="Lucida Sans Unicode" w:hAnsi="Helvetica" w:cs="Helvetica"/>
      <w:color w:val="000044"/>
      <w:sz w:val="20"/>
      <w:szCs w:val="20"/>
      <w:lang w:bidi="en-US"/>
    </w:rPr>
  </w:style>
  <w:style w:type="character" w:customStyle="1" w:styleId="rvts0">
    <w:name w:val="rvts0"/>
    <w:basedOn w:val="a0"/>
  </w:style>
  <w:style w:type="character" w:customStyle="1" w:styleId="a7">
    <w:name w:val="Основной текст Знак"/>
    <w:basedOn w:val="a0"/>
    <w:link w:val="a6"/>
    <w:qFormat/>
    <w:rPr>
      <w:rFonts w:ascii="Arial" w:eastAsia="Arial" w:hAnsi="Arial" w:cs="Arial"/>
      <w:sz w:val="20"/>
      <w:szCs w:val="20"/>
      <w:lang w:val="en-GB" w:eastAsia="zh-CN" w:bidi="ru-RU"/>
    </w:rPr>
  </w:style>
  <w:style w:type="character" w:customStyle="1" w:styleId="a9">
    <w:name w:val="Обычный (веб) Знак"/>
    <w:link w:val="a8"/>
    <w:uiPriority w:val="99"/>
    <w:qFormat/>
    <w:locked/>
    <w:rPr>
      <w:rFonts w:ascii="Helvetica" w:eastAsia="Lucida Sans Unicode" w:hAnsi="Helvetica" w:cs="Helvetica"/>
      <w:color w:val="000044"/>
      <w:sz w:val="20"/>
      <w:szCs w:val="20"/>
      <w:lang w:eastAsia="zh-CN" w:bidi="en-US"/>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zh-CN"/>
    </w:rPr>
  </w:style>
  <w:style w:type="paragraph" w:customStyle="1" w:styleId="Standard">
    <w:name w:val="Standard"/>
    <w:qFormat/>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606F-EAAA-4DC2-83FB-CE7DEB13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2784</Words>
  <Characters>1588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16</cp:revision>
  <cp:lastPrinted>2024-02-17T10:10:00Z</cp:lastPrinted>
  <dcterms:created xsi:type="dcterms:W3CDTF">2024-02-15T13:56:00Z</dcterms:created>
  <dcterms:modified xsi:type="dcterms:W3CDTF">2024-02-17T10:11:00Z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00B80491AB924C22A79BC387C305E45A_12</vt:lpwstr>
  </property>
</Properties>
</file>