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53" w:rsidRPr="00691153" w:rsidRDefault="00691153" w:rsidP="00691153">
      <w:pPr>
        <w:spacing w:after="0" w:line="240" w:lineRule="atLeast"/>
        <w:jc w:val="right"/>
        <w:rPr>
          <w:rFonts w:ascii="Times New Roman" w:hAnsi="Times New Roman"/>
          <w:lang w:val="uk-UA"/>
        </w:rPr>
      </w:pPr>
      <w:r w:rsidRPr="00691153">
        <w:rPr>
          <w:rFonts w:ascii="Times New Roman" w:hAnsi="Times New Roman"/>
          <w:lang w:val="uk-UA"/>
        </w:rPr>
        <w:t>Додаток №</w:t>
      </w:r>
      <w:r>
        <w:rPr>
          <w:rFonts w:ascii="Times New Roman" w:hAnsi="Times New Roman"/>
          <w:lang w:val="uk-UA"/>
        </w:rPr>
        <w:t>3</w:t>
      </w:r>
      <w:r w:rsidRPr="00691153">
        <w:rPr>
          <w:rFonts w:ascii="Times New Roman" w:hAnsi="Times New Roman"/>
          <w:lang w:val="uk-UA"/>
        </w:rPr>
        <w:t xml:space="preserve"> </w:t>
      </w:r>
    </w:p>
    <w:p w:rsidR="00691153" w:rsidRPr="00691153" w:rsidRDefault="00691153" w:rsidP="00691153">
      <w:pPr>
        <w:spacing w:after="0" w:line="240" w:lineRule="atLeast"/>
        <w:jc w:val="right"/>
        <w:rPr>
          <w:rFonts w:ascii="Times New Roman" w:hAnsi="Times New Roman"/>
          <w:lang w:val="uk-UA"/>
        </w:rPr>
      </w:pPr>
      <w:r w:rsidRPr="00691153">
        <w:rPr>
          <w:rFonts w:ascii="Times New Roman" w:hAnsi="Times New Roman"/>
          <w:lang w:val="uk-UA"/>
        </w:rPr>
        <w:t>до оголошення про проведення електронних торгів</w:t>
      </w:r>
    </w:p>
    <w:p w:rsidR="00691153" w:rsidRDefault="00691153" w:rsidP="003F180E">
      <w:pPr>
        <w:pStyle w:val="a7"/>
        <w:spacing w:line="240" w:lineRule="atLeast"/>
        <w:ind w:left="0"/>
        <w:rPr>
          <w:rFonts w:ascii="Times New Roman" w:hAnsi="Times New Roman"/>
          <w:sz w:val="24"/>
          <w:szCs w:val="24"/>
        </w:rPr>
      </w:pPr>
    </w:p>
    <w:p w:rsidR="007C59F6" w:rsidRPr="00835110" w:rsidRDefault="007C59F6" w:rsidP="007C59F6">
      <w:pPr>
        <w:pStyle w:val="a7"/>
        <w:spacing w:line="240" w:lineRule="atLeast"/>
        <w:ind w:left="0"/>
        <w:rPr>
          <w:rFonts w:ascii="Times New Roman" w:hAnsi="Times New Roman"/>
          <w:sz w:val="24"/>
          <w:szCs w:val="24"/>
          <w:lang w:val="ru-RU"/>
        </w:rPr>
      </w:pPr>
      <w:r>
        <w:rPr>
          <w:rFonts w:ascii="Times New Roman" w:hAnsi="Times New Roman"/>
          <w:sz w:val="24"/>
          <w:szCs w:val="24"/>
        </w:rPr>
        <w:t>ПРОЄКТ</w:t>
      </w:r>
      <w:r w:rsidRPr="00B86BF4">
        <w:rPr>
          <w:rFonts w:ascii="Times New Roman" w:hAnsi="Times New Roman"/>
          <w:sz w:val="24"/>
          <w:szCs w:val="24"/>
        </w:rPr>
        <w:t xml:space="preserve"> </w:t>
      </w:r>
      <w:r>
        <w:rPr>
          <w:rFonts w:ascii="Times New Roman" w:hAnsi="Times New Roman"/>
          <w:sz w:val="24"/>
          <w:szCs w:val="24"/>
        </w:rPr>
        <w:t>ДОГОВОРУ</w:t>
      </w:r>
      <w:r w:rsidRPr="00B86BF4">
        <w:rPr>
          <w:rFonts w:ascii="Times New Roman" w:hAnsi="Times New Roman"/>
          <w:sz w:val="24"/>
          <w:szCs w:val="24"/>
        </w:rPr>
        <w:t xml:space="preserve"> </w:t>
      </w:r>
    </w:p>
    <w:tbl>
      <w:tblPr>
        <w:tblW w:w="10065" w:type="dxa"/>
        <w:tblLayout w:type="fixed"/>
        <w:tblCellMar>
          <w:left w:w="0" w:type="dxa"/>
          <w:right w:w="0" w:type="dxa"/>
        </w:tblCellMar>
        <w:tblLook w:val="0000" w:firstRow="0" w:lastRow="0" w:firstColumn="0" w:lastColumn="0" w:noHBand="0" w:noVBand="0"/>
      </w:tblPr>
      <w:tblGrid>
        <w:gridCol w:w="4860"/>
        <w:gridCol w:w="5205"/>
      </w:tblGrid>
      <w:tr w:rsidR="00634CD8" w:rsidRPr="002727F4" w:rsidTr="00251C21">
        <w:trPr>
          <w:trHeight w:val="343"/>
        </w:trPr>
        <w:tc>
          <w:tcPr>
            <w:tcW w:w="4860" w:type="dxa"/>
          </w:tcPr>
          <w:p w:rsidR="00634CD8" w:rsidRPr="002727F4" w:rsidRDefault="00634CD8" w:rsidP="00854326">
            <w:pPr>
              <w:spacing w:after="0" w:line="240" w:lineRule="atLeast"/>
              <w:jc w:val="both"/>
              <w:rPr>
                <w:rFonts w:ascii="Times New Roman" w:hAnsi="Times New Roman"/>
                <w:sz w:val="24"/>
                <w:szCs w:val="24"/>
                <w:lang w:val="uk-UA"/>
              </w:rPr>
            </w:pPr>
            <w:r w:rsidRPr="002727F4">
              <w:rPr>
                <w:rFonts w:ascii="Times New Roman" w:hAnsi="Times New Roman"/>
                <w:sz w:val="24"/>
                <w:szCs w:val="24"/>
                <w:lang w:val="uk-UA"/>
              </w:rPr>
              <w:t>м.  Запоріжжя</w:t>
            </w:r>
          </w:p>
        </w:tc>
        <w:tc>
          <w:tcPr>
            <w:tcW w:w="5205" w:type="dxa"/>
          </w:tcPr>
          <w:p w:rsidR="00634CD8" w:rsidRPr="002727F4" w:rsidRDefault="00634CD8" w:rsidP="00146D62">
            <w:pPr>
              <w:spacing w:after="0" w:line="240" w:lineRule="atLeast"/>
              <w:jc w:val="center"/>
              <w:rPr>
                <w:rFonts w:ascii="Times New Roman" w:hAnsi="Times New Roman"/>
                <w:sz w:val="24"/>
                <w:szCs w:val="24"/>
                <w:lang w:val="uk-UA"/>
              </w:rPr>
            </w:pPr>
            <w:r w:rsidRPr="002727F4">
              <w:rPr>
                <w:rFonts w:ascii="Times New Roman" w:hAnsi="Times New Roman"/>
                <w:sz w:val="24"/>
                <w:szCs w:val="24"/>
                <w:lang w:val="uk-UA"/>
              </w:rPr>
              <w:t xml:space="preserve">                       </w:t>
            </w:r>
            <w:r w:rsidR="00251C21">
              <w:rPr>
                <w:rFonts w:ascii="Times New Roman" w:hAnsi="Times New Roman"/>
                <w:sz w:val="24"/>
                <w:szCs w:val="24"/>
                <w:lang w:val="uk-UA"/>
              </w:rPr>
              <w:t xml:space="preserve">          </w:t>
            </w:r>
            <w:r w:rsidRPr="002727F4">
              <w:rPr>
                <w:rFonts w:ascii="Times New Roman" w:hAnsi="Times New Roman"/>
                <w:sz w:val="24"/>
                <w:szCs w:val="24"/>
                <w:lang w:val="uk-UA"/>
              </w:rPr>
              <w:t xml:space="preserve">    «</w:t>
            </w:r>
            <w:r>
              <w:rPr>
                <w:rFonts w:ascii="Times New Roman" w:hAnsi="Times New Roman"/>
                <w:sz w:val="24"/>
                <w:szCs w:val="24"/>
                <w:lang w:val="uk-UA"/>
              </w:rPr>
              <w:t xml:space="preserve"> </w:t>
            </w:r>
            <w:r w:rsidRPr="00251C21">
              <w:rPr>
                <w:rFonts w:ascii="Times New Roman" w:hAnsi="Times New Roman"/>
                <w:sz w:val="24"/>
                <w:szCs w:val="24"/>
                <w:u w:val="single"/>
                <w:lang w:val="uk-UA"/>
              </w:rPr>
              <w:t xml:space="preserve"> </w:t>
            </w:r>
            <w:r w:rsidR="00251C21" w:rsidRPr="00251C21">
              <w:rPr>
                <w:rFonts w:ascii="Times New Roman" w:hAnsi="Times New Roman"/>
                <w:sz w:val="24"/>
                <w:szCs w:val="24"/>
                <w:u w:val="single"/>
                <w:lang w:val="uk-UA"/>
              </w:rPr>
              <w:t xml:space="preserve">   </w:t>
            </w:r>
            <w:r w:rsidRPr="00251C21">
              <w:rPr>
                <w:rFonts w:ascii="Times New Roman" w:hAnsi="Times New Roman"/>
                <w:sz w:val="24"/>
                <w:szCs w:val="24"/>
                <w:u w:val="single"/>
                <w:lang w:val="uk-UA"/>
              </w:rPr>
              <w:t xml:space="preserve"> </w:t>
            </w:r>
            <w:r>
              <w:rPr>
                <w:rFonts w:ascii="Times New Roman" w:hAnsi="Times New Roman"/>
                <w:sz w:val="24"/>
                <w:szCs w:val="24"/>
                <w:lang w:val="uk-UA"/>
              </w:rPr>
              <w:t xml:space="preserve"> </w:t>
            </w:r>
            <w:r w:rsidRPr="002727F4">
              <w:rPr>
                <w:rFonts w:ascii="Times New Roman" w:hAnsi="Times New Roman"/>
                <w:sz w:val="24"/>
                <w:szCs w:val="24"/>
                <w:lang w:val="uk-UA"/>
              </w:rPr>
              <w:t>»</w:t>
            </w:r>
            <w:r>
              <w:rPr>
                <w:rFonts w:ascii="Times New Roman" w:hAnsi="Times New Roman"/>
                <w:sz w:val="24"/>
                <w:szCs w:val="24"/>
                <w:lang w:val="uk-UA"/>
              </w:rPr>
              <w:t xml:space="preserve">  </w:t>
            </w:r>
            <w:r w:rsidR="00251C21">
              <w:rPr>
                <w:rFonts w:ascii="Times New Roman" w:hAnsi="Times New Roman"/>
                <w:sz w:val="24"/>
                <w:szCs w:val="24"/>
                <w:u w:val="single"/>
                <w:lang w:val="uk-UA"/>
              </w:rPr>
              <w:t xml:space="preserve">                </w:t>
            </w:r>
            <w:r w:rsidRPr="002727F4">
              <w:rPr>
                <w:rFonts w:ascii="Times New Roman" w:hAnsi="Times New Roman"/>
                <w:sz w:val="24"/>
                <w:szCs w:val="24"/>
                <w:lang w:val="uk-UA"/>
              </w:rPr>
              <w:t>20</w:t>
            </w:r>
            <w:r w:rsidR="00947F55">
              <w:rPr>
                <w:rFonts w:ascii="Times New Roman" w:hAnsi="Times New Roman"/>
                <w:sz w:val="24"/>
                <w:szCs w:val="24"/>
                <w:lang w:val="uk-UA"/>
              </w:rPr>
              <w:t>2</w:t>
            </w:r>
            <w:r w:rsidR="00A55F5C">
              <w:rPr>
                <w:rFonts w:ascii="Times New Roman" w:hAnsi="Times New Roman"/>
                <w:sz w:val="24"/>
                <w:szCs w:val="24"/>
                <w:lang w:val="uk-UA"/>
              </w:rPr>
              <w:t>2</w:t>
            </w:r>
            <w:r w:rsidRPr="002727F4">
              <w:rPr>
                <w:rFonts w:ascii="Times New Roman" w:hAnsi="Times New Roman"/>
                <w:sz w:val="24"/>
                <w:szCs w:val="24"/>
                <w:lang w:val="uk-UA"/>
              </w:rPr>
              <w:t>р.</w:t>
            </w:r>
          </w:p>
        </w:tc>
      </w:tr>
      <w:tr w:rsidR="00634CD8" w:rsidRPr="002727F4" w:rsidTr="00251C21">
        <w:trPr>
          <w:trHeight w:val="343"/>
        </w:trPr>
        <w:tc>
          <w:tcPr>
            <w:tcW w:w="4860" w:type="dxa"/>
          </w:tcPr>
          <w:p w:rsidR="00634CD8" w:rsidRPr="002727F4" w:rsidRDefault="00634CD8" w:rsidP="00854326">
            <w:pPr>
              <w:spacing w:after="0" w:line="240" w:lineRule="atLeast"/>
              <w:jc w:val="both"/>
              <w:rPr>
                <w:rFonts w:ascii="Times New Roman" w:hAnsi="Times New Roman"/>
                <w:sz w:val="24"/>
                <w:szCs w:val="24"/>
                <w:lang w:val="uk-UA"/>
              </w:rPr>
            </w:pPr>
          </w:p>
        </w:tc>
        <w:tc>
          <w:tcPr>
            <w:tcW w:w="5205" w:type="dxa"/>
          </w:tcPr>
          <w:p w:rsidR="00634CD8" w:rsidRPr="002727F4" w:rsidRDefault="00634CD8" w:rsidP="00854326">
            <w:pPr>
              <w:spacing w:after="0" w:line="240" w:lineRule="atLeast"/>
              <w:jc w:val="center"/>
              <w:rPr>
                <w:rFonts w:ascii="Times New Roman" w:hAnsi="Times New Roman"/>
                <w:sz w:val="24"/>
                <w:szCs w:val="24"/>
                <w:lang w:val="uk-UA"/>
              </w:rPr>
            </w:pPr>
          </w:p>
        </w:tc>
      </w:tr>
    </w:tbl>
    <w:p w:rsidR="00634CD8" w:rsidRPr="00477DBD" w:rsidRDefault="00634CD8" w:rsidP="00477DBD">
      <w:pPr>
        <w:spacing w:after="0" w:line="240" w:lineRule="atLeast"/>
        <w:ind w:firstLine="357"/>
        <w:jc w:val="both"/>
        <w:rPr>
          <w:rFonts w:ascii="Times New Roman" w:hAnsi="Times New Roman"/>
          <w:noProof/>
          <w:sz w:val="24"/>
          <w:szCs w:val="24"/>
          <w:lang w:val="uk-UA"/>
        </w:rPr>
      </w:pPr>
      <w:r w:rsidRPr="00125B78">
        <w:rPr>
          <w:rFonts w:ascii="Times New Roman" w:hAnsi="Times New Roman"/>
          <w:b/>
          <w:noProof/>
          <w:sz w:val="24"/>
          <w:szCs w:val="24"/>
          <w:lang w:val="uk-UA"/>
        </w:rPr>
        <w:t>Комунальн</w:t>
      </w:r>
      <w:r>
        <w:rPr>
          <w:rFonts w:ascii="Times New Roman" w:hAnsi="Times New Roman"/>
          <w:b/>
          <w:noProof/>
          <w:sz w:val="24"/>
          <w:szCs w:val="24"/>
          <w:lang w:val="uk-UA"/>
        </w:rPr>
        <w:t>е</w:t>
      </w:r>
      <w:r w:rsidRPr="00125B78">
        <w:rPr>
          <w:rFonts w:ascii="Times New Roman" w:hAnsi="Times New Roman"/>
          <w:b/>
          <w:noProof/>
          <w:sz w:val="24"/>
          <w:szCs w:val="24"/>
          <w:lang w:val="uk-UA"/>
        </w:rPr>
        <w:t xml:space="preserve"> </w:t>
      </w:r>
      <w:r>
        <w:rPr>
          <w:rFonts w:ascii="Times New Roman" w:hAnsi="Times New Roman"/>
          <w:b/>
          <w:noProof/>
          <w:sz w:val="24"/>
          <w:szCs w:val="24"/>
          <w:lang w:val="uk-UA"/>
        </w:rPr>
        <w:t>некомерційне підприємство</w:t>
      </w:r>
      <w:r w:rsidRPr="00125B78">
        <w:rPr>
          <w:rFonts w:ascii="Times New Roman" w:hAnsi="Times New Roman"/>
          <w:b/>
          <w:noProof/>
          <w:sz w:val="24"/>
          <w:szCs w:val="24"/>
          <w:lang w:val="uk-UA"/>
        </w:rPr>
        <w:t xml:space="preserve"> "</w:t>
      </w:r>
      <w:r>
        <w:rPr>
          <w:rFonts w:ascii="Times New Roman" w:hAnsi="Times New Roman"/>
          <w:b/>
          <w:noProof/>
          <w:sz w:val="24"/>
          <w:szCs w:val="24"/>
          <w:lang w:val="uk-UA"/>
        </w:rPr>
        <w:t>М</w:t>
      </w:r>
      <w:r w:rsidRPr="00125B78">
        <w:rPr>
          <w:rFonts w:ascii="Times New Roman" w:hAnsi="Times New Roman"/>
          <w:b/>
          <w:noProof/>
          <w:sz w:val="24"/>
          <w:szCs w:val="24"/>
          <w:lang w:val="uk-UA"/>
        </w:rPr>
        <w:t>іська лікарня</w:t>
      </w:r>
      <w:r>
        <w:rPr>
          <w:rFonts w:ascii="Times New Roman" w:hAnsi="Times New Roman"/>
          <w:b/>
          <w:noProof/>
          <w:sz w:val="24"/>
          <w:szCs w:val="24"/>
          <w:lang w:val="uk-UA"/>
        </w:rPr>
        <w:t xml:space="preserve"> №6</w:t>
      </w:r>
      <w:r w:rsidRPr="00125B78">
        <w:rPr>
          <w:rFonts w:ascii="Times New Roman" w:hAnsi="Times New Roman"/>
          <w:b/>
          <w:noProof/>
          <w:sz w:val="24"/>
          <w:szCs w:val="24"/>
          <w:lang w:val="uk-UA"/>
        </w:rPr>
        <w:t>"</w:t>
      </w:r>
      <w:r w:rsidR="00130450">
        <w:rPr>
          <w:rFonts w:ascii="Times New Roman" w:hAnsi="Times New Roman"/>
          <w:b/>
          <w:noProof/>
          <w:sz w:val="24"/>
          <w:szCs w:val="24"/>
          <w:lang w:val="uk-UA"/>
        </w:rPr>
        <w:t xml:space="preserve"> Запорізької міської ради</w:t>
      </w:r>
      <w:r w:rsidRPr="00125B78">
        <w:rPr>
          <w:rFonts w:ascii="Times New Roman" w:hAnsi="Times New Roman"/>
          <w:noProof/>
          <w:sz w:val="24"/>
          <w:szCs w:val="24"/>
          <w:lang w:val="uk-UA"/>
        </w:rPr>
        <w:t xml:space="preserve">, в особі </w:t>
      </w:r>
      <w:r>
        <w:rPr>
          <w:rFonts w:ascii="Times New Roman" w:hAnsi="Times New Roman"/>
          <w:noProof/>
          <w:sz w:val="24"/>
          <w:szCs w:val="24"/>
          <w:lang w:val="uk-UA"/>
        </w:rPr>
        <w:t>директора Віциної Ірини Генадіївни</w:t>
      </w:r>
      <w:r w:rsidRPr="00125B78">
        <w:rPr>
          <w:rFonts w:ascii="Times New Roman" w:hAnsi="Times New Roman"/>
          <w:noProof/>
          <w:sz w:val="24"/>
          <w:szCs w:val="24"/>
          <w:lang w:val="uk-UA"/>
        </w:rPr>
        <w:t>, що діє на підставі Статуту (Далі Замовник), з однієї сторони і</w:t>
      </w:r>
      <w:r>
        <w:rPr>
          <w:rFonts w:ascii="Times New Roman" w:hAnsi="Times New Roman"/>
          <w:noProof/>
          <w:sz w:val="24"/>
          <w:szCs w:val="24"/>
          <w:lang w:val="uk-UA"/>
        </w:rPr>
        <w:t xml:space="preserve"> </w:t>
      </w:r>
      <w:r w:rsidR="00146D62">
        <w:rPr>
          <w:rFonts w:ascii="Times New Roman" w:hAnsi="Times New Roman"/>
          <w:noProof/>
          <w:sz w:val="24"/>
          <w:szCs w:val="24"/>
          <w:lang w:val="uk-UA"/>
        </w:rPr>
        <w:t>______________________________________________________________</w:t>
      </w:r>
      <w:r w:rsidRPr="00125B78">
        <w:rPr>
          <w:rFonts w:ascii="Times New Roman" w:hAnsi="Times New Roman"/>
          <w:sz w:val="24"/>
          <w:szCs w:val="24"/>
          <w:lang w:val="uk-UA"/>
        </w:rPr>
        <w:t>(далі Постачальник), з іншої сторони</w:t>
      </w:r>
      <w:r w:rsidRPr="00125B78">
        <w:rPr>
          <w:rFonts w:ascii="Times New Roman" w:hAnsi="Times New Roman"/>
          <w:noProof/>
          <w:sz w:val="24"/>
          <w:szCs w:val="24"/>
          <w:lang w:val="uk-UA"/>
        </w:rPr>
        <w:t>, разом – Сторони, уклали цей договір про таке (далі Договір):</w:t>
      </w:r>
    </w:p>
    <w:p w:rsidR="0065370B" w:rsidRDefault="0065370B" w:rsidP="0092714C">
      <w:pPr>
        <w:pStyle w:val="21"/>
        <w:spacing w:line="240" w:lineRule="atLeast"/>
        <w:rPr>
          <w:b/>
          <w:sz w:val="24"/>
          <w:szCs w:val="24"/>
          <w:lang w:val="uk-UA"/>
        </w:rPr>
      </w:pPr>
    </w:p>
    <w:p w:rsidR="00634CD8" w:rsidRPr="00B86BF4" w:rsidRDefault="00634CD8" w:rsidP="0092714C">
      <w:pPr>
        <w:pStyle w:val="21"/>
        <w:spacing w:line="240" w:lineRule="atLeast"/>
        <w:rPr>
          <w:b/>
          <w:sz w:val="24"/>
          <w:szCs w:val="24"/>
          <w:lang w:val="uk-UA"/>
        </w:rPr>
      </w:pPr>
      <w:r w:rsidRPr="00B86BF4">
        <w:rPr>
          <w:b/>
          <w:sz w:val="24"/>
          <w:szCs w:val="24"/>
          <w:lang w:val="uk-UA"/>
        </w:rPr>
        <w:t>1. ПРЕДМЕТ ДОГОВОРУ</w:t>
      </w:r>
    </w:p>
    <w:p w:rsidR="00634CD8" w:rsidRPr="0049514A" w:rsidRDefault="00634CD8" w:rsidP="007C59F6">
      <w:pPr>
        <w:spacing w:after="0" w:line="240" w:lineRule="atLeast"/>
        <w:ind w:firstLine="284"/>
        <w:jc w:val="both"/>
        <w:rPr>
          <w:rFonts w:ascii="Times New Roman" w:hAnsi="Times New Roman"/>
          <w:sz w:val="24"/>
          <w:szCs w:val="24"/>
          <w:lang w:val="uk-UA" w:eastAsia="en-US"/>
        </w:rPr>
      </w:pPr>
      <w:r w:rsidRPr="0049514A">
        <w:rPr>
          <w:rFonts w:ascii="Times New Roman" w:hAnsi="Times New Roman"/>
          <w:sz w:val="24"/>
          <w:szCs w:val="24"/>
          <w:lang w:val="uk-UA"/>
        </w:rPr>
        <w:t xml:space="preserve">1.1. Замовник замовляє на необхідні для потреб установи код </w:t>
      </w:r>
      <w:r w:rsidR="00787190">
        <w:rPr>
          <w:rFonts w:ascii="Times New Roman" w:hAnsi="Times New Roman"/>
          <w:b/>
          <w:color w:val="000000"/>
          <w:sz w:val="24"/>
          <w:szCs w:val="24"/>
          <w:u w:val="single"/>
          <w:lang w:val="uk-UA"/>
        </w:rPr>
        <w:t>ДК 021:2015  03210000-6 – Зернові культури та картопля (горох сушений)</w:t>
      </w:r>
      <w:r w:rsidRPr="0049514A">
        <w:rPr>
          <w:rFonts w:ascii="Times New Roman" w:hAnsi="Times New Roman"/>
          <w:sz w:val="24"/>
          <w:szCs w:val="24"/>
          <w:lang w:val="uk-UA"/>
        </w:rPr>
        <w:t xml:space="preserve"> та зобов’язується прийняти від Постачальника товари та оплатити їх вартість в обсязі та на умовах, передбачених даним договором.</w:t>
      </w:r>
    </w:p>
    <w:p w:rsidR="00634CD8" w:rsidRPr="00B86BF4" w:rsidRDefault="00634CD8" w:rsidP="007C59F6">
      <w:pPr>
        <w:spacing w:after="0" w:line="240" w:lineRule="atLeast"/>
        <w:ind w:firstLine="284"/>
        <w:jc w:val="both"/>
        <w:rPr>
          <w:rFonts w:ascii="Times New Roman" w:hAnsi="Times New Roman"/>
          <w:sz w:val="24"/>
          <w:szCs w:val="24"/>
          <w:lang w:val="uk-UA"/>
        </w:rPr>
      </w:pPr>
      <w:r w:rsidRPr="0049514A">
        <w:rPr>
          <w:rFonts w:ascii="Times New Roman" w:hAnsi="Times New Roman"/>
          <w:sz w:val="24"/>
          <w:szCs w:val="24"/>
          <w:lang w:val="uk-UA"/>
        </w:rPr>
        <w:t xml:space="preserve">1.2. </w:t>
      </w:r>
      <w:r w:rsidRPr="0049514A">
        <w:rPr>
          <w:rFonts w:ascii="Times New Roman" w:hAnsi="Times New Roman"/>
          <w:noProof/>
          <w:sz w:val="24"/>
          <w:szCs w:val="24"/>
          <w:lang w:val="uk-UA"/>
        </w:rPr>
        <w:t>Кількість товару, асортимент</w:t>
      </w:r>
      <w:r w:rsidR="00A55F5C">
        <w:rPr>
          <w:rFonts w:ascii="Times New Roman" w:hAnsi="Times New Roman"/>
          <w:noProof/>
          <w:sz w:val="24"/>
          <w:szCs w:val="24"/>
          <w:lang w:val="uk-UA"/>
        </w:rPr>
        <w:t>,</w:t>
      </w:r>
      <w:r w:rsidR="00A55F5C" w:rsidRPr="00A55F5C">
        <w:rPr>
          <w:color w:val="333333"/>
          <w:shd w:val="clear" w:color="auto" w:fill="FFFFFF"/>
          <w:lang w:val="uk-UA"/>
        </w:rPr>
        <w:t xml:space="preserve"> </w:t>
      </w:r>
      <w:r w:rsidR="00A55F5C" w:rsidRPr="00A55F5C">
        <w:rPr>
          <w:rFonts w:ascii="Times New Roman" w:hAnsi="Times New Roman"/>
          <w:sz w:val="24"/>
          <w:szCs w:val="24"/>
          <w:shd w:val="clear" w:color="auto" w:fill="FFFFFF"/>
          <w:lang w:val="uk-UA"/>
        </w:rPr>
        <w:t>країна походження товару</w:t>
      </w:r>
      <w:r w:rsidR="00A55F5C">
        <w:rPr>
          <w:rFonts w:ascii="Times New Roman" w:hAnsi="Times New Roman"/>
          <w:sz w:val="24"/>
          <w:szCs w:val="24"/>
          <w:shd w:val="clear" w:color="auto" w:fill="FFFFFF"/>
          <w:lang w:val="uk-UA"/>
        </w:rPr>
        <w:t xml:space="preserve"> </w:t>
      </w:r>
      <w:r w:rsidRPr="0049514A">
        <w:rPr>
          <w:rFonts w:ascii="Times New Roman" w:hAnsi="Times New Roman"/>
          <w:noProof/>
          <w:sz w:val="24"/>
          <w:szCs w:val="24"/>
          <w:lang w:val="uk-UA"/>
        </w:rPr>
        <w:t>та ціни зазначені у Специфікації (Додаток №1), що додається до цього Договору і є невід’ємною його частиною</w:t>
      </w:r>
      <w:r w:rsidRPr="00566EB0">
        <w:rPr>
          <w:rFonts w:ascii="Times New Roman" w:hAnsi="Times New Roman"/>
          <w:noProof/>
          <w:sz w:val="24"/>
          <w:szCs w:val="24"/>
          <w:lang w:val="uk-UA"/>
        </w:rPr>
        <w:t>.</w:t>
      </w:r>
    </w:p>
    <w:p w:rsidR="00634CD8" w:rsidRPr="00477DBD" w:rsidRDefault="007C59F6" w:rsidP="007C59F6">
      <w:pPr>
        <w:spacing w:after="0" w:line="240" w:lineRule="atLeast"/>
        <w:ind w:firstLine="142"/>
        <w:jc w:val="both"/>
        <w:rPr>
          <w:rFonts w:ascii="Times New Roman" w:hAnsi="Times New Roman"/>
          <w:sz w:val="24"/>
          <w:szCs w:val="24"/>
          <w:lang w:val="uk-UA"/>
        </w:rPr>
      </w:pPr>
      <w:r>
        <w:rPr>
          <w:rFonts w:ascii="Times New Roman" w:hAnsi="Times New Roman"/>
          <w:sz w:val="24"/>
          <w:szCs w:val="24"/>
          <w:lang w:val="uk-UA"/>
        </w:rPr>
        <w:t xml:space="preserve">   </w:t>
      </w:r>
      <w:r w:rsidR="00634CD8">
        <w:rPr>
          <w:rFonts w:ascii="Times New Roman" w:hAnsi="Times New Roman"/>
          <w:sz w:val="24"/>
          <w:szCs w:val="24"/>
          <w:lang w:val="uk-UA"/>
        </w:rPr>
        <w:t>1</w:t>
      </w:r>
      <w:r w:rsidR="00634CD8" w:rsidRPr="009D555C">
        <w:rPr>
          <w:rFonts w:ascii="Times New Roman" w:hAnsi="Times New Roman"/>
          <w:sz w:val="24"/>
          <w:szCs w:val="24"/>
          <w:lang w:val="uk-UA"/>
        </w:rPr>
        <w:t>.3</w:t>
      </w:r>
      <w:r w:rsidR="00634CD8" w:rsidRPr="00240ED0">
        <w:rPr>
          <w:rFonts w:ascii="Times New Roman" w:hAnsi="Times New Roman"/>
          <w:sz w:val="24"/>
          <w:szCs w:val="24"/>
          <w:lang w:val="uk-UA"/>
        </w:rPr>
        <w:t xml:space="preserve">. </w:t>
      </w:r>
      <w:r w:rsidR="00634CD8" w:rsidRPr="00240ED0">
        <w:rPr>
          <w:rFonts w:ascii="Times New Roman" w:hAnsi="Times New Roman"/>
          <w:noProof/>
          <w:sz w:val="24"/>
          <w:szCs w:val="24"/>
          <w:lang w:val="uk-UA"/>
        </w:rPr>
        <w:t>Обсяги закупівлі товарів можуть бути зменшені залежно від реального фінансування видатків.</w:t>
      </w:r>
    </w:p>
    <w:p w:rsidR="00634CD8" w:rsidRPr="00B86BF4" w:rsidRDefault="00634CD8" w:rsidP="00854326">
      <w:pPr>
        <w:spacing w:after="0" w:line="240" w:lineRule="atLeast"/>
        <w:jc w:val="center"/>
        <w:rPr>
          <w:rFonts w:ascii="Times New Roman" w:hAnsi="Times New Roman"/>
          <w:sz w:val="24"/>
          <w:szCs w:val="24"/>
          <w:lang w:val="uk-UA"/>
        </w:rPr>
      </w:pPr>
      <w:r w:rsidRPr="00B86BF4">
        <w:rPr>
          <w:rFonts w:ascii="Times New Roman" w:hAnsi="Times New Roman"/>
          <w:b/>
          <w:sz w:val="24"/>
          <w:szCs w:val="24"/>
          <w:lang w:val="uk-UA"/>
        </w:rPr>
        <w:t>2.  ЦІНА ДОГОВОРУ</w:t>
      </w:r>
    </w:p>
    <w:p w:rsidR="00634CD8" w:rsidRPr="00372396" w:rsidRDefault="00634CD8" w:rsidP="009D555C">
      <w:pPr>
        <w:spacing w:after="0" w:line="240" w:lineRule="atLeast"/>
        <w:ind w:firstLine="357"/>
        <w:jc w:val="both"/>
        <w:rPr>
          <w:rFonts w:ascii="Times New Roman" w:hAnsi="Times New Roman"/>
          <w:sz w:val="24"/>
          <w:szCs w:val="24"/>
          <w:lang w:val="uk-UA"/>
        </w:rPr>
      </w:pPr>
      <w:r>
        <w:rPr>
          <w:rFonts w:ascii="Times New Roman" w:hAnsi="Times New Roman"/>
          <w:sz w:val="24"/>
          <w:szCs w:val="24"/>
          <w:lang w:val="uk-UA"/>
        </w:rPr>
        <w:t>2.1.</w:t>
      </w:r>
      <w:r w:rsidR="00947F55">
        <w:rPr>
          <w:rFonts w:ascii="Times New Roman" w:hAnsi="Times New Roman"/>
          <w:sz w:val="24"/>
          <w:szCs w:val="24"/>
          <w:lang w:val="uk-UA"/>
        </w:rPr>
        <w:t xml:space="preserve"> Очікувана</w:t>
      </w:r>
      <w:r>
        <w:rPr>
          <w:rFonts w:ascii="Times New Roman" w:hAnsi="Times New Roman"/>
          <w:sz w:val="24"/>
          <w:szCs w:val="24"/>
          <w:lang w:val="uk-UA"/>
        </w:rPr>
        <w:t xml:space="preserve"> </w:t>
      </w:r>
      <w:r w:rsidR="00947F55">
        <w:rPr>
          <w:rFonts w:ascii="Times New Roman" w:hAnsi="Times New Roman"/>
          <w:sz w:val="24"/>
          <w:szCs w:val="24"/>
          <w:lang w:val="uk-UA"/>
        </w:rPr>
        <w:t>вартість</w:t>
      </w:r>
      <w:r>
        <w:rPr>
          <w:rFonts w:ascii="Times New Roman" w:hAnsi="Times New Roman"/>
          <w:sz w:val="24"/>
          <w:szCs w:val="24"/>
          <w:lang w:val="uk-UA"/>
        </w:rPr>
        <w:t xml:space="preserve"> </w:t>
      </w:r>
      <w:r w:rsidRPr="00B86BF4">
        <w:rPr>
          <w:rFonts w:ascii="Times New Roman" w:hAnsi="Times New Roman"/>
          <w:sz w:val="24"/>
          <w:szCs w:val="24"/>
          <w:lang w:val="uk-UA"/>
        </w:rPr>
        <w:t>Договору в цілому визначається в гривнях Україн</w:t>
      </w:r>
      <w:r>
        <w:rPr>
          <w:rFonts w:ascii="Times New Roman" w:hAnsi="Times New Roman"/>
          <w:sz w:val="24"/>
          <w:szCs w:val="24"/>
          <w:lang w:val="uk-UA"/>
        </w:rPr>
        <w:t xml:space="preserve">и і становить </w:t>
      </w:r>
      <w:r w:rsidR="00146D62">
        <w:rPr>
          <w:rFonts w:ascii="Times New Roman" w:hAnsi="Times New Roman"/>
          <w:sz w:val="24"/>
          <w:szCs w:val="24"/>
          <w:lang w:val="uk-UA"/>
        </w:rPr>
        <w:t>__________</w:t>
      </w:r>
      <w:r w:rsidRPr="00323ACD">
        <w:rPr>
          <w:rFonts w:ascii="Times New Roman" w:hAnsi="Times New Roman"/>
          <w:sz w:val="24"/>
          <w:szCs w:val="24"/>
          <w:lang w:val="uk-UA"/>
        </w:rPr>
        <w:t xml:space="preserve">грн. </w:t>
      </w:r>
      <w:r w:rsidR="00146D62">
        <w:rPr>
          <w:rFonts w:ascii="Times New Roman" w:hAnsi="Times New Roman"/>
          <w:sz w:val="24"/>
          <w:szCs w:val="24"/>
          <w:lang w:val="uk-UA"/>
        </w:rPr>
        <w:t>____</w:t>
      </w:r>
      <w:r w:rsidRPr="00323ACD">
        <w:rPr>
          <w:rFonts w:ascii="Times New Roman" w:hAnsi="Times New Roman"/>
          <w:sz w:val="24"/>
          <w:szCs w:val="24"/>
          <w:lang w:val="uk-UA"/>
        </w:rPr>
        <w:t>коп. (</w:t>
      </w:r>
      <w:r w:rsidR="00146D62">
        <w:rPr>
          <w:rFonts w:ascii="Times New Roman" w:hAnsi="Times New Roman"/>
          <w:sz w:val="24"/>
          <w:szCs w:val="24"/>
          <w:lang w:val="uk-UA"/>
        </w:rPr>
        <w:t>_________________________</w:t>
      </w:r>
      <w:r w:rsidRPr="00323ACD">
        <w:rPr>
          <w:rFonts w:ascii="Times New Roman" w:hAnsi="Times New Roman"/>
          <w:sz w:val="24"/>
          <w:szCs w:val="24"/>
          <w:lang w:val="uk-UA"/>
        </w:rPr>
        <w:t xml:space="preserve">грн. </w:t>
      </w:r>
      <w:r w:rsidR="00146D62">
        <w:rPr>
          <w:rFonts w:ascii="Times New Roman" w:hAnsi="Times New Roman"/>
          <w:sz w:val="24"/>
          <w:szCs w:val="24"/>
          <w:lang w:val="uk-UA"/>
        </w:rPr>
        <w:t>____</w:t>
      </w:r>
      <w:r w:rsidRPr="00323ACD">
        <w:rPr>
          <w:rFonts w:ascii="Times New Roman" w:hAnsi="Times New Roman"/>
          <w:sz w:val="24"/>
          <w:szCs w:val="24"/>
          <w:lang w:val="uk-UA"/>
        </w:rPr>
        <w:t>коп</w:t>
      </w:r>
      <w:r w:rsidR="00A55F5C">
        <w:rPr>
          <w:rFonts w:ascii="Times New Roman" w:hAnsi="Times New Roman"/>
          <w:sz w:val="24"/>
          <w:szCs w:val="24"/>
          <w:lang w:val="uk-UA"/>
        </w:rPr>
        <w:t>.)</w:t>
      </w:r>
      <w:r w:rsidRPr="00CB0422">
        <w:rPr>
          <w:rFonts w:ascii="Times New Roman" w:hAnsi="Times New Roman"/>
          <w:sz w:val="24"/>
          <w:szCs w:val="24"/>
          <w:lang w:val="uk-UA"/>
        </w:rPr>
        <w:t xml:space="preserve"> </w:t>
      </w:r>
      <w:r w:rsidR="001A324F" w:rsidRPr="00CB0422">
        <w:rPr>
          <w:rFonts w:ascii="Times New Roman" w:hAnsi="Times New Roman"/>
          <w:sz w:val="24"/>
          <w:szCs w:val="24"/>
          <w:lang w:val="uk-UA"/>
        </w:rPr>
        <w:t>з/б</w:t>
      </w:r>
      <w:r w:rsidR="00754243">
        <w:rPr>
          <w:rFonts w:ascii="Times New Roman" w:hAnsi="Times New Roman"/>
          <w:sz w:val="24"/>
          <w:szCs w:val="24"/>
          <w:lang w:val="uk-UA"/>
        </w:rPr>
        <w:t xml:space="preserve">ез ПДВ </w:t>
      </w:r>
      <w:r w:rsidR="00754243">
        <w:rPr>
          <w:rFonts w:ascii="Times New Roman" w:hAnsi="Times New Roman"/>
          <w:i/>
          <w:sz w:val="24"/>
          <w:szCs w:val="24"/>
          <w:lang w:val="uk-UA"/>
        </w:rPr>
        <w:t>(сума Договору визначається відповідно до пропозиції переможця процедури закупівлі).</w:t>
      </w:r>
    </w:p>
    <w:p w:rsidR="00634CD8" w:rsidRPr="009D555C" w:rsidRDefault="00634CD8" w:rsidP="00D13ADB">
      <w:pPr>
        <w:spacing w:after="0" w:line="240" w:lineRule="atLeast"/>
        <w:ind w:firstLine="357"/>
        <w:jc w:val="both"/>
        <w:rPr>
          <w:rFonts w:ascii="Times New Roman" w:hAnsi="Times New Roman"/>
          <w:sz w:val="24"/>
          <w:szCs w:val="24"/>
          <w:lang w:val="uk-UA"/>
        </w:rPr>
      </w:pPr>
      <w:r w:rsidRPr="009D555C">
        <w:rPr>
          <w:rFonts w:ascii="Times New Roman" w:hAnsi="Times New Roman"/>
          <w:sz w:val="24"/>
          <w:szCs w:val="24"/>
          <w:lang w:val="uk-UA"/>
        </w:rPr>
        <w:t xml:space="preserve">2.2. </w:t>
      </w:r>
      <w:r w:rsidR="00754243">
        <w:rPr>
          <w:rFonts w:ascii="Times New Roman" w:hAnsi="Times New Roman"/>
          <w:sz w:val="24"/>
          <w:szCs w:val="24"/>
          <w:lang w:val="uk-UA"/>
        </w:rPr>
        <w:t xml:space="preserve">  </w:t>
      </w:r>
      <w:r w:rsidRPr="009D555C">
        <w:rPr>
          <w:rFonts w:ascii="Times New Roman" w:hAnsi="Times New Roman"/>
          <w:sz w:val="24"/>
          <w:szCs w:val="24"/>
          <w:lang w:val="uk-UA"/>
        </w:rPr>
        <w:t>Ціна Договору може бути зменшена за взаємною згодою сторін.</w:t>
      </w:r>
    </w:p>
    <w:p w:rsidR="00634CD8" w:rsidRDefault="00634CD8" w:rsidP="00BC4DDB">
      <w:pPr>
        <w:spacing w:after="0" w:line="240" w:lineRule="atLeast"/>
        <w:ind w:firstLine="357"/>
        <w:jc w:val="both"/>
        <w:rPr>
          <w:rFonts w:ascii="Times New Roman" w:hAnsi="Times New Roman"/>
          <w:sz w:val="24"/>
          <w:szCs w:val="24"/>
          <w:lang w:val="uk-UA"/>
        </w:rPr>
      </w:pPr>
      <w:r>
        <w:rPr>
          <w:rFonts w:ascii="Times New Roman" w:hAnsi="Times New Roman"/>
          <w:sz w:val="24"/>
          <w:szCs w:val="24"/>
          <w:lang w:val="uk-UA"/>
        </w:rPr>
        <w:t>2</w:t>
      </w:r>
      <w:r w:rsidRPr="00B86BF4">
        <w:rPr>
          <w:rFonts w:ascii="Times New Roman" w:hAnsi="Times New Roman"/>
          <w:sz w:val="24"/>
          <w:szCs w:val="24"/>
          <w:lang w:val="uk-UA"/>
        </w:rPr>
        <w:t>.</w:t>
      </w:r>
      <w:r>
        <w:rPr>
          <w:rFonts w:ascii="Times New Roman" w:hAnsi="Times New Roman"/>
          <w:sz w:val="24"/>
          <w:szCs w:val="24"/>
          <w:lang w:val="uk-UA"/>
        </w:rPr>
        <w:t>3</w:t>
      </w:r>
      <w:r w:rsidRPr="00B86BF4">
        <w:rPr>
          <w:rFonts w:ascii="Times New Roman" w:hAnsi="Times New Roman"/>
          <w:sz w:val="24"/>
          <w:szCs w:val="24"/>
          <w:lang w:val="uk-UA"/>
        </w:rPr>
        <w:t xml:space="preserve">. </w:t>
      </w:r>
      <w:r w:rsidRPr="00E619B7">
        <w:rPr>
          <w:rFonts w:ascii="Times New Roman" w:hAnsi="Times New Roman"/>
          <w:sz w:val="24"/>
          <w:szCs w:val="24"/>
          <w:lang w:val="uk-UA"/>
        </w:rPr>
        <w:t xml:space="preserve">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634CD8" w:rsidRPr="00B86BF4" w:rsidRDefault="00634CD8" w:rsidP="005666DA">
      <w:pPr>
        <w:pStyle w:val="a9"/>
        <w:numPr>
          <w:ilvl w:val="0"/>
          <w:numId w:val="5"/>
        </w:numPr>
        <w:spacing w:after="0" w:line="240" w:lineRule="atLeast"/>
        <w:jc w:val="center"/>
        <w:rPr>
          <w:rFonts w:ascii="Times New Roman" w:hAnsi="Times New Roman"/>
          <w:b/>
          <w:sz w:val="24"/>
          <w:szCs w:val="24"/>
          <w:lang w:val="uk-UA"/>
        </w:rPr>
      </w:pPr>
      <w:r w:rsidRPr="00B86BF4">
        <w:rPr>
          <w:rFonts w:ascii="Times New Roman" w:hAnsi="Times New Roman"/>
          <w:b/>
          <w:sz w:val="24"/>
          <w:szCs w:val="24"/>
          <w:lang w:val="uk-UA"/>
        </w:rPr>
        <w:t>ГАРАНТІЇ ТА ЯКІСТЬ</w:t>
      </w:r>
    </w:p>
    <w:p w:rsidR="00634CD8" w:rsidRPr="003259EE" w:rsidRDefault="00634CD8" w:rsidP="003259EE">
      <w:pPr>
        <w:pStyle w:val="a9"/>
        <w:spacing w:after="0" w:line="240" w:lineRule="atLeast"/>
        <w:ind w:left="0" w:firstLine="357"/>
        <w:jc w:val="both"/>
        <w:rPr>
          <w:rFonts w:ascii="Times New Roman" w:hAnsi="Times New Roman"/>
          <w:sz w:val="24"/>
          <w:szCs w:val="24"/>
          <w:lang w:val="uk-UA"/>
        </w:rPr>
      </w:pPr>
      <w:r w:rsidRPr="003259EE">
        <w:rPr>
          <w:rFonts w:ascii="Times New Roman" w:hAnsi="Times New Roman"/>
          <w:sz w:val="24"/>
          <w:szCs w:val="24"/>
          <w:lang w:val="uk-UA"/>
        </w:rPr>
        <w:t>3.1.Постачальник гарантує якість товару з технічними вимогами Замовника.</w:t>
      </w:r>
    </w:p>
    <w:p w:rsidR="00634CD8" w:rsidRPr="003259EE" w:rsidRDefault="00634CD8" w:rsidP="003259EE">
      <w:pPr>
        <w:pStyle w:val="a9"/>
        <w:spacing w:after="0" w:line="240" w:lineRule="atLeast"/>
        <w:ind w:left="0" w:firstLine="357"/>
        <w:jc w:val="both"/>
        <w:rPr>
          <w:rFonts w:ascii="Times New Roman" w:hAnsi="Times New Roman"/>
          <w:sz w:val="24"/>
          <w:szCs w:val="24"/>
          <w:lang w:val="uk-UA"/>
        </w:rPr>
      </w:pPr>
      <w:r w:rsidRPr="003259EE">
        <w:rPr>
          <w:rFonts w:ascii="Times New Roman" w:hAnsi="Times New Roman"/>
          <w:sz w:val="24"/>
          <w:szCs w:val="24"/>
          <w:lang w:val="uk-UA"/>
        </w:rPr>
        <w:t xml:space="preserve">3.2. У разі поставки товару більш низької якості, ніж вимагається стандартом, технічними вимогами чи зразком (еталоном), Замовник має право відмовитися від прийняття і оплати товару, а якщо цей товар вже </w:t>
      </w:r>
      <w:r w:rsidR="00350397">
        <w:rPr>
          <w:rFonts w:ascii="Times New Roman" w:hAnsi="Times New Roman"/>
          <w:sz w:val="24"/>
          <w:szCs w:val="24"/>
          <w:lang w:val="uk-UA"/>
        </w:rPr>
        <w:t>с</w:t>
      </w:r>
      <w:r w:rsidRPr="003259EE">
        <w:rPr>
          <w:rFonts w:ascii="Times New Roman" w:hAnsi="Times New Roman"/>
          <w:sz w:val="24"/>
          <w:szCs w:val="24"/>
          <w:lang w:val="uk-UA"/>
        </w:rPr>
        <w:t xml:space="preserve">плачено Замовником,  вимагати повернення сплаченої суми. </w:t>
      </w:r>
    </w:p>
    <w:p w:rsidR="00634CD8" w:rsidRPr="003259EE" w:rsidRDefault="00634CD8" w:rsidP="003259EE">
      <w:pPr>
        <w:pStyle w:val="a9"/>
        <w:spacing w:after="0" w:line="240" w:lineRule="atLeast"/>
        <w:ind w:left="0" w:firstLine="357"/>
        <w:jc w:val="both"/>
        <w:rPr>
          <w:rFonts w:ascii="Times New Roman" w:hAnsi="Times New Roman"/>
          <w:sz w:val="24"/>
          <w:szCs w:val="24"/>
          <w:lang w:val="uk-UA"/>
        </w:rPr>
      </w:pPr>
      <w:r w:rsidRPr="003259EE">
        <w:rPr>
          <w:rFonts w:ascii="Times New Roman" w:hAnsi="Times New Roman"/>
          <w:sz w:val="24"/>
          <w:szCs w:val="24"/>
          <w:lang w:val="uk-UA"/>
        </w:rPr>
        <w:t>3.3. Якість товару, який постачається Постачальником згідно умов Договору,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висновком державної санітарно-епідеміологічної експертизи, тощо.</w:t>
      </w:r>
    </w:p>
    <w:p w:rsidR="00DF7F4E" w:rsidRDefault="00634CD8" w:rsidP="003259EE">
      <w:pPr>
        <w:pStyle w:val="a9"/>
        <w:shd w:val="clear" w:color="auto" w:fill="FFFFFF"/>
        <w:spacing w:after="0" w:line="240" w:lineRule="atLeast"/>
        <w:ind w:left="0" w:firstLine="357"/>
        <w:jc w:val="both"/>
        <w:rPr>
          <w:rFonts w:ascii="Times New Roman" w:hAnsi="Times New Roman"/>
          <w:sz w:val="24"/>
          <w:szCs w:val="24"/>
          <w:lang w:val="uk-UA"/>
        </w:rPr>
      </w:pPr>
      <w:r w:rsidRPr="003259EE">
        <w:rPr>
          <w:rFonts w:ascii="Times New Roman" w:hAnsi="Times New Roman"/>
          <w:sz w:val="24"/>
          <w:szCs w:val="24"/>
          <w:lang w:val="uk-UA"/>
        </w:rPr>
        <w:t xml:space="preserve">3.4. </w:t>
      </w:r>
      <w:r w:rsidR="00DF7F4E" w:rsidRPr="00252F16">
        <w:rPr>
          <w:rFonts w:ascii="Times New Roman" w:hAnsi="Times New Roman"/>
          <w:sz w:val="24"/>
          <w:szCs w:val="24"/>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w:t>
      </w:r>
      <w:r w:rsidR="00DF7F4E">
        <w:rPr>
          <w:rFonts w:ascii="Times New Roman" w:hAnsi="Times New Roman"/>
          <w:sz w:val="24"/>
          <w:szCs w:val="24"/>
          <w:lang w:val="uk-UA"/>
        </w:rPr>
        <w:t>.</w:t>
      </w:r>
      <w:r w:rsidR="00DF7F4E" w:rsidRPr="00252F16">
        <w:rPr>
          <w:rFonts w:ascii="Times New Roman" w:hAnsi="Times New Roman"/>
          <w:sz w:val="24"/>
          <w:szCs w:val="24"/>
          <w:lang w:val="uk-UA"/>
        </w:rPr>
        <w:t xml:space="preserve"> </w:t>
      </w:r>
    </w:p>
    <w:p w:rsidR="00634CD8" w:rsidRDefault="00634CD8" w:rsidP="003259EE">
      <w:pPr>
        <w:pStyle w:val="a9"/>
        <w:shd w:val="clear" w:color="auto" w:fill="FFFFFF"/>
        <w:spacing w:after="0" w:line="240" w:lineRule="atLeast"/>
        <w:ind w:left="0" w:firstLine="357"/>
        <w:jc w:val="both"/>
        <w:rPr>
          <w:rFonts w:ascii="Times New Roman" w:hAnsi="Times New Roman"/>
          <w:sz w:val="24"/>
          <w:szCs w:val="24"/>
          <w:lang w:val="uk-UA"/>
        </w:rPr>
      </w:pPr>
      <w:r w:rsidRPr="003259EE">
        <w:rPr>
          <w:rFonts w:ascii="Times New Roman" w:hAnsi="Times New Roman"/>
          <w:sz w:val="24"/>
          <w:szCs w:val="24"/>
          <w:lang w:val="uk-UA"/>
        </w:rPr>
        <w:t xml:space="preserve">3.5. Товар при поставці повинен супроводжуватись декларацією виробника (якісними посвідченнями), видатковою накладною, іншими документами, які свідчать про його походження та якість. На кожній одиниці фасування або на ярлику який кладеться до ящика повинне бути маркування у вигляді печатки або етикетки із зазначенням найменування та адреса підприємства-виробника; найменування та вид, термічний стан; вага </w:t>
      </w:r>
      <w:proofErr w:type="spellStart"/>
      <w:r w:rsidRPr="003259EE">
        <w:rPr>
          <w:rFonts w:ascii="Times New Roman" w:hAnsi="Times New Roman"/>
          <w:sz w:val="24"/>
          <w:szCs w:val="24"/>
          <w:lang w:val="uk-UA"/>
        </w:rPr>
        <w:t>нетто</w:t>
      </w:r>
      <w:proofErr w:type="spellEnd"/>
      <w:r w:rsidRPr="003259EE">
        <w:rPr>
          <w:rFonts w:ascii="Times New Roman" w:hAnsi="Times New Roman"/>
          <w:sz w:val="24"/>
          <w:szCs w:val="24"/>
          <w:lang w:val="uk-UA"/>
        </w:rPr>
        <w:t>; дата виготовлення; термін придатності та умови зберігання; данні про харчову та енергетичну цінність; позначення нормативних документів.</w:t>
      </w:r>
    </w:p>
    <w:p w:rsidR="007C59F6" w:rsidRDefault="007C59F6" w:rsidP="003259EE">
      <w:pPr>
        <w:pStyle w:val="a9"/>
        <w:shd w:val="clear" w:color="auto" w:fill="FFFFFF"/>
        <w:spacing w:after="0" w:line="240" w:lineRule="atLeast"/>
        <w:ind w:left="0" w:firstLine="357"/>
        <w:jc w:val="both"/>
        <w:rPr>
          <w:rFonts w:ascii="Times New Roman" w:hAnsi="Times New Roman"/>
          <w:sz w:val="24"/>
          <w:szCs w:val="24"/>
          <w:lang w:val="uk-UA"/>
        </w:rPr>
      </w:pPr>
    </w:p>
    <w:p w:rsidR="007C59F6" w:rsidRDefault="007C59F6" w:rsidP="003259EE">
      <w:pPr>
        <w:pStyle w:val="a9"/>
        <w:shd w:val="clear" w:color="auto" w:fill="FFFFFF"/>
        <w:spacing w:after="0" w:line="240" w:lineRule="atLeast"/>
        <w:ind w:left="0" w:firstLine="357"/>
        <w:jc w:val="both"/>
        <w:rPr>
          <w:rFonts w:ascii="Times New Roman" w:hAnsi="Times New Roman"/>
          <w:sz w:val="24"/>
          <w:szCs w:val="24"/>
          <w:lang w:val="uk-UA"/>
        </w:rPr>
      </w:pPr>
    </w:p>
    <w:p w:rsidR="00634CD8" w:rsidRPr="00B86BF4" w:rsidRDefault="00634CD8" w:rsidP="003259EE">
      <w:pPr>
        <w:spacing w:after="0" w:line="240" w:lineRule="atLeast"/>
        <w:ind w:firstLine="357"/>
        <w:jc w:val="center"/>
        <w:rPr>
          <w:rFonts w:ascii="Times New Roman" w:hAnsi="Times New Roman"/>
          <w:b/>
          <w:sz w:val="24"/>
          <w:szCs w:val="24"/>
          <w:lang w:val="uk-UA"/>
        </w:rPr>
      </w:pPr>
      <w:r>
        <w:rPr>
          <w:rFonts w:ascii="Times New Roman" w:hAnsi="Times New Roman"/>
          <w:b/>
          <w:sz w:val="24"/>
          <w:szCs w:val="24"/>
          <w:lang w:val="uk-UA"/>
        </w:rPr>
        <w:lastRenderedPageBreak/>
        <w:t>4</w:t>
      </w:r>
      <w:r w:rsidRPr="00B86BF4">
        <w:rPr>
          <w:rFonts w:ascii="Times New Roman" w:hAnsi="Times New Roman"/>
          <w:b/>
          <w:sz w:val="24"/>
          <w:szCs w:val="24"/>
          <w:lang w:val="uk-UA"/>
        </w:rPr>
        <w:t>. ПОРЯДОК РОЗРАХУНКІВ</w:t>
      </w:r>
    </w:p>
    <w:p w:rsidR="00634CD8" w:rsidRPr="00943783" w:rsidRDefault="00634CD8" w:rsidP="00943783">
      <w:pPr>
        <w:spacing w:after="0" w:line="240" w:lineRule="atLeast"/>
        <w:ind w:firstLine="357"/>
        <w:jc w:val="both"/>
        <w:rPr>
          <w:rFonts w:ascii="Times New Roman" w:hAnsi="Times New Roman"/>
          <w:sz w:val="24"/>
          <w:szCs w:val="24"/>
          <w:lang w:val="uk-UA"/>
        </w:rPr>
      </w:pPr>
      <w:r w:rsidRPr="009D555C">
        <w:rPr>
          <w:rFonts w:ascii="Times New Roman" w:hAnsi="Times New Roman"/>
          <w:sz w:val="24"/>
          <w:szCs w:val="24"/>
          <w:lang w:val="uk-UA"/>
        </w:rPr>
        <w:t>4.1. Замовник здійснює оплату отриманого товару згідно договору та по цінах зазначених в специфікації.</w:t>
      </w:r>
    </w:p>
    <w:p w:rsidR="00634CD8" w:rsidRPr="008D0D2E" w:rsidRDefault="00634CD8" w:rsidP="00943783">
      <w:pPr>
        <w:spacing w:after="0" w:line="240" w:lineRule="atLeast"/>
        <w:ind w:firstLine="357"/>
        <w:jc w:val="both"/>
        <w:rPr>
          <w:rFonts w:ascii="Times New Roman" w:hAnsi="Times New Roman"/>
          <w:sz w:val="24"/>
          <w:szCs w:val="24"/>
          <w:lang w:val="uk-UA"/>
        </w:rPr>
      </w:pPr>
      <w:r>
        <w:rPr>
          <w:rFonts w:ascii="Times New Roman" w:hAnsi="Times New Roman"/>
          <w:sz w:val="24"/>
          <w:szCs w:val="24"/>
          <w:lang w:val="uk-UA"/>
        </w:rPr>
        <w:t>4.2</w:t>
      </w:r>
      <w:r w:rsidRPr="00B86BF4">
        <w:rPr>
          <w:rFonts w:ascii="Times New Roman" w:hAnsi="Times New Roman"/>
          <w:sz w:val="24"/>
          <w:szCs w:val="24"/>
          <w:lang w:val="uk-UA"/>
        </w:rPr>
        <w:t xml:space="preserve">. </w:t>
      </w:r>
      <w:r w:rsidRPr="00B86BF4">
        <w:rPr>
          <w:rFonts w:ascii="Times New Roman" w:hAnsi="Times New Roman"/>
          <w:sz w:val="24"/>
          <w:szCs w:val="24"/>
          <w:lang w:val="uk-UA" w:eastAsia="ar-SA"/>
        </w:rPr>
        <w:t>Розрахунки за товар проводяться по факту його постачання</w:t>
      </w:r>
      <w:r w:rsidRPr="00B86BF4">
        <w:rPr>
          <w:rFonts w:ascii="Times New Roman" w:hAnsi="Times New Roman"/>
          <w:b/>
          <w:sz w:val="24"/>
          <w:szCs w:val="24"/>
          <w:lang w:val="uk-UA" w:eastAsia="ar-SA"/>
        </w:rPr>
        <w:t>,</w:t>
      </w:r>
      <w:r w:rsidRPr="00B86BF4">
        <w:rPr>
          <w:rFonts w:ascii="Times New Roman" w:hAnsi="Times New Roman"/>
          <w:color w:val="000000"/>
          <w:sz w:val="24"/>
          <w:szCs w:val="24"/>
          <w:lang w:val="uk-UA" w:eastAsia="ar-SA"/>
        </w:rPr>
        <w:t xml:space="preserve"> шляхом безготівкового перерахування коштів на розрахунковий рахунок Постачальника </w:t>
      </w:r>
      <w:r w:rsidRPr="00B319B5">
        <w:rPr>
          <w:rFonts w:ascii="Times New Roman" w:hAnsi="Times New Roman"/>
          <w:color w:val="000000"/>
          <w:sz w:val="24"/>
          <w:szCs w:val="24"/>
          <w:lang w:val="uk-UA" w:eastAsia="ar-SA"/>
        </w:rPr>
        <w:t xml:space="preserve">протягом </w:t>
      </w:r>
      <w:r w:rsidRPr="00754243">
        <w:rPr>
          <w:rFonts w:ascii="Times New Roman" w:hAnsi="Times New Roman"/>
          <w:color w:val="000000"/>
          <w:sz w:val="24"/>
          <w:szCs w:val="24"/>
          <w:u w:val="single"/>
          <w:lang w:val="uk-UA" w:eastAsia="ar-SA"/>
        </w:rPr>
        <w:t>30 календарних днів</w:t>
      </w:r>
      <w:r w:rsidRPr="00B86BF4">
        <w:rPr>
          <w:rFonts w:ascii="Times New Roman" w:hAnsi="Times New Roman"/>
          <w:color w:val="000000"/>
          <w:sz w:val="24"/>
          <w:szCs w:val="24"/>
          <w:lang w:val="uk-UA" w:eastAsia="ar-SA"/>
        </w:rPr>
        <w:t xml:space="preserve"> з дати </w:t>
      </w:r>
      <w:r w:rsidRPr="008D0D2E">
        <w:rPr>
          <w:rFonts w:ascii="Times New Roman" w:hAnsi="Times New Roman"/>
          <w:color w:val="000000"/>
          <w:sz w:val="24"/>
          <w:szCs w:val="24"/>
          <w:lang w:val="uk-UA" w:eastAsia="ar-SA"/>
        </w:rPr>
        <w:t>фактичного отримання</w:t>
      </w:r>
      <w:r w:rsidRPr="008D0D2E">
        <w:rPr>
          <w:rFonts w:ascii="Times New Roman" w:hAnsi="Times New Roman"/>
          <w:sz w:val="24"/>
          <w:szCs w:val="24"/>
          <w:lang w:val="uk-UA" w:eastAsia="ar-SA"/>
        </w:rPr>
        <w:t xml:space="preserve"> товару Замовником згідно видаткової накладної.</w:t>
      </w:r>
    </w:p>
    <w:p w:rsidR="00634CD8" w:rsidRPr="009D555C" w:rsidRDefault="00634CD8" w:rsidP="00943783">
      <w:pPr>
        <w:spacing w:after="0" w:line="240" w:lineRule="atLeast"/>
        <w:ind w:firstLine="357"/>
        <w:jc w:val="both"/>
        <w:rPr>
          <w:rFonts w:ascii="Times New Roman" w:hAnsi="Times New Roman"/>
          <w:sz w:val="24"/>
          <w:szCs w:val="24"/>
          <w:lang w:val="uk-UA"/>
        </w:rPr>
      </w:pPr>
      <w:r w:rsidRPr="008D0D2E">
        <w:rPr>
          <w:rFonts w:ascii="Times New Roman" w:hAnsi="Times New Roman"/>
          <w:sz w:val="24"/>
          <w:szCs w:val="24"/>
          <w:lang w:val="uk-UA"/>
        </w:rPr>
        <w:t xml:space="preserve">4.3. </w:t>
      </w:r>
      <w:r w:rsidR="00A55F5C">
        <w:rPr>
          <w:rFonts w:ascii="Times New Roman" w:hAnsi="Times New Roman"/>
          <w:sz w:val="24"/>
          <w:szCs w:val="24"/>
          <w:lang w:val="uk-UA"/>
        </w:rPr>
        <w:t xml:space="preserve">   </w:t>
      </w:r>
      <w:r w:rsidRPr="008D0D2E">
        <w:rPr>
          <w:rFonts w:ascii="Times New Roman" w:hAnsi="Times New Roman"/>
          <w:sz w:val="24"/>
          <w:szCs w:val="24"/>
          <w:lang w:val="uk-UA" w:eastAsia="en-US"/>
        </w:rPr>
        <w:t>Розрахунки за товар здійснюються в національній валюті України - гривні.</w:t>
      </w:r>
    </w:p>
    <w:p w:rsidR="00634CD8" w:rsidRPr="00B86BF4" w:rsidRDefault="00634CD8" w:rsidP="00943783">
      <w:pPr>
        <w:spacing w:after="0" w:line="240" w:lineRule="atLeast"/>
        <w:ind w:firstLine="357"/>
        <w:jc w:val="both"/>
        <w:rPr>
          <w:rFonts w:ascii="Times New Roman" w:hAnsi="Times New Roman"/>
          <w:sz w:val="24"/>
          <w:szCs w:val="24"/>
          <w:lang w:val="uk-UA"/>
        </w:rPr>
      </w:pPr>
      <w:r>
        <w:rPr>
          <w:rFonts w:ascii="Times New Roman" w:hAnsi="Times New Roman"/>
          <w:sz w:val="24"/>
          <w:szCs w:val="24"/>
          <w:lang w:val="uk-UA"/>
        </w:rPr>
        <w:t>4.4</w:t>
      </w:r>
      <w:r w:rsidR="00A55F5C">
        <w:rPr>
          <w:rFonts w:ascii="Times New Roman" w:hAnsi="Times New Roman"/>
          <w:sz w:val="24"/>
          <w:szCs w:val="24"/>
          <w:lang w:val="uk-UA"/>
        </w:rPr>
        <w:t xml:space="preserve">. </w:t>
      </w:r>
      <w:r w:rsidRPr="00B86BF4">
        <w:rPr>
          <w:rFonts w:ascii="Times New Roman" w:hAnsi="Times New Roman"/>
          <w:sz w:val="24"/>
          <w:szCs w:val="24"/>
          <w:lang w:val="uk-UA"/>
        </w:rPr>
        <w:t>Датою здійснення оплати за Даним договором вважається дата перерахування Замовником коштів за фактом поставки продуктів харчування.</w:t>
      </w:r>
    </w:p>
    <w:p w:rsidR="00634CD8" w:rsidRDefault="00634CD8" w:rsidP="00477DBD">
      <w:pPr>
        <w:spacing w:after="0" w:line="240" w:lineRule="atLeast"/>
        <w:ind w:firstLine="357"/>
        <w:jc w:val="both"/>
        <w:rPr>
          <w:rFonts w:ascii="Times New Roman" w:hAnsi="Times New Roman"/>
          <w:sz w:val="24"/>
          <w:szCs w:val="24"/>
          <w:lang w:val="uk-UA"/>
        </w:rPr>
      </w:pPr>
    </w:p>
    <w:p w:rsidR="00634CD8" w:rsidRPr="00943783" w:rsidRDefault="00634CD8" w:rsidP="00106872">
      <w:pPr>
        <w:pStyle w:val="a9"/>
        <w:tabs>
          <w:tab w:val="left" w:pos="4320"/>
        </w:tabs>
        <w:spacing w:after="0" w:line="240" w:lineRule="atLeast"/>
        <w:ind w:left="360"/>
        <w:jc w:val="center"/>
        <w:rPr>
          <w:rFonts w:ascii="Times New Roman" w:hAnsi="Times New Roman"/>
          <w:b/>
          <w:sz w:val="24"/>
          <w:szCs w:val="24"/>
          <w:lang w:val="uk-UA"/>
        </w:rPr>
      </w:pPr>
      <w:r w:rsidRPr="00106872">
        <w:rPr>
          <w:rFonts w:ascii="Times New Roman" w:hAnsi="Times New Roman"/>
          <w:b/>
          <w:sz w:val="24"/>
          <w:szCs w:val="24"/>
          <w:lang w:val="uk-UA"/>
        </w:rPr>
        <w:t>5.</w:t>
      </w:r>
      <w:r>
        <w:rPr>
          <w:rFonts w:ascii="Times New Roman" w:hAnsi="Times New Roman"/>
          <w:sz w:val="24"/>
          <w:szCs w:val="24"/>
          <w:lang w:val="uk-UA"/>
        </w:rPr>
        <w:t xml:space="preserve"> </w:t>
      </w:r>
      <w:r w:rsidRPr="00943783">
        <w:rPr>
          <w:rFonts w:ascii="Times New Roman" w:hAnsi="Times New Roman"/>
          <w:b/>
          <w:sz w:val="24"/>
          <w:szCs w:val="24"/>
          <w:lang w:val="uk-UA"/>
        </w:rPr>
        <w:t>ПОСТАВКА ТОВАРУ</w:t>
      </w:r>
    </w:p>
    <w:p w:rsidR="00941351" w:rsidRDefault="00634CD8" w:rsidP="00941351">
      <w:pPr>
        <w:tabs>
          <w:tab w:val="left" w:pos="1440"/>
        </w:tabs>
        <w:spacing w:after="0" w:line="240" w:lineRule="atLeast"/>
        <w:ind w:firstLine="357"/>
        <w:jc w:val="both"/>
        <w:rPr>
          <w:rFonts w:ascii="Times New Roman" w:hAnsi="Times New Roman"/>
          <w:sz w:val="24"/>
          <w:szCs w:val="24"/>
          <w:lang w:val="uk-UA"/>
        </w:rPr>
      </w:pPr>
      <w:r w:rsidRPr="003C543B">
        <w:rPr>
          <w:rFonts w:ascii="Times New Roman" w:hAnsi="Times New Roman"/>
          <w:sz w:val="24"/>
          <w:szCs w:val="24"/>
          <w:lang w:val="uk-UA"/>
        </w:rPr>
        <w:t>5.1</w:t>
      </w:r>
      <w:r w:rsidR="00941351" w:rsidRPr="00941351">
        <w:rPr>
          <w:rFonts w:ascii="Times New Roman" w:hAnsi="Times New Roman"/>
          <w:sz w:val="24"/>
          <w:szCs w:val="24"/>
          <w:lang w:val="uk-UA"/>
        </w:rPr>
        <w:t xml:space="preserve"> </w:t>
      </w:r>
      <w:r w:rsidR="00941351" w:rsidRPr="00DF6D60">
        <w:rPr>
          <w:rFonts w:ascii="Times New Roman" w:hAnsi="Times New Roman"/>
          <w:sz w:val="24"/>
          <w:szCs w:val="24"/>
          <w:lang w:val="uk-UA"/>
        </w:rPr>
        <w:t>Постачальник здійснює поставку товару Замовнику протягом одного календарного дня з моменту отримання заявки на необхідний товар дрібними партіями у період дії договору.</w:t>
      </w:r>
    </w:p>
    <w:p w:rsidR="00634CD8" w:rsidRPr="00B0551B" w:rsidRDefault="00634CD8" w:rsidP="00941351">
      <w:pPr>
        <w:pStyle w:val="a9"/>
        <w:tabs>
          <w:tab w:val="left" w:pos="4320"/>
        </w:tabs>
        <w:spacing w:after="0" w:line="240" w:lineRule="atLeast"/>
        <w:ind w:left="0" w:firstLine="357"/>
        <w:jc w:val="both"/>
        <w:rPr>
          <w:rFonts w:ascii="Times New Roman" w:hAnsi="Times New Roman"/>
          <w:sz w:val="24"/>
          <w:szCs w:val="24"/>
          <w:lang w:val="uk-UA" w:eastAsia="en-US"/>
        </w:rPr>
      </w:pPr>
      <w:r w:rsidRPr="00B0551B">
        <w:rPr>
          <w:rFonts w:ascii="Times New Roman" w:hAnsi="Times New Roman"/>
          <w:sz w:val="24"/>
          <w:szCs w:val="24"/>
          <w:lang w:val="uk-UA"/>
        </w:rPr>
        <w:t xml:space="preserve">5.2. </w:t>
      </w:r>
      <w:r w:rsidRPr="00B0551B">
        <w:rPr>
          <w:rFonts w:ascii="Times New Roman" w:hAnsi="Times New Roman"/>
          <w:sz w:val="24"/>
          <w:szCs w:val="24"/>
          <w:lang w:val="uk-UA" w:eastAsia="en-US"/>
        </w:rPr>
        <w:t>Поставка товару здійснюється транспортом Постачальника та за його рахунок.</w:t>
      </w:r>
    </w:p>
    <w:p w:rsidR="00634CD8" w:rsidRPr="00754243" w:rsidRDefault="00634CD8" w:rsidP="00130450">
      <w:pPr>
        <w:pStyle w:val="a9"/>
        <w:tabs>
          <w:tab w:val="left" w:pos="4320"/>
        </w:tabs>
        <w:spacing w:after="0" w:line="240" w:lineRule="atLeast"/>
        <w:ind w:left="0" w:firstLine="357"/>
        <w:jc w:val="both"/>
        <w:rPr>
          <w:rFonts w:ascii="Times New Roman" w:hAnsi="Times New Roman"/>
          <w:sz w:val="24"/>
          <w:szCs w:val="24"/>
          <w:u w:val="single"/>
          <w:lang w:val="uk-UA"/>
        </w:rPr>
      </w:pPr>
      <w:r w:rsidRPr="00B0551B">
        <w:rPr>
          <w:rFonts w:ascii="Times New Roman" w:hAnsi="Times New Roman"/>
          <w:sz w:val="24"/>
          <w:szCs w:val="24"/>
          <w:lang w:val="uk-UA"/>
        </w:rPr>
        <w:t>5.3. Місце поставки товар</w:t>
      </w:r>
      <w:r w:rsidR="00DF7F4E">
        <w:rPr>
          <w:rFonts w:ascii="Times New Roman" w:hAnsi="Times New Roman"/>
          <w:sz w:val="24"/>
          <w:szCs w:val="24"/>
          <w:lang w:val="uk-UA"/>
        </w:rPr>
        <w:t>у</w:t>
      </w:r>
      <w:r w:rsidRPr="00B0551B">
        <w:rPr>
          <w:rFonts w:ascii="Times New Roman" w:hAnsi="Times New Roman"/>
          <w:sz w:val="24"/>
          <w:szCs w:val="24"/>
          <w:lang w:val="uk-UA"/>
        </w:rPr>
        <w:t xml:space="preserve">: </w:t>
      </w:r>
      <w:r w:rsidRPr="00754243">
        <w:rPr>
          <w:rFonts w:ascii="Times New Roman" w:hAnsi="Times New Roman"/>
          <w:bCs/>
          <w:sz w:val="24"/>
          <w:szCs w:val="24"/>
          <w:u w:val="single"/>
          <w:lang w:val="uk-UA"/>
        </w:rPr>
        <w:t xml:space="preserve">вул. Сталеварів, 34, </w:t>
      </w:r>
      <w:r w:rsidRPr="00754243">
        <w:rPr>
          <w:rFonts w:ascii="Times New Roman" w:hAnsi="Times New Roman"/>
          <w:bCs/>
          <w:color w:val="000000"/>
          <w:sz w:val="24"/>
          <w:szCs w:val="24"/>
          <w:u w:val="single"/>
          <w:lang w:val="uk-UA"/>
        </w:rPr>
        <w:t xml:space="preserve">Запорізька область, </w:t>
      </w:r>
      <w:r w:rsidRPr="00754243">
        <w:rPr>
          <w:rFonts w:ascii="Times New Roman" w:hAnsi="Times New Roman"/>
          <w:bCs/>
          <w:sz w:val="24"/>
          <w:szCs w:val="24"/>
          <w:u w:val="single"/>
          <w:lang w:val="uk-UA"/>
        </w:rPr>
        <w:t xml:space="preserve">м. </w:t>
      </w:r>
      <w:r w:rsidR="00130450" w:rsidRPr="00754243">
        <w:rPr>
          <w:rFonts w:ascii="Times New Roman" w:hAnsi="Times New Roman"/>
          <w:bCs/>
          <w:sz w:val="24"/>
          <w:szCs w:val="24"/>
          <w:u w:val="single"/>
          <w:lang w:val="uk-UA"/>
        </w:rPr>
        <w:t>Запоріжжя,</w:t>
      </w:r>
      <w:r w:rsidR="00130450" w:rsidRPr="00754243">
        <w:rPr>
          <w:rFonts w:ascii="Times New Roman" w:hAnsi="Times New Roman"/>
          <w:bCs/>
          <w:color w:val="000000"/>
          <w:sz w:val="24"/>
          <w:szCs w:val="24"/>
          <w:u w:val="single"/>
          <w:lang w:val="uk-UA"/>
        </w:rPr>
        <w:t xml:space="preserve"> Україна.</w:t>
      </w:r>
    </w:p>
    <w:p w:rsidR="00634CD8" w:rsidRPr="00B0551B" w:rsidRDefault="00634CD8" w:rsidP="00B0551B">
      <w:pPr>
        <w:pStyle w:val="a9"/>
        <w:tabs>
          <w:tab w:val="left" w:pos="4320"/>
        </w:tabs>
        <w:spacing w:after="0" w:line="240" w:lineRule="atLeast"/>
        <w:ind w:left="0" w:firstLine="357"/>
        <w:jc w:val="both"/>
        <w:rPr>
          <w:rFonts w:ascii="Times New Roman" w:hAnsi="Times New Roman"/>
          <w:sz w:val="24"/>
          <w:szCs w:val="24"/>
          <w:lang w:val="uk-UA"/>
        </w:rPr>
      </w:pPr>
      <w:r w:rsidRPr="00120316">
        <w:rPr>
          <w:rFonts w:ascii="Times New Roman" w:hAnsi="Times New Roman"/>
          <w:sz w:val="24"/>
          <w:szCs w:val="24"/>
          <w:lang w:val="uk-UA"/>
        </w:rPr>
        <w:t>5.4. Строк поставки товар</w:t>
      </w:r>
      <w:r w:rsidR="00120316" w:rsidRPr="00120316">
        <w:rPr>
          <w:rFonts w:ascii="Times New Roman" w:hAnsi="Times New Roman"/>
          <w:sz w:val="24"/>
          <w:szCs w:val="24"/>
          <w:lang w:val="uk-UA"/>
        </w:rPr>
        <w:t xml:space="preserve">у до </w:t>
      </w:r>
      <w:r w:rsidR="00120316" w:rsidRPr="00A55F5C">
        <w:rPr>
          <w:rFonts w:ascii="Times New Roman" w:hAnsi="Times New Roman"/>
          <w:b/>
          <w:sz w:val="24"/>
          <w:szCs w:val="24"/>
          <w:lang w:val="uk-UA"/>
        </w:rPr>
        <w:t>31 грудня</w:t>
      </w:r>
      <w:r w:rsidRPr="00A55F5C">
        <w:rPr>
          <w:rFonts w:ascii="Times New Roman" w:hAnsi="Times New Roman"/>
          <w:b/>
          <w:sz w:val="24"/>
          <w:szCs w:val="24"/>
          <w:lang w:val="uk-UA"/>
        </w:rPr>
        <w:t xml:space="preserve"> 20</w:t>
      </w:r>
      <w:r w:rsidR="00947F55" w:rsidRPr="00A55F5C">
        <w:rPr>
          <w:rFonts w:ascii="Times New Roman" w:hAnsi="Times New Roman"/>
          <w:b/>
          <w:sz w:val="24"/>
          <w:szCs w:val="24"/>
          <w:lang w:val="uk-UA"/>
        </w:rPr>
        <w:t>2</w:t>
      </w:r>
      <w:r w:rsidR="00A55F5C" w:rsidRPr="00A55F5C">
        <w:rPr>
          <w:rFonts w:ascii="Times New Roman" w:hAnsi="Times New Roman"/>
          <w:b/>
          <w:sz w:val="24"/>
          <w:szCs w:val="24"/>
          <w:lang w:val="uk-UA"/>
        </w:rPr>
        <w:t>2</w:t>
      </w:r>
      <w:r w:rsidRPr="00A55F5C">
        <w:rPr>
          <w:rFonts w:ascii="Times New Roman" w:hAnsi="Times New Roman"/>
          <w:b/>
          <w:sz w:val="24"/>
          <w:szCs w:val="24"/>
          <w:lang w:val="uk-UA"/>
        </w:rPr>
        <w:t xml:space="preserve"> року</w:t>
      </w:r>
      <w:r w:rsidRPr="00120316">
        <w:rPr>
          <w:rFonts w:ascii="Times New Roman" w:hAnsi="Times New Roman"/>
          <w:sz w:val="24"/>
          <w:szCs w:val="24"/>
          <w:lang w:val="uk-UA"/>
        </w:rPr>
        <w:t>.</w:t>
      </w:r>
    </w:p>
    <w:p w:rsidR="00634CD8" w:rsidRPr="00B0551B" w:rsidRDefault="00634CD8" w:rsidP="00B0551B">
      <w:pPr>
        <w:pStyle w:val="a9"/>
        <w:tabs>
          <w:tab w:val="left" w:pos="4320"/>
        </w:tabs>
        <w:spacing w:after="0" w:line="240" w:lineRule="atLeast"/>
        <w:ind w:left="0" w:firstLine="357"/>
        <w:jc w:val="both"/>
        <w:rPr>
          <w:rFonts w:ascii="Times New Roman" w:hAnsi="Times New Roman"/>
          <w:sz w:val="24"/>
          <w:szCs w:val="24"/>
          <w:lang w:val="uk-UA"/>
        </w:rPr>
      </w:pPr>
      <w:r w:rsidRPr="00B0551B">
        <w:rPr>
          <w:rFonts w:ascii="Times New Roman" w:hAnsi="Times New Roman"/>
          <w:sz w:val="24"/>
          <w:szCs w:val="24"/>
          <w:lang w:val="uk-UA"/>
        </w:rPr>
        <w:t>5.5. Розвантаження здійснюється за рахунок Постачальника.</w:t>
      </w:r>
    </w:p>
    <w:p w:rsidR="00634CD8" w:rsidRDefault="00634CD8" w:rsidP="00981D90">
      <w:pPr>
        <w:tabs>
          <w:tab w:val="left" w:pos="4320"/>
        </w:tabs>
        <w:spacing w:after="0" w:line="240" w:lineRule="atLeast"/>
        <w:ind w:firstLine="357"/>
        <w:jc w:val="both"/>
        <w:rPr>
          <w:rFonts w:ascii="Times New Roman" w:hAnsi="Times New Roman"/>
          <w:sz w:val="24"/>
          <w:szCs w:val="24"/>
          <w:lang w:val="uk-UA"/>
        </w:rPr>
      </w:pPr>
      <w:r w:rsidRPr="00B0551B">
        <w:rPr>
          <w:rFonts w:ascii="Times New Roman" w:hAnsi="Times New Roman"/>
          <w:sz w:val="24"/>
          <w:szCs w:val="24"/>
          <w:lang w:val="uk-UA"/>
        </w:rPr>
        <w:t xml:space="preserve">5.6. Доставка продукції повинна проводитися спеціалізованим автотранспортом згідно з правилами перевезення харчових продуктів. </w:t>
      </w:r>
    </w:p>
    <w:p w:rsidR="00634CD8" w:rsidRPr="00981D90" w:rsidRDefault="00634CD8" w:rsidP="00981D90">
      <w:pPr>
        <w:tabs>
          <w:tab w:val="left" w:pos="4320"/>
        </w:tabs>
        <w:spacing w:after="0" w:line="240" w:lineRule="atLeast"/>
        <w:ind w:firstLine="357"/>
        <w:jc w:val="both"/>
        <w:rPr>
          <w:rFonts w:ascii="Times New Roman" w:hAnsi="Times New Roman"/>
          <w:sz w:val="24"/>
          <w:szCs w:val="24"/>
          <w:shd w:val="clear" w:color="auto" w:fill="FFFFFF"/>
          <w:lang w:val="uk-UA"/>
        </w:rPr>
      </w:pPr>
    </w:p>
    <w:p w:rsidR="00634CD8" w:rsidRPr="00943783" w:rsidRDefault="00634CD8" w:rsidP="00106872">
      <w:pPr>
        <w:pStyle w:val="a9"/>
        <w:numPr>
          <w:ilvl w:val="0"/>
          <w:numId w:val="10"/>
        </w:numPr>
        <w:spacing w:after="0" w:line="240" w:lineRule="atLeast"/>
        <w:jc w:val="center"/>
        <w:rPr>
          <w:rFonts w:ascii="Times New Roman" w:hAnsi="Times New Roman"/>
          <w:b/>
          <w:sz w:val="24"/>
          <w:szCs w:val="24"/>
          <w:lang w:val="uk-UA"/>
        </w:rPr>
      </w:pPr>
      <w:r w:rsidRPr="00943783">
        <w:rPr>
          <w:rFonts w:ascii="Times New Roman" w:hAnsi="Times New Roman"/>
          <w:b/>
          <w:sz w:val="24"/>
          <w:szCs w:val="24"/>
          <w:lang w:val="uk-UA"/>
        </w:rPr>
        <w:t>ОБОВ</w:t>
      </w:r>
      <w:r w:rsidRPr="00B86BF4">
        <w:rPr>
          <w:lang w:val="uk-UA"/>
        </w:rPr>
        <w:sym w:font="Symbol" w:char="F0A2"/>
      </w:r>
      <w:r w:rsidRPr="00943783">
        <w:rPr>
          <w:rFonts w:ascii="Times New Roman" w:hAnsi="Times New Roman"/>
          <w:b/>
          <w:sz w:val="24"/>
          <w:szCs w:val="24"/>
          <w:lang w:val="uk-UA"/>
        </w:rPr>
        <w:t>ЯЗКИ ТА ВІДПОВІДАЛЬНІСТЬ СТОРІН</w:t>
      </w:r>
    </w:p>
    <w:p w:rsidR="00634CD8" w:rsidRPr="00B86BF4" w:rsidRDefault="00634CD8" w:rsidP="00943783">
      <w:pPr>
        <w:pStyle w:val="33"/>
        <w:spacing w:after="0" w:line="240" w:lineRule="atLeast"/>
        <w:ind w:left="0" w:firstLine="357"/>
        <w:jc w:val="both"/>
        <w:rPr>
          <w:sz w:val="24"/>
          <w:szCs w:val="24"/>
        </w:rPr>
      </w:pPr>
      <w:r>
        <w:rPr>
          <w:sz w:val="24"/>
          <w:szCs w:val="24"/>
        </w:rPr>
        <w:t>6</w:t>
      </w:r>
      <w:r w:rsidRPr="00B86BF4">
        <w:rPr>
          <w:sz w:val="24"/>
          <w:szCs w:val="24"/>
        </w:rPr>
        <w:t xml:space="preserve">.1. </w:t>
      </w:r>
      <w:r w:rsidRPr="0067199B">
        <w:rPr>
          <w:sz w:val="24"/>
          <w:szCs w:val="24"/>
        </w:rPr>
        <w:t>Постачальник здійснює поставку товару Замовнику</w:t>
      </w:r>
      <w:r>
        <w:rPr>
          <w:sz w:val="24"/>
          <w:szCs w:val="24"/>
        </w:rPr>
        <w:t>,</w:t>
      </w:r>
      <w:r w:rsidRPr="0067199B">
        <w:rPr>
          <w:sz w:val="24"/>
          <w:szCs w:val="24"/>
        </w:rPr>
        <w:t xml:space="preserve"> які зазначені у замовленні і специфікації.</w:t>
      </w:r>
    </w:p>
    <w:p w:rsidR="00634CD8" w:rsidRDefault="00634CD8" w:rsidP="00235040">
      <w:pPr>
        <w:pStyle w:val="33"/>
        <w:spacing w:after="0" w:line="240" w:lineRule="atLeast"/>
        <w:ind w:left="0" w:firstLine="357"/>
        <w:jc w:val="both"/>
        <w:rPr>
          <w:sz w:val="24"/>
          <w:szCs w:val="24"/>
        </w:rPr>
      </w:pPr>
      <w:r>
        <w:rPr>
          <w:sz w:val="24"/>
          <w:szCs w:val="24"/>
        </w:rPr>
        <w:t>6</w:t>
      </w:r>
      <w:r w:rsidRPr="00B86BF4">
        <w:rPr>
          <w:sz w:val="24"/>
          <w:szCs w:val="24"/>
        </w:rPr>
        <w:t>.2. Передача товару між Постачальником і Замовником оформлюється актом приймання товару (чи підписуються накладні) по кількості та якості.</w:t>
      </w:r>
    </w:p>
    <w:p w:rsidR="00634CD8" w:rsidRPr="00B86BF4" w:rsidRDefault="00634CD8" w:rsidP="007D1D43">
      <w:pPr>
        <w:pStyle w:val="33"/>
        <w:spacing w:after="0" w:line="240" w:lineRule="atLeast"/>
        <w:ind w:left="0" w:firstLine="357"/>
        <w:jc w:val="both"/>
        <w:rPr>
          <w:sz w:val="24"/>
          <w:szCs w:val="24"/>
        </w:rPr>
      </w:pPr>
      <w:r w:rsidRPr="00336DAD">
        <w:rPr>
          <w:sz w:val="24"/>
          <w:szCs w:val="24"/>
        </w:rPr>
        <w:t xml:space="preserve">6.3. Постачальник </w:t>
      </w:r>
      <w:proofErr w:type="spellStart"/>
      <w:r w:rsidRPr="00336DAD">
        <w:rPr>
          <w:sz w:val="24"/>
          <w:szCs w:val="24"/>
        </w:rPr>
        <w:t>зобов</w:t>
      </w:r>
      <w:proofErr w:type="spellEnd"/>
      <w:r w:rsidRPr="00336DAD">
        <w:rPr>
          <w:sz w:val="24"/>
          <w:szCs w:val="24"/>
          <w:lang w:val="ru-RU"/>
        </w:rPr>
        <w:t>’</w:t>
      </w:r>
      <w:proofErr w:type="spellStart"/>
      <w:r w:rsidRPr="00336DAD">
        <w:rPr>
          <w:sz w:val="24"/>
          <w:szCs w:val="24"/>
        </w:rPr>
        <w:t>язан</w:t>
      </w:r>
      <w:r w:rsidR="00DF7F4E">
        <w:rPr>
          <w:sz w:val="24"/>
          <w:szCs w:val="24"/>
          <w:lang w:val="ru-RU"/>
        </w:rPr>
        <w:t>ий</w:t>
      </w:r>
      <w:proofErr w:type="spellEnd"/>
      <w:r w:rsidRPr="00336DAD">
        <w:rPr>
          <w:sz w:val="24"/>
          <w:szCs w:val="24"/>
        </w:rPr>
        <w:t xml:space="preserve"> поставляти якісний товар, з наданням документів, що підтверджують його якість в дотримання п.3.3.;</w:t>
      </w:r>
    </w:p>
    <w:p w:rsidR="00634CD8" w:rsidRDefault="00634CD8" w:rsidP="00235040">
      <w:pPr>
        <w:pStyle w:val="33"/>
        <w:spacing w:after="0" w:line="240" w:lineRule="atLeast"/>
        <w:ind w:left="0" w:firstLine="357"/>
        <w:rPr>
          <w:sz w:val="24"/>
          <w:szCs w:val="24"/>
        </w:rPr>
      </w:pPr>
      <w:r>
        <w:rPr>
          <w:sz w:val="24"/>
          <w:szCs w:val="24"/>
        </w:rPr>
        <w:t>6.4</w:t>
      </w:r>
      <w:r w:rsidRPr="00B86BF4">
        <w:rPr>
          <w:sz w:val="24"/>
          <w:szCs w:val="24"/>
        </w:rPr>
        <w:t>. Замов</w:t>
      </w:r>
      <w:r>
        <w:rPr>
          <w:sz w:val="24"/>
          <w:szCs w:val="24"/>
        </w:rPr>
        <w:t>ник  зобов’язується забезпечити в</w:t>
      </w:r>
      <w:r w:rsidRPr="00B86BF4">
        <w:rPr>
          <w:sz w:val="24"/>
          <w:szCs w:val="24"/>
        </w:rPr>
        <w:t>ід</w:t>
      </w:r>
      <w:r>
        <w:rPr>
          <w:sz w:val="24"/>
          <w:szCs w:val="24"/>
        </w:rPr>
        <w:t>повідні умови зберігання товару.</w:t>
      </w:r>
    </w:p>
    <w:p w:rsidR="00634CD8" w:rsidRDefault="00634CD8" w:rsidP="00943783">
      <w:pPr>
        <w:spacing w:after="0" w:line="240" w:lineRule="atLeast"/>
        <w:ind w:firstLine="357"/>
        <w:jc w:val="both"/>
        <w:rPr>
          <w:rFonts w:ascii="Times New Roman" w:hAnsi="Times New Roman"/>
          <w:sz w:val="24"/>
          <w:szCs w:val="24"/>
          <w:lang w:val="uk-UA"/>
        </w:rPr>
      </w:pPr>
      <w:r>
        <w:rPr>
          <w:rFonts w:ascii="Times New Roman" w:hAnsi="Times New Roman"/>
          <w:sz w:val="24"/>
          <w:szCs w:val="24"/>
          <w:lang w:val="uk-UA"/>
        </w:rPr>
        <w:t xml:space="preserve">6.5. </w:t>
      </w:r>
      <w:r w:rsidRPr="00943783">
        <w:rPr>
          <w:rFonts w:ascii="Times New Roman" w:hAnsi="Times New Roman"/>
          <w:sz w:val="24"/>
          <w:szCs w:val="24"/>
          <w:lang w:val="uk-UA"/>
        </w:rPr>
        <w:t xml:space="preserve">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 </w:t>
      </w:r>
    </w:p>
    <w:p w:rsidR="00634CD8" w:rsidRDefault="00634CD8" w:rsidP="007D1D43">
      <w:pPr>
        <w:spacing w:after="0" w:line="240" w:lineRule="atLeast"/>
        <w:ind w:firstLine="357"/>
        <w:jc w:val="both"/>
        <w:rPr>
          <w:rFonts w:ascii="Times New Roman" w:hAnsi="Times New Roman"/>
          <w:sz w:val="24"/>
          <w:szCs w:val="24"/>
          <w:lang w:val="uk-UA"/>
        </w:rPr>
      </w:pPr>
      <w:r>
        <w:rPr>
          <w:rFonts w:ascii="Times New Roman" w:hAnsi="Times New Roman"/>
          <w:sz w:val="24"/>
          <w:szCs w:val="24"/>
          <w:lang w:val="uk-UA"/>
        </w:rPr>
        <w:t>6.6. Замовник повинен своєчасно сплачувати Постачальнику вартість товару згідно з умовами даного Договору.</w:t>
      </w:r>
    </w:p>
    <w:p w:rsidR="00BD4316" w:rsidRPr="00BD4316" w:rsidRDefault="00BD4316" w:rsidP="00BD4316">
      <w:pPr>
        <w:tabs>
          <w:tab w:val="left" w:pos="0"/>
        </w:tabs>
        <w:spacing w:after="0" w:line="273" w:lineRule="auto"/>
        <w:ind w:right="-144"/>
        <w:jc w:val="both"/>
        <w:rPr>
          <w:rFonts w:ascii="Times New Roman" w:hAnsi="Times New Roman"/>
          <w:sz w:val="24"/>
          <w:szCs w:val="24"/>
          <w:lang w:val="uk-UA" w:eastAsia="uk-UA"/>
        </w:rPr>
      </w:pPr>
      <w:r w:rsidRPr="00BD4316">
        <w:rPr>
          <w:rFonts w:ascii="Times New Roman" w:hAnsi="Times New Roman"/>
          <w:color w:val="000000"/>
          <w:sz w:val="24"/>
          <w:szCs w:val="24"/>
          <w:lang w:val="uk-UA" w:eastAsia="uk-UA"/>
        </w:rPr>
        <w:t xml:space="preserve">  </w:t>
      </w:r>
      <w:r w:rsidR="00130450">
        <w:rPr>
          <w:rFonts w:ascii="Times New Roman" w:hAnsi="Times New Roman"/>
          <w:color w:val="000000"/>
          <w:sz w:val="24"/>
          <w:szCs w:val="24"/>
          <w:lang w:val="uk-UA" w:eastAsia="uk-UA"/>
        </w:rPr>
        <w:t xml:space="preserve">   </w:t>
      </w:r>
      <w:r w:rsidRPr="00BD4316">
        <w:rPr>
          <w:rFonts w:ascii="Times New Roman" w:hAnsi="Times New Roman"/>
          <w:color w:val="000000"/>
          <w:sz w:val="24"/>
          <w:szCs w:val="24"/>
          <w:lang w:val="uk-UA" w:eastAsia="uk-UA"/>
        </w:rPr>
        <w:t>6.7.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BD4316" w:rsidRPr="00BD4316" w:rsidRDefault="00130450" w:rsidP="00BD4316">
      <w:pPr>
        <w:tabs>
          <w:tab w:val="left" w:pos="0"/>
        </w:tabs>
        <w:spacing w:after="0" w:line="273" w:lineRule="auto"/>
        <w:ind w:right="-144" w:firstLine="142"/>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   6.7.1. </w:t>
      </w:r>
      <w:r w:rsidR="00BD4316" w:rsidRPr="00BD4316">
        <w:rPr>
          <w:rFonts w:ascii="Times New Roman" w:hAnsi="Times New Roman"/>
          <w:color w:val="000000"/>
          <w:sz w:val="24"/>
          <w:szCs w:val="24"/>
          <w:lang w:val="uk-UA" w:eastAsia="uk-UA"/>
        </w:rPr>
        <w:t>зменшення обсягів закупівлі, зокрема з урахуванням фактичного обсягу видатків замовника;</w:t>
      </w:r>
    </w:p>
    <w:p w:rsidR="00BD4316" w:rsidRPr="00BD4316" w:rsidRDefault="00130450" w:rsidP="00BD4316">
      <w:pPr>
        <w:shd w:val="clear" w:color="auto" w:fill="FFFFFF"/>
        <w:tabs>
          <w:tab w:val="left" w:pos="0"/>
        </w:tabs>
        <w:spacing w:after="0" w:line="240" w:lineRule="auto"/>
        <w:ind w:right="-144" w:firstLine="142"/>
        <w:jc w:val="both"/>
        <w:rPr>
          <w:rFonts w:ascii="Times New Roman" w:hAnsi="Times New Roman"/>
          <w:sz w:val="24"/>
          <w:szCs w:val="24"/>
          <w:lang w:val="uk-UA" w:eastAsia="uk-UA"/>
        </w:rPr>
      </w:pPr>
      <w:r>
        <w:rPr>
          <w:rFonts w:ascii="Times New Roman" w:hAnsi="Times New Roman"/>
          <w:color w:val="000000"/>
          <w:sz w:val="24"/>
          <w:szCs w:val="24"/>
          <w:lang w:val="uk-UA" w:eastAsia="uk-UA"/>
        </w:rPr>
        <w:t>   </w:t>
      </w:r>
      <w:r w:rsidR="00BD4316" w:rsidRPr="00BD4316">
        <w:rPr>
          <w:rFonts w:ascii="Times New Roman" w:hAnsi="Times New Roman"/>
          <w:color w:val="000000"/>
          <w:sz w:val="24"/>
          <w:szCs w:val="24"/>
          <w:lang w:val="uk-UA" w:eastAsia="uk-UA"/>
        </w:rPr>
        <w:t>6.7.2. збільшення ціни за одиницю товару до 10 відсотків </w:t>
      </w:r>
      <w:proofErr w:type="spellStart"/>
      <w:r w:rsidR="00BD4316" w:rsidRPr="00BD4316">
        <w:rPr>
          <w:rFonts w:ascii="Times New Roman" w:hAnsi="Times New Roman"/>
          <w:color w:val="000000"/>
          <w:sz w:val="24"/>
          <w:szCs w:val="24"/>
          <w:lang w:val="uk-UA" w:eastAsia="uk-UA"/>
        </w:rPr>
        <w:t>пропорційно</w:t>
      </w:r>
      <w:proofErr w:type="spellEnd"/>
      <w:r w:rsidR="00BD4316" w:rsidRPr="00BD4316">
        <w:rPr>
          <w:rFonts w:ascii="Times New Roman" w:hAnsi="Times New Roman"/>
          <w:color w:val="000000"/>
          <w:sz w:val="24"/>
          <w:szCs w:val="24"/>
          <w:lang w:val="uk-UA" w:eastAsia="uk-UA"/>
        </w:rPr>
        <w:t>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BD4316" w:rsidRPr="00BD4316" w:rsidRDefault="00130450" w:rsidP="00BD4316">
      <w:pPr>
        <w:shd w:val="clear" w:color="auto" w:fill="FFFFFF"/>
        <w:tabs>
          <w:tab w:val="left" w:pos="0"/>
        </w:tabs>
        <w:spacing w:after="0" w:line="240" w:lineRule="auto"/>
        <w:ind w:right="-144" w:firstLine="142"/>
        <w:jc w:val="both"/>
        <w:rPr>
          <w:rFonts w:ascii="Times New Roman" w:hAnsi="Times New Roman"/>
          <w:sz w:val="24"/>
          <w:szCs w:val="24"/>
          <w:lang w:val="uk-UA" w:eastAsia="uk-UA"/>
        </w:rPr>
      </w:pPr>
      <w:r>
        <w:rPr>
          <w:rFonts w:ascii="Times New Roman" w:hAnsi="Times New Roman"/>
          <w:color w:val="000000"/>
          <w:sz w:val="24"/>
          <w:szCs w:val="24"/>
          <w:lang w:val="uk-UA" w:eastAsia="uk-UA"/>
        </w:rPr>
        <w:t>   </w:t>
      </w:r>
      <w:r w:rsidR="00BD4316" w:rsidRPr="00BD4316">
        <w:rPr>
          <w:rFonts w:ascii="Times New Roman" w:hAnsi="Times New Roman"/>
          <w:color w:val="000000"/>
          <w:sz w:val="24"/>
          <w:szCs w:val="24"/>
          <w:lang w:val="uk-UA" w:eastAsia="uk-UA"/>
        </w:rPr>
        <w:t>6.7.3. покращення якості предмета закупівлі, за умови що таке покращення не призведе до збільшення суми, визначеної в договорі про закупівлю;</w:t>
      </w:r>
    </w:p>
    <w:p w:rsidR="00BD4316" w:rsidRPr="00BD4316" w:rsidRDefault="00130450" w:rsidP="00BD4316">
      <w:pPr>
        <w:shd w:val="clear" w:color="auto" w:fill="FFFFFF"/>
        <w:tabs>
          <w:tab w:val="left" w:pos="0"/>
        </w:tabs>
        <w:spacing w:after="0" w:line="240" w:lineRule="auto"/>
        <w:ind w:right="-144" w:firstLine="142"/>
        <w:jc w:val="both"/>
        <w:rPr>
          <w:rFonts w:ascii="Times New Roman" w:hAnsi="Times New Roman"/>
          <w:sz w:val="24"/>
          <w:szCs w:val="24"/>
          <w:lang w:val="uk-UA" w:eastAsia="uk-UA"/>
        </w:rPr>
      </w:pPr>
      <w:r>
        <w:rPr>
          <w:rFonts w:ascii="Times New Roman" w:hAnsi="Times New Roman"/>
          <w:color w:val="000000"/>
          <w:sz w:val="24"/>
          <w:szCs w:val="24"/>
          <w:lang w:val="uk-UA" w:eastAsia="uk-UA"/>
        </w:rPr>
        <w:t>   </w:t>
      </w:r>
      <w:r w:rsidR="00BD4316" w:rsidRPr="00BD4316">
        <w:rPr>
          <w:rFonts w:ascii="Times New Roman" w:hAnsi="Times New Roman"/>
          <w:color w:val="000000"/>
          <w:sz w:val="24"/>
          <w:szCs w:val="24"/>
          <w:lang w:val="uk-UA" w:eastAsia="uk-UA"/>
        </w:rPr>
        <w:t>6.7.4.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w:t>
      </w:r>
      <w:r>
        <w:rPr>
          <w:rFonts w:ascii="Times New Roman" w:hAnsi="Times New Roman"/>
          <w:color w:val="000000"/>
          <w:sz w:val="24"/>
          <w:szCs w:val="24"/>
          <w:lang w:val="uk-UA" w:eastAsia="uk-UA"/>
        </w:rPr>
        <w:t xml:space="preserve">слі обставин непереборної сили, </w:t>
      </w:r>
      <w:r w:rsidR="00BD4316" w:rsidRPr="00BD4316">
        <w:rPr>
          <w:rFonts w:ascii="Times New Roman" w:hAnsi="Times New Roman"/>
          <w:color w:val="000000"/>
          <w:sz w:val="24"/>
          <w:szCs w:val="24"/>
          <w:lang w:val="uk-UA" w:eastAsia="uk-UA"/>
        </w:rPr>
        <w:t>затримки фінансування витрат замовника, за умови що такі зміни не призведуть до збільшення суми, визначеної в договорі про закупівлю;</w:t>
      </w:r>
    </w:p>
    <w:p w:rsidR="00BD4316" w:rsidRPr="00BD4316" w:rsidRDefault="00130450" w:rsidP="00BD4316">
      <w:pPr>
        <w:shd w:val="clear" w:color="auto" w:fill="FFFFFF"/>
        <w:tabs>
          <w:tab w:val="left" w:pos="0"/>
        </w:tabs>
        <w:spacing w:after="0" w:line="240" w:lineRule="auto"/>
        <w:ind w:right="-144" w:firstLine="142"/>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   </w:t>
      </w:r>
      <w:r w:rsidR="00BD4316" w:rsidRPr="00BD4316">
        <w:rPr>
          <w:rFonts w:ascii="Times New Roman" w:hAnsi="Times New Roman"/>
          <w:color w:val="000000"/>
          <w:sz w:val="24"/>
          <w:szCs w:val="24"/>
          <w:lang w:val="uk-UA" w:eastAsia="uk-UA"/>
        </w:rPr>
        <w:t>6.7.5.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D4316" w:rsidRPr="00BD4316" w:rsidRDefault="00BD4316" w:rsidP="00130450">
      <w:pPr>
        <w:shd w:val="clear" w:color="auto" w:fill="FFFFFF"/>
        <w:tabs>
          <w:tab w:val="left" w:pos="0"/>
        </w:tabs>
        <w:spacing w:after="0" w:line="240" w:lineRule="auto"/>
        <w:ind w:right="-144" w:firstLine="142"/>
        <w:jc w:val="both"/>
        <w:rPr>
          <w:rFonts w:ascii="Times New Roman" w:hAnsi="Times New Roman"/>
          <w:sz w:val="24"/>
          <w:szCs w:val="24"/>
          <w:lang w:val="uk-UA" w:eastAsia="uk-UA"/>
        </w:rPr>
      </w:pPr>
      <w:r w:rsidRPr="00BD4316">
        <w:rPr>
          <w:rFonts w:ascii="Times New Roman" w:hAnsi="Times New Roman"/>
          <w:color w:val="000000"/>
          <w:sz w:val="24"/>
          <w:szCs w:val="24"/>
          <w:lang w:val="uk-UA" w:eastAsia="uk-UA"/>
        </w:rPr>
        <w:lastRenderedPageBreak/>
        <w:t xml:space="preserve">6.7.6.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D4316">
        <w:rPr>
          <w:rFonts w:ascii="Times New Roman" w:hAnsi="Times New Roman"/>
          <w:color w:val="000000"/>
          <w:sz w:val="24"/>
          <w:szCs w:val="24"/>
          <w:lang w:val="uk-UA" w:eastAsia="uk-UA"/>
        </w:rPr>
        <w:t>пропорційно</w:t>
      </w:r>
      <w:proofErr w:type="spellEnd"/>
      <w:r w:rsidRPr="00BD4316">
        <w:rPr>
          <w:rFonts w:ascii="Times New Roman" w:hAnsi="Times New Roman"/>
          <w:color w:val="000000"/>
          <w:sz w:val="24"/>
          <w:szCs w:val="24"/>
          <w:lang w:val="uk-UA" w:eastAsia="uk-UA"/>
        </w:rPr>
        <w:t xml:space="preserve"> до зміни таких ставок та/або пільг з оподаткування;</w:t>
      </w:r>
    </w:p>
    <w:p w:rsidR="00BD4316" w:rsidRPr="00BD4316" w:rsidRDefault="00130450" w:rsidP="00130450">
      <w:pPr>
        <w:shd w:val="clear" w:color="auto" w:fill="FFFFFF"/>
        <w:tabs>
          <w:tab w:val="left" w:pos="0"/>
        </w:tabs>
        <w:spacing w:after="0" w:line="240" w:lineRule="auto"/>
        <w:ind w:right="-144" w:firstLine="142"/>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  6.7.7. </w:t>
      </w:r>
      <w:r w:rsidR="00BD4316" w:rsidRPr="00BD4316">
        <w:rPr>
          <w:rFonts w:ascii="Times New Roman" w:hAnsi="Times New Roman"/>
          <w:color w:val="000000"/>
          <w:sz w:val="24"/>
          <w:szCs w:val="24"/>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D4316" w:rsidRPr="00BD4316">
        <w:rPr>
          <w:rFonts w:ascii="Times New Roman" w:hAnsi="Times New Roman"/>
          <w:color w:val="000000"/>
          <w:sz w:val="24"/>
          <w:szCs w:val="24"/>
          <w:lang w:val="uk-UA" w:eastAsia="uk-UA"/>
        </w:rPr>
        <w:t>Platts</w:t>
      </w:r>
      <w:proofErr w:type="spellEnd"/>
      <w:r w:rsidR="00BD4316" w:rsidRPr="00BD4316">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D4316" w:rsidRPr="00BD4316" w:rsidRDefault="00BD4316" w:rsidP="00BD4316">
      <w:pPr>
        <w:shd w:val="clear" w:color="auto" w:fill="FFFFFF"/>
        <w:tabs>
          <w:tab w:val="left" w:pos="0"/>
        </w:tabs>
        <w:spacing w:after="0" w:line="240" w:lineRule="auto"/>
        <w:ind w:right="-144" w:firstLine="142"/>
        <w:jc w:val="both"/>
        <w:rPr>
          <w:rFonts w:ascii="Times New Roman" w:hAnsi="Times New Roman"/>
          <w:sz w:val="24"/>
          <w:szCs w:val="24"/>
          <w:lang w:val="uk-UA" w:eastAsia="uk-UA"/>
        </w:rPr>
      </w:pPr>
      <w:r w:rsidRPr="00BD4316">
        <w:rPr>
          <w:rFonts w:ascii="Times New Roman" w:hAnsi="Times New Roman"/>
          <w:color w:val="000000"/>
          <w:sz w:val="24"/>
          <w:szCs w:val="24"/>
          <w:lang w:val="uk-UA" w:eastAsia="uk-UA"/>
        </w:rPr>
        <w:t>6.7.8.</w:t>
      </w:r>
      <w:r w:rsidR="00251C21">
        <w:rPr>
          <w:color w:val="333333"/>
          <w:shd w:val="clear" w:color="auto" w:fill="FFFFFF"/>
        </w:rPr>
        <w:t xml:space="preserve"> </w:t>
      </w:r>
      <w:proofErr w:type="spellStart"/>
      <w:r w:rsidR="00251C21">
        <w:rPr>
          <w:rFonts w:ascii="Times New Roman" w:hAnsi="Times New Roman"/>
          <w:sz w:val="24"/>
          <w:szCs w:val="24"/>
          <w:shd w:val="clear" w:color="auto" w:fill="FFFFFF"/>
        </w:rPr>
        <w:t>д</w:t>
      </w:r>
      <w:r w:rsidR="00251C21" w:rsidRPr="00251C21">
        <w:rPr>
          <w:rFonts w:ascii="Times New Roman" w:hAnsi="Times New Roman"/>
          <w:sz w:val="24"/>
          <w:szCs w:val="24"/>
          <w:shd w:val="clear" w:color="auto" w:fill="FFFFFF"/>
        </w:rPr>
        <w:t>ія</w:t>
      </w:r>
      <w:proofErr w:type="spellEnd"/>
      <w:r w:rsidR="00251C21" w:rsidRPr="00251C21">
        <w:rPr>
          <w:rFonts w:ascii="Times New Roman" w:hAnsi="Times New Roman"/>
          <w:sz w:val="24"/>
          <w:szCs w:val="24"/>
          <w:shd w:val="clear" w:color="auto" w:fill="FFFFFF"/>
        </w:rPr>
        <w:t xml:space="preserve"> договору про </w:t>
      </w:r>
      <w:proofErr w:type="spellStart"/>
      <w:r w:rsidR="00251C21" w:rsidRPr="00251C21">
        <w:rPr>
          <w:rFonts w:ascii="Times New Roman" w:hAnsi="Times New Roman"/>
          <w:sz w:val="24"/>
          <w:szCs w:val="24"/>
          <w:shd w:val="clear" w:color="auto" w:fill="FFFFFF"/>
        </w:rPr>
        <w:t>закупівлю</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може</w:t>
      </w:r>
      <w:proofErr w:type="spellEnd"/>
      <w:r w:rsidR="00251C21" w:rsidRPr="00251C21">
        <w:rPr>
          <w:rFonts w:ascii="Times New Roman" w:hAnsi="Times New Roman"/>
          <w:sz w:val="24"/>
          <w:szCs w:val="24"/>
          <w:shd w:val="clear" w:color="auto" w:fill="FFFFFF"/>
        </w:rPr>
        <w:t xml:space="preserve"> бути </w:t>
      </w:r>
      <w:proofErr w:type="spellStart"/>
      <w:r w:rsidR="00251C21" w:rsidRPr="00251C21">
        <w:rPr>
          <w:rFonts w:ascii="Times New Roman" w:hAnsi="Times New Roman"/>
          <w:sz w:val="24"/>
          <w:szCs w:val="24"/>
          <w:shd w:val="clear" w:color="auto" w:fill="FFFFFF"/>
        </w:rPr>
        <w:t>продовжена</w:t>
      </w:r>
      <w:proofErr w:type="spellEnd"/>
      <w:r w:rsidR="00251C21" w:rsidRPr="00251C21">
        <w:rPr>
          <w:rFonts w:ascii="Times New Roman" w:hAnsi="Times New Roman"/>
          <w:sz w:val="24"/>
          <w:szCs w:val="24"/>
          <w:shd w:val="clear" w:color="auto" w:fill="FFFFFF"/>
        </w:rPr>
        <w:t xml:space="preserve"> </w:t>
      </w:r>
      <w:proofErr w:type="gramStart"/>
      <w:r w:rsidR="00251C21" w:rsidRPr="00251C21">
        <w:rPr>
          <w:rFonts w:ascii="Times New Roman" w:hAnsi="Times New Roman"/>
          <w:sz w:val="24"/>
          <w:szCs w:val="24"/>
          <w:shd w:val="clear" w:color="auto" w:fill="FFFFFF"/>
        </w:rPr>
        <w:t>на строк</w:t>
      </w:r>
      <w:proofErr w:type="gram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достатній</w:t>
      </w:r>
      <w:proofErr w:type="spellEnd"/>
      <w:r w:rsidR="00251C21" w:rsidRPr="00251C21">
        <w:rPr>
          <w:rFonts w:ascii="Times New Roman" w:hAnsi="Times New Roman"/>
          <w:sz w:val="24"/>
          <w:szCs w:val="24"/>
          <w:shd w:val="clear" w:color="auto" w:fill="FFFFFF"/>
        </w:rPr>
        <w:t xml:space="preserve"> для </w:t>
      </w:r>
      <w:proofErr w:type="spellStart"/>
      <w:r w:rsidR="00251C21" w:rsidRPr="00251C21">
        <w:rPr>
          <w:rFonts w:ascii="Times New Roman" w:hAnsi="Times New Roman"/>
          <w:sz w:val="24"/>
          <w:szCs w:val="24"/>
          <w:shd w:val="clear" w:color="auto" w:fill="FFFFFF"/>
        </w:rPr>
        <w:t>проведення</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процедури</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закупівлі</w:t>
      </w:r>
      <w:proofErr w:type="spellEnd"/>
      <w:r w:rsidR="00251C21" w:rsidRPr="00251C21">
        <w:rPr>
          <w:rFonts w:ascii="Times New Roman" w:hAnsi="Times New Roman"/>
          <w:sz w:val="24"/>
          <w:szCs w:val="24"/>
          <w:shd w:val="clear" w:color="auto" w:fill="FFFFFF"/>
        </w:rPr>
        <w:t>/</w:t>
      </w:r>
      <w:proofErr w:type="spellStart"/>
      <w:r w:rsidR="00251C21" w:rsidRPr="00251C21">
        <w:rPr>
          <w:rFonts w:ascii="Times New Roman" w:hAnsi="Times New Roman"/>
          <w:sz w:val="24"/>
          <w:szCs w:val="24"/>
          <w:shd w:val="clear" w:color="auto" w:fill="FFFFFF"/>
        </w:rPr>
        <w:t>спрощеної</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закупівлі</w:t>
      </w:r>
      <w:proofErr w:type="spellEnd"/>
      <w:r w:rsidR="00251C21" w:rsidRPr="00251C21">
        <w:rPr>
          <w:rFonts w:ascii="Times New Roman" w:hAnsi="Times New Roman"/>
          <w:sz w:val="24"/>
          <w:szCs w:val="24"/>
          <w:shd w:val="clear" w:color="auto" w:fill="FFFFFF"/>
        </w:rPr>
        <w:t xml:space="preserve"> на початку </w:t>
      </w:r>
      <w:proofErr w:type="spellStart"/>
      <w:r w:rsidR="00251C21" w:rsidRPr="00251C21">
        <w:rPr>
          <w:rFonts w:ascii="Times New Roman" w:hAnsi="Times New Roman"/>
          <w:sz w:val="24"/>
          <w:szCs w:val="24"/>
          <w:shd w:val="clear" w:color="auto" w:fill="FFFFFF"/>
        </w:rPr>
        <w:t>наступного</w:t>
      </w:r>
      <w:proofErr w:type="spellEnd"/>
      <w:r w:rsidR="00251C21" w:rsidRPr="00251C21">
        <w:rPr>
          <w:rFonts w:ascii="Times New Roman" w:hAnsi="Times New Roman"/>
          <w:sz w:val="24"/>
          <w:szCs w:val="24"/>
          <w:shd w:val="clear" w:color="auto" w:fill="FFFFFF"/>
        </w:rPr>
        <w:t xml:space="preserve"> року в </w:t>
      </w:r>
      <w:proofErr w:type="spellStart"/>
      <w:r w:rsidR="00251C21" w:rsidRPr="00251C21">
        <w:rPr>
          <w:rFonts w:ascii="Times New Roman" w:hAnsi="Times New Roman"/>
          <w:sz w:val="24"/>
          <w:szCs w:val="24"/>
          <w:shd w:val="clear" w:color="auto" w:fill="FFFFFF"/>
        </w:rPr>
        <w:t>обсязі</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що</w:t>
      </w:r>
      <w:proofErr w:type="spellEnd"/>
      <w:r w:rsidR="00251C21" w:rsidRPr="00251C21">
        <w:rPr>
          <w:rFonts w:ascii="Times New Roman" w:hAnsi="Times New Roman"/>
          <w:sz w:val="24"/>
          <w:szCs w:val="24"/>
          <w:shd w:val="clear" w:color="auto" w:fill="FFFFFF"/>
        </w:rPr>
        <w:t xml:space="preserve"> не </w:t>
      </w:r>
      <w:proofErr w:type="spellStart"/>
      <w:r w:rsidR="00251C21" w:rsidRPr="00251C21">
        <w:rPr>
          <w:rFonts w:ascii="Times New Roman" w:hAnsi="Times New Roman"/>
          <w:sz w:val="24"/>
          <w:szCs w:val="24"/>
          <w:shd w:val="clear" w:color="auto" w:fill="FFFFFF"/>
        </w:rPr>
        <w:t>перевищує</w:t>
      </w:r>
      <w:proofErr w:type="spellEnd"/>
      <w:r w:rsidR="00251C21" w:rsidRPr="00251C21">
        <w:rPr>
          <w:rFonts w:ascii="Times New Roman" w:hAnsi="Times New Roman"/>
          <w:sz w:val="24"/>
          <w:szCs w:val="24"/>
          <w:shd w:val="clear" w:color="auto" w:fill="FFFFFF"/>
        </w:rPr>
        <w:t xml:space="preserve"> 20 </w:t>
      </w:r>
      <w:proofErr w:type="spellStart"/>
      <w:r w:rsidR="00251C21" w:rsidRPr="00251C21">
        <w:rPr>
          <w:rFonts w:ascii="Times New Roman" w:hAnsi="Times New Roman"/>
          <w:sz w:val="24"/>
          <w:szCs w:val="24"/>
          <w:shd w:val="clear" w:color="auto" w:fill="FFFFFF"/>
        </w:rPr>
        <w:t>відсотків</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суми</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визначеної</w:t>
      </w:r>
      <w:proofErr w:type="spellEnd"/>
      <w:r w:rsidR="00251C21" w:rsidRPr="00251C21">
        <w:rPr>
          <w:rFonts w:ascii="Times New Roman" w:hAnsi="Times New Roman"/>
          <w:sz w:val="24"/>
          <w:szCs w:val="24"/>
          <w:shd w:val="clear" w:color="auto" w:fill="FFFFFF"/>
        </w:rPr>
        <w:t xml:space="preserve"> в початковому </w:t>
      </w:r>
      <w:proofErr w:type="spellStart"/>
      <w:r w:rsidR="00251C21" w:rsidRPr="00251C21">
        <w:rPr>
          <w:rFonts w:ascii="Times New Roman" w:hAnsi="Times New Roman"/>
          <w:sz w:val="24"/>
          <w:szCs w:val="24"/>
          <w:shd w:val="clear" w:color="auto" w:fill="FFFFFF"/>
        </w:rPr>
        <w:t>договорі</w:t>
      </w:r>
      <w:proofErr w:type="spellEnd"/>
      <w:r w:rsidR="00251C21" w:rsidRPr="00251C21">
        <w:rPr>
          <w:rFonts w:ascii="Times New Roman" w:hAnsi="Times New Roman"/>
          <w:sz w:val="24"/>
          <w:szCs w:val="24"/>
          <w:shd w:val="clear" w:color="auto" w:fill="FFFFFF"/>
        </w:rPr>
        <w:t xml:space="preserve"> про </w:t>
      </w:r>
      <w:proofErr w:type="spellStart"/>
      <w:r w:rsidR="00251C21" w:rsidRPr="00251C21">
        <w:rPr>
          <w:rFonts w:ascii="Times New Roman" w:hAnsi="Times New Roman"/>
          <w:sz w:val="24"/>
          <w:szCs w:val="24"/>
          <w:shd w:val="clear" w:color="auto" w:fill="FFFFFF"/>
        </w:rPr>
        <w:t>закупівлю</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укладеному</w:t>
      </w:r>
      <w:proofErr w:type="spellEnd"/>
      <w:r w:rsidR="00251C21" w:rsidRPr="00251C21">
        <w:rPr>
          <w:rFonts w:ascii="Times New Roman" w:hAnsi="Times New Roman"/>
          <w:sz w:val="24"/>
          <w:szCs w:val="24"/>
          <w:shd w:val="clear" w:color="auto" w:fill="FFFFFF"/>
        </w:rPr>
        <w:t xml:space="preserve"> в </w:t>
      </w:r>
      <w:proofErr w:type="spellStart"/>
      <w:r w:rsidR="00251C21" w:rsidRPr="00251C21">
        <w:rPr>
          <w:rFonts w:ascii="Times New Roman" w:hAnsi="Times New Roman"/>
          <w:sz w:val="24"/>
          <w:szCs w:val="24"/>
          <w:shd w:val="clear" w:color="auto" w:fill="FFFFFF"/>
        </w:rPr>
        <w:t>попередньому</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році</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якщо</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видатки</w:t>
      </w:r>
      <w:proofErr w:type="spellEnd"/>
      <w:r w:rsidR="00251C21" w:rsidRPr="00251C21">
        <w:rPr>
          <w:rFonts w:ascii="Times New Roman" w:hAnsi="Times New Roman"/>
          <w:sz w:val="24"/>
          <w:szCs w:val="24"/>
          <w:shd w:val="clear" w:color="auto" w:fill="FFFFFF"/>
        </w:rPr>
        <w:t xml:space="preserve"> на </w:t>
      </w:r>
      <w:proofErr w:type="spellStart"/>
      <w:r w:rsidR="00251C21" w:rsidRPr="00251C21">
        <w:rPr>
          <w:rFonts w:ascii="Times New Roman" w:hAnsi="Times New Roman"/>
          <w:sz w:val="24"/>
          <w:szCs w:val="24"/>
          <w:shd w:val="clear" w:color="auto" w:fill="FFFFFF"/>
        </w:rPr>
        <w:t>досягнення</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цієї</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цілі</w:t>
      </w:r>
      <w:proofErr w:type="spellEnd"/>
      <w:r w:rsidR="00251C21" w:rsidRPr="00251C21">
        <w:rPr>
          <w:rFonts w:ascii="Times New Roman" w:hAnsi="Times New Roman"/>
          <w:sz w:val="24"/>
          <w:szCs w:val="24"/>
          <w:shd w:val="clear" w:color="auto" w:fill="FFFFFF"/>
        </w:rPr>
        <w:t xml:space="preserve"> </w:t>
      </w:r>
      <w:proofErr w:type="spellStart"/>
      <w:r w:rsidR="00251C21" w:rsidRPr="00251C21">
        <w:rPr>
          <w:rFonts w:ascii="Times New Roman" w:hAnsi="Times New Roman"/>
          <w:sz w:val="24"/>
          <w:szCs w:val="24"/>
          <w:shd w:val="clear" w:color="auto" w:fill="FFFFFF"/>
        </w:rPr>
        <w:t>затверджено</w:t>
      </w:r>
      <w:proofErr w:type="spellEnd"/>
      <w:r w:rsidR="00251C21" w:rsidRPr="00251C21">
        <w:rPr>
          <w:rFonts w:ascii="Times New Roman" w:hAnsi="Times New Roman"/>
          <w:sz w:val="24"/>
          <w:szCs w:val="24"/>
          <w:shd w:val="clear" w:color="auto" w:fill="FFFFFF"/>
        </w:rPr>
        <w:t xml:space="preserve"> в </w:t>
      </w:r>
      <w:proofErr w:type="spellStart"/>
      <w:r w:rsidR="00251C21" w:rsidRPr="00251C21">
        <w:rPr>
          <w:rFonts w:ascii="Times New Roman" w:hAnsi="Times New Roman"/>
          <w:sz w:val="24"/>
          <w:szCs w:val="24"/>
          <w:shd w:val="clear" w:color="auto" w:fill="FFFFFF"/>
        </w:rPr>
        <w:t>установленому</w:t>
      </w:r>
      <w:proofErr w:type="spellEnd"/>
      <w:r w:rsidR="00251C21" w:rsidRPr="00251C21">
        <w:rPr>
          <w:rFonts w:ascii="Times New Roman" w:hAnsi="Times New Roman"/>
          <w:sz w:val="24"/>
          <w:szCs w:val="24"/>
          <w:shd w:val="clear" w:color="auto" w:fill="FFFFFF"/>
        </w:rPr>
        <w:t xml:space="preserve"> порядку.</w:t>
      </w:r>
    </w:p>
    <w:p w:rsidR="00634CD8" w:rsidRPr="00B86BF4" w:rsidRDefault="00634CD8" w:rsidP="00AF31D2">
      <w:pPr>
        <w:suppressAutoHyphens/>
        <w:autoSpaceDE w:val="0"/>
        <w:autoSpaceDN w:val="0"/>
        <w:adjustRightInd w:val="0"/>
        <w:spacing w:after="0" w:line="240" w:lineRule="atLeast"/>
        <w:ind w:firstLine="357"/>
        <w:jc w:val="both"/>
        <w:rPr>
          <w:rFonts w:ascii="Times New Roman" w:hAnsi="Times New Roman"/>
          <w:sz w:val="24"/>
          <w:szCs w:val="24"/>
          <w:lang w:val="uk-UA"/>
        </w:rPr>
      </w:pPr>
      <w:r w:rsidRPr="0067199B">
        <w:rPr>
          <w:rFonts w:ascii="Times New Roman" w:hAnsi="Times New Roman"/>
          <w:sz w:val="24"/>
          <w:szCs w:val="24"/>
          <w:lang w:val="uk-UA"/>
        </w:rPr>
        <w:t>6</w:t>
      </w:r>
      <w:r w:rsidR="001E1857">
        <w:rPr>
          <w:rFonts w:ascii="Times New Roman" w:hAnsi="Times New Roman"/>
          <w:sz w:val="24"/>
          <w:szCs w:val="24"/>
          <w:lang w:val="uk-UA"/>
        </w:rPr>
        <w:t>.8</w:t>
      </w:r>
      <w:r w:rsidRPr="0067199B">
        <w:rPr>
          <w:rFonts w:ascii="Times New Roman" w:hAnsi="Times New Roman"/>
          <w:sz w:val="24"/>
          <w:szCs w:val="24"/>
          <w:lang w:val="uk-UA"/>
        </w:rPr>
        <w:t>.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5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Замовнику штраф у розмірі 20% від суми договору незалежно від інших штрафів передбачених цим договором.</w:t>
      </w:r>
    </w:p>
    <w:p w:rsidR="00634CD8" w:rsidRDefault="00C90964" w:rsidP="00477DBD">
      <w:pPr>
        <w:spacing w:after="0" w:line="240" w:lineRule="atLeast"/>
        <w:ind w:firstLine="357"/>
        <w:jc w:val="both"/>
        <w:rPr>
          <w:rFonts w:ascii="Times New Roman" w:hAnsi="Times New Roman"/>
          <w:sz w:val="24"/>
          <w:szCs w:val="24"/>
          <w:lang w:val="uk-UA"/>
        </w:rPr>
      </w:pPr>
      <w:r>
        <w:rPr>
          <w:rFonts w:ascii="Times New Roman" w:hAnsi="Times New Roman"/>
          <w:sz w:val="24"/>
          <w:szCs w:val="24"/>
          <w:lang w:val="uk-UA"/>
        </w:rPr>
        <w:t>6.9</w:t>
      </w:r>
      <w:r w:rsidR="00634CD8" w:rsidRPr="00B86BF4">
        <w:rPr>
          <w:rFonts w:ascii="Times New Roman" w:hAnsi="Times New Roman"/>
          <w:sz w:val="24"/>
          <w:szCs w:val="24"/>
          <w:lang w:val="uk-UA"/>
        </w:rPr>
        <w:t>.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634CD8" w:rsidRPr="00BC4DDB" w:rsidRDefault="00634CD8" w:rsidP="00477DBD">
      <w:pPr>
        <w:spacing w:after="0" w:line="240" w:lineRule="atLeast"/>
        <w:ind w:firstLine="357"/>
        <w:jc w:val="both"/>
        <w:rPr>
          <w:rFonts w:ascii="Times New Roman" w:hAnsi="Times New Roman"/>
          <w:sz w:val="24"/>
          <w:szCs w:val="24"/>
          <w:lang w:val="uk-UA"/>
        </w:rPr>
      </w:pPr>
    </w:p>
    <w:p w:rsidR="00634CD8" w:rsidRPr="00DB7C1D" w:rsidRDefault="00634CD8" w:rsidP="00854326">
      <w:pPr>
        <w:spacing w:after="0" w:line="240" w:lineRule="atLeast"/>
        <w:jc w:val="center"/>
        <w:rPr>
          <w:rFonts w:ascii="Times New Roman" w:hAnsi="Times New Roman"/>
          <w:b/>
          <w:sz w:val="24"/>
          <w:szCs w:val="24"/>
          <w:lang w:val="uk-UA"/>
        </w:rPr>
      </w:pPr>
      <w:r w:rsidRPr="00DB7C1D">
        <w:rPr>
          <w:rFonts w:ascii="Times New Roman" w:hAnsi="Times New Roman"/>
          <w:b/>
          <w:sz w:val="24"/>
          <w:szCs w:val="24"/>
          <w:lang w:val="uk-UA"/>
        </w:rPr>
        <w:t>7. ТЕРМІН ДІЇ ДОГОВОРУ</w:t>
      </w:r>
    </w:p>
    <w:p w:rsidR="00634CD8" w:rsidRPr="00754243" w:rsidRDefault="00634CD8" w:rsidP="00477DBD">
      <w:pPr>
        <w:spacing w:after="0" w:line="240" w:lineRule="atLeast"/>
        <w:ind w:firstLine="357"/>
        <w:jc w:val="both"/>
        <w:rPr>
          <w:rFonts w:ascii="Times New Roman" w:hAnsi="Times New Roman"/>
          <w:sz w:val="24"/>
          <w:szCs w:val="24"/>
          <w:lang w:val="uk-UA"/>
        </w:rPr>
      </w:pPr>
      <w:r w:rsidRPr="00DB7C1D">
        <w:rPr>
          <w:rFonts w:ascii="Times New Roman" w:hAnsi="Times New Roman"/>
          <w:sz w:val="24"/>
          <w:szCs w:val="24"/>
          <w:lang w:val="uk-UA"/>
        </w:rPr>
        <w:t xml:space="preserve">7.1. </w:t>
      </w:r>
      <w:r w:rsidRPr="00B86BF4">
        <w:rPr>
          <w:rFonts w:ascii="Times New Roman" w:hAnsi="Times New Roman"/>
          <w:sz w:val="24"/>
          <w:szCs w:val="24"/>
          <w:lang w:val="uk-UA"/>
        </w:rPr>
        <w:t>Даний договір набуває чинності з</w:t>
      </w:r>
      <w:r>
        <w:rPr>
          <w:rFonts w:ascii="Times New Roman" w:hAnsi="Times New Roman"/>
          <w:sz w:val="24"/>
          <w:szCs w:val="24"/>
          <w:lang w:val="uk-UA"/>
        </w:rPr>
        <w:t xml:space="preserve"> </w:t>
      </w:r>
      <w:r w:rsidRPr="00B86BF4">
        <w:rPr>
          <w:rFonts w:ascii="Times New Roman" w:hAnsi="Times New Roman"/>
          <w:sz w:val="24"/>
          <w:szCs w:val="24"/>
          <w:lang w:val="uk-UA"/>
        </w:rPr>
        <w:t xml:space="preserve">дати підписання і діє до </w:t>
      </w:r>
      <w:r w:rsidRPr="00754243">
        <w:rPr>
          <w:rFonts w:ascii="Times New Roman" w:hAnsi="Times New Roman"/>
          <w:b/>
          <w:sz w:val="24"/>
          <w:szCs w:val="24"/>
          <w:lang w:val="uk-UA"/>
        </w:rPr>
        <w:t>31.12.20</w:t>
      </w:r>
      <w:r w:rsidR="00947F55" w:rsidRPr="00754243">
        <w:rPr>
          <w:rFonts w:ascii="Times New Roman" w:hAnsi="Times New Roman"/>
          <w:b/>
          <w:sz w:val="24"/>
          <w:szCs w:val="24"/>
          <w:lang w:val="uk-UA"/>
        </w:rPr>
        <w:t>2</w:t>
      </w:r>
      <w:r w:rsidR="00A55F5C" w:rsidRPr="00754243">
        <w:rPr>
          <w:rFonts w:ascii="Times New Roman" w:hAnsi="Times New Roman"/>
          <w:b/>
          <w:sz w:val="24"/>
          <w:szCs w:val="24"/>
          <w:lang w:val="uk-UA"/>
        </w:rPr>
        <w:t>2року</w:t>
      </w:r>
      <w:r w:rsidR="00754243" w:rsidRPr="00754243">
        <w:rPr>
          <w:rFonts w:ascii="Times New Roman" w:hAnsi="Times New Roman"/>
          <w:b/>
          <w:sz w:val="24"/>
          <w:szCs w:val="24"/>
          <w:lang w:val="uk-UA"/>
        </w:rPr>
        <w:t>.</w:t>
      </w:r>
    </w:p>
    <w:p w:rsidR="00634CD8" w:rsidRDefault="00634CD8" w:rsidP="00AD1E8A">
      <w:pPr>
        <w:spacing w:after="0" w:line="240" w:lineRule="atLeast"/>
        <w:ind w:firstLine="357"/>
        <w:jc w:val="both"/>
        <w:rPr>
          <w:rFonts w:ascii="Times New Roman" w:hAnsi="Times New Roman"/>
          <w:sz w:val="24"/>
          <w:szCs w:val="24"/>
          <w:lang w:val="uk-UA"/>
        </w:rPr>
      </w:pPr>
      <w:r w:rsidRPr="00EA5F01">
        <w:rPr>
          <w:rFonts w:ascii="Times New Roman" w:hAnsi="Times New Roman"/>
          <w:sz w:val="24"/>
          <w:szCs w:val="24"/>
          <w:lang w:val="uk-UA"/>
        </w:rPr>
        <w:t xml:space="preserve">7.2. Замовник розуміє, що вся надана інформація про нього або його представників, є персональними даними, які використовуються для ідентифікації Замовника чи його представників, та погоджується з тим, що такі дані зберігаються у Постачальника для подальшого використання відповідно для статей Господарського кодексу України та для реалізації ділових відносин між сторонами. Підпис Замовника на цьому договорі означає згоду його та його представників з вищевикладеним і підтвердженням того, що він і його представники ознайомлені зі змістом Закону України «Про захист персональних даних». </w:t>
      </w:r>
    </w:p>
    <w:p w:rsidR="00634CD8" w:rsidRPr="00EC1EC4" w:rsidRDefault="00634CD8" w:rsidP="00AD1E8A">
      <w:pPr>
        <w:spacing w:after="0" w:line="240" w:lineRule="atLeast"/>
        <w:ind w:firstLine="357"/>
        <w:jc w:val="both"/>
        <w:rPr>
          <w:rFonts w:ascii="Times New Roman" w:hAnsi="Times New Roman"/>
          <w:sz w:val="24"/>
          <w:szCs w:val="24"/>
          <w:lang w:val="uk-UA"/>
        </w:rPr>
      </w:pPr>
    </w:p>
    <w:p w:rsidR="00634CD8" w:rsidRPr="00B86BF4" w:rsidRDefault="00634CD8" w:rsidP="00854326">
      <w:pPr>
        <w:spacing w:after="0" w:line="240" w:lineRule="atLeast"/>
        <w:jc w:val="center"/>
        <w:rPr>
          <w:rFonts w:ascii="Times New Roman" w:hAnsi="Times New Roman"/>
          <w:b/>
          <w:sz w:val="24"/>
          <w:szCs w:val="24"/>
          <w:lang w:val="uk-UA"/>
        </w:rPr>
      </w:pPr>
      <w:r w:rsidRPr="00B86BF4">
        <w:rPr>
          <w:rFonts w:ascii="Times New Roman" w:hAnsi="Times New Roman"/>
          <w:b/>
          <w:sz w:val="24"/>
          <w:szCs w:val="24"/>
          <w:lang w:val="uk-UA"/>
        </w:rPr>
        <w:t>8. ДОДАТКОВІ УМОВИ</w:t>
      </w:r>
    </w:p>
    <w:p w:rsidR="00634CD8" w:rsidRPr="00C40E0F" w:rsidRDefault="00634CD8" w:rsidP="00C40E0F">
      <w:pPr>
        <w:spacing w:after="0" w:line="240" w:lineRule="atLeast"/>
        <w:ind w:firstLine="357"/>
        <w:jc w:val="both"/>
        <w:rPr>
          <w:rFonts w:ascii="Times New Roman" w:hAnsi="Times New Roman"/>
          <w:sz w:val="24"/>
          <w:szCs w:val="24"/>
          <w:lang w:val="uk-UA"/>
        </w:rPr>
      </w:pPr>
      <w:r w:rsidRPr="00C40E0F">
        <w:rPr>
          <w:rFonts w:ascii="Times New Roman" w:hAnsi="Times New Roman"/>
          <w:sz w:val="24"/>
          <w:szCs w:val="24"/>
          <w:lang w:val="uk-UA"/>
        </w:rPr>
        <w:t>8.1. Постачальник гарантує, що товар належить йому на праві власності, під судом, арештом, заставою не перебуває та вільний від інших обтяжень.</w:t>
      </w:r>
    </w:p>
    <w:p w:rsidR="00634CD8" w:rsidRPr="00C40E0F" w:rsidRDefault="00634CD8" w:rsidP="00C40E0F">
      <w:pPr>
        <w:spacing w:after="0" w:line="240" w:lineRule="atLeast"/>
        <w:ind w:firstLine="357"/>
        <w:jc w:val="both"/>
        <w:rPr>
          <w:rFonts w:ascii="Times New Roman" w:hAnsi="Times New Roman"/>
          <w:sz w:val="24"/>
          <w:szCs w:val="24"/>
          <w:lang w:val="uk-UA"/>
        </w:rPr>
      </w:pPr>
      <w:r w:rsidRPr="00C40E0F">
        <w:rPr>
          <w:rFonts w:ascii="Times New Roman" w:hAnsi="Times New Roman"/>
          <w:sz w:val="24"/>
          <w:szCs w:val="24"/>
          <w:lang w:val="uk-UA"/>
        </w:rPr>
        <w:t>8.2. Відповідальність за ризик  випадкового знищення або випадкового пошкодження товару після його передачі Замовнику несе Замовник.</w:t>
      </w:r>
    </w:p>
    <w:p w:rsidR="00634CD8" w:rsidRPr="00C40E0F" w:rsidRDefault="00634CD8" w:rsidP="00C40E0F">
      <w:pPr>
        <w:spacing w:after="0" w:line="240" w:lineRule="atLeast"/>
        <w:ind w:firstLine="357"/>
        <w:jc w:val="both"/>
        <w:rPr>
          <w:rFonts w:ascii="Times New Roman" w:hAnsi="Times New Roman"/>
          <w:sz w:val="24"/>
          <w:szCs w:val="24"/>
          <w:lang w:val="uk-UA"/>
        </w:rPr>
      </w:pPr>
      <w:r w:rsidRPr="00C40E0F">
        <w:rPr>
          <w:rFonts w:ascii="Times New Roman" w:hAnsi="Times New Roman"/>
          <w:sz w:val="24"/>
          <w:szCs w:val="24"/>
          <w:lang w:val="uk-UA"/>
        </w:rPr>
        <w:t>8.3.Сторони звільняються від санкцій відповідно до умов Даного Договору у випадку настання обставин нездоланної сили, що виникли після його підписання мимо волі Сторін і таких, настанню яких Сторони не могли перешкодити всіма доступними способами. Нездоланною силою за Даним Договором визнаються наступні події: війна і воєнні дії, повстання, мобілізація, страйки, пожежі, стихійні лиха, аварії енергопостачання, акти органів влади, що мають вплив на виконання зобов’язань за Даним Договором і всі інші події й обставини, які Господарський суд України визнає випадками нездоланної сили.</w:t>
      </w:r>
    </w:p>
    <w:p w:rsidR="00634CD8" w:rsidRPr="00C40E0F" w:rsidRDefault="00634CD8" w:rsidP="00C40E0F">
      <w:pPr>
        <w:spacing w:after="0" w:line="240" w:lineRule="atLeast"/>
        <w:ind w:firstLine="357"/>
        <w:jc w:val="both"/>
        <w:rPr>
          <w:rFonts w:ascii="Times New Roman" w:hAnsi="Times New Roman"/>
          <w:sz w:val="24"/>
          <w:szCs w:val="24"/>
          <w:lang w:val="uk-UA"/>
        </w:rPr>
      </w:pPr>
      <w:r w:rsidRPr="00C40E0F">
        <w:rPr>
          <w:rFonts w:ascii="Times New Roman" w:hAnsi="Times New Roman"/>
          <w:sz w:val="24"/>
          <w:szCs w:val="24"/>
          <w:lang w:val="uk-UA"/>
        </w:rPr>
        <w:t>8.4. Виконавець зобов’язується негайно повідомляти Замовника  про терміни виконання замовлення у випадку настання обставин нездоланної сили.</w:t>
      </w:r>
    </w:p>
    <w:p w:rsidR="00634CD8" w:rsidRPr="00C40E0F" w:rsidRDefault="00634CD8" w:rsidP="00C40E0F">
      <w:pPr>
        <w:spacing w:after="0" w:line="240" w:lineRule="atLeast"/>
        <w:ind w:firstLine="357"/>
        <w:jc w:val="both"/>
        <w:rPr>
          <w:rFonts w:ascii="Times New Roman" w:hAnsi="Times New Roman"/>
          <w:sz w:val="24"/>
          <w:szCs w:val="24"/>
          <w:lang w:val="uk-UA"/>
        </w:rPr>
      </w:pPr>
      <w:r w:rsidRPr="00C40E0F">
        <w:rPr>
          <w:rFonts w:ascii="Times New Roman" w:hAnsi="Times New Roman"/>
          <w:sz w:val="24"/>
          <w:szCs w:val="24"/>
          <w:lang w:val="uk-UA"/>
        </w:rPr>
        <w:t>8.5. Жодна із Сторін не має права передавати свої права за Даним Договором іншій Стороні без письмової згоди двох інших Сторін.</w:t>
      </w:r>
    </w:p>
    <w:p w:rsidR="00634CD8" w:rsidRPr="00C40E0F" w:rsidRDefault="00634CD8" w:rsidP="00C40E0F">
      <w:pPr>
        <w:spacing w:after="0" w:line="240" w:lineRule="atLeast"/>
        <w:ind w:firstLine="357"/>
        <w:jc w:val="both"/>
        <w:rPr>
          <w:rFonts w:ascii="Times New Roman" w:hAnsi="Times New Roman"/>
          <w:spacing w:val="-2"/>
          <w:sz w:val="24"/>
          <w:szCs w:val="24"/>
          <w:lang w:val="uk-UA"/>
        </w:rPr>
      </w:pPr>
      <w:r w:rsidRPr="00C40E0F">
        <w:rPr>
          <w:rFonts w:ascii="Times New Roman" w:hAnsi="Times New Roman"/>
          <w:spacing w:val="-2"/>
          <w:sz w:val="24"/>
          <w:szCs w:val="24"/>
          <w:lang w:val="uk-UA"/>
        </w:rPr>
        <w:t xml:space="preserve">8.6. Сторони повинні вирішувати всі спірні питання, що виникають при виконанні Даного Договору, шляхом переговорів. У випадку неможливості вирішення спорів шляхом переговорів всі питання, за виключенням тих, що відносяться до компетенції звичайних судів, вирішуються у </w:t>
      </w:r>
      <w:r w:rsidRPr="00C40E0F">
        <w:rPr>
          <w:rFonts w:ascii="Times New Roman" w:hAnsi="Times New Roman"/>
          <w:spacing w:val="-2"/>
          <w:sz w:val="24"/>
          <w:szCs w:val="24"/>
          <w:lang w:val="uk-UA"/>
        </w:rPr>
        <w:lastRenderedPageBreak/>
        <w:t>Господарчому Суді у відповідності із встановленими правилами та процедурами. Рішення цього Суду остаточне та обов’язкове до виконання всіма Сторонами.</w:t>
      </w:r>
    </w:p>
    <w:p w:rsidR="00634CD8" w:rsidRPr="00C40E0F" w:rsidRDefault="00634CD8" w:rsidP="00C40E0F">
      <w:pPr>
        <w:spacing w:after="0" w:line="240" w:lineRule="atLeast"/>
        <w:ind w:firstLine="357"/>
        <w:jc w:val="both"/>
        <w:rPr>
          <w:rFonts w:ascii="Times New Roman" w:hAnsi="Times New Roman"/>
          <w:sz w:val="24"/>
          <w:szCs w:val="24"/>
          <w:lang w:val="uk-UA"/>
        </w:rPr>
      </w:pPr>
      <w:r w:rsidRPr="00C40E0F">
        <w:rPr>
          <w:rFonts w:ascii="Times New Roman" w:hAnsi="Times New Roman"/>
          <w:sz w:val="24"/>
          <w:szCs w:val="24"/>
          <w:lang w:val="uk-UA"/>
        </w:rPr>
        <w:t>8.7. Умови Договору можуть бути змінені за взаємною згодою Сторін з обов’язковим складанням письмового документу.</w:t>
      </w:r>
    </w:p>
    <w:p w:rsidR="00634CD8" w:rsidRPr="003B1C8A" w:rsidRDefault="00634CD8" w:rsidP="00C40E0F">
      <w:pPr>
        <w:spacing w:after="0" w:line="240" w:lineRule="atLeast"/>
        <w:ind w:firstLine="357"/>
        <w:jc w:val="both"/>
        <w:rPr>
          <w:rFonts w:ascii="Times New Roman" w:hAnsi="Times New Roman"/>
          <w:sz w:val="24"/>
          <w:szCs w:val="24"/>
          <w:lang w:val="uk-UA"/>
        </w:rPr>
      </w:pPr>
      <w:r w:rsidRPr="003B1C8A">
        <w:rPr>
          <w:rFonts w:ascii="Times New Roman" w:hAnsi="Times New Roman"/>
          <w:sz w:val="24"/>
          <w:szCs w:val="24"/>
          <w:lang w:val="uk-UA"/>
        </w:rPr>
        <w:t>8.</w:t>
      </w:r>
      <w:r>
        <w:rPr>
          <w:rFonts w:ascii="Times New Roman" w:hAnsi="Times New Roman"/>
          <w:sz w:val="24"/>
          <w:szCs w:val="24"/>
          <w:lang w:val="uk-UA"/>
        </w:rPr>
        <w:t>8</w:t>
      </w:r>
      <w:r w:rsidRPr="003B1C8A">
        <w:rPr>
          <w:rFonts w:ascii="Times New Roman" w:hAnsi="Times New Roman"/>
          <w:sz w:val="24"/>
          <w:szCs w:val="24"/>
          <w:lang w:val="uk-UA"/>
        </w:rPr>
        <w:t>. Даний Договір укладено у двох оригінальних примірниках, по одному для кожної із Сторін.</w:t>
      </w:r>
    </w:p>
    <w:p w:rsidR="00634CD8" w:rsidRPr="00477DBD" w:rsidRDefault="00634CD8" w:rsidP="00EC1EC4">
      <w:pPr>
        <w:spacing w:after="0" w:line="240" w:lineRule="atLeast"/>
        <w:ind w:firstLine="357"/>
        <w:jc w:val="both"/>
        <w:rPr>
          <w:rFonts w:ascii="Times New Roman" w:hAnsi="Times New Roman"/>
          <w:sz w:val="24"/>
          <w:szCs w:val="24"/>
          <w:lang w:val="uk-UA"/>
        </w:rPr>
      </w:pPr>
      <w:r>
        <w:rPr>
          <w:rFonts w:ascii="Times New Roman" w:hAnsi="Times New Roman"/>
          <w:sz w:val="24"/>
          <w:szCs w:val="24"/>
          <w:lang w:val="uk-UA"/>
        </w:rPr>
        <w:t>8.9</w:t>
      </w:r>
      <w:r w:rsidRPr="003B1C8A">
        <w:rPr>
          <w:rFonts w:ascii="Times New Roman" w:hAnsi="Times New Roman"/>
          <w:sz w:val="24"/>
          <w:szCs w:val="24"/>
          <w:lang w:val="uk-UA"/>
        </w:rPr>
        <w:t>. У випадках, не передбачених Даним Договором, Сторони керуються чинним цивільним законодавством України.</w:t>
      </w:r>
      <w:r w:rsidRPr="003B1C8A">
        <w:rPr>
          <w:rFonts w:ascii="Times New Roman" w:hAnsi="Times New Roman"/>
          <w:sz w:val="24"/>
          <w:szCs w:val="24"/>
          <w:lang w:val="uk-UA"/>
        </w:rPr>
        <w:tab/>
      </w:r>
    </w:p>
    <w:p w:rsidR="00634CD8" w:rsidRPr="00B86BF4" w:rsidRDefault="00634CD8" w:rsidP="00854326">
      <w:pPr>
        <w:spacing w:after="0" w:line="240" w:lineRule="atLeast"/>
        <w:jc w:val="center"/>
        <w:rPr>
          <w:rFonts w:ascii="Times New Roman" w:hAnsi="Times New Roman"/>
          <w:b/>
          <w:sz w:val="24"/>
          <w:szCs w:val="24"/>
          <w:lang w:val="uk-UA"/>
        </w:rPr>
      </w:pPr>
      <w:r w:rsidRPr="00B86BF4">
        <w:rPr>
          <w:rFonts w:ascii="Times New Roman" w:hAnsi="Times New Roman"/>
          <w:b/>
          <w:sz w:val="24"/>
          <w:szCs w:val="24"/>
          <w:lang w:val="uk-UA"/>
        </w:rPr>
        <w:t>9.  ФОРС-МАЖОРНІ ОБСТАВИНИ</w:t>
      </w:r>
    </w:p>
    <w:p w:rsidR="00634CD8" w:rsidRPr="00B86BF4" w:rsidRDefault="00634CD8" w:rsidP="006D7013">
      <w:pPr>
        <w:spacing w:after="0" w:line="240" w:lineRule="atLeast"/>
        <w:ind w:firstLine="357"/>
        <w:jc w:val="both"/>
        <w:rPr>
          <w:rFonts w:ascii="Times New Roman" w:hAnsi="Times New Roman"/>
          <w:sz w:val="24"/>
          <w:szCs w:val="24"/>
          <w:lang w:val="uk-UA"/>
        </w:rPr>
      </w:pPr>
      <w:r w:rsidRPr="00B86BF4">
        <w:rPr>
          <w:rFonts w:ascii="Times New Roman" w:hAnsi="Times New Roman"/>
          <w:sz w:val="24"/>
          <w:szCs w:val="24"/>
          <w:lang w:val="uk-UA"/>
        </w:rPr>
        <w:tab/>
        <w:t>9.1. Ніяка відповідальність не може бути наслідком невиконання або неналежного виконання будь-якого 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тощо (далі «форс-мажорні обставини»).</w:t>
      </w:r>
    </w:p>
    <w:p w:rsidR="00634CD8" w:rsidRPr="00B86BF4" w:rsidRDefault="00634CD8" w:rsidP="006D7013">
      <w:pPr>
        <w:spacing w:after="0" w:line="240" w:lineRule="atLeast"/>
        <w:ind w:firstLine="357"/>
        <w:jc w:val="both"/>
        <w:rPr>
          <w:rFonts w:ascii="Times New Roman" w:hAnsi="Times New Roman"/>
          <w:sz w:val="24"/>
          <w:szCs w:val="24"/>
          <w:lang w:val="uk-UA"/>
        </w:rPr>
      </w:pPr>
      <w:r w:rsidRPr="00B86BF4">
        <w:rPr>
          <w:rFonts w:ascii="Times New Roman" w:hAnsi="Times New Roman"/>
          <w:sz w:val="24"/>
          <w:szCs w:val="24"/>
          <w:lang w:val="uk-UA"/>
        </w:rPr>
        <w:tab/>
        <w:t>При виникненні форс-мажорних обставин, які роблять неможливим повне або часткове виконання кожною із Сторін зобов’язань за Даним Договором, виконання умов Даного Договору відсувається відповідно до часу, протягом якого будуть діяти такі обставини.</w:t>
      </w:r>
    </w:p>
    <w:p w:rsidR="00634CD8" w:rsidRPr="00B86BF4" w:rsidRDefault="00634CD8" w:rsidP="0097036B">
      <w:pPr>
        <w:spacing w:after="0" w:line="240" w:lineRule="atLeast"/>
        <w:ind w:firstLine="708"/>
        <w:jc w:val="both"/>
        <w:rPr>
          <w:rFonts w:ascii="Times New Roman" w:hAnsi="Times New Roman"/>
          <w:sz w:val="24"/>
          <w:szCs w:val="24"/>
          <w:lang w:val="uk-UA"/>
        </w:rPr>
      </w:pPr>
      <w:r w:rsidRPr="00B86BF4">
        <w:rPr>
          <w:rFonts w:ascii="Times New Roman" w:hAnsi="Times New Roman"/>
          <w:sz w:val="24"/>
          <w:szCs w:val="24"/>
          <w:lang w:val="uk-UA"/>
        </w:rPr>
        <w:t>9.2. Якщо ці обставини будуть продовжуватися більше 6 (шести) місяців, то кожні із Сторін вправі  відмовитися від виконання обов’язків за Даним Договором відносно непоставленого товару.</w:t>
      </w:r>
    </w:p>
    <w:p w:rsidR="00634CD8" w:rsidRPr="007D1D43" w:rsidRDefault="00634CD8" w:rsidP="007D1D43">
      <w:pPr>
        <w:spacing w:after="0" w:line="240" w:lineRule="atLeast"/>
        <w:ind w:firstLine="357"/>
        <w:jc w:val="both"/>
        <w:rPr>
          <w:rFonts w:ascii="Times New Roman" w:hAnsi="Times New Roman"/>
          <w:sz w:val="24"/>
          <w:szCs w:val="24"/>
          <w:lang w:val="uk-UA"/>
        </w:rPr>
      </w:pPr>
      <w:r w:rsidRPr="00B86BF4">
        <w:rPr>
          <w:rFonts w:ascii="Times New Roman" w:hAnsi="Times New Roman"/>
          <w:sz w:val="24"/>
          <w:szCs w:val="24"/>
          <w:lang w:val="uk-UA"/>
        </w:rPr>
        <w:tab/>
        <w:t>9.3. Сторона, до якої створилася неможливість виконання зобов’язань за Даним Договором, повинна негайно сповістити інші Сторони  про початок і припинення форс-мажорних обставин.</w:t>
      </w:r>
    </w:p>
    <w:p w:rsidR="00634CD8" w:rsidRPr="00B86BF4" w:rsidRDefault="00634CD8" w:rsidP="00477DBD">
      <w:pPr>
        <w:spacing w:after="0" w:line="240" w:lineRule="atLeast"/>
        <w:ind w:firstLine="357"/>
        <w:jc w:val="both"/>
        <w:rPr>
          <w:rFonts w:ascii="Times New Roman" w:hAnsi="Times New Roman"/>
          <w:sz w:val="24"/>
          <w:szCs w:val="24"/>
          <w:lang w:val="uk-UA"/>
        </w:rPr>
      </w:pPr>
      <w:r>
        <w:rPr>
          <w:rFonts w:ascii="Times New Roman" w:hAnsi="Times New Roman"/>
          <w:sz w:val="24"/>
          <w:szCs w:val="24"/>
          <w:lang w:val="uk-UA"/>
        </w:rPr>
        <w:tab/>
        <w:t>9.4</w:t>
      </w:r>
      <w:r w:rsidRPr="00B86BF4">
        <w:rPr>
          <w:rFonts w:ascii="Times New Roman" w:hAnsi="Times New Roman"/>
          <w:sz w:val="24"/>
          <w:szCs w:val="24"/>
          <w:lang w:val="uk-UA"/>
        </w:rPr>
        <w:t xml:space="preserve">. Ціни на товар, який є предметом Даного Договору, визначені в Даному Договорі з урахуванням нормативної бази, яка діє на момент підписання Сторонами Даного Договору. У випадку, якщо після підписання Сторонами Даного Договору будуть введені нові нормативні документи та розпорядження з боку адміністративних органів України відносно імпортних операцій чи положень Даного Договору, виконання яких вимагають непередбачених витрат з боку Постачальника по поставці товару згідно умов Даного Договору (форс-мажорні обставини), Сторони дійдуть взаємної угоди про урегулювання питання про вищенаведені витрати. </w:t>
      </w:r>
    </w:p>
    <w:p w:rsidR="00634CD8" w:rsidRDefault="00634CD8" w:rsidP="00854326">
      <w:pPr>
        <w:spacing w:after="0" w:line="240" w:lineRule="atLeast"/>
        <w:jc w:val="center"/>
        <w:rPr>
          <w:rFonts w:ascii="Times New Roman" w:hAnsi="Times New Roman"/>
          <w:b/>
          <w:sz w:val="24"/>
          <w:szCs w:val="24"/>
          <w:lang w:val="uk-UA"/>
        </w:rPr>
      </w:pPr>
    </w:p>
    <w:p w:rsidR="00634CD8" w:rsidRPr="00B86BF4" w:rsidRDefault="00634CD8" w:rsidP="00854326">
      <w:pPr>
        <w:spacing w:after="0" w:line="240" w:lineRule="atLeast"/>
        <w:jc w:val="center"/>
        <w:rPr>
          <w:rFonts w:ascii="Times New Roman" w:hAnsi="Times New Roman"/>
          <w:b/>
          <w:sz w:val="24"/>
          <w:szCs w:val="24"/>
          <w:lang w:val="uk-UA"/>
        </w:rPr>
      </w:pPr>
      <w:r w:rsidRPr="00B86BF4">
        <w:rPr>
          <w:rFonts w:ascii="Times New Roman" w:hAnsi="Times New Roman"/>
          <w:b/>
          <w:sz w:val="24"/>
          <w:szCs w:val="24"/>
          <w:lang w:val="uk-UA"/>
        </w:rPr>
        <w:t>10.  КОНФІДЕНЦІЙНІСТЬ</w:t>
      </w:r>
    </w:p>
    <w:p w:rsidR="00634CD8" w:rsidRPr="00B86BF4" w:rsidRDefault="00634CD8" w:rsidP="006D7013">
      <w:pPr>
        <w:spacing w:after="0" w:line="240" w:lineRule="atLeast"/>
        <w:ind w:firstLine="357"/>
        <w:jc w:val="both"/>
        <w:rPr>
          <w:rFonts w:ascii="Times New Roman" w:hAnsi="Times New Roman"/>
          <w:sz w:val="24"/>
          <w:szCs w:val="24"/>
          <w:lang w:val="uk-UA"/>
        </w:rPr>
      </w:pPr>
      <w:r w:rsidRPr="00B86BF4">
        <w:rPr>
          <w:rFonts w:ascii="Times New Roman" w:hAnsi="Times New Roman"/>
          <w:sz w:val="24"/>
          <w:szCs w:val="24"/>
          <w:lang w:val="uk-UA"/>
        </w:rPr>
        <w:t>10.1. Сторони зобов’язується зберігати в таємниці інформацію, під якою мається на увазі зміст Даного Договору та будь-які дані, які надаються кожною із Сторін одна одній у зв’язку з Даним Договором, не відкривати і не розголошувати частково або повністю таку інформацію будь-кому без попередньої письмової згоди іншої Сторони. Такою Стороною не вважаються органи, яким підпорядковується управляння охорони здоров’я Запорізької міської ради.</w:t>
      </w:r>
    </w:p>
    <w:p w:rsidR="00634CD8" w:rsidRDefault="00634CD8" w:rsidP="00EC1EC4">
      <w:pPr>
        <w:spacing w:after="0" w:line="240" w:lineRule="atLeast"/>
        <w:ind w:firstLine="357"/>
        <w:jc w:val="both"/>
        <w:rPr>
          <w:rFonts w:ascii="Times New Roman" w:hAnsi="Times New Roman"/>
          <w:sz w:val="24"/>
          <w:szCs w:val="24"/>
          <w:lang w:val="uk-UA"/>
        </w:rPr>
      </w:pPr>
      <w:r w:rsidRPr="00B86BF4">
        <w:rPr>
          <w:rFonts w:ascii="Times New Roman" w:hAnsi="Times New Roman"/>
          <w:sz w:val="24"/>
          <w:szCs w:val="24"/>
          <w:lang w:val="uk-UA"/>
        </w:rPr>
        <w:t>10.2. Зобов’язання Сторін відносно конфіденційності та невикористання інформації не будуть розповсюджуватися на загальнодоступну інформацію.</w:t>
      </w:r>
    </w:p>
    <w:p w:rsidR="00634CD8" w:rsidRPr="00B86BF4" w:rsidRDefault="00634CD8" w:rsidP="00EC1EC4">
      <w:pPr>
        <w:spacing w:after="0" w:line="240" w:lineRule="atLeast"/>
        <w:ind w:firstLine="357"/>
        <w:jc w:val="both"/>
        <w:rPr>
          <w:rFonts w:ascii="Times New Roman" w:hAnsi="Times New Roman"/>
          <w:sz w:val="24"/>
          <w:szCs w:val="24"/>
          <w:lang w:val="uk-UA"/>
        </w:rPr>
      </w:pPr>
    </w:p>
    <w:p w:rsidR="00634CD8" w:rsidRDefault="00634CD8" w:rsidP="00BC4DDB">
      <w:pPr>
        <w:pStyle w:val="a5"/>
        <w:spacing w:after="0" w:line="240" w:lineRule="atLeast"/>
        <w:jc w:val="center"/>
        <w:rPr>
          <w:rFonts w:ascii="Times New Roman" w:hAnsi="Times New Roman"/>
          <w:b/>
          <w:sz w:val="24"/>
          <w:szCs w:val="24"/>
          <w:lang w:val="uk-UA"/>
        </w:rPr>
      </w:pPr>
      <w:r w:rsidRPr="00B86BF4">
        <w:rPr>
          <w:rFonts w:ascii="Times New Roman" w:hAnsi="Times New Roman"/>
          <w:b/>
          <w:sz w:val="24"/>
          <w:szCs w:val="24"/>
          <w:lang w:val="uk-UA"/>
        </w:rPr>
        <w:t>11.  ЮРИДИЧНІ АДРЕСИ, БАНКІВСЬКІ РЕКВІЗИТИ СТОРІН:</w:t>
      </w:r>
    </w:p>
    <w:p w:rsidR="00634CD8" w:rsidRPr="00B86BF4" w:rsidRDefault="00634CD8" w:rsidP="00BC4DDB">
      <w:pPr>
        <w:pStyle w:val="a5"/>
        <w:spacing w:after="0" w:line="240" w:lineRule="atLeast"/>
        <w:jc w:val="center"/>
        <w:rPr>
          <w:rFonts w:ascii="Times New Roman" w:hAnsi="Times New Roman"/>
          <w:b/>
          <w:sz w:val="24"/>
          <w:szCs w:val="24"/>
          <w:lang w:val="uk-UA"/>
        </w:rPr>
      </w:pPr>
    </w:p>
    <w:tbl>
      <w:tblPr>
        <w:tblW w:w="0" w:type="auto"/>
        <w:tblLayout w:type="fixed"/>
        <w:tblLook w:val="0000" w:firstRow="0" w:lastRow="0" w:firstColumn="0" w:lastColumn="0" w:noHBand="0" w:noVBand="0"/>
      </w:tblPr>
      <w:tblGrid>
        <w:gridCol w:w="5148"/>
        <w:gridCol w:w="4680"/>
      </w:tblGrid>
      <w:tr w:rsidR="00634CD8" w:rsidRPr="002727F4" w:rsidTr="00580037">
        <w:trPr>
          <w:trHeight w:val="891"/>
        </w:trPr>
        <w:tc>
          <w:tcPr>
            <w:tcW w:w="5148" w:type="dxa"/>
          </w:tcPr>
          <w:p w:rsidR="00634CD8" w:rsidRPr="00B86BF4" w:rsidRDefault="00634CD8" w:rsidP="00854326">
            <w:pPr>
              <w:pStyle w:val="31"/>
              <w:spacing w:after="0" w:line="240" w:lineRule="atLeast"/>
              <w:jc w:val="center"/>
              <w:rPr>
                <w:b/>
                <w:sz w:val="24"/>
                <w:szCs w:val="24"/>
                <w:lang w:val="uk-UA"/>
              </w:rPr>
            </w:pPr>
            <w:r w:rsidRPr="00B86BF4">
              <w:rPr>
                <w:b/>
                <w:sz w:val="24"/>
                <w:szCs w:val="24"/>
                <w:lang w:val="uk-UA"/>
              </w:rPr>
              <w:t>Замовник</w:t>
            </w:r>
          </w:p>
          <w:p w:rsidR="00634CD8" w:rsidRPr="0051654D" w:rsidRDefault="00634CD8" w:rsidP="009F59F1">
            <w:pPr>
              <w:pStyle w:val="1"/>
              <w:rPr>
                <w:b/>
                <w:szCs w:val="24"/>
              </w:rPr>
            </w:pPr>
            <w:r w:rsidRPr="0051654D">
              <w:rPr>
                <w:b/>
                <w:szCs w:val="24"/>
              </w:rPr>
              <w:t>КНП «Міська лікарня №6» ЗМР</w:t>
            </w:r>
          </w:p>
          <w:p w:rsidR="00634CD8" w:rsidRPr="002727F4" w:rsidRDefault="00634CD8" w:rsidP="009F59F1">
            <w:pPr>
              <w:spacing w:after="0" w:line="240" w:lineRule="exact"/>
              <w:jc w:val="both"/>
              <w:rPr>
                <w:rFonts w:ascii="Times New Roman" w:hAnsi="Times New Roman"/>
                <w:sz w:val="24"/>
                <w:szCs w:val="24"/>
                <w:lang w:val="uk-UA"/>
              </w:rPr>
            </w:pPr>
            <w:smartTag w:uri="urn:schemas-microsoft-com:office:smarttags" w:element="metricconverter">
              <w:smartTagPr>
                <w:attr w:name="ProductID" w:val="69035, м"/>
              </w:smartTagPr>
              <w:r w:rsidRPr="002727F4">
                <w:rPr>
                  <w:rFonts w:ascii="Times New Roman" w:hAnsi="Times New Roman"/>
                  <w:sz w:val="24"/>
                  <w:szCs w:val="24"/>
                  <w:lang w:val="uk-UA"/>
                </w:rPr>
                <w:t>69035, м</w:t>
              </w:r>
            </w:smartTag>
            <w:r w:rsidRPr="002727F4">
              <w:rPr>
                <w:rFonts w:ascii="Times New Roman" w:hAnsi="Times New Roman"/>
                <w:sz w:val="24"/>
                <w:szCs w:val="24"/>
                <w:lang w:val="uk-UA"/>
              </w:rPr>
              <w:t xml:space="preserve">. Запоріжжя, вул. Сталеварів, 34, </w:t>
            </w:r>
          </w:p>
          <w:p w:rsidR="00634CD8" w:rsidRPr="002727F4" w:rsidRDefault="00634CD8" w:rsidP="009F59F1">
            <w:pPr>
              <w:spacing w:after="0" w:line="240" w:lineRule="exact"/>
              <w:jc w:val="both"/>
              <w:rPr>
                <w:rFonts w:ascii="Times New Roman" w:hAnsi="Times New Roman"/>
                <w:sz w:val="24"/>
                <w:szCs w:val="24"/>
                <w:lang w:val="uk-UA"/>
              </w:rPr>
            </w:pPr>
            <w:proofErr w:type="spellStart"/>
            <w:r w:rsidRPr="002727F4">
              <w:rPr>
                <w:rFonts w:ascii="Times New Roman" w:hAnsi="Times New Roman"/>
                <w:sz w:val="24"/>
                <w:szCs w:val="24"/>
                <w:lang w:val="uk-UA"/>
              </w:rPr>
              <w:t>тел</w:t>
            </w:r>
            <w:proofErr w:type="spellEnd"/>
            <w:r w:rsidRPr="002727F4">
              <w:rPr>
                <w:rFonts w:ascii="Times New Roman" w:hAnsi="Times New Roman"/>
                <w:sz w:val="24"/>
                <w:szCs w:val="24"/>
                <w:lang w:val="uk-UA"/>
              </w:rPr>
              <w:t>. 233-03-25, 222-66-91</w:t>
            </w:r>
          </w:p>
          <w:p w:rsidR="00323ACD" w:rsidRDefault="00947F55" w:rsidP="00323ACD">
            <w:pPr>
              <w:pStyle w:val="31"/>
              <w:spacing w:after="0" w:line="240" w:lineRule="exact"/>
              <w:rPr>
                <w:sz w:val="24"/>
                <w:szCs w:val="24"/>
                <w:lang w:val="uk-UA"/>
              </w:rPr>
            </w:pPr>
            <w:r>
              <w:rPr>
                <w:sz w:val="24"/>
                <w:szCs w:val="24"/>
                <w:lang w:val="uk-UA"/>
              </w:rPr>
              <w:t xml:space="preserve">р/р: </w:t>
            </w:r>
            <w:r w:rsidR="00323ACD" w:rsidRPr="00947F55">
              <w:rPr>
                <w:sz w:val="24"/>
                <w:szCs w:val="24"/>
                <w:lang w:val="en-US"/>
              </w:rPr>
              <w:t>UA</w:t>
            </w:r>
            <w:r w:rsidR="00323ACD">
              <w:rPr>
                <w:sz w:val="24"/>
                <w:szCs w:val="24"/>
                <w:lang w:val="uk-UA"/>
              </w:rPr>
              <w:t>573204780000026000924881642</w:t>
            </w:r>
          </w:p>
          <w:p w:rsidR="001F506C" w:rsidRPr="00323ACD" w:rsidRDefault="001F506C" w:rsidP="00323ACD">
            <w:pPr>
              <w:pStyle w:val="31"/>
              <w:spacing w:after="0" w:line="240" w:lineRule="exact"/>
              <w:rPr>
                <w:sz w:val="24"/>
                <w:szCs w:val="24"/>
                <w:lang w:val="uk-UA"/>
              </w:rPr>
            </w:pPr>
            <w:r>
              <w:rPr>
                <w:sz w:val="24"/>
                <w:szCs w:val="24"/>
                <w:lang w:val="uk-UA"/>
              </w:rPr>
              <w:t xml:space="preserve">р/р: </w:t>
            </w:r>
            <w:r w:rsidRPr="001F506C">
              <w:rPr>
                <w:sz w:val="24"/>
                <w:szCs w:val="24"/>
                <w:lang w:val="uk-UA"/>
              </w:rPr>
              <w:t>UA883204780000026004924868241</w:t>
            </w:r>
          </w:p>
          <w:p w:rsidR="00947F55" w:rsidRPr="00947F55" w:rsidRDefault="00947F55" w:rsidP="009F59F1">
            <w:pPr>
              <w:pStyle w:val="31"/>
              <w:spacing w:after="0" w:line="240" w:lineRule="exact"/>
              <w:rPr>
                <w:sz w:val="24"/>
                <w:szCs w:val="24"/>
                <w:lang w:val="uk-UA"/>
              </w:rPr>
            </w:pPr>
            <w:r>
              <w:rPr>
                <w:sz w:val="24"/>
                <w:szCs w:val="24"/>
                <w:lang w:val="uk-UA"/>
              </w:rPr>
              <w:t>В ПАТ АБ «</w:t>
            </w:r>
            <w:proofErr w:type="spellStart"/>
            <w:r>
              <w:rPr>
                <w:sz w:val="24"/>
                <w:szCs w:val="24"/>
                <w:lang w:val="uk-UA"/>
              </w:rPr>
              <w:t>Укргазбанк</w:t>
            </w:r>
            <w:proofErr w:type="spellEnd"/>
            <w:r>
              <w:rPr>
                <w:sz w:val="24"/>
                <w:szCs w:val="24"/>
                <w:lang w:val="uk-UA"/>
              </w:rPr>
              <w:t>», МФО 320478</w:t>
            </w:r>
          </w:p>
          <w:p w:rsidR="00634CD8" w:rsidRDefault="00634CD8" w:rsidP="009F59F1">
            <w:pPr>
              <w:pStyle w:val="31"/>
              <w:spacing w:after="0" w:line="240" w:lineRule="exact"/>
              <w:rPr>
                <w:sz w:val="24"/>
                <w:szCs w:val="24"/>
                <w:lang w:val="uk-UA"/>
              </w:rPr>
            </w:pPr>
            <w:r w:rsidRPr="00B86BF4">
              <w:rPr>
                <w:sz w:val="24"/>
                <w:szCs w:val="24"/>
                <w:lang w:val="uk-UA"/>
              </w:rPr>
              <w:t>ЄДРПОУ 05498683</w:t>
            </w:r>
          </w:p>
          <w:p w:rsidR="00634CD8" w:rsidRPr="00B86BF4" w:rsidRDefault="00634CD8" w:rsidP="009F59F1">
            <w:pPr>
              <w:pStyle w:val="31"/>
              <w:spacing w:after="0" w:line="240" w:lineRule="exact"/>
              <w:rPr>
                <w:sz w:val="24"/>
                <w:szCs w:val="24"/>
                <w:lang w:val="uk-UA"/>
              </w:rPr>
            </w:pPr>
            <w:r>
              <w:rPr>
                <w:sz w:val="24"/>
                <w:szCs w:val="24"/>
                <w:lang w:val="uk-UA"/>
              </w:rPr>
              <w:t>ІПН 05498680290</w:t>
            </w:r>
          </w:p>
          <w:p w:rsidR="00634CD8" w:rsidRPr="00B86BF4" w:rsidRDefault="00634CD8" w:rsidP="009F59F1">
            <w:pPr>
              <w:pStyle w:val="31"/>
              <w:spacing w:after="0" w:line="240" w:lineRule="exact"/>
              <w:rPr>
                <w:sz w:val="24"/>
                <w:szCs w:val="24"/>
                <w:lang w:val="uk-UA"/>
              </w:rPr>
            </w:pPr>
            <w:r w:rsidRPr="00B86BF4">
              <w:rPr>
                <w:sz w:val="24"/>
                <w:szCs w:val="24"/>
                <w:lang w:val="uk-UA"/>
              </w:rPr>
              <w:t>Витяг з реєстру платників ПДВ №1</w:t>
            </w:r>
            <w:r>
              <w:rPr>
                <w:sz w:val="24"/>
                <w:szCs w:val="24"/>
                <w:lang w:val="uk-UA"/>
              </w:rPr>
              <w:t>9</w:t>
            </w:r>
            <w:r w:rsidRPr="00B86BF4">
              <w:rPr>
                <w:sz w:val="24"/>
                <w:szCs w:val="24"/>
                <w:lang w:val="uk-UA"/>
              </w:rPr>
              <w:t>08294500</w:t>
            </w:r>
            <w:r>
              <w:rPr>
                <w:sz w:val="24"/>
                <w:szCs w:val="24"/>
                <w:lang w:val="uk-UA"/>
              </w:rPr>
              <w:t>254</w:t>
            </w:r>
          </w:p>
          <w:p w:rsidR="00634CD8" w:rsidRPr="00B86BF4" w:rsidRDefault="00634CD8" w:rsidP="009F59F1">
            <w:pPr>
              <w:pStyle w:val="31"/>
              <w:spacing w:after="0" w:line="240" w:lineRule="exact"/>
              <w:rPr>
                <w:sz w:val="24"/>
                <w:szCs w:val="24"/>
                <w:lang w:val="uk-UA"/>
              </w:rPr>
            </w:pPr>
          </w:p>
          <w:p w:rsidR="00634CD8" w:rsidRPr="00B86BF4" w:rsidRDefault="00634CD8" w:rsidP="009F59F1">
            <w:pPr>
              <w:pStyle w:val="31"/>
              <w:spacing w:after="0" w:line="240" w:lineRule="exact"/>
              <w:rPr>
                <w:sz w:val="24"/>
                <w:szCs w:val="24"/>
                <w:lang w:val="uk-UA"/>
              </w:rPr>
            </w:pPr>
            <w:r>
              <w:rPr>
                <w:sz w:val="24"/>
                <w:szCs w:val="24"/>
                <w:lang w:val="uk-UA"/>
              </w:rPr>
              <w:t>Директор</w:t>
            </w:r>
            <w:r w:rsidR="00754243">
              <w:rPr>
                <w:sz w:val="24"/>
                <w:szCs w:val="24"/>
                <w:lang w:val="uk-UA"/>
              </w:rPr>
              <w:t xml:space="preserve">                                  Ірина ВІЦИНА</w:t>
            </w:r>
          </w:p>
          <w:p w:rsidR="00634CD8" w:rsidRPr="00B86BF4" w:rsidRDefault="00634CD8" w:rsidP="009F59F1">
            <w:pPr>
              <w:pStyle w:val="31"/>
              <w:spacing w:after="0" w:line="240" w:lineRule="atLeast"/>
              <w:rPr>
                <w:sz w:val="24"/>
                <w:szCs w:val="24"/>
                <w:lang w:val="uk-UA"/>
              </w:rPr>
            </w:pPr>
          </w:p>
          <w:p w:rsidR="00634CD8" w:rsidRPr="00B86BF4" w:rsidRDefault="00754243" w:rsidP="009F59F1">
            <w:pPr>
              <w:pStyle w:val="31"/>
              <w:spacing w:after="0" w:line="240" w:lineRule="atLeast"/>
              <w:rPr>
                <w:sz w:val="24"/>
                <w:szCs w:val="24"/>
                <w:lang w:val="uk-UA"/>
              </w:rPr>
            </w:pPr>
            <w:r>
              <w:rPr>
                <w:sz w:val="24"/>
                <w:szCs w:val="24"/>
                <w:lang w:val="uk-UA"/>
              </w:rPr>
              <w:t>__</w:t>
            </w:r>
            <w:r w:rsidR="00634CD8" w:rsidRPr="00B86BF4">
              <w:rPr>
                <w:sz w:val="24"/>
                <w:szCs w:val="24"/>
                <w:lang w:val="uk-UA"/>
              </w:rPr>
              <w:t>__________________</w:t>
            </w:r>
          </w:p>
        </w:tc>
        <w:tc>
          <w:tcPr>
            <w:tcW w:w="4680" w:type="dxa"/>
          </w:tcPr>
          <w:p w:rsidR="00634CD8" w:rsidRPr="00B86BF4" w:rsidRDefault="00634CD8" w:rsidP="00854326">
            <w:pPr>
              <w:pStyle w:val="31"/>
              <w:spacing w:after="0" w:line="240" w:lineRule="atLeast"/>
              <w:jc w:val="center"/>
              <w:rPr>
                <w:b/>
                <w:sz w:val="24"/>
                <w:szCs w:val="24"/>
                <w:lang w:val="uk-UA"/>
              </w:rPr>
            </w:pPr>
            <w:r w:rsidRPr="00B86BF4">
              <w:rPr>
                <w:b/>
                <w:sz w:val="24"/>
                <w:szCs w:val="24"/>
                <w:lang w:val="uk-UA"/>
              </w:rPr>
              <w:lastRenderedPageBreak/>
              <w:t>Постачальник</w:t>
            </w:r>
          </w:p>
          <w:p w:rsidR="00634CD8" w:rsidRPr="00B86BF4" w:rsidRDefault="00634CD8" w:rsidP="00854326">
            <w:pPr>
              <w:pStyle w:val="31"/>
              <w:spacing w:after="0" w:line="240" w:lineRule="atLeast"/>
              <w:rPr>
                <w:sz w:val="24"/>
                <w:szCs w:val="24"/>
                <w:lang w:val="uk-UA"/>
              </w:rPr>
            </w:pPr>
          </w:p>
          <w:p w:rsidR="00634CD8" w:rsidRPr="00B86BF4" w:rsidRDefault="00634CD8" w:rsidP="00854326">
            <w:pPr>
              <w:pStyle w:val="31"/>
              <w:spacing w:after="0" w:line="240" w:lineRule="atLeast"/>
              <w:rPr>
                <w:sz w:val="24"/>
                <w:szCs w:val="24"/>
                <w:lang w:val="uk-UA"/>
              </w:rPr>
            </w:pPr>
          </w:p>
          <w:p w:rsidR="00634CD8" w:rsidRPr="00B86BF4" w:rsidRDefault="00634CD8" w:rsidP="00854326">
            <w:pPr>
              <w:pStyle w:val="31"/>
              <w:spacing w:after="0" w:line="240" w:lineRule="atLeast"/>
              <w:rPr>
                <w:sz w:val="24"/>
                <w:szCs w:val="24"/>
                <w:lang w:val="uk-UA"/>
              </w:rPr>
            </w:pPr>
          </w:p>
          <w:p w:rsidR="00634CD8" w:rsidRPr="00B86BF4" w:rsidRDefault="00634CD8" w:rsidP="00854326">
            <w:pPr>
              <w:pStyle w:val="31"/>
              <w:spacing w:after="0" w:line="240" w:lineRule="atLeast"/>
              <w:rPr>
                <w:sz w:val="24"/>
                <w:szCs w:val="24"/>
                <w:lang w:val="uk-UA"/>
              </w:rPr>
            </w:pPr>
          </w:p>
          <w:p w:rsidR="00634CD8" w:rsidRPr="00B86BF4" w:rsidRDefault="00634CD8" w:rsidP="00854326">
            <w:pPr>
              <w:pStyle w:val="31"/>
              <w:spacing w:after="0" w:line="240" w:lineRule="atLeast"/>
              <w:rPr>
                <w:sz w:val="24"/>
                <w:szCs w:val="24"/>
                <w:lang w:val="uk-UA"/>
              </w:rPr>
            </w:pPr>
          </w:p>
          <w:p w:rsidR="00634CD8" w:rsidRDefault="00634CD8" w:rsidP="00854326">
            <w:pPr>
              <w:pStyle w:val="31"/>
              <w:spacing w:after="0" w:line="240" w:lineRule="atLeast"/>
              <w:rPr>
                <w:sz w:val="24"/>
                <w:szCs w:val="24"/>
                <w:lang w:val="uk-UA"/>
              </w:rPr>
            </w:pPr>
          </w:p>
          <w:p w:rsidR="00634CD8" w:rsidRDefault="00634CD8" w:rsidP="00854326">
            <w:pPr>
              <w:pStyle w:val="31"/>
              <w:spacing w:after="0" w:line="240" w:lineRule="atLeast"/>
              <w:rPr>
                <w:sz w:val="24"/>
                <w:szCs w:val="24"/>
                <w:lang w:val="uk-UA"/>
              </w:rPr>
            </w:pPr>
          </w:p>
          <w:p w:rsidR="00634CD8" w:rsidRPr="00B86BF4" w:rsidRDefault="00634CD8" w:rsidP="00854326">
            <w:pPr>
              <w:pStyle w:val="31"/>
              <w:spacing w:after="0" w:line="240" w:lineRule="atLeast"/>
              <w:rPr>
                <w:sz w:val="24"/>
                <w:szCs w:val="24"/>
                <w:lang w:val="uk-UA"/>
              </w:rPr>
            </w:pPr>
          </w:p>
          <w:p w:rsidR="00634CD8" w:rsidRPr="00B7282B" w:rsidRDefault="00634CD8" w:rsidP="00A53B85">
            <w:pPr>
              <w:pStyle w:val="31"/>
              <w:spacing w:after="0" w:line="240" w:lineRule="atLeast"/>
              <w:rPr>
                <w:b/>
                <w:sz w:val="24"/>
                <w:szCs w:val="24"/>
                <w:lang w:val="uk-UA"/>
              </w:rPr>
            </w:pPr>
            <w:r w:rsidRPr="00B86BF4">
              <w:rPr>
                <w:sz w:val="24"/>
                <w:szCs w:val="24"/>
                <w:lang w:val="uk-UA"/>
              </w:rPr>
              <w:t xml:space="preserve">                     </w:t>
            </w:r>
          </w:p>
        </w:tc>
      </w:tr>
    </w:tbl>
    <w:p w:rsidR="00A53B85" w:rsidRDefault="00A53B85" w:rsidP="00EC1EC4">
      <w:pPr>
        <w:spacing w:after="0"/>
        <w:rPr>
          <w:rFonts w:ascii="Times New Roman" w:hAnsi="Times New Roman"/>
          <w:sz w:val="24"/>
          <w:szCs w:val="24"/>
          <w:lang w:val="uk-UA"/>
        </w:rPr>
      </w:pPr>
    </w:p>
    <w:p w:rsidR="00A53B85" w:rsidRDefault="00A53B85" w:rsidP="00EC1EC4">
      <w:pPr>
        <w:spacing w:after="0"/>
        <w:rPr>
          <w:rFonts w:ascii="Times New Roman" w:hAnsi="Times New Roman"/>
          <w:sz w:val="24"/>
          <w:szCs w:val="24"/>
          <w:lang w:val="uk-UA"/>
        </w:rPr>
      </w:pPr>
    </w:p>
    <w:p w:rsidR="001E1857" w:rsidRDefault="001E1857" w:rsidP="006575ED">
      <w:pPr>
        <w:spacing w:after="0"/>
        <w:jc w:val="right"/>
        <w:rPr>
          <w:rFonts w:ascii="Times New Roman" w:hAnsi="Times New Roman"/>
          <w:sz w:val="24"/>
          <w:szCs w:val="24"/>
          <w:lang w:val="uk-UA"/>
        </w:rPr>
      </w:pPr>
    </w:p>
    <w:p w:rsidR="006575ED" w:rsidRPr="00287B38" w:rsidRDefault="006575ED" w:rsidP="006575ED">
      <w:pPr>
        <w:spacing w:after="0"/>
        <w:jc w:val="right"/>
        <w:rPr>
          <w:rFonts w:ascii="Times New Roman" w:hAnsi="Times New Roman"/>
          <w:sz w:val="24"/>
          <w:szCs w:val="24"/>
          <w:lang w:val="uk-UA"/>
        </w:rPr>
      </w:pPr>
      <w:r w:rsidRPr="00287B38">
        <w:rPr>
          <w:rFonts w:ascii="Times New Roman" w:hAnsi="Times New Roman"/>
          <w:sz w:val="24"/>
          <w:szCs w:val="24"/>
          <w:lang w:val="uk-UA"/>
        </w:rPr>
        <w:t>Додаток № 1</w:t>
      </w:r>
    </w:p>
    <w:p w:rsidR="006575ED" w:rsidRPr="00287B38" w:rsidRDefault="006575ED" w:rsidP="006575ED">
      <w:pPr>
        <w:spacing w:after="0"/>
        <w:jc w:val="right"/>
        <w:rPr>
          <w:rFonts w:ascii="Times New Roman" w:hAnsi="Times New Roman"/>
          <w:sz w:val="24"/>
          <w:szCs w:val="24"/>
          <w:lang w:val="uk-UA"/>
        </w:rPr>
      </w:pPr>
      <w:r w:rsidRPr="00287B38">
        <w:rPr>
          <w:rFonts w:ascii="Times New Roman" w:hAnsi="Times New Roman"/>
          <w:sz w:val="24"/>
          <w:szCs w:val="24"/>
          <w:lang w:val="uk-UA"/>
        </w:rPr>
        <w:t xml:space="preserve">                                                               до Договору № __</w:t>
      </w:r>
      <w:r>
        <w:rPr>
          <w:rFonts w:ascii="Times New Roman" w:hAnsi="Times New Roman"/>
          <w:sz w:val="24"/>
          <w:szCs w:val="24"/>
          <w:lang w:val="uk-UA"/>
        </w:rPr>
        <w:t>_____________від ___________20</w:t>
      </w:r>
      <w:r w:rsidR="00754243">
        <w:rPr>
          <w:rFonts w:ascii="Times New Roman" w:hAnsi="Times New Roman"/>
          <w:sz w:val="24"/>
          <w:szCs w:val="24"/>
        </w:rPr>
        <w:t>22</w:t>
      </w:r>
      <w:r w:rsidRPr="00287B38">
        <w:rPr>
          <w:rFonts w:ascii="Times New Roman" w:hAnsi="Times New Roman"/>
          <w:sz w:val="24"/>
          <w:szCs w:val="24"/>
          <w:lang w:val="uk-UA"/>
        </w:rPr>
        <w:t>р.</w:t>
      </w:r>
    </w:p>
    <w:p w:rsidR="006575ED" w:rsidRPr="00287B38" w:rsidRDefault="006575ED" w:rsidP="006575ED">
      <w:pPr>
        <w:pStyle w:val="31"/>
        <w:spacing w:after="0" w:line="240" w:lineRule="atLeast"/>
        <w:jc w:val="center"/>
        <w:rPr>
          <w:b/>
          <w:snapToGrid w:val="0"/>
          <w:color w:val="000000"/>
          <w:sz w:val="24"/>
          <w:szCs w:val="24"/>
          <w:lang w:val="uk-UA"/>
        </w:rPr>
      </w:pPr>
    </w:p>
    <w:p w:rsidR="006575ED" w:rsidRPr="00287B38" w:rsidRDefault="006575ED" w:rsidP="006575ED">
      <w:pPr>
        <w:pStyle w:val="31"/>
        <w:spacing w:after="0" w:line="240" w:lineRule="atLeast"/>
        <w:jc w:val="center"/>
        <w:rPr>
          <w:b/>
          <w:snapToGrid w:val="0"/>
          <w:color w:val="000000"/>
          <w:sz w:val="24"/>
          <w:szCs w:val="24"/>
          <w:lang w:val="uk-UA"/>
        </w:rPr>
      </w:pPr>
    </w:p>
    <w:p w:rsidR="006575ED" w:rsidRDefault="006575ED" w:rsidP="006575ED">
      <w:pPr>
        <w:pStyle w:val="31"/>
        <w:spacing w:after="0" w:line="240" w:lineRule="atLeast"/>
        <w:jc w:val="center"/>
        <w:rPr>
          <w:b/>
          <w:snapToGrid w:val="0"/>
          <w:color w:val="000000"/>
          <w:sz w:val="24"/>
          <w:szCs w:val="24"/>
          <w:lang w:val="uk-UA"/>
        </w:rPr>
      </w:pPr>
      <w:r w:rsidRPr="00287B38">
        <w:rPr>
          <w:b/>
          <w:snapToGrid w:val="0"/>
          <w:color w:val="000000"/>
          <w:sz w:val="24"/>
          <w:szCs w:val="24"/>
          <w:lang w:val="uk-UA"/>
        </w:rPr>
        <w:t>СПЕЦИФІКАЦІЯ</w:t>
      </w:r>
    </w:p>
    <w:p w:rsidR="00BD4316" w:rsidRPr="00287B38" w:rsidRDefault="00BD4316" w:rsidP="000E48A9">
      <w:pPr>
        <w:pStyle w:val="31"/>
        <w:spacing w:after="0" w:line="240" w:lineRule="atLeast"/>
        <w:rPr>
          <w:snapToGrid w:val="0"/>
          <w:color w:val="000000"/>
          <w:sz w:val="24"/>
          <w:szCs w:val="24"/>
          <w:lang w:val="uk-UA"/>
        </w:rPr>
      </w:pPr>
    </w:p>
    <w:p w:rsidR="00BD4316" w:rsidRPr="00287B38" w:rsidRDefault="00BD4316" w:rsidP="00BD4316">
      <w:pPr>
        <w:pStyle w:val="31"/>
        <w:spacing w:after="0" w:line="240" w:lineRule="atLeast"/>
        <w:jc w:val="center"/>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891"/>
        <w:gridCol w:w="1650"/>
        <w:gridCol w:w="912"/>
        <w:gridCol w:w="971"/>
        <w:gridCol w:w="1008"/>
        <w:gridCol w:w="897"/>
        <w:gridCol w:w="897"/>
      </w:tblGrid>
      <w:tr w:rsidR="00A55F5C" w:rsidRPr="005A5DAB" w:rsidTr="00787190">
        <w:trPr>
          <w:trHeight w:val="629"/>
          <w:jc w:val="center"/>
        </w:trPr>
        <w:tc>
          <w:tcPr>
            <w:tcW w:w="1706" w:type="dxa"/>
            <w:vAlign w:val="center"/>
          </w:tcPr>
          <w:p w:rsidR="00A55F5C" w:rsidRPr="005A5DAB" w:rsidRDefault="00A55F5C" w:rsidP="00C20808">
            <w:pPr>
              <w:pStyle w:val="31"/>
              <w:spacing w:after="0" w:line="240" w:lineRule="atLeast"/>
              <w:jc w:val="center"/>
              <w:rPr>
                <w:sz w:val="24"/>
                <w:szCs w:val="24"/>
                <w:lang w:val="uk-UA"/>
              </w:rPr>
            </w:pPr>
            <w:bookmarkStart w:id="0" w:name="_Hlk65583004"/>
            <w:r w:rsidRPr="005A5DAB">
              <w:rPr>
                <w:sz w:val="24"/>
                <w:szCs w:val="24"/>
                <w:lang w:val="uk-UA"/>
              </w:rPr>
              <w:t>Код Державного класифікатора</w:t>
            </w:r>
          </w:p>
        </w:tc>
        <w:tc>
          <w:tcPr>
            <w:tcW w:w="1891" w:type="dxa"/>
            <w:vAlign w:val="center"/>
          </w:tcPr>
          <w:p w:rsidR="00A55F5C" w:rsidRDefault="00A55F5C" w:rsidP="00C20808">
            <w:pPr>
              <w:pStyle w:val="31"/>
              <w:spacing w:after="0" w:line="240" w:lineRule="atLeast"/>
              <w:jc w:val="center"/>
              <w:rPr>
                <w:sz w:val="24"/>
                <w:szCs w:val="24"/>
                <w:lang w:val="uk-UA"/>
              </w:rPr>
            </w:pPr>
            <w:r w:rsidRPr="005A5DAB">
              <w:rPr>
                <w:sz w:val="24"/>
                <w:szCs w:val="24"/>
                <w:lang w:val="uk-UA"/>
              </w:rPr>
              <w:t>Найменування</w:t>
            </w:r>
          </w:p>
          <w:p w:rsidR="00A55F5C" w:rsidRPr="005A5DAB" w:rsidRDefault="00A55F5C" w:rsidP="00C20808">
            <w:pPr>
              <w:pStyle w:val="31"/>
              <w:spacing w:after="0" w:line="240" w:lineRule="atLeast"/>
              <w:jc w:val="center"/>
              <w:rPr>
                <w:sz w:val="24"/>
                <w:szCs w:val="24"/>
                <w:lang w:val="uk-UA"/>
              </w:rPr>
            </w:pPr>
            <w:r w:rsidRPr="005A5DAB">
              <w:rPr>
                <w:sz w:val="24"/>
                <w:szCs w:val="24"/>
                <w:lang w:val="uk-UA"/>
              </w:rPr>
              <w:t xml:space="preserve"> товару</w:t>
            </w:r>
          </w:p>
        </w:tc>
        <w:tc>
          <w:tcPr>
            <w:tcW w:w="0" w:type="auto"/>
          </w:tcPr>
          <w:p w:rsidR="00A55F5C" w:rsidRDefault="00A55F5C" w:rsidP="00C20808">
            <w:pPr>
              <w:pStyle w:val="31"/>
              <w:spacing w:after="0" w:line="240" w:lineRule="atLeast"/>
              <w:jc w:val="center"/>
              <w:rPr>
                <w:sz w:val="24"/>
                <w:szCs w:val="24"/>
                <w:shd w:val="clear" w:color="auto" w:fill="FFFFFF"/>
              </w:rPr>
            </w:pPr>
            <w:proofErr w:type="spellStart"/>
            <w:r>
              <w:rPr>
                <w:sz w:val="24"/>
                <w:szCs w:val="24"/>
                <w:shd w:val="clear" w:color="auto" w:fill="FFFFFF"/>
              </w:rPr>
              <w:t>К</w:t>
            </w:r>
            <w:r w:rsidRPr="00A55F5C">
              <w:rPr>
                <w:sz w:val="24"/>
                <w:szCs w:val="24"/>
                <w:shd w:val="clear" w:color="auto" w:fill="FFFFFF"/>
              </w:rPr>
              <w:t>раїна</w:t>
            </w:r>
            <w:proofErr w:type="spellEnd"/>
          </w:p>
          <w:p w:rsidR="00A55F5C" w:rsidRPr="00A55F5C" w:rsidRDefault="00A55F5C" w:rsidP="00C20808">
            <w:pPr>
              <w:pStyle w:val="31"/>
              <w:spacing w:after="0" w:line="240" w:lineRule="atLeast"/>
              <w:jc w:val="center"/>
              <w:rPr>
                <w:sz w:val="24"/>
                <w:szCs w:val="24"/>
                <w:lang w:val="uk-UA"/>
              </w:rPr>
            </w:pPr>
            <w:r w:rsidRPr="00A55F5C">
              <w:rPr>
                <w:sz w:val="24"/>
                <w:szCs w:val="24"/>
                <w:shd w:val="clear" w:color="auto" w:fill="FFFFFF"/>
              </w:rPr>
              <w:t xml:space="preserve"> </w:t>
            </w:r>
            <w:proofErr w:type="spellStart"/>
            <w:r w:rsidRPr="00A55F5C">
              <w:rPr>
                <w:sz w:val="24"/>
                <w:szCs w:val="24"/>
                <w:shd w:val="clear" w:color="auto" w:fill="FFFFFF"/>
              </w:rPr>
              <w:t>походження</w:t>
            </w:r>
            <w:proofErr w:type="spellEnd"/>
            <w:r w:rsidRPr="00A55F5C">
              <w:rPr>
                <w:sz w:val="24"/>
                <w:szCs w:val="24"/>
                <w:shd w:val="clear" w:color="auto" w:fill="FFFFFF"/>
              </w:rPr>
              <w:t xml:space="preserve"> товару</w:t>
            </w:r>
          </w:p>
        </w:tc>
        <w:tc>
          <w:tcPr>
            <w:tcW w:w="0" w:type="auto"/>
            <w:vAlign w:val="center"/>
          </w:tcPr>
          <w:p w:rsidR="00A55F5C" w:rsidRPr="005A5DAB" w:rsidRDefault="00A55F5C" w:rsidP="00C20808">
            <w:pPr>
              <w:pStyle w:val="31"/>
              <w:spacing w:after="0" w:line="240" w:lineRule="atLeast"/>
              <w:jc w:val="center"/>
              <w:rPr>
                <w:sz w:val="24"/>
                <w:szCs w:val="24"/>
                <w:lang w:val="uk-UA"/>
              </w:rPr>
            </w:pPr>
            <w:r w:rsidRPr="005A5DAB">
              <w:rPr>
                <w:sz w:val="24"/>
                <w:szCs w:val="24"/>
                <w:lang w:val="uk-UA"/>
              </w:rPr>
              <w:t>Од. виміру</w:t>
            </w:r>
          </w:p>
        </w:tc>
        <w:tc>
          <w:tcPr>
            <w:tcW w:w="0" w:type="auto"/>
            <w:vAlign w:val="center"/>
          </w:tcPr>
          <w:p w:rsidR="00A55F5C" w:rsidRPr="005A5DAB" w:rsidRDefault="00A55F5C" w:rsidP="00C20808">
            <w:pPr>
              <w:pStyle w:val="31"/>
              <w:spacing w:after="0" w:line="240" w:lineRule="atLeast"/>
              <w:jc w:val="center"/>
              <w:rPr>
                <w:sz w:val="24"/>
                <w:szCs w:val="24"/>
                <w:lang w:val="uk-UA"/>
              </w:rPr>
            </w:pPr>
            <w:r w:rsidRPr="005A5DAB">
              <w:rPr>
                <w:sz w:val="24"/>
                <w:szCs w:val="24"/>
                <w:lang w:val="uk-UA"/>
              </w:rPr>
              <w:t>Кількість</w:t>
            </w:r>
          </w:p>
        </w:tc>
        <w:tc>
          <w:tcPr>
            <w:tcW w:w="0" w:type="auto"/>
            <w:vAlign w:val="center"/>
          </w:tcPr>
          <w:p w:rsidR="00D13837" w:rsidRDefault="00A55F5C" w:rsidP="00C20808">
            <w:pPr>
              <w:pStyle w:val="31"/>
              <w:spacing w:after="0" w:line="240" w:lineRule="atLeast"/>
              <w:jc w:val="center"/>
              <w:rPr>
                <w:sz w:val="24"/>
                <w:szCs w:val="24"/>
                <w:lang w:val="uk-UA"/>
              </w:rPr>
            </w:pPr>
            <w:r w:rsidRPr="005A5DAB">
              <w:rPr>
                <w:sz w:val="24"/>
                <w:szCs w:val="24"/>
                <w:lang w:val="uk-UA"/>
              </w:rPr>
              <w:t>Ціна</w:t>
            </w:r>
          </w:p>
          <w:p w:rsidR="00A55F5C" w:rsidRPr="005A5DAB" w:rsidRDefault="00A55F5C" w:rsidP="00C20808">
            <w:pPr>
              <w:pStyle w:val="31"/>
              <w:spacing w:after="0" w:line="240" w:lineRule="atLeast"/>
              <w:jc w:val="center"/>
              <w:rPr>
                <w:sz w:val="24"/>
                <w:szCs w:val="24"/>
                <w:lang w:val="uk-UA"/>
              </w:rPr>
            </w:pPr>
            <w:r w:rsidRPr="005A5DAB">
              <w:rPr>
                <w:sz w:val="24"/>
                <w:szCs w:val="24"/>
                <w:lang w:val="uk-UA"/>
              </w:rPr>
              <w:t xml:space="preserve"> без ПДВ, грн.</w:t>
            </w:r>
          </w:p>
        </w:tc>
        <w:tc>
          <w:tcPr>
            <w:tcW w:w="0" w:type="auto"/>
            <w:vAlign w:val="center"/>
          </w:tcPr>
          <w:p w:rsidR="00D13837" w:rsidRDefault="00A55F5C" w:rsidP="00C20808">
            <w:pPr>
              <w:pStyle w:val="31"/>
              <w:spacing w:after="0" w:line="240" w:lineRule="atLeast"/>
              <w:jc w:val="center"/>
              <w:rPr>
                <w:sz w:val="24"/>
                <w:szCs w:val="24"/>
                <w:lang w:val="uk-UA"/>
              </w:rPr>
            </w:pPr>
            <w:r w:rsidRPr="005A5DAB">
              <w:rPr>
                <w:sz w:val="24"/>
                <w:szCs w:val="24"/>
                <w:lang w:val="uk-UA"/>
              </w:rPr>
              <w:t>Ціна</w:t>
            </w:r>
          </w:p>
          <w:p w:rsidR="00A55F5C" w:rsidRPr="005A5DAB" w:rsidRDefault="00A55F5C" w:rsidP="00C20808">
            <w:pPr>
              <w:pStyle w:val="31"/>
              <w:spacing w:after="0" w:line="240" w:lineRule="atLeast"/>
              <w:jc w:val="center"/>
              <w:rPr>
                <w:sz w:val="24"/>
                <w:szCs w:val="24"/>
                <w:lang w:val="uk-UA"/>
              </w:rPr>
            </w:pPr>
            <w:r w:rsidRPr="005A5DAB">
              <w:rPr>
                <w:sz w:val="24"/>
                <w:szCs w:val="24"/>
                <w:lang w:val="uk-UA"/>
              </w:rPr>
              <w:t xml:space="preserve"> з ПДВ, грн.</w:t>
            </w:r>
          </w:p>
        </w:tc>
        <w:tc>
          <w:tcPr>
            <w:tcW w:w="0" w:type="auto"/>
            <w:vAlign w:val="center"/>
          </w:tcPr>
          <w:p w:rsidR="00D13837" w:rsidRDefault="00A55F5C" w:rsidP="00C20808">
            <w:pPr>
              <w:pStyle w:val="31"/>
              <w:spacing w:after="0" w:line="240" w:lineRule="atLeast"/>
              <w:jc w:val="center"/>
              <w:rPr>
                <w:sz w:val="24"/>
                <w:szCs w:val="24"/>
                <w:lang w:val="uk-UA"/>
              </w:rPr>
            </w:pPr>
            <w:r w:rsidRPr="005A5DAB">
              <w:rPr>
                <w:sz w:val="24"/>
                <w:szCs w:val="24"/>
                <w:lang w:val="uk-UA"/>
              </w:rPr>
              <w:t>Сума</w:t>
            </w:r>
          </w:p>
          <w:p w:rsidR="00A55F5C" w:rsidRPr="005A5DAB" w:rsidRDefault="00A55F5C" w:rsidP="00C20808">
            <w:pPr>
              <w:pStyle w:val="31"/>
              <w:spacing w:after="0" w:line="240" w:lineRule="atLeast"/>
              <w:jc w:val="center"/>
              <w:rPr>
                <w:sz w:val="24"/>
                <w:szCs w:val="24"/>
                <w:lang w:val="uk-UA"/>
              </w:rPr>
            </w:pPr>
            <w:bookmarkStart w:id="1" w:name="_GoBack"/>
            <w:bookmarkEnd w:id="1"/>
            <w:r w:rsidRPr="005A5DAB">
              <w:rPr>
                <w:sz w:val="24"/>
                <w:szCs w:val="24"/>
                <w:lang w:val="uk-UA"/>
              </w:rPr>
              <w:t xml:space="preserve"> з ПДВ, грн.</w:t>
            </w:r>
          </w:p>
        </w:tc>
      </w:tr>
      <w:tr w:rsidR="00A55F5C" w:rsidRPr="005A5DAB" w:rsidTr="00787190">
        <w:trPr>
          <w:trHeight w:val="207"/>
          <w:jc w:val="center"/>
        </w:trPr>
        <w:tc>
          <w:tcPr>
            <w:tcW w:w="1706" w:type="dxa"/>
            <w:vAlign w:val="center"/>
          </w:tcPr>
          <w:p w:rsidR="00A55F5C" w:rsidRPr="005A5DAB" w:rsidRDefault="00A55F5C" w:rsidP="00C20808">
            <w:pPr>
              <w:pStyle w:val="31"/>
              <w:spacing w:after="0" w:line="240" w:lineRule="atLeast"/>
              <w:jc w:val="center"/>
              <w:rPr>
                <w:sz w:val="24"/>
                <w:szCs w:val="24"/>
                <w:lang w:val="uk-UA"/>
              </w:rPr>
            </w:pPr>
            <w:r w:rsidRPr="005A5DAB">
              <w:rPr>
                <w:sz w:val="24"/>
                <w:szCs w:val="24"/>
                <w:lang w:val="uk-UA"/>
              </w:rPr>
              <w:t>1</w:t>
            </w:r>
          </w:p>
        </w:tc>
        <w:tc>
          <w:tcPr>
            <w:tcW w:w="1891" w:type="dxa"/>
            <w:vAlign w:val="center"/>
          </w:tcPr>
          <w:p w:rsidR="00A55F5C" w:rsidRPr="005A5DAB" w:rsidRDefault="00A55F5C" w:rsidP="00C20808">
            <w:pPr>
              <w:pStyle w:val="31"/>
              <w:spacing w:after="0" w:line="240" w:lineRule="atLeast"/>
              <w:jc w:val="center"/>
              <w:rPr>
                <w:sz w:val="24"/>
                <w:szCs w:val="24"/>
                <w:lang w:val="uk-UA"/>
              </w:rPr>
            </w:pPr>
            <w:r w:rsidRPr="005A5DAB">
              <w:rPr>
                <w:sz w:val="24"/>
                <w:szCs w:val="24"/>
                <w:lang w:val="uk-UA"/>
              </w:rPr>
              <w:t>2</w:t>
            </w:r>
          </w:p>
        </w:tc>
        <w:tc>
          <w:tcPr>
            <w:tcW w:w="0" w:type="auto"/>
          </w:tcPr>
          <w:p w:rsidR="00A55F5C" w:rsidRPr="005A5DAB" w:rsidRDefault="00A55F5C" w:rsidP="00C20808">
            <w:pPr>
              <w:pStyle w:val="31"/>
              <w:spacing w:after="0" w:line="240" w:lineRule="atLeast"/>
              <w:jc w:val="center"/>
              <w:rPr>
                <w:sz w:val="24"/>
                <w:szCs w:val="24"/>
                <w:lang w:val="uk-UA"/>
              </w:rPr>
            </w:pPr>
            <w:r>
              <w:rPr>
                <w:sz w:val="24"/>
                <w:szCs w:val="24"/>
                <w:lang w:val="uk-UA"/>
              </w:rPr>
              <w:t>3</w:t>
            </w:r>
          </w:p>
        </w:tc>
        <w:tc>
          <w:tcPr>
            <w:tcW w:w="0" w:type="auto"/>
            <w:vAlign w:val="center"/>
          </w:tcPr>
          <w:p w:rsidR="00A55F5C" w:rsidRPr="005A5DAB" w:rsidRDefault="00A55F5C" w:rsidP="00C20808">
            <w:pPr>
              <w:pStyle w:val="31"/>
              <w:spacing w:after="0" w:line="240" w:lineRule="atLeast"/>
              <w:jc w:val="center"/>
              <w:rPr>
                <w:sz w:val="24"/>
                <w:szCs w:val="24"/>
                <w:lang w:val="uk-UA"/>
              </w:rPr>
            </w:pPr>
            <w:r>
              <w:rPr>
                <w:sz w:val="24"/>
                <w:szCs w:val="24"/>
                <w:lang w:val="uk-UA"/>
              </w:rPr>
              <w:t>4</w:t>
            </w:r>
          </w:p>
        </w:tc>
        <w:tc>
          <w:tcPr>
            <w:tcW w:w="0" w:type="auto"/>
            <w:vAlign w:val="center"/>
          </w:tcPr>
          <w:p w:rsidR="00A55F5C" w:rsidRPr="005A5DAB" w:rsidRDefault="00A55F5C" w:rsidP="00C20808">
            <w:pPr>
              <w:pStyle w:val="31"/>
              <w:spacing w:after="0" w:line="240" w:lineRule="atLeast"/>
              <w:jc w:val="center"/>
              <w:rPr>
                <w:sz w:val="24"/>
                <w:szCs w:val="24"/>
                <w:lang w:val="uk-UA"/>
              </w:rPr>
            </w:pPr>
            <w:r>
              <w:rPr>
                <w:sz w:val="24"/>
                <w:szCs w:val="24"/>
                <w:lang w:val="uk-UA"/>
              </w:rPr>
              <w:t>5</w:t>
            </w:r>
          </w:p>
        </w:tc>
        <w:tc>
          <w:tcPr>
            <w:tcW w:w="0" w:type="auto"/>
            <w:vAlign w:val="center"/>
          </w:tcPr>
          <w:p w:rsidR="00A55F5C" w:rsidRPr="005A5DAB" w:rsidRDefault="00A55F5C" w:rsidP="00C20808">
            <w:pPr>
              <w:pStyle w:val="31"/>
              <w:spacing w:after="0" w:line="240" w:lineRule="atLeast"/>
              <w:jc w:val="center"/>
              <w:rPr>
                <w:sz w:val="24"/>
                <w:szCs w:val="24"/>
                <w:lang w:val="uk-UA"/>
              </w:rPr>
            </w:pPr>
            <w:r>
              <w:rPr>
                <w:sz w:val="24"/>
                <w:szCs w:val="24"/>
                <w:lang w:val="uk-UA"/>
              </w:rPr>
              <w:t>6</w:t>
            </w:r>
          </w:p>
        </w:tc>
        <w:tc>
          <w:tcPr>
            <w:tcW w:w="0" w:type="auto"/>
            <w:vAlign w:val="center"/>
          </w:tcPr>
          <w:p w:rsidR="00A55F5C" w:rsidRPr="005A5DAB" w:rsidRDefault="00A55F5C" w:rsidP="00C20808">
            <w:pPr>
              <w:pStyle w:val="31"/>
              <w:spacing w:after="0" w:line="240" w:lineRule="atLeast"/>
              <w:jc w:val="center"/>
              <w:rPr>
                <w:sz w:val="24"/>
                <w:szCs w:val="24"/>
                <w:lang w:val="uk-UA"/>
              </w:rPr>
            </w:pPr>
            <w:r>
              <w:rPr>
                <w:sz w:val="24"/>
                <w:szCs w:val="24"/>
                <w:lang w:val="uk-UA"/>
              </w:rPr>
              <w:t>7</w:t>
            </w:r>
          </w:p>
        </w:tc>
        <w:tc>
          <w:tcPr>
            <w:tcW w:w="0" w:type="auto"/>
            <w:vAlign w:val="center"/>
          </w:tcPr>
          <w:p w:rsidR="00A55F5C" w:rsidRPr="005A5DAB" w:rsidRDefault="00A55F5C" w:rsidP="00C20808">
            <w:pPr>
              <w:pStyle w:val="31"/>
              <w:spacing w:after="0" w:line="240" w:lineRule="atLeast"/>
              <w:jc w:val="center"/>
              <w:rPr>
                <w:sz w:val="24"/>
                <w:szCs w:val="24"/>
                <w:lang w:val="uk-UA"/>
              </w:rPr>
            </w:pPr>
            <w:r>
              <w:rPr>
                <w:sz w:val="24"/>
                <w:szCs w:val="24"/>
                <w:lang w:val="uk-UA"/>
              </w:rPr>
              <w:t>8</w:t>
            </w:r>
          </w:p>
        </w:tc>
      </w:tr>
      <w:tr w:rsidR="000E48A9" w:rsidRPr="005A5DAB" w:rsidTr="00787190">
        <w:trPr>
          <w:trHeight w:hRule="exact" w:val="453"/>
          <w:jc w:val="center"/>
        </w:trPr>
        <w:tc>
          <w:tcPr>
            <w:tcW w:w="1706" w:type="dxa"/>
            <w:vAlign w:val="center"/>
          </w:tcPr>
          <w:p w:rsidR="000E48A9" w:rsidRPr="00787190" w:rsidRDefault="00787190" w:rsidP="00787190">
            <w:pPr>
              <w:pStyle w:val="31"/>
              <w:spacing w:after="0" w:line="240" w:lineRule="atLeast"/>
              <w:jc w:val="center"/>
              <w:rPr>
                <w:sz w:val="24"/>
                <w:szCs w:val="24"/>
                <w:lang w:val="uk-UA"/>
              </w:rPr>
            </w:pPr>
            <w:r w:rsidRPr="00787190">
              <w:rPr>
                <w:color w:val="000000"/>
                <w:sz w:val="24"/>
                <w:szCs w:val="24"/>
                <w:lang w:val="uk-UA"/>
              </w:rPr>
              <w:t>03210000-6</w:t>
            </w:r>
          </w:p>
        </w:tc>
        <w:tc>
          <w:tcPr>
            <w:tcW w:w="1891" w:type="dxa"/>
            <w:vAlign w:val="center"/>
          </w:tcPr>
          <w:p w:rsidR="000E48A9" w:rsidRPr="000E48A9" w:rsidRDefault="00787190" w:rsidP="000E48A9">
            <w:pPr>
              <w:jc w:val="center"/>
              <w:rPr>
                <w:rFonts w:ascii="Times New Roman" w:hAnsi="Times New Roman"/>
                <w:lang w:val="uk-UA"/>
              </w:rPr>
            </w:pPr>
            <w:r>
              <w:rPr>
                <w:rFonts w:ascii="Times New Roman" w:hAnsi="Times New Roman"/>
                <w:lang w:val="uk-UA"/>
              </w:rPr>
              <w:t xml:space="preserve">Горох сушений </w:t>
            </w:r>
          </w:p>
        </w:tc>
        <w:tc>
          <w:tcPr>
            <w:tcW w:w="0" w:type="auto"/>
            <w:vAlign w:val="center"/>
          </w:tcPr>
          <w:p w:rsidR="000E48A9" w:rsidRPr="00E35B48" w:rsidRDefault="000E48A9" w:rsidP="000E48A9">
            <w:pPr>
              <w:jc w:val="center"/>
              <w:rPr>
                <w:rFonts w:ascii="Times New Roman" w:hAnsi="Times New Roman"/>
                <w:lang w:val="uk-UA"/>
              </w:rPr>
            </w:pPr>
          </w:p>
        </w:tc>
        <w:tc>
          <w:tcPr>
            <w:tcW w:w="0" w:type="auto"/>
            <w:vAlign w:val="center"/>
          </w:tcPr>
          <w:p w:rsidR="000E48A9" w:rsidRPr="00813EE9" w:rsidRDefault="000E48A9" w:rsidP="000E48A9">
            <w:pPr>
              <w:tabs>
                <w:tab w:val="left" w:pos="7860"/>
              </w:tabs>
              <w:spacing w:after="0" w:line="240" w:lineRule="atLeast"/>
              <w:jc w:val="center"/>
              <w:rPr>
                <w:rFonts w:ascii="Times New Roman" w:hAnsi="Times New Roman"/>
                <w:lang w:val="uk-UA"/>
              </w:rPr>
            </w:pPr>
            <w:r w:rsidRPr="00813EE9">
              <w:rPr>
                <w:rFonts w:ascii="Times New Roman" w:hAnsi="Times New Roman"/>
                <w:lang w:val="uk-UA"/>
              </w:rPr>
              <w:t>кг</w:t>
            </w:r>
          </w:p>
        </w:tc>
        <w:tc>
          <w:tcPr>
            <w:tcW w:w="0" w:type="auto"/>
            <w:vAlign w:val="center"/>
          </w:tcPr>
          <w:p w:rsidR="000E48A9" w:rsidRPr="00813EE9" w:rsidRDefault="007C59F6" w:rsidP="000E48A9">
            <w:pPr>
              <w:tabs>
                <w:tab w:val="left" w:pos="7860"/>
              </w:tabs>
              <w:spacing w:after="0" w:line="240" w:lineRule="atLeast"/>
              <w:jc w:val="center"/>
              <w:rPr>
                <w:rFonts w:ascii="Times New Roman" w:hAnsi="Times New Roman"/>
                <w:lang w:val="uk-UA"/>
              </w:rPr>
            </w:pPr>
            <w:r>
              <w:rPr>
                <w:rFonts w:ascii="Times New Roman" w:hAnsi="Times New Roman"/>
                <w:lang w:val="uk-UA"/>
              </w:rPr>
              <w:t>200</w:t>
            </w:r>
          </w:p>
        </w:tc>
        <w:tc>
          <w:tcPr>
            <w:tcW w:w="0" w:type="auto"/>
            <w:vAlign w:val="center"/>
          </w:tcPr>
          <w:p w:rsidR="000E48A9" w:rsidRPr="003730D8" w:rsidRDefault="000E48A9" w:rsidP="000E48A9">
            <w:pPr>
              <w:spacing w:after="0" w:line="240" w:lineRule="atLeast"/>
              <w:jc w:val="center"/>
              <w:rPr>
                <w:rFonts w:ascii="Times New Roman" w:hAnsi="Times New Roman"/>
                <w:snapToGrid w:val="0"/>
                <w:color w:val="000000"/>
                <w:sz w:val="24"/>
                <w:szCs w:val="24"/>
                <w:lang w:val="uk-UA"/>
              </w:rPr>
            </w:pPr>
          </w:p>
        </w:tc>
        <w:tc>
          <w:tcPr>
            <w:tcW w:w="0" w:type="auto"/>
            <w:vAlign w:val="center"/>
          </w:tcPr>
          <w:p w:rsidR="000E48A9" w:rsidRPr="005A5DAB" w:rsidRDefault="000E48A9" w:rsidP="000E48A9">
            <w:pPr>
              <w:spacing w:after="0" w:line="240" w:lineRule="atLeast"/>
              <w:jc w:val="center"/>
              <w:rPr>
                <w:rFonts w:ascii="Times New Roman" w:hAnsi="Times New Roman"/>
                <w:snapToGrid w:val="0"/>
                <w:color w:val="000000"/>
                <w:sz w:val="24"/>
                <w:szCs w:val="24"/>
                <w:lang w:val="uk-UA"/>
              </w:rPr>
            </w:pPr>
          </w:p>
        </w:tc>
        <w:tc>
          <w:tcPr>
            <w:tcW w:w="0" w:type="auto"/>
            <w:vAlign w:val="center"/>
          </w:tcPr>
          <w:p w:rsidR="000E48A9" w:rsidRPr="005A5DAB" w:rsidRDefault="000E48A9" w:rsidP="000E48A9">
            <w:pPr>
              <w:spacing w:after="0" w:line="240" w:lineRule="atLeast"/>
              <w:jc w:val="center"/>
              <w:rPr>
                <w:rFonts w:ascii="Times New Roman" w:hAnsi="Times New Roman"/>
                <w:snapToGrid w:val="0"/>
                <w:color w:val="000000"/>
                <w:sz w:val="24"/>
                <w:szCs w:val="24"/>
                <w:lang w:val="uk-UA"/>
              </w:rPr>
            </w:pPr>
          </w:p>
        </w:tc>
      </w:tr>
      <w:tr w:rsidR="000E48A9" w:rsidRPr="005A5DAB" w:rsidTr="00787190">
        <w:trPr>
          <w:trHeight w:hRule="exact" w:val="559"/>
          <w:jc w:val="center"/>
        </w:trPr>
        <w:tc>
          <w:tcPr>
            <w:tcW w:w="1706" w:type="dxa"/>
            <w:vAlign w:val="center"/>
          </w:tcPr>
          <w:p w:rsidR="000E48A9" w:rsidRPr="008E260B" w:rsidRDefault="000E48A9" w:rsidP="000E48A9">
            <w:pPr>
              <w:pStyle w:val="31"/>
              <w:spacing w:after="0" w:line="240" w:lineRule="atLeast"/>
              <w:jc w:val="center"/>
              <w:rPr>
                <w:b/>
                <w:sz w:val="24"/>
                <w:szCs w:val="24"/>
                <w:lang w:val="uk-UA"/>
              </w:rPr>
            </w:pPr>
          </w:p>
        </w:tc>
        <w:tc>
          <w:tcPr>
            <w:tcW w:w="1891" w:type="dxa"/>
            <w:vAlign w:val="center"/>
          </w:tcPr>
          <w:p w:rsidR="000E48A9" w:rsidRPr="008E260B" w:rsidRDefault="000E48A9" w:rsidP="000E48A9">
            <w:pPr>
              <w:jc w:val="center"/>
              <w:rPr>
                <w:rFonts w:ascii="Times New Roman" w:hAnsi="Times New Roman"/>
                <w:b/>
                <w:sz w:val="24"/>
                <w:szCs w:val="24"/>
                <w:lang w:val="uk-UA"/>
              </w:rPr>
            </w:pPr>
            <w:r w:rsidRPr="008E260B">
              <w:rPr>
                <w:rFonts w:ascii="Times New Roman" w:hAnsi="Times New Roman"/>
                <w:b/>
                <w:sz w:val="24"/>
                <w:szCs w:val="24"/>
                <w:lang w:val="uk-UA"/>
              </w:rPr>
              <w:t>Всього</w:t>
            </w:r>
          </w:p>
        </w:tc>
        <w:tc>
          <w:tcPr>
            <w:tcW w:w="0" w:type="auto"/>
            <w:vAlign w:val="center"/>
          </w:tcPr>
          <w:p w:rsidR="000E48A9" w:rsidRPr="008E260B" w:rsidRDefault="000E48A9" w:rsidP="000E48A9">
            <w:pPr>
              <w:jc w:val="center"/>
              <w:rPr>
                <w:rFonts w:ascii="Times New Roman" w:hAnsi="Times New Roman"/>
                <w:b/>
                <w:snapToGrid w:val="0"/>
                <w:color w:val="000000"/>
                <w:sz w:val="24"/>
                <w:szCs w:val="24"/>
                <w:lang w:val="uk-UA"/>
              </w:rPr>
            </w:pPr>
          </w:p>
        </w:tc>
        <w:tc>
          <w:tcPr>
            <w:tcW w:w="0" w:type="auto"/>
            <w:vAlign w:val="center"/>
          </w:tcPr>
          <w:p w:rsidR="000E48A9" w:rsidRPr="00813EE9" w:rsidRDefault="000E48A9" w:rsidP="000E48A9">
            <w:pPr>
              <w:tabs>
                <w:tab w:val="left" w:pos="7860"/>
              </w:tabs>
              <w:spacing w:after="0" w:line="240" w:lineRule="atLeast"/>
              <w:jc w:val="center"/>
              <w:rPr>
                <w:rFonts w:ascii="Times New Roman" w:hAnsi="Times New Roman"/>
                <w:lang w:val="uk-UA"/>
              </w:rPr>
            </w:pPr>
            <w:r w:rsidRPr="00813EE9">
              <w:rPr>
                <w:rFonts w:ascii="Times New Roman" w:hAnsi="Times New Roman"/>
                <w:lang w:val="uk-UA"/>
              </w:rPr>
              <w:t>кг</w:t>
            </w:r>
          </w:p>
        </w:tc>
        <w:tc>
          <w:tcPr>
            <w:tcW w:w="0" w:type="auto"/>
            <w:vAlign w:val="center"/>
          </w:tcPr>
          <w:p w:rsidR="000E48A9" w:rsidRPr="008E260B" w:rsidRDefault="007C59F6" w:rsidP="000E48A9">
            <w:pPr>
              <w:spacing w:after="0" w:line="240" w:lineRule="atLeast"/>
              <w:jc w:val="center"/>
              <w:rPr>
                <w:rFonts w:ascii="Times New Roman" w:hAnsi="Times New Roman"/>
                <w:b/>
                <w:snapToGrid w:val="0"/>
                <w:color w:val="000000"/>
                <w:sz w:val="24"/>
                <w:szCs w:val="24"/>
                <w:lang w:val="uk-UA"/>
              </w:rPr>
            </w:pPr>
            <w:r>
              <w:rPr>
                <w:rFonts w:ascii="Times New Roman" w:hAnsi="Times New Roman"/>
                <w:b/>
                <w:lang w:val="uk-UA"/>
              </w:rPr>
              <w:t>200</w:t>
            </w:r>
            <w:r w:rsidR="000E48A9">
              <w:rPr>
                <w:rFonts w:ascii="Times New Roman" w:hAnsi="Times New Roman"/>
                <w:b/>
                <w:lang w:val="uk-UA"/>
              </w:rPr>
              <w:t>,00</w:t>
            </w:r>
          </w:p>
        </w:tc>
        <w:tc>
          <w:tcPr>
            <w:tcW w:w="0" w:type="auto"/>
            <w:vAlign w:val="center"/>
          </w:tcPr>
          <w:p w:rsidR="000E48A9" w:rsidRPr="008E260B" w:rsidRDefault="000E48A9" w:rsidP="000E48A9">
            <w:pPr>
              <w:spacing w:after="0" w:line="240" w:lineRule="atLeast"/>
              <w:jc w:val="center"/>
              <w:rPr>
                <w:rFonts w:ascii="Times New Roman" w:hAnsi="Times New Roman"/>
                <w:b/>
                <w:snapToGrid w:val="0"/>
                <w:color w:val="000000"/>
                <w:sz w:val="24"/>
                <w:szCs w:val="24"/>
                <w:lang w:val="uk-UA"/>
              </w:rPr>
            </w:pPr>
          </w:p>
        </w:tc>
        <w:tc>
          <w:tcPr>
            <w:tcW w:w="0" w:type="auto"/>
            <w:vAlign w:val="center"/>
          </w:tcPr>
          <w:p w:rsidR="000E48A9" w:rsidRPr="008E260B" w:rsidRDefault="000E48A9" w:rsidP="000E48A9">
            <w:pPr>
              <w:spacing w:after="0" w:line="240" w:lineRule="atLeast"/>
              <w:jc w:val="center"/>
              <w:rPr>
                <w:rFonts w:ascii="Times New Roman" w:hAnsi="Times New Roman"/>
                <w:b/>
                <w:snapToGrid w:val="0"/>
                <w:color w:val="000000"/>
                <w:sz w:val="24"/>
                <w:szCs w:val="24"/>
                <w:lang w:val="uk-UA"/>
              </w:rPr>
            </w:pPr>
          </w:p>
        </w:tc>
        <w:tc>
          <w:tcPr>
            <w:tcW w:w="0" w:type="auto"/>
            <w:vAlign w:val="center"/>
          </w:tcPr>
          <w:p w:rsidR="000E48A9" w:rsidRPr="008E260B" w:rsidRDefault="000E48A9" w:rsidP="000E48A9">
            <w:pPr>
              <w:spacing w:after="0" w:line="240" w:lineRule="atLeast"/>
              <w:jc w:val="center"/>
              <w:rPr>
                <w:rFonts w:ascii="Times New Roman" w:hAnsi="Times New Roman"/>
                <w:b/>
                <w:snapToGrid w:val="0"/>
                <w:color w:val="000000"/>
                <w:sz w:val="24"/>
                <w:szCs w:val="24"/>
                <w:lang w:val="uk-UA"/>
              </w:rPr>
            </w:pPr>
          </w:p>
        </w:tc>
      </w:tr>
      <w:bookmarkEnd w:id="0"/>
    </w:tbl>
    <w:p w:rsidR="006575ED" w:rsidRDefault="006575ED" w:rsidP="006575ED">
      <w:pPr>
        <w:pStyle w:val="31"/>
        <w:spacing w:after="0" w:line="240" w:lineRule="atLeast"/>
        <w:rPr>
          <w:sz w:val="24"/>
          <w:szCs w:val="24"/>
          <w:lang w:val="uk-UA"/>
        </w:rPr>
      </w:pPr>
    </w:p>
    <w:p w:rsidR="000E48A9" w:rsidRPr="00287B38" w:rsidRDefault="000E48A9" w:rsidP="006575ED">
      <w:pPr>
        <w:pStyle w:val="31"/>
        <w:spacing w:after="0" w:line="240" w:lineRule="atLeast"/>
        <w:rPr>
          <w:sz w:val="24"/>
          <w:szCs w:val="24"/>
          <w:lang w:val="uk-UA"/>
        </w:rPr>
      </w:pPr>
    </w:p>
    <w:p w:rsidR="006575ED" w:rsidRPr="00287B38" w:rsidRDefault="006575ED" w:rsidP="006575ED">
      <w:pPr>
        <w:pStyle w:val="31"/>
        <w:spacing w:after="0" w:line="240" w:lineRule="atLeast"/>
        <w:rPr>
          <w:sz w:val="24"/>
          <w:szCs w:val="24"/>
          <w:lang w:val="uk-UA"/>
        </w:rPr>
      </w:pPr>
    </w:p>
    <w:tbl>
      <w:tblPr>
        <w:tblW w:w="0" w:type="auto"/>
        <w:tblLayout w:type="fixed"/>
        <w:tblLook w:val="0000" w:firstRow="0" w:lastRow="0" w:firstColumn="0" w:lastColumn="0" w:noHBand="0" w:noVBand="0"/>
      </w:tblPr>
      <w:tblGrid>
        <w:gridCol w:w="5148"/>
        <w:gridCol w:w="4680"/>
      </w:tblGrid>
      <w:tr w:rsidR="006575ED" w:rsidRPr="00287B38" w:rsidTr="00176B76">
        <w:trPr>
          <w:trHeight w:val="891"/>
        </w:trPr>
        <w:tc>
          <w:tcPr>
            <w:tcW w:w="5148" w:type="dxa"/>
          </w:tcPr>
          <w:p w:rsidR="006575ED" w:rsidRPr="00252F16" w:rsidRDefault="006575ED" w:rsidP="00176B76">
            <w:pPr>
              <w:pStyle w:val="31"/>
              <w:spacing w:after="0" w:line="240" w:lineRule="atLeast"/>
              <w:jc w:val="center"/>
              <w:rPr>
                <w:b/>
                <w:sz w:val="24"/>
                <w:szCs w:val="24"/>
                <w:highlight w:val="red"/>
                <w:lang w:val="uk-UA"/>
              </w:rPr>
            </w:pPr>
            <w:r w:rsidRPr="0097262D">
              <w:rPr>
                <w:b/>
                <w:sz w:val="24"/>
                <w:szCs w:val="24"/>
                <w:lang w:val="uk-UA"/>
              </w:rPr>
              <w:t>Замовник</w:t>
            </w:r>
          </w:p>
          <w:p w:rsidR="006575ED" w:rsidRPr="0051654D" w:rsidRDefault="006575ED" w:rsidP="00176B76">
            <w:pPr>
              <w:pStyle w:val="1"/>
              <w:rPr>
                <w:b/>
                <w:szCs w:val="24"/>
              </w:rPr>
            </w:pPr>
            <w:r w:rsidRPr="0051654D">
              <w:rPr>
                <w:b/>
                <w:szCs w:val="24"/>
              </w:rPr>
              <w:t>КНП «Міська лікарня №6» ЗМР</w:t>
            </w:r>
          </w:p>
          <w:p w:rsidR="006575ED" w:rsidRPr="00C04479" w:rsidRDefault="006575ED" w:rsidP="00176B76">
            <w:pPr>
              <w:spacing w:after="0" w:line="240" w:lineRule="auto"/>
              <w:jc w:val="both"/>
              <w:rPr>
                <w:rFonts w:ascii="Times New Roman" w:hAnsi="Times New Roman"/>
                <w:sz w:val="24"/>
                <w:szCs w:val="24"/>
                <w:lang w:val="uk-UA"/>
              </w:rPr>
            </w:pPr>
            <w:smartTag w:uri="urn:schemas-microsoft-com:office:smarttags" w:element="metricconverter">
              <w:smartTagPr>
                <w:attr w:name="ProductID" w:val="69035, м"/>
              </w:smartTagPr>
              <w:r w:rsidRPr="00C04479">
                <w:rPr>
                  <w:rFonts w:ascii="Times New Roman" w:hAnsi="Times New Roman"/>
                  <w:sz w:val="24"/>
                  <w:szCs w:val="24"/>
                  <w:lang w:val="uk-UA"/>
                </w:rPr>
                <w:t>69035, м</w:t>
              </w:r>
            </w:smartTag>
            <w:r w:rsidRPr="00C04479">
              <w:rPr>
                <w:rFonts w:ascii="Times New Roman" w:hAnsi="Times New Roman"/>
                <w:sz w:val="24"/>
                <w:szCs w:val="24"/>
                <w:lang w:val="uk-UA"/>
              </w:rPr>
              <w:t xml:space="preserve">. Запоріжжя, вул. Сталеварів, 34, </w:t>
            </w:r>
          </w:p>
          <w:p w:rsidR="00BA72B2" w:rsidRDefault="006575ED" w:rsidP="00176B76">
            <w:pPr>
              <w:spacing w:after="0" w:line="240" w:lineRule="auto"/>
              <w:jc w:val="both"/>
              <w:rPr>
                <w:rFonts w:ascii="Times New Roman" w:hAnsi="Times New Roman"/>
                <w:sz w:val="24"/>
                <w:szCs w:val="24"/>
                <w:lang w:val="uk-UA"/>
              </w:rPr>
            </w:pPr>
            <w:proofErr w:type="spellStart"/>
            <w:r w:rsidRPr="00C04479">
              <w:rPr>
                <w:rFonts w:ascii="Times New Roman" w:hAnsi="Times New Roman"/>
                <w:sz w:val="24"/>
                <w:szCs w:val="24"/>
                <w:lang w:val="uk-UA"/>
              </w:rPr>
              <w:t>тел</w:t>
            </w:r>
            <w:proofErr w:type="spellEnd"/>
            <w:r w:rsidRPr="00C04479">
              <w:rPr>
                <w:rFonts w:ascii="Times New Roman" w:hAnsi="Times New Roman"/>
                <w:sz w:val="24"/>
                <w:szCs w:val="24"/>
                <w:lang w:val="uk-UA"/>
              </w:rPr>
              <w:t xml:space="preserve">. 233-03-25, </w:t>
            </w:r>
            <w:r>
              <w:rPr>
                <w:rFonts w:ascii="Times New Roman" w:hAnsi="Times New Roman"/>
                <w:sz w:val="24"/>
                <w:szCs w:val="24"/>
                <w:lang w:val="uk-UA"/>
              </w:rPr>
              <w:t>233-14-38</w:t>
            </w:r>
          </w:p>
          <w:p w:rsidR="006575ED" w:rsidRPr="00AF31D2" w:rsidRDefault="00BA72B2" w:rsidP="00BA72B2">
            <w:pPr>
              <w:spacing w:after="0" w:line="240" w:lineRule="auto"/>
              <w:jc w:val="both"/>
              <w:rPr>
                <w:rFonts w:ascii="Times New Roman" w:hAnsi="Times New Roman"/>
                <w:sz w:val="24"/>
                <w:szCs w:val="24"/>
                <w:lang w:val="uk-UA"/>
              </w:rPr>
            </w:pPr>
            <w:r w:rsidRPr="00AF31D2">
              <w:rPr>
                <w:rFonts w:ascii="Times New Roman" w:hAnsi="Times New Roman"/>
                <w:sz w:val="24"/>
                <w:szCs w:val="24"/>
                <w:lang w:val="uk-UA"/>
              </w:rPr>
              <w:t>р/р:</w:t>
            </w:r>
            <w:r w:rsidR="00AF31D2" w:rsidRPr="00AF31D2">
              <w:rPr>
                <w:rFonts w:ascii="Times New Roman" w:hAnsi="Times New Roman"/>
                <w:sz w:val="24"/>
                <w:szCs w:val="24"/>
                <w:lang w:val="uk-UA"/>
              </w:rPr>
              <w:t xml:space="preserve"> </w:t>
            </w:r>
            <w:r w:rsidRPr="00AF31D2">
              <w:rPr>
                <w:rFonts w:ascii="Times New Roman" w:hAnsi="Times New Roman"/>
                <w:sz w:val="24"/>
                <w:szCs w:val="24"/>
                <w:lang w:val="uk-UA"/>
              </w:rPr>
              <w:t>UA</w:t>
            </w:r>
            <w:r w:rsidR="006575ED" w:rsidRPr="00AF31D2">
              <w:rPr>
                <w:rFonts w:ascii="Times New Roman" w:hAnsi="Times New Roman"/>
                <w:sz w:val="24"/>
                <w:szCs w:val="24"/>
                <w:lang w:val="uk-UA"/>
              </w:rPr>
              <w:t>573204780000026000924881642</w:t>
            </w:r>
            <w:r w:rsidR="00AF31D2">
              <w:rPr>
                <w:rFonts w:ascii="Times New Roman" w:hAnsi="Times New Roman"/>
                <w:sz w:val="24"/>
                <w:szCs w:val="24"/>
                <w:lang w:val="uk-UA"/>
              </w:rPr>
              <w:t>,</w:t>
            </w:r>
          </w:p>
          <w:p w:rsidR="00BA72B2" w:rsidRDefault="00AF31D2" w:rsidP="00AF31D2">
            <w:pPr>
              <w:pStyle w:val="31"/>
              <w:spacing w:after="0"/>
              <w:rPr>
                <w:sz w:val="24"/>
                <w:szCs w:val="24"/>
                <w:lang w:val="uk-UA"/>
              </w:rPr>
            </w:pPr>
            <w:r>
              <w:rPr>
                <w:sz w:val="24"/>
                <w:szCs w:val="24"/>
                <w:lang w:val="uk-UA"/>
              </w:rPr>
              <w:t xml:space="preserve">       </w:t>
            </w:r>
            <w:r w:rsidR="00BA72B2" w:rsidRPr="00AF31D2">
              <w:rPr>
                <w:sz w:val="24"/>
                <w:szCs w:val="24"/>
                <w:lang w:val="uk-UA"/>
              </w:rPr>
              <w:t>UA883204780000026004924868241</w:t>
            </w:r>
            <w:r>
              <w:rPr>
                <w:sz w:val="24"/>
                <w:szCs w:val="24"/>
                <w:lang w:val="uk-UA"/>
              </w:rPr>
              <w:t>,</w:t>
            </w:r>
          </w:p>
          <w:p w:rsidR="006575ED" w:rsidRPr="00C1107B" w:rsidRDefault="006575ED" w:rsidP="00176B76">
            <w:pPr>
              <w:pStyle w:val="31"/>
              <w:spacing w:after="0"/>
              <w:rPr>
                <w:sz w:val="24"/>
                <w:szCs w:val="24"/>
                <w:lang w:val="uk-UA"/>
              </w:rPr>
            </w:pPr>
            <w:r>
              <w:rPr>
                <w:sz w:val="24"/>
                <w:szCs w:val="24"/>
                <w:lang w:val="uk-UA"/>
              </w:rPr>
              <w:t>в ПАТ АБ «</w:t>
            </w:r>
            <w:proofErr w:type="spellStart"/>
            <w:r>
              <w:rPr>
                <w:sz w:val="24"/>
                <w:szCs w:val="24"/>
                <w:lang w:val="uk-UA"/>
              </w:rPr>
              <w:t>Укргазбанк</w:t>
            </w:r>
            <w:proofErr w:type="spellEnd"/>
            <w:r>
              <w:rPr>
                <w:sz w:val="24"/>
                <w:szCs w:val="24"/>
                <w:lang w:val="uk-UA"/>
              </w:rPr>
              <w:t>», МФО 320478</w:t>
            </w:r>
          </w:p>
          <w:p w:rsidR="006575ED" w:rsidRPr="00B86BF4" w:rsidRDefault="006575ED" w:rsidP="00176B76">
            <w:pPr>
              <w:pStyle w:val="31"/>
              <w:spacing w:after="0"/>
              <w:rPr>
                <w:sz w:val="24"/>
                <w:szCs w:val="24"/>
                <w:lang w:val="uk-UA"/>
              </w:rPr>
            </w:pPr>
            <w:r w:rsidRPr="00B86BF4">
              <w:rPr>
                <w:sz w:val="24"/>
                <w:szCs w:val="24"/>
                <w:lang w:val="uk-UA"/>
              </w:rPr>
              <w:t>ЄДРПОУ 05498683</w:t>
            </w:r>
          </w:p>
          <w:p w:rsidR="006575ED" w:rsidRPr="00B86BF4" w:rsidRDefault="006575ED" w:rsidP="00176B76">
            <w:pPr>
              <w:pStyle w:val="31"/>
              <w:spacing w:after="0"/>
              <w:rPr>
                <w:sz w:val="24"/>
                <w:szCs w:val="24"/>
                <w:lang w:val="uk-UA"/>
              </w:rPr>
            </w:pPr>
            <w:r w:rsidRPr="00B86BF4">
              <w:rPr>
                <w:sz w:val="24"/>
                <w:szCs w:val="24"/>
                <w:lang w:val="uk-UA"/>
              </w:rPr>
              <w:t>Витяг з реєстру платників ПДВ №1</w:t>
            </w:r>
            <w:r>
              <w:rPr>
                <w:sz w:val="24"/>
                <w:szCs w:val="24"/>
                <w:lang w:val="uk-UA"/>
              </w:rPr>
              <w:t>9</w:t>
            </w:r>
            <w:r w:rsidRPr="00B86BF4">
              <w:rPr>
                <w:sz w:val="24"/>
                <w:szCs w:val="24"/>
                <w:lang w:val="uk-UA"/>
              </w:rPr>
              <w:t>08294500</w:t>
            </w:r>
            <w:r>
              <w:rPr>
                <w:sz w:val="24"/>
                <w:szCs w:val="24"/>
                <w:lang w:val="uk-UA"/>
              </w:rPr>
              <w:t>25</w:t>
            </w:r>
            <w:r w:rsidRPr="00B86BF4">
              <w:rPr>
                <w:sz w:val="24"/>
                <w:szCs w:val="24"/>
                <w:lang w:val="uk-UA"/>
              </w:rPr>
              <w:t>4</w:t>
            </w:r>
          </w:p>
          <w:p w:rsidR="006575ED" w:rsidRPr="00B86BF4" w:rsidRDefault="006575ED" w:rsidP="00176B76">
            <w:pPr>
              <w:pStyle w:val="31"/>
              <w:spacing w:after="0"/>
              <w:rPr>
                <w:sz w:val="24"/>
                <w:szCs w:val="24"/>
                <w:lang w:val="uk-UA"/>
              </w:rPr>
            </w:pPr>
            <w:r w:rsidRPr="00B86BF4">
              <w:rPr>
                <w:sz w:val="24"/>
                <w:szCs w:val="24"/>
                <w:lang w:val="uk-UA"/>
              </w:rPr>
              <w:t>ІПН 054986808290</w:t>
            </w:r>
          </w:p>
          <w:p w:rsidR="006575ED" w:rsidRDefault="006575ED" w:rsidP="00176B76">
            <w:pPr>
              <w:pStyle w:val="31"/>
              <w:spacing w:after="0"/>
              <w:rPr>
                <w:sz w:val="24"/>
                <w:szCs w:val="24"/>
                <w:lang w:val="uk-UA"/>
              </w:rPr>
            </w:pPr>
            <w:r>
              <w:rPr>
                <w:sz w:val="24"/>
                <w:szCs w:val="24"/>
                <w:lang w:val="uk-UA"/>
              </w:rPr>
              <w:t>Директор</w:t>
            </w:r>
          </w:p>
          <w:p w:rsidR="006575ED" w:rsidRPr="00252F16" w:rsidRDefault="006575ED" w:rsidP="00176B76">
            <w:pPr>
              <w:pStyle w:val="1"/>
              <w:rPr>
                <w:szCs w:val="24"/>
                <w:highlight w:val="red"/>
              </w:rPr>
            </w:pPr>
          </w:p>
          <w:p w:rsidR="006575ED" w:rsidRPr="00754243" w:rsidRDefault="00BD4316" w:rsidP="00754243">
            <w:pPr>
              <w:pStyle w:val="31"/>
              <w:spacing w:after="0" w:line="240" w:lineRule="atLeast"/>
              <w:rPr>
                <w:sz w:val="24"/>
                <w:szCs w:val="24"/>
                <w:lang w:val="uk-UA"/>
              </w:rPr>
            </w:pPr>
            <w:r w:rsidRPr="00BD4316">
              <w:rPr>
                <w:sz w:val="24"/>
                <w:szCs w:val="24"/>
                <w:u w:val="single"/>
              </w:rPr>
              <w:t>___________________</w:t>
            </w:r>
            <w:r>
              <w:rPr>
                <w:sz w:val="24"/>
                <w:szCs w:val="24"/>
                <w:u w:val="single"/>
              </w:rPr>
              <w:t>___</w:t>
            </w:r>
            <w:r w:rsidR="006575ED" w:rsidRPr="0097262D">
              <w:rPr>
                <w:sz w:val="24"/>
                <w:szCs w:val="24"/>
              </w:rPr>
              <w:t>_</w:t>
            </w:r>
            <w:r w:rsidR="00754243">
              <w:rPr>
                <w:sz w:val="24"/>
                <w:szCs w:val="24"/>
                <w:lang w:val="uk-UA"/>
              </w:rPr>
              <w:t>Ірина ВІЦИНА</w:t>
            </w:r>
          </w:p>
        </w:tc>
        <w:tc>
          <w:tcPr>
            <w:tcW w:w="4680" w:type="dxa"/>
          </w:tcPr>
          <w:p w:rsidR="006575ED" w:rsidRPr="00287B38" w:rsidRDefault="006575ED" w:rsidP="00176B76">
            <w:pPr>
              <w:pStyle w:val="31"/>
              <w:spacing w:after="0" w:line="240" w:lineRule="atLeast"/>
              <w:jc w:val="center"/>
              <w:rPr>
                <w:b/>
                <w:sz w:val="24"/>
                <w:szCs w:val="24"/>
                <w:lang w:val="uk-UA"/>
              </w:rPr>
            </w:pPr>
            <w:r w:rsidRPr="00287B38">
              <w:rPr>
                <w:b/>
                <w:sz w:val="24"/>
                <w:szCs w:val="24"/>
                <w:lang w:val="uk-UA"/>
              </w:rPr>
              <w:t>Постачальник</w:t>
            </w: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Default="006575ED" w:rsidP="00176B76">
            <w:pPr>
              <w:pStyle w:val="31"/>
              <w:spacing w:after="0" w:line="240" w:lineRule="atLeast"/>
              <w:rPr>
                <w:sz w:val="24"/>
                <w:szCs w:val="24"/>
                <w:lang w:val="uk-UA"/>
              </w:rPr>
            </w:pPr>
          </w:p>
          <w:p w:rsidR="006575ED" w:rsidRPr="00287B38" w:rsidRDefault="006575ED" w:rsidP="00176B76">
            <w:pPr>
              <w:pStyle w:val="31"/>
              <w:spacing w:after="0" w:line="240" w:lineRule="atLeast"/>
              <w:rPr>
                <w:b/>
                <w:sz w:val="24"/>
                <w:szCs w:val="24"/>
                <w:lang w:val="uk-UA"/>
              </w:rPr>
            </w:pPr>
            <w:r>
              <w:rPr>
                <w:b/>
                <w:sz w:val="24"/>
                <w:szCs w:val="24"/>
                <w:lang w:val="uk-UA"/>
              </w:rPr>
              <w:t xml:space="preserve">                 </w:t>
            </w:r>
            <w:r>
              <w:rPr>
                <w:sz w:val="24"/>
                <w:szCs w:val="24"/>
                <w:lang w:val="uk-UA"/>
              </w:rPr>
              <w:t xml:space="preserve"> _______________________          </w:t>
            </w:r>
          </w:p>
          <w:p w:rsidR="006575ED" w:rsidRPr="00287B38" w:rsidRDefault="006575ED" w:rsidP="00176B76">
            <w:pPr>
              <w:pStyle w:val="31"/>
              <w:spacing w:after="0" w:line="240" w:lineRule="atLeast"/>
              <w:jc w:val="center"/>
              <w:rPr>
                <w:sz w:val="24"/>
                <w:szCs w:val="24"/>
                <w:lang w:val="uk-UA"/>
              </w:rPr>
            </w:pPr>
          </w:p>
        </w:tc>
      </w:tr>
    </w:tbl>
    <w:p w:rsidR="00634CD8" w:rsidRDefault="00634CD8" w:rsidP="00976787">
      <w:pPr>
        <w:pStyle w:val="31"/>
        <w:spacing w:after="0" w:line="240" w:lineRule="atLeast"/>
        <w:rPr>
          <w:sz w:val="24"/>
          <w:szCs w:val="24"/>
          <w:lang w:val="uk-UA"/>
        </w:rPr>
      </w:pPr>
    </w:p>
    <w:sectPr w:rsidR="00634CD8" w:rsidSect="00854326">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1F0E"/>
    <w:multiLevelType w:val="hybridMultilevel"/>
    <w:tmpl w:val="20C8FF2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803B9D"/>
    <w:multiLevelType w:val="hybridMultilevel"/>
    <w:tmpl w:val="AC5CCAB0"/>
    <w:lvl w:ilvl="0" w:tplc="869ED8B2">
      <w:start w:val="3"/>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1D007BE"/>
    <w:multiLevelType w:val="hybridMultilevel"/>
    <w:tmpl w:val="7B7CA5F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D5C7F"/>
    <w:multiLevelType w:val="hybridMultilevel"/>
    <w:tmpl w:val="C17E7F2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C843045"/>
    <w:multiLevelType w:val="multilevel"/>
    <w:tmpl w:val="FDCE79DE"/>
    <w:lvl w:ilvl="0">
      <w:start w:val="4"/>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61485BD9"/>
    <w:multiLevelType w:val="multilevel"/>
    <w:tmpl w:val="DBF03C50"/>
    <w:lvl w:ilvl="0">
      <w:start w:val="2"/>
      <w:numFmt w:val="decimal"/>
      <w:lvlText w:val="%1."/>
      <w:lvlJc w:val="left"/>
      <w:pPr>
        <w:ind w:left="360" w:hanging="360"/>
      </w:pPr>
      <w:rPr>
        <w:rFonts w:cs="Times New Roman" w:hint="default"/>
      </w:rPr>
    </w:lvl>
    <w:lvl w:ilvl="1">
      <w:start w:val="4"/>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6" w15:restartNumberingAfterBreak="0">
    <w:nsid w:val="6CA82ADF"/>
    <w:multiLevelType w:val="hybridMultilevel"/>
    <w:tmpl w:val="2AEAE280"/>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A805AFD"/>
    <w:multiLevelType w:val="hybridMultilevel"/>
    <w:tmpl w:val="A77E250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B3759A"/>
    <w:multiLevelType w:val="multilevel"/>
    <w:tmpl w:val="E2E8914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9" w15:restartNumberingAfterBreak="0">
    <w:nsid w:val="7AC120E9"/>
    <w:multiLevelType w:val="multilevel"/>
    <w:tmpl w:val="977CFA92"/>
    <w:lvl w:ilvl="0">
      <w:start w:val="2"/>
      <w:numFmt w:val="decimal"/>
      <w:lvlText w:val="%1."/>
      <w:lvlJc w:val="left"/>
      <w:pPr>
        <w:tabs>
          <w:tab w:val="num" w:pos="360"/>
        </w:tabs>
        <w:ind w:left="360" w:hanging="360"/>
      </w:pPr>
      <w:rPr>
        <w:rFonts w:cs="Times New Roman" w:hint="default"/>
      </w:rPr>
    </w:lvl>
    <w:lvl w:ilvl="1">
      <w:start w:val="4"/>
      <w:numFmt w:val="decimal"/>
      <w:isLgl/>
      <w:lvlText w:val="%1.%2."/>
      <w:lvlJc w:val="left"/>
      <w:pPr>
        <w:ind w:left="1896" w:hanging="1188"/>
      </w:pPr>
      <w:rPr>
        <w:rFonts w:eastAsia="Times New Roman" w:cs="Times New Roman" w:hint="default"/>
      </w:rPr>
    </w:lvl>
    <w:lvl w:ilvl="2">
      <w:start w:val="1"/>
      <w:numFmt w:val="decimal"/>
      <w:isLgl/>
      <w:lvlText w:val="%1.%2.%3."/>
      <w:lvlJc w:val="left"/>
      <w:pPr>
        <w:ind w:left="2604" w:hanging="1188"/>
      </w:pPr>
      <w:rPr>
        <w:rFonts w:eastAsia="Times New Roman" w:cs="Times New Roman" w:hint="default"/>
      </w:rPr>
    </w:lvl>
    <w:lvl w:ilvl="3">
      <w:start w:val="1"/>
      <w:numFmt w:val="decimal"/>
      <w:isLgl/>
      <w:lvlText w:val="%1.%2.%3.%4."/>
      <w:lvlJc w:val="left"/>
      <w:pPr>
        <w:ind w:left="3312" w:hanging="1188"/>
      </w:pPr>
      <w:rPr>
        <w:rFonts w:eastAsia="Times New Roman" w:cs="Times New Roman" w:hint="default"/>
      </w:rPr>
    </w:lvl>
    <w:lvl w:ilvl="4">
      <w:start w:val="1"/>
      <w:numFmt w:val="decimal"/>
      <w:isLgl/>
      <w:lvlText w:val="%1.%2.%3.%4.%5."/>
      <w:lvlJc w:val="left"/>
      <w:pPr>
        <w:ind w:left="4020" w:hanging="1188"/>
      </w:pPr>
      <w:rPr>
        <w:rFonts w:eastAsia="Times New Roman" w:cs="Times New Roman" w:hint="default"/>
      </w:rPr>
    </w:lvl>
    <w:lvl w:ilvl="5">
      <w:start w:val="1"/>
      <w:numFmt w:val="decimal"/>
      <w:isLgl/>
      <w:lvlText w:val="%1.%2.%3.%4.%5.%6."/>
      <w:lvlJc w:val="left"/>
      <w:pPr>
        <w:ind w:left="4728" w:hanging="1188"/>
      </w:pPr>
      <w:rPr>
        <w:rFonts w:eastAsia="Times New Roman" w:cs="Times New Roman" w:hint="default"/>
      </w:rPr>
    </w:lvl>
    <w:lvl w:ilvl="6">
      <w:start w:val="1"/>
      <w:numFmt w:val="decimal"/>
      <w:isLgl/>
      <w:lvlText w:val="%1.%2.%3.%4.%5.%6.%7."/>
      <w:lvlJc w:val="left"/>
      <w:pPr>
        <w:ind w:left="5688" w:hanging="1440"/>
      </w:pPr>
      <w:rPr>
        <w:rFonts w:eastAsia="Times New Roman" w:cs="Times New Roman" w:hint="default"/>
      </w:rPr>
    </w:lvl>
    <w:lvl w:ilvl="7">
      <w:start w:val="1"/>
      <w:numFmt w:val="decimal"/>
      <w:isLgl/>
      <w:lvlText w:val="%1.%2.%3.%4.%5.%6.%7.%8."/>
      <w:lvlJc w:val="left"/>
      <w:pPr>
        <w:ind w:left="6396" w:hanging="1440"/>
      </w:pPr>
      <w:rPr>
        <w:rFonts w:eastAsia="Times New Roman" w:cs="Times New Roman" w:hint="default"/>
      </w:rPr>
    </w:lvl>
    <w:lvl w:ilvl="8">
      <w:start w:val="1"/>
      <w:numFmt w:val="decimal"/>
      <w:isLgl/>
      <w:lvlText w:val="%1.%2.%3.%4.%5.%6.%7.%8.%9."/>
      <w:lvlJc w:val="left"/>
      <w:pPr>
        <w:ind w:left="7464" w:hanging="1800"/>
      </w:pPr>
      <w:rPr>
        <w:rFonts w:eastAsia="Times New Roman" w:cs="Times New Roman" w:hint="default"/>
      </w:rPr>
    </w:lvl>
  </w:abstractNum>
  <w:num w:numId="1">
    <w:abstractNumId w:val="7"/>
  </w:num>
  <w:num w:numId="2">
    <w:abstractNumId w:val="9"/>
  </w:num>
  <w:num w:numId="3">
    <w:abstractNumId w:val="8"/>
  </w:num>
  <w:num w:numId="4">
    <w:abstractNumId w:val="4"/>
  </w:num>
  <w:num w:numId="5">
    <w:abstractNumId w:val="3"/>
  </w:num>
  <w:num w:numId="6">
    <w:abstractNumId w:val="0"/>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326"/>
    <w:rsid w:val="000166AF"/>
    <w:rsid w:val="00037F6E"/>
    <w:rsid w:val="00050E80"/>
    <w:rsid w:val="00055110"/>
    <w:rsid w:val="00055814"/>
    <w:rsid w:val="00062A1A"/>
    <w:rsid w:val="00063C0F"/>
    <w:rsid w:val="000825C9"/>
    <w:rsid w:val="00091D70"/>
    <w:rsid w:val="00097BA6"/>
    <w:rsid w:val="000A7B32"/>
    <w:rsid w:val="000B1E26"/>
    <w:rsid w:val="000B64A5"/>
    <w:rsid w:val="000C3A5B"/>
    <w:rsid w:val="000D79E3"/>
    <w:rsid w:val="000E3D43"/>
    <w:rsid w:val="000E4313"/>
    <w:rsid w:val="000E48A9"/>
    <w:rsid w:val="000E5864"/>
    <w:rsid w:val="00103AEE"/>
    <w:rsid w:val="00104996"/>
    <w:rsid w:val="00106872"/>
    <w:rsid w:val="00117F41"/>
    <w:rsid w:val="00120316"/>
    <w:rsid w:val="00125B78"/>
    <w:rsid w:val="00130450"/>
    <w:rsid w:val="00130FE7"/>
    <w:rsid w:val="00141254"/>
    <w:rsid w:val="00145698"/>
    <w:rsid w:val="00146352"/>
    <w:rsid w:val="00146D62"/>
    <w:rsid w:val="001476A9"/>
    <w:rsid w:val="00153314"/>
    <w:rsid w:val="00154B91"/>
    <w:rsid w:val="00155F9F"/>
    <w:rsid w:val="0015785E"/>
    <w:rsid w:val="00167D3A"/>
    <w:rsid w:val="00173B9B"/>
    <w:rsid w:val="00183F70"/>
    <w:rsid w:val="001936BE"/>
    <w:rsid w:val="00195E4A"/>
    <w:rsid w:val="0019776D"/>
    <w:rsid w:val="001A0099"/>
    <w:rsid w:val="001A03EB"/>
    <w:rsid w:val="001A130A"/>
    <w:rsid w:val="001A324F"/>
    <w:rsid w:val="001B4360"/>
    <w:rsid w:val="001C1D4D"/>
    <w:rsid w:val="001C60CF"/>
    <w:rsid w:val="001D6320"/>
    <w:rsid w:val="001D69FA"/>
    <w:rsid w:val="001D6C77"/>
    <w:rsid w:val="001E1857"/>
    <w:rsid w:val="001E3FAB"/>
    <w:rsid w:val="001F204D"/>
    <w:rsid w:val="001F506C"/>
    <w:rsid w:val="001F7FE8"/>
    <w:rsid w:val="002114DD"/>
    <w:rsid w:val="00216C55"/>
    <w:rsid w:val="0023405D"/>
    <w:rsid w:val="00235040"/>
    <w:rsid w:val="00240ED0"/>
    <w:rsid w:val="00241091"/>
    <w:rsid w:val="00247E98"/>
    <w:rsid w:val="00251321"/>
    <w:rsid w:val="00251C21"/>
    <w:rsid w:val="00254F0A"/>
    <w:rsid w:val="00255FFE"/>
    <w:rsid w:val="0026083B"/>
    <w:rsid w:val="00267948"/>
    <w:rsid w:val="002727F4"/>
    <w:rsid w:val="00283F19"/>
    <w:rsid w:val="0029486E"/>
    <w:rsid w:val="002A3AE2"/>
    <w:rsid w:val="002C1678"/>
    <w:rsid w:val="002C6268"/>
    <w:rsid w:val="002C6270"/>
    <w:rsid w:val="002D3ED9"/>
    <w:rsid w:val="002E367F"/>
    <w:rsid w:val="00307327"/>
    <w:rsid w:val="003160E7"/>
    <w:rsid w:val="0032281A"/>
    <w:rsid w:val="00323ACD"/>
    <w:rsid w:val="003259EE"/>
    <w:rsid w:val="00326909"/>
    <w:rsid w:val="00335E6E"/>
    <w:rsid w:val="00336DAD"/>
    <w:rsid w:val="0034079C"/>
    <w:rsid w:val="003412A0"/>
    <w:rsid w:val="003438FD"/>
    <w:rsid w:val="00344DBD"/>
    <w:rsid w:val="00350397"/>
    <w:rsid w:val="003524B6"/>
    <w:rsid w:val="00365F97"/>
    <w:rsid w:val="00372396"/>
    <w:rsid w:val="003739BE"/>
    <w:rsid w:val="003758F2"/>
    <w:rsid w:val="00383223"/>
    <w:rsid w:val="00383C32"/>
    <w:rsid w:val="00385971"/>
    <w:rsid w:val="003B1C8A"/>
    <w:rsid w:val="003C543B"/>
    <w:rsid w:val="003C7F8C"/>
    <w:rsid w:val="003D43D1"/>
    <w:rsid w:val="003D4DF7"/>
    <w:rsid w:val="003E0502"/>
    <w:rsid w:val="003E21A5"/>
    <w:rsid w:val="003E55EB"/>
    <w:rsid w:val="003E6BCE"/>
    <w:rsid w:val="003F180E"/>
    <w:rsid w:val="003F1A06"/>
    <w:rsid w:val="004042E4"/>
    <w:rsid w:val="00412073"/>
    <w:rsid w:val="004148BD"/>
    <w:rsid w:val="00435A0C"/>
    <w:rsid w:val="00454AEF"/>
    <w:rsid w:val="00460412"/>
    <w:rsid w:val="00460B9D"/>
    <w:rsid w:val="00466799"/>
    <w:rsid w:val="00473C2F"/>
    <w:rsid w:val="00477DBD"/>
    <w:rsid w:val="0048344E"/>
    <w:rsid w:val="00487CE5"/>
    <w:rsid w:val="00494E81"/>
    <w:rsid w:val="0049514A"/>
    <w:rsid w:val="00497CB6"/>
    <w:rsid w:val="004A756A"/>
    <w:rsid w:val="004B51A1"/>
    <w:rsid w:val="004C1367"/>
    <w:rsid w:val="004D0F6C"/>
    <w:rsid w:val="004D1436"/>
    <w:rsid w:val="004D19AB"/>
    <w:rsid w:val="004E21A5"/>
    <w:rsid w:val="00506382"/>
    <w:rsid w:val="00510A21"/>
    <w:rsid w:val="00513008"/>
    <w:rsid w:val="005136CC"/>
    <w:rsid w:val="00514116"/>
    <w:rsid w:val="00515C4F"/>
    <w:rsid w:val="0051654D"/>
    <w:rsid w:val="00520BF1"/>
    <w:rsid w:val="00524C1F"/>
    <w:rsid w:val="00530BB9"/>
    <w:rsid w:val="00546D21"/>
    <w:rsid w:val="005666DA"/>
    <w:rsid w:val="00566EB0"/>
    <w:rsid w:val="00571401"/>
    <w:rsid w:val="00573150"/>
    <w:rsid w:val="00580037"/>
    <w:rsid w:val="005955C9"/>
    <w:rsid w:val="005A0AC2"/>
    <w:rsid w:val="005A1465"/>
    <w:rsid w:val="005A3CF7"/>
    <w:rsid w:val="005B0677"/>
    <w:rsid w:val="005B0959"/>
    <w:rsid w:val="005B56CF"/>
    <w:rsid w:val="005C1F41"/>
    <w:rsid w:val="005C30A1"/>
    <w:rsid w:val="005D4DB0"/>
    <w:rsid w:val="005D6CF1"/>
    <w:rsid w:val="005D77A4"/>
    <w:rsid w:val="005E100E"/>
    <w:rsid w:val="005E6121"/>
    <w:rsid w:val="005E77AA"/>
    <w:rsid w:val="005F5E9B"/>
    <w:rsid w:val="00610B2B"/>
    <w:rsid w:val="006120FC"/>
    <w:rsid w:val="00612792"/>
    <w:rsid w:val="0061281E"/>
    <w:rsid w:val="00613142"/>
    <w:rsid w:val="006227BF"/>
    <w:rsid w:val="006259F3"/>
    <w:rsid w:val="00630D42"/>
    <w:rsid w:val="00634CD8"/>
    <w:rsid w:val="006451C5"/>
    <w:rsid w:val="0065370B"/>
    <w:rsid w:val="006575ED"/>
    <w:rsid w:val="006716B1"/>
    <w:rsid w:val="0067199B"/>
    <w:rsid w:val="006724F5"/>
    <w:rsid w:val="00685AA3"/>
    <w:rsid w:val="00690FC9"/>
    <w:rsid w:val="00691153"/>
    <w:rsid w:val="006A36F6"/>
    <w:rsid w:val="006A46F2"/>
    <w:rsid w:val="006B0CAB"/>
    <w:rsid w:val="006D4DA7"/>
    <w:rsid w:val="006D7013"/>
    <w:rsid w:val="006E2FDB"/>
    <w:rsid w:val="00716487"/>
    <w:rsid w:val="007165F8"/>
    <w:rsid w:val="007176FB"/>
    <w:rsid w:val="00730F41"/>
    <w:rsid w:val="00735EF6"/>
    <w:rsid w:val="00754243"/>
    <w:rsid w:val="00754CCF"/>
    <w:rsid w:val="007562C3"/>
    <w:rsid w:val="00756E1E"/>
    <w:rsid w:val="007659D5"/>
    <w:rsid w:val="00783212"/>
    <w:rsid w:val="00787190"/>
    <w:rsid w:val="007B35D1"/>
    <w:rsid w:val="007C3E34"/>
    <w:rsid w:val="007C59F6"/>
    <w:rsid w:val="007C5F56"/>
    <w:rsid w:val="007C6047"/>
    <w:rsid w:val="007C6A27"/>
    <w:rsid w:val="007C6F22"/>
    <w:rsid w:val="007D036F"/>
    <w:rsid w:val="007D1000"/>
    <w:rsid w:val="007D1D43"/>
    <w:rsid w:val="007D7211"/>
    <w:rsid w:val="007E6076"/>
    <w:rsid w:val="007E6FFC"/>
    <w:rsid w:val="007F3AE1"/>
    <w:rsid w:val="00814EC6"/>
    <w:rsid w:val="00816806"/>
    <w:rsid w:val="00821A64"/>
    <w:rsid w:val="008338B9"/>
    <w:rsid w:val="00835110"/>
    <w:rsid w:val="00837571"/>
    <w:rsid w:val="00853103"/>
    <w:rsid w:val="00854326"/>
    <w:rsid w:val="00855A3F"/>
    <w:rsid w:val="00862940"/>
    <w:rsid w:val="00880D0F"/>
    <w:rsid w:val="008828FF"/>
    <w:rsid w:val="00897DAA"/>
    <w:rsid w:val="008A01F6"/>
    <w:rsid w:val="008A3269"/>
    <w:rsid w:val="008A69A9"/>
    <w:rsid w:val="008B5715"/>
    <w:rsid w:val="008B6F5B"/>
    <w:rsid w:val="008C30C6"/>
    <w:rsid w:val="008C72D0"/>
    <w:rsid w:val="008D0D2E"/>
    <w:rsid w:val="008D222C"/>
    <w:rsid w:val="008D38D9"/>
    <w:rsid w:val="008E260B"/>
    <w:rsid w:val="008E5031"/>
    <w:rsid w:val="008E6422"/>
    <w:rsid w:val="008F19F5"/>
    <w:rsid w:val="008F4306"/>
    <w:rsid w:val="008F529F"/>
    <w:rsid w:val="008F728A"/>
    <w:rsid w:val="0090504F"/>
    <w:rsid w:val="00912F3F"/>
    <w:rsid w:val="0091438D"/>
    <w:rsid w:val="00915500"/>
    <w:rsid w:val="00923E05"/>
    <w:rsid w:val="00926214"/>
    <w:rsid w:val="0092714C"/>
    <w:rsid w:val="0093371C"/>
    <w:rsid w:val="009371C9"/>
    <w:rsid w:val="00941351"/>
    <w:rsid w:val="009424CB"/>
    <w:rsid w:val="00943783"/>
    <w:rsid w:val="00947F55"/>
    <w:rsid w:val="00950930"/>
    <w:rsid w:val="00962A7E"/>
    <w:rsid w:val="009634D7"/>
    <w:rsid w:val="0097036B"/>
    <w:rsid w:val="00972540"/>
    <w:rsid w:val="00976787"/>
    <w:rsid w:val="00977FFA"/>
    <w:rsid w:val="00981D90"/>
    <w:rsid w:val="0099419A"/>
    <w:rsid w:val="009A2417"/>
    <w:rsid w:val="009C4A7C"/>
    <w:rsid w:val="009C5852"/>
    <w:rsid w:val="009C635B"/>
    <w:rsid w:val="009D0088"/>
    <w:rsid w:val="009D555C"/>
    <w:rsid w:val="009E3256"/>
    <w:rsid w:val="009F59F1"/>
    <w:rsid w:val="00A02752"/>
    <w:rsid w:val="00A123F7"/>
    <w:rsid w:val="00A33182"/>
    <w:rsid w:val="00A40417"/>
    <w:rsid w:val="00A45F68"/>
    <w:rsid w:val="00A52F1C"/>
    <w:rsid w:val="00A53243"/>
    <w:rsid w:val="00A535CC"/>
    <w:rsid w:val="00A53B85"/>
    <w:rsid w:val="00A55F5C"/>
    <w:rsid w:val="00A65568"/>
    <w:rsid w:val="00A709D5"/>
    <w:rsid w:val="00A848DA"/>
    <w:rsid w:val="00A92028"/>
    <w:rsid w:val="00A96854"/>
    <w:rsid w:val="00A96F2F"/>
    <w:rsid w:val="00A9712F"/>
    <w:rsid w:val="00A97437"/>
    <w:rsid w:val="00A97F71"/>
    <w:rsid w:val="00AA030F"/>
    <w:rsid w:val="00AA6BCB"/>
    <w:rsid w:val="00AB4BAA"/>
    <w:rsid w:val="00AB508A"/>
    <w:rsid w:val="00AD1E8A"/>
    <w:rsid w:val="00AD618F"/>
    <w:rsid w:val="00AE3417"/>
    <w:rsid w:val="00AE7BD4"/>
    <w:rsid w:val="00AF04B1"/>
    <w:rsid w:val="00AF31D2"/>
    <w:rsid w:val="00B01260"/>
    <w:rsid w:val="00B01A73"/>
    <w:rsid w:val="00B0551B"/>
    <w:rsid w:val="00B1450E"/>
    <w:rsid w:val="00B247CA"/>
    <w:rsid w:val="00B24D48"/>
    <w:rsid w:val="00B319B5"/>
    <w:rsid w:val="00B414F2"/>
    <w:rsid w:val="00B43E51"/>
    <w:rsid w:val="00B46279"/>
    <w:rsid w:val="00B47A35"/>
    <w:rsid w:val="00B542DA"/>
    <w:rsid w:val="00B61866"/>
    <w:rsid w:val="00B66F21"/>
    <w:rsid w:val="00B70462"/>
    <w:rsid w:val="00B7282B"/>
    <w:rsid w:val="00B8125E"/>
    <w:rsid w:val="00B84D80"/>
    <w:rsid w:val="00B85E7D"/>
    <w:rsid w:val="00B86BF4"/>
    <w:rsid w:val="00BA3774"/>
    <w:rsid w:val="00BA4C93"/>
    <w:rsid w:val="00BA65E9"/>
    <w:rsid w:val="00BA72B2"/>
    <w:rsid w:val="00BB6EFC"/>
    <w:rsid w:val="00BC4DDB"/>
    <w:rsid w:val="00BD3825"/>
    <w:rsid w:val="00BD4316"/>
    <w:rsid w:val="00BD6E89"/>
    <w:rsid w:val="00BE02A2"/>
    <w:rsid w:val="00BE0904"/>
    <w:rsid w:val="00BF57D7"/>
    <w:rsid w:val="00C04017"/>
    <w:rsid w:val="00C04DE4"/>
    <w:rsid w:val="00C26D61"/>
    <w:rsid w:val="00C277C8"/>
    <w:rsid w:val="00C34657"/>
    <w:rsid w:val="00C40BA7"/>
    <w:rsid w:val="00C40E0F"/>
    <w:rsid w:val="00C64BAF"/>
    <w:rsid w:val="00C659C7"/>
    <w:rsid w:val="00C73739"/>
    <w:rsid w:val="00C90964"/>
    <w:rsid w:val="00C9392F"/>
    <w:rsid w:val="00CB0422"/>
    <w:rsid w:val="00CB43F1"/>
    <w:rsid w:val="00CC5697"/>
    <w:rsid w:val="00CC5A5B"/>
    <w:rsid w:val="00CD28CF"/>
    <w:rsid w:val="00CF1ECD"/>
    <w:rsid w:val="00CF21CB"/>
    <w:rsid w:val="00D07540"/>
    <w:rsid w:val="00D11350"/>
    <w:rsid w:val="00D13837"/>
    <w:rsid w:val="00D13ADB"/>
    <w:rsid w:val="00D2631A"/>
    <w:rsid w:val="00D4192B"/>
    <w:rsid w:val="00D43962"/>
    <w:rsid w:val="00D43F96"/>
    <w:rsid w:val="00D62792"/>
    <w:rsid w:val="00D74D0B"/>
    <w:rsid w:val="00D82652"/>
    <w:rsid w:val="00D8348C"/>
    <w:rsid w:val="00D862A9"/>
    <w:rsid w:val="00D905A0"/>
    <w:rsid w:val="00D90A38"/>
    <w:rsid w:val="00DA2B49"/>
    <w:rsid w:val="00DA4EEC"/>
    <w:rsid w:val="00DA65E4"/>
    <w:rsid w:val="00DB7C1D"/>
    <w:rsid w:val="00DC04DE"/>
    <w:rsid w:val="00DD4A45"/>
    <w:rsid w:val="00DD68E7"/>
    <w:rsid w:val="00DD6D23"/>
    <w:rsid w:val="00DD7AC6"/>
    <w:rsid w:val="00DD7F89"/>
    <w:rsid w:val="00DE2FBB"/>
    <w:rsid w:val="00DE6B45"/>
    <w:rsid w:val="00DF7F4E"/>
    <w:rsid w:val="00E10583"/>
    <w:rsid w:val="00E43DC6"/>
    <w:rsid w:val="00E46126"/>
    <w:rsid w:val="00E619B7"/>
    <w:rsid w:val="00E66653"/>
    <w:rsid w:val="00E74C32"/>
    <w:rsid w:val="00E76E19"/>
    <w:rsid w:val="00E93281"/>
    <w:rsid w:val="00EA0BA6"/>
    <w:rsid w:val="00EA5F01"/>
    <w:rsid w:val="00EB35FC"/>
    <w:rsid w:val="00EC1EC4"/>
    <w:rsid w:val="00ED5FE9"/>
    <w:rsid w:val="00ED64DD"/>
    <w:rsid w:val="00F041E0"/>
    <w:rsid w:val="00F1079B"/>
    <w:rsid w:val="00F1164E"/>
    <w:rsid w:val="00F14019"/>
    <w:rsid w:val="00F16A61"/>
    <w:rsid w:val="00F231D5"/>
    <w:rsid w:val="00F25837"/>
    <w:rsid w:val="00F3013B"/>
    <w:rsid w:val="00F304DD"/>
    <w:rsid w:val="00F422AB"/>
    <w:rsid w:val="00F4323C"/>
    <w:rsid w:val="00F442D7"/>
    <w:rsid w:val="00F5412F"/>
    <w:rsid w:val="00F55F0B"/>
    <w:rsid w:val="00F5733A"/>
    <w:rsid w:val="00F63DBD"/>
    <w:rsid w:val="00F6599F"/>
    <w:rsid w:val="00F73F18"/>
    <w:rsid w:val="00F76D35"/>
    <w:rsid w:val="00F8769D"/>
    <w:rsid w:val="00F93665"/>
    <w:rsid w:val="00F951FF"/>
    <w:rsid w:val="00FA2E7F"/>
    <w:rsid w:val="00FA68A6"/>
    <w:rsid w:val="00FA7329"/>
    <w:rsid w:val="00FB0EB5"/>
    <w:rsid w:val="00FB1FE2"/>
    <w:rsid w:val="00FB5B1E"/>
    <w:rsid w:val="00FC3E19"/>
    <w:rsid w:val="00FD0034"/>
    <w:rsid w:val="00FD01DB"/>
    <w:rsid w:val="00FE0815"/>
    <w:rsid w:val="00FE0E40"/>
    <w:rsid w:val="00FE17A7"/>
    <w:rsid w:val="00FE5F91"/>
    <w:rsid w:val="00FF0F17"/>
    <w:rsid w:val="00FF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34070E"/>
  <w15:docId w15:val="{DF821168-8B89-41AF-AE1B-666CAD3A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A0"/>
    <w:pPr>
      <w:spacing w:after="200" w:line="276" w:lineRule="auto"/>
    </w:pPr>
    <w:rPr>
      <w:sz w:val="22"/>
      <w:szCs w:val="22"/>
      <w:lang w:val="ru-RU" w:eastAsia="ru-RU"/>
    </w:rPr>
  </w:style>
  <w:style w:type="paragraph" w:styleId="1">
    <w:name w:val="heading 1"/>
    <w:basedOn w:val="a"/>
    <w:next w:val="a"/>
    <w:link w:val="10"/>
    <w:uiPriority w:val="99"/>
    <w:qFormat/>
    <w:rsid w:val="00854326"/>
    <w:pPr>
      <w:keepNext/>
      <w:spacing w:after="0" w:line="240" w:lineRule="auto"/>
      <w:outlineLvl w:val="0"/>
    </w:pPr>
    <w:rPr>
      <w:rFonts w:ascii="Times New Roman" w:hAnsi="Times New Roman"/>
      <w:sz w:val="24"/>
      <w:szCs w:val="20"/>
      <w:lang w:val="uk-UA"/>
    </w:rPr>
  </w:style>
  <w:style w:type="paragraph" w:styleId="2">
    <w:name w:val="heading 2"/>
    <w:basedOn w:val="a"/>
    <w:next w:val="a"/>
    <w:link w:val="20"/>
    <w:uiPriority w:val="99"/>
    <w:qFormat/>
    <w:rsid w:val="00FE0815"/>
    <w:pPr>
      <w:keepNext/>
      <w:spacing w:after="0" w:line="240" w:lineRule="auto"/>
      <w:ind w:firstLine="851"/>
      <w:outlineLvl w:val="1"/>
    </w:pPr>
    <w:rPr>
      <w:rFonts w:ascii="Times New Roman" w:hAnsi="Times New Roman"/>
      <w:sz w:val="24"/>
      <w:szCs w:val="20"/>
      <w:lang w:val="uk-UA"/>
    </w:rPr>
  </w:style>
  <w:style w:type="paragraph" w:styleId="3">
    <w:name w:val="heading 3"/>
    <w:basedOn w:val="a"/>
    <w:next w:val="a"/>
    <w:link w:val="30"/>
    <w:uiPriority w:val="99"/>
    <w:qFormat/>
    <w:rsid w:val="00C40E0F"/>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4326"/>
    <w:rPr>
      <w:rFonts w:ascii="Times New Roman" w:hAnsi="Times New Roman" w:cs="Times New Roman"/>
      <w:sz w:val="20"/>
      <w:szCs w:val="20"/>
      <w:lang w:val="uk-UA"/>
    </w:rPr>
  </w:style>
  <w:style w:type="character" w:customStyle="1" w:styleId="20">
    <w:name w:val="Заголовок 2 Знак"/>
    <w:link w:val="2"/>
    <w:uiPriority w:val="99"/>
    <w:locked/>
    <w:rsid w:val="00FE0815"/>
    <w:rPr>
      <w:rFonts w:ascii="Times New Roman" w:hAnsi="Times New Roman" w:cs="Times New Roman"/>
      <w:sz w:val="20"/>
      <w:szCs w:val="20"/>
      <w:lang w:val="uk-UA"/>
    </w:rPr>
  </w:style>
  <w:style w:type="character" w:customStyle="1" w:styleId="30">
    <w:name w:val="Заголовок 3 Знак"/>
    <w:link w:val="3"/>
    <w:uiPriority w:val="99"/>
    <w:locked/>
    <w:rsid w:val="00C40E0F"/>
    <w:rPr>
      <w:rFonts w:ascii="Cambria" w:hAnsi="Cambria" w:cs="Times New Roman"/>
      <w:b/>
      <w:bCs/>
      <w:color w:val="4F81BD"/>
    </w:rPr>
  </w:style>
  <w:style w:type="paragraph" w:styleId="a3">
    <w:name w:val="Normal (Web)"/>
    <w:basedOn w:val="a"/>
    <w:link w:val="a4"/>
    <w:uiPriority w:val="99"/>
    <w:rsid w:val="00854326"/>
    <w:pPr>
      <w:spacing w:before="100" w:beforeAutospacing="1" w:after="100" w:afterAutospacing="1" w:line="240" w:lineRule="auto"/>
    </w:pPr>
    <w:rPr>
      <w:rFonts w:ascii="Times New Roman" w:hAnsi="Times New Roman"/>
      <w:sz w:val="24"/>
      <w:szCs w:val="20"/>
    </w:rPr>
  </w:style>
  <w:style w:type="paragraph" w:styleId="a5">
    <w:name w:val="Body Text"/>
    <w:basedOn w:val="a"/>
    <w:link w:val="a6"/>
    <w:uiPriority w:val="99"/>
    <w:rsid w:val="00854326"/>
    <w:pPr>
      <w:autoSpaceDE w:val="0"/>
      <w:autoSpaceDN w:val="0"/>
      <w:spacing w:after="120" w:line="240" w:lineRule="auto"/>
      <w:jc w:val="both"/>
    </w:pPr>
    <w:rPr>
      <w:rFonts w:ascii="Arial" w:hAnsi="Arial"/>
      <w:sz w:val="20"/>
      <w:szCs w:val="20"/>
      <w:lang w:val="en-GB" w:eastAsia="en-US"/>
    </w:rPr>
  </w:style>
  <w:style w:type="character" w:customStyle="1" w:styleId="a6">
    <w:name w:val="Основний текст Знак"/>
    <w:link w:val="a5"/>
    <w:uiPriority w:val="99"/>
    <w:locked/>
    <w:rsid w:val="00854326"/>
    <w:rPr>
      <w:rFonts w:ascii="Arial" w:hAnsi="Arial" w:cs="Times New Roman"/>
      <w:sz w:val="20"/>
      <w:szCs w:val="20"/>
      <w:lang w:val="en-GB" w:eastAsia="en-US"/>
    </w:rPr>
  </w:style>
  <w:style w:type="paragraph" w:styleId="31">
    <w:name w:val="Body Text 3"/>
    <w:basedOn w:val="a"/>
    <w:link w:val="32"/>
    <w:uiPriority w:val="99"/>
    <w:rsid w:val="00854326"/>
    <w:pPr>
      <w:spacing w:after="120" w:line="240" w:lineRule="auto"/>
    </w:pPr>
    <w:rPr>
      <w:rFonts w:ascii="Times New Roman" w:hAnsi="Times New Roman"/>
      <w:sz w:val="16"/>
      <w:szCs w:val="16"/>
    </w:rPr>
  </w:style>
  <w:style w:type="character" w:customStyle="1" w:styleId="32">
    <w:name w:val="Основний текст 3 Знак"/>
    <w:link w:val="31"/>
    <w:uiPriority w:val="99"/>
    <w:locked/>
    <w:rsid w:val="00854326"/>
    <w:rPr>
      <w:rFonts w:ascii="Times New Roman" w:hAnsi="Times New Roman" w:cs="Times New Roman"/>
      <w:sz w:val="16"/>
      <w:szCs w:val="16"/>
    </w:rPr>
  </w:style>
  <w:style w:type="paragraph" w:styleId="33">
    <w:name w:val="Body Text Indent 3"/>
    <w:basedOn w:val="a"/>
    <w:link w:val="34"/>
    <w:uiPriority w:val="99"/>
    <w:rsid w:val="00854326"/>
    <w:pPr>
      <w:spacing w:after="120" w:line="240" w:lineRule="auto"/>
      <w:ind w:left="283"/>
    </w:pPr>
    <w:rPr>
      <w:rFonts w:ascii="Times New Roman" w:hAnsi="Times New Roman"/>
      <w:sz w:val="16"/>
      <w:szCs w:val="16"/>
      <w:lang w:val="uk-UA"/>
    </w:rPr>
  </w:style>
  <w:style w:type="character" w:customStyle="1" w:styleId="34">
    <w:name w:val="Основний текст з відступом 3 Знак"/>
    <w:link w:val="33"/>
    <w:uiPriority w:val="99"/>
    <w:locked/>
    <w:rsid w:val="00854326"/>
    <w:rPr>
      <w:rFonts w:ascii="Times New Roman" w:hAnsi="Times New Roman" w:cs="Times New Roman"/>
      <w:sz w:val="16"/>
      <w:szCs w:val="16"/>
      <w:lang w:val="uk-UA"/>
    </w:rPr>
  </w:style>
  <w:style w:type="paragraph" w:styleId="a7">
    <w:name w:val="Title"/>
    <w:basedOn w:val="a"/>
    <w:link w:val="a8"/>
    <w:uiPriority w:val="99"/>
    <w:qFormat/>
    <w:rsid w:val="00854326"/>
    <w:pPr>
      <w:widowControl w:val="0"/>
      <w:spacing w:after="0" w:line="240" w:lineRule="auto"/>
      <w:ind w:left="320"/>
      <w:jc w:val="center"/>
    </w:pPr>
    <w:rPr>
      <w:rFonts w:ascii="Arial" w:hAnsi="Arial"/>
      <w:b/>
      <w:sz w:val="18"/>
      <w:szCs w:val="20"/>
      <w:lang w:val="uk-UA" w:eastAsia="en-US"/>
    </w:rPr>
  </w:style>
  <w:style w:type="character" w:customStyle="1" w:styleId="a8">
    <w:name w:val="Назва Знак"/>
    <w:link w:val="a7"/>
    <w:uiPriority w:val="99"/>
    <w:locked/>
    <w:rsid w:val="00854326"/>
    <w:rPr>
      <w:rFonts w:ascii="Arial" w:hAnsi="Arial" w:cs="Times New Roman"/>
      <w:b/>
      <w:snapToGrid w:val="0"/>
      <w:sz w:val="20"/>
      <w:szCs w:val="20"/>
      <w:lang w:val="uk-UA" w:eastAsia="en-US"/>
    </w:rPr>
  </w:style>
  <w:style w:type="character" w:customStyle="1" w:styleId="BodyText2Char">
    <w:name w:val="Body Text 2 Char"/>
    <w:uiPriority w:val="99"/>
    <w:semiHidden/>
    <w:locked/>
    <w:rsid w:val="00854326"/>
    <w:rPr>
      <w:rFonts w:ascii="Times New Roman" w:hAnsi="Times New Roman"/>
      <w:sz w:val="20"/>
    </w:rPr>
  </w:style>
  <w:style w:type="paragraph" w:styleId="21">
    <w:name w:val="Body Text 2"/>
    <w:basedOn w:val="a"/>
    <w:link w:val="22"/>
    <w:uiPriority w:val="99"/>
    <w:semiHidden/>
    <w:rsid w:val="00854326"/>
    <w:pPr>
      <w:spacing w:after="0" w:line="240" w:lineRule="auto"/>
      <w:ind w:right="-143"/>
      <w:jc w:val="center"/>
    </w:pPr>
    <w:rPr>
      <w:rFonts w:ascii="Times New Roman" w:hAnsi="Times New Roman"/>
      <w:sz w:val="20"/>
      <w:szCs w:val="20"/>
    </w:rPr>
  </w:style>
  <w:style w:type="character" w:customStyle="1" w:styleId="22">
    <w:name w:val="Основний текст 2 Знак"/>
    <w:link w:val="21"/>
    <w:uiPriority w:val="99"/>
    <w:semiHidden/>
    <w:locked/>
    <w:rsid w:val="00D8348C"/>
    <w:rPr>
      <w:rFonts w:cs="Times New Roman"/>
    </w:rPr>
  </w:style>
  <w:style w:type="character" w:customStyle="1" w:styleId="210">
    <w:name w:val="Основной текст 2 Знак1"/>
    <w:uiPriority w:val="99"/>
    <w:semiHidden/>
    <w:rsid w:val="00854326"/>
    <w:rPr>
      <w:rFonts w:cs="Times New Roman"/>
    </w:rPr>
  </w:style>
  <w:style w:type="character" w:customStyle="1" w:styleId="a4">
    <w:name w:val="Звичайний (веб) Знак"/>
    <w:link w:val="a3"/>
    <w:uiPriority w:val="99"/>
    <w:locked/>
    <w:rsid w:val="00854326"/>
    <w:rPr>
      <w:rFonts w:ascii="Times New Roman" w:hAnsi="Times New Roman"/>
      <w:sz w:val="24"/>
    </w:rPr>
  </w:style>
  <w:style w:type="character" w:customStyle="1" w:styleId="apple-converted-space">
    <w:name w:val="apple-converted-space"/>
    <w:uiPriority w:val="99"/>
    <w:rsid w:val="00412073"/>
    <w:rPr>
      <w:rFonts w:cs="Times New Roman"/>
    </w:rPr>
  </w:style>
  <w:style w:type="paragraph" w:styleId="a9">
    <w:name w:val="List Paragraph"/>
    <w:basedOn w:val="a"/>
    <w:uiPriority w:val="99"/>
    <w:qFormat/>
    <w:rsid w:val="00BE02A2"/>
    <w:pPr>
      <w:ind w:left="720"/>
      <w:contextualSpacing/>
    </w:pPr>
  </w:style>
  <w:style w:type="character" w:customStyle="1" w:styleId="h-hidden">
    <w:name w:val="h-hidden"/>
    <w:uiPriority w:val="99"/>
    <w:rsid w:val="00BE02A2"/>
  </w:style>
  <w:style w:type="paragraph" w:customStyle="1" w:styleId="rvps2">
    <w:name w:val="rvps2"/>
    <w:basedOn w:val="a"/>
    <w:rsid w:val="00C40E0F"/>
    <w:pPr>
      <w:spacing w:before="100" w:beforeAutospacing="1" w:after="100" w:afterAutospacing="1" w:line="240" w:lineRule="auto"/>
    </w:pPr>
    <w:rPr>
      <w:rFonts w:ascii="Times New Roman" w:hAnsi="Times New Roman"/>
      <w:sz w:val="24"/>
      <w:szCs w:val="24"/>
    </w:rPr>
  </w:style>
  <w:style w:type="character" w:customStyle="1" w:styleId="ng-binding">
    <w:name w:val="ng-binding"/>
    <w:uiPriority w:val="99"/>
    <w:rsid w:val="0034079C"/>
    <w:rPr>
      <w:rFonts w:cs="Times New Roman"/>
    </w:rPr>
  </w:style>
  <w:style w:type="character" w:styleId="aa">
    <w:name w:val="Hyperlink"/>
    <w:uiPriority w:val="99"/>
    <w:rsid w:val="00B46279"/>
    <w:rPr>
      <w:rFonts w:cs="Times New Roman"/>
      <w:color w:val="0000FF"/>
      <w:u w:val="single"/>
    </w:rPr>
  </w:style>
  <w:style w:type="paragraph" w:styleId="ab">
    <w:name w:val="Balloon Text"/>
    <w:basedOn w:val="a"/>
    <w:link w:val="ac"/>
    <w:uiPriority w:val="99"/>
    <w:semiHidden/>
    <w:unhideWhenUsed/>
    <w:rsid w:val="007165F8"/>
    <w:pPr>
      <w:spacing w:after="0" w:line="240" w:lineRule="auto"/>
    </w:pPr>
    <w:rPr>
      <w:rFonts w:ascii="Segoe UI" w:hAnsi="Segoe UI" w:cs="Segoe UI"/>
      <w:sz w:val="18"/>
      <w:szCs w:val="18"/>
    </w:rPr>
  </w:style>
  <w:style w:type="character" w:customStyle="1" w:styleId="ac">
    <w:name w:val="Текст у виносці Знак"/>
    <w:link w:val="ab"/>
    <w:uiPriority w:val="99"/>
    <w:semiHidden/>
    <w:rsid w:val="007165F8"/>
    <w:rPr>
      <w:rFonts w:ascii="Segoe UI" w:hAnsi="Segoe UI" w:cs="Segoe UI"/>
      <w:sz w:val="18"/>
      <w:szCs w:val="18"/>
      <w:lang w:val="ru-RU" w:eastAsia="ru-RU"/>
    </w:rPr>
  </w:style>
  <w:style w:type="paragraph" w:customStyle="1" w:styleId="docdata">
    <w:name w:val="docdata"/>
    <w:aliases w:val="docy,v5,17626,baiaagaaboqcaaadvuaaaavjqaaaaaaaaaaaaaaaaaaaaaaaaaaaaaaaaaaaaaaaaaaaaaaaaaaaaaaaaaaaaaaaaaaaaaaaaaaaaaaaaaaaaaaaaaaaaaaaaaaaaaaaaaaaaaaaaaaaaaaaaaaaaaaaaaaaaaaaaaaaaaaaaaaaaaaaaaaaaaaaaaaaaaaaaaaaaaaaaaaaaaaaaaaaaaaaaaaaaaaaaaaaaaa"/>
    <w:basedOn w:val="a"/>
    <w:rsid w:val="00BD4316"/>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4210">
      <w:bodyDiv w:val="1"/>
      <w:marLeft w:val="0"/>
      <w:marRight w:val="0"/>
      <w:marTop w:val="0"/>
      <w:marBottom w:val="0"/>
      <w:divBdr>
        <w:top w:val="none" w:sz="0" w:space="0" w:color="auto"/>
        <w:left w:val="none" w:sz="0" w:space="0" w:color="auto"/>
        <w:bottom w:val="none" w:sz="0" w:space="0" w:color="auto"/>
        <w:right w:val="none" w:sz="0" w:space="0" w:color="auto"/>
      </w:divBdr>
    </w:div>
    <w:div w:id="1093042116">
      <w:bodyDiv w:val="1"/>
      <w:marLeft w:val="0"/>
      <w:marRight w:val="0"/>
      <w:marTop w:val="0"/>
      <w:marBottom w:val="0"/>
      <w:divBdr>
        <w:top w:val="none" w:sz="0" w:space="0" w:color="auto"/>
        <w:left w:val="none" w:sz="0" w:space="0" w:color="auto"/>
        <w:bottom w:val="none" w:sz="0" w:space="0" w:color="auto"/>
        <w:right w:val="none" w:sz="0" w:space="0" w:color="auto"/>
      </w:divBdr>
    </w:div>
    <w:div w:id="1099836256">
      <w:bodyDiv w:val="1"/>
      <w:marLeft w:val="0"/>
      <w:marRight w:val="0"/>
      <w:marTop w:val="0"/>
      <w:marBottom w:val="0"/>
      <w:divBdr>
        <w:top w:val="none" w:sz="0" w:space="0" w:color="auto"/>
        <w:left w:val="none" w:sz="0" w:space="0" w:color="auto"/>
        <w:bottom w:val="none" w:sz="0" w:space="0" w:color="auto"/>
        <w:right w:val="none" w:sz="0" w:space="0" w:color="auto"/>
      </w:divBdr>
    </w:div>
    <w:div w:id="1190870958">
      <w:bodyDiv w:val="1"/>
      <w:marLeft w:val="0"/>
      <w:marRight w:val="0"/>
      <w:marTop w:val="0"/>
      <w:marBottom w:val="0"/>
      <w:divBdr>
        <w:top w:val="none" w:sz="0" w:space="0" w:color="auto"/>
        <w:left w:val="none" w:sz="0" w:space="0" w:color="auto"/>
        <w:bottom w:val="none" w:sz="0" w:space="0" w:color="auto"/>
        <w:right w:val="none" w:sz="0" w:space="0" w:color="auto"/>
      </w:divBdr>
    </w:div>
    <w:div w:id="1310596613">
      <w:marLeft w:val="0"/>
      <w:marRight w:val="0"/>
      <w:marTop w:val="0"/>
      <w:marBottom w:val="0"/>
      <w:divBdr>
        <w:top w:val="none" w:sz="0" w:space="0" w:color="auto"/>
        <w:left w:val="none" w:sz="0" w:space="0" w:color="auto"/>
        <w:bottom w:val="none" w:sz="0" w:space="0" w:color="auto"/>
        <w:right w:val="none" w:sz="0" w:space="0" w:color="auto"/>
      </w:divBdr>
    </w:div>
    <w:div w:id="1310596614">
      <w:marLeft w:val="0"/>
      <w:marRight w:val="0"/>
      <w:marTop w:val="0"/>
      <w:marBottom w:val="0"/>
      <w:divBdr>
        <w:top w:val="none" w:sz="0" w:space="0" w:color="auto"/>
        <w:left w:val="none" w:sz="0" w:space="0" w:color="auto"/>
        <w:bottom w:val="none" w:sz="0" w:space="0" w:color="auto"/>
        <w:right w:val="none" w:sz="0" w:space="0" w:color="auto"/>
      </w:divBdr>
    </w:div>
    <w:div w:id="20682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1</Pages>
  <Words>9356</Words>
  <Characters>5333</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user</cp:lastModifiedBy>
  <cp:revision>297</cp:revision>
  <cp:lastPrinted>2020-03-06T10:47:00Z</cp:lastPrinted>
  <dcterms:created xsi:type="dcterms:W3CDTF">2016-06-09T12:09:00Z</dcterms:created>
  <dcterms:modified xsi:type="dcterms:W3CDTF">2022-08-01T08:42:00Z</dcterms:modified>
</cp:coreProperties>
</file>