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2D7D5" w14:textId="77777777" w:rsidR="00DC183D" w:rsidRPr="00926A5E" w:rsidRDefault="00DC183D" w:rsidP="00DC183D">
      <w:pPr>
        <w:ind w:left="900"/>
        <w:jc w:val="right"/>
        <w:rPr>
          <w:rFonts w:ascii="Times New Roman" w:hAnsi="Times New Roman" w:cs="Times New Roman"/>
          <w:bCs/>
          <w:i/>
          <w:sz w:val="26"/>
          <w:szCs w:val="26"/>
          <w:lang w:val="uk-UA"/>
        </w:rPr>
      </w:pPr>
      <w:proofErr w:type="spellStart"/>
      <w:r w:rsidRPr="00926A5E">
        <w:rPr>
          <w:rFonts w:ascii="Times New Roman" w:hAnsi="Times New Roman" w:cs="Times New Roman"/>
          <w:bCs/>
          <w:i/>
          <w:sz w:val="26"/>
          <w:szCs w:val="26"/>
        </w:rPr>
        <w:t>Додаток</w:t>
      </w:r>
      <w:proofErr w:type="spellEnd"/>
      <w:r w:rsidRPr="00926A5E">
        <w:rPr>
          <w:rFonts w:ascii="Times New Roman" w:hAnsi="Times New Roman" w:cs="Times New Roman"/>
          <w:bCs/>
          <w:i/>
          <w:sz w:val="26"/>
          <w:szCs w:val="26"/>
        </w:rPr>
        <w:t xml:space="preserve"> № 5</w:t>
      </w:r>
      <w:r w:rsidRPr="00926A5E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 до Оголошення</w:t>
      </w:r>
    </w:p>
    <w:p w14:paraId="090ED369" w14:textId="77777777" w:rsidR="00DC183D" w:rsidRPr="00926A5E" w:rsidRDefault="00DC183D" w:rsidP="00DC183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926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Інша інформація:</w:t>
      </w:r>
    </w:p>
    <w:p w14:paraId="1148D1FB" w14:textId="77777777" w:rsidR="00DC183D" w:rsidRDefault="00DC183D" w:rsidP="00DC183D"/>
    <w:p w14:paraId="3D6A779D" w14:textId="16CB95D5" w:rsidR="000D07FE" w:rsidRPr="000D07FE" w:rsidRDefault="000D07FE" w:rsidP="000D07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0D07F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Відповідно до частини третьої статті 12 Закону під час використання електронної системи </w:t>
      </w:r>
      <w:proofErr w:type="spellStart"/>
      <w:r w:rsidRPr="000D07F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закупівель</w:t>
      </w:r>
      <w:proofErr w:type="spellEnd"/>
      <w:r w:rsidRPr="000D07F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Учасники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спрощеної </w:t>
      </w:r>
      <w:r w:rsidRPr="000D07F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закупівлі подають пропозиції у формі електронного документа чи </w:t>
      </w:r>
      <w:proofErr w:type="spellStart"/>
      <w:r w:rsidRPr="000D07F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скан</w:t>
      </w:r>
      <w:proofErr w:type="spellEnd"/>
      <w:r w:rsidRPr="000D07F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-копій через електронну систему </w:t>
      </w:r>
      <w:proofErr w:type="spellStart"/>
      <w:r w:rsidRPr="000D07F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закупівель</w:t>
      </w:r>
      <w:proofErr w:type="spellEnd"/>
      <w:r w:rsidRPr="000D07F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</w:t>
      </w:r>
      <w:r w:rsidRPr="000D07F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ропозиція учасника має відповідати ряду вимог:</w:t>
      </w:r>
    </w:p>
    <w:p w14:paraId="387B9488" w14:textId="77777777" w:rsidR="000D07FE" w:rsidRPr="000D07FE" w:rsidRDefault="000D07FE" w:rsidP="000D07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0D07F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1) документи мають бути чіткими та розбірливими для читання;</w:t>
      </w:r>
    </w:p>
    <w:p w14:paraId="77FDFEB8" w14:textId="767F53F0" w:rsidR="000D07FE" w:rsidRPr="000D07FE" w:rsidRDefault="000D07FE" w:rsidP="000D07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0D07F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2) пропозиція учасника повинна бути підписана удосконаленим електронним підписом (УЕП) або кваліфікованим електронним підписом (КЕП);</w:t>
      </w:r>
    </w:p>
    <w:p w14:paraId="6621C676" w14:textId="3436DD76" w:rsidR="000D07FE" w:rsidRPr="000D07FE" w:rsidRDefault="000D07FE" w:rsidP="000D07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0D07F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3) якщо пропозиція містить і скановані, і електронні документи, потрібно накласти УЕП або КЕП на пропозицію в цілому та на кожен електронний документ окремо.</w:t>
      </w:r>
    </w:p>
    <w:p w14:paraId="38C7932E" w14:textId="77777777" w:rsidR="000D07FE" w:rsidRPr="000D07FE" w:rsidRDefault="000D07FE" w:rsidP="000D07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0D07F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Винятки:</w:t>
      </w:r>
    </w:p>
    <w:p w14:paraId="5B661E48" w14:textId="37DAC040" w:rsidR="000D07FE" w:rsidRPr="000D07FE" w:rsidRDefault="000D07FE" w:rsidP="000D07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0D07F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1) якщо електронні документи пропозиції видано іншою організацією і на них уже накладено УЕП або КЕП цієї організації, учаснику не потрібно накладати на нього свій УЕП або КЕП.</w:t>
      </w:r>
    </w:p>
    <w:p w14:paraId="77A49070" w14:textId="674DD25E" w:rsidR="000D07FE" w:rsidRPr="000D07FE" w:rsidRDefault="000D07FE" w:rsidP="000D07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0D07F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Зверніть увагу: документи пропозиції, які надані не у формі електронного документа (без УЕП або КЕП на документі), повинні містити підпис уповноваженої особи учасника закупівлі, а також відбитки печатки учасника (у разі використання) на кожній сторінці такого документа (окрім документів, виданих іншими підприємствами / установами / організаціями).</w:t>
      </w:r>
    </w:p>
    <w:p w14:paraId="7F46022F" w14:textId="2F8C4826" w:rsidR="000D07FE" w:rsidRPr="000D07FE" w:rsidRDefault="000D07FE" w:rsidP="000D07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0D07F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Замовник не вимагає від учасників засвідчувати документи (матеріали та інформацію), що подаються у складі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</w:t>
      </w:r>
      <w:proofErr w:type="spellStart"/>
      <w:r w:rsidRPr="000D07F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закупівель</w:t>
      </w:r>
      <w:proofErr w:type="spellEnd"/>
      <w:r w:rsidRPr="000D07F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із накладанням електронного підпису, що базується на кваліфікованому сертифікаті електронного підпису, відповідно до вимог Закону України «Про електронні довірчі послуги».</w:t>
      </w:r>
    </w:p>
    <w:p w14:paraId="3BCEBBB0" w14:textId="2D625892" w:rsidR="000D07FE" w:rsidRPr="000D07FE" w:rsidRDefault="000D07FE" w:rsidP="000D07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0D07F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Замовник перевіряє УЕП або КЕП учасника на сайті центрального </w:t>
      </w:r>
      <w:proofErr w:type="spellStart"/>
      <w:r w:rsidRPr="000D07F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засвідчувального</w:t>
      </w:r>
      <w:proofErr w:type="spellEnd"/>
      <w:r w:rsidRPr="000D07F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органу за посиланням </w:t>
      </w:r>
      <w:hyperlink r:id="rId4" w:tgtFrame="_blank" w:history="1">
        <w:r w:rsidRPr="000D07F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uk-UA" w:eastAsia="uk-UA"/>
          </w:rPr>
          <w:t>https://czo.</w:t>
        </w:r>
        <w:bookmarkStart w:id="0" w:name="_GoBack"/>
        <w:bookmarkEnd w:id="0"/>
        <w:r w:rsidRPr="000D07F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uk-UA" w:eastAsia="uk-UA"/>
          </w:rPr>
          <w:t>gov.ua/verify</w:t>
        </w:r>
      </w:hyperlink>
      <w:r w:rsidRPr="000D07F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. Під час перевірки УЕП або КЕП повинні відображатися: прізвище та ініціали особи, уповноваженої на підписання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пропозиції (власника ключа). </w:t>
      </w:r>
      <w:r w:rsidRPr="000D07F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У випадку відсутності даної інформації, пропозиція учасника вважається такою, що не відповідає умовам, визначеним в оголошенні про проведення спрощеної закупівлі, та вимогам до предмета закупівлі..</w:t>
      </w:r>
    </w:p>
    <w:p w14:paraId="31AC34D2" w14:textId="77777777" w:rsidR="00DC183D" w:rsidRPr="000D07FE" w:rsidRDefault="00DC183D" w:rsidP="000D07FE">
      <w:pPr>
        <w:ind w:firstLine="567"/>
        <w:rPr>
          <w:lang w:val="uk-UA"/>
        </w:rPr>
      </w:pPr>
    </w:p>
    <w:p w14:paraId="56E59BED" w14:textId="77777777" w:rsidR="009828BD" w:rsidRPr="000D07FE" w:rsidRDefault="009828BD" w:rsidP="000D07FE">
      <w:pPr>
        <w:ind w:firstLine="567"/>
        <w:rPr>
          <w:lang w:val="uk-UA"/>
        </w:rPr>
      </w:pPr>
    </w:p>
    <w:sectPr w:rsidR="009828BD" w:rsidRPr="000D07FE" w:rsidSect="0083377F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76"/>
    <w:rsid w:val="000B6061"/>
    <w:rsid w:val="000D07FE"/>
    <w:rsid w:val="009828BD"/>
    <w:rsid w:val="009B0F76"/>
    <w:rsid w:val="00DC183D"/>
    <w:rsid w:val="00E9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0728"/>
  <w15:chartTrackingRefBased/>
  <w15:docId w15:val="{D09D4BD5-E97E-4350-97B6-8E59EF7E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F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qFormat/>
    <w:locked/>
    <w:rsid w:val="00DC183D"/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">
    <w:name w:val="Без интервала1"/>
    <w:link w:val="NoSpacingChar"/>
    <w:qFormat/>
    <w:rsid w:val="00DC183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zo.gov.ua/verif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1524</Words>
  <Characters>869</Characters>
  <Application>Microsoft Office Word</Application>
  <DocSecurity>0</DocSecurity>
  <Lines>7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2020-11-04T11:06:00Z</dcterms:created>
  <dcterms:modified xsi:type="dcterms:W3CDTF">2022-09-19T10:56:00Z</dcterms:modified>
</cp:coreProperties>
</file>