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3509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77777777" w:rsidR="00D3509C" w:rsidRPr="00522B9A" w:rsidRDefault="00D3509C" w:rsidP="00991D8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77777777" w:rsidR="00D3509C" w:rsidRDefault="00D3509C" w:rsidP="00991D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59EF"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BC6DF38"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3.1.1. довідку в довільній формі, з інформацією про </w:t>
            </w:r>
            <w:proofErr w:type="gramStart"/>
            <w:r w:rsidRPr="00522B9A">
              <w:rPr>
                <w:rFonts w:ascii="Times New Roman" w:eastAsia="Times New Roman" w:hAnsi="Times New Roman" w:cs="Times New Roman"/>
                <w:sz w:val="20"/>
                <w:szCs w:val="20"/>
              </w:rPr>
              <w:t>виконання  аналогічного</w:t>
            </w:r>
            <w:proofErr w:type="gramEnd"/>
            <w:r w:rsidRPr="00522B9A">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14:paraId="576E466D" w14:textId="5004397B" w:rsidR="00D3509C" w:rsidRPr="00522B9A" w:rsidRDefault="00D3509C" w:rsidP="00991D81">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Pr="00522B9A">
              <w:rPr>
                <w:rFonts w:ascii="Times New Roman" w:eastAsia="Times New Roman" w:hAnsi="Times New Roman" w:cs="Times New Roman"/>
                <w:b/>
                <w:i/>
                <w:sz w:val="20"/>
                <w:szCs w:val="20"/>
                <w:lang w:val="uk-UA"/>
              </w:rPr>
              <w:t>на поставку</w:t>
            </w:r>
            <w:r>
              <w:rPr>
                <w:rFonts w:ascii="Times New Roman" w:eastAsia="Times New Roman" w:hAnsi="Times New Roman" w:cs="Times New Roman"/>
                <w:b/>
                <w:i/>
                <w:sz w:val="20"/>
                <w:szCs w:val="20"/>
                <w:lang w:val="uk-UA"/>
              </w:rPr>
              <w:t xml:space="preserve"> автомобіля</w:t>
            </w:r>
            <w:r>
              <w:rPr>
                <w:rFonts w:ascii="Times New Roman" w:eastAsia="Times New Roman" w:hAnsi="Times New Roman" w:cs="Times New Roman"/>
                <w:b/>
                <w:i/>
                <w:sz w:val="20"/>
                <w:szCs w:val="20"/>
                <w:lang w:val="uk-UA"/>
              </w:rPr>
              <w:t xml:space="preserve"> </w:t>
            </w:r>
            <w:r w:rsidRPr="00522B9A">
              <w:rPr>
                <w:rFonts w:ascii="Times New Roman" w:eastAsia="Times New Roman" w:hAnsi="Times New Roman" w:cs="Times New Roman"/>
                <w:b/>
                <w:i/>
                <w:sz w:val="20"/>
                <w:szCs w:val="20"/>
                <w:lang w:val="uk-UA"/>
              </w:rPr>
              <w:t>та/або аналогічний за кодом ДК.</w:t>
            </w:r>
          </w:p>
          <w:p w14:paraId="3C90B0B2"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15D76220"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02DC27B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52EC52E6"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351CF8" w14:textId="77777777" w:rsidR="00D3509C" w:rsidRPr="00522B9A" w:rsidRDefault="00D3509C" w:rsidP="00991D81">
            <w:pPr>
              <w:spacing w:after="0" w:line="240" w:lineRule="auto"/>
              <w:rPr>
                <w:rFonts w:ascii="Times New Roman" w:eastAsia="Times New Roman" w:hAnsi="Times New Roman" w:cs="Times New Roman"/>
                <w:sz w:val="20"/>
                <w:szCs w:val="20"/>
              </w:rPr>
            </w:pPr>
          </w:p>
          <w:p w14:paraId="43A537A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22B9A">
              <w:rPr>
                <w:rFonts w:ascii="Times New Roman" w:eastAsia="Times New Roman" w:hAnsi="Times New Roman" w:cs="Times New Roman"/>
                <w:i/>
                <w:sz w:val="20"/>
                <w:szCs w:val="20"/>
              </w:rPr>
              <w:t>частини  договору</w:t>
            </w:r>
            <w:proofErr w:type="gramEnd"/>
            <w:r w:rsidRPr="00522B9A">
              <w:rPr>
                <w:rFonts w:ascii="Times New Roman" w:eastAsia="Times New Roman" w:hAnsi="Times New Roman" w:cs="Times New Roman"/>
                <w:i/>
                <w:sz w:val="20"/>
                <w:szCs w:val="20"/>
              </w:rPr>
              <w:t xml:space="preserve">. Їх відсутність не буде </w:t>
            </w:r>
            <w:proofErr w:type="gramStart"/>
            <w:r w:rsidRPr="00522B9A">
              <w:rPr>
                <w:rFonts w:ascii="Times New Roman" w:eastAsia="Times New Roman" w:hAnsi="Times New Roman" w:cs="Times New Roman"/>
                <w:i/>
                <w:sz w:val="20"/>
                <w:szCs w:val="20"/>
              </w:rPr>
              <w:t>вважатись  невідповідністю</w:t>
            </w:r>
            <w:proofErr w:type="gramEnd"/>
            <w:r w:rsidRPr="00522B9A">
              <w:rPr>
                <w:rFonts w:ascii="Times New Roman" w:eastAsia="Times New Roman" w:hAnsi="Times New Roman" w:cs="Times New Roman"/>
                <w:i/>
                <w:sz w:val="20"/>
                <w:szCs w:val="20"/>
              </w:rPr>
              <w:t xml:space="preserve"> тендерної пропозиції  учасника.</w:t>
            </w:r>
          </w:p>
          <w:p w14:paraId="3454C82D"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 xml:space="preserve">Інформація та документи можуть надаватися про частково </w:t>
            </w:r>
            <w:proofErr w:type="gramStart"/>
            <w:r w:rsidRPr="00522B9A">
              <w:rPr>
                <w:rFonts w:ascii="Times New Roman" w:eastAsia="Times New Roman" w:hAnsi="Times New Roman" w:cs="Times New Roman"/>
                <w:i/>
                <w:sz w:val="20"/>
                <w:szCs w:val="20"/>
              </w:rPr>
              <w:t>виконаний  договір</w:t>
            </w:r>
            <w:proofErr w:type="gramEnd"/>
            <w:r w:rsidRPr="00522B9A">
              <w:rPr>
                <w:rFonts w:ascii="Times New Roman" w:eastAsia="Times New Roman" w:hAnsi="Times New Roman" w:cs="Times New Roman"/>
                <w:i/>
                <w:sz w:val="20"/>
                <w:szCs w:val="20"/>
              </w:rPr>
              <w:t>, дія якого не закінчена.</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522B9A">
        <w:rPr>
          <w:rFonts w:ascii="Times New Roman" w:eastAsia="Times New Roman" w:hAnsi="Times New Roman" w:cs="Times New Roman"/>
          <w:i/>
          <w:sz w:val="20"/>
          <w:szCs w:val="20"/>
        </w:rPr>
        <w:lastRenderedPageBreak/>
        <w:t>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522B9A">
              <w:rPr>
                <w:rFonts w:ascii="Times New Roman" w:eastAsia="Times New Roman" w:hAnsi="Times New Roman" w:cs="Times New Roman"/>
                <w:i/>
                <w:sz w:val="20"/>
                <w:szCs w:val="20"/>
              </w:rPr>
              <w:lastRenderedPageBreak/>
              <w:t>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522B9A">
              <w:rPr>
                <w:rFonts w:ascii="Times New Roman" w:eastAsia="Times New Roman" w:hAnsi="Times New Roman" w:cs="Times New Roman"/>
                <w:b/>
                <w:sz w:val="20"/>
                <w:szCs w:val="20"/>
              </w:rPr>
              <w:t>є  учасником</w:t>
            </w:r>
            <w:proofErr w:type="gramEnd"/>
            <w:r w:rsidRPr="00522B9A">
              <w:rPr>
                <w:rFonts w:ascii="Times New Roman" w:eastAsia="Times New Roman" w:hAnsi="Times New Roman" w:cs="Times New Roman"/>
                <w:b/>
                <w:sz w:val="20"/>
                <w:szCs w:val="20"/>
              </w:rPr>
              <w:t xml:space="preserve">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522B9A">
              <w:rPr>
                <w:rFonts w:ascii="Times New Roman" w:eastAsia="Times New Roman" w:hAnsi="Times New Roman" w:cs="Times New Roman"/>
                <w:i/>
                <w:sz w:val="20"/>
                <w:szCs w:val="20"/>
              </w:rPr>
              <w:t>є  учасником</w:t>
            </w:r>
            <w:proofErr w:type="gramEnd"/>
            <w:r w:rsidRPr="00522B9A">
              <w:rPr>
                <w:rFonts w:ascii="Times New Roman" w:eastAsia="Times New Roman" w:hAnsi="Times New Roman" w:cs="Times New Roman"/>
                <w:i/>
                <w:sz w:val="20"/>
                <w:szCs w:val="20"/>
              </w:rPr>
              <w:t xml:space="preserve">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у разі, якщо отримання дозволу або ліцензії на провадження такого виду </w:t>
            </w:r>
            <w:proofErr w:type="gramStart"/>
            <w:r>
              <w:rPr>
                <w:rFonts w:ascii="Times New Roman" w:eastAsia="Times New Roman" w:hAnsi="Times New Roman" w:cs="Times New Roman"/>
                <w:i/>
                <w:color w:val="000000"/>
                <w:sz w:val="20"/>
                <w:szCs w:val="20"/>
              </w:rPr>
              <w:t>господарської  діяльності</w:t>
            </w:r>
            <w:proofErr w:type="gramEnd"/>
            <w:r>
              <w:rPr>
                <w:rFonts w:ascii="Times New Roman" w:eastAsia="Times New Roman" w:hAnsi="Times New Roman" w:cs="Times New Roman"/>
                <w:i/>
                <w:color w:val="000000"/>
                <w:sz w:val="20"/>
                <w:szCs w:val="20"/>
              </w:rPr>
              <w:t xml:space="preserve">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11525"/>
    <w:rsid w:val="00462876"/>
    <w:rsid w:val="00522B9A"/>
    <w:rsid w:val="0076427A"/>
    <w:rsid w:val="008A7DA8"/>
    <w:rsid w:val="00AC0160"/>
    <w:rsid w:val="00B34646"/>
    <w:rsid w:val="00B569C5"/>
    <w:rsid w:val="00D3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12346</Words>
  <Characters>7038</Characters>
  <Application>Microsoft Office Word</Application>
  <DocSecurity>0</DocSecurity>
  <Lines>58</Lines>
  <Paragraphs>38</Paragraphs>
  <ScaleCrop>false</ScaleCrop>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13</cp:revision>
  <dcterms:created xsi:type="dcterms:W3CDTF">2022-10-24T07:10:00Z</dcterms:created>
  <dcterms:modified xsi:type="dcterms:W3CDTF">2023-11-21T19:30:00Z</dcterms:modified>
</cp:coreProperties>
</file>