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E6E11"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 xml:space="preserve">Комунальне підприємство «5-а міська клінічна лікарня </w:t>
      </w:r>
    </w:p>
    <w:p w14:paraId="57916E25"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Полтавської міської ради»</w:t>
      </w:r>
    </w:p>
    <w:p w14:paraId="013B77D5"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6170D98E"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4156F8C0"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4091ACBA" w14:textId="77777777"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Cs/>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Уповноважена особа </w:t>
      </w:r>
      <w:r w:rsidRPr="005D01BA">
        <w:rPr>
          <w:rFonts w:ascii="Times New Roman" w:eastAsia="Arial Unicode MS" w:hAnsi="Times New Roman" w:cs="Times New Roman"/>
          <w:color w:val="000000"/>
          <w:u w:color="000000"/>
          <w:bdr w:val="nil"/>
          <w:lang w:val="uk-UA" w:eastAsia="uk-UA"/>
        </w:rPr>
        <w:br/>
        <w:t>КП «</w:t>
      </w:r>
      <w:r w:rsidRPr="005D01BA">
        <w:rPr>
          <w:rFonts w:ascii="Times New Roman" w:eastAsia="Arial Unicode MS" w:hAnsi="Times New Roman" w:cs="Times New Roman"/>
          <w:bCs/>
          <w:color w:val="000000"/>
          <w:u w:color="000000"/>
          <w:bdr w:val="nil"/>
          <w:lang w:val="uk-UA" w:eastAsia="uk-UA"/>
        </w:rPr>
        <w:t xml:space="preserve">5-а міська клінічна лікарня </w:t>
      </w:r>
    </w:p>
    <w:p w14:paraId="2F9C2048" w14:textId="77777777"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bCs/>
          <w:color w:val="000000"/>
          <w:u w:color="000000"/>
          <w:bdr w:val="nil"/>
          <w:lang w:val="uk-UA" w:eastAsia="uk-UA"/>
        </w:rPr>
        <w:t>Полтавської міської ради</w:t>
      </w:r>
      <w:r w:rsidRPr="005D01BA">
        <w:rPr>
          <w:rFonts w:ascii="Times New Roman" w:eastAsia="Arial Unicode MS" w:hAnsi="Times New Roman" w:cs="Times New Roman"/>
          <w:color w:val="000000"/>
          <w:u w:color="000000"/>
          <w:bdr w:val="nil"/>
          <w:lang w:val="uk-UA" w:eastAsia="uk-UA"/>
        </w:rPr>
        <w:t>»</w:t>
      </w:r>
    </w:p>
    <w:p w14:paraId="138F334A" w14:textId="77777777"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_____________ О. В. Лень</w:t>
      </w:r>
    </w:p>
    <w:p w14:paraId="77AF5C25" w14:textId="1DDE8F04"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за рішенн</w:t>
      </w:r>
      <w:r w:rsidR="00350EEE">
        <w:rPr>
          <w:rFonts w:ascii="Times New Roman" w:eastAsia="Arial Unicode MS" w:hAnsi="Times New Roman" w:cs="Times New Roman"/>
          <w:color w:val="000000"/>
          <w:u w:color="000000"/>
          <w:bdr w:val="nil"/>
          <w:lang w:val="uk-UA" w:eastAsia="uk-UA"/>
        </w:rPr>
        <w:t xml:space="preserve">ям уповноваженої особи </w:t>
      </w:r>
      <w:r w:rsidR="00350EEE">
        <w:rPr>
          <w:rFonts w:ascii="Times New Roman" w:eastAsia="Arial Unicode MS" w:hAnsi="Times New Roman" w:cs="Times New Roman"/>
          <w:color w:val="000000"/>
          <w:u w:color="000000"/>
          <w:bdr w:val="nil"/>
          <w:lang w:val="uk-UA" w:eastAsia="uk-UA"/>
        </w:rPr>
        <w:br/>
        <w:t>від « 24</w:t>
      </w:r>
      <w:r w:rsidRPr="005D01BA">
        <w:rPr>
          <w:rFonts w:ascii="Times New Roman" w:eastAsia="Arial Unicode MS" w:hAnsi="Times New Roman" w:cs="Times New Roman"/>
          <w:color w:val="000000"/>
          <w:u w:color="000000"/>
          <w:bdr w:val="nil"/>
          <w:lang w:val="uk-UA" w:eastAsia="uk-UA"/>
        </w:rPr>
        <w:t xml:space="preserve"> » жовтня 2022 р. </w:t>
      </w:r>
    </w:p>
    <w:p w14:paraId="1D6EF579" w14:textId="77777777"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                                       (протокол №329)</w:t>
      </w:r>
    </w:p>
    <w:p w14:paraId="44CBEA83"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right"/>
        <w:rPr>
          <w:rFonts w:ascii="Times New Roman" w:eastAsia="Times New Roman" w:hAnsi="Times New Roman" w:cs="Times New Roman"/>
          <w:color w:val="000000"/>
          <w:u w:color="000000"/>
          <w:bdr w:val="nil"/>
          <w:lang w:val="uk-UA" w:eastAsia="uk-UA"/>
        </w:rPr>
      </w:pPr>
    </w:p>
    <w:p w14:paraId="5DF08F56"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center"/>
        <w:rPr>
          <w:rFonts w:ascii="Times New Roman" w:eastAsia="Times New Roman" w:hAnsi="Times New Roman" w:cs="Times New Roman"/>
          <w:b/>
          <w:bCs/>
          <w:color w:val="000000"/>
          <w:u w:color="000000"/>
          <w:bdr w:val="nil"/>
          <w:lang w:val="uk-UA" w:eastAsia="uk-UA"/>
        </w:rPr>
      </w:pPr>
    </w:p>
    <w:p w14:paraId="70B7B7B9"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ab/>
      </w:r>
    </w:p>
    <w:p w14:paraId="53101A1C"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color w:val="0000FF"/>
          <w:u w:color="0000FF"/>
          <w:bdr w:val="nil"/>
          <w:lang w:val="uk-UA" w:eastAsia="uk-UA"/>
        </w:rPr>
      </w:pPr>
    </w:p>
    <w:p w14:paraId="2BC67F36"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color w:val="0000FF"/>
          <w:u w:color="0000FF"/>
          <w:bdr w:val="nil"/>
          <w:lang w:val="uk-UA" w:eastAsia="uk-UA"/>
        </w:rPr>
      </w:pPr>
    </w:p>
    <w:p w14:paraId="790B08B0"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color w:val="0000FF"/>
          <w:u w:color="0000FF"/>
          <w:bdr w:val="nil"/>
          <w:lang w:val="uk-UA" w:eastAsia="uk-UA"/>
        </w:rPr>
      </w:pPr>
      <w:r w:rsidRPr="005D01BA">
        <w:rPr>
          <w:rFonts w:ascii="Times New Roman" w:eastAsia="Arial Unicode MS" w:hAnsi="Times New Roman" w:cs="Times New Roman"/>
          <w:color w:val="0000FF"/>
          <w:u w:color="0000FF"/>
          <w:bdr w:val="nil"/>
          <w:lang w:val="uk-UA" w:eastAsia="uk-UA"/>
        </w:rPr>
        <w:tab/>
      </w:r>
    </w:p>
    <w:p w14:paraId="3759527B"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 xml:space="preserve">ТЕНДЕРНА ДОКУМЕНТАЦІЯ </w:t>
      </w:r>
    </w:p>
    <w:p w14:paraId="78BE0CFA"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2E04B9EC"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Процедура закупівлі – відкриті торги з особливостями</w:t>
      </w:r>
    </w:p>
    <w:p w14:paraId="065D6A2E"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48BF1936"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663716CA"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6A722BFB"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390E2BE7"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6FB71016"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5CF10DA8"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26A5D500" w14:textId="77777777" w:rsidR="005D01BA" w:rsidRPr="00350EEE" w:rsidRDefault="005D01BA" w:rsidP="005D01BA">
      <w:pPr>
        <w:pBdr>
          <w:top w:val="nil"/>
          <w:left w:val="nil"/>
          <w:bottom w:val="nil"/>
          <w:right w:val="nil"/>
          <w:between w:val="nil"/>
          <w:bar w:val="nil"/>
        </w:pBdr>
        <w:spacing w:after="0" w:line="240" w:lineRule="auto"/>
        <w:jc w:val="center"/>
        <w:rPr>
          <w:rFonts w:ascii="Times New Roman" w:eastAsia="Times New Roman" w:hAnsi="Times New Roman" w:cs="Times New Roman"/>
          <w:b/>
          <w:spacing w:val="2"/>
          <w:u w:color="000000"/>
          <w:bdr w:val="nil"/>
          <w:lang w:val="uk-UA" w:eastAsia="ru-RU"/>
        </w:rPr>
      </w:pPr>
      <w:r w:rsidRPr="00350EEE">
        <w:rPr>
          <w:rFonts w:ascii="Times New Roman" w:eastAsia="Times New Roman" w:hAnsi="Times New Roman" w:cs="Times New Roman"/>
          <w:b/>
          <w:color w:val="000000"/>
          <w:spacing w:val="2"/>
          <w:sz w:val="24"/>
          <w:szCs w:val="24"/>
          <w:u w:color="000000"/>
          <w:bdr w:val="nil"/>
          <w:lang w:val="uk-UA" w:eastAsia="ru-RU"/>
        </w:rPr>
        <w:t>ДК 021:2015  33600000-6 Фармацевтична продукція</w:t>
      </w:r>
    </w:p>
    <w:p w14:paraId="42E93B37" w14:textId="77777777" w:rsidR="005D01BA" w:rsidRPr="005D01BA" w:rsidRDefault="005D01BA" w:rsidP="005D01BA">
      <w:pPr>
        <w:pBdr>
          <w:top w:val="nil"/>
          <w:left w:val="nil"/>
          <w:bottom w:val="nil"/>
          <w:right w:val="nil"/>
          <w:between w:val="nil"/>
          <w:bar w:val="nil"/>
        </w:pBdr>
        <w:spacing w:after="0" w:line="240" w:lineRule="auto"/>
        <w:jc w:val="center"/>
        <w:rPr>
          <w:rFonts w:ascii="Times New Roman" w:eastAsia="Times New Roman" w:hAnsi="Times New Roman" w:cs="Times New Roman"/>
          <w:b/>
          <w:spacing w:val="2"/>
          <w:u w:color="000000"/>
          <w:bdr w:val="nil"/>
          <w:lang w:val="uk-UA" w:eastAsia="ru-RU"/>
        </w:rPr>
      </w:pPr>
      <w:r w:rsidRPr="00350EEE">
        <w:rPr>
          <w:rFonts w:ascii="Times New Roman" w:eastAsia="Times New Roman" w:hAnsi="Times New Roman" w:cs="Times New Roman"/>
          <w:b/>
          <w:spacing w:val="2"/>
          <w:u w:color="000000"/>
          <w:bdr w:val="nil"/>
          <w:lang w:val="uk-UA" w:eastAsia="ru-RU"/>
        </w:rPr>
        <w:t>(Медичні розчини)</w:t>
      </w:r>
    </w:p>
    <w:p w14:paraId="08917B22" w14:textId="77777777" w:rsidR="005D01BA" w:rsidRPr="005D01BA" w:rsidRDefault="005D01BA" w:rsidP="005D01BA">
      <w:pPr>
        <w:pBdr>
          <w:top w:val="nil"/>
          <w:left w:val="nil"/>
          <w:bottom w:val="nil"/>
          <w:right w:val="nil"/>
          <w:between w:val="nil"/>
          <w:bar w:val="nil"/>
        </w:pBdr>
        <w:tabs>
          <w:tab w:val="left" w:pos="3795"/>
        </w:tabs>
        <w:spacing w:after="0" w:line="240" w:lineRule="auto"/>
        <w:contextualSpacing/>
        <w:jc w:val="center"/>
        <w:rPr>
          <w:rFonts w:ascii="Times New Roman" w:eastAsia="Times New Roman" w:hAnsi="Times New Roman" w:cs="Times New Roman"/>
          <w:b/>
          <w:bCs/>
          <w:color w:val="000000"/>
          <w:u w:color="000000"/>
          <w:bdr w:val="nil"/>
          <w:lang w:val="uk-UA" w:eastAsia="uk-UA"/>
        </w:rPr>
      </w:pPr>
    </w:p>
    <w:p w14:paraId="502D8C23"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7E65EACF"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26EE0E12"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159EA095"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01833805"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2208BAA9"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43EDAAA1"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0FB7C18A"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17887B3D"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69EC9E29"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357C8448"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04EB7B87"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58EE9474"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53C1F8A3"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536C5E87"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7F734EA9"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059D9FA3"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0B01D59C"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606C6749"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39C33C67"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11F10FF1"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67FD3FD4"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79869974"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3BB9F77E"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68587C74"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25AB6C9F"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3C72DA9E" w14:textId="77777777" w:rsidR="005D01BA" w:rsidRPr="005D01BA" w:rsidRDefault="005D01BA" w:rsidP="005D01BA">
      <w:pPr>
        <w:pBdr>
          <w:top w:val="nil"/>
          <w:left w:val="nil"/>
          <w:bottom w:val="nil"/>
          <w:right w:val="nil"/>
          <w:between w:val="nil"/>
          <w:bar w:val="nil"/>
        </w:pBdr>
        <w:spacing w:after="0" w:line="240" w:lineRule="auto"/>
        <w:contextualSpacing/>
        <w:jc w:val="center"/>
        <w:outlineLvl w:val="0"/>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м. Полтава – 2022 рік</w:t>
      </w:r>
      <w:r w:rsidRPr="005D01BA">
        <w:rPr>
          <w:rFonts w:ascii="Times New Roman" w:eastAsia="Arial Unicode MS" w:hAnsi="Times New Roman" w:cs="Times New Roman"/>
          <w:color w:val="000000"/>
          <w:u w:color="000000"/>
          <w:bdr w:val="nil"/>
          <w:lang w:val="uk-UA" w:eastAsia="uk-UA"/>
        </w:rPr>
        <w:br w:type="page"/>
      </w:r>
    </w:p>
    <w:p w14:paraId="1D39A47C" w14:textId="77777777" w:rsidR="005D01BA" w:rsidRPr="005D01BA" w:rsidRDefault="005D01BA" w:rsidP="00D9773B">
      <w:pPr>
        <w:pBdr>
          <w:top w:val="nil"/>
          <w:left w:val="nil"/>
          <w:bottom w:val="nil"/>
          <w:right w:val="nil"/>
          <w:between w:val="nil"/>
          <w:bar w:val="nil"/>
        </w:pBdr>
        <w:spacing w:after="0" w:line="240" w:lineRule="auto"/>
        <w:ind w:right="282"/>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lastRenderedPageBreak/>
        <w:t xml:space="preserve">Ця Тендерна документація формується та подається в електронному вигляді відповідно до вимог </w:t>
      </w:r>
      <w:hyperlink r:id="rId12" w:history="1">
        <w:r w:rsidRPr="005D01BA">
          <w:rPr>
            <w:rFonts w:ascii="Times New Roman" w:eastAsia="Arial Unicode MS" w:hAnsi="Times New Roman" w:cs="Times New Roman"/>
            <w:color w:val="000000"/>
            <w:u w:color="000000"/>
            <w:bdr w:val="nil"/>
            <w:lang w:val="uk-UA" w:eastAsia="uk-UA"/>
          </w:rPr>
          <w:t>Закону України</w:t>
        </w:r>
      </w:hyperlink>
      <w:r w:rsidRPr="005D01BA">
        <w:rPr>
          <w:rFonts w:ascii="Times New Roman" w:eastAsia="Arial Unicode MS" w:hAnsi="Times New Roman" w:cs="Times New Roman"/>
          <w:color w:val="000000"/>
          <w:u w:color="000000"/>
          <w:bdr w:val="nil"/>
          <w:lang w:val="uk-UA" w:eastAsia="uk-UA"/>
        </w:rPr>
        <w:t xml:space="preserve"> «Про електронні документи та електронний документообіг» від 22.05.2003 № 851-ІV (зі змінами).</w:t>
      </w:r>
    </w:p>
    <w:p w14:paraId="4767EEA8" w14:textId="77777777" w:rsidR="005D01BA" w:rsidRPr="005D01BA" w:rsidRDefault="005D01BA" w:rsidP="00D9773B">
      <w:pPr>
        <w:widowControl w:val="0"/>
        <w:pBdr>
          <w:top w:val="nil"/>
          <w:left w:val="nil"/>
          <w:bottom w:val="nil"/>
          <w:right w:val="nil"/>
          <w:between w:val="nil"/>
          <w:bar w:val="nil"/>
        </w:pBdr>
        <w:spacing w:after="0" w:line="240" w:lineRule="auto"/>
        <w:ind w:right="282"/>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Тендерна документація містить:</w:t>
      </w:r>
    </w:p>
    <w:p w14:paraId="793B730D" w14:textId="77777777" w:rsidR="005D01BA" w:rsidRPr="005D01BA" w:rsidRDefault="005D01BA" w:rsidP="00D9773B">
      <w:pPr>
        <w:widowControl w:val="0"/>
        <w:pBdr>
          <w:top w:val="nil"/>
          <w:left w:val="nil"/>
          <w:bottom w:val="nil"/>
          <w:right w:val="nil"/>
          <w:between w:val="nil"/>
          <w:bar w:val="nil"/>
        </w:pBdr>
        <w:spacing w:after="0" w:line="240" w:lineRule="auto"/>
        <w:ind w:right="282"/>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обов’язкову інформацію, визначену статтею 22 Закону України «Про публічні закупівлі» (далі – Закон), яка оформлюється у вигляді таблиці, що складається з трьох граф. У графі «1» зазначається нумерація, у графі «2» – перелік складових тендерної документації, у графі «3» – вимоги щодо їх заповнення відповідно до Закону;</w:t>
      </w:r>
    </w:p>
    <w:p w14:paraId="78B9B99F" w14:textId="77777777" w:rsidR="005D01BA" w:rsidRPr="005D01BA" w:rsidRDefault="005D01BA" w:rsidP="00D9773B">
      <w:pPr>
        <w:widowControl w:val="0"/>
        <w:pBdr>
          <w:top w:val="nil"/>
          <w:left w:val="nil"/>
          <w:bottom w:val="nil"/>
          <w:right w:val="nil"/>
          <w:between w:val="nil"/>
          <w:bar w:val="nil"/>
        </w:pBdr>
        <w:spacing w:after="0" w:line="240" w:lineRule="auto"/>
        <w:ind w:right="282"/>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інформацію, що формується замовником шляхом заповнення окремих полів електронних форм електронної системи закупівель.</w:t>
      </w:r>
    </w:p>
    <w:p w14:paraId="08130B5E" w14:textId="77777777" w:rsidR="005D01BA" w:rsidRDefault="005D01BA" w:rsidP="00D9773B">
      <w:pPr>
        <w:widowControl w:val="0"/>
        <w:pBdr>
          <w:top w:val="nil"/>
          <w:left w:val="nil"/>
          <w:bottom w:val="nil"/>
          <w:right w:val="nil"/>
          <w:between w:val="nil"/>
          <w:bar w:val="nil"/>
        </w:pBdr>
        <w:spacing w:after="0" w:line="240" w:lineRule="auto"/>
        <w:ind w:right="282"/>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Зміст кожного розділу Тендерної документації визначається замовником.</w:t>
      </w:r>
    </w:p>
    <w:p w14:paraId="5DA7B956" w14:textId="77777777" w:rsidR="00D9773B" w:rsidRPr="005D01BA" w:rsidRDefault="00D9773B" w:rsidP="005D01BA">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u w:color="000000"/>
          <w:bdr w:val="nil"/>
          <w:lang w:val="uk-UA" w:eastAsia="uk-UA"/>
        </w:rPr>
      </w:pPr>
    </w:p>
    <w:tbl>
      <w:tblPr>
        <w:tblStyle w:val="TableNormal"/>
        <w:tblW w:w="101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1"/>
        <w:gridCol w:w="3499"/>
        <w:gridCol w:w="5998"/>
      </w:tblGrid>
      <w:tr w:rsidR="005D01BA" w:rsidRPr="005D01BA" w14:paraId="7A413D5C" w14:textId="77777777" w:rsidTr="005D01BA">
        <w:trPr>
          <w:trHeight w:val="300"/>
        </w:trPr>
        <w:tc>
          <w:tcPr>
            <w:tcW w:w="681" w:type="dxa"/>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067E0E2F" w14:textId="77777777" w:rsidR="005D01BA" w:rsidRPr="005D01BA" w:rsidRDefault="005D01BA" w:rsidP="005D01BA">
            <w:pPr>
              <w:widowControl w:val="0"/>
              <w:contextualSpacing/>
              <w:jc w:val="both"/>
              <w:rPr>
                <w:color w:val="000000"/>
                <w:u w:color="000000"/>
              </w:rPr>
            </w:pPr>
            <w:bookmarkStart w:id="0" w:name="_Hlk117244608"/>
            <w:r w:rsidRPr="005D01BA">
              <w:rPr>
                <w:b/>
                <w:bCs/>
                <w:color w:val="000000"/>
                <w:u w:color="000000"/>
              </w:rPr>
              <w:t>№</w:t>
            </w:r>
          </w:p>
        </w:tc>
        <w:tc>
          <w:tcPr>
            <w:tcW w:w="9497" w:type="dxa"/>
            <w:gridSpan w:val="2"/>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2CF2D0CE" w14:textId="77777777" w:rsidR="005D01BA" w:rsidRPr="005D01BA" w:rsidRDefault="005D01BA" w:rsidP="005D01BA">
            <w:pPr>
              <w:widowControl w:val="0"/>
              <w:contextualSpacing/>
              <w:jc w:val="both"/>
              <w:rPr>
                <w:color w:val="000000"/>
                <w:u w:color="000000"/>
              </w:rPr>
            </w:pPr>
            <w:r w:rsidRPr="005D01BA">
              <w:rPr>
                <w:b/>
                <w:bCs/>
                <w:color w:val="000000"/>
                <w:u w:color="000000"/>
              </w:rPr>
              <w:t>Розділ І. Загальні положення</w:t>
            </w:r>
          </w:p>
        </w:tc>
      </w:tr>
      <w:tr w:rsidR="005D01BA" w:rsidRPr="005D01BA" w14:paraId="5D65A01B" w14:textId="77777777" w:rsidTr="005D01BA">
        <w:trPr>
          <w:trHeight w:val="759"/>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DBDA0C" w14:textId="77777777" w:rsidR="005D01BA" w:rsidRPr="005D01BA" w:rsidRDefault="005D01BA" w:rsidP="005D01BA">
            <w:pPr>
              <w:widowControl w:val="0"/>
              <w:contextualSpacing/>
              <w:jc w:val="both"/>
              <w:rPr>
                <w:color w:val="000000"/>
                <w:u w:color="000000"/>
              </w:rPr>
            </w:pPr>
            <w:r w:rsidRPr="005D01BA">
              <w:rPr>
                <w:b/>
                <w:bCs/>
                <w:color w:val="000000"/>
                <w:u w:color="000000"/>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8E04B" w14:textId="77777777" w:rsidR="005D01BA" w:rsidRPr="005D01BA" w:rsidRDefault="005D01BA" w:rsidP="005D01BA">
            <w:pPr>
              <w:widowControl w:val="0"/>
              <w:contextualSpacing/>
              <w:jc w:val="both"/>
              <w:rPr>
                <w:color w:val="000000"/>
                <w:u w:color="000000"/>
              </w:rPr>
            </w:pPr>
            <w:r w:rsidRPr="005D01BA">
              <w:rPr>
                <w:b/>
                <w:bCs/>
                <w:color w:val="000000"/>
                <w:u w:color="000000"/>
              </w:rPr>
              <w:t>Терміни, які вживаються в тендерній документації</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1603B" w14:textId="77777777" w:rsidR="005D01BA" w:rsidRPr="005D01BA" w:rsidRDefault="005D01BA" w:rsidP="005D01BA">
            <w:pPr>
              <w:widowControl w:val="0"/>
              <w:contextualSpacing/>
              <w:rPr>
                <w:color w:val="000000"/>
                <w:u w:color="000000"/>
              </w:rPr>
            </w:pPr>
            <w:r w:rsidRPr="005D01BA">
              <w:rPr>
                <w:color w:val="000000"/>
                <w:u w:color="000000"/>
              </w:rPr>
              <w:t xml:space="preserve">Тендерну документацію розроблено відповідно до вимог </w:t>
            </w:r>
            <w:hyperlink r:id="rId13" w:history="1">
              <w:r w:rsidRPr="005D01BA">
                <w:rPr>
                  <w:color w:val="000000"/>
                  <w:u w:color="000000"/>
                </w:rPr>
                <w:t>Закону</w:t>
              </w:r>
            </w:hyperlink>
            <w:r w:rsidRPr="005D01BA">
              <w:rPr>
                <w:color w:val="000000"/>
                <w:u w:color="000000"/>
              </w:rPr>
              <w:t xml:space="preserve">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в Законі.</w:t>
            </w:r>
          </w:p>
        </w:tc>
      </w:tr>
      <w:tr w:rsidR="005D01BA" w:rsidRPr="005D01BA" w14:paraId="39D9A5E8" w14:textId="77777777" w:rsidTr="005D01BA">
        <w:trPr>
          <w:trHeight w:val="53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C227F" w14:textId="77777777" w:rsidR="005D01BA" w:rsidRPr="005D01BA" w:rsidRDefault="005D01BA" w:rsidP="005D01BA">
            <w:pPr>
              <w:widowControl w:val="0"/>
              <w:contextualSpacing/>
              <w:jc w:val="both"/>
              <w:rPr>
                <w:color w:val="000000"/>
                <w:u w:color="000000"/>
              </w:rPr>
            </w:pPr>
            <w:r w:rsidRPr="005D01BA">
              <w:rPr>
                <w:b/>
                <w:bCs/>
                <w:color w:val="000000"/>
                <w:u w:color="000000"/>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843130" w14:textId="77777777" w:rsidR="005D01BA" w:rsidRPr="005D01BA" w:rsidRDefault="005D01BA" w:rsidP="005D01BA">
            <w:pPr>
              <w:widowControl w:val="0"/>
              <w:contextualSpacing/>
              <w:jc w:val="both"/>
              <w:rPr>
                <w:color w:val="000000"/>
                <w:u w:color="000000"/>
              </w:rPr>
            </w:pPr>
            <w:r w:rsidRPr="005D01BA">
              <w:rPr>
                <w:b/>
                <w:bCs/>
                <w:color w:val="000000"/>
                <w:u w:color="000000"/>
              </w:rPr>
              <w:t>Інформація про замовника торгів</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FCA1E" w14:textId="77777777" w:rsidR="005D01BA" w:rsidRPr="005D01BA" w:rsidRDefault="005D01BA" w:rsidP="005D01BA">
            <w:pPr>
              <w:contextualSpacing/>
              <w:rPr>
                <w:color w:val="000000"/>
                <w:u w:color="000000"/>
              </w:rPr>
            </w:pPr>
          </w:p>
        </w:tc>
      </w:tr>
      <w:tr w:rsidR="005D01BA" w:rsidRPr="00350EEE" w14:paraId="09C063E2" w14:textId="77777777" w:rsidTr="005D01BA">
        <w:trPr>
          <w:trHeight w:val="838"/>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E9A48" w14:textId="77777777" w:rsidR="005D01BA" w:rsidRPr="005D01BA" w:rsidRDefault="005D01BA" w:rsidP="005D01BA">
            <w:pPr>
              <w:widowControl w:val="0"/>
              <w:contextualSpacing/>
              <w:jc w:val="both"/>
              <w:rPr>
                <w:color w:val="000000"/>
                <w:u w:color="000000"/>
              </w:rPr>
            </w:pPr>
            <w:r w:rsidRPr="005D01BA">
              <w:rPr>
                <w:color w:val="000000"/>
                <w:u w:color="000000"/>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31B6AA" w14:textId="77777777" w:rsidR="005D01BA" w:rsidRPr="005D01BA" w:rsidRDefault="005D01BA" w:rsidP="005D01BA">
            <w:pPr>
              <w:widowControl w:val="0"/>
              <w:contextualSpacing/>
              <w:jc w:val="both"/>
              <w:rPr>
                <w:color w:val="000000"/>
                <w:u w:color="000000"/>
              </w:rPr>
            </w:pPr>
            <w:r w:rsidRPr="005D01BA">
              <w:rPr>
                <w:color w:val="000000"/>
                <w:u w:color="000000"/>
              </w:rPr>
              <w:t>повне найменування</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3970FF" w14:textId="77777777" w:rsidR="005D01BA" w:rsidRPr="005D01BA" w:rsidRDefault="005D01BA" w:rsidP="005D01BA">
            <w:pPr>
              <w:tabs>
                <w:tab w:val="left" w:pos="2160"/>
                <w:tab w:val="left" w:pos="3600"/>
              </w:tabs>
              <w:jc w:val="both"/>
              <w:rPr>
                <w:color w:val="000000"/>
                <w:u w:color="000000"/>
                <w:shd w:val="clear" w:color="auto" w:fill="FDFEFD"/>
              </w:rPr>
            </w:pPr>
            <w:r w:rsidRPr="005D01BA">
              <w:rPr>
                <w:color w:val="000000"/>
                <w:u w:color="000000"/>
                <w:shd w:val="clear" w:color="auto" w:fill="FDFEFD"/>
              </w:rPr>
              <w:t xml:space="preserve">КОМУНАЛЬНЕ ПІДПРИЄМСТВО </w:t>
            </w:r>
          </w:p>
          <w:p w14:paraId="30B0CD4A" w14:textId="77777777" w:rsidR="005D01BA" w:rsidRPr="005D01BA" w:rsidRDefault="005D01BA" w:rsidP="005D01BA">
            <w:pPr>
              <w:widowControl w:val="0"/>
              <w:contextualSpacing/>
              <w:jc w:val="both"/>
              <w:rPr>
                <w:color w:val="000000"/>
                <w:u w:color="000000"/>
              </w:rPr>
            </w:pPr>
            <w:r w:rsidRPr="005D01BA">
              <w:rPr>
                <w:color w:val="000000"/>
                <w:u w:color="000000"/>
                <w:shd w:val="clear" w:color="auto" w:fill="FDFEFD"/>
              </w:rPr>
              <w:t>"5-а МІСЬКА КЛІНІЧНА ЛІКАРНЯ ПОЛТАВСЬКОЇ МІСЬКОЇ РАДИ"</w:t>
            </w:r>
          </w:p>
        </w:tc>
      </w:tr>
      <w:tr w:rsidR="005D01BA" w:rsidRPr="005D01BA" w14:paraId="67926F19" w14:textId="77777777" w:rsidTr="005D01BA">
        <w:trPr>
          <w:trHeight w:val="30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479F8" w14:textId="77777777" w:rsidR="005D01BA" w:rsidRPr="005D01BA" w:rsidRDefault="005D01BA" w:rsidP="005D01BA">
            <w:pPr>
              <w:widowControl w:val="0"/>
              <w:contextualSpacing/>
              <w:jc w:val="both"/>
              <w:rPr>
                <w:color w:val="000000"/>
                <w:u w:color="000000"/>
              </w:rPr>
            </w:pPr>
            <w:r w:rsidRPr="005D01BA">
              <w:rPr>
                <w:color w:val="000000"/>
                <w:u w:color="000000"/>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7E0A7" w14:textId="3A756C5A" w:rsidR="005D01BA" w:rsidRPr="005D01BA" w:rsidRDefault="00304124" w:rsidP="005D01BA">
            <w:pPr>
              <w:widowControl w:val="0"/>
              <w:contextualSpacing/>
              <w:jc w:val="both"/>
              <w:rPr>
                <w:color w:val="000000"/>
                <w:u w:color="000000"/>
              </w:rPr>
            </w:pPr>
            <w:r w:rsidRPr="005D01BA">
              <w:rPr>
                <w:color w:val="000000"/>
                <w:u w:color="000000"/>
              </w:rPr>
              <w:t>М</w:t>
            </w:r>
            <w:r w:rsidR="005D01BA" w:rsidRPr="005D01BA">
              <w:rPr>
                <w:color w:val="000000"/>
                <w:u w:color="000000"/>
              </w:rPr>
              <w:t>ісцезнаходження</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C26466" w14:textId="77777777" w:rsidR="005D01BA" w:rsidRPr="005D01BA" w:rsidRDefault="005D01BA" w:rsidP="005D01BA">
            <w:pPr>
              <w:widowControl w:val="0"/>
              <w:contextualSpacing/>
              <w:jc w:val="both"/>
              <w:rPr>
                <w:color w:val="000000"/>
                <w:u w:color="000000"/>
              </w:rPr>
            </w:pPr>
            <w:bookmarkStart w:id="1" w:name="_Hlk117244421"/>
            <w:r w:rsidRPr="005D01BA">
              <w:rPr>
                <w:rFonts w:cs="Arial Unicode MS"/>
                <w:color w:val="000000"/>
                <w:u w:color="000000"/>
                <w:lang w:val="ru-RU"/>
              </w:rPr>
              <w:t xml:space="preserve">вул. </w:t>
            </w:r>
            <w:r w:rsidRPr="005D01BA">
              <w:rPr>
                <w:rFonts w:cs="Arial Unicode MS"/>
                <w:color w:val="000000"/>
                <w:u w:color="000000"/>
              </w:rPr>
              <w:t>Генерала Духова 6Б</w:t>
            </w:r>
            <w:r w:rsidRPr="005D01BA">
              <w:rPr>
                <w:rFonts w:cs="Arial Unicode MS"/>
                <w:color w:val="000000"/>
                <w:u w:color="000000"/>
                <w:lang w:val="ru-RU"/>
              </w:rPr>
              <w:t>, м. Полтава,</w:t>
            </w:r>
            <w:r w:rsidRPr="005D01BA">
              <w:rPr>
                <w:rFonts w:cs="Arial Unicode MS"/>
                <w:color w:val="000000"/>
                <w:u w:color="000000"/>
              </w:rPr>
              <w:t>36014</w:t>
            </w:r>
            <w:bookmarkEnd w:id="1"/>
          </w:p>
        </w:tc>
      </w:tr>
      <w:tr w:rsidR="005D01BA" w:rsidRPr="005D01BA" w14:paraId="3288E427" w14:textId="77777777" w:rsidTr="005D01BA">
        <w:trPr>
          <w:trHeight w:val="82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D0E4F" w14:textId="77777777" w:rsidR="005D01BA" w:rsidRPr="005D01BA" w:rsidRDefault="005D01BA" w:rsidP="005D01BA">
            <w:pPr>
              <w:widowControl w:val="0"/>
              <w:contextualSpacing/>
              <w:jc w:val="both"/>
              <w:rPr>
                <w:color w:val="000000"/>
                <w:u w:color="000000"/>
              </w:rPr>
            </w:pPr>
            <w:r w:rsidRPr="005D01BA">
              <w:rPr>
                <w:color w:val="000000"/>
                <w:u w:color="000000"/>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AF30C" w14:textId="77777777" w:rsidR="005D01BA" w:rsidRPr="005D01BA" w:rsidRDefault="005D01BA" w:rsidP="005D01BA">
            <w:pPr>
              <w:widowControl w:val="0"/>
              <w:contextualSpacing/>
              <w:jc w:val="both"/>
              <w:rPr>
                <w:color w:val="000000"/>
                <w:u w:color="000000"/>
              </w:rPr>
            </w:pPr>
            <w:r w:rsidRPr="005D01BA">
              <w:rPr>
                <w:color w:val="000000"/>
                <w:u w:color="000000"/>
              </w:rPr>
              <w:t>посадова особа замовника, уповноважена здійснювати зв'язок з учасниками</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AE110" w14:textId="77777777" w:rsidR="005D01BA" w:rsidRPr="005D01BA" w:rsidRDefault="005D01BA" w:rsidP="005D01BA">
            <w:pPr>
              <w:widowControl w:val="0"/>
              <w:contextualSpacing/>
              <w:rPr>
                <w:color w:val="000000"/>
                <w:u w:color="000000"/>
              </w:rPr>
            </w:pPr>
            <w:r w:rsidRPr="005D01BA">
              <w:rPr>
                <w:rFonts w:cs="Arial Unicode MS"/>
                <w:color w:val="000000"/>
                <w:u w:color="000000"/>
              </w:rPr>
              <w:t xml:space="preserve">Спеціаліст з публічних закупівель, уповноважена особа Лень Олеся Володимирівна, </w:t>
            </w:r>
            <w:r w:rsidRPr="005D01BA">
              <w:rPr>
                <w:rFonts w:cs="Arial Unicode MS"/>
                <w:color w:val="000000"/>
                <w:u w:color="000000"/>
                <w:lang w:val="en-US"/>
              </w:rPr>
              <w:t>email</w:t>
            </w:r>
            <w:r w:rsidRPr="005D01BA">
              <w:rPr>
                <w:rFonts w:cs="Arial Unicode MS"/>
                <w:color w:val="000000"/>
                <w:u w:color="000000"/>
              </w:rPr>
              <w:t>:</w:t>
            </w:r>
            <w:r w:rsidRPr="005D01BA">
              <w:rPr>
                <w:bCs/>
                <w:color w:val="343840"/>
                <w:u w:color="000000"/>
                <w:shd w:val="clear" w:color="auto" w:fill="FFFFFF"/>
                <w:lang w:val="ru-RU"/>
              </w:rPr>
              <w:t>5mkltender@ukr.net</w:t>
            </w:r>
          </w:p>
        </w:tc>
      </w:tr>
      <w:tr w:rsidR="005D01BA" w:rsidRPr="005D01BA" w14:paraId="18BEAA61" w14:textId="77777777" w:rsidTr="005D01BA">
        <w:trPr>
          <w:trHeight w:val="30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56EA1" w14:textId="77777777" w:rsidR="005D01BA" w:rsidRPr="005D01BA" w:rsidRDefault="005D01BA" w:rsidP="005D01BA">
            <w:pPr>
              <w:widowControl w:val="0"/>
              <w:contextualSpacing/>
              <w:jc w:val="both"/>
              <w:rPr>
                <w:color w:val="000000"/>
                <w:u w:color="000000"/>
              </w:rPr>
            </w:pPr>
            <w:r w:rsidRPr="005D01BA">
              <w:rPr>
                <w:b/>
                <w:bCs/>
                <w:color w:val="000000"/>
                <w:u w:color="000000"/>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91F4C0" w14:textId="77777777" w:rsidR="005D01BA" w:rsidRPr="005D01BA" w:rsidRDefault="005D01BA" w:rsidP="005D01BA">
            <w:pPr>
              <w:widowControl w:val="0"/>
              <w:contextualSpacing/>
              <w:jc w:val="both"/>
              <w:rPr>
                <w:color w:val="000000"/>
                <w:u w:color="000000"/>
              </w:rPr>
            </w:pPr>
            <w:r w:rsidRPr="005D01BA">
              <w:rPr>
                <w:b/>
                <w:bCs/>
                <w:color w:val="000000"/>
                <w:u w:color="000000"/>
              </w:rPr>
              <w:t>Процедура закупівлі</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7308F" w14:textId="77777777" w:rsidR="005D01BA" w:rsidRPr="005D01BA" w:rsidRDefault="005D01BA" w:rsidP="005D01BA">
            <w:pPr>
              <w:widowControl w:val="0"/>
              <w:contextualSpacing/>
              <w:jc w:val="both"/>
              <w:rPr>
                <w:color w:val="000000"/>
                <w:u w:color="000000"/>
              </w:rPr>
            </w:pPr>
            <w:r w:rsidRPr="005D01BA">
              <w:rPr>
                <w:color w:val="000000"/>
                <w:u w:color="000000"/>
              </w:rPr>
              <w:t>Відкриті торги</w:t>
            </w:r>
          </w:p>
        </w:tc>
      </w:tr>
      <w:tr w:rsidR="005D01BA" w:rsidRPr="005D01BA" w14:paraId="3BC40990" w14:textId="77777777" w:rsidTr="005D01BA">
        <w:trPr>
          <w:trHeight w:val="60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B0934" w14:textId="77777777" w:rsidR="005D01BA" w:rsidRPr="005D01BA" w:rsidRDefault="005D01BA" w:rsidP="005D01BA">
            <w:pPr>
              <w:widowControl w:val="0"/>
              <w:contextualSpacing/>
              <w:jc w:val="both"/>
              <w:rPr>
                <w:color w:val="000000"/>
                <w:u w:color="000000"/>
              </w:rPr>
            </w:pPr>
            <w:r w:rsidRPr="005D01BA">
              <w:rPr>
                <w:b/>
                <w:bCs/>
                <w:color w:val="000000"/>
                <w:u w:color="000000"/>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CF20D" w14:textId="77777777" w:rsidR="005D01BA" w:rsidRPr="005D01BA" w:rsidRDefault="005D01BA" w:rsidP="005D01BA">
            <w:pPr>
              <w:widowControl w:val="0"/>
              <w:contextualSpacing/>
              <w:jc w:val="both"/>
              <w:rPr>
                <w:color w:val="000000"/>
                <w:u w:color="000000"/>
              </w:rPr>
            </w:pPr>
            <w:r w:rsidRPr="005D01BA">
              <w:rPr>
                <w:b/>
                <w:bCs/>
                <w:color w:val="000000"/>
                <w:u w:color="000000"/>
              </w:rPr>
              <w:t>Інформація про предмет закупівлі</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E8E3F" w14:textId="77777777" w:rsidR="005D01BA" w:rsidRPr="005D01BA" w:rsidRDefault="005D01BA" w:rsidP="005D01BA">
            <w:pPr>
              <w:contextualSpacing/>
              <w:rPr>
                <w:color w:val="000000"/>
                <w:u w:color="000000"/>
              </w:rPr>
            </w:pPr>
          </w:p>
        </w:tc>
      </w:tr>
      <w:tr w:rsidR="005D01BA" w:rsidRPr="005D01BA" w14:paraId="3B541CBA" w14:textId="77777777" w:rsidTr="005D01BA">
        <w:trPr>
          <w:trHeight w:val="44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FAAC2" w14:textId="77777777" w:rsidR="005D01BA" w:rsidRPr="005D01BA" w:rsidRDefault="005D01BA" w:rsidP="005D01BA">
            <w:pPr>
              <w:widowControl w:val="0"/>
              <w:contextualSpacing/>
              <w:jc w:val="both"/>
              <w:rPr>
                <w:color w:val="000000"/>
                <w:u w:color="000000"/>
              </w:rPr>
            </w:pPr>
            <w:r w:rsidRPr="005D01BA">
              <w:rPr>
                <w:color w:val="000000"/>
                <w:u w:color="000000"/>
              </w:rPr>
              <w:t>4.1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6BF52" w14:textId="77777777" w:rsidR="005D01BA" w:rsidRPr="005D01BA" w:rsidRDefault="005D01BA" w:rsidP="005D01BA">
            <w:pPr>
              <w:widowControl w:val="0"/>
              <w:contextualSpacing/>
              <w:jc w:val="both"/>
              <w:rPr>
                <w:color w:val="000000"/>
                <w:u w:color="000000"/>
              </w:rPr>
            </w:pPr>
            <w:r w:rsidRPr="005D01BA">
              <w:rPr>
                <w:color w:val="000000"/>
                <w:u w:color="000000"/>
              </w:rPr>
              <w:t>назва предмета закупівлі</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6ADBD" w14:textId="77777777" w:rsidR="005D01BA" w:rsidRPr="005D01BA" w:rsidRDefault="005D01BA" w:rsidP="005D01BA">
            <w:pPr>
              <w:contextualSpacing/>
              <w:rPr>
                <w:rFonts w:cs="Arial Unicode MS"/>
                <w:bCs/>
                <w:color w:val="000000"/>
                <w:u w:color="000000"/>
              </w:rPr>
            </w:pPr>
            <w:r w:rsidRPr="00350EEE">
              <w:rPr>
                <w:rFonts w:cs="Arial Unicode MS"/>
                <w:bCs/>
                <w:color w:val="000000"/>
                <w:u w:color="000000"/>
              </w:rPr>
              <w:t>Фармацевтична продукція (Медичні розчини)</w:t>
            </w:r>
          </w:p>
        </w:tc>
      </w:tr>
      <w:tr w:rsidR="005D01BA" w:rsidRPr="005D01BA" w14:paraId="583468CA" w14:textId="77777777" w:rsidTr="005D01BA">
        <w:trPr>
          <w:trHeight w:val="30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EE928" w14:textId="77777777" w:rsidR="005D01BA" w:rsidRPr="005D01BA" w:rsidRDefault="005D01BA" w:rsidP="005D01BA">
            <w:pPr>
              <w:widowControl w:val="0"/>
              <w:contextualSpacing/>
              <w:jc w:val="both"/>
              <w:rPr>
                <w:color w:val="000000"/>
                <w:u w:color="000000"/>
              </w:rPr>
            </w:pPr>
            <w:r w:rsidRPr="005D01BA">
              <w:rPr>
                <w:color w:val="000000"/>
                <w:u w:color="000000"/>
              </w:rPr>
              <w:t>4.2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3785A" w14:textId="77777777" w:rsidR="005D01BA" w:rsidRPr="005D01BA" w:rsidRDefault="005D01BA" w:rsidP="005D01BA">
            <w:pPr>
              <w:widowControl w:val="0"/>
              <w:contextualSpacing/>
              <w:jc w:val="both"/>
              <w:rPr>
                <w:color w:val="000000"/>
                <w:u w:color="000000"/>
              </w:rPr>
            </w:pPr>
            <w:r w:rsidRPr="005D01BA">
              <w:rPr>
                <w:color w:val="000000"/>
                <w:u w:color="000000"/>
              </w:rPr>
              <w:t>код за ДК 021:2015 (CPV 2008)</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CDFDA" w14:textId="77777777" w:rsidR="005D01BA" w:rsidRPr="005D01BA" w:rsidRDefault="005D01BA" w:rsidP="005D01BA">
            <w:pPr>
              <w:contextualSpacing/>
              <w:jc w:val="both"/>
              <w:rPr>
                <w:rFonts w:cs="Arial Unicode MS"/>
                <w:bCs/>
                <w:color w:val="000000"/>
                <w:highlight w:val="green"/>
                <w:u w:color="000000"/>
              </w:rPr>
            </w:pPr>
            <w:r w:rsidRPr="00350EEE">
              <w:rPr>
                <w:rFonts w:cs="Arial Unicode MS"/>
                <w:bCs/>
                <w:color w:val="000000"/>
                <w:u w:color="000000"/>
              </w:rPr>
              <w:t>ДК 021:2015  33600000-6 Фармацевтична продукція (Медичні розчини)</w:t>
            </w:r>
          </w:p>
        </w:tc>
      </w:tr>
      <w:tr w:rsidR="005D01BA" w:rsidRPr="005D01BA" w14:paraId="57942C2C" w14:textId="77777777" w:rsidTr="005D01BA">
        <w:trPr>
          <w:trHeight w:val="1052"/>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4E8DE" w14:textId="77777777" w:rsidR="005D01BA" w:rsidRPr="005D01BA" w:rsidRDefault="005D01BA" w:rsidP="005D01BA">
            <w:pPr>
              <w:widowControl w:val="0"/>
              <w:contextualSpacing/>
              <w:jc w:val="both"/>
              <w:rPr>
                <w:color w:val="000000"/>
                <w:u w:color="000000"/>
              </w:rPr>
            </w:pPr>
            <w:r w:rsidRPr="005D01BA">
              <w:rPr>
                <w:color w:val="000000"/>
                <w:u w:color="000000"/>
              </w:rPr>
              <w:t>4.3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68488" w14:textId="77777777" w:rsidR="005D01BA" w:rsidRPr="005D01BA" w:rsidRDefault="005D01BA" w:rsidP="005D01BA">
            <w:pPr>
              <w:widowControl w:val="0"/>
              <w:contextualSpacing/>
              <w:jc w:val="both"/>
              <w:rPr>
                <w:color w:val="000000"/>
                <w:u w:color="000000"/>
              </w:rPr>
            </w:pPr>
            <w:r w:rsidRPr="005D01BA">
              <w:rPr>
                <w:color w:val="000000"/>
                <w:u w:color="000000"/>
              </w:rPr>
              <w:t xml:space="preserve">опис окремої частини (частин) предмета закупівлі (лота), щодо якої можуть бути подані тендерні пропозиції </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974739" w14:textId="77777777" w:rsidR="005D01BA" w:rsidRPr="005D01BA" w:rsidRDefault="005D01BA" w:rsidP="005D01BA">
            <w:pPr>
              <w:contextualSpacing/>
              <w:rPr>
                <w:color w:val="000000"/>
                <w:u w:color="000000"/>
              </w:rPr>
            </w:pPr>
            <w:r w:rsidRPr="00350EEE">
              <w:rPr>
                <w:rFonts w:cs="Arial Unicode MS"/>
                <w:bCs/>
                <w:color w:val="000000"/>
                <w:u w:color="000000"/>
              </w:rPr>
              <w:t>Не передбачено поділ закупівлі на лоти. Закупівля здійснюється в цілому.</w:t>
            </w:r>
          </w:p>
        </w:tc>
      </w:tr>
      <w:tr w:rsidR="005D01BA" w:rsidRPr="005D01BA" w14:paraId="67A506F9" w14:textId="77777777" w:rsidTr="00D9773B">
        <w:trPr>
          <w:trHeight w:val="1252"/>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F8559" w14:textId="77777777" w:rsidR="005D01BA" w:rsidRPr="005D01BA" w:rsidRDefault="005D01BA" w:rsidP="005D01BA">
            <w:pPr>
              <w:widowControl w:val="0"/>
              <w:contextualSpacing/>
              <w:jc w:val="both"/>
              <w:rPr>
                <w:color w:val="000000"/>
                <w:u w:color="000000"/>
              </w:rPr>
            </w:pPr>
            <w:r w:rsidRPr="005D01BA">
              <w:rPr>
                <w:color w:val="000000"/>
                <w:u w:color="000000"/>
              </w:rPr>
              <w:t>4.4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BA0B7" w14:textId="77777777" w:rsidR="005D01BA" w:rsidRPr="005D01BA" w:rsidRDefault="005D01BA" w:rsidP="005D01BA">
            <w:pPr>
              <w:widowControl w:val="0"/>
              <w:contextualSpacing/>
              <w:jc w:val="both"/>
              <w:rPr>
                <w:color w:val="000000"/>
                <w:u w:color="000000"/>
              </w:rPr>
            </w:pPr>
            <w:r w:rsidRPr="005D01BA">
              <w:rPr>
                <w:color w:val="000000"/>
                <w:u w:color="000000"/>
              </w:rPr>
              <w:t>місце, кількість, обсяг поставки товарів (надання послуг, виконання робіт)</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17035" w14:textId="77777777" w:rsidR="005D01BA" w:rsidRPr="005D01BA" w:rsidRDefault="005D01BA" w:rsidP="005D01BA">
            <w:pPr>
              <w:contextualSpacing/>
              <w:jc w:val="both"/>
              <w:rPr>
                <w:color w:val="000000"/>
                <w:u w:color="000000"/>
              </w:rPr>
            </w:pPr>
            <w:r w:rsidRPr="005D01BA">
              <w:rPr>
                <w:color w:val="000000"/>
                <w:u w:color="000000"/>
              </w:rPr>
              <w:t xml:space="preserve">За адресою Замовника: м. Полтава, вул. Генерала Духова 6Б. </w:t>
            </w:r>
          </w:p>
          <w:p w14:paraId="6CAA9863" w14:textId="77777777" w:rsidR="005D01BA" w:rsidRPr="005D01BA" w:rsidRDefault="005D01BA" w:rsidP="005D01BA">
            <w:pPr>
              <w:contextualSpacing/>
              <w:jc w:val="both"/>
              <w:rPr>
                <w:color w:val="000000"/>
                <w:u w:color="000000"/>
              </w:rPr>
            </w:pPr>
            <w:r w:rsidRPr="005D01BA">
              <w:rPr>
                <w:color w:val="000000"/>
                <w:u w:color="000000"/>
              </w:rPr>
              <w:t>Кількість та обсяг поставки товарів згідно  медико-технічних вимог до предмету закупівлі. Обсяг поставки товарів визначено у Додатку 2 до Тендерної документації «Інформація про технічні, якісні та кількісні характеристики предмета закупівлі».</w:t>
            </w:r>
          </w:p>
        </w:tc>
      </w:tr>
      <w:tr w:rsidR="005D01BA" w:rsidRPr="005D01BA" w14:paraId="10A3B996" w14:textId="77777777" w:rsidTr="005D01BA">
        <w:trPr>
          <w:trHeight w:val="54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965C9" w14:textId="77777777" w:rsidR="005D01BA" w:rsidRPr="005D01BA" w:rsidRDefault="005D01BA" w:rsidP="005D01BA">
            <w:pPr>
              <w:widowControl w:val="0"/>
              <w:contextualSpacing/>
              <w:jc w:val="both"/>
              <w:rPr>
                <w:color w:val="000000"/>
                <w:u w:color="000000"/>
              </w:rPr>
            </w:pPr>
            <w:r w:rsidRPr="005D01BA">
              <w:rPr>
                <w:color w:val="000000"/>
                <w:u w:color="000000"/>
              </w:rPr>
              <w:t>4.5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29601" w14:textId="77777777" w:rsidR="005D01BA" w:rsidRPr="005D01BA" w:rsidRDefault="005D01BA" w:rsidP="005D01BA">
            <w:pPr>
              <w:widowControl w:val="0"/>
              <w:contextualSpacing/>
              <w:jc w:val="both"/>
              <w:rPr>
                <w:color w:val="000000"/>
                <w:u w:color="000000"/>
              </w:rPr>
            </w:pPr>
            <w:r w:rsidRPr="005D01BA">
              <w:rPr>
                <w:color w:val="000000"/>
                <w:u w:color="000000"/>
              </w:rPr>
              <w:t>строк поставки товарів (надання послуг, виконання робіт)</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170DE" w14:textId="02AE0B9E" w:rsidR="005D01BA" w:rsidRPr="005D01BA" w:rsidRDefault="00350EEE" w:rsidP="005D01BA">
            <w:pPr>
              <w:widowControl w:val="0"/>
              <w:contextualSpacing/>
              <w:jc w:val="both"/>
              <w:rPr>
                <w:color w:val="000000"/>
                <w:u w:color="000000"/>
              </w:rPr>
            </w:pPr>
            <w:r>
              <w:rPr>
                <w:color w:val="000000"/>
                <w:u w:color="000000"/>
              </w:rPr>
              <w:t>До 01</w:t>
            </w:r>
            <w:r w:rsidR="005D01BA" w:rsidRPr="00350EEE">
              <w:rPr>
                <w:color w:val="000000"/>
                <w:u w:color="000000"/>
              </w:rPr>
              <w:t>.12.2022 року</w:t>
            </w:r>
          </w:p>
        </w:tc>
      </w:tr>
      <w:tr w:rsidR="005D01BA" w:rsidRPr="005D01BA" w14:paraId="1BB5D39D" w14:textId="77777777" w:rsidTr="005D01BA">
        <w:trPr>
          <w:trHeight w:val="1248"/>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36729" w14:textId="77777777" w:rsidR="005D01BA" w:rsidRPr="005D01BA" w:rsidRDefault="005D01BA" w:rsidP="005D01BA">
            <w:pPr>
              <w:widowControl w:val="0"/>
              <w:contextualSpacing/>
              <w:jc w:val="both"/>
              <w:rPr>
                <w:color w:val="000000"/>
                <w:u w:color="000000"/>
              </w:rPr>
            </w:pPr>
            <w:r w:rsidRPr="005D01BA">
              <w:rPr>
                <w:b/>
                <w:bCs/>
                <w:color w:val="000000"/>
                <w:u w:color="000000"/>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98E86" w14:textId="77777777" w:rsidR="005D01BA" w:rsidRPr="005D01BA" w:rsidRDefault="005D01BA" w:rsidP="005D01BA">
            <w:pPr>
              <w:widowControl w:val="0"/>
              <w:contextualSpacing/>
              <w:jc w:val="both"/>
              <w:rPr>
                <w:color w:val="000000"/>
                <w:u w:color="000000"/>
              </w:rPr>
            </w:pPr>
            <w:r w:rsidRPr="005D01BA">
              <w:rPr>
                <w:b/>
                <w:bCs/>
                <w:color w:val="000000"/>
                <w:u w:color="000000"/>
              </w:rPr>
              <w:t>Недискримінація учасників</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D839F" w14:textId="77777777" w:rsidR="005D01BA" w:rsidRPr="005D01BA" w:rsidRDefault="005D01BA" w:rsidP="005D01BA">
            <w:pPr>
              <w:widowControl w:val="0"/>
              <w:contextualSpacing/>
              <w:jc w:val="both"/>
              <w:rPr>
                <w:color w:val="000000"/>
                <w:u w:color="000000"/>
              </w:rPr>
            </w:pPr>
            <w:r w:rsidRPr="005D01BA">
              <w:rPr>
                <w:color w:val="000000"/>
                <w:u w:color="000000"/>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AFF358B" w14:textId="77777777" w:rsidR="005D01BA" w:rsidRPr="005D01BA" w:rsidRDefault="005D01BA" w:rsidP="005D01BA">
            <w:pPr>
              <w:widowControl w:val="0"/>
              <w:contextualSpacing/>
              <w:jc w:val="both"/>
              <w:rPr>
                <w:color w:val="000000"/>
                <w:u w:color="000000"/>
              </w:rPr>
            </w:pPr>
            <w:r w:rsidRPr="005D01BA">
              <w:rPr>
                <w:color w:val="000000"/>
                <w:u w:color="000000"/>
              </w:rPr>
              <w:t>Замовник забезпечує вільний доступ усіх учасників до інформації про закупівлю, передбаченої цим Законом.</w:t>
            </w:r>
          </w:p>
        </w:tc>
      </w:tr>
      <w:tr w:rsidR="005D01BA" w:rsidRPr="005D01BA" w14:paraId="7F34FC3C" w14:textId="77777777" w:rsidTr="005D01BA">
        <w:trPr>
          <w:trHeight w:val="1013"/>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3F7C4" w14:textId="77777777" w:rsidR="005D01BA" w:rsidRPr="005D01BA" w:rsidRDefault="005D01BA" w:rsidP="005D01BA">
            <w:pPr>
              <w:widowControl w:val="0"/>
              <w:contextualSpacing/>
              <w:jc w:val="both"/>
              <w:rPr>
                <w:color w:val="000000"/>
                <w:u w:color="000000"/>
              </w:rPr>
            </w:pPr>
            <w:r w:rsidRPr="005D01BA">
              <w:rPr>
                <w:b/>
                <w:bCs/>
                <w:color w:val="000000"/>
                <w:u w:color="000000"/>
              </w:rPr>
              <w:lastRenderedPageBreak/>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4E9DA" w14:textId="77777777" w:rsidR="005D01BA" w:rsidRPr="005D01BA" w:rsidRDefault="005D01BA" w:rsidP="005D01BA">
            <w:pPr>
              <w:widowControl w:val="0"/>
              <w:contextualSpacing/>
              <w:jc w:val="both"/>
              <w:rPr>
                <w:color w:val="000000"/>
                <w:u w:color="000000"/>
              </w:rPr>
            </w:pPr>
            <w:r w:rsidRPr="005D01BA">
              <w:rPr>
                <w:b/>
                <w:bCs/>
                <w:color w:val="000000"/>
                <w:u w:color="000000"/>
              </w:rPr>
              <w:t>Інформація про валюту, у якій повинно бути розраховано та зазначено ціну тендерної пропозиції</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C2D43" w14:textId="77777777" w:rsidR="005D01BA" w:rsidRPr="005D01BA" w:rsidRDefault="005D01BA" w:rsidP="005D01BA">
            <w:pPr>
              <w:widowControl w:val="0"/>
              <w:contextualSpacing/>
              <w:jc w:val="both"/>
              <w:rPr>
                <w:color w:val="000000"/>
                <w:u w:color="000000"/>
              </w:rPr>
            </w:pPr>
            <w:r w:rsidRPr="005D01BA">
              <w:rPr>
                <w:color w:val="000000"/>
                <w:u w:color="000000"/>
              </w:rPr>
              <w:t>6.1. Валютою тендерної пропозиції є національна валюта України - гривня.</w:t>
            </w:r>
          </w:p>
          <w:p w14:paraId="04710762" w14:textId="77777777" w:rsidR="005D01BA" w:rsidRPr="005D01BA" w:rsidRDefault="005D01BA" w:rsidP="005D01BA">
            <w:pPr>
              <w:widowControl w:val="0"/>
              <w:contextualSpacing/>
              <w:jc w:val="both"/>
              <w:rPr>
                <w:color w:val="000000"/>
                <w:u w:color="000000"/>
              </w:rPr>
            </w:pPr>
          </w:p>
        </w:tc>
      </w:tr>
      <w:tr w:rsidR="005D01BA" w:rsidRPr="005D01BA" w14:paraId="1EC53CC3" w14:textId="77777777" w:rsidTr="00D9773B">
        <w:trPr>
          <w:trHeight w:val="2839"/>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BD8E7F" w14:textId="77777777" w:rsidR="005D01BA" w:rsidRPr="005D01BA" w:rsidRDefault="005D01BA" w:rsidP="005D01BA">
            <w:pPr>
              <w:widowControl w:val="0"/>
              <w:contextualSpacing/>
              <w:jc w:val="both"/>
              <w:rPr>
                <w:color w:val="000000"/>
                <w:u w:color="000000"/>
              </w:rPr>
            </w:pPr>
            <w:r w:rsidRPr="005D01BA">
              <w:rPr>
                <w:b/>
                <w:bCs/>
                <w:color w:val="000000"/>
                <w:u w:color="000000"/>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06BFD" w14:textId="77777777" w:rsidR="005D01BA" w:rsidRPr="005D01BA" w:rsidRDefault="005D01BA" w:rsidP="005D01BA">
            <w:pPr>
              <w:widowControl w:val="0"/>
              <w:contextualSpacing/>
              <w:jc w:val="both"/>
              <w:rPr>
                <w:color w:val="000000"/>
                <w:u w:color="000000"/>
              </w:rPr>
            </w:pPr>
            <w:r w:rsidRPr="005D01BA">
              <w:rPr>
                <w:b/>
                <w:bCs/>
                <w:color w:val="000000"/>
                <w:u w:color="000000"/>
              </w:rPr>
              <w:t>Інформація про мову (мови), якою (якими) повинно бути складено тендерні пропозиції</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B982F" w14:textId="77777777" w:rsidR="005D01BA" w:rsidRPr="005D01BA" w:rsidRDefault="005D01BA" w:rsidP="005D01BA">
            <w:pPr>
              <w:widowControl w:val="0"/>
              <w:contextualSpacing/>
              <w:jc w:val="both"/>
              <w:rPr>
                <w:color w:val="000000"/>
                <w:u w:color="000000"/>
              </w:rPr>
            </w:pPr>
            <w:r w:rsidRPr="005D01BA">
              <w:rPr>
                <w:color w:val="000000"/>
                <w:u w:color="000000"/>
              </w:rPr>
              <w:t>7.1. Під час проведення процедур закупівель усі документи, що готуються замовником, викладаються українською мовою.</w:t>
            </w:r>
          </w:p>
          <w:p w14:paraId="45DA23A8" w14:textId="77777777" w:rsidR="005D01BA" w:rsidRPr="005D01BA" w:rsidRDefault="005D01BA" w:rsidP="005D01BA">
            <w:pPr>
              <w:widowControl w:val="0"/>
              <w:contextualSpacing/>
              <w:jc w:val="both"/>
              <w:rPr>
                <w:color w:val="000000"/>
                <w:u w:color="000000"/>
              </w:rPr>
            </w:pPr>
            <w:r w:rsidRPr="005D01BA">
              <w:rPr>
                <w:color w:val="000000"/>
                <w:u w:color="000000"/>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C96C30A" w14:textId="77777777" w:rsidR="005D01BA" w:rsidRPr="005D01BA" w:rsidRDefault="005D01BA" w:rsidP="005D01BA">
            <w:pPr>
              <w:widowControl w:val="0"/>
              <w:contextualSpacing/>
              <w:jc w:val="both"/>
              <w:rPr>
                <w:color w:val="000000"/>
                <w:u w:color="000000"/>
              </w:rPr>
            </w:pPr>
            <w:r w:rsidRPr="005D01BA">
              <w:rPr>
                <w:color w:val="000000"/>
                <w:u w:color="000000"/>
              </w:rPr>
              <w:t>У разі надання інших документів складених  мовою іншою ніж українська мова</w:t>
            </w:r>
            <w:r w:rsidRPr="005D01BA">
              <w:rPr>
                <w:color w:val="FF0000"/>
                <w:u w:color="FF0000"/>
              </w:rPr>
              <w:t xml:space="preserve">, </w:t>
            </w:r>
            <w:r w:rsidRPr="005D01BA">
              <w:rPr>
                <w:color w:val="000000"/>
                <w:u w:color="000000"/>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D01BA" w:rsidRPr="005D01BA" w14:paraId="3FD3C6F2" w14:textId="77777777" w:rsidTr="005D01BA">
        <w:trPr>
          <w:trHeight w:val="300"/>
        </w:trPr>
        <w:tc>
          <w:tcPr>
            <w:tcW w:w="10178"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0FB8CE6C" w14:textId="77777777" w:rsidR="005D01BA" w:rsidRPr="005D01BA" w:rsidRDefault="005D01BA" w:rsidP="005D01BA">
            <w:pPr>
              <w:widowControl w:val="0"/>
              <w:contextualSpacing/>
              <w:jc w:val="both"/>
              <w:rPr>
                <w:color w:val="000000"/>
                <w:u w:color="000000"/>
              </w:rPr>
            </w:pPr>
            <w:r w:rsidRPr="005D01BA">
              <w:rPr>
                <w:b/>
                <w:bCs/>
                <w:color w:val="000000"/>
                <w:u w:color="000000"/>
              </w:rPr>
              <w:t>Розділ ІІ. Порядок унесення змін та надання роз’яснень до тендерної документації</w:t>
            </w:r>
          </w:p>
        </w:tc>
      </w:tr>
      <w:tr w:rsidR="005D01BA" w:rsidRPr="005D01BA" w14:paraId="22156326" w14:textId="77777777" w:rsidTr="005D01BA">
        <w:trPr>
          <w:trHeight w:val="1332"/>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41738" w14:textId="77777777" w:rsidR="005D01BA" w:rsidRPr="005D01BA" w:rsidRDefault="005D01BA" w:rsidP="005D01BA">
            <w:pPr>
              <w:widowControl w:val="0"/>
              <w:contextualSpacing/>
              <w:jc w:val="both"/>
              <w:rPr>
                <w:color w:val="000000"/>
                <w:u w:color="000000"/>
              </w:rPr>
            </w:pPr>
            <w:r w:rsidRPr="005D01BA">
              <w:rPr>
                <w:b/>
                <w:bCs/>
                <w:color w:val="000000"/>
                <w:u w:color="000000"/>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B88FF" w14:textId="77777777" w:rsidR="005D01BA" w:rsidRPr="005D01BA" w:rsidRDefault="005D01BA" w:rsidP="005D01BA">
            <w:pPr>
              <w:widowControl w:val="0"/>
              <w:contextualSpacing/>
              <w:jc w:val="both"/>
              <w:rPr>
                <w:color w:val="000000"/>
                <w:u w:color="000000"/>
              </w:rPr>
            </w:pPr>
            <w:r w:rsidRPr="005D01BA">
              <w:rPr>
                <w:b/>
                <w:bCs/>
                <w:color w:val="000000"/>
                <w:u w:color="000000"/>
              </w:rPr>
              <w:t xml:space="preserve">Процедура надання роз’яснень щодо тендерної документації </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38DAE" w14:textId="77777777" w:rsidR="005D01BA" w:rsidRPr="005D01BA" w:rsidRDefault="005D01BA" w:rsidP="005D01BA">
            <w:pPr>
              <w:jc w:val="both"/>
              <w:rPr>
                <w:color w:val="000000"/>
                <w:u w:color="000000"/>
                <w:shd w:val="solid" w:color="FFFFFF" w:fill="FFFFFF"/>
              </w:rPr>
            </w:pPr>
            <w:r w:rsidRPr="005D01BA">
              <w:rPr>
                <w:color w:val="000000"/>
                <w:u w:color="000000"/>
              </w:rPr>
              <w:t xml:space="preserve">1.1. </w:t>
            </w:r>
            <w:r w:rsidRPr="005D01BA">
              <w:rPr>
                <w:color w:val="000000"/>
                <w:u w:color="000000"/>
                <w:shd w:val="solid" w:color="FFFFFF"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5D01BA">
              <w:rPr>
                <w:color w:val="000000"/>
                <w:u w:color="000000"/>
                <w:shd w:val="solid" w:color="FFFFFF" w:fill="FFFFFF"/>
                <w:lang w:val="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14:paraId="589F2D8B" w14:textId="77777777" w:rsidR="005D01BA" w:rsidRPr="005D01BA" w:rsidRDefault="005D01BA" w:rsidP="005D01BA">
            <w:pPr>
              <w:jc w:val="both"/>
              <w:rPr>
                <w:color w:val="000000"/>
                <w:u w:color="000000"/>
                <w:shd w:val="solid" w:color="FFFFFF" w:fill="FFFFFF"/>
                <w:lang w:val="ru-RU"/>
              </w:rPr>
            </w:pPr>
            <w:r w:rsidRPr="005D01BA">
              <w:rPr>
                <w:color w:val="000000"/>
                <w:u w:color="000000"/>
              </w:rPr>
              <w:t xml:space="preserve"> 1.2. </w:t>
            </w:r>
            <w:r w:rsidRPr="005D01BA">
              <w:rPr>
                <w:color w:val="000000"/>
                <w:u w:color="000000"/>
                <w:shd w:val="solid" w:color="FFFFFF" w:fill="FFFFFF"/>
                <w:lang w:val="ru-RU"/>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6DA30576" w14:textId="77777777" w:rsidR="005D01BA" w:rsidRPr="005D01BA" w:rsidRDefault="005D01BA" w:rsidP="005D01BA">
            <w:pPr>
              <w:jc w:val="both"/>
              <w:rPr>
                <w:rFonts w:ascii="Arial" w:hAnsi="Arial"/>
                <w:color w:val="000000"/>
                <w:u w:color="000000"/>
                <w:lang w:val="ru-RU"/>
              </w:rPr>
            </w:pPr>
            <w:r w:rsidRPr="005D01BA">
              <w:rPr>
                <w:color w:val="000000"/>
                <w:u w:color="000000"/>
              </w:rPr>
              <w:t xml:space="preserve">1.3. </w:t>
            </w:r>
            <w:r w:rsidRPr="005D01BA">
              <w:rPr>
                <w:color w:val="000000"/>
                <w:u w:color="000000"/>
                <w:shd w:val="solid" w:color="FFFFFF" w:fill="FFFFFF"/>
                <w:lang w:val="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D01BA" w:rsidRPr="005D01BA" w14:paraId="2FFCB327" w14:textId="77777777" w:rsidTr="00D9773B">
        <w:trPr>
          <w:trHeight w:val="6394"/>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97635" w14:textId="77777777" w:rsidR="005D01BA" w:rsidRPr="005D01BA" w:rsidRDefault="005D01BA" w:rsidP="005D01BA">
            <w:pPr>
              <w:widowControl w:val="0"/>
              <w:contextualSpacing/>
              <w:jc w:val="both"/>
              <w:rPr>
                <w:color w:val="000000"/>
                <w:u w:color="000000"/>
              </w:rPr>
            </w:pPr>
            <w:r w:rsidRPr="005D01BA">
              <w:rPr>
                <w:b/>
                <w:bCs/>
                <w:color w:val="000000"/>
                <w:u w:color="000000"/>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89B16" w14:textId="77777777" w:rsidR="005D01BA" w:rsidRPr="005D01BA" w:rsidRDefault="005D01BA" w:rsidP="005D01BA">
            <w:pPr>
              <w:widowControl w:val="0"/>
              <w:contextualSpacing/>
              <w:jc w:val="both"/>
              <w:rPr>
                <w:color w:val="000000"/>
                <w:u w:color="000000"/>
              </w:rPr>
            </w:pPr>
            <w:r w:rsidRPr="005D01BA">
              <w:rPr>
                <w:b/>
                <w:bCs/>
                <w:color w:val="000000"/>
                <w:u w:color="000000"/>
              </w:rPr>
              <w:t>Унесення змін до тендерної документації</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24794" w14:textId="77777777" w:rsidR="005D01BA" w:rsidRPr="005D01BA" w:rsidRDefault="005D01BA" w:rsidP="005D01BA">
            <w:pPr>
              <w:jc w:val="both"/>
              <w:rPr>
                <w:color w:val="000000"/>
                <w:u w:color="000000"/>
                <w:shd w:val="solid" w:color="FFFFFF" w:fill="FFFFFF"/>
                <w:lang w:val="ru-RU"/>
              </w:rPr>
            </w:pPr>
            <w:r w:rsidRPr="005D01BA">
              <w:rPr>
                <w:color w:val="000000"/>
                <w:u w:color="000000"/>
              </w:rPr>
              <w:t xml:space="preserve">2.1. </w:t>
            </w:r>
            <w:r w:rsidRPr="005D01BA">
              <w:rPr>
                <w:color w:val="000000"/>
                <w:u w:color="000000"/>
                <w:shd w:val="solid" w:color="FFFFFF" w:fill="FFFFFF"/>
                <w:lang w:val="ru-RU"/>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A70AF2A" w14:textId="77777777" w:rsidR="005D01BA" w:rsidRPr="005D01BA" w:rsidRDefault="005D01BA" w:rsidP="005D01BA">
            <w:pPr>
              <w:jc w:val="both"/>
              <w:rPr>
                <w:rFonts w:ascii="Arial" w:hAnsi="Arial"/>
                <w:color w:val="000000"/>
                <w:u w:color="000000"/>
                <w:lang w:val="ru-RU"/>
              </w:rPr>
            </w:pPr>
            <w:r w:rsidRPr="005D01BA">
              <w:rPr>
                <w:color w:val="000000"/>
                <w:u w:color="000000"/>
              </w:rPr>
              <w:t xml:space="preserve">2.2. </w:t>
            </w:r>
            <w:r w:rsidRPr="005D01BA">
              <w:rPr>
                <w:color w:val="000000"/>
                <w:u w:color="000000"/>
                <w:shd w:val="solid" w:color="FFFFFF" w:fill="FFFFFF"/>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tc>
      </w:tr>
      <w:tr w:rsidR="005D01BA" w:rsidRPr="005D01BA" w14:paraId="00AB40B9" w14:textId="77777777" w:rsidTr="005D01BA">
        <w:trPr>
          <w:trHeight w:val="300"/>
        </w:trPr>
        <w:tc>
          <w:tcPr>
            <w:tcW w:w="10178"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0C71B14B" w14:textId="77777777" w:rsidR="005D01BA" w:rsidRPr="005D01BA" w:rsidRDefault="005D01BA" w:rsidP="005D01BA">
            <w:pPr>
              <w:widowControl w:val="0"/>
              <w:contextualSpacing/>
              <w:jc w:val="both"/>
              <w:rPr>
                <w:color w:val="000000"/>
                <w:u w:color="000000"/>
              </w:rPr>
            </w:pPr>
            <w:r w:rsidRPr="005D01BA">
              <w:rPr>
                <w:b/>
                <w:bCs/>
                <w:color w:val="000000"/>
                <w:u w:color="000000"/>
              </w:rPr>
              <w:lastRenderedPageBreak/>
              <w:t>Розділ ІІІ. Інструкція з підготовки тендерної пропозиції</w:t>
            </w:r>
          </w:p>
        </w:tc>
      </w:tr>
      <w:tr w:rsidR="005D01BA" w:rsidRPr="00350EEE" w14:paraId="412E6CD3" w14:textId="77777777" w:rsidTr="00D9773B">
        <w:trPr>
          <w:trHeight w:val="2326"/>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EAEB5" w14:textId="77777777" w:rsidR="005D01BA" w:rsidRPr="005D01BA" w:rsidRDefault="005D01BA" w:rsidP="005D01BA">
            <w:pPr>
              <w:widowControl w:val="0"/>
              <w:contextualSpacing/>
              <w:jc w:val="both"/>
              <w:rPr>
                <w:color w:val="000000"/>
                <w:u w:color="000000"/>
              </w:rPr>
            </w:pPr>
            <w:r w:rsidRPr="005D01BA">
              <w:rPr>
                <w:b/>
                <w:bCs/>
                <w:color w:val="000000"/>
                <w:u w:color="000000"/>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123C2" w14:textId="77777777" w:rsidR="005D01BA" w:rsidRPr="005D01BA" w:rsidRDefault="005D01BA" w:rsidP="005D01BA">
            <w:pPr>
              <w:widowControl w:val="0"/>
              <w:contextualSpacing/>
              <w:rPr>
                <w:color w:val="000000"/>
                <w:u w:color="000000"/>
              </w:rPr>
            </w:pPr>
            <w:r w:rsidRPr="005D01BA">
              <w:rPr>
                <w:b/>
                <w:bCs/>
                <w:color w:val="000000"/>
                <w:u w:color="000000"/>
              </w:rPr>
              <w:t>Зміст і спосіб подання тендерної пропозиції</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58BCA" w14:textId="77777777" w:rsidR="005D01BA" w:rsidRPr="005D01BA" w:rsidRDefault="005D01BA" w:rsidP="005D01BA">
            <w:pPr>
              <w:widowControl w:val="0"/>
              <w:contextualSpacing/>
              <w:jc w:val="both"/>
              <w:rPr>
                <w:rFonts w:eastAsia="Times New Roman"/>
                <w:color w:val="000000"/>
                <w:u w:color="000000"/>
              </w:rPr>
            </w:pPr>
            <w:r w:rsidRPr="005D01BA">
              <w:rPr>
                <w:color w:val="000000"/>
                <w:u w:color="000000"/>
              </w:rPr>
              <w:t>Тендерна пропозиція подається в електронному вигляді шляхом заповнення електронних форм, та завантаження файлів з:</w:t>
            </w:r>
          </w:p>
          <w:p w14:paraId="087094B6" w14:textId="77777777" w:rsidR="005D01BA" w:rsidRPr="005D01BA" w:rsidRDefault="005D01BA" w:rsidP="005D01BA">
            <w:pPr>
              <w:widowControl w:val="0"/>
              <w:numPr>
                <w:ilvl w:val="0"/>
                <w:numId w:val="1"/>
              </w:numPr>
              <w:contextualSpacing/>
              <w:jc w:val="both"/>
              <w:rPr>
                <w:color w:val="000000"/>
                <w:u w:color="000000"/>
              </w:rPr>
            </w:pPr>
            <w:r w:rsidRPr="005D01BA">
              <w:rPr>
                <w:color w:val="000000"/>
                <w:u w:color="000000"/>
              </w:rPr>
              <w:t>тендерна пропозиція (Додаток 1);</w:t>
            </w:r>
          </w:p>
          <w:p w14:paraId="6205B2CD" w14:textId="77777777" w:rsidR="005D01BA" w:rsidRPr="005D01BA" w:rsidRDefault="005D01BA" w:rsidP="005D01BA">
            <w:pPr>
              <w:widowControl w:val="0"/>
              <w:numPr>
                <w:ilvl w:val="0"/>
                <w:numId w:val="1"/>
              </w:numPr>
              <w:contextualSpacing/>
              <w:jc w:val="both"/>
              <w:rPr>
                <w:color w:val="000000"/>
                <w:u w:color="000000"/>
              </w:rPr>
            </w:pPr>
            <w:r w:rsidRPr="005D01BA">
              <w:rPr>
                <w:color w:val="000000"/>
                <w:u w:color="000000"/>
              </w:rPr>
              <w:t xml:space="preserve">інформацією та документами, що підтверджують відповідність учасника кваліфікаційним критеріям (згідно Додатку 3 до цієї тендерної документації); </w:t>
            </w:r>
          </w:p>
          <w:p w14:paraId="0FA95484" w14:textId="77777777" w:rsidR="005D01BA" w:rsidRPr="005D01BA" w:rsidRDefault="005D01BA" w:rsidP="005D01BA">
            <w:pPr>
              <w:widowControl w:val="0"/>
              <w:numPr>
                <w:ilvl w:val="0"/>
                <w:numId w:val="1"/>
              </w:numPr>
              <w:contextualSpacing/>
              <w:jc w:val="both"/>
              <w:rPr>
                <w:color w:val="000000"/>
                <w:u w:color="000000"/>
              </w:rPr>
            </w:pPr>
            <w:r w:rsidRPr="005D01BA">
              <w:rPr>
                <w:color w:val="000000"/>
                <w:u w:color="000000"/>
              </w:rPr>
              <w:t>інформацією щодо відповідності учасника вимогам, визначеним у статті 17 Закону (надати інформацію в системі Prozorro шляхом заповнення електронних полів під час подачі пропозиції до закупівлі);</w:t>
            </w:r>
          </w:p>
          <w:p w14:paraId="6E1C10F6" w14:textId="77777777" w:rsidR="005D01BA" w:rsidRPr="005D01BA" w:rsidRDefault="005D01BA" w:rsidP="005D01BA">
            <w:pPr>
              <w:widowControl w:val="0"/>
              <w:numPr>
                <w:ilvl w:val="0"/>
                <w:numId w:val="1"/>
              </w:numPr>
              <w:contextualSpacing/>
              <w:jc w:val="both"/>
              <w:rPr>
                <w:color w:val="000000"/>
                <w:u w:color="000000"/>
              </w:rPr>
            </w:pPr>
            <w:r w:rsidRPr="005D01BA">
              <w:rPr>
                <w:color w:val="000000"/>
                <w:u w:color="000000"/>
              </w:rPr>
              <w:t>інформацією про необхідні технічні, якісні та кількісні характеристики предмета закупівлі, а також відповідну технічну специфікацію (згідно Додатку 2 до цієї тендерної документації);</w:t>
            </w:r>
          </w:p>
          <w:p w14:paraId="45C3925F" w14:textId="77777777" w:rsidR="005D01BA" w:rsidRPr="005D01BA" w:rsidRDefault="005D01BA" w:rsidP="005D01BA">
            <w:pPr>
              <w:widowControl w:val="0"/>
              <w:numPr>
                <w:ilvl w:val="0"/>
                <w:numId w:val="1"/>
              </w:numPr>
              <w:contextualSpacing/>
              <w:jc w:val="both"/>
              <w:rPr>
                <w:color w:val="000000"/>
                <w:u w:color="000000"/>
              </w:rPr>
            </w:pPr>
            <w:r w:rsidRPr="005D01BA">
              <w:rPr>
                <w:color w:val="000000"/>
                <w:u w:color="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AD31AA7" w14:textId="77777777" w:rsidR="005D01BA" w:rsidRPr="005D01BA" w:rsidRDefault="005D01BA" w:rsidP="005D01BA">
            <w:pPr>
              <w:widowControl w:val="0"/>
              <w:numPr>
                <w:ilvl w:val="0"/>
                <w:numId w:val="1"/>
              </w:numPr>
              <w:contextualSpacing/>
              <w:jc w:val="both"/>
              <w:rPr>
                <w:color w:val="000000"/>
                <w:u w:color="000000"/>
              </w:rPr>
            </w:pPr>
            <w:r w:rsidRPr="005D01BA">
              <w:rPr>
                <w:color w:val="000000"/>
                <w:u w:color="000000"/>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0FB27833" w14:textId="77777777" w:rsidR="005D01BA" w:rsidRPr="005D01BA" w:rsidRDefault="005D01BA" w:rsidP="005D01BA">
            <w:pPr>
              <w:widowControl w:val="0"/>
              <w:numPr>
                <w:ilvl w:val="0"/>
                <w:numId w:val="1"/>
              </w:numPr>
              <w:contextualSpacing/>
              <w:jc w:val="both"/>
              <w:rPr>
                <w:color w:val="000000"/>
                <w:u w:color="000000"/>
              </w:rPr>
            </w:pPr>
            <w:r w:rsidRPr="005D01BA">
              <w:rPr>
                <w:color w:val="000000"/>
                <w:u w:color="000000"/>
              </w:rPr>
              <w:t xml:space="preserve">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 складається у довільній формі; </w:t>
            </w:r>
          </w:p>
          <w:p w14:paraId="4CB9F5FF" w14:textId="77777777" w:rsidR="005D01BA" w:rsidRPr="005D01BA" w:rsidRDefault="005D01BA" w:rsidP="005D01BA">
            <w:pPr>
              <w:widowControl w:val="0"/>
              <w:numPr>
                <w:ilvl w:val="0"/>
                <w:numId w:val="2"/>
              </w:numPr>
              <w:contextualSpacing/>
              <w:jc w:val="both"/>
              <w:rPr>
                <w:color w:val="000000"/>
                <w:u w:color="000000"/>
              </w:rPr>
            </w:pPr>
            <w:r w:rsidRPr="005D01BA">
              <w:rPr>
                <w:color w:val="000000"/>
                <w:u w:color="000000"/>
              </w:rPr>
              <w:t>іншими документами, передбаченими вимогами цієї тендерної документації.</w:t>
            </w:r>
          </w:p>
          <w:p w14:paraId="151F1DB1" w14:textId="77777777" w:rsidR="005D01BA" w:rsidRPr="005D01BA" w:rsidRDefault="005D01BA" w:rsidP="005D01BA">
            <w:pPr>
              <w:widowControl w:val="0"/>
              <w:contextualSpacing/>
              <w:jc w:val="both"/>
              <w:rPr>
                <w:rFonts w:eastAsia="Times New Roman"/>
                <w:color w:val="000000"/>
                <w:u w:color="000000"/>
              </w:rPr>
            </w:pPr>
            <w:r w:rsidRPr="005D01BA">
              <w:rPr>
                <w:color w:val="000000"/>
                <w:u w:color="000000"/>
              </w:rPr>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довіреністю/дорученням або наказом (розпорядженням) та протоколом або витягом/випискою з протоколу установчих (загальних) зборів, що підтверджує повноваження посадової особи учасника на підписання документів та/або договору.</w:t>
            </w:r>
          </w:p>
          <w:p w14:paraId="65C2D1E9" w14:textId="77777777" w:rsidR="005D01BA" w:rsidRPr="005D01BA" w:rsidRDefault="005D01BA" w:rsidP="005D01BA">
            <w:pPr>
              <w:widowControl w:val="0"/>
              <w:contextualSpacing/>
              <w:jc w:val="both"/>
              <w:rPr>
                <w:rFonts w:eastAsia="Times New Roman"/>
                <w:color w:val="000000"/>
                <w:u w:color="000000"/>
              </w:rPr>
            </w:pPr>
            <w:r w:rsidRPr="005D01BA">
              <w:rPr>
                <w:color w:val="000000"/>
                <w:u w:color="000000"/>
              </w:rPr>
              <w:t>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DFBC3D6" w14:textId="77777777" w:rsidR="005D01BA" w:rsidRPr="005D01BA" w:rsidRDefault="005D01BA" w:rsidP="005D01BA">
            <w:pPr>
              <w:widowControl w:val="0"/>
              <w:contextualSpacing/>
              <w:jc w:val="both"/>
              <w:rPr>
                <w:rFonts w:eastAsia="Times New Roman"/>
                <w:color w:val="000000"/>
                <w:u w:color="000000"/>
              </w:rPr>
            </w:pPr>
            <w:r w:rsidRPr="005D01BA">
              <w:rPr>
                <w:color w:val="000000"/>
                <w:u w:color="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3E94F409" w14:textId="77777777" w:rsidR="005D01BA" w:rsidRPr="005D01BA" w:rsidRDefault="005D01BA" w:rsidP="005D01BA">
            <w:pPr>
              <w:widowControl w:val="0"/>
              <w:contextualSpacing/>
              <w:jc w:val="both"/>
              <w:rPr>
                <w:rFonts w:eastAsia="Times New Roman"/>
                <w:color w:val="000000"/>
                <w:u w:color="000000"/>
              </w:rPr>
            </w:pPr>
            <w:r w:rsidRPr="005D01BA">
              <w:rPr>
                <w:color w:val="000000"/>
                <w:u w:color="000000"/>
              </w:rPr>
              <w:t xml:space="preserve">Ціна тендерної пропозиції/пропозиції не може перевищувати очікувану вартість предмета закупівлі, зазначену в оголошенні про проведення відкритих торгів. </w:t>
            </w:r>
          </w:p>
          <w:p w14:paraId="7362CA85" w14:textId="77777777" w:rsidR="005D01BA" w:rsidRPr="005D01BA" w:rsidRDefault="005D01BA" w:rsidP="005D01BA">
            <w:pPr>
              <w:widowControl w:val="0"/>
              <w:contextualSpacing/>
              <w:jc w:val="both"/>
              <w:rPr>
                <w:rFonts w:eastAsia="Times New Roman"/>
                <w:color w:val="000000"/>
                <w:u w:color="000000"/>
              </w:rPr>
            </w:pPr>
            <w:r w:rsidRPr="005D01BA">
              <w:rPr>
                <w:color w:val="000000"/>
                <w:u w:color="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w:t>
            </w:r>
          </w:p>
          <w:p w14:paraId="30003492" w14:textId="77777777" w:rsidR="005D01BA" w:rsidRPr="005D01BA" w:rsidRDefault="005D01BA" w:rsidP="005D01BA">
            <w:pPr>
              <w:widowControl w:val="0"/>
              <w:contextualSpacing/>
              <w:jc w:val="both"/>
              <w:rPr>
                <w:rFonts w:eastAsia="Times New Roman"/>
                <w:color w:val="000000"/>
                <w:u w:color="000000"/>
              </w:rPr>
            </w:pPr>
            <w:r w:rsidRPr="005D01BA">
              <w:rPr>
                <w:color w:val="000000"/>
                <w:u w:color="000000"/>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відскановані з оригіналів документів, та містити такі реквізити: дата, вихідний номер, прізвище, ім'я та підпис уповноваженої особи Учасника. Копії інших документів мають бути засвідчені у порядку, визначеному </w:t>
            </w:r>
            <w:r w:rsidRPr="005D01BA">
              <w:rPr>
                <w:color w:val="000000"/>
                <w:u w:color="000000"/>
              </w:rPr>
              <w:lastRenderedPageBreak/>
              <w:t>законодавством.</w:t>
            </w:r>
          </w:p>
          <w:p w14:paraId="12EDA061" w14:textId="77777777" w:rsidR="005D01BA" w:rsidRPr="005D01BA" w:rsidRDefault="005D01BA" w:rsidP="005D01BA">
            <w:pPr>
              <w:widowControl w:val="0"/>
              <w:contextualSpacing/>
              <w:jc w:val="both"/>
              <w:rPr>
                <w:color w:val="000000"/>
                <w:u w:color="000000"/>
              </w:rPr>
            </w:pPr>
            <w:r w:rsidRPr="005D01BA">
              <w:rPr>
                <w:b/>
                <w:bCs/>
                <w:i/>
                <w:iCs/>
                <w:color w:val="000000"/>
                <w:u w:color="000000"/>
              </w:rPr>
              <w:t xml:space="preserve"> </w:t>
            </w:r>
            <w:r w:rsidRPr="005D01BA">
              <w:rPr>
                <w:color w:val="000000"/>
                <w:u w:color="000000"/>
              </w:rPr>
              <w:t>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цієї Тендерної документації.</w:t>
            </w:r>
          </w:p>
        </w:tc>
      </w:tr>
      <w:tr w:rsidR="005D01BA" w:rsidRPr="005D01BA" w14:paraId="29F08170" w14:textId="77777777" w:rsidTr="005D01BA">
        <w:trPr>
          <w:trHeight w:val="481"/>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1AE59" w14:textId="77777777" w:rsidR="005D01BA" w:rsidRPr="005D01BA" w:rsidRDefault="005D01BA" w:rsidP="005D01BA">
            <w:pPr>
              <w:widowControl w:val="0"/>
              <w:contextualSpacing/>
              <w:jc w:val="both"/>
              <w:rPr>
                <w:color w:val="000000"/>
                <w:u w:color="000000"/>
              </w:rPr>
            </w:pPr>
            <w:r w:rsidRPr="005D01BA">
              <w:rPr>
                <w:b/>
                <w:bCs/>
                <w:color w:val="000000"/>
                <w:u w:color="000000"/>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A620D" w14:textId="77777777" w:rsidR="005D01BA" w:rsidRPr="005D01BA" w:rsidRDefault="005D01BA" w:rsidP="005D01BA">
            <w:pPr>
              <w:widowControl w:val="0"/>
              <w:contextualSpacing/>
              <w:rPr>
                <w:color w:val="000000"/>
                <w:u w:color="000000"/>
              </w:rPr>
            </w:pPr>
            <w:r w:rsidRPr="005D01BA">
              <w:rPr>
                <w:b/>
                <w:bCs/>
                <w:color w:val="000000"/>
                <w:u w:color="000000"/>
              </w:rPr>
              <w:t>Забезпечення тендерної пропозиції</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705EC6" w14:textId="77777777" w:rsidR="005D01BA" w:rsidRPr="005D01BA" w:rsidRDefault="005D01BA" w:rsidP="005D01BA">
            <w:pPr>
              <w:widowControl w:val="0"/>
              <w:contextualSpacing/>
              <w:jc w:val="both"/>
              <w:rPr>
                <w:color w:val="000000"/>
                <w:u w:color="000000"/>
              </w:rPr>
            </w:pPr>
            <w:r w:rsidRPr="005D01BA">
              <w:rPr>
                <w:color w:val="000000"/>
                <w:u w:color="000000"/>
              </w:rPr>
              <w:t>Відсутнє.</w:t>
            </w:r>
          </w:p>
        </w:tc>
      </w:tr>
      <w:tr w:rsidR="005D01BA" w:rsidRPr="005D01BA" w14:paraId="65117A0C" w14:textId="77777777" w:rsidTr="005D01BA">
        <w:trPr>
          <w:trHeight w:val="705"/>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25F50" w14:textId="77777777" w:rsidR="005D01BA" w:rsidRPr="005D01BA" w:rsidRDefault="005D01BA" w:rsidP="005D01BA">
            <w:pPr>
              <w:widowControl w:val="0"/>
              <w:contextualSpacing/>
              <w:jc w:val="both"/>
              <w:rPr>
                <w:color w:val="000000"/>
                <w:u w:color="000000"/>
              </w:rPr>
            </w:pPr>
            <w:r w:rsidRPr="005D01BA">
              <w:rPr>
                <w:b/>
                <w:bCs/>
                <w:color w:val="000000"/>
                <w:u w:color="000000"/>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F2754" w14:textId="77777777" w:rsidR="005D01BA" w:rsidRPr="005D01BA" w:rsidRDefault="005D01BA" w:rsidP="005D01BA">
            <w:pPr>
              <w:widowControl w:val="0"/>
              <w:contextualSpacing/>
              <w:rPr>
                <w:color w:val="000000"/>
                <w:u w:color="000000"/>
              </w:rPr>
            </w:pPr>
            <w:r w:rsidRPr="005D01BA">
              <w:rPr>
                <w:b/>
                <w:bCs/>
                <w:color w:val="000000"/>
                <w:u w:color="000000"/>
              </w:rPr>
              <w:t>Умови повернення чи неповернення забезпечення тендерної пропозиції</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47BE3" w14:textId="77777777" w:rsidR="005D01BA" w:rsidRPr="005D01BA" w:rsidRDefault="005D01BA" w:rsidP="005D01BA">
            <w:pPr>
              <w:widowControl w:val="0"/>
              <w:contextualSpacing/>
              <w:jc w:val="both"/>
              <w:rPr>
                <w:color w:val="000000"/>
                <w:u w:color="000000"/>
              </w:rPr>
            </w:pPr>
            <w:r w:rsidRPr="005D01BA">
              <w:rPr>
                <w:color w:val="000000"/>
                <w:u w:color="000000"/>
              </w:rPr>
              <w:t>Відсутнє.</w:t>
            </w:r>
          </w:p>
        </w:tc>
      </w:tr>
      <w:tr w:rsidR="005D01BA" w:rsidRPr="00350EEE" w14:paraId="7CBBE342" w14:textId="77777777" w:rsidTr="005D01BA">
        <w:trPr>
          <w:trHeight w:val="2799"/>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3FC3E" w14:textId="77777777" w:rsidR="005D01BA" w:rsidRPr="005D01BA" w:rsidRDefault="005D01BA" w:rsidP="005D01BA">
            <w:pPr>
              <w:widowControl w:val="0"/>
              <w:contextualSpacing/>
              <w:jc w:val="both"/>
              <w:rPr>
                <w:color w:val="000000"/>
                <w:u w:color="000000"/>
              </w:rPr>
            </w:pPr>
            <w:r w:rsidRPr="005D01BA">
              <w:rPr>
                <w:b/>
                <w:bCs/>
                <w:color w:val="000000"/>
                <w:u w:color="000000"/>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C737" w14:textId="77777777" w:rsidR="005D01BA" w:rsidRPr="005D01BA" w:rsidRDefault="005D01BA" w:rsidP="005D01BA">
            <w:pPr>
              <w:widowControl w:val="0"/>
              <w:contextualSpacing/>
              <w:rPr>
                <w:color w:val="000000"/>
                <w:u w:color="000000"/>
              </w:rPr>
            </w:pPr>
            <w:r w:rsidRPr="005D01BA">
              <w:rPr>
                <w:b/>
                <w:bCs/>
                <w:color w:val="000000"/>
                <w:u w:color="000000"/>
              </w:rPr>
              <w:t>Строк дії тендерної пропозиції, протягом якого тендерні пропозиції вважаються дійсними</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76A03" w14:textId="77777777" w:rsidR="005D01BA" w:rsidRPr="005D01BA" w:rsidRDefault="005D01BA" w:rsidP="005D01BA">
            <w:pPr>
              <w:widowControl w:val="0"/>
              <w:contextualSpacing/>
              <w:jc w:val="both"/>
              <w:rPr>
                <w:color w:val="000000"/>
                <w:u w:color="000000"/>
              </w:rPr>
            </w:pPr>
            <w:r w:rsidRPr="005D01BA">
              <w:rPr>
                <w:color w:val="000000"/>
                <w:u w:color="000000"/>
              </w:rPr>
              <w:t xml:space="preserve">4.1. Тендерні пропозиції вважаються дійсними протягом не менше 90 днів із дати кінцевого строку подання тендерних пропозицій. </w:t>
            </w:r>
          </w:p>
          <w:p w14:paraId="2CCAD78C" w14:textId="77777777" w:rsidR="005D01BA" w:rsidRPr="005D01BA" w:rsidRDefault="005D01BA" w:rsidP="005D01BA">
            <w:pPr>
              <w:widowControl w:val="0"/>
              <w:contextualSpacing/>
              <w:jc w:val="both"/>
              <w:rPr>
                <w:color w:val="000000"/>
                <w:u w:color="000000"/>
              </w:rPr>
            </w:pPr>
            <w:r w:rsidRPr="005D01BA">
              <w:rPr>
                <w:color w:val="000000"/>
                <w:u w:color="000000"/>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5D01BA" w:rsidRPr="005D01BA" w14:paraId="599F103C" w14:textId="77777777" w:rsidTr="005D01BA">
        <w:trPr>
          <w:trHeight w:val="7418"/>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0A4D2B" w14:textId="77777777" w:rsidR="005D01BA" w:rsidRPr="005D01BA" w:rsidRDefault="005D01BA" w:rsidP="005D01BA">
            <w:pPr>
              <w:widowControl w:val="0"/>
              <w:contextualSpacing/>
              <w:jc w:val="both"/>
              <w:rPr>
                <w:color w:val="000000"/>
                <w:u w:color="000000"/>
              </w:rPr>
            </w:pPr>
            <w:r w:rsidRPr="005D01BA">
              <w:rPr>
                <w:b/>
                <w:bCs/>
                <w:color w:val="000000"/>
                <w:u w:color="000000"/>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F3D91" w14:textId="77777777" w:rsidR="005D01BA" w:rsidRPr="005D01BA" w:rsidRDefault="005D01BA" w:rsidP="005D01BA">
            <w:pPr>
              <w:widowControl w:val="0"/>
              <w:contextualSpacing/>
              <w:rPr>
                <w:color w:val="000000"/>
                <w:u w:color="000000"/>
              </w:rPr>
            </w:pPr>
            <w:r w:rsidRPr="005D01BA">
              <w:rPr>
                <w:b/>
                <w:bCs/>
                <w:color w:val="000000"/>
                <w:u w:color="000000"/>
              </w:rPr>
              <w:t>Кваліфікаційні критерії відповідно до статті 16 Закону, та вимоги, встановлені статтею 17 Закону</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29C06F" w14:textId="77777777" w:rsidR="005D01BA" w:rsidRPr="005D01BA" w:rsidRDefault="005D01BA" w:rsidP="005D01BA">
            <w:pPr>
              <w:contextualSpacing/>
              <w:jc w:val="both"/>
              <w:rPr>
                <w:color w:val="000000"/>
                <w:u w:color="000000"/>
              </w:rPr>
            </w:pPr>
            <w:r w:rsidRPr="005D01BA">
              <w:rPr>
                <w:color w:val="000000"/>
                <w:u w:color="000000"/>
              </w:rPr>
              <w:t>5.1. Замовник вимагає від учасників подання ними документально підтвердженої інформації про їх відповідність кваліфікаційному критерію:</w:t>
            </w:r>
          </w:p>
          <w:p w14:paraId="5EC85D94" w14:textId="77777777" w:rsidR="005D01BA" w:rsidRPr="005D01BA" w:rsidRDefault="005D01BA" w:rsidP="005D01BA">
            <w:pPr>
              <w:contextualSpacing/>
              <w:jc w:val="both"/>
              <w:rPr>
                <w:color w:val="000000"/>
                <w:u w:color="000000"/>
              </w:rPr>
            </w:pPr>
            <w:r w:rsidRPr="005D01BA">
              <w:rPr>
                <w:color w:val="000000"/>
                <w:u w:color="000000"/>
              </w:rPr>
              <w:t>1) наявність документально підтвердженого досвіду виконання одного аналогічного за предметом закупівлі договору;</w:t>
            </w:r>
          </w:p>
          <w:p w14:paraId="47BAEF40" w14:textId="77777777" w:rsidR="005D01BA" w:rsidRPr="005D01BA" w:rsidRDefault="005D01BA" w:rsidP="005D01BA">
            <w:pPr>
              <w:contextualSpacing/>
              <w:jc w:val="both"/>
              <w:rPr>
                <w:color w:val="000000"/>
                <w:u w:color="000000"/>
              </w:rPr>
            </w:pPr>
            <w:r w:rsidRPr="005D01BA">
              <w:rPr>
                <w:color w:val="000000"/>
                <w:u w:color="000000"/>
              </w:rPr>
              <w:t>У разі участі об'єднання Учасників підтвердження відповідності кваліфікаційному критерію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9794715" w14:textId="77777777" w:rsidR="005D01BA" w:rsidRPr="005D01BA" w:rsidRDefault="005D01BA" w:rsidP="005D01BA">
            <w:pPr>
              <w:contextualSpacing/>
              <w:jc w:val="both"/>
              <w:rPr>
                <w:color w:val="000000"/>
                <w:u w:color="000000"/>
              </w:rPr>
            </w:pPr>
            <w:r w:rsidRPr="005D01BA">
              <w:rPr>
                <w:color w:val="000000"/>
                <w:u w:color="000000"/>
              </w:rPr>
              <w:t xml:space="preserve">5.2. Для підтвердження відповідності Учасника кваліфікаційному критерію, останній повинен надати у порядку, визначеному у п. 1.1 Інструкції з підготовки тендерної пропозиції цієї Тендерної документації, всі документи згідно з переліком, вказаним у Додатку 3 до Тендерної документації. </w:t>
            </w:r>
          </w:p>
          <w:p w14:paraId="6CA8F2DA" w14:textId="77777777" w:rsidR="005D01BA" w:rsidRPr="005D01BA" w:rsidRDefault="005D01BA" w:rsidP="005D01BA">
            <w:pPr>
              <w:widowControl w:val="0"/>
              <w:contextualSpacing/>
              <w:jc w:val="both"/>
              <w:rPr>
                <w:rFonts w:eastAsia="Times New Roman"/>
                <w:color w:val="000000"/>
                <w:u w:color="000000"/>
              </w:rPr>
            </w:pPr>
            <w:r w:rsidRPr="005D01BA">
              <w:rPr>
                <w:color w:val="000000"/>
                <w:u w:color="000000"/>
              </w:rPr>
              <w:t>5.3. Відповідність вимогам, встановленим статтею 17  Закону (надати інформацію в системі Prozorro шляхом заповнення електронних полів під час подачі пропозиції до закупівлі).</w:t>
            </w:r>
          </w:p>
          <w:p w14:paraId="28798990" w14:textId="77777777" w:rsidR="005D01BA" w:rsidRPr="005D01BA" w:rsidRDefault="005D01BA" w:rsidP="005D01BA">
            <w:pPr>
              <w:contextualSpacing/>
              <w:jc w:val="both"/>
              <w:rPr>
                <w:color w:val="000000"/>
                <w:u w:color="000000"/>
              </w:rPr>
            </w:pPr>
            <w:r w:rsidRPr="005D01BA">
              <w:rPr>
                <w:color w:val="000000"/>
                <w:u w:color="000000"/>
              </w:rPr>
              <w:t>5.4.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 В такому разі Учаснику необхідно надати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tc>
      </w:tr>
      <w:tr w:rsidR="005D01BA" w:rsidRPr="005D01BA" w14:paraId="3DFBA2BB" w14:textId="77777777" w:rsidTr="005D01BA">
        <w:trPr>
          <w:trHeight w:val="3797"/>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EAD1B" w14:textId="77777777" w:rsidR="005D01BA" w:rsidRPr="005D01BA" w:rsidRDefault="005D01BA" w:rsidP="005D01BA">
            <w:pPr>
              <w:widowControl w:val="0"/>
              <w:contextualSpacing/>
              <w:jc w:val="both"/>
              <w:rPr>
                <w:color w:val="000000"/>
                <w:u w:color="000000"/>
              </w:rPr>
            </w:pPr>
            <w:r w:rsidRPr="005D01BA">
              <w:rPr>
                <w:b/>
                <w:bCs/>
                <w:color w:val="000000"/>
                <w:u w:color="000000"/>
              </w:rPr>
              <w:lastRenderedPageBreak/>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3C072" w14:textId="77777777" w:rsidR="005D01BA" w:rsidRPr="005D01BA" w:rsidRDefault="005D01BA" w:rsidP="005D01BA">
            <w:pPr>
              <w:widowControl w:val="0"/>
              <w:contextualSpacing/>
              <w:jc w:val="both"/>
              <w:rPr>
                <w:color w:val="000000"/>
                <w:u w:color="000000"/>
              </w:rPr>
            </w:pPr>
            <w:r w:rsidRPr="005D01BA">
              <w:rPr>
                <w:b/>
                <w:bCs/>
                <w:color w:val="000000"/>
                <w:u w:color="000000"/>
              </w:rPr>
              <w:t>Інформація про необхідні технічні, якісні та кількісні характеристики предмета закупівлі</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7AB4DF" w14:textId="77777777" w:rsidR="005D01BA" w:rsidRPr="005D01BA" w:rsidRDefault="005D01BA" w:rsidP="005D01BA">
            <w:pPr>
              <w:widowControl w:val="0"/>
              <w:contextualSpacing/>
              <w:jc w:val="both"/>
              <w:rPr>
                <w:color w:val="000000"/>
                <w:u w:color="000000"/>
              </w:rPr>
            </w:pPr>
            <w:r w:rsidRPr="005D01BA">
              <w:rPr>
                <w:color w:val="000000"/>
                <w:u w:color="000000"/>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14:paraId="6879B8BC" w14:textId="77777777" w:rsidR="005D01BA" w:rsidRPr="005D01BA" w:rsidRDefault="005D01BA" w:rsidP="005D01BA">
            <w:pPr>
              <w:widowControl w:val="0"/>
              <w:contextualSpacing/>
              <w:jc w:val="both"/>
              <w:rPr>
                <w:color w:val="000000"/>
                <w:u w:color="000000"/>
                <w:shd w:val="clear" w:color="auto" w:fill="FFFFFF"/>
              </w:rPr>
            </w:pPr>
            <w:r w:rsidRPr="005D01BA">
              <w:rPr>
                <w:color w:val="000000"/>
                <w:u w:color="000000"/>
                <w:shd w:val="clear" w:color="auto" w:fill="FFFFFF"/>
              </w:rPr>
              <w:t>6.2.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14:paraId="20B0E987" w14:textId="77777777" w:rsidR="005D01BA" w:rsidRPr="005D01BA" w:rsidRDefault="005D01BA" w:rsidP="005D01BA">
            <w:pPr>
              <w:widowControl w:val="0"/>
              <w:contextualSpacing/>
              <w:jc w:val="both"/>
              <w:rPr>
                <w:color w:val="000000"/>
                <w:u w:color="000000"/>
              </w:rPr>
            </w:pPr>
            <w:r w:rsidRPr="005D01BA">
              <w:rPr>
                <w:color w:val="000000"/>
                <w:u w:color="000000"/>
              </w:rPr>
              <w:t>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5D01BA" w:rsidRPr="00350EEE" w14:paraId="270771B5" w14:textId="77777777" w:rsidTr="007B4AF0">
        <w:trPr>
          <w:trHeight w:val="4878"/>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EACBB" w14:textId="77777777" w:rsidR="005D01BA" w:rsidRPr="005D01BA" w:rsidRDefault="005D01BA" w:rsidP="005D01BA">
            <w:pPr>
              <w:widowControl w:val="0"/>
              <w:contextualSpacing/>
              <w:jc w:val="both"/>
              <w:rPr>
                <w:color w:val="000000"/>
                <w:u w:color="000000"/>
              </w:rPr>
            </w:pPr>
            <w:r w:rsidRPr="005D01BA">
              <w:rPr>
                <w:b/>
                <w:bCs/>
                <w:color w:val="000000"/>
                <w:u w:color="000000"/>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5891A" w14:textId="77777777" w:rsidR="005D01BA" w:rsidRPr="005D01BA" w:rsidRDefault="005D01BA" w:rsidP="005D01BA">
            <w:pPr>
              <w:widowControl w:val="0"/>
              <w:contextualSpacing/>
              <w:rPr>
                <w:color w:val="000000"/>
                <w:u w:color="000000"/>
              </w:rPr>
            </w:pPr>
            <w:r w:rsidRPr="005D01BA">
              <w:rPr>
                <w:b/>
                <w:bCs/>
                <w:color w:val="000000"/>
                <w:u w:color="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99E5D" w14:textId="77777777" w:rsidR="005D01BA" w:rsidRPr="005D01BA" w:rsidRDefault="005D01BA" w:rsidP="005D01BA">
            <w:pPr>
              <w:widowControl w:val="0"/>
              <w:contextualSpacing/>
              <w:jc w:val="both"/>
              <w:rPr>
                <w:color w:val="000000"/>
                <w:u w:color="000000"/>
              </w:rPr>
            </w:pPr>
            <w:r w:rsidRPr="005D01BA">
              <w:rPr>
                <w:color w:val="000000"/>
                <w:u w:color="000000"/>
              </w:rPr>
              <w:t xml:space="preserve">7.1. Замовник вимагає від учасників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w:t>
            </w:r>
          </w:p>
          <w:p w14:paraId="5FBD092F" w14:textId="77777777" w:rsidR="005D01BA" w:rsidRPr="005D01BA" w:rsidRDefault="005D01BA" w:rsidP="005D01BA">
            <w:pPr>
              <w:widowControl w:val="0"/>
              <w:contextualSpacing/>
              <w:jc w:val="both"/>
              <w:rPr>
                <w:color w:val="000000"/>
                <w:u w:color="000000"/>
              </w:rPr>
            </w:pPr>
            <w:r w:rsidRPr="005D01BA">
              <w:rPr>
                <w:color w:val="000000"/>
                <w:u w:color="000000"/>
              </w:rPr>
              <w:t xml:space="preserve">7.2. Замовник в Тендерній документації зазначив, які маркування, протоколи випробувань або сертифікати можуть підтвердити відповідність предмета закупівлі таким характеристикам. Дані вимоги зазначені у Додатку 2 до Тендерної документації. </w:t>
            </w:r>
          </w:p>
          <w:p w14:paraId="72164123" w14:textId="77777777" w:rsidR="005D01BA" w:rsidRPr="005D01BA" w:rsidRDefault="005D01BA" w:rsidP="005D01BA">
            <w:pPr>
              <w:widowControl w:val="0"/>
              <w:contextualSpacing/>
              <w:jc w:val="both"/>
              <w:rPr>
                <w:color w:val="000000"/>
                <w:u w:color="000000"/>
              </w:rPr>
            </w:pPr>
            <w:r w:rsidRPr="005D01BA">
              <w:rPr>
                <w:color w:val="000000"/>
                <w:u w:color="000000"/>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зобов’язується розглянути технічний паспорт і визначити, чи справді він підтверджує відповідність установленим вимогам, із обґрунтуванням свого</w:t>
            </w:r>
            <w:r w:rsidRPr="005D01BA">
              <w:rPr>
                <w:b/>
                <w:bCs/>
                <w:color w:val="000000"/>
                <w:u w:color="000000"/>
              </w:rPr>
              <w:t xml:space="preserve"> </w:t>
            </w:r>
            <w:r w:rsidRPr="005D01BA">
              <w:rPr>
                <w:color w:val="000000"/>
                <w:u w:color="000000"/>
              </w:rPr>
              <w:t xml:space="preserve">рішення. </w:t>
            </w:r>
          </w:p>
          <w:p w14:paraId="5ACDDF96" w14:textId="77777777" w:rsidR="005D01BA" w:rsidRPr="005D01BA" w:rsidRDefault="005D01BA" w:rsidP="005D01BA">
            <w:pPr>
              <w:widowControl w:val="0"/>
              <w:contextualSpacing/>
              <w:jc w:val="both"/>
              <w:rPr>
                <w:color w:val="000000"/>
                <w:u w:color="000000"/>
              </w:rPr>
            </w:pPr>
            <w:r w:rsidRPr="005D01BA">
              <w:rPr>
                <w:color w:val="000000"/>
                <w:u w:color="000000"/>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D01BA" w:rsidRPr="005D01BA" w14:paraId="1BBDEFFB" w14:textId="77777777" w:rsidTr="00D9773B">
        <w:trPr>
          <w:trHeight w:val="98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1FC07" w14:textId="77777777" w:rsidR="005D01BA" w:rsidRPr="005D01BA" w:rsidRDefault="005D01BA" w:rsidP="005D01BA">
            <w:pPr>
              <w:widowControl w:val="0"/>
              <w:contextualSpacing/>
              <w:jc w:val="both"/>
              <w:rPr>
                <w:color w:val="000000"/>
                <w:highlight w:val="yellow"/>
                <w:u w:color="000000"/>
              </w:rPr>
            </w:pPr>
            <w:r w:rsidRPr="00350EEE">
              <w:rPr>
                <w:b/>
                <w:bCs/>
                <w:color w:val="000000"/>
                <w:u w:color="000000"/>
              </w:rPr>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4E7920" w14:textId="77777777" w:rsidR="005D01BA" w:rsidRPr="005D01BA" w:rsidRDefault="005D01BA" w:rsidP="005D01BA">
            <w:pPr>
              <w:contextualSpacing/>
              <w:rPr>
                <w:color w:val="000000"/>
                <w:highlight w:val="yellow"/>
                <w:u w:color="000000"/>
              </w:rPr>
            </w:pPr>
            <w:r w:rsidRPr="00350EEE">
              <w:rPr>
                <w:b/>
                <w:bCs/>
                <w:color w:val="000000"/>
                <w:u w:color="000000"/>
              </w:rPr>
              <w:t>Інформація про субпідрядника/співвиконавця (у випадку закупівлі робіт чи послуг)</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99FA2" w14:textId="77777777" w:rsidR="005D01BA" w:rsidRPr="005D01BA" w:rsidRDefault="005D01BA" w:rsidP="005D01BA">
            <w:pPr>
              <w:widowControl w:val="0"/>
              <w:contextualSpacing/>
              <w:jc w:val="both"/>
              <w:rPr>
                <w:color w:val="000000"/>
                <w:highlight w:val="green"/>
                <w:u w:color="000000"/>
              </w:rPr>
            </w:pPr>
            <w:r w:rsidRPr="00350EEE">
              <w:rPr>
                <w:color w:val="000000"/>
                <w:u w:color="000000"/>
              </w:rPr>
              <w:t xml:space="preserve">8.1. Не вимагається </w:t>
            </w:r>
          </w:p>
        </w:tc>
      </w:tr>
      <w:tr w:rsidR="005D01BA" w:rsidRPr="00350EEE" w14:paraId="7A447459" w14:textId="77777777" w:rsidTr="00350EEE">
        <w:trPr>
          <w:trHeight w:val="2655"/>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C39C3" w14:textId="77777777" w:rsidR="005D01BA" w:rsidRPr="005D01BA" w:rsidRDefault="005D01BA" w:rsidP="005D01BA">
            <w:pPr>
              <w:widowControl w:val="0"/>
              <w:contextualSpacing/>
              <w:jc w:val="both"/>
              <w:rPr>
                <w:color w:val="000000"/>
                <w:u w:color="000000"/>
              </w:rPr>
            </w:pPr>
            <w:r w:rsidRPr="005D01BA">
              <w:rPr>
                <w:b/>
                <w:bCs/>
                <w:color w:val="000000"/>
                <w:u w:color="000000"/>
              </w:rPr>
              <w:t>9</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0D5EA" w14:textId="77777777" w:rsidR="005D01BA" w:rsidRPr="005D01BA" w:rsidRDefault="005D01BA" w:rsidP="005D01BA">
            <w:pPr>
              <w:widowControl w:val="0"/>
              <w:contextualSpacing/>
              <w:rPr>
                <w:color w:val="000000"/>
                <w:u w:color="000000"/>
              </w:rPr>
            </w:pPr>
            <w:r w:rsidRPr="005D01BA">
              <w:rPr>
                <w:b/>
                <w:bCs/>
                <w:color w:val="000000"/>
                <w:u w:color="000000"/>
              </w:rPr>
              <w:t>Унесення змін або відкликання тендерної пропозиції учасником</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B574F" w14:textId="77777777" w:rsidR="005D01BA" w:rsidRDefault="005D01BA" w:rsidP="005D01BA">
            <w:pPr>
              <w:widowControl w:val="0"/>
              <w:contextualSpacing/>
              <w:jc w:val="both"/>
              <w:rPr>
                <w:color w:val="000000"/>
                <w:u w:color="000000"/>
              </w:rPr>
            </w:pPr>
            <w:r w:rsidRPr="005D01BA">
              <w:rPr>
                <w:color w:val="000000"/>
                <w:u w:color="000000"/>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2A161B7" w14:textId="77777777" w:rsidR="007B4AF0" w:rsidRDefault="007B4AF0" w:rsidP="005D01BA">
            <w:pPr>
              <w:widowControl w:val="0"/>
              <w:contextualSpacing/>
              <w:jc w:val="both"/>
              <w:rPr>
                <w:color w:val="000000"/>
                <w:u w:color="000000"/>
              </w:rPr>
            </w:pPr>
          </w:p>
          <w:p w14:paraId="142E9887" w14:textId="77777777" w:rsidR="007B4AF0" w:rsidRDefault="007B4AF0" w:rsidP="005D01BA">
            <w:pPr>
              <w:widowControl w:val="0"/>
              <w:contextualSpacing/>
              <w:jc w:val="both"/>
              <w:rPr>
                <w:color w:val="000000"/>
                <w:u w:color="000000"/>
              </w:rPr>
            </w:pPr>
          </w:p>
          <w:p w14:paraId="5A9E2DDC" w14:textId="77777777" w:rsidR="007B4AF0" w:rsidRDefault="007B4AF0" w:rsidP="005D01BA">
            <w:pPr>
              <w:widowControl w:val="0"/>
              <w:contextualSpacing/>
              <w:jc w:val="both"/>
              <w:rPr>
                <w:color w:val="000000"/>
                <w:u w:color="000000"/>
              </w:rPr>
            </w:pPr>
          </w:p>
          <w:p w14:paraId="01524152" w14:textId="77777777" w:rsidR="007B4AF0" w:rsidRDefault="007B4AF0" w:rsidP="005D01BA">
            <w:pPr>
              <w:widowControl w:val="0"/>
              <w:contextualSpacing/>
              <w:jc w:val="both"/>
              <w:rPr>
                <w:color w:val="000000"/>
                <w:u w:color="000000"/>
              </w:rPr>
            </w:pPr>
          </w:p>
          <w:p w14:paraId="4BA08596" w14:textId="77777777" w:rsidR="007B4AF0" w:rsidRDefault="007B4AF0" w:rsidP="005D01BA">
            <w:pPr>
              <w:widowControl w:val="0"/>
              <w:contextualSpacing/>
              <w:jc w:val="both"/>
              <w:rPr>
                <w:color w:val="000000"/>
                <w:u w:color="000000"/>
              </w:rPr>
            </w:pPr>
          </w:p>
          <w:p w14:paraId="68319811" w14:textId="77777777" w:rsidR="007B4AF0" w:rsidRDefault="007B4AF0" w:rsidP="005D01BA">
            <w:pPr>
              <w:widowControl w:val="0"/>
              <w:contextualSpacing/>
              <w:jc w:val="both"/>
              <w:rPr>
                <w:color w:val="000000"/>
                <w:u w:color="000000"/>
              </w:rPr>
            </w:pPr>
          </w:p>
          <w:p w14:paraId="51A3C1E8" w14:textId="77777777" w:rsidR="007B4AF0" w:rsidRDefault="007B4AF0" w:rsidP="005D01BA">
            <w:pPr>
              <w:widowControl w:val="0"/>
              <w:contextualSpacing/>
              <w:jc w:val="both"/>
              <w:rPr>
                <w:color w:val="000000"/>
                <w:u w:color="000000"/>
              </w:rPr>
            </w:pPr>
          </w:p>
          <w:p w14:paraId="1252B32E" w14:textId="77777777" w:rsidR="007B4AF0" w:rsidRDefault="007B4AF0" w:rsidP="005D01BA">
            <w:pPr>
              <w:widowControl w:val="0"/>
              <w:contextualSpacing/>
              <w:jc w:val="both"/>
              <w:rPr>
                <w:color w:val="000000"/>
                <w:u w:color="000000"/>
              </w:rPr>
            </w:pPr>
          </w:p>
          <w:p w14:paraId="09B0B3A5" w14:textId="77777777" w:rsidR="007B4AF0" w:rsidRDefault="007B4AF0" w:rsidP="005D01BA">
            <w:pPr>
              <w:widowControl w:val="0"/>
              <w:contextualSpacing/>
              <w:jc w:val="both"/>
              <w:rPr>
                <w:color w:val="000000"/>
                <w:u w:color="000000"/>
              </w:rPr>
            </w:pPr>
          </w:p>
          <w:p w14:paraId="5AE882CD" w14:textId="77777777" w:rsidR="007B4AF0" w:rsidRDefault="007B4AF0" w:rsidP="005D01BA">
            <w:pPr>
              <w:widowControl w:val="0"/>
              <w:contextualSpacing/>
              <w:jc w:val="both"/>
              <w:rPr>
                <w:color w:val="000000"/>
                <w:u w:color="000000"/>
              </w:rPr>
            </w:pPr>
          </w:p>
          <w:p w14:paraId="24EEE5B7" w14:textId="77777777" w:rsidR="007B4AF0" w:rsidRDefault="007B4AF0" w:rsidP="005D01BA">
            <w:pPr>
              <w:widowControl w:val="0"/>
              <w:contextualSpacing/>
              <w:jc w:val="both"/>
              <w:rPr>
                <w:color w:val="000000"/>
                <w:u w:color="000000"/>
              </w:rPr>
            </w:pPr>
          </w:p>
          <w:p w14:paraId="7BEF5EE4" w14:textId="77777777" w:rsidR="007B4AF0" w:rsidRDefault="007B4AF0" w:rsidP="005D01BA">
            <w:pPr>
              <w:widowControl w:val="0"/>
              <w:contextualSpacing/>
              <w:jc w:val="both"/>
              <w:rPr>
                <w:color w:val="000000"/>
                <w:u w:color="000000"/>
              </w:rPr>
            </w:pPr>
          </w:p>
          <w:p w14:paraId="2918409F" w14:textId="77777777" w:rsidR="007B4AF0" w:rsidRDefault="007B4AF0" w:rsidP="005D01BA">
            <w:pPr>
              <w:widowControl w:val="0"/>
              <w:contextualSpacing/>
              <w:jc w:val="both"/>
              <w:rPr>
                <w:color w:val="000000"/>
                <w:u w:color="000000"/>
              </w:rPr>
            </w:pPr>
          </w:p>
          <w:p w14:paraId="2273EDE7" w14:textId="77777777" w:rsidR="007B4AF0" w:rsidRDefault="007B4AF0" w:rsidP="005D01BA">
            <w:pPr>
              <w:widowControl w:val="0"/>
              <w:contextualSpacing/>
              <w:jc w:val="both"/>
              <w:rPr>
                <w:color w:val="000000"/>
                <w:u w:color="000000"/>
              </w:rPr>
            </w:pPr>
          </w:p>
          <w:p w14:paraId="547A7E19" w14:textId="77777777" w:rsidR="007B4AF0" w:rsidRPr="005D01BA" w:rsidRDefault="007B4AF0" w:rsidP="005D01BA">
            <w:pPr>
              <w:widowControl w:val="0"/>
              <w:contextualSpacing/>
              <w:jc w:val="both"/>
              <w:rPr>
                <w:color w:val="000000"/>
                <w:u w:color="000000"/>
              </w:rPr>
            </w:pPr>
          </w:p>
        </w:tc>
      </w:tr>
      <w:tr w:rsidR="005D01BA" w:rsidRPr="005D01BA" w14:paraId="70559CE6" w14:textId="77777777" w:rsidTr="005D01BA">
        <w:trPr>
          <w:trHeight w:val="300"/>
        </w:trPr>
        <w:tc>
          <w:tcPr>
            <w:tcW w:w="10178"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2F30706C" w14:textId="77777777" w:rsidR="005D01BA" w:rsidRPr="005D01BA" w:rsidRDefault="005D01BA" w:rsidP="005D01BA">
            <w:pPr>
              <w:widowControl w:val="0"/>
              <w:contextualSpacing/>
              <w:jc w:val="both"/>
              <w:rPr>
                <w:color w:val="000000"/>
                <w:u w:color="000000"/>
              </w:rPr>
            </w:pPr>
            <w:r w:rsidRPr="005D01BA">
              <w:rPr>
                <w:b/>
                <w:bCs/>
                <w:color w:val="000000"/>
                <w:u w:color="000000"/>
              </w:rPr>
              <w:lastRenderedPageBreak/>
              <w:t>Розділ IV. Подання та розкриття тендерної пропозиції</w:t>
            </w:r>
          </w:p>
        </w:tc>
      </w:tr>
      <w:tr w:rsidR="005D01BA" w:rsidRPr="005D01BA" w14:paraId="5C37FFC3" w14:textId="77777777" w:rsidTr="005D01BA">
        <w:trPr>
          <w:trHeight w:val="2598"/>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11034" w14:textId="77777777" w:rsidR="005D01BA" w:rsidRPr="005D01BA" w:rsidRDefault="005D01BA" w:rsidP="005D01BA">
            <w:pPr>
              <w:widowControl w:val="0"/>
              <w:contextualSpacing/>
              <w:jc w:val="both"/>
              <w:rPr>
                <w:color w:val="000000"/>
                <w:u w:color="000000"/>
              </w:rPr>
            </w:pPr>
            <w:r w:rsidRPr="005D01BA">
              <w:rPr>
                <w:b/>
                <w:bCs/>
                <w:color w:val="000000"/>
                <w:u w:color="000000"/>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75D0D" w14:textId="77777777" w:rsidR="005D01BA" w:rsidRPr="005D01BA" w:rsidRDefault="005D01BA" w:rsidP="005D01BA">
            <w:pPr>
              <w:widowControl w:val="0"/>
              <w:contextualSpacing/>
              <w:rPr>
                <w:color w:val="000000"/>
                <w:u w:color="000000"/>
              </w:rPr>
            </w:pPr>
            <w:r w:rsidRPr="005D01BA">
              <w:rPr>
                <w:b/>
                <w:bCs/>
                <w:color w:val="000000"/>
                <w:u w:color="000000"/>
              </w:rPr>
              <w:t>Кінцевий строк подання тендерної пропозиції</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9A47A" w14:textId="7C3A9125" w:rsidR="005D01BA" w:rsidRPr="005D01BA" w:rsidRDefault="005D01BA" w:rsidP="005D01BA">
            <w:pPr>
              <w:widowControl w:val="0"/>
              <w:contextualSpacing/>
              <w:jc w:val="both"/>
              <w:rPr>
                <w:u w:color="FF0000"/>
              </w:rPr>
            </w:pPr>
            <w:r w:rsidRPr="005D01BA">
              <w:rPr>
                <w:color w:val="000000"/>
                <w:u w:color="000000"/>
              </w:rPr>
              <w:t xml:space="preserve">1.1. Кінцевий строк подання тендерних пропозицій: </w:t>
            </w:r>
            <w:r w:rsidR="00350EEE" w:rsidRPr="00350EEE">
              <w:rPr>
                <w:u w:color="FF0000"/>
              </w:rPr>
              <w:t>08-00 «01» листопада</w:t>
            </w:r>
            <w:r w:rsidRPr="00350EEE">
              <w:rPr>
                <w:u w:color="FF0000"/>
              </w:rPr>
              <w:t xml:space="preserve"> 2022 року.</w:t>
            </w:r>
            <w:r w:rsidRPr="005D01BA">
              <w:rPr>
                <w:u w:color="FF0000"/>
              </w:rPr>
              <w:t xml:space="preserve"> </w:t>
            </w:r>
          </w:p>
          <w:p w14:paraId="67F78D3F" w14:textId="77777777" w:rsidR="005D01BA" w:rsidRPr="005D01BA" w:rsidRDefault="005D01BA" w:rsidP="005D01BA">
            <w:pPr>
              <w:contextualSpacing/>
              <w:jc w:val="both"/>
              <w:rPr>
                <w:color w:val="000000"/>
                <w:u w:color="000000"/>
              </w:rPr>
            </w:pPr>
            <w:r w:rsidRPr="005D01BA">
              <w:rPr>
                <w:color w:val="000000"/>
                <w:u w:color="000000"/>
              </w:rPr>
              <w:t xml:space="preserve">1.2. Отримана тендерна пропозиція автоматично вноситься до реєстру отриманих тендерних пропозицій. </w:t>
            </w:r>
          </w:p>
          <w:p w14:paraId="1EF29B2E" w14:textId="77777777" w:rsidR="005D01BA" w:rsidRPr="005D01BA" w:rsidRDefault="005D01BA" w:rsidP="005D01BA">
            <w:pPr>
              <w:contextualSpacing/>
              <w:jc w:val="both"/>
              <w:rPr>
                <w:color w:val="000000"/>
                <w:u w:color="000000"/>
              </w:rPr>
            </w:pPr>
            <w:r w:rsidRPr="005D01BA">
              <w:rPr>
                <w:color w:val="000000"/>
                <w:u w:color="000000"/>
              </w:rP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5D01BA" w:rsidRPr="005D01BA" w14:paraId="64132DC9" w14:textId="77777777" w:rsidTr="005D01BA">
        <w:trPr>
          <w:trHeight w:val="120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BC3B0" w14:textId="77777777" w:rsidR="005D01BA" w:rsidRPr="005D01BA" w:rsidRDefault="005D01BA" w:rsidP="005D01BA">
            <w:pPr>
              <w:widowControl w:val="0"/>
              <w:contextualSpacing/>
              <w:jc w:val="both"/>
              <w:rPr>
                <w:color w:val="000000"/>
                <w:u w:color="000000"/>
              </w:rPr>
            </w:pPr>
            <w:r w:rsidRPr="005D01BA">
              <w:rPr>
                <w:b/>
                <w:bCs/>
                <w:color w:val="000000"/>
                <w:u w:color="000000"/>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F2DB3" w14:textId="77777777" w:rsidR="005D01BA" w:rsidRPr="005D01BA" w:rsidRDefault="005D01BA" w:rsidP="005D01BA">
            <w:pPr>
              <w:widowControl w:val="0"/>
              <w:contextualSpacing/>
              <w:rPr>
                <w:color w:val="000000"/>
                <w:u w:color="000000"/>
              </w:rPr>
            </w:pPr>
            <w:r w:rsidRPr="005D01BA">
              <w:rPr>
                <w:b/>
                <w:bCs/>
                <w:color w:val="000000"/>
                <w:u w:color="000000"/>
              </w:rPr>
              <w:t>Дата та час розкриття тендерної пропозиції</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9021E" w14:textId="77777777" w:rsidR="005D01BA" w:rsidRPr="005D01BA" w:rsidRDefault="005D01BA" w:rsidP="005D01BA">
            <w:pPr>
              <w:widowControl w:val="0"/>
              <w:contextualSpacing/>
              <w:jc w:val="both"/>
              <w:rPr>
                <w:color w:val="000000"/>
                <w:u w:color="000000"/>
              </w:rPr>
            </w:pPr>
            <w:r w:rsidRPr="005D01BA">
              <w:rPr>
                <w:color w:val="000000"/>
                <w:u w:color="000000"/>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p>
        </w:tc>
      </w:tr>
      <w:tr w:rsidR="005D01BA" w:rsidRPr="005D01BA" w14:paraId="2AF21ECD" w14:textId="77777777" w:rsidTr="005D01BA">
        <w:trPr>
          <w:trHeight w:val="300"/>
        </w:trPr>
        <w:tc>
          <w:tcPr>
            <w:tcW w:w="10178"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4ED05FA5" w14:textId="77777777" w:rsidR="005D01BA" w:rsidRPr="005D01BA" w:rsidRDefault="005D01BA" w:rsidP="005D01BA">
            <w:pPr>
              <w:widowControl w:val="0"/>
              <w:contextualSpacing/>
              <w:jc w:val="both"/>
              <w:rPr>
                <w:color w:val="000000"/>
                <w:u w:color="000000"/>
              </w:rPr>
            </w:pPr>
            <w:r w:rsidRPr="005D01BA">
              <w:rPr>
                <w:b/>
                <w:bCs/>
                <w:color w:val="000000"/>
                <w:u w:color="000000"/>
              </w:rPr>
              <w:t>Розділ V. Оцінка тендерної пропозиції</w:t>
            </w:r>
          </w:p>
        </w:tc>
      </w:tr>
      <w:tr w:rsidR="005D01BA" w:rsidRPr="00350EEE" w14:paraId="7950AB33" w14:textId="77777777" w:rsidTr="005D01BA">
        <w:trPr>
          <w:trHeight w:val="897"/>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45A7E" w14:textId="77777777" w:rsidR="005D01BA" w:rsidRPr="005D01BA" w:rsidRDefault="005D01BA" w:rsidP="005D01BA">
            <w:pPr>
              <w:widowControl w:val="0"/>
              <w:contextualSpacing/>
              <w:jc w:val="both"/>
              <w:rPr>
                <w:color w:val="000000"/>
                <w:u w:color="000000"/>
              </w:rPr>
            </w:pPr>
            <w:r w:rsidRPr="005D01BA">
              <w:rPr>
                <w:b/>
                <w:bCs/>
                <w:color w:val="000000"/>
                <w:u w:color="000000"/>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605A35" w14:textId="77777777" w:rsidR="005D01BA" w:rsidRPr="005D01BA" w:rsidRDefault="005D01BA" w:rsidP="005D01BA">
            <w:pPr>
              <w:widowControl w:val="0"/>
              <w:contextualSpacing/>
              <w:jc w:val="both"/>
              <w:rPr>
                <w:color w:val="000000"/>
                <w:u w:color="000000"/>
              </w:rPr>
            </w:pPr>
            <w:r w:rsidRPr="005D01BA">
              <w:rPr>
                <w:b/>
                <w:bCs/>
                <w:color w:val="000000"/>
                <w:u w:color="000000"/>
              </w:rPr>
              <w:t>Перелік критеріїв та методика оцінки тендерної пропозиції із зазначенням питомої ваги критерію</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17334" w14:textId="77777777" w:rsidR="005D01BA" w:rsidRPr="005D01BA" w:rsidRDefault="005D01BA" w:rsidP="005D01BA">
            <w:pPr>
              <w:widowControl w:val="0"/>
              <w:contextualSpacing/>
              <w:jc w:val="both"/>
              <w:rPr>
                <w:color w:val="000000"/>
                <w:u w:color="000000"/>
              </w:rPr>
            </w:pPr>
            <w:r w:rsidRPr="005D01BA">
              <w:rPr>
                <w:color w:val="000000"/>
                <w:u w:color="000000"/>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95D6476" w14:textId="77777777" w:rsidR="005D01BA" w:rsidRPr="005D01BA" w:rsidRDefault="005D01BA" w:rsidP="005D01BA">
            <w:pPr>
              <w:widowControl w:val="0"/>
              <w:contextualSpacing/>
              <w:jc w:val="both"/>
              <w:rPr>
                <w:color w:val="000000"/>
                <w:u w:color="000000"/>
              </w:rPr>
            </w:pPr>
            <w:r w:rsidRPr="005D01BA">
              <w:rPr>
                <w:color w:val="000000"/>
                <w:u w:color="000000"/>
              </w:rPr>
              <w:t xml:space="preserve">1.2. Єдиним критерієм оцінки згідно даної процедури відкритих торгів є ціна (питома вага критерію – 100%).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14:paraId="6EE3E326" w14:textId="77777777" w:rsidR="005D01BA" w:rsidRPr="005D01BA" w:rsidRDefault="005D01BA" w:rsidP="005D01BA">
            <w:pPr>
              <w:widowControl w:val="0"/>
              <w:contextualSpacing/>
              <w:jc w:val="both"/>
              <w:rPr>
                <w:color w:val="000000"/>
                <w:u w:color="000000"/>
              </w:rPr>
            </w:pPr>
            <w:r w:rsidRPr="005D01BA">
              <w:rPr>
                <w:color w:val="000000"/>
                <w:u w:color="000000"/>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378E124E" w14:textId="77777777" w:rsidR="005D01BA" w:rsidRDefault="005D01BA" w:rsidP="005D01BA">
            <w:pPr>
              <w:widowControl w:val="0"/>
              <w:contextualSpacing/>
              <w:jc w:val="both"/>
              <w:rPr>
                <w:color w:val="000000"/>
                <w:u w:color="000000"/>
              </w:rPr>
            </w:pPr>
            <w:r w:rsidRPr="005D01BA">
              <w:rPr>
                <w:color w:val="000000"/>
                <w:u w:color="000000"/>
              </w:rPr>
              <w:t>1.4. Учасник у складі тендерної пропозиції надає гарантійний лист про те, що під час участі в аукціоні учасники зобов’язуються дотримуватись принципів добросовісної конкуренції та уникати штучного та невиправданого занижування (демпінгування) своїх цін.</w:t>
            </w:r>
          </w:p>
          <w:p w14:paraId="60610A95" w14:textId="77777777" w:rsidR="007B4AF0" w:rsidRPr="00192450" w:rsidRDefault="007B4AF0" w:rsidP="007B4AF0">
            <w:pPr>
              <w:widowControl w:val="0"/>
              <w:contextualSpacing/>
              <w:jc w:val="both"/>
              <w:rPr>
                <w:color w:val="000000"/>
                <w:u w:color="000000"/>
              </w:rPr>
            </w:pPr>
            <w:r w:rsidRPr="00192450">
              <w:rPr>
                <w:color w:val="000000"/>
                <w:u w:color="000000"/>
              </w:rPr>
              <w:t>1.5.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5DFE494" w14:textId="77777777" w:rsidR="007B4AF0" w:rsidRPr="007B4AF0" w:rsidRDefault="007B4AF0" w:rsidP="005D01BA">
            <w:pPr>
              <w:widowControl w:val="0"/>
              <w:contextualSpacing/>
              <w:jc w:val="both"/>
              <w:rPr>
                <w:b/>
                <w:bCs/>
                <w:color w:val="000000"/>
                <w:u w:color="000000"/>
              </w:rPr>
            </w:pPr>
            <w:r w:rsidRPr="00192450">
              <w:rPr>
                <w:color w:val="000000"/>
                <w:u w:color="000000"/>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sidRPr="00192450">
              <w:rPr>
                <w:b/>
                <w:bCs/>
                <w:color w:val="000000"/>
                <w:u w:color="000000"/>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192450">
              <w:rPr>
                <w:b/>
                <w:bCs/>
                <w:color w:val="000000"/>
                <w:u w:color="000000"/>
              </w:rPr>
              <w:br/>
              <w:t xml:space="preserve">з дня його припинення або скасування Затверджених </w:t>
            </w:r>
            <w:r w:rsidRPr="00192450">
              <w:rPr>
                <w:color w:val="000000"/>
                <w:u w:color="000000"/>
              </w:rPr>
              <w:t>Постановою КМУ</w:t>
            </w:r>
            <w:r w:rsidRPr="00192450">
              <w:rPr>
                <w:b/>
                <w:bCs/>
                <w:color w:val="000000"/>
                <w:u w:color="000000"/>
              </w:rPr>
              <w:t xml:space="preserve"> </w:t>
            </w:r>
            <w:r w:rsidRPr="00192450">
              <w:rPr>
                <w:color w:val="000000"/>
                <w:u w:color="000000"/>
              </w:rPr>
              <w:t>від 12 жовтня 2022 р. № 1178</w:t>
            </w:r>
            <w:r w:rsidRPr="00192450">
              <w:rPr>
                <w:b/>
                <w:bCs/>
                <w:color w:val="000000"/>
                <w:u w:color="000000"/>
              </w:rPr>
              <w:t xml:space="preserve"> «Про затвердження особливостей здійснення публічних закупівель товарів, робіт і послуг для замовників, передбачених Законом </w:t>
            </w:r>
            <w:r w:rsidRPr="00192450">
              <w:rPr>
                <w:b/>
                <w:bCs/>
                <w:color w:val="000000"/>
                <w:u w:color="000000"/>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5D01BA" w:rsidRPr="005D01BA" w14:paraId="3E556C34" w14:textId="77777777" w:rsidTr="007B4AF0">
        <w:trPr>
          <w:trHeight w:val="625"/>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4AE87" w14:textId="77777777" w:rsidR="005D01BA" w:rsidRPr="005D01BA" w:rsidRDefault="005D01BA" w:rsidP="005D01BA">
            <w:pPr>
              <w:widowControl w:val="0"/>
              <w:contextualSpacing/>
              <w:jc w:val="both"/>
              <w:rPr>
                <w:b/>
                <w:bCs/>
                <w:color w:val="000000"/>
                <w:u w:color="000000"/>
              </w:rPr>
            </w:pPr>
            <w:r w:rsidRPr="005D01BA">
              <w:rPr>
                <w:b/>
                <w:bCs/>
                <w:color w:val="000000"/>
                <w:u w:color="000000"/>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683334" w14:textId="77777777" w:rsidR="005D01BA" w:rsidRPr="005D01BA" w:rsidRDefault="005D01BA" w:rsidP="005D01BA">
            <w:pPr>
              <w:widowControl w:val="0"/>
              <w:contextualSpacing/>
              <w:jc w:val="both"/>
              <w:rPr>
                <w:b/>
                <w:bCs/>
                <w:color w:val="000000"/>
                <w:u w:color="000000"/>
              </w:rPr>
            </w:pPr>
            <w:r w:rsidRPr="005D01BA">
              <w:rPr>
                <w:b/>
                <w:bCs/>
                <w:color w:val="000000"/>
                <w:u w:color="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13AA4" w14:textId="77777777" w:rsidR="005D01BA" w:rsidRPr="005D01BA" w:rsidRDefault="005D01BA" w:rsidP="005D01BA">
            <w:pPr>
              <w:contextualSpacing/>
              <w:jc w:val="both"/>
              <w:rPr>
                <w:b/>
                <w:color w:val="000000"/>
                <w:u w:color="000000"/>
                <w:shd w:val="clear" w:color="auto" w:fill="FFFFFF"/>
              </w:rPr>
            </w:pPr>
            <w:r w:rsidRPr="005D01BA">
              <w:rPr>
                <w:color w:val="000000"/>
                <w:u w:color="000000"/>
                <w:shd w:val="clear" w:color="auto" w:fill="FFFFFF"/>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14:paraId="42B37CDF" w14:textId="77777777" w:rsidR="005D01BA" w:rsidRPr="005D01BA" w:rsidRDefault="005D01BA" w:rsidP="005D01BA">
            <w:pPr>
              <w:contextualSpacing/>
              <w:jc w:val="both"/>
              <w:rPr>
                <w:iCs/>
                <w:color w:val="000000"/>
                <w:u w:color="000000"/>
              </w:rPr>
            </w:pPr>
            <w:r w:rsidRPr="005D01BA">
              <w:rPr>
                <w:b/>
                <w:color w:val="000000"/>
                <w:u w:color="000000"/>
                <w:shd w:val="clear" w:color="auto" w:fill="FFFFFF"/>
              </w:rPr>
              <w:t>Опис формальних помилок:</w:t>
            </w:r>
          </w:p>
          <w:p w14:paraId="7ACA41F0" w14:textId="77777777" w:rsidR="005D01BA" w:rsidRPr="005D01BA" w:rsidRDefault="005D01BA" w:rsidP="005D01BA">
            <w:pPr>
              <w:contextualSpacing/>
              <w:jc w:val="both"/>
              <w:rPr>
                <w:rFonts w:eastAsia="Times New Roman"/>
                <w:u w:color="000000"/>
                <w:lang w:eastAsia="ar-SA"/>
              </w:rPr>
            </w:pPr>
            <w:r w:rsidRPr="005D01BA">
              <w:rPr>
                <w:rFonts w:eastAsia="Times New Roman"/>
                <w:iCs/>
                <w:u w:color="000000"/>
                <w:lang w:eastAsia="ar-SA"/>
              </w:rPr>
              <w:t>а) І</w:t>
            </w:r>
            <w:r w:rsidRPr="005D01BA">
              <w:rPr>
                <w:rFonts w:eastAsia="Times New Roman"/>
                <w:u w:color="000000"/>
                <w:lang w:eastAsia="ar-SA"/>
              </w:rPr>
              <w:t>нформація/документ, подана учасником процедури закупівлі у складі тендерної пропозиції, містить помилку (помилки) у частині:</w:t>
            </w:r>
          </w:p>
          <w:p w14:paraId="3C50869B"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 xml:space="preserve"> - уживання великої літери;</w:t>
            </w:r>
          </w:p>
          <w:p w14:paraId="7848A9DE"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 xml:space="preserve"> - уживання розділових знаків та відмінювання слів у реченні;</w:t>
            </w:r>
          </w:p>
          <w:p w14:paraId="16A9A762"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 xml:space="preserve"> - використання слова або мовного звороту, запозичених з іншої мови;</w:t>
            </w:r>
          </w:p>
          <w:p w14:paraId="0587064A"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808F464"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 xml:space="preserve"> - застосування правил переносу частини слова з рядка в рядок;</w:t>
            </w:r>
          </w:p>
          <w:p w14:paraId="7A9459F2"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 xml:space="preserve"> - написання слів разом та/або окремо, та/або через дефіс;</w:t>
            </w:r>
          </w:p>
          <w:p w14:paraId="284B8CE8"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5695AA6"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5C77F40"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1699849"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B0400C9"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9EF7D0"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495A368"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AA9324"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9DB950E"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з)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7F23723"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 xml:space="preserve">и) Подання документа (документів) учасником процедури закупівлі у складі тендерної пропозиції, що містить (містять) застарілу </w:t>
            </w:r>
            <w:r w:rsidRPr="005D01BA">
              <w:rPr>
                <w:rFonts w:eastAsia="Times New Roman"/>
                <w:u w:color="000000"/>
                <w:lang w:eastAsia="ar-SA"/>
              </w:rPr>
              <w:lastRenderedPageBreak/>
              <w:t>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23A4010" w14:textId="77777777" w:rsidR="005D01BA" w:rsidRPr="005D01BA" w:rsidRDefault="005D01BA" w:rsidP="005D01BA">
            <w:pPr>
              <w:contextualSpacing/>
              <w:jc w:val="both"/>
              <w:rPr>
                <w:rFonts w:eastAsia="Times New Roman"/>
                <w:u w:color="000000"/>
                <w:lang w:eastAsia="ar-SA"/>
              </w:rPr>
            </w:pPr>
            <w:r w:rsidRPr="005D01BA">
              <w:rPr>
                <w:rFonts w:eastAsia="Times New Roman"/>
                <w:u w:color="000000"/>
                <w:lang w:eastAsia="ar-SA"/>
              </w:rPr>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B87384" w14:textId="77777777" w:rsidR="005D01BA" w:rsidRPr="005D01BA" w:rsidRDefault="005D01BA" w:rsidP="005D01BA">
            <w:pPr>
              <w:contextualSpacing/>
              <w:jc w:val="both"/>
              <w:rPr>
                <w:b/>
                <w:color w:val="000000"/>
                <w:u w:color="000000"/>
              </w:rPr>
            </w:pPr>
            <w:r w:rsidRPr="005D01BA">
              <w:rPr>
                <w:color w:val="000000"/>
                <w:u w:color="000000"/>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234504A" w14:textId="77777777" w:rsidR="005D01BA" w:rsidRPr="005D01BA" w:rsidRDefault="005D01BA" w:rsidP="005D01BA">
            <w:pPr>
              <w:contextualSpacing/>
              <w:jc w:val="both"/>
              <w:rPr>
                <w:color w:val="000000"/>
                <w:u w:color="000000"/>
              </w:rPr>
            </w:pPr>
            <w:r w:rsidRPr="005D01BA">
              <w:rPr>
                <w:b/>
                <w:color w:val="000000"/>
                <w:u w:color="000000"/>
              </w:rPr>
              <w:t>Приклади формальних помилок*:</w:t>
            </w:r>
          </w:p>
          <w:p w14:paraId="3BF90FB5" w14:textId="77777777" w:rsidR="005D01BA" w:rsidRPr="005D01BA" w:rsidRDefault="005D01BA" w:rsidP="005D01BA">
            <w:pPr>
              <w:contextualSpacing/>
              <w:jc w:val="both"/>
              <w:rPr>
                <w:color w:val="000000"/>
                <w:u w:color="000000"/>
              </w:rPr>
            </w:pPr>
            <w:r w:rsidRPr="005D01BA">
              <w:rPr>
                <w:color w:val="000000"/>
                <w:u w:color="000000"/>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CDC7103" w14:textId="77777777" w:rsidR="005D01BA" w:rsidRPr="005D01BA" w:rsidRDefault="005D01BA" w:rsidP="005D01BA">
            <w:pPr>
              <w:contextualSpacing/>
              <w:jc w:val="both"/>
              <w:rPr>
                <w:color w:val="000000"/>
                <w:u w:color="000000"/>
              </w:rPr>
            </w:pPr>
            <w:r w:rsidRPr="005D01BA">
              <w:rPr>
                <w:color w:val="000000"/>
                <w:u w:color="000000"/>
              </w:rPr>
              <w:t>-  «м.київ» замість «м.Київ»;</w:t>
            </w:r>
          </w:p>
          <w:p w14:paraId="0FE86D43" w14:textId="77777777" w:rsidR="005D01BA" w:rsidRPr="005D01BA" w:rsidRDefault="005D01BA" w:rsidP="005D01BA">
            <w:pPr>
              <w:contextualSpacing/>
              <w:jc w:val="both"/>
              <w:rPr>
                <w:color w:val="000000"/>
                <w:u w:color="000000"/>
              </w:rPr>
            </w:pPr>
            <w:r w:rsidRPr="005D01BA">
              <w:rPr>
                <w:color w:val="000000"/>
                <w:u w:color="000000"/>
              </w:rPr>
              <w:t>- «поряд -ок» замість «поря – док»;</w:t>
            </w:r>
          </w:p>
          <w:p w14:paraId="62B46FC4" w14:textId="77777777" w:rsidR="005D01BA" w:rsidRPr="005D01BA" w:rsidRDefault="005D01BA" w:rsidP="005D01BA">
            <w:pPr>
              <w:contextualSpacing/>
              <w:jc w:val="both"/>
              <w:rPr>
                <w:color w:val="000000"/>
                <w:u w:color="000000"/>
              </w:rPr>
            </w:pPr>
            <w:r w:rsidRPr="005D01BA">
              <w:rPr>
                <w:color w:val="000000"/>
                <w:u w:color="000000"/>
              </w:rPr>
              <w:t>- «ненадається» замість «не надається»»;</w:t>
            </w:r>
          </w:p>
          <w:p w14:paraId="3F309688" w14:textId="77777777" w:rsidR="005D01BA" w:rsidRPr="005D01BA" w:rsidRDefault="005D01BA" w:rsidP="005D01BA">
            <w:pPr>
              <w:contextualSpacing/>
              <w:jc w:val="both"/>
              <w:rPr>
                <w:color w:val="000000"/>
                <w:u w:color="000000"/>
              </w:rPr>
            </w:pPr>
            <w:r w:rsidRPr="005D01BA">
              <w:rPr>
                <w:color w:val="000000"/>
                <w:u w:color="000000"/>
              </w:rPr>
              <w:t>- «______________№_____________» замість «14.08.2020 №320/13/14-01»</w:t>
            </w:r>
          </w:p>
          <w:p w14:paraId="460BC190" w14:textId="77777777" w:rsidR="005D01BA" w:rsidRPr="005D01BA" w:rsidRDefault="005D01BA" w:rsidP="005D01BA">
            <w:pPr>
              <w:contextualSpacing/>
              <w:jc w:val="both"/>
              <w:rPr>
                <w:i/>
                <w:color w:val="000000"/>
                <w:u w:color="000000"/>
              </w:rPr>
            </w:pPr>
            <w:r w:rsidRPr="005D01BA">
              <w:rPr>
                <w:color w:val="000000"/>
                <w:u w:color="000000"/>
              </w:rPr>
              <w:t>- учасник розмістив (завантажив) документ у форматі «JPG» замість  документа у форматі «pdf» (PortableDocumentFormat)».</w:t>
            </w:r>
          </w:p>
          <w:p w14:paraId="4C0D8934" w14:textId="77777777" w:rsidR="005D01BA" w:rsidRPr="005D01BA" w:rsidRDefault="005D01BA" w:rsidP="005D01BA">
            <w:pPr>
              <w:widowControl w:val="0"/>
              <w:contextualSpacing/>
              <w:jc w:val="both"/>
              <w:rPr>
                <w:color w:val="000000"/>
                <w:u w:color="000000"/>
              </w:rPr>
            </w:pPr>
            <w:r w:rsidRPr="005D01BA">
              <w:rPr>
                <w:i/>
                <w:color w:val="000000"/>
                <w:u w:color="000000"/>
              </w:rPr>
              <w:t>* - наведений перелік прикладів формальних помилок не є вичерпним.</w:t>
            </w:r>
          </w:p>
        </w:tc>
      </w:tr>
      <w:tr w:rsidR="005D01BA" w:rsidRPr="005D01BA" w14:paraId="447146C6" w14:textId="77777777" w:rsidTr="00D9773B">
        <w:trPr>
          <w:trHeight w:val="767"/>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24D856" w14:textId="77777777" w:rsidR="005D01BA" w:rsidRPr="005D01BA" w:rsidRDefault="005D01BA" w:rsidP="005D01BA">
            <w:pPr>
              <w:widowControl w:val="0"/>
              <w:contextualSpacing/>
              <w:jc w:val="both"/>
              <w:rPr>
                <w:b/>
                <w:bCs/>
                <w:color w:val="000000"/>
                <w:u w:color="000000"/>
              </w:rPr>
            </w:pPr>
            <w:r w:rsidRPr="005D01BA">
              <w:rPr>
                <w:b/>
                <w:bCs/>
                <w:color w:val="000000"/>
                <w:u w:color="000000"/>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C4618" w14:textId="77777777" w:rsidR="005D01BA" w:rsidRPr="005D01BA" w:rsidRDefault="005D01BA" w:rsidP="005D01BA">
            <w:pPr>
              <w:widowControl w:val="0"/>
              <w:contextualSpacing/>
              <w:jc w:val="both"/>
              <w:rPr>
                <w:b/>
                <w:bCs/>
                <w:color w:val="000000"/>
                <w:u w:color="000000"/>
              </w:rPr>
            </w:pPr>
            <w:r w:rsidRPr="005D01BA">
              <w:rPr>
                <w:b/>
                <w:bCs/>
                <w:color w:val="000000"/>
                <w:u w:color="000000"/>
              </w:rPr>
              <w:t>Інша інформація</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69BB19" w14:textId="77777777" w:rsidR="005D01BA" w:rsidRPr="005D01BA" w:rsidRDefault="005D01BA" w:rsidP="005D01BA">
            <w:pPr>
              <w:jc w:val="both"/>
              <w:rPr>
                <w:color w:val="000000"/>
                <w:u w:color="000000"/>
                <w:lang w:val="ru-RU"/>
              </w:rPr>
            </w:pPr>
            <w:r w:rsidRPr="005D01BA">
              <w:rPr>
                <w:color w:val="000000"/>
                <w:u w:color="000000"/>
                <w:lang w:val="ru-RU"/>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14:paraId="593B6048" w14:textId="77777777" w:rsidR="005D01BA" w:rsidRPr="005D01BA" w:rsidRDefault="005D01BA" w:rsidP="005D01BA">
            <w:pPr>
              <w:jc w:val="both"/>
              <w:rPr>
                <w:color w:val="000000"/>
                <w:u w:color="000000"/>
                <w:lang w:val="ru-RU"/>
              </w:rPr>
            </w:pPr>
            <w:r w:rsidRPr="005D01BA">
              <w:rPr>
                <w:color w:val="000000"/>
                <w:u w:color="000000"/>
                <w:lang w:val="ru-RU"/>
              </w:rPr>
              <w:t>3.2. У разі неможливості надати відповідний документ, Учасник надає лист-пояснення, в якому зазначає причини ненадання такого документа.</w:t>
            </w:r>
          </w:p>
          <w:p w14:paraId="55E99ED2" w14:textId="77777777" w:rsidR="005D01BA" w:rsidRPr="005D01BA" w:rsidRDefault="005D01BA" w:rsidP="005D01BA">
            <w:pPr>
              <w:widowControl w:val="0"/>
              <w:jc w:val="both"/>
              <w:rPr>
                <w:color w:val="000000"/>
                <w:u w:color="000000"/>
                <w:lang w:val="ru-RU"/>
              </w:rPr>
            </w:pPr>
            <w:r w:rsidRPr="005D01BA">
              <w:rPr>
                <w:color w:val="000000"/>
                <w:u w:color="000000"/>
                <w:lang w:val="ru-RU"/>
              </w:rPr>
              <w:t xml:space="preserve">3.3. Згідно з пунктом 3 частини 1 ст. 1 Закону </w:t>
            </w:r>
            <w:r w:rsidRPr="005D01BA">
              <w:rPr>
                <w:color w:val="333333"/>
                <w:u w:color="000000"/>
                <w:shd w:val="clear" w:color="auto" w:fill="FFFFFF"/>
                <w:lang w:val="ru-RU"/>
              </w:rPr>
              <w:t> </w:t>
            </w:r>
            <w:r w:rsidRPr="005D01BA">
              <w:rPr>
                <w:color w:val="000000"/>
                <w:u w:color="000000"/>
              </w:rPr>
              <w:t xml:space="preserve">аномально </w:t>
            </w:r>
            <w:r w:rsidRPr="005D01BA">
              <w:rPr>
                <w:color w:val="000000"/>
                <w:u w:color="000000"/>
                <w:shd w:val="clear" w:color="auto" w:fill="FFFFFF"/>
                <w:lang w:val="ru-RU"/>
              </w:rPr>
              <w:t>низька ціна тендерної пропозиції (далі – </w:t>
            </w:r>
            <w:r w:rsidRPr="005D01BA">
              <w:rPr>
                <w:color w:val="000000"/>
                <w:u w:color="000000"/>
              </w:rPr>
              <w:t xml:space="preserve">аномально </w:t>
            </w:r>
            <w:r w:rsidRPr="005D01BA">
              <w:rPr>
                <w:color w:val="000000"/>
                <w:u w:color="000000"/>
                <w:shd w:val="clear" w:color="auto" w:fill="FFFFFF"/>
                <w:lang w:val="ru-RU"/>
              </w:rPr>
              <w:t>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w:t>
            </w:r>
            <w:r w:rsidRPr="005D01BA">
              <w:rPr>
                <w:color w:val="000000"/>
                <w:u w:color="000000"/>
                <w:shd w:val="clear" w:color="auto" w:fill="FFFFFF"/>
              </w:rPr>
              <w:t xml:space="preserve"> </w:t>
            </w:r>
            <w:r w:rsidRPr="005D01BA">
              <w:rPr>
                <w:color w:val="000000"/>
                <w:u w:color="000000"/>
                <w:shd w:val="clear" w:color="auto" w:fill="FFFFFF"/>
                <w:lang w:val="ru-RU"/>
              </w:rPr>
              <w:t>аукціону.</w:t>
            </w:r>
            <w:r w:rsidRPr="005D01BA">
              <w:rPr>
                <w:color w:val="000000"/>
                <w:u w:color="000000"/>
                <w:shd w:val="clear" w:color="auto" w:fill="FFFFFF"/>
              </w:rPr>
              <w:t xml:space="preserve"> </w:t>
            </w:r>
            <w:r w:rsidRPr="005D01BA">
              <w:rPr>
                <w:color w:val="000000"/>
                <w:u w:color="000000"/>
              </w:rPr>
              <w:t>Аномально</w:t>
            </w:r>
            <w:r w:rsidRPr="005D01BA">
              <w:rPr>
                <w:color w:val="333333"/>
                <w:u w:color="000000"/>
                <w:shd w:val="clear" w:color="auto" w:fill="FFFFFF"/>
                <w:lang w:val="ru-RU"/>
              </w:rPr>
              <w:t xml:space="preserve">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5D01BA">
              <w:rPr>
                <w:color w:val="000000"/>
                <w:u w:color="000000"/>
                <w:lang w:val="ru-RU"/>
              </w:rPr>
              <w:t>.</w:t>
            </w:r>
          </w:p>
          <w:p w14:paraId="7E7EB102" w14:textId="77777777" w:rsidR="005D01BA" w:rsidRPr="005D01BA" w:rsidRDefault="005D01BA" w:rsidP="005D01BA">
            <w:pPr>
              <w:widowControl w:val="0"/>
              <w:jc w:val="both"/>
              <w:rPr>
                <w:color w:val="000000"/>
                <w:u w:color="000000"/>
                <w:lang w:val="ru-RU"/>
              </w:rPr>
            </w:pPr>
            <w:r w:rsidRPr="005D01BA">
              <w:rPr>
                <w:color w:val="000000"/>
                <w:u w:color="000000"/>
                <w:lang w:val="ru-RU"/>
              </w:rPr>
              <w:t>3.</w:t>
            </w:r>
            <w:r w:rsidRPr="005D01BA">
              <w:rPr>
                <w:color w:val="000000"/>
                <w:u w:color="000000"/>
              </w:rPr>
              <w:t>4</w:t>
            </w:r>
            <w:r w:rsidRPr="005D01BA">
              <w:rPr>
                <w:color w:val="000000"/>
                <w:u w:color="000000"/>
                <w:lang w:val="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D5987F2" w14:textId="77777777" w:rsidR="005D01BA" w:rsidRPr="005D01BA" w:rsidRDefault="005D01BA" w:rsidP="005D01BA">
            <w:pPr>
              <w:widowControl w:val="0"/>
              <w:jc w:val="both"/>
              <w:rPr>
                <w:color w:val="000000"/>
                <w:u w:color="000000"/>
                <w:lang w:val="ru-RU"/>
              </w:rPr>
            </w:pPr>
            <w:r w:rsidRPr="005D01BA">
              <w:rPr>
                <w:color w:val="000000"/>
                <w:u w:color="000000"/>
                <w:lang w:val="ru-RU"/>
              </w:rPr>
              <w:t>Обґрунтування аномально низької тендерної пропозиції може містити інформацію про:</w:t>
            </w:r>
          </w:p>
          <w:p w14:paraId="4EC1303F" w14:textId="77777777" w:rsidR="005D01BA" w:rsidRPr="005D01BA" w:rsidRDefault="005D01BA" w:rsidP="005D01BA">
            <w:pPr>
              <w:widowControl w:val="0"/>
              <w:jc w:val="both"/>
              <w:rPr>
                <w:color w:val="000000"/>
                <w:u w:color="000000"/>
                <w:lang w:val="ru-RU"/>
              </w:rPr>
            </w:pPr>
            <w:r w:rsidRPr="005D01BA">
              <w:rPr>
                <w:color w:val="000000"/>
                <w:u w:color="000000"/>
                <w:lang w:val="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464B8DA" w14:textId="77777777" w:rsidR="005D01BA" w:rsidRPr="005D01BA" w:rsidRDefault="005D01BA" w:rsidP="005D01BA">
            <w:pPr>
              <w:widowControl w:val="0"/>
              <w:jc w:val="both"/>
              <w:rPr>
                <w:color w:val="000000"/>
                <w:u w:color="000000"/>
                <w:lang w:val="ru-RU"/>
              </w:rPr>
            </w:pPr>
            <w:r w:rsidRPr="005D01BA">
              <w:rPr>
                <w:color w:val="000000"/>
                <w:u w:color="000000"/>
                <w:lang w:val="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714667B" w14:textId="77777777" w:rsidR="005D01BA" w:rsidRPr="005D01BA" w:rsidRDefault="005D01BA" w:rsidP="005D01BA">
            <w:pPr>
              <w:widowControl w:val="0"/>
              <w:jc w:val="both"/>
              <w:rPr>
                <w:color w:val="000000"/>
                <w:u w:color="000000"/>
                <w:lang w:val="ru-RU"/>
              </w:rPr>
            </w:pPr>
            <w:r w:rsidRPr="005D01BA">
              <w:rPr>
                <w:color w:val="000000"/>
                <w:u w:color="000000"/>
                <w:lang w:val="ru-RU"/>
              </w:rPr>
              <w:t>3) отримання учасником державної допомоги згідно із законодавством.</w:t>
            </w:r>
          </w:p>
          <w:p w14:paraId="34AC23A6" w14:textId="77777777" w:rsidR="005D01BA" w:rsidRPr="005D01BA" w:rsidRDefault="005D01BA" w:rsidP="005D01BA">
            <w:pPr>
              <w:widowControl w:val="0"/>
              <w:jc w:val="both"/>
              <w:rPr>
                <w:color w:val="000000"/>
                <w:u w:color="000000"/>
                <w:lang w:val="ru-RU"/>
              </w:rPr>
            </w:pPr>
            <w:r w:rsidRPr="005D01BA">
              <w:rPr>
                <w:color w:val="000000"/>
                <w:u w:color="000000"/>
                <w:lang w:val="ru-RU"/>
              </w:rPr>
              <w:t>3.</w:t>
            </w:r>
            <w:r w:rsidRPr="005D01BA">
              <w:rPr>
                <w:color w:val="000000"/>
                <w:u w:color="000000"/>
              </w:rPr>
              <w:t>5</w:t>
            </w:r>
            <w:r w:rsidRPr="005D01BA">
              <w:rPr>
                <w:color w:val="000000"/>
                <w:u w:color="000000"/>
                <w:lang w:val="ru-RU"/>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w:t>
            </w:r>
            <w:r w:rsidRPr="005D01BA">
              <w:rPr>
                <w:color w:val="000000"/>
                <w:u w:color="000000"/>
                <w:lang w:val="ru-RU"/>
              </w:rPr>
              <w:lastRenderedPageBreak/>
              <w:t>пункту.</w:t>
            </w:r>
          </w:p>
          <w:p w14:paraId="4AE05C2A" w14:textId="77777777" w:rsidR="005D01BA" w:rsidRPr="005D01BA" w:rsidRDefault="005D01BA" w:rsidP="005D01BA">
            <w:pPr>
              <w:widowControl w:val="0"/>
              <w:jc w:val="both"/>
              <w:rPr>
                <w:color w:val="000000"/>
                <w:u w:color="000000"/>
                <w:shd w:val="solid" w:color="FFFFFF" w:fill="FFFFFF"/>
              </w:rPr>
            </w:pPr>
            <w:r w:rsidRPr="005D01BA">
              <w:rPr>
                <w:color w:val="000000"/>
                <w:u w:color="000000"/>
                <w:lang w:val="ru-RU"/>
              </w:rPr>
              <w:t>3.</w:t>
            </w:r>
            <w:r w:rsidRPr="005D01BA">
              <w:rPr>
                <w:color w:val="000000"/>
                <w:u w:color="000000"/>
              </w:rPr>
              <w:t>6</w:t>
            </w:r>
            <w:r w:rsidRPr="005D01BA">
              <w:rPr>
                <w:color w:val="000000"/>
                <w:u w:color="000000"/>
                <w:lang w:val="ru-RU"/>
              </w:rPr>
              <w:t xml:space="preserve">. </w:t>
            </w:r>
            <w:r w:rsidRPr="005D01BA">
              <w:rPr>
                <w:color w:val="000000"/>
                <w:u w:color="000000"/>
                <w:shd w:val="solid" w:color="FFFFFF"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C3C8E54" w14:textId="77777777" w:rsidR="005D01BA" w:rsidRPr="005D01BA" w:rsidRDefault="005D01BA" w:rsidP="005D01BA">
            <w:pPr>
              <w:jc w:val="both"/>
              <w:rPr>
                <w:i/>
                <w:iCs/>
                <w:color w:val="000000"/>
                <w:u w:color="000000"/>
                <w:shd w:val="solid" w:color="FFFFFF" w:fill="FFFFFF"/>
                <w:lang w:val="ru-RU"/>
              </w:rPr>
            </w:pPr>
            <w:r w:rsidRPr="005D01BA">
              <w:rPr>
                <w:color w:val="000000"/>
                <w:u w:color="000000"/>
              </w:rPr>
              <w:t xml:space="preserve">3.7. </w:t>
            </w:r>
            <w:r w:rsidRPr="005D01BA">
              <w:rPr>
                <w:color w:val="000000"/>
                <w:u w:color="000000"/>
                <w:shd w:val="solid" w:color="FFFFFF" w:fill="FFFFFF"/>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w:t>
            </w:r>
            <w:r w:rsidRPr="005D01BA">
              <w:rPr>
                <w:color w:val="000000"/>
                <w:u w:color="000000"/>
              </w:rPr>
              <w:t xml:space="preserve">та/або інформації про технічні та якісні характеристики предмета закупівлі, що пропонується учасником процедури в його тендерній пропозиції). </w:t>
            </w:r>
            <w:r w:rsidRPr="005D01BA">
              <w:rPr>
                <w:color w:val="000000"/>
                <w:u w:color="000000"/>
                <w:lang w:val="ru-RU"/>
              </w:rPr>
              <w:t>Невідповідністю у документах, які надаються учасником процедури закупі</w:t>
            </w:r>
            <w:proofErr w:type="gramStart"/>
            <w:r w:rsidRPr="005D01BA">
              <w:rPr>
                <w:color w:val="000000"/>
                <w:u w:color="000000"/>
                <w:lang w:val="ru-RU"/>
              </w:rPr>
              <w:t>вл</w:t>
            </w:r>
            <w:proofErr w:type="gramEnd"/>
            <w:r w:rsidRPr="005D01BA">
              <w:rPr>
                <w:color w:val="000000"/>
                <w:u w:color="000000"/>
                <w:lang w:val="ru-RU"/>
              </w:rPr>
              <w:t xml:space="preserve">і на виконання вимог </w:t>
            </w:r>
            <w:r w:rsidRPr="005D01BA">
              <w:rPr>
                <w:color w:val="000000"/>
                <w:u w:color="000000"/>
                <w:shd w:val="solid" w:color="FFFFFF" w:fill="FFFFFF"/>
                <w:lang w:val="ru-RU"/>
              </w:rPr>
              <w:t>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A2CE28A" w14:textId="77777777" w:rsidR="005D01BA" w:rsidRPr="005D01BA" w:rsidRDefault="005D01BA" w:rsidP="005D01BA">
            <w:pPr>
              <w:widowControl w:val="0"/>
              <w:jc w:val="both"/>
              <w:rPr>
                <w:color w:val="000000"/>
                <w:u w:color="000000"/>
                <w:lang w:val="ru-RU"/>
              </w:rPr>
            </w:pPr>
            <w:r w:rsidRPr="005D01BA">
              <w:rPr>
                <w:color w:val="000000"/>
                <w:u w:color="000000"/>
                <w:lang w:val="ru-RU"/>
              </w:rPr>
              <w:t>3.</w:t>
            </w:r>
            <w:r w:rsidRPr="005D01BA">
              <w:rPr>
                <w:color w:val="000000"/>
                <w:u w:color="000000"/>
              </w:rPr>
              <w:t>8</w:t>
            </w:r>
            <w:r w:rsidRPr="005D01BA">
              <w:rPr>
                <w:color w:val="000000"/>
                <w:u w:color="000000"/>
                <w:lang w:val="ru-RU"/>
              </w:rPr>
              <w:t>. Повідомлення з вимогою про усунення невідповідностей повинно містити наступну інформацію:</w:t>
            </w:r>
          </w:p>
          <w:p w14:paraId="06FBA08D" w14:textId="77777777" w:rsidR="005D01BA" w:rsidRPr="005D01BA" w:rsidRDefault="005D01BA" w:rsidP="005D01BA">
            <w:pPr>
              <w:widowControl w:val="0"/>
              <w:jc w:val="both"/>
              <w:rPr>
                <w:color w:val="000000"/>
                <w:u w:color="000000"/>
                <w:lang w:val="ru-RU"/>
              </w:rPr>
            </w:pPr>
            <w:r w:rsidRPr="005D01BA">
              <w:rPr>
                <w:color w:val="000000"/>
                <w:u w:color="000000"/>
                <w:lang w:val="ru-RU"/>
              </w:rPr>
              <w:t>1) перелік виявлених невідповідностей;</w:t>
            </w:r>
          </w:p>
          <w:p w14:paraId="7E4B0195" w14:textId="77777777" w:rsidR="005D01BA" w:rsidRPr="005D01BA" w:rsidRDefault="005D01BA" w:rsidP="005D01BA">
            <w:pPr>
              <w:widowControl w:val="0"/>
              <w:jc w:val="both"/>
              <w:rPr>
                <w:color w:val="000000"/>
                <w:u w:color="000000"/>
                <w:lang w:val="ru-RU"/>
              </w:rPr>
            </w:pPr>
            <w:r w:rsidRPr="005D01BA">
              <w:rPr>
                <w:color w:val="000000"/>
                <w:u w:color="000000"/>
                <w:lang w:val="ru-RU"/>
              </w:rPr>
              <w:t>2) посилання на вимогу (вимоги) тендерної документації, щодо яких виявлені невідповідності;</w:t>
            </w:r>
          </w:p>
          <w:p w14:paraId="1E88B275" w14:textId="77777777" w:rsidR="005D01BA" w:rsidRPr="005D01BA" w:rsidRDefault="005D01BA" w:rsidP="005D01BA">
            <w:pPr>
              <w:widowControl w:val="0"/>
              <w:jc w:val="both"/>
              <w:rPr>
                <w:color w:val="000000"/>
                <w:u w:color="000000"/>
                <w:lang w:val="ru-RU"/>
              </w:rPr>
            </w:pPr>
            <w:r w:rsidRPr="005D01BA">
              <w:rPr>
                <w:color w:val="000000"/>
                <w:u w:color="000000"/>
                <w:lang w:val="ru-RU"/>
              </w:rPr>
              <w:t>3) перелік інформації та/або документів, які повинен подати учасник для усунення виявлених невідповідностей.</w:t>
            </w:r>
          </w:p>
          <w:p w14:paraId="7D32F9C2" w14:textId="77777777" w:rsidR="005D01BA" w:rsidRPr="005D01BA" w:rsidRDefault="005D01BA" w:rsidP="005D01BA">
            <w:pPr>
              <w:jc w:val="both"/>
              <w:rPr>
                <w:color w:val="000000"/>
                <w:u w:color="000000"/>
                <w:shd w:val="solid" w:color="FFFFFF" w:fill="FFFFFF"/>
                <w:lang w:val="ru-RU"/>
              </w:rPr>
            </w:pPr>
            <w:r w:rsidRPr="005D01BA">
              <w:rPr>
                <w:color w:val="000000"/>
                <w:u w:color="000000"/>
                <w:lang w:val="ru-RU"/>
              </w:rPr>
              <w:t>3.</w:t>
            </w:r>
            <w:r w:rsidRPr="005D01BA">
              <w:rPr>
                <w:color w:val="000000"/>
                <w:u w:color="000000"/>
              </w:rPr>
              <w:t>9</w:t>
            </w:r>
            <w:r w:rsidRPr="005D01BA">
              <w:rPr>
                <w:color w:val="000000"/>
                <w:u w:color="000000"/>
                <w:lang w:val="ru-RU"/>
              </w:rPr>
              <w:t xml:space="preserve">. </w:t>
            </w:r>
            <w:r w:rsidRPr="005D01BA">
              <w:rPr>
                <w:color w:val="000000"/>
                <w:u w:color="000000"/>
                <w:shd w:val="solid" w:color="FFFFFF" w:fill="FFFFFF"/>
                <w:lang w:val="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p w14:paraId="27A47DB7" w14:textId="77777777" w:rsidR="005D01BA" w:rsidRPr="005D01BA" w:rsidRDefault="005D01BA" w:rsidP="005D01BA">
            <w:pPr>
              <w:widowControl w:val="0"/>
              <w:jc w:val="both"/>
              <w:rPr>
                <w:color w:val="000000"/>
                <w:u w:color="000000"/>
                <w:lang w:val="ru-RU"/>
              </w:rPr>
            </w:pPr>
            <w:r w:rsidRPr="005D01BA">
              <w:rPr>
                <w:color w:val="000000"/>
                <w:u w:color="000000"/>
                <w:lang w:val="ru-RU"/>
              </w:rPr>
              <w:t>3.1</w:t>
            </w:r>
            <w:r w:rsidRPr="005D01BA">
              <w:rPr>
                <w:color w:val="000000"/>
                <w:u w:color="000000"/>
              </w:rPr>
              <w:t>0</w:t>
            </w:r>
            <w:r w:rsidRPr="005D01BA">
              <w:rPr>
                <w:color w:val="000000"/>
                <w:u w:color="000000"/>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5D01BA">
              <w:rPr>
                <w:color w:val="000000"/>
                <w:u w:color="000000"/>
                <w:lang w:val="ru-RU"/>
              </w:rPr>
              <w:t>в</w:t>
            </w:r>
            <w:proofErr w:type="gramEnd"/>
            <w:r w:rsidRPr="005D01BA">
              <w:rPr>
                <w:color w:val="000000"/>
                <w:u w:color="000000"/>
                <w:lang w:val="ru-RU"/>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6C77A13B" w14:textId="77777777" w:rsidR="005D01BA" w:rsidRPr="005D01BA" w:rsidRDefault="005D01BA" w:rsidP="005D01BA">
            <w:pPr>
              <w:contextualSpacing/>
              <w:jc w:val="both"/>
              <w:rPr>
                <w:color w:val="000000"/>
                <w:u w:color="000000"/>
                <w:shd w:val="clear" w:color="auto" w:fill="FFFFFF"/>
              </w:rPr>
            </w:pPr>
            <w:r w:rsidRPr="005D01BA">
              <w:rPr>
                <w:color w:val="000000"/>
                <w:u w:color="000000"/>
                <w:lang w:val="ru-RU"/>
              </w:rPr>
              <w:t>3.1</w:t>
            </w:r>
            <w:r w:rsidRPr="005D01BA">
              <w:rPr>
                <w:color w:val="000000"/>
                <w:u w:color="000000"/>
              </w:rPr>
              <w:t>1</w:t>
            </w:r>
            <w:r w:rsidRPr="005D01BA">
              <w:rPr>
                <w:color w:val="000000"/>
                <w:u w:color="000000"/>
                <w:lang w:val="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5D01BA" w:rsidRPr="005D01BA" w14:paraId="3013725D" w14:textId="77777777" w:rsidTr="005D01BA">
        <w:trPr>
          <w:trHeight w:val="1606"/>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4FAF6" w14:textId="77777777" w:rsidR="005D01BA" w:rsidRPr="005D01BA" w:rsidRDefault="005D01BA" w:rsidP="005D01BA">
            <w:pPr>
              <w:widowControl w:val="0"/>
              <w:contextualSpacing/>
              <w:jc w:val="both"/>
              <w:rPr>
                <w:b/>
                <w:bCs/>
                <w:color w:val="000000"/>
                <w:u w:color="000000"/>
              </w:rPr>
            </w:pPr>
            <w:r w:rsidRPr="005D01BA">
              <w:rPr>
                <w:b/>
                <w:bCs/>
                <w:color w:val="000000"/>
                <w:u w:color="000000"/>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C91D2" w14:textId="77777777" w:rsidR="005D01BA" w:rsidRPr="005D01BA" w:rsidRDefault="005D01BA" w:rsidP="005D01BA">
            <w:pPr>
              <w:widowControl w:val="0"/>
              <w:contextualSpacing/>
              <w:rPr>
                <w:b/>
                <w:bCs/>
                <w:color w:val="000000"/>
                <w:u w:color="000000"/>
              </w:rPr>
            </w:pPr>
            <w:r w:rsidRPr="005D01BA">
              <w:rPr>
                <w:b/>
                <w:bCs/>
                <w:color w:val="000000"/>
                <w:u w:color="000000"/>
              </w:rPr>
              <w:t>Відхилення тендерних пропозицій</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3190E" w14:textId="77777777" w:rsidR="005D01BA" w:rsidRPr="005D01BA" w:rsidRDefault="005D01BA" w:rsidP="005D01BA">
            <w:pPr>
              <w:jc w:val="both"/>
              <w:rPr>
                <w:color w:val="000000"/>
                <w:u w:color="000000"/>
                <w:shd w:val="solid" w:color="FFFFFF" w:fill="FFFFFF"/>
                <w:lang w:val="ru-RU"/>
              </w:rPr>
            </w:pPr>
            <w:r w:rsidRPr="005D01BA">
              <w:rPr>
                <w:color w:val="000000"/>
                <w:u w:color="000000"/>
              </w:rPr>
              <w:t>4.</w:t>
            </w:r>
            <w:r w:rsidRPr="005D01BA">
              <w:rPr>
                <w:color w:val="000000"/>
                <w:u w:color="000000"/>
                <w:lang w:val="ru-RU"/>
              </w:rPr>
              <w:t>1. </w:t>
            </w:r>
            <w:r w:rsidRPr="005D01BA">
              <w:rPr>
                <w:color w:val="000000"/>
                <w:u w:color="000000"/>
                <w:shd w:val="solid" w:color="FFFFFF" w:fill="FFFFFF"/>
                <w:lang w:val="ru-RU"/>
              </w:rPr>
              <w:t xml:space="preserve">Замовник відхиляє тендерну пропозицію із зазначенням аргументації в електронній системі закупівель у разі, </w:t>
            </w:r>
            <w:r w:rsidRPr="005D01BA">
              <w:rPr>
                <w:color w:val="000000"/>
                <w:u w:color="000000"/>
                <w:shd w:val="solid" w:color="FFFFFF" w:fill="FFFFFF"/>
              </w:rPr>
              <w:t>коли</w:t>
            </w:r>
            <w:r w:rsidRPr="005D01BA">
              <w:rPr>
                <w:color w:val="000000"/>
                <w:u w:color="000000"/>
                <w:shd w:val="solid" w:color="FFFFFF" w:fill="FFFFFF"/>
                <w:lang w:val="ru-RU"/>
              </w:rPr>
              <w:t>:</w:t>
            </w:r>
          </w:p>
          <w:p w14:paraId="0424F9EB" w14:textId="77777777" w:rsidR="005D01BA" w:rsidRPr="005D01BA" w:rsidRDefault="005D01BA" w:rsidP="005D01BA">
            <w:pPr>
              <w:jc w:val="both"/>
              <w:rPr>
                <w:color w:val="000000"/>
                <w:u w:color="000000"/>
              </w:rPr>
            </w:pPr>
          </w:p>
          <w:p w14:paraId="199458F5" w14:textId="77777777" w:rsidR="005D01BA" w:rsidRPr="005D01BA" w:rsidRDefault="005D01BA" w:rsidP="005D01BA">
            <w:pPr>
              <w:jc w:val="both"/>
              <w:rPr>
                <w:color w:val="000000"/>
                <w:u w:color="000000"/>
              </w:rPr>
            </w:pPr>
            <w:r w:rsidRPr="005D01BA">
              <w:rPr>
                <w:color w:val="000000"/>
                <w:u w:color="000000"/>
              </w:rPr>
              <w:t>1)</w:t>
            </w:r>
            <w:r w:rsidRPr="005D01BA">
              <w:rPr>
                <w:color w:val="000000"/>
                <w:u w:color="000000"/>
                <w:lang w:val="ru-RU"/>
              </w:rPr>
              <w:t> </w:t>
            </w:r>
            <w:r w:rsidRPr="005D01BA">
              <w:rPr>
                <w:color w:val="000000"/>
                <w:u w:color="000000"/>
              </w:rPr>
              <w:t>учасник процедури закупівлі:</w:t>
            </w:r>
          </w:p>
          <w:p w14:paraId="6B256566" w14:textId="77777777" w:rsidR="005D01BA" w:rsidRPr="005D01BA" w:rsidRDefault="005D01BA" w:rsidP="005D01BA">
            <w:pPr>
              <w:jc w:val="both"/>
              <w:rPr>
                <w:color w:val="000000"/>
                <w:u w:color="000000"/>
                <w:shd w:val="solid" w:color="FFFFFF" w:fill="FFFFFF"/>
              </w:rPr>
            </w:pPr>
            <w:r w:rsidRPr="005D01BA">
              <w:rPr>
                <w:color w:val="000000"/>
                <w:u w:color="000000"/>
                <w:shd w:val="solid" w:color="FFFFFF" w:fill="FFFFFF"/>
              </w:rPr>
              <w:t xml:space="preserve">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 </w:t>
            </w:r>
          </w:p>
          <w:p w14:paraId="14AFF551" w14:textId="77777777" w:rsidR="005D01BA" w:rsidRPr="005D01BA" w:rsidRDefault="005D01BA" w:rsidP="005D01BA">
            <w:pPr>
              <w:jc w:val="both"/>
              <w:rPr>
                <w:color w:val="000000"/>
                <w:u w:color="000000"/>
                <w:shd w:val="solid" w:color="FFFFFF" w:fill="FFFFFF"/>
              </w:rPr>
            </w:pPr>
          </w:p>
          <w:p w14:paraId="3D62D042" w14:textId="77777777" w:rsidR="005D01BA" w:rsidRPr="005D01BA" w:rsidRDefault="005D01BA" w:rsidP="005D01BA">
            <w:pPr>
              <w:jc w:val="both"/>
              <w:rPr>
                <w:color w:val="000000"/>
                <w:u w:color="000000"/>
                <w:shd w:val="solid" w:color="FFFFFF" w:fill="FFFFFF"/>
              </w:rPr>
            </w:pPr>
            <w:r w:rsidRPr="005D01BA">
              <w:rPr>
                <w:color w:val="000000"/>
                <w:u w:color="000000"/>
                <w:shd w:val="solid" w:color="FFFFFF" w:fill="FFFFFF"/>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2DC57C9" w14:textId="77777777" w:rsidR="005D01BA" w:rsidRPr="005D01BA" w:rsidRDefault="005D01BA" w:rsidP="005D01BA">
            <w:pPr>
              <w:jc w:val="both"/>
              <w:rPr>
                <w:color w:val="000000"/>
                <w:u w:color="000000"/>
                <w:shd w:val="solid" w:color="FFFFFF" w:fill="FFFFFF"/>
              </w:rPr>
            </w:pPr>
          </w:p>
          <w:p w14:paraId="2A206B66" w14:textId="77777777" w:rsidR="005D01BA" w:rsidRPr="005D01BA" w:rsidRDefault="005D01BA" w:rsidP="005D01BA">
            <w:pPr>
              <w:jc w:val="both"/>
              <w:rPr>
                <w:color w:val="000000"/>
                <w:u w:color="000000"/>
                <w:shd w:val="solid" w:color="FFFFFF" w:fill="FFFFFF"/>
              </w:rPr>
            </w:pPr>
            <w:r w:rsidRPr="005D01BA">
              <w:rPr>
                <w:color w:val="000000"/>
                <w:u w:color="000000"/>
                <w:shd w:val="solid" w:color="FFFFFF" w:fill="FFFFFF"/>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w:t>
            </w:r>
            <w:r w:rsidRPr="005D01BA">
              <w:rPr>
                <w:color w:val="000000"/>
                <w:u w:color="000000"/>
                <w:shd w:val="solid" w:color="FFFFFF" w:fill="FFFFFF"/>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8C4F66E" w14:textId="77777777" w:rsidR="005D01BA" w:rsidRPr="005D01BA" w:rsidRDefault="005D01BA" w:rsidP="005D01BA">
            <w:pPr>
              <w:jc w:val="both"/>
              <w:rPr>
                <w:color w:val="000000"/>
                <w:u w:color="000000"/>
                <w:shd w:val="solid" w:color="FFFFFF" w:fill="FFFFFF"/>
              </w:rPr>
            </w:pPr>
          </w:p>
          <w:p w14:paraId="772EB3A6" w14:textId="77777777" w:rsidR="005D01BA" w:rsidRPr="005D01BA" w:rsidRDefault="005D01BA" w:rsidP="005D01BA">
            <w:pPr>
              <w:jc w:val="both"/>
              <w:rPr>
                <w:color w:val="000000"/>
                <w:u w:color="000000"/>
                <w:shd w:val="solid" w:color="FFFFFF" w:fill="FFFFFF"/>
              </w:rPr>
            </w:pPr>
            <w:r w:rsidRPr="005D01BA">
              <w:rPr>
                <w:color w:val="000000"/>
                <w:u w:color="000000"/>
                <w:shd w:val="solid" w:color="FFFFFF" w:fill="FFFFFF"/>
                <w:lang w:val="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55AED167" w14:textId="77777777" w:rsidR="005D01BA" w:rsidRPr="005D01BA" w:rsidRDefault="005D01BA" w:rsidP="005D01BA">
            <w:pPr>
              <w:jc w:val="both"/>
              <w:rPr>
                <w:color w:val="000000"/>
                <w:u w:color="000000"/>
                <w:shd w:val="solid" w:color="FFFFFF" w:fill="FFFFFF"/>
              </w:rPr>
            </w:pPr>
          </w:p>
          <w:p w14:paraId="2EA43E0D" w14:textId="77777777" w:rsidR="005D01BA" w:rsidRPr="005D01BA" w:rsidRDefault="005D01BA" w:rsidP="005D01BA">
            <w:pPr>
              <w:jc w:val="both"/>
              <w:rPr>
                <w:color w:val="000000"/>
                <w:u w:color="000000"/>
                <w:shd w:val="solid" w:color="FFFFFF" w:fill="FFFFFF"/>
                <w:lang w:val="ru-RU"/>
              </w:rPr>
            </w:pPr>
            <w:r w:rsidRPr="005D01BA">
              <w:rPr>
                <w:color w:val="000000"/>
                <w:u w:color="000000"/>
                <w:shd w:val="solid" w:color="FFFFFF" w:fill="FFFFFF"/>
                <w:lang w:val="ru-RU"/>
              </w:rPr>
              <w:t>визначив конфіденційною інформацію, що не може бути визначена як конфіденційна відповідно до вимог частини другої статті 28 Закону;</w:t>
            </w:r>
          </w:p>
          <w:p w14:paraId="6DED4632" w14:textId="77777777" w:rsidR="005D01BA" w:rsidRPr="005D01BA" w:rsidRDefault="005D01BA" w:rsidP="005D01BA">
            <w:pPr>
              <w:jc w:val="both"/>
              <w:rPr>
                <w:rFonts w:cs="Arial Unicode MS"/>
                <w:color w:val="000000"/>
                <w:u w:color="000000"/>
                <w:shd w:val="solid" w:color="FFFFFF" w:fill="FFFFFF"/>
                <w:lang w:val="ru-RU"/>
              </w:rPr>
            </w:pPr>
            <w:r w:rsidRPr="005D01BA">
              <w:rPr>
                <w:rFonts w:cs="Arial Unicode MS"/>
                <w:color w:val="000000"/>
                <w:u w:color="000000"/>
                <w:shd w:val="solid" w:color="FFFFFF" w:fill="FFFFFF"/>
                <w:lang w:val="ru-RU"/>
              </w:rPr>
              <w:t xml:space="preserve">є юридичною особою </w:t>
            </w:r>
            <w:r w:rsidRPr="005D01BA">
              <w:rPr>
                <w:rFonts w:cs="Arial Unicode MS"/>
                <w:color w:val="000000"/>
                <w:u w:color="000000"/>
                <w:lang w:val="ru-RU"/>
              </w:rPr>
              <w:t>–</w:t>
            </w:r>
            <w:r w:rsidRPr="005D01BA">
              <w:rPr>
                <w:rFonts w:cs="Arial Unicode MS"/>
                <w:color w:val="000000"/>
                <w:u w:color="000000"/>
                <w:shd w:val="solid" w:color="FFFFFF" w:fill="FFFFFF"/>
                <w:lang w:val="ru-RU"/>
              </w:rPr>
              <w:t xml:space="preserve"> резидентом Російської Федерації/</w:t>
            </w:r>
            <w:r w:rsidRPr="005D01BA">
              <w:rPr>
                <w:rFonts w:cs="Arial Unicode MS"/>
                <w:color w:val="000000"/>
                <w:u w:color="000000"/>
                <w:shd w:val="solid" w:color="FFFFFF" w:fill="FFFFFF"/>
              </w:rPr>
              <w:t xml:space="preserve"> </w:t>
            </w:r>
            <w:r w:rsidRPr="005D01BA">
              <w:rPr>
                <w:rFonts w:cs="Arial Unicode MS"/>
                <w:color w:val="000000"/>
                <w:u w:color="000000"/>
                <w:shd w:val="solid" w:color="FFFFFF" w:fill="FFFFFF"/>
                <w:lang w:val="ru-RU"/>
              </w:rPr>
              <w:t>Республіки Білорусь державної форми власності, юридичною особою, створеною та/або зареєстрованою відповідно до законодавства Російської Федерації/</w:t>
            </w:r>
            <w:r w:rsidRPr="005D01BA">
              <w:rPr>
                <w:rFonts w:cs="Arial Unicode MS"/>
                <w:color w:val="000000"/>
                <w:u w:color="000000"/>
                <w:shd w:val="solid" w:color="FFFFFF" w:fill="FFFFFF"/>
              </w:rPr>
              <w:t xml:space="preserve"> </w:t>
            </w:r>
            <w:r w:rsidRPr="005D01BA">
              <w:rPr>
                <w:rFonts w:cs="Arial Unicode MS"/>
                <w:color w:val="000000"/>
                <w:u w:color="000000"/>
                <w:shd w:val="solid" w:color="FFFFFF" w:fill="FFFFFF"/>
                <w:lang w:val="ru-RU"/>
              </w:rPr>
              <w:t xml:space="preserve">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5D01BA">
              <w:rPr>
                <w:rFonts w:cs="Arial Unicode MS"/>
                <w:color w:val="000000"/>
                <w:u w:color="000000"/>
                <w:lang w:val="ru-RU"/>
              </w:rPr>
              <w:t>–</w:t>
            </w:r>
            <w:r w:rsidRPr="005D01BA">
              <w:rPr>
                <w:rFonts w:cs="Arial Unicode MS"/>
                <w:color w:val="000000"/>
                <w:u w:color="000000"/>
                <w:shd w:val="solid" w:color="FFFFFF" w:fill="FFFFFF"/>
                <w:lang w:val="ru-RU"/>
              </w:rPr>
              <w:t xml:space="preserve"> підприємцем) </w:t>
            </w:r>
            <w:r w:rsidRPr="005D01BA">
              <w:rPr>
                <w:rFonts w:cs="Arial Unicode MS"/>
                <w:color w:val="000000"/>
                <w:u w:color="000000"/>
                <w:lang w:val="ru-RU"/>
              </w:rPr>
              <w:t>–</w:t>
            </w:r>
            <w:r w:rsidRPr="005D01BA">
              <w:rPr>
                <w:rFonts w:cs="Arial Unicode MS"/>
                <w:color w:val="000000"/>
                <w:u w:color="000000"/>
                <w:shd w:val="solid" w:color="FFFFFF" w:fill="FFFFFF"/>
                <w:lang w:val="ru-RU"/>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5D01BA">
              <w:rPr>
                <w:rFonts w:cs="Arial Unicode MS"/>
                <w:color w:val="000000"/>
                <w:u w:color="000000"/>
                <w:lang w:val="ru-RU"/>
              </w:rPr>
              <w:t>придбаних до набрання чинності постановою Кабінету Міністрів</w:t>
            </w:r>
            <w:r w:rsidRPr="005D01BA">
              <w:rPr>
                <w:rFonts w:cs="Arial Unicode MS"/>
                <w:color w:val="000000"/>
                <w:u w:color="000000"/>
              </w:rPr>
              <w:t xml:space="preserve"> </w:t>
            </w:r>
            <w:r w:rsidRPr="005D01BA">
              <w:rPr>
                <w:rFonts w:cs="Arial Unicode MS"/>
                <w:color w:val="000000"/>
                <w:u w:color="000000"/>
                <w:lang w:val="ru-RU"/>
              </w:rPr>
              <w:t>України</w:t>
            </w:r>
            <w:r w:rsidRPr="005D01BA">
              <w:rPr>
                <w:rFonts w:cs="Arial Unicode MS"/>
                <w:color w:val="000000"/>
                <w:u w:color="000000"/>
              </w:rPr>
              <w:t xml:space="preserve"> </w:t>
            </w:r>
            <w:r w:rsidRPr="005D01BA">
              <w:rPr>
                <w:rFonts w:cs="Arial Unicode MS"/>
                <w:color w:val="000000"/>
                <w:u w:color="000000"/>
                <w:lang w:val="ru-RU"/>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5D01BA">
              <w:rPr>
                <w:rFonts w:cs="Arial Unicode MS"/>
                <w:color w:val="000000"/>
                <w:u w:color="000000"/>
                <w:shd w:val="solid" w:color="FFFFFF" w:fill="FFFFFF"/>
                <w:lang w:val="ru-RU"/>
              </w:rPr>
              <w:t>;</w:t>
            </w:r>
          </w:p>
          <w:p w14:paraId="42AAE553" w14:textId="77777777" w:rsidR="005D01BA" w:rsidRPr="005D01BA" w:rsidRDefault="005D01BA" w:rsidP="005D01BA">
            <w:pPr>
              <w:jc w:val="both"/>
              <w:rPr>
                <w:color w:val="000000"/>
                <w:u w:color="000000"/>
                <w:lang w:val="ru-RU"/>
              </w:rPr>
            </w:pPr>
            <w:r w:rsidRPr="005D01BA">
              <w:rPr>
                <w:color w:val="000000"/>
                <w:u w:color="000000"/>
                <w:lang w:val="ru-RU"/>
              </w:rPr>
              <w:t>2) тендерна пропозиція:</w:t>
            </w:r>
          </w:p>
          <w:p w14:paraId="312C700E" w14:textId="77777777" w:rsidR="005D01BA" w:rsidRPr="005D01BA" w:rsidRDefault="005D01BA" w:rsidP="005D01BA">
            <w:pPr>
              <w:jc w:val="both"/>
              <w:rPr>
                <w:color w:val="000000"/>
                <w:u w:color="000000"/>
                <w:lang w:val="ru-RU"/>
              </w:rPr>
            </w:pPr>
            <w:r w:rsidRPr="005D01BA">
              <w:rPr>
                <w:color w:val="000000"/>
                <w:u w:color="000000"/>
                <w:lang w:val="ru-RU"/>
              </w:rPr>
              <w:t>не відповідає умовам технічної специфікації та іншим вимогам щодо предмета закупівлі тендерної документації;</w:t>
            </w:r>
          </w:p>
          <w:p w14:paraId="10D386D4" w14:textId="77777777" w:rsidR="005D01BA" w:rsidRPr="005D01BA" w:rsidRDefault="005D01BA" w:rsidP="005D01BA">
            <w:pPr>
              <w:jc w:val="both"/>
              <w:rPr>
                <w:color w:val="000000"/>
                <w:u w:color="000000"/>
                <w:lang w:val="ru-RU"/>
              </w:rPr>
            </w:pPr>
            <w:r w:rsidRPr="005D01BA">
              <w:rPr>
                <w:color w:val="000000"/>
                <w:u w:color="000000"/>
                <w:lang w:val="ru-RU"/>
              </w:rPr>
              <w:t>викладена іншою мовою (мовами), аніж мова (мови), що вимагається тендерною документацією;</w:t>
            </w:r>
          </w:p>
          <w:p w14:paraId="1DE84045" w14:textId="77777777" w:rsidR="005D01BA" w:rsidRPr="005D01BA" w:rsidRDefault="005D01BA" w:rsidP="005D01BA">
            <w:pPr>
              <w:jc w:val="both"/>
              <w:rPr>
                <w:color w:val="000000"/>
                <w:u w:color="000000"/>
                <w:lang w:val="ru-RU"/>
              </w:rPr>
            </w:pPr>
            <w:r w:rsidRPr="005D01BA">
              <w:rPr>
                <w:color w:val="000000"/>
                <w:u w:color="000000"/>
                <w:lang w:val="ru-RU"/>
              </w:rPr>
              <w:t>є такою, строк дії якої закінчився;</w:t>
            </w:r>
          </w:p>
          <w:p w14:paraId="71F654F4" w14:textId="77777777" w:rsidR="005D01BA" w:rsidRPr="005D01BA" w:rsidRDefault="005D01BA" w:rsidP="005D01BA">
            <w:pPr>
              <w:jc w:val="both"/>
              <w:rPr>
                <w:color w:val="000000"/>
                <w:u w:color="000000"/>
                <w:lang w:val="ru-RU"/>
              </w:rPr>
            </w:pPr>
            <w:r w:rsidRPr="005D01BA">
              <w:rPr>
                <w:color w:val="000000"/>
                <w:u w:color="000000"/>
                <w:lang w:val="ru-RU"/>
              </w:rPr>
              <w:t xml:space="preserve">є такою, ціна якої перевищує очікувану вартість </w:t>
            </w:r>
            <w:r w:rsidRPr="005D01BA">
              <w:rPr>
                <w:color w:val="000000"/>
                <w:u w:color="000000"/>
                <w:shd w:val="solid" w:color="FFFFFF" w:fill="FFFFFF"/>
                <w:lang w:val="ru-RU"/>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2261632" w14:textId="77777777" w:rsidR="005D01BA" w:rsidRPr="005D01BA" w:rsidRDefault="005D01BA" w:rsidP="005D01BA">
            <w:pPr>
              <w:jc w:val="both"/>
              <w:rPr>
                <w:color w:val="000000"/>
                <w:u w:color="000000"/>
                <w:lang w:val="ru-RU"/>
              </w:rPr>
            </w:pPr>
            <w:r w:rsidRPr="005D01BA">
              <w:rPr>
                <w:color w:val="000000"/>
                <w:u w:color="000000"/>
                <w:lang w:val="ru-RU"/>
              </w:rPr>
              <w:t xml:space="preserve">не відповідає вимогам, встановленим в тендерній документації відповідно </w:t>
            </w:r>
            <w:proofErr w:type="gramStart"/>
            <w:r w:rsidRPr="005D01BA">
              <w:rPr>
                <w:color w:val="000000"/>
                <w:u w:color="000000"/>
                <w:lang w:val="ru-RU"/>
              </w:rPr>
              <w:t>до</w:t>
            </w:r>
            <w:proofErr w:type="gramEnd"/>
            <w:r w:rsidRPr="005D01BA">
              <w:rPr>
                <w:color w:val="000000"/>
                <w:u w:color="000000"/>
                <w:lang w:val="ru-RU"/>
              </w:rPr>
              <w:t xml:space="preserve"> абзацу першого частини третьої статті 22 Закону;</w:t>
            </w:r>
          </w:p>
          <w:p w14:paraId="5A2E31E3" w14:textId="77777777" w:rsidR="005D01BA" w:rsidRPr="005D01BA" w:rsidRDefault="005D01BA" w:rsidP="005D01BA">
            <w:pPr>
              <w:jc w:val="both"/>
              <w:rPr>
                <w:color w:val="000000"/>
                <w:u w:color="000000"/>
                <w:lang w:val="ru-RU"/>
              </w:rPr>
            </w:pPr>
            <w:r w:rsidRPr="005D01BA">
              <w:rPr>
                <w:color w:val="000000"/>
                <w:u w:color="000000"/>
                <w:lang w:val="ru-RU"/>
              </w:rPr>
              <w:t>3) переможець процедури закупівлі:</w:t>
            </w:r>
          </w:p>
          <w:p w14:paraId="393CB45F" w14:textId="77777777" w:rsidR="005D01BA" w:rsidRPr="005D01BA" w:rsidRDefault="005D01BA" w:rsidP="005D01BA">
            <w:pPr>
              <w:jc w:val="both"/>
              <w:rPr>
                <w:color w:val="000000"/>
                <w:u w:color="000000"/>
                <w:lang w:val="ru-RU"/>
              </w:rPr>
            </w:pPr>
            <w:r w:rsidRPr="005D01BA">
              <w:rPr>
                <w:color w:val="000000"/>
                <w:u w:color="000000"/>
                <w:lang w:val="ru-RU"/>
              </w:rPr>
              <w:t>відмовився від підписання договору про закупівлю відповідно до вимог тендерної документації або укладення договору про закупівлю;</w:t>
            </w:r>
          </w:p>
          <w:p w14:paraId="68E0715B" w14:textId="77777777" w:rsidR="005D01BA" w:rsidRPr="005D01BA" w:rsidRDefault="005D01BA" w:rsidP="005D01BA">
            <w:pPr>
              <w:jc w:val="both"/>
              <w:rPr>
                <w:color w:val="000000"/>
                <w:u w:color="000000"/>
                <w:lang w:val="ru-RU"/>
              </w:rPr>
            </w:pPr>
            <w:r w:rsidRPr="005D01BA">
              <w:rPr>
                <w:color w:val="000000"/>
                <w:u w:color="000000"/>
                <w:lang w:val="ru-RU"/>
              </w:rPr>
              <w:t>не надав у спосіб, зазначений в тендерній документації, документи, що підтверджують відсутність підстав, установлених статтею 17 Закону</w:t>
            </w:r>
            <w:r w:rsidRPr="005D01BA">
              <w:rPr>
                <w:color w:val="000000"/>
                <w:u w:color="000000"/>
                <w:lang w:val="ru-RU"/>
              </w:rPr>
              <w:br/>
            </w:r>
            <w:r w:rsidRPr="005D01BA">
              <w:rPr>
                <w:color w:val="000000"/>
                <w:u w:color="000000"/>
                <w:shd w:val="solid" w:color="FFFFFF" w:fill="FFFFFF"/>
                <w:lang w:val="ru-RU"/>
              </w:rPr>
              <w:t>з урахуванням пункту 4</w:t>
            </w:r>
            <w:r w:rsidRPr="005D01BA">
              <w:rPr>
                <w:color w:val="000000"/>
                <w:u w:color="000000"/>
                <w:shd w:val="solid" w:color="FFFFFF" w:fill="FFFFFF"/>
              </w:rPr>
              <w:t>4</w:t>
            </w:r>
            <w:r w:rsidRPr="005D01BA">
              <w:rPr>
                <w:color w:val="000000"/>
                <w:u w:color="000000"/>
                <w:shd w:val="solid" w:color="FFFFFF" w:fill="FFFFFF"/>
                <w:lang w:val="ru-RU"/>
              </w:rPr>
              <w:t xml:space="preserve"> цих Особливостей</w:t>
            </w:r>
            <w:r w:rsidRPr="005D01BA">
              <w:rPr>
                <w:color w:val="000000"/>
                <w:u w:color="000000"/>
                <w:shd w:val="solid" w:color="FFFFFF" w:fill="FFFFFF"/>
              </w:rPr>
              <w:t xml:space="preserve"> (згідно     Додатку 5 до цієї тендерної документації)</w:t>
            </w:r>
            <w:r w:rsidRPr="005D01BA">
              <w:rPr>
                <w:color w:val="000000"/>
                <w:u w:color="000000"/>
                <w:lang w:val="ru-RU"/>
              </w:rPr>
              <w:t>;</w:t>
            </w:r>
          </w:p>
          <w:p w14:paraId="0569AFE4" w14:textId="77777777" w:rsidR="005D01BA" w:rsidRPr="005D01BA" w:rsidRDefault="005D01BA" w:rsidP="005D01BA">
            <w:pPr>
              <w:jc w:val="both"/>
              <w:rPr>
                <w:color w:val="000000"/>
                <w:u w:color="000000"/>
                <w:lang w:val="ru-RU"/>
              </w:rPr>
            </w:pPr>
            <w:r w:rsidRPr="005D01BA">
              <w:rPr>
                <w:color w:val="000000"/>
                <w:u w:color="000000"/>
                <w:lang w:val="ru-RU"/>
              </w:rPr>
              <w:t>не надав копію ліцензії або документа дозвільного характеру (у разі їх наявності) відповідно до частини другої статті 41 Закону;</w:t>
            </w:r>
          </w:p>
          <w:p w14:paraId="428D6CA9" w14:textId="77777777" w:rsidR="005D01BA" w:rsidRPr="005D01BA" w:rsidRDefault="005D01BA" w:rsidP="005D01BA">
            <w:pPr>
              <w:jc w:val="both"/>
              <w:rPr>
                <w:color w:val="000000"/>
                <w:u w:color="000000"/>
                <w:lang w:val="ru-RU"/>
              </w:rPr>
            </w:pPr>
            <w:r w:rsidRPr="005D01BA">
              <w:rPr>
                <w:color w:val="000000"/>
                <w:u w:color="000000"/>
                <w:lang w:val="ru-RU"/>
              </w:rPr>
              <w:t>не надав забезпечення виконання договору про закупівлю, якщо таке забезпечення вимагалося замовником;</w:t>
            </w:r>
          </w:p>
          <w:p w14:paraId="468E5707" w14:textId="77777777" w:rsidR="005D01BA" w:rsidRPr="005D01BA" w:rsidRDefault="005D01BA" w:rsidP="005D01BA">
            <w:pPr>
              <w:jc w:val="both"/>
              <w:rPr>
                <w:color w:val="000000"/>
                <w:u w:color="000000"/>
                <w:lang w:val="ru-RU"/>
              </w:rPr>
            </w:pPr>
            <w:r w:rsidRPr="005D01BA">
              <w:rPr>
                <w:color w:val="000000"/>
                <w:u w:color="000000"/>
                <w:lang w:val="ru-RU"/>
              </w:rPr>
              <w:t>надав недостовірну інформацію, що є суттєвою при визначенні результатів процедури закупівлі, яку замовником виявлено згідно з абзацом другим</w:t>
            </w:r>
            <w:r w:rsidRPr="005D01BA">
              <w:rPr>
                <w:color w:val="000000"/>
                <w:u w:color="000000"/>
              </w:rPr>
              <w:t xml:space="preserve"> </w:t>
            </w:r>
            <w:r w:rsidRPr="005D01BA">
              <w:rPr>
                <w:color w:val="000000"/>
                <w:u w:color="000000"/>
                <w:lang w:val="ru-RU"/>
              </w:rPr>
              <w:t>частини п’ятнадцятої статті 29 Закону.</w:t>
            </w:r>
          </w:p>
          <w:p w14:paraId="5DAD73E5" w14:textId="77777777" w:rsidR="005D01BA" w:rsidRPr="005D01BA" w:rsidRDefault="005D01BA" w:rsidP="005D01BA">
            <w:pPr>
              <w:jc w:val="both"/>
              <w:rPr>
                <w:rFonts w:cs="Arial Unicode MS"/>
                <w:color w:val="000000"/>
                <w:u w:color="000000"/>
                <w:lang w:val="ru-RU"/>
              </w:rPr>
            </w:pPr>
            <w:r w:rsidRPr="005D01BA">
              <w:rPr>
                <w:color w:val="000000"/>
                <w:u w:color="000000"/>
                <w:lang w:val="ru-RU"/>
              </w:rPr>
              <w:t>4.2.</w:t>
            </w:r>
            <w:r w:rsidRPr="005D01BA">
              <w:rPr>
                <w:rFonts w:cs="Arial Unicode MS"/>
                <w:color w:val="000000"/>
                <w:u w:color="000000"/>
                <w:lang w:val="ru-RU"/>
              </w:rPr>
              <w:t xml:space="preserve"> Замовник може відхилити тендерну пропозицію із зазначенням аргументації в електронній системі закупівель у разі, коли:</w:t>
            </w:r>
          </w:p>
          <w:p w14:paraId="6243F58D" w14:textId="77777777" w:rsidR="005D01BA" w:rsidRPr="005D01BA" w:rsidRDefault="005D01BA" w:rsidP="005D01BA">
            <w:pPr>
              <w:numPr>
                <w:ilvl w:val="0"/>
                <w:numId w:val="36"/>
              </w:numPr>
              <w:tabs>
                <w:tab w:val="left" w:pos="360"/>
                <w:tab w:val="left" w:pos="851"/>
                <w:tab w:val="left" w:pos="1440"/>
              </w:tabs>
              <w:jc w:val="both"/>
              <w:rPr>
                <w:rFonts w:cs="Arial Unicode MS"/>
                <w:color w:val="000000"/>
                <w:u w:color="000000"/>
                <w:lang w:val="ru-RU"/>
              </w:rPr>
            </w:pPr>
            <w:r w:rsidRPr="005D01BA">
              <w:rPr>
                <w:rFonts w:cs="Arial Unicode MS"/>
                <w:color w:val="000000"/>
                <w:u w:color="000000"/>
                <w:lang w:val="ru-RU"/>
              </w:rPr>
              <w:t xml:space="preserve">учасник процедури закупівлі надав неналежне </w:t>
            </w:r>
            <w:r w:rsidRPr="005D01BA">
              <w:rPr>
                <w:rFonts w:cs="Arial Unicode MS"/>
                <w:color w:val="000000"/>
                <w:u w:color="000000"/>
                <w:lang w:val="ru-RU"/>
              </w:rPr>
              <w:lastRenderedPageBreak/>
              <w:t>обґрунтування щодо ціни або вартості відповідних товарів, робіт чи послуг тендерної пропозиції, що є аномально низькою;</w:t>
            </w:r>
          </w:p>
          <w:p w14:paraId="6430087F" w14:textId="77777777" w:rsidR="005D01BA" w:rsidRPr="005D01BA" w:rsidRDefault="005D01BA" w:rsidP="005D01BA">
            <w:pPr>
              <w:jc w:val="both"/>
              <w:rPr>
                <w:rFonts w:cs="Arial Unicode MS"/>
                <w:color w:val="000000"/>
                <w:u w:color="000000"/>
                <w:lang w:val="ru-RU"/>
              </w:rPr>
            </w:pPr>
            <w:r w:rsidRPr="005D01BA">
              <w:rPr>
                <w:rFonts w:cs="Arial Unicode MS"/>
                <w:color w:val="000000"/>
                <w:u w:color="000000"/>
                <w:lang w:val="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1C2EE05" w14:textId="77777777" w:rsidR="005D01BA" w:rsidRPr="005D01BA" w:rsidRDefault="005D01BA" w:rsidP="005D01BA">
            <w:pPr>
              <w:jc w:val="both"/>
              <w:rPr>
                <w:rFonts w:cs="Arial Unicode MS"/>
                <w:color w:val="000000"/>
                <w:u w:color="000000"/>
              </w:rPr>
            </w:pPr>
            <w:r w:rsidRPr="005D01BA">
              <w:rPr>
                <w:rFonts w:cs="Arial Unicode MS"/>
                <w:color w:val="000000"/>
                <w:u w:color="000000"/>
              </w:rPr>
              <w:t>4.3.</w:t>
            </w:r>
            <w:r w:rsidRPr="005D01BA">
              <w:rPr>
                <w:rFonts w:cs="Arial Unicode MS"/>
                <w:color w:val="000000"/>
                <w:u w:color="000000"/>
                <w:lang w:val="ru-RU"/>
              </w:rPr>
              <w:t>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E31EF49" w14:textId="77777777" w:rsidR="005D01BA" w:rsidRPr="005D01BA" w:rsidRDefault="005D01BA" w:rsidP="005D01BA">
            <w:pPr>
              <w:jc w:val="both"/>
              <w:rPr>
                <w:rFonts w:cs="Arial Unicode MS"/>
                <w:color w:val="000000"/>
                <w:u w:color="000000"/>
              </w:rPr>
            </w:pPr>
            <w:r w:rsidRPr="005D01BA">
              <w:rPr>
                <w:color w:val="000000"/>
                <w:u w:color="000000"/>
                <w:shd w:val="clear" w:color="auto" w:fill="FFFFFF"/>
              </w:rPr>
              <w:t xml:space="preserve">4.4. </w:t>
            </w:r>
            <w:r w:rsidRPr="005D01BA">
              <w:rPr>
                <w:rFonts w:cs="Arial Unicode MS"/>
                <w:color w:val="000000"/>
                <w:u w:color="000000"/>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CB5A992" w14:textId="77777777" w:rsidR="005D01BA" w:rsidRPr="005D01BA" w:rsidRDefault="005D01BA" w:rsidP="005D01BA">
            <w:pPr>
              <w:jc w:val="both"/>
              <w:rPr>
                <w:rFonts w:cs="Arial Unicode MS"/>
                <w:color w:val="000000"/>
                <w:u w:color="000000"/>
                <w:shd w:val="solid" w:color="FFFFFF" w:fill="FFFFFF"/>
                <w:lang w:val="ru-RU"/>
              </w:rPr>
            </w:pPr>
            <w:r w:rsidRPr="005D01BA">
              <w:rPr>
                <w:rFonts w:cs="Arial Unicode MS"/>
                <w:color w:val="000000"/>
                <w:u w:color="000000"/>
                <w:shd w:val="solid" w:color="FFFFFF" w:fill="FFFFFF"/>
                <w:lang w:val="ru-RU"/>
              </w:rPr>
              <w:t>4</w:t>
            </w:r>
            <w:r w:rsidRPr="005D01BA">
              <w:rPr>
                <w:rFonts w:cs="Arial Unicode MS"/>
                <w:color w:val="000000"/>
                <w:u w:color="000000"/>
                <w:shd w:val="solid" w:color="FFFFFF" w:fill="FFFFFF"/>
              </w:rPr>
              <w:t>.5</w:t>
            </w:r>
            <w:r w:rsidRPr="005D01BA">
              <w:rPr>
                <w:rFonts w:cs="Arial Unicode MS"/>
                <w:color w:val="000000"/>
                <w:u w:color="000000"/>
                <w:shd w:val="solid" w:color="FFFFFF" w:fill="FFFFFF"/>
                <w:lang w:val="ru-RU"/>
              </w:rPr>
              <w:t>.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10372F04" w14:textId="77777777" w:rsidR="005D01BA" w:rsidRPr="005D01BA" w:rsidRDefault="005D01BA" w:rsidP="005D01BA">
            <w:pPr>
              <w:jc w:val="both"/>
              <w:rPr>
                <w:color w:val="000000"/>
                <w:u w:color="000000"/>
                <w:shd w:val="clear" w:color="auto" w:fill="FFFFFF"/>
                <w:lang w:val="ru-RU"/>
              </w:rPr>
            </w:pPr>
            <w:r w:rsidRPr="005D01BA">
              <w:rPr>
                <w:rFonts w:cs="Arial Unicode MS"/>
                <w:color w:val="000000"/>
                <w:u w:color="000000"/>
                <w:shd w:val="solid" w:color="FFFFFF" w:fill="FFFFFF"/>
              </w:rPr>
              <w:t xml:space="preserve">4.6. </w:t>
            </w:r>
            <w:r w:rsidRPr="005D01BA">
              <w:rPr>
                <w:rFonts w:cs="Arial Unicode MS"/>
                <w:color w:val="000000"/>
                <w:u w:color="000000"/>
                <w:shd w:val="solid" w:color="FFFFFF" w:fill="FFFFFF"/>
                <w:lang w:val="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tc>
      </w:tr>
      <w:tr w:rsidR="005D01BA" w:rsidRPr="005D01BA" w14:paraId="3C0D4137" w14:textId="77777777" w:rsidTr="00350EEE">
        <w:trPr>
          <w:trHeight w:val="50"/>
        </w:trPr>
        <w:tc>
          <w:tcPr>
            <w:tcW w:w="101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71F51" w14:textId="77777777" w:rsidR="005D01BA" w:rsidRDefault="005D01BA" w:rsidP="005D01BA">
            <w:pPr>
              <w:widowControl w:val="0"/>
              <w:contextualSpacing/>
              <w:jc w:val="both"/>
              <w:rPr>
                <w:b/>
                <w:bCs/>
                <w:color w:val="000000"/>
                <w:u w:color="000000"/>
              </w:rPr>
            </w:pPr>
          </w:p>
          <w:p w14:paraId="131955D9" w14:textId="77777777" w:rsidR="005D01BA" w:rsidRDefault="005D01BA" w:rsidP="005D01BA">
            <w:pPr>
              <w:widowControl w:val="0"/>
              <w:contextualSpacing/>
              <w:jc w:val="both"/>
              <w:rPr>
                <w:b/>
                <w:bCs/>
                <w:color w:val="000000"/>
                <w:u w:color="000000"/>
              </w:rPr>
            </w:pPr>
          </w:p>
          <w:p w14:paraId="4DFF1D34" w14:textId="77777777" w:rsidR="005D01BA" w:rsidRDefault="005D01BA" w:rsidP="005D01BA">
            <w:pPr>
              <w:widowControl w:val="0"/>
              <w:contextualSpacing/>
              <w:jc w:val="both"/>
              <w:rPr>
                <w:b/>
                <w:bCs/>
                <w:color w:val="000000"/>
                <w:u w:color="000000"/>
              </w:rPr>
            </w:pPr>
          </w:p>
          <w:p w14:paraId="4F1036A5" w14:textId="77777777" w:rsidR="005D01BA" w:rsidRPr="005D01BA" w:rsidRDefault="005D01BA" w:rsidP="005D01BA">
            <w:pPr>
              <w:widowControl w:val="0"/>
              <w:contextualSpacing/>
              <w:jc w:val="both"/>
              <w:rPr>
                <w:b/>
                <w:bCs/>
                <w:color w:val="000000"/>
                <w:u w:color="000000"/>
              </w:rPr>
            </w:pPr>
            <w:r w:rsidRPr="005D01BA">
              <w:rPr>
                <w:b/>
                <w:bCs/>
                <w:color w:val="000000"/>
                <w:u w:color="000000"/>
              </w:rPr>
              <w:t>VI. Результати торгів та укладання договору про закупівлю</w:t>
            </w:r>
          </w:p>
        </w:tc>
      </w:tr>
      <w:tr w:rsidR="005D01BA" w:rsidRPr="005D01BA" w14:paraId="1AB9219A" w14:textId="77777777" w:rsidTr="00D9773B">
        <w:trPr>
          <w:trHeight w:val="6854"/>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BBCAF" w14:textId="77777777" w:rsidR="005D01BA" w:rsidRPr="005D01BA" w:rsidRDefault="005D01BA" w:rsidP="005D01BA">
            <w:pPr>
              <w:widowControl w:val="0"/>
              <w:contextualSpacing/>
              <w:jc w:val="both"/>
              <w:rPr>
                <w:b/>
                <w:bCs/>
                <w:color w:val="000000"/>
                <w:u w:color="000000"/>
              </w:rPr>
            </w:pPr>
            <w:r w:rsidRPr="005D01BA">
              <w:rPr>
                <w:color w:val="000000"/>
                <w:u w:color="000000"/>
              </w:rPr>
              <w:lastRenderedPageBreak/>
              <w:t> </w:t>
            </w:r>
            <w:r w:rsidRPr="005D01BA">
              <w:rPr>
                <w:b/>
                <w:bCs/>
                <w:color w:val="000000"/>
                <w:u w:color="000000"/>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28063" w14:textId="77777777" w:rsidR="005D01BA" w:rsidRPr="005D01BA" w:rsidRDefault="005D01BA" w:rsidP="005D01BA">
            <w:pPr>
              <w:widowControl w:val="0"/>
              <w:contextualSpacing/>
              <w:jc w:val="both"/>
              <w:rPr>
                <w:b/>
                <w:bCs/>
                <w:color w:val="000000"/>
                <w:u w:color="000000"/>
              </w:rPr>
            </w:pPr>
            <w:r w:rsidRPr="005D01BA">
              <w:rPr>
                <w:b/>
                <w:bCs/>
                <w:color w:val="000000"/>
                <w:u w:color="000000"/>
              </w:rPr>
              <w:t>Відміна замовником торгів чи визнання їх такими, що не відбулися</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3FE46" w14:textId="77777777" w:rsidR="005D01BA" w:rsidRPr="005D01BA" w:rsidRDefault="005D01BA" w:rsidP="005D01BA">
            <w:pPr>
              <w:contextualSpacing/>
              <w:jc w:val="both"/>
              <w:rPr>
                <w:color w:val="000000"/>
                <w:u w:color="000000"/>
              </w:rPr>
            </w:pPr>
            <w:r w:rsidRPr="005D01BA">
              <w:rPr>
                <w:color w:val="000000"/>
                <w:u w:color="000000"/>
              </w:rPr>
              <w:t>1.1 Замовник відміняє відкриті торги  у разі:</w:t>
            </w:r>
          </w:p>
          <w:p w14:paraId="288EB8FF" w14:textId="77777777" w:rsidR="005D01BA" w:rsidRPr="005D01BA" w:rsidRDefault="005D01BA" w:rsidP="005D01BA">
            <w:pPr>
              <w:tabs>
                <w:tab w:val="left" w:pos="788"/>
                <w:tab w:val="left" w:pos="929"/>
                <w:tab w:val="left" w:pos="983"/>
              </w:tabs>
              <w:jc w:val="both"/>
              <w:rPr>
                <w:color w:val="000000"/>
                <w:u w:color="000000"/>
                <w:lang w:val="ru-RU"/>
              </w:rPr>
            </w:pPr>
            <w:r w:rsidRPr="005D01BA">
              <w:rPr>
                <w:color w:val="000000"/>
                <w:u w:color="000000"/>
              </w:rPr>
              <w:t>1)</w:t>
            </w:r>
            <w:r w:rsidRPr="005D01BA">
              <w:rPr>
                <w:color w:val="000000"/>
                <w:u w:color="000000"/>
                <w:lang w:val="ru-RU"/>
              </w:rPr>
              <w:t> відсутності подальшої потреби в закупівлі товарів, робіт чи послуг;</w:t>
            </w:r>
          </w:p>
          <w:p w14:paraId="065BD8E5" w14:textId="77777777" w:rsidR="005D01BA" w:rsidRPr="005D01BA" w:rsidRDefault="005D01BA" w:rsidP="005D01BA">
            <w:pPr>
              <w:tabs>
                <w:tab w:val="left" w:pos="788"/>
                <w:tab w:val="left" w:pos="929"/>
                <w:tab w:val="left" w:pos="983"/>
              </w:tabs>
              <w:jc w:val="both"/>
              <w:rPr>
                <w:color w:val="000000"/>
                <w:u w:color="000000"/>
                <w:lang w:val="ru-RU"/>
              </w:rPr>
            </w:pPr>
            <w:r w:rsidRPr="005D01BA">
              <w:rPr>
                <w:color w:val="000000"/>
                <w:u w:color="000000"/>
                <w:lang w:val="ru-RU"/>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0C9C7CE5" w14:textId="77777777" w:rsidR="005D01BA" w:rsidRPr="005D01BA" w:rsidRDefault="005D01BA" w:rsidP="005D01BA">
            <w:pPr>
              <w:tabs>
                <w:tab w:val="left" w:pos="788"/>
                <w:tab w:val="left" w:pos="929"/>
                <w:tab w:val="left" w:pos="983"/>
              </w:tabs>
              <w:jc w:val="both"/>
              <w:rPr>
                <w:color w:val="000000"/>
                <w:u w:color="000000"/>
                <w:lang w:val="ru-RU"/>
              </w:rPr>
            </w:pPr>
            <w:r w:rsidRPr="005D01BA">
              <w:rPr>
                <w:color w:val="000000"/>
                <w:u w:color="000000"/>
                <w:lang w:val="ru-RU"/>
              </w:rPr>
              <w:t>3) скорочення видатків на здійснення закупівлі товарів, робіт чи послуг;</w:t>
            </w:r>
          </w:p>
          <w:p w14:paraId="6A701D67" w14:textId="77777777" w:rsidR="005D01BA" w:rsidRPr="005D01BA" w:rsidRDefault="005D01BA" w:rsidP="005D01BA">
            <w:pPr>
              <w:tabs>
                <w:tab w:val="left" w:pos="788"/>
                <w:tab w:val="left" w:pos="929"/>
                <w:tab w:val="left" w:pos="983"/>
              </w:tabs>
              <w:jc w:val="both"/>
              <w:rPr>
                <w:color w:val="000000"/>
                <w:u w:color="000000"/>
              </w:rPr>
            </w:pPr>
            <w:r w:rsidRPr="005D01BA">
              <w:rPr>
                <w:color w:val="000000"/>
                <w:u w:color="000000"/>
                <w:lang w:val="ru-RU"/>
              </w:rPr>
              <w:t>4) якщо здійснення закупівлі стало неможливим внаслідок дії непереборної сили.</w:t>
            </w:r>
          </w:p>
          <w:p w14:paraId="6A24EBCE" w14:textId="77777777" w:rsidR="005D01BA" w:rsidRPr="005D01BA" w:rsidRDefault="005D01BA" w:rsidP="005D01BA">
            <w:pPr>
              <w:jc w:val="both"/>
              <w:rPr>
                <w:color w:val="000000"/>
                <w:u w:color="000000"/>
              </w:rPr>
            </w:pPr>
            <w:r w:rsidRPr="005D01BA">
              <w:rPr>
                <w:color w:val="000000"/>
                <w:u w:color="000000"/>
                <w:lang w:val="ru-RU"/>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14:paraId="2577338D" w14:textId="77777777" w:rsidR="005D01BA" w:rsidRPr="005D01BA" w:rsidRDefault="005D01BA" w:rsidP="005D01BA">
            <w:pPr>
              <w:tabs>
                <w:tab w:val="left" w:pos="79"/>
                <w:tab w:val="left" w:pos="221"/>
              </w:tabs>
              <w:rPr>
                <w:color w:val="000000"/>
                <w:u w:color="000000"/>
                <w:lang w:val="ru-RU"/>
              </w:rPr>
            </w:pPr>
            <w:r w:rsidRPr="005D01BA">
              <w:rPr>
                <w:color w:val="000000"/>
                <w:u w:color="000000"/>
              </w:rPr>
              <w:t xml:space="preserve">1.2. </w:t>
            </w:r>
            <w:r w:rsidRPr="005D01BA">
              <w:rPr>
                <w:color w:val="000000"/>
                <w:u w:color="000000"/>
                <w:lang w:val="ru-RU"/>
              </w:rPr>
              <w:t>Відкриті торги автоматично відміняються електронною системою закупівель у разі:</w:t>
            </w:r>
          </w:p>
          <w:p w14:paraId="69016968" w14:textId="77777777" w:rsidR="005D01BA" w:rsidRPr="005D01BA" w:rsidRDefault="005D01BA" w:rsidP="005D01BA">
            <w:pPr>
              <w:tabs>
                <w:tab w:val="left" w:pos="79"/>
                <w:tab w:val="left" w:pos="221"/>
              </w:tabs>
              <w:jc w:val="both"/>
              <w:rPr>
                <w:color w:val="000000"/>
                <w:u w:color="000000"/>
                <w:lang w:val="ru-RU"/>
              </w:rPr>
            </w:pPr>
            <w:r w:rsidRPr="005D01BA">
              <w:rPr>
                <w:color w:val="000000"/>
                <w:u w:color="000000"/>
                <w:lang w:val="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5D01BA">
              <w:rPr>
                <w:color w:val="000000"/>
                <w:u w:color="000000"/>
                <w:shd w:val="solid" w:color="FFFFFF" w:fill="FFFFFF"/>
                <w:lang w:val="ru-RU"/>
              </w:rPr>
              <w:t>цими Особливостями</w:t>
            </w:r>
            <w:r w:rsidRPr="005D01BA">
              <w:rPr>
                <w:color w:val="000000"/>
                <w:u w:color="000000"/>
                <w:lang w:val="ru-RU"/>
              </w:rPr>
              <w:t>;</w:t>
            </w:r>
          </w:p>
          <w:p w14:paraId="7635BC08" w14:textId="77777777" w:rsidR="005D01BA" w:rsidRPr="005D01BA" w:rsidRDefault="005D01BA" w:rsidP="005D01BA">
            <w:pPr>
              <w:tabs>
                <w:tab w:val="left" w:pos="79"/>
                <w:tab w:val="left" w:pos="221"/>
              </w:tabs>
              <w:jc w:val="both"/>
              <w:rPr>
                <w:color w:val="000000"/>
                <w:u w:color="000000"/>
                <w:lang w:val="ru-RU"/>
              </w:rPr>
            </w:pPr>
            <w:r w:rsidRPr="005D01BA">
              <w:rPr>
                <w:color w:val="000000"/>
                <w:u w:color="000000"/>
                <w:lang w:val="ru-RU"/>
              </w:rPr>
              <w:t>2) не</w:t>
            </w:r>
            <w:r w:rsidRPr="005D01BA">
              <w:rPr>
                <w:color w:val="000000"/>
                <w:u w:color="000000"/>
                <w:shd w:val="solid" w:color="FFFFFF" w:fill="FFFFFF"/>
                <w:lang w:val="ru-RU"/>
              </w:rPr>
              <w:t>подання жодної тендерної пропозиції для участі</w:t>
            </w:r>
            <w:r w:rsidRPr="005D01BA">
              <w:rPr>
                <w:color w:val="000000"/>
                <w:u w:color="000000"/>
                <w:lang w:val="ru-RU"/>
              </w:rPr>
              <w:t xml:space="preserve"> у відкритих торгах у строк, встановлений замовником згідно з </w:t>
            </w:r>
            <w:r w:rsidRPr="005D01BA">
              <w:rPr>
                <w:color w:val="000000"/>
                <w:u w:color="000000"/>
                <w:shd w:val="solid" w:color="FFFFFF" w:fill="FFFFFF"/>
                <w:lang w:val="ru-RU"/>
              </w:rPr>
              <w:t>цими Особливостями</w:t>
            </w:r>
            <w:r w:rsidRPr="005D01BA">
              <w:rPr>
                <w:color w:val="000000"/>
                <w:u w:color="000000"/>
                <w:lang w:val="ru-RU"/>
              </w:rPr>
              <w:t>.</w:t>
            </w:r>
          </w:p>
          <w:p w14:paraId="067B6569" w14:textId="77777777" w:rsidR="005D01BA" w:rsidRPr="005D01BA" w:rsidRDefault="005D01BA" w:rsidP="005D01BA">
            <w:pPr>
              <w:jc w:val="both"/>
              <w:rPr>
                <w:color w:val="000000"/>
                <w:u w:color="000000"/>
              </w:rPr>
            </w:pPr>
            <w:r w:rsidRPr="005D01BA">
              <w:rPr>
                <w:color w:val="000000"/>
                <w:u w:color="000000"/>
                <w:lang w:val="ru-RU"/>
              </w:rPr>
              <w:t xml:space="preserve">Електронною системою закупівель автоматично протягом одного робочого дня з дня настання </w:t>
            </w:r>
            <w:proofErr w:type="gramStart"/>
            <w:r w:rsidRPr="005D01BA">
              <w:rPr>
                <w:color w:val="000000"/>
                <w:u w:color="000000"/>
                <w:lang w:val="ru-RU"/>
              </w:rPr>
              <w:t>п</w:t>
            </w:r>
            <w:proofErr w:type="gramEnd"/>
            <w:r w:rsidRPr="005D01BA">
              <w:rPr>
                <w:color w:val="000000"/>
                <w:u w:color="000000"/>
                <w:lang w:val="ru-RU"/>
              </w:rPr>
              <w:t>ідстав для відміни відкритих торгів, визначених</w:t>
            </w:r>
            <w:r w:rsidRPr="005D01BA">
              <w:rPr>
                <w:color w:val="000000"/>
                <w:u w:color="000000"/>
              </w:rPr>
              <w:t xml:space="preserve"> </w:t>
            </w:r>
            <w:r w:rsidRPr="005D01BA">
              <w:rPr>
                <w:color w:val="000000"/>
                <w:u w:color="000000"/>
                <w:lang w:val="ru-RU"/>
              </w:rPr>
              <w:t xml:space="preserve">цим пунктом, оприлюднюється </w:t>
            </w:r>
            <w:r w:rsidRPr="005D01BA">
              <w:rPr>
                <w:color w:val="000000"/>
                <w:u w:color="000000"/>
              </w:rPr>
              <w:t xml:space="preserve"> </w:t>
            </w:r>
            <w:r w:rsidRPr="005D01BA">
              <w:rPr>
                <w:color w:val="000000"/>
                <w:u w:color="000000"/>
                <w:lang w:val="ru-RU"/>
              </w:rPr>
              <w:t>інформація про відміну відкритих торгів.</w:t>
            </w:r>
          </w:p>
          <w:p w14:paraId="46EE3334" w14:textId="77777777" w:rsidR="005D01BA" w:rsidRPr="005D01BA" w:rsidRDefault="005D01BA" w:rsidP="005D01BA">
            <w:pPr>
              <w:contextualSpacing/>
              <w:jc w:val="both"/>
              <w:rPr>
                <w:color w:val="000000"/>
                <w:u w:color="000000"/>
              </w:rPr>
            </w:pPr>
            <w:r w:rsidRPr="005D01BA">
              <w:rPr>
                <w:color w:val="000000"/>
                <w:u w:color="000000"/>
              </w:rPr>
              <w:t>1.3. Відкриті торги можуть бути відмінено частково (за лотом).</w:t>
            </w:r>
          </w:p>
          <w:p w14:paraId="3B2F255D" w14:textId="77777777" w:rsidR="005D01BA" w:rsidRPr="005D01BA" w:rsidRDefault="005D01BA" w:rsidP="005D01BA">
            <w:pPr>
              <w:jc w:val="both"/>
              <w:rPr>
                <w:color w:val="000000"/>
                <w:u w:color="000000"/>
                <w:shd w:val="clear" w:color="auto" w:fill="FFFFFF"/>
              </w:rPr>
            </w:pPr>
            <w:r w:rsidRPr="005D01BA">
              <w:rPr>
                <w:color w:val="000000"/>
                <w:u w:color="000000"/>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01BA" w:rsidRPr="005D01BA" w14:paraId="7E6BD292" w14:textId="77777777" w:rsidTr="005D01BA">
        <w:trPr>
          <w:trHeight w:val="472"/>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AC8FE" w14:textId="77777777" w:rsidR="005D01BA" w:rsidRPr="005D01BA" w:rsidRDefault="005D01BA" w:rsidP="005D01BA">
            <w:pPr>
              <w:widowControl w:val="0"/>
              <w:contextualSpacing/>
              <w:jc w:val="both"/>
              <w:rPr>
                <w:b/>
                <w:bCs/>
                <w:color w:val="000000"/>
                <w:u w:color="000000"/>
              </w:rPr>
            </w:pPr>
            <w:r w:rsidRPr="005D01BA">
              <w:rPr>
                <w:b/>
                <w:bCs/>
                <w:color w:val="000000"/>
                <w:u w:color="000000"/>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D8D05" w14:textId="77777777" w:rsidR="005D01BA" w:rsidRPr="005D01BA" w:rsidRDefault="005D01BA" w:rsidP="005D01BA">
            <w:pPr>
              <w:widowControl w:val="0"/>
              <w:contextualSpacing/>
              <w:jc w:val="both"/>
              <w:rPr>
                <w:b/>
                <w:bCs/>
                <w:color w:val="000000"/>
                <w:u w:color="000000"/>
              </w:rPr>
            </w:pPr>
            <w:r w:rsidRPr="005D01BA">
              <w:rPr>
                <w:b/>
                <w:color w:val="000000"/>
                <w:u w:color="000000"/>
              </w:rPr>
              <w:t>Строк укладання договору</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E7BD01" w14:textId="77777777" w:rsidR="005D01BA" w:rsidRPr="005D01BA" w:rsidRDefault="005D01BA" w:rsidP="005D01BA">
            <w:pPr>
              <w:jc w:val="both"/>
              <w:rPr>
                <w:color w:val="000000"/>
                <w:u w:color="000000"/>
                <w:shd w:val="solid" w:color="FFFFFF" w:fill="FFFFFF"/>
                <w:lang w:val="ru-RU"/>
              </w:rPr>
            </w:pPr>
            <w:r w:rsidRPr="005D01BA">
              <w:rPr>
                <w:rFonts w:eastAsia="Times New Roman"/>
                <w:u w:color="000000"/>
                <w:shd w:val="clear" w:color="auto" w:fill="FFFFFF"/>
                <w:lang w:eastAsia="zh-CN"/>
              </w:rPr>
              <w:t xml:space="preserve">2.1. </w:t>
            </w:r>
            <w:proofErr w:type="gramStart"/>
            <w:r w:rsidRPr="005D01BA">
              <w:rPr>
                <w:color w:val="000000"/>
                <w:u w:color="000000"/>
                <w:shd w:val="solid" w:color="FFFFFF" w:fill="FFFFFF"/>
                <w:lang w:val="ru-RU"/>
              </w:rPr>
              <w:t>З</w:t>
            </w:r>
            <w:proofErr w:type="gramEnd"/>
            <w:r w:rsidRPr="005D01BA">
              <w:rPr>
                <w:color w:val="000000"/>
                <w:u w:color="000000"/>
                <w:shd w:val="solid" w:color="FFFFFF" w:fill="FFFFFF"/>
                <w:lang w:val="ru-RU"/>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w:t>
            </w:r>
            <w:r w:rsidRPr="005D01BA">
              <w:rPr>
                <w:bCs/>
                <w:color w:val="000000"/>
                <w:u w:color="000000"/>
                <w:shd w:val="solid" w:color="FFFFFF" w:fill="FFFFFF"/>
                <w:lang w:val="ru-RU"/>
              </w:rPr>
              <w:t>п’ять</w:t>
            </w:r>
            <w:r w:rsidRPr="005D01BA">
              <w:rPr>
                <w:color w:val="000000"/>
                <w:u w:color="000000"/>
                <w:shd w:val="solid" w:color="FFFFFF" w:fill="FFFFFF"/>
                <w:lang w:val="ru-RU"/>
              </w:rPr>
              <w:t xml:space="preserve"> днів з дня оприлюднення в електронній системі закупівель повідомлення про намір укласти договір про закупівлю.</w:t>
            </w:r>
          </w:p>
          <w:p w14:paraId="764A8E13" w14:textId="77777777" w:rsidR="005D01BA" w:rsidRPr="005D01BA" w:rsidRDefault="005D01BA" w:rsidP="005D01BA">
            <w:pPr>
              <w:suppressAutoHyphens/>
              <w:contextualSpacing/>
              <w:jc w:val="both"/>
              <w:rPr>
                <w:rFonts w:eastAsia="Times New Roman"/>
                <w:color w:val="000000"/>
                <w:u w:color="000000"/>
                <w:shd w:val="solid" w:color="FFFFFF" w:fill="FFFFFF"/>
              </w:rPr>
            </w:pPr>
            <w:r w:rsidRPr="005D01BA">
              <w:rPr>
                <w:rFonts w:eastAsia="Times New Roman"/>
                <w:sz w:val="24"/>
                <w:szCs w:val="24"/>
                <w:u w:color="000000"/>
                <w:shd w:val="clear" w:color="auto" w:fill="FFFFFF"/>
                <w:lang w:eastAsia="zh-CN"/>
              </w:rPr>
              <w:t>2.2. </w:t>
            </w:r>
            <w:r w:rsidRPr="005D01BA">
              <w:rPr>
                <w:rFonts w:eastAsia="Times New Roman"/>
                <w:color w:val="000000"/>
                <w:u w:color="000000"/>
                <w:shd w:val="solid" w:color="FFFFFF" w:fill="FFFFFF"/>
                <w:lang w:val="x-non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14:paraId="25397061" w14:textId="77777777" w:rsidR="005D01BA" w:rsidRPr="005D01BA" w:rsidRDefault="005D01BA" w:rsidP="005D01BA">
            <w:pPr>
              <w:suppressAutoHyphens/>
              <w:contextualSpacing/>
              <w:jc w:val="both"/>
              <w:rPr>
                <w:rFonts w:eastAsia="Times New Roman"/>
                <w:u w:color="000000"/>
                <w:shd w:val="clear" w:color="auto" w:fill="FFFFFF"/>
                <w:lang w:eastAsia="zh-CN"/>
              </w:rPr>
            </w:pPr>
            <w:r w:rsidRPr="005D01BA">
              <w:rPr>
                <w:rFonts w:eastAsia="Times New Roman"/>
                <w:u w:color="000000"/>
                <w:shd w:val="clear" w:color="auto" w:fill="FFFFFF"/>
                <w:lang w:eastAsia="zh-C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7990E49" w14:textId="77777777" w:rsidR="005D01BA" w:rsidRPr="005D01BA" w:rsidRDefault="005D01BA" w:rsidP="005D01BA">
            <w:pPr>
              <w:suppressAutoHyphens/>
              <w:contextualSpacing/>
              <w:jc w:val="both"/>
              <w:rPr>
                <w:rFonts w:eastAsia="Times New Roman"/>
                <w:u w:color="000000"/>
                <w:shd w:val="clear" w:color="auto" w:fill="FFFFFF"/>
                <w:lang w:eastAsia="zh-CN"/>
              </w:rPr>
            </w:pPr>
            <w:r w:rsidRPr="005D01BA">
              <w:rPr>
                <w:rFonts w:eastAsia="Times New Roman"/>
                <w:u w:color="000000"/>
                <w:shd w:val="clear" w:color="auto" w:fill="FFFFFF"/>
                <w:lang w:eastAsia="zh-CN"/>
              </w:rPr>
              <w:t>2.4.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35C5C037" w14:textId="77777777" w:rsidR="005D01BA" w:rsidRPr="005D01BA" w:rsidRDefault="005D01BA" w:rsidP="005D01BA">
            <w:pPr>
              <w:contextualSpacing/>
              <w:jc w:val="both"/>
              <w:rPr>
                <w:rFonts w:eastAsia="Times New Roman"/>
                <w:u w:color="000000"/>
                <w:shd w:val="clear" w:color="auto" w:fill="FFFFFF"/>
                <w:lang w:eastAsia="zh-CN"/>
              </w:rPr>
            </w:pPr>
            <w:r w:rsidRPr="005D01BA">
              <w:rPr>
                <w:rFonts w:eastAsia="Times New Roman"/>
                <w:u w:color="000000"/>
                <w:shd w:val="clear" w:color="auto" w:fill="FFFFFF"/>
                <w:lang w:eastAsia="zh-CN"/>
              </w:rPr>
              <w:t>2.5.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w:t>
            </w:r>
          </w:p>
        </w:tc>
      </w:tr>
      <w:tr w:rsidR="005D01BA" w:rsidRPr="005D01BA" w14:paraId="5076AEF8" w14:textId="77777777" w:rsidTr="005D01BA">
        <w:trPr>
          <w:trHeight w:val="1606"/>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A2E04" w14:textId="77777777" w:rsidR="005D01BA" w:rsidRPr="005D01BA" w:rsidRDefault="005D01BA" w:rsidP="005D01BA">
            <w:pPr>
              <w:widowControl w:val="0"/>
              <w:contextualSpacing/>
              <w:jc w:val="both"/>
              <w:rPr>
                <w:b/>
                <w:bCs/>
                <w:color w:val="000000"/>
                <w:u w:color="000000"/>
              </w:rPr>
            </w:pPr>
            <w:r w:rsidRPr="005D01BA">
              <w:rPr>
                <w:b/>
                <w:color w:val="000000"/>
                <w:u w:color="000000"/>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41669" w14:textId="77777777" w:rsidR="005D01BA" w:rsidRPr="005D01BA" w:rsidRDefault="005D01BA" w:rsidP="005D01BA">
            <w:pPr>
              <w:widowControl w:val="0"/>
              <w:contextualSpacing/>
              <w:jc w:val="both"/>
              <w:rPr>
                <w:b/>
                <w:bCs/>
                <w:color w:val="000000"/>
                <w:u w:color="000000"/>
              </w:rPr>
            </w:pPr>
            <w:r w:rsidRPr="005D01BA">
              <w:rPr>
                <w:b/>
                <w:color w:val="000000"/>
                <w:u w:color="000000"/>
              </w:rPr>
              <w:t>Проект договору про закупівлю</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1C9482" w14:textId="77777777" w:rsidR="005D01BA" w:rsidRPr="005D01BA" w:rsidRDefault="005D01BA" w:rsidP="005D01BA">
            <w:pPr>
              <w:contextualSpacing/>
              <w:jc w:val="both"/>
              <w:rPr>
                <w:color w:val="000000"/>
                <w:u w:color="000000"/>
              </w:rPr>
            </w:pPr>
            <w:r w:rsidRPr="005D01BA">
              <w:rPr>
                <w:color w:val="000000"/>
                <w:u w:color="000000"/>
              </w:rPr>
              <w:t xml:space="preserve">3.1. Проект договору про закупівлю передбачений у Додатку № 4. </w:t>
            </w:r>
          </w:p>
          <w:p w14:paraId="7D7A1B4F" w14:textId="77777777" w:rsidR="005D01BA" w:rsidRPr="005D01BA" w:rsidRDefault="005D01BA" w:rsidP="005D01BA">
            <w:pPr>
              <w:contextualSpacing/>
              <w:jc w:val="both"/>
              <w:rPr>
                <w:color w:val="000000"/>
                <w:u w:color="000000"/>
                <w:shd w:val="clear" w:color="auto" w:fill="FFFFFF"/>
              </w:rPr>
            </w:pPr>
            <w:r w:rsidRPr="005D01BA">
              <w:rPr>
                <w:color w:val="000000"/>
                <w:u w:color="000000"/>
              </w:rPr>
              <w:t xml:space="preserve">3.2. </w:t>
            </w:r>
            <w:r w:rsidRPr="005D01BA">
              <w:rPr>
                <w:color w:val="000000"/>
                <w:u w:color="000000"/>
                <w:shd w:val="clear" w:color="auto" w:fill="FFFFFF"/>
              </w:rPr>
              <w:t xml:space="preserve">Договір про закупівлю укладається відповідно до норм </w:t>
            </w:r>
            <w:hyperlink r:id="rId14" w:anchor="_blank" w:history="1">
              <w:r w:rsidRPr="005D01BA">
                <w:rPr>
                  <w:u w:val="single" w:color="000000"/>
                  <w:shd w:val="clear" w:color="auto" w:fill="FFFFFF"/>
                </w:rPr>
                <w:t>Цивільного кодексу України</w:t>
              </w:r>
            </w:hyperlink>
            <w:r w:rsidRPr="005D01BA">
              <w:rPr>
                <w:color w:val="000000"/>
                <w:u w:color="000000"/>
                <w:shd w:val="clear" w:color="auto" w:fill="FFFFFF"/>
              </w:rPr>
              <w:t xml:space="preserve"> та </w:t>
            </w:r>
            <w:hyperlink r:id="rId15" w:anchor="_blank" w:history="1">
              <w:r w:rsidRPr="005D01BA">
                <w:rPr>
                  <w:u w:val="single" w:color="000000"/>
                  <w:shd w:val="clear" w:color="auto" w:fill="FFFFFF"/>
                </w:rPr>
                <w:t>Господарського кодексу України</w:t>
              </w:r>
            </w:hyperlink>
            <w:r w:rsidRPr="005D01BA">
              <w:rPr>
                <w:color w:val="000000"/>
                <w:u w:color="000000"/>
                <w:shd w:val="clear" w:color="auto" w:fill="FFFFFF"/>
              </w:rPr>
              <w:t xml:space="preserve"> з урахуванням особливостей, визначених Законом України «Про публічні закупівлі».</w:t>
            </w:r>
          </w:p>
        </w:tc>
      </w:tr>
      <w:tr w:rsidR="005D01BA" w:rsidRPr="005D01BA" w14:paraId="15F78C61" w14:textId="77777777" w:rsidTr="005D01BA">
        <w:trPr>
          <w:trHeight w:val="1606"/>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330F0" w14:textId="77777777" w:rsidR="005D01BA" w:rsidRPr="005D01BA" w:rsidRDefault="005D01BA" w:rsidP="005D01BA">
            <w:pPr>
              <w:widowControl w:val="0"/>
              <w:contextualSpacing/>
              <w:jc w:val="both"/>
              <w:rPr>
                <w:b/>
                <w:bCs/>
                <w:color w:val="000000"/>
                <w:u w:color="000000"/>
              </w:rPr>
            </w:pPr>
            <w:r w:rsidRPr="005D01BA">
              <w:rPr>
                <w:color w:val="000000"/>
                <w:u w:color="000000"/>
              </w:rPr>
              <w:t> </w:t>
            </w:r>
            <w:r w:rsidRPr="005D01BA">
              <w:rPr>
                <w:b/>
                <w:bCs/>
                <w:color w:val="000000"/>
                <w:u w:color="000000"/>
              </w:rPr>
              <w:t>4</w:t>
            </w:r>
            <w:r w:rsidRPr="005D01BA">
              <w:rPr>
                <w:b/>
                <w:color w:val="000000"/>
                <w:u w:color="000000"/>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96705" w14:textId="77777777" w:rsidR="005D01BA" w:rsidRPr="005D01BA" w:rsidRDefault="005D01BA" w:rsidP="005D01BA">
            <w:pPr>
              <w:widowControl w:val="0"/>
              <w:contextualSpacing/>
              <w:jc w:val="both"/>
              <w:rPr>
                <w:b/>
                <w:bCs/>
                <w:color w:val="000000"/>
                <w:u w:color="000000"/>
              </w:rPr>
            </w:pPr>
            <w:r w:rsidRPr="005D01BA">
              <w:rPr>
                <w:b/>
                <w:color w:val="000000"/>
                <w:u w:color="000000"/>
              </w:rPr>
              <w:t>Істотні умови, що обов’язково включаються до договору про закупівлю</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91D9CC" w14:textId="77777777" w:rsidR="005D01BA" w:rsidRPr="005D01BA" w:rsidRDefault="005D01BA" w:rsidP="005D01BA">
            <w:pPr>
              <w:contextualSpacing/>
              <w:jc w:val="both"/>
              <w:rPr>
                <w:rFonts w:eastAsia="Times New Roman"/>
                <w:u w:color="000000"/>
              </w:rPr>
            </w:pPr>
            <w:r w:rsidRPr="005D01BA">
              <w:rPr>
                <w:rFonts w:eastAsia="Times New Roman"/>
                <w:u w:color="000000"/>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085D3CAE" w14:textId="77777777" w:rsidR="005D01BA" w:rsidRPr="005D01BA" w:rsidRDefault="005D01BA" w:rsidP="005D01BA">
            <w:pPr>
              <w:contextualSpacing/>
              <w:jc w:val="both"/>
              <w:rPr>
                <w:rFonts w:eastAsia="Times New Roman"/>
                <w:u w:color="000000"/>
              </w:rPr>
            </w:pPr>
            <w:r w:rsidRPr="005D01BA">
              <w:rPr>
                <w:rFonts w:eastAsia="Times New Roman"/>
                <w:u w:color="000000"/>
              </w:rPr>
              <w:t>4.2. Переможець процедури закупівлі під час укладення договору про закупівлю повинен надати:</w:t>
            </w:r>
          </w:p>
          <w:p w14:paraId="7BEDA351" w14:textId="77777777" w:rsidR="005D01BA" w:rsidRPr="005D01BA" w:rsidRDefault="005D01BA" w:rsidP="005D01BA">
            <w:pPr>
              <w:contextualSpacing/>
              <w:jc w:val="both"/>
              <w:rPr>
                <w:rFonts w:eastAsia="Times New Roman"/>
                <w:u w:color="000000"/>
              </w:rPr>
            </w:pPr>
            <w:r w:rsidRPr="005D01BA">
              <w:rPr>
                <w:rFonts w:eastAsia="Times New Roman"/>
                <w:u w:color="000000"/>
              </w:rPr>
              <w:t xml:space="preserve">1. інформацію про право підписання договору про закупівлю; </w:t>
            </w:r>
          </w:p>
          <w:p w14:paraId="669F5EE6" w14:textId="77777777" w:rsidR="005D01BA" w:rsidRPr="005D01BA" w:rsidRDefault="005D01BA" w:rsidP="005D01BA">
            <w:pPr>
              <w:contextualSpacing/>
              <w:jc w:val="both"/>
              <w:rPr>
                <w:rFonts w:eastAsia="Times New Roman"/>
                <w:u w:color="000000"/>
              </w:rPr>
            </w:pPr>
            <w:r w:rsidRPr="005D01BA">
              <w:rPr>
                <w:rFonts w:eastAsia="Times New Roman"/>
                <w:u w:color="000000"/>
              </w:rPr>
              <w:t>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В складі пропозиції учасник повинен надати підтвердження щодо ознайомлення з даною вимогою.</w:t>
            </w:r>
          </w:p>
          <w:p w14:paraId="0B087CCB" w14:textId="77777777" w:rsidR="005D01BA" w:rsidRPr="005D01BA" w:rsidRDefault="005D01BA" w:rsidP="005D01BA">
            <w:pPr>
              <w:contextualSpacing/>
              <w:jc w:val="both"/>
              <w:rPr>
                <w:rFonts w:eastAsia="Times New Roman"/>
                <w:color w:val="000000"/>
                <w:u w:color="000000"/>
              </w:rPr>
            </w:pPr>
            <w:r w:rsidRPr="005D01BA">
              <w:rPr>
                <w:rFonts w:eastAsia="Times New Roman"/>
                <w:color w:val="000000"/>
                <w:u w:color="000000"/>
              </w:rPr>
              <w:t xml:space="preserve">4.3. Істотні умови договору про закупівлю, що будуть включені до нього: </w:t>
            </w:r>
          </w:p>
          <w:p w14:paraId="5FA8260D" w14:textId="77777777" w:rsidR="005D01BA" w:rsidRPr="005D01BA" w:rsidRDefault="005D01BA" w:rsidP="005D01BA">
            <w:pPr>
              <w:contextualSpacing/>
              <w:jc w:val="both"/>
              <w:rPr>
                <w:rFonts w:eastAsia="Times New Roman"/>
                <w:color w:val="000000"/>
                <w:u w:color="000000"/>
              </w:rPr>
            </w:pPr>
            <w:r w:rsidRPr="005D01BA">
              <w:rPr>
                <w:rFonts w:eastAsia="Times New Roman"/>
                <w:color w:val="000000"/>
                <w:u w:color="000000"/>
              </w:rPr>
              <w:t>- предмет договору;</w:t>
            </w:r>
          </w:p>
          <w:p w14:paraId="50C8A44D" w14:textId="77777777" w:rsidR="005D01BA" w:rsidRPr="005D01BA" w:rsidRDefault="005D01BA" w:rsidP="005D01BA">
            <w:pPr>
              <w:contextualSpacing/>
              <w:jc w:val="both"/>
              <w:rPr>
                <w:rFonts w:eastAsia="Times New Roman"/>
                <w:color w:val="000000"/>
                <w:u w:color="000000"/>
              </w:rPr>
            </w:pPr>
            <w:r w:rsidRPr="005D01BA">
              <w:rPr>
                <w:rFonts w:eastAsia="Times New Roman"/>
                <w:color w:val="000000"/>
                <w:u w:color="000000"/>
              </w:rPr>
              <w:t xml:space="preserve"> - ціна і загальна сума договору; </w:t>
            </w:r>
          </w:p>
          <w:p w14:paraId="3C54072C" w14:textId="77777777" w:rsidR="005D01BA" w:rsidRPr="005D01BA" w:rsidRDefault="005D01BA" w:rsidP="005D01BA">
            <w:pPr>
              <w:contextualSpacing/>
              <w:jc w:val="both"/>
              <w:rPr>
                <w:rFonts w:eastAsia="Times New Roman"/>
                <w:u w:color="000000"/>
              </w:rPr>
            </w:pPr>
            <w:r w:rsidRPr="005D01BA">
              <w:rPr>
                <w:rFonts w:eastAsia="Times New Roman"/>
                <w:color w:val="000000"/>
                <w:u w:color="000000"/>
              </w:rPr>
              <w:t>- строк дії договору; - умови щодо контролю якості товарів (робіт, послуг).</w:t>
            </w:r>
          </w:p>
          <w:p w14:paraId="7EA3FDB8" w14:textId="77777777" w:rsidR="005D01BA" w:rsidRPr="005D01BA" w:rsidRDefault="005D01BA" w:rsidP="005D01BA">
            <w:pPr>
              <w:contextualSpacing/>
              <w:jc w:val="both"/>
              <w:rPr>
                <w:rFonts w:eastAsia="Times New Roman"/>
                <w:color w:val="000000"/>
                <w:u w:color="000000"/>
              </w:rPr>
            </w:pPr>
            <w:bookmarkStart w:id="2" w:name="_Ref434319629"/>
            <w:r w:rsidRPr="005D01BA">
              <w:rPr>
                <w:rFonts w:eastAsia="Times New Roman"/>
                <w:u w:color="000000"/>
              </w:rPr>
              <w:t xml:space="preserve">4.4. </w:t>
            </w:r>
            <w:bookmarkEnd w:id="2"/>
            <w:r w:rsidRPr="005D01BA">
              <w:rPr>
                <w:rFonts w:eastAsia="Times New Roman"/>
                <w:color w:val="000000"/>
                <w:u w:color="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4497AC5" w14:textId="77777777" w:rsidR="005D01BA" w:rsidRPr="005D01BA" w:rsidRDefault="005D01BA" w:rsidP="005D01BA">
            <w:pPr>
              <w:widowControl w:val="0"/>
              <w:tabs>
                <w:tab w:val="left" w:pos="567"/>
              </w:tabs>
              <w:jc w:val="both"/>
              <w:rPr>
                <w:color w:val="000000"/>
                <w:u w:color="000000"/>
                <w:lang w:val="ru-RU"/>
              </w:rPr>
            </w:pPr>
            <w:r w:rsidRPr="005D01BA">
              <w:rPr>
                <w:color w:val="000000"/>
                <w:u w:color="000000"/>
                <w:lang w:val="ru-RU"/>
              </w:rPr>
              <w:t>1) зменшення обсягів закупівлі, зокрема з урахуванням фактичного обсягу видатків замовника;</w:t>
            </w:r>
          </w:p>
          <w:p w14:paraId="41F7CC61" w14:textId="77777777" w:rsidR="005D01BA" w:rsidRPr="005D01BA" w:rsidRDefault="005D01BA" w:rsidP="005D01BA">
            <w:pPr>
              <w:widowControl w:val="0"/>
              <w:tabs>
                <w:tab w:val="left" w:pos="567"/>
              </w:tabs>
              <w:jc w:val="both"/>
              <w:rPr>
                <w:b/>
                <w:bCs/>
                <w:color w:val="000000"/>
                <w:u w:color="000000"/>
                <w:lang w:val="ru-RU"/>
              </w:rPr>
            </w:pPr>
            <w:r w:rsidRPr="005D01BA">
              <w:rPr>
                <w:color w:val="000000"/>
                <w:u w:color="000000"/>
                <w:lang w:val="ru-RU"/>
              </w:rPr>
              <w:t xml:space="preserve">2) погодження зміни </w:t>
            </w:r>
            <w:proofErr w:type="gramStart"/>
            <w:r w:rsidRPr="005D01BA">
              <w:rPr>
                <w:color w:val="000000"/>
                <w:u w:color="000000"/>
                <w:lang w:val="ru-RU"/>
              </w:rPr>
              <w:t>ц</w:t>
            </w:r>
            <w:proofErr w:type="gramEnd"/>
            <w:r w:rsidRPr="005D01BA">
              <w:rPr>
                <w:color w:val="000000"/>
                <w:u w:color="000000"/>
                <w:lang w:val="ru-RU"/>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5D01BA">
              <w:rPr>
                <w:color w:val="000000"/>
                <w:u w:color="000000"/>
                <w:lang w:val="ru-RU"/>
              </w:rPr>
              <w:t>п</w:t>
            </w:r>
            <w:proofErr w:type="gramEnd"/>
            <w:r w:rsidRPr="005D01BA">
              <w:rPr>
                <w:color w:val="000000"/>
                <w:u w:color="000000"/>
                <w:lang w:val="ru-RU"/>
              </w:rPr>
              <w:t xml:space="preserve">ідтвердження такого коливання та не повинна призвести до збільшення суми, визначеної в договорі </w:t>
            </w:r>
            <w:proofErr w:type="gramStart"/>
            <w:r w:rsidRPr="005D01BA">
              <w:rPr>
                <w:color w:val="000000"/>
                <w:u w:color="000000"/>
                <w:lang w:val="ru-RU"/>
              </w:rPr>
              <w:t>про</w:t>
            </w:r>
            <w:proofErr w:type="gramEnd"/>
            <w:r w:rsidRPr="005D01BA">
              <w:rPr>
                <w:color w:val="000000"/>
                <w:u w:color="000000"/>
                <w:lang w:val="ru-RU"/>
              </w:rPr>
              <w:t xml:space="preserve"> закупівлю на момент його укладення;</w:t>
            </w:r>
          </w:p>
          <w:p w14:paraId="5A6885F8" w14:textId="77777777" w:rsidR="005D01BA" w:rsidRPr="005D01BA" w:rsidRDefault="005D01BA" w:rsidP="005D01BA">
            <w:pPr>
              <w:widowControl w:val="0"/>
              <w:jc w:val="both"/>
              <w:rPr>
                <w:color w:val="000000"/>
                <w:u w:color="000000"/>
                <w:lang w:val="ru-RU"/>
              </w:rPr>
            </w:pPr>
            <w:r w:rsidRPr="005D01BA">
              <w:rPr>
                <w:color w:val="000000"/>
                <w:u w:color="000000"/>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6E86809" w14:textId="77777777" w:rsidR="005D01BA" w:rsidRPr="005D01BA" w:rsidRDefault="005D01BA" w:rsidP="005D01BA">
            <w:pPr>
              <w:widowControl w:val="0"/>
              <w:jc w:val="both"/>
              <w:rPr>
                <w:color w:val="000000"/>
                <w:u w:color="000000"/>
                <w:lang w:val="ru-RU"/>
              </w:rPr>
            </w:pPr>
            <w:r w:rsidRPr="005D01BA">
              <w:rPr>
                <w:color w:val="000000"/>
                <w:u w:color="000000"/>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CEC2584" w14:textId="77777777" w:rsidR="005D01BA" w:rsidRPr="005D01BA" w:rsidRDefault="005D01BA" w:rsidP="005D01BA">
            <w:pPr>
              <w:widowControl w:val="0"/>
              <w:jc w:val="both"/>
              <w:rPr>
                <w:color w:val="000000"/>
                <w:u w:color="000000"/>
                <w:lang w:val="ru-RU"/>
              </w:rPr>
            </w:pPr>
            <w:r w:rsidRPr="005D01BA">
              <w:rPr>
                <w:color w:val="000000"/>
                <w:u w:color="000000"/>
                <w:lang w:val="ru-RU"/>
              </w:rPr>
              <w:t>5) погодження зміни ціни в договорі про закупівлю в бік зменшення (без зміни кількості (обсягу) та якості товарів, робіт і послуг);</w:t>
            </w:r>
          </w:p>
          <w:p w14:paraId="1A6829B9" w14:textId="77777777" w:rsidR="005D01BA" w:rsidRPr="005D01BA" w:rsidRDefault="005D01BA" w:rsidP="005D01BA">
            <w:pPr>
              <w:widowControl w:val="0"/>
              <w:jc w:val="both"/>
              <w:rPr>
                <w:color w:val="000000"/>
                <w:u w:color="000000"/>
                <w:lang w:val="ru-RU"/>
              </w:rPr>
            </w:pPr>
            <w:r w:rsidRPr="005D01BA">
              <w:rPr>
                <w:color w:val="000000"/>
                <w:u w:color="000000"/>
                <w:lang w:val="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29155FD9" w14:textId="77777777" w:rsidR="005D01BA" w:rsidRPr="005D01BA" w:rsidRDefault="005D01BA" w:rsidP="005D01BA">
            <w:pPr>
              <w:widowControl w:val="0"/>
              <w:jc w:val="both"/>
              <w:rPr>
                <w:color w:val="000000"/>
                <w:u w:color="000000"/>
                <w:lang w:val="ru-RU"/>
              </w:rPr>
            </w:pPr>
            <w:proofErr w:type="gramStart"/>
            <w:r w:rsidRPr="005D01BA">
              <w:rPr>
                <w:color w:val="000000"/>
                <w:u w:color="000000"/>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w:t>
            </w:r>
            <w:r w:rsidRPr="005D01BA">
              <w:rPr>
                <w:color w:val="000000"/>
                <w:u w:color="000000"/>
                <w:lang w:val="ru-RU"/>
              </w:rPr>
              <w:lastRenderedPageBreak/>
              <w:t>застосовуються в договорі про закупівлю, у разі встановлення в договор</w:t>
            </w:r>
            <w:proofErr w:type="gramEnd"/>
            <w:r w:rsidRPr="005D01BA">
              <w:rPr>
                <w:color w:val="000000"/>
                <w:u w:color="000000"/>
                <w:lang w:val="ru-RU"/>
              </w:rPr>
              <w:t xml:space="preserve">і </w:t>
            </w:r>
            <w:proofErr w:type="gramStart"/>
            <w:r w:rsidRPr="005D01BA">
              <w:rPr>
                <w:color w:val="000000"/>
                <w:u w:color="000000"/>
                <w:lang w:val="ru-RU"/>
              </w:rPr>
              <w:t>про</w:t>
            </w:r>
            <w:proofErr w:type="gramEnd"/>
            <w:r w:rsidRPr="005D01BA">
              <w:rPr>
                <w:color w:val="000000"/>
                <w:u w:color="000000"/>
                <w:lang w:val="ru-RU"/>
              </w:rPr>
              <w:t xml:space="preserve"> закупівлю порядку зміни ціни;</w:t>
            </w:r>
          </w:p>
          <w:p w14:paraId="340ABFCE" w14:textId="77777777" w:rsidR="005D01BA" w:rsidRPr="005D01BA" w:rsidRDefault="005D01BA" w:rsidP="005D01BA">
            <w:pPr>
              <w:widowControl w:val="0"/>
              <w:jc w:val="both"/>
              <w:rPr>
                <w:color w:val="000000"/>
                <w:u w:color="000000"/>
                <w:lang w:val="ru-RU"/>
              </w:rPr>
            </w:pPr>
            <w:r w:rsidRPr="005D01BA">
              <w:rPr>
                <w:color w:val="000000"/>
                <w:u w:color="000000"/>
                <w:lang w:val="ru-RU"/>
              </w:rPr>
              <w:t>8) зміни умов у зв’язку із застосуванням положень частини</w:t>
            </w:r>
            <w:r w:rsidRPr="005D01BA">
              <w:rPr>
                <w:color w:val="000000"/>
                <w:u w:color="000000"/>
              </w:rPr>
              <w:t xml:space="preserve"> </w:t>
            </w:r>
            <w:r w:rsidRPr="005D01BA">
              <w:rPr>
                <w:color w:val="000000"/>
                <w:u w:color="000000"/>
                <w:lang w:val="ru-RU"/>
              </w:rPr>
              <w:t>шостої</w:t>
            </w:r>
            <w:r w:rsidRPr="005D01BA">
              <w:rPr>
                <w:color w:val="000000"/>
                <w:u w:color="000000"/>
              </w:rPr>
              <w:t xml:space="preserve"> </w:t>
            </w:r>
            <w:r w:rsidRPr="005D01BA">
              <w:rPr>
                <w:color w:val="000000"/>
                <w:u w:color="000000"/>
                <w:lang w:val="ru-RU"/>
              </w:rPr>
              <w:t>статті 41 Закону.</w:t>
            </w:r>
          </w:p>
          <w:p w14:paraId="1B6D0F9D" w14:textId="77777777" w:rsidR="005D01BA" w:rsidRPr="005D01BA" w:rsidRDefault="005D01BA" w:rsidP="005D01BA">
            <w:pPr>
              <w:jc w:val="both"/>
              <w:rPr>
                <w:rFonts w:cs="Arial Unicode MS"/>
                <w:color w:val="000000"/>
                <w:u w:color="000000"/>
                <w:shd w:val="solid" w:color="FFFFFF" w:fill="FFFFFF"/>
                <w:lang w:val="ru-RU"/>
              </w:rPr>
            </w:pPr>
            <w:r w:rsidRPr="005D01BA">
              <w:rPr>
                <w:rFonts w:cs="Arial Unicode MS"/>
                <w:color w:val="000000"/>
                <w:u w:color="000000"/>
                <w:shd w:val="solid" w:color="FFFFFF" w:fill="FFFFFF"/>
                <w:lang w:val="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5D01BA">
              <w:rPr>
                <w:rFonts w:cs="Arial Unicode MS"/>
                <w:color w:val="000000"/>
                <w:u w:color="000000"/>
                <w:shd w:val="solid" w:color="FFFFFF" w:fill="FFFFFF"/>
                <w:lang w:val="ru-RU"/>
              </w:rPr>
              <w:t>до</w:t>
            </w:r>
            <w:proofErr w:type="gramEnd"/>
            <w:r w:rsidRPr="005D01BA">
              <w:rPr>
                <w:rFonts w:cs="Arial Unicode MS"/>
                <w:color w:val="000000"/>
                <w:u w:color="000000"/>
                <w:shd w:val="solid" w:color="FFFFFF" w:fill="FFFFFF"/>
                <w:lang w:val="ru-RU"/>
              </w:rPr>
              <w:t xml:space="preserve"> договору про закупівлю відповідно до вимог Закону з урахуванням цих особливостей.</w:t>
            </w:r>
          </w:p>
          <w:p w14:paraId="41FCC257" w14:textId="77777777" w:rsidR="005D01BA" w:rsidRPr="005D01BA" w:rsidRDefault="005D01BA" w:rsidP="005D01BA">
            <w:pPr>
              <w:contextualSpacing/>
              <w:jc w:val="both"/>
              <w:textAlignment w:val="baseline"/>
              <w:rPr>
                <w:color w:val="000000"/>
                <w:u w:color="000000"/>
              </w:rPr>
            </w:pPr>
            <w:r w:rsidRPr="005D01BA">
              <w:rPr>
                <w:rFonts w:eastAsia="Courier New"/>
                <w:color w:val="000000"/>
                <w:u w:color="000000"/>
                <w:shd w:val="clear" w:color="auto" w:fill="FFFFFF"/>
              </w:rPr>
              <w:t>4.5.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18B86850" w14:textId="77777777" w:rsidR="005D01BA" w:rsidRPr="005D01BA" w:rsidRDefault="005D01BA" w:rsidP="005D01BA">
            <w:pPr>
              <w:contextualSpacing/>
              <w:jc w:val="both"/>
              <w:rPr>
                <w:color w:val="000000"/>
                <w:u w:color="000000"/>
              </w:rPr>
            </w:pPr>
            <w:r w:rsidRPr="005D01BA">
              <w:rPr>
                <w:color w:val="000000"/>
                <w:u w:color="000000"/>
              </w:rPr>
              <w:t>4.6.</w:t>
            </w:r>
            <w:r w:rsidRPr="005D01BA">
              <w:rPr>
                <w:i/>
                <w:color w:val="000000"/>
                <w:u w:color="000000"/>
              </w:rPr>
              <w:t xml:space="preserve"> </w:t>
            </w:r>
            <w:r w:rsidRPr="005D01BA">
              <w:rPr>
                <w:color w:val="000000"/>
                <w:u w:color="000000"/>
              </w:rPr>
              <w:t>Учасник процедури закупівлі у складі своєї тендерної пропозиції надає гарантійний Лист щодо погодження з Істотними (основними) умовами договору та можливістю їх включення до договору про закупівлю у разі перемоги в торгах.</w:t>
            </w:r>
          </w:p>
          <w:p w14:paraId="75867D55" w14:textId="77777777" w:rsidR="005D01BA" w:rsidRPr="005D01BA" w:rsidRDefault="005D01BA" w:rsidP="005D01BA">
            <w:pPr>
              <w:contextualSpacing/>
              <w:jc w:val="both"/>
              <w:rPr>
                <w:color w:val="000000"/>
                <w:u w:color="000000"/>
              </w:rPr>
            </w:pPr>
            <w:r w:rsidRPr="005D01BA">
              <w:rPr>
                <w:color w:val="000000"/>
                <w:u w:color="000000"/>
              </w:rPr>
              <w:t>4.7. У разі незгоди учасника з істотними умовами договору, а саме  відсутності гарантійного листа щодо погодження з істотними (основними) умовами договору, пропозиція такого учасника відхиляється як така, що не відповідає вимогам тендерної документації.</w:t>
            </w:r>
          </w:p>
          <w:p w14:paraId="43830F87" w14:textId="77777777" w:rsidR="005D01BA" w:rsidRPr="005D01BA" w:rsidRDefault="005D01BA" w:rsidP="005D01BA">
            <w:pPr>
              <w:contextualSpacing/>
              <w:jc w:val="both"/>
              <w:rPr>
                <w:color w:val="000000"/>
                <w:u w:color="000000"/>
                <w:shd w:val="clear" w:color="auto" w:fill="FFFFFF"/>
              </w:rPr>
            </w:pPr>
            <w:r w:rsidRPr="005D01BA">
              <w:rPr>
                <w:color w:val="000000"/>
                <w:u w:color="000000"/>
              </w:rPr>
              <w:t xml:space="preserve">4.8. У разі невиконання або ж неналежного виконання умов договору про закупівлю, зокрема, поставкою неякісного товару,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 про, що у складі тендерної пропозиції надають </w:t>
            </w:r>
            <w:r w:rsidRPr="005D01BA">
              <w:rPr>
                <w:u w:color="000000"/>
              </w:rPr>
              <w:t>лист-згоду про можливе застосування оперативно-господарських санкцій.</w:t>
            </w:r>
          </w:p>
        </w:tc>
      </w:tr>
      <w:tr w:rsidR="005D01BA" w:rsidRPr="005D01BA" w14:paraId="30E2679F" w14:textId="77777777" w:rsidTr="005D01BA">
        <w:trPr>
          <w:trHeight w:val="1606"/>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13303" w14:textId="77777777" w:rsidR="005D01BA" w:rsidRPr="005D01BA" w:rsidRDefault="005D01BA" w:rsidP="005D01BA">
            <w:pPr>
              <w:widowControl w:val="0"/>
              <w:contextualSpacing/>
              <w:jc w:val="both"/>
              <w:rPr>
                <w:b/>
                <w:bCs/>
                <w:color w:val="000000"/>
                <w:u w:color="000000"/>
              </w:rPr>
            </w:pPr>
            <w:r w:rsidRPr="005D01BA">
              <w:rPr>
                <w:b/>
                <w:bCs/>
                <w:color w:val="000000"/>
                <w:u w:color="000000"/>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EE8C1" w14:textId="77777777" w:rsidR="005D01BA" w:rsidRPr="005D01BA" w:rsidRDefault="005D01BA" w:rsidP="005D01BA">
            <w:pPr>
              <w:widowControl w:val="0"/>
              <w:contextualSpacing/>
              <w:jc w:val="both"/>
              <w:rPr>
                <w:b/>
                <w:bCs/>
                <w:color w:val="000000"/>
                <w:u w:color="000000"/>
              </w:rPr>
            </w:pPr>
            <w:r w:rsidRPr="005D01BA">
              <w:rPr>
                <w:b/>
                <w:bCs/>
                <w:color w:val="000000"/>
                <w:u w:color="000000"/>
              </w:rPr>
              <w:t>Дії замовника при відмові переможця торгів підписати договір про закупівлю</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43F2F" w14:textId="77777777" w:rsidR="005D01BA" w:rsidRPr="005D01BA" w:rsidRDefault="005D01BA" w:rsidP="005D01BA">
            <w:pPr>
              <w:contextualSpacing/>
              <w:jc w:val="both"/>
              <w:rPr>
                <w:color w:val="000000"/>
                <w:u w:color="000000"/>
              </w:rPr>
            </w:pPr>
            <w:r w:rsidRPr="005D01BA">
              <w:rPr>
                <w:color w:val="000000"/>
                <w:u w:color="000000"/>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на підставі пп.3 п.1 статті 31,</w:t>
            </w:r>
          </w:p>
          <w:p w14:paraId="5208A658" w14:textId="77777777" w:rsidR="005D01BA" w:rsidRPr="005D01BA" w:rsidRDefault="005D01BA" w:rsidP="005D01BA">
            <w:pPr>
              <w:contextualSpacing/>
              <w:jc w:val="both"/>
              <w:rPr>
                <w:color w:val="000000"/>
                <w:u w:color="000000"/>
                <w:shd w:val="clear" w:color="auto" w:fill="FFFFFF"/>
              </w:rPr>
            </w:pPr>
            <w:r w:rsidRPr="005D01BA">
              <w:rPr>
                <w:color w:val="000000"/>
                <w:u w:color="000000"/>
              </w:rPr>
              <w:t>та переходить до розгляду пропозицій/визначення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D01BA" w:rsidRPr="005D01BA" w14:paraId="4EEAD8AC" w14:textId="77777777" w:rsidTr="005D01BA">
        <w:trPr>
          <w:trHeight w:val="650"/>
        </w:trPr>
        <w:tc>
          <w:tcPr>
            <w:tcW w:w="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E0D95" w14:textId="77777777" w:rsidR="005D01BA" w:rsidRPr="005D01BA" w:rsidRDefault="005D01BA" w:rsidP="005D01BA">
            <w:pPr>
              <w:widowControl w:val="0"/>
              <w:contextualSpacing/>
              <w:jc w:val="both"/>
              <w:rPr>
                <w:b/>
                <w:bCs/>
                <w:color w:val="000000"/>
                <w:u w:color="000000"/>
              </w:rPr>
            </w:pPr>
            <w:r w:rsidRPr="005D01BA">
              <w:rPr>
                <w:b/>
                <w:color w:val="000000"/>
                <w:u w:color="000000"/>
              </w:rPr>
              <w:t>6</w:t>
            </w:r>
            <w:r w:rsidRPr="005D01BA">
              <w:rPr>
                <w:b/>
                <w:bCs/>
                <w:color w:val="000000"/>
                <w:u w:color="000000"/>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C10A1" w14:textId="77777777" w:rsidR="005D01BA" w:rsidRPr="005D01BA" w:rsidRDefault="005D01BA" w:rsidP="005D01BA">
            <w:pPr>
              <w:widowControl w:val="0"/>
              <w:contextualSpacing/>
              <w:jc w:val="both"/>
              <w:rPr>
                <w:b/>
                <w:bCs/>
                <w:color w:val="000000"/>
                <w:u w:color="000000"/>
              </w:rPr>
            </w:pPr>
            <w:r w:rsidRPr="005D01BA">
              <w:rPr>
                <w:b/>
                <w:bCs/>
                <w:color w:val="000000"/>
                <w:u w:color="000000"/>
              </w:rPr>
              <w:t>Забезпечення виконання договору про закупівлю</w:t>
            </w:r>
          </w:p>
        </w:tc>
        <w:tc>
          <w:tcPr>
            <w:tcW w:w="5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6C1F0" w14:textId="77777777" w:rsidR="005D01BA" w:rsidRPr="005D01BA" w:rsidRDefault="005D01BA" w:rsidP="005D01BA">
            <w:pPr>
              <w:contextualSpacing/>
              <w:jc w:val="both"/>
              <w:rPr>
                <w:color w:val="000000"/>
                <w:u w:color="000000"/>
                <w:shd w:val="clear" w:color="auto" w:fill="FFFFFF"/>
              </w:rPr>
            </w:pPr>
            <w:r w:rsidRPr="005D01BA">
              <w:rPr>
                <w:color w:val="000000"/>
                <w:u w:color="000000"/>
              </w:rPr>
              <w:t>6.1. Забезпечення виконання договору про закупівлю не вимагається.</w:t>
            </w:r>
          </w:p>
        </w:tc>
      </w:tr>
      <w:bookmarkEnd w:id="0"/>
    </w:tbl>
    <w:p w14:paraId="22871913"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b/>
          <w:bCs/>
          <w:color w:val="000000"/>
          <w:u w:color="000000"/>
          <w:bdr w:val="nil"/>
          <w:lang w:val="uk-UA" w:eastAsia="uk-UA"/>
        </w:rPr>
      </w:pPr>
    </w:p>
    <w:p w14:paraId="33D9B888"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br w:type="page"/>
      </w:r>
    </w:p>
    <w:p w14:paraId="42890FF3" w14:textId="77777777"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lastRenderedPageBreak/>
        <w:t>Додаток 1</w:t>
      </w:r>
    </w:p>
    <w:p w14:paraId="1F35AF40" w14:textId="77777777"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 xml:space="preserve">до Тендерної документації </w:t>
      </w:r>
    </w:p>
    <w:p w14:paraId="6990F926" w14:textId="77777777" w:rsidR="005D01BA" w:rsidRPr="005D01BA" w:rsidRDefault="005D01BA" w:rsidP="005D01BA">
      <w:pPr>
        <w:pBdr>
          <w:top w:val="nil"/>
          <w:left w:val="nil"/>
          <w:bottom w:val="nil"/>
          <w:right w:val="nil"/>
          <w:between w:val="nil"/>
          <w:bar w:val="nil"/>
        </w:pBdr>
        <w:tabs>
          <w:tab w:val="center" w:pos="4153"/>
          <w:tab w:val="right" w:pos="8306"/>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 xml:space="preserve">ФОРМА   «ТЕНДЕРНА ПРОПОЗИЦІЯ» </w:t>
      </w:r>
    </w:p>
    <w:p w14:paraId="79B30AE8" w14:textId="77777777" w:rsidR="005D01BA" w:rsidRPr="005D01BA" w:rsidRDefault="005D01BA" w:rsidP="005D01BA">
      <w:pPr>
        <w:pBdr>
          <w:top w:val="nil"/>
          <w:left w:val="nil"/>
          <w:bottom w:val="nil"/>
          <w:right w:val="nil"/>
          <w:between w:val="nil"/>
          <w:bar w:val="nil"/>
        </w:pBdr>
        <w:tabs>
          <w:tab w:val="center" w:pos="4153"/>
          <w:tab w:val="right" w:pos="8306"/>
        </w:tabs>
        <w:spacing w:after="0" w:line="240" w:lineRule="auto"/>
        <w:contextualSpacing/>
        <w:jc w:val="center"/>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w:t>
      </w:r>
      <w:r w:rsidRPr="005D01BA">
        <w:rPr>
          <w:rFonts w:ascii="Times New Roman" w:eastAsia="Arial Unicode MS" w:hAnsi="Times New Roman" w:cs="Times New Roman"/>
          <w:color w:val="000000"/>
          <w:u w:color="000000"/>
          <w:bdr w:val="nil"/>
          <w:lang w:val="uk-UA" w:eastAsia="uk-UA"/>
        </w:rPr>
        <w:t>оформлюється та подається за встановленою замовником формою. Учасник не повинен відступати від даної форми)</w:t>
      </w:r>
    </w:p>
    <w:p w14:paraId="64B659E5"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___________________  2022 р.</w:t>
      </w:r>
    </w:p>
    <w:p w14:paraId="42A38A85" w14:textId="77777777" w:rsidR="005D01BA" w:rsidRPr="00350EEE" w:rsidRDefault="005D01BA" w:rsidP="005D01BA">
      <w:pPr>
        <w:pBdr>
          <w:top w:val="nil"/>
          <w:left w:val="nil"/>
          <w:bottom w:val="nil"/>
          <w:right w:val="nil"/>
          <w:between w:val="nil"/>
          <w:bar w:val="nil"/>
        </w:pBdr>
        <w:tabs>
          <w:tab w:val="left" w:pos="2160"/>
          <w:tab w:val="left" w:pos="3600"/>
        </w:tabs>
        <w:spacing w:after="0" w:line="240" w:lineRule="auto"/>
        <w:jc w:val="both"/>
        <w:rPr>
          <w:rFonts w:ascii="Times New Roman" w:eastAsia="Arial Unicode MS" w:hAnsi="Times New Roman" w:cs="Times New Roman"/>
          <w:color w:val="000000"/>
          <w:u w:color="000000"/>
          <w:bdr w:val="nil"/>
          <w:shd w:val="clear" w:color="auto" w:fill="FDFEFD"/>
          <w:lang w:val="uk-UA" w:eastAsia="uk-UA"/>
        </w:rPr>
      </w:pPr>
      <w:r w:rsidRPr="005D01BA">
        <w:rPr>
          <w:rFonts w:ascii="Arial" w:eastAsia="Arial Unicode MS" w:hAnsi="Arial" w:cs="Times New Roman"/>
          <w:color w:val="000000"/>
          <w:u w:color="000000"/>
          <w:bdr w:val="nil"/>
          <w:lang w:val="uk-UA" w:eastAsia="uk-UA"/>
        </w:rPr>
        <w:t xml:space="preserve">Кому: </w:t>
      </w:r>
      <w:r w:rsidRPr="00350EEE">
        <w:rPr>
          <w:rFonts w:ascii="Times New Roman" w:eastAsia="Arial Unicode MS" w:hAnsi="Times New Roman" w:cs="Times New Roman"/>
          <w:color w:val="000000"/>
          <w:u w:color="000000"/>
          <w:bdr w:val="nil"/>
          <w:shd w:val="clear" w:color="auto" w:fill="FDFEFD"/>
          <w:lang w:val="uk-UA" w:eastAsia="uk-UA"/>
        </w:rPr>
        <w:t>КОМУНАЛЬНЕ ПІДПРИЄМСТВО "5-а МІСЬКА КЛІНІЧНА ЛІКАРНЯ ПОЛТАВСЬКОЇ МІСЬКОЇ РАДИ"</w:t>
      </w:r>
    </w:p>
    <w:p w14:paraId="1705F27A"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shd w:val="clear" w:color="auto" w:fill="FFFFFF"/>
          <w:lang w:val="uk-UA" w:eastAsia="uk-UA"/>
        </w:rPr>
      </w:pPr>
      <w:r w:rsidRPr="00350EEE">
        <w:rPr>
          <w:rFonts w:ascii="Times New Roman" w:eastAsia="Arial Unicode MS" w:hAnsi="Times New Roman" w:cs="Times New Roman"/>
          <w:color w:val="000000"/>
          <w:u w:color="000000"/>
          <w:bdr w:val="nil"/>
          <w:lang w:val="uk-UA" w:eastAsia="uk-UA"/>
        </w:rPr>
        <w:t>Предмет закупівлі (лот): ДК 021:2015  33600000-6 Фармацевтична продукція (</w:t>
      </w:r>
      <w:r w:rsidRPr="00350EEE">
        <w:rPr>
          <w:rFonts w:ascii="Times New Roman" w:eastAsia="Times New Roman" w:hAnsi="Times New Roman" w:cs="Times New Roman"/>
          <w:color w:val="000000"/>
          <w:u w:color="000000"/>
          <w:bdr w:val="nil"/>
          <w:lang w:eastAsia="ru-RU"/>
        </w:rPr>
        <w:t>Sodium</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eastAsia="ru-RU"/>
        </w:rPr>
        <w:t>chloride</w:t>
      </w:r>
      <w:r w:rsidRPr="00350EEE">
        <w:rPr>
          <w:rFonts w:ascii="Times New Roman" w:eastAsia="Arial Unicode MS" w:hAnsi="Times New Roman" w:cs="Times New Roman"/>
          <w:color w:val="000000"/>
          <w:u w:color="000000"/>
          <w:bdr w:val="nil"/>
          <w:lang w:val="uk-UA" w:eastAsia="uk-UA"/>
        </w:rPr>
        <w:t xml:space="preserve">, </w:t>
      </w:r>
      <w:r w:rsidRPr="00350EEE">
        <w:rPr>
          <w:rFonts w:ascii="Times New Roman" w:eastAsia="Times New Roman" w:hAnsi="Times New Roman" w:cs="Times New Roman"/>
          <w:color w:val="000000"/>
          <w:u w:color="000000"/>
          <w:bdr w:val="nil"/>
          <w:lang w:eastAsia="ru-RU"/>
        </w:rPr>
        <w:t>Sodium</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eastAsia="ru-RU"/>
        </w:rPr>
        <w:t>chloride</w:t>
      </w:r>
      <w:r w:rsidRPr="00350EEE">
        <w:rPr>
          <w:rFonts w:ascii="Times New Roman" w:eastAsia="Arial Unicode MS" w:hAnsi="Times New Roman" w:cs="Times New Roman"/>
          <w:color w:val="000000"/>
          <w:u w:color="000000"/>
          <w:bdr w:val="nil"/>
          <w:lang w:val="uk-UA" w:eastAsia="uk-UA"/>
        </w:rPr>
        <w:t>,</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eastAsia="ru-RU"/>
        </w:rPr>
        <w:t>Glucose</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eastAsia="ru-RU"/>
        </w:rPr>
        <w:t>Paracetamol</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eastAsia="ru-RU"/>
        </w:rPr>
        <w:t>Levofloxacin</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eastAsia="ru-RU"/>
        </w:rPr>
        <w:t>Electrolytes</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eastAsia="ru-RU"/>
        </w:rPr>
        <w:t>Magnesium</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eastAsia="ru-RU"/>
        </w:rPr>
        <w:t>sulfate</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val="en-US" w:eastAsia="ru-RU"/>
        </w:rPr>
        <w:t>Electrolytes</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val="en-US" w:eastAsia="ru-RU"/>
        </w:rPr>
        <w:t>in</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val="en-US" w:eastAsia="ru-RU"/>
        </w:rPr>
        <w:t>combination</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val="en-US" w:eastAsia="ru-RU"/>
        </w:rPr>
        <w:t>with</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val="en-US" w:eastAsia="ru-RU"/>
        </w:rPr>
        <w:t>other</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val="en-US" w:eastAsia="ru-RU"/>
        </w:rPr>
        <w:t>drugs</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eastAsia="ru-RU"/>
        </w:rPr>
        <w:t>Potassium</w:t>
      </w:r>
      <w:r w:rsidRPr="00350EEE">
        <w:rPr>
          <w:rFonts w:ascii="Times New Roman" w:eastAsia="Times New Roman" w:hAnsi="Times New Roman" w:cs="Times New Roman"/>
          <w:color w:val="000000"/>
          <w:u w:color="000000"/>
          <w:bdr w:val="nil"/>
          <w:lang w:val="uk-UA" w:eastAsia="ru-RU"/>
        </w:rPr>
        <w:t xml:space="preserve"> </w:t>
      </w:r>
      <w:r w:rsidRPr="00350EEE">
        <w:rPr>
          <w:rFonts w:ascii="Times New Roman" w:eastAsia="Times New Roman" w:hAnsi="Times New Roman" w:cs="Times New Roman"/>
          <w:color w:val="000000"/>
          <w:u w:color="000000"/>
          <w:bdr w:val="nil"/>
          <w:lang w:eastAsia="ru-RU"/>
        </w:rPr>
        <w:t>chloride</w:t>
      </w:r>
      <w:r w:rsidRPr="00350EEE">
        <w:rPr>
          <w:rFonts w:ascii="Times New Roman" w:eastAsia="Times New Roman" w:hAnsi="Times New Roman" w:cs="Times New Roman"/>
          <w:color w:val="000000"/>
          <w:u w:color="000000"/>
          <w:bdr w:val="nil"/>
          <w:lang w:val="uk-UA" w:eastAsia="ru-RU"/>
        </w:rPr>
        <w:t>)</w:t>
      </w:r>
    </w:p>
    <w:p w14:paraId="5A33E3D9"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Найменування Учасника: ________________________________________________________</w:t>
      </w:r>
    </w:p>
    <w:p w14:paraId="13B8D826"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i/>
          <w:iCs/>
          <w:color w:val="000000"/>
          <w:u w:color="000000"/>
          <w:bdr w:val="nil"/>
          <w:lang w:val="uk-UA" w:eastAsia="uk-UA"/>
        </w:rPr>
      </w:pPr>
      <w:r w:rsidRPr="005D01BA">
        <w:rPr>
          <w:rFonts w:ascii="Times New Roman" w:eastAsia="Arial Unicode MS" w:hAnsi="Times New Roman" w:cs="Times New Roman"/>
          <w:i/>
          <w:iCs/>
          <w:color w:val="000000"/>
          <w:u w:color="000000"/>
          <w:bdr w:val="nil"/>
          <w:lang w:val="uk-UA" w:eastAsia="uk-UA"/>
        </w:rPr>
        <w:t>(повна назва організації учасника)</w:t>
      </w:r>
    </w:p>
    <w:p w14:paraId="3548D4E4"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в особі ________________________________________________________________________</w:t>
      </w:r>
    </w:p>
    <w:p w14:paraId="461BF350"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i/>
          <w:iCs/>
          <w:color w:val="000000"/>
          <w:u w:color="000000"/>
          <w:bdr w:val="nil"/>
          <w:lang w:val="uk-UA" w:eastAsia="uk-UA"/>
        </w:rPr>
      </w:pPr>
      <w:r w:rsidRPr="005D01BA">
        <w:rPr>
          <w:rFonts w:ascii="Times New Roman" w:eastAsia="Arial Unicode MS" w:hAnsi="Times New Roman" w:cs="Times New Roman"/>
          <w:i/>
          <w:iCs/>
          <w:color w:val="000000"/>
          <w:u w:color="000000"/>
          <w:bdr w:val="nil"/>
          <w:lang w:val="uk-UA" w:eastAsia="uk-UA"/>
        </w:rPr>
        <w:t>(прізвище, ім'я, по батькові, посада відповідальної особи)</w:t>
      </w:r>
    </w:p>
    <w:p w14:paraId="39521EA7"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уповноважений повідомити наступне: </w:t>
      </w:r>
    </w:p>
    <w:p w14:paraId="1E6EB74D" w14:textId="77777777" w:rsidR="005D01BA" w:rsidRPr="005D01BA" w:rsidRDefault="005D01BA" w:rsidP="005D01BA">
      <w:pPr>
        <w:widowControl w:val="0"/>
        <w:pBdr>
          <w:top w:val="nil"/>
          <w:left w:val="nil"/>
          <w:bottom w:val="nil"/>
          <w:right w:val="nil"/>
          <w:between w:val="nil"/>
          <w:bar w:val="nil"/>
        </w:pBdr>
        <w:tabs>
          <w:tab w:val="left" w:pos="561"/>
        </w:tabs>
        <w:spacing w:after="0" w:line="240" w:lineRule="auto"/>
        <w:contextualSpacing/>
        <w:rPr>
          <w:rFonts w:ascii="Times New Roman" w:eastAsia="Arial Unicode MS" w:hAnsi="Times New Roman" w:cs="Times New Roman"/>
          <w:i/>
          <w:iCs/>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1. Розглянувши  тендерну документацію та всі вимоги до учасників та предмету закупівлі, ми згодні підписати договір</w:t>
      </w:r>
      <w:r w:rsidRPr="005D01BA">
        <w:rPr>
          <w:rFonts w:ascii="Times New Roman" w:eastAsia="Arial Unicode MS" w:hAnsi="Times New Roman" w:cs="Times New Roman"/>
          <w:i/>
          <w:iCs/>
          <w:color w:val="000000"/>
          <w:u w:color="000000"/>
          <w:bdr w:val="nil"/>
          <w:lang w:val="uk-UA" w:eastAsia="uk-UA"/>
        </w:rPr>
        <w:t xml:space="preserve"> </w:t>
      </w:r>
      <w:r w:rsidRPr="005D01BA">
        <w:rPr>
          <w:rFonts w:ascii="Times New Roman" w:eastAsia="Arial Unicode MS" w:hAnsi="Times New Roman" w:cs="Times New Roman"/>
          <w:color w:val="000000"/>
          <w:u w:color="000000"/>
          <w:bdr w:val="nil"/>
          <w:lang w:val="uk-UA" w:eastAsia="uk-UA"/>
        </w:rPr>
        <w:t xml:space="preserve">на його виконання за ціною: __________________ грн (_____________________________________________________________________________). </w:t>
      </w:r>
    </w:p>
    <w:p w14:paraId="187AB527"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2. Адреса (юридична, поштова) учасника торгів ____________________________________</w:t>
      </w:r>
    </w:p>
    <w:p w14:paraId="36846B24"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3. Телефон/факс _______________________________________________________________</w:t>
      </w:r>
    </w:p>
    <w:p w14:paraId="110F12FB"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4. Відомості про керівника (П.І.Б., посада, номер контактного телефону): _______________</w:t>
      </w:r>
    </w:p>
    <w:p w14:paraId="0A57E4EE"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14:paraId="68F62559"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14:paraId="4603AB96"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14:paraId="15DA74AF"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8. Банківські реквізити: ___________________________________________________________ </w:t>
      </w:r>
    </w:p>
    <w:p w14:paraId="78BB1338"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9. П.І.Б., посада особи (осіб), уповноваженої (уповноважених) підписувати документи  тендерної пропозиції Учасника: ____________________________________________________</w:t>
      </w:r>
    </w:p>
    <w:p w14:paraId="3BDD4DA5"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10. Строк поставки товару (виконання роботи, надання послуги): ________________________ </w:t>
      </w:r>
    </w:p>
    <w:p w14:paraId="33F887FC"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14:paraId="6085AE9A"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12. Цінова пропозиція (заповнити таблицю): </w:t>
      </w:r>
    </w:p>
    <w:tbl>
      <w:tblPr>
        <w:tblStyle w:val="ab"/>
        <w:tblW w:w="0" w:type="auto"/>
        <w:tblLook w:val="04A0" w:firstRow="1" w:lastRow="0" w:firstColumn="1" w:lastColumn="0" w:noHBand="0" w:noVBand="1"/>
      </w:tblPr>
      <w:tblGrid>
        <w:gridCol w:w="1160"/>
        <w:gridCol w:w="1456"/>
        <w:gridCol w:w="1415"/>
        <w:gridCol w:w="1302"/>
        <w:gridCol w:w="1267"/>
        <w:gridCol w:w="1281"/>
        <w:gridCol w:w="1306"/>
        <w:gridCol w:w="1270"/>
      </w:tblGrid>
      <w:tr w:rsidR="005D01BA" w:rsidRPr="005D01BA" w14:paraId="5D238058" w14:textId="77777777" w:rsidTr="008A0D00">
        <w:trPr>
          <w:trHeight w:val="981"/>
        </w:trPr>
        <w:tc>
          <w:tcPr>
            <w:tcW w:w="1160" w:type="dxa"/>
          </w:tcPr>
          <w:p w14:paraId="038844E8" w14:textId="77777777" w:rsidR="005D01BA" w:rsidRPr="005D01BA" w:rsidRDefault="005D01BA" w:rsidP="005D01BA">
            <w:pPr>
              <w:widowControl w:val="0"/>
              <w:contextualSpacing/>
              <w:rPr>
                <w:color w:val="000000"/>
                <w:u w:color="000000"/>
              </w:rPr>
            </w:pPr>
            <w:r w:rsidRPr="005D01BA">
              <w:rPr>
                <w:color w:val="000000"/>
                <w:u w:color="000000"/>
              </w:rPr>
              <w:t>№</w:t>
            </w:r>
          </w:p>
        </w:tc>
        <w:tc>
          <w:tcPr>
            <w:tcW w:w="1456" w:type="dxa"/>
          </w:tcPr>
          <w:p w14:paraId="1DC82E88" w14:textId="77777777" w:rsidR="005D01BA" w:rsidRPr="005D01BA" w:rsidRDefault="005D01BA" w:rsidP="005D01BA">
            <w:pPr>
              <w:widowControl w:val="0"/>
              <w:contextualSpacing/>
              <w:rPr>
                <w:color w:val="000000"/>
                <w:u w:color="000000"/>
              </w:rPr>
            </w:pPr>
            <w:r w:rsidRPr="005D01BA">
              <w:rPr>
                <w:color w:val="000000"/>
                <w:u w:color="000000"/>
              </w:rPr>
              <w:t>Міжнародна назва</w:t>
            </w:r>
          </w:p>
        </w:tc>
        <w:tc>
          <w:tcPr>
            <w:tcW w:w="1415" w:type="dxa"/>
          </w:tcPr>
          <w:p w14:paraId="23ADDE5E" w14:textId="77777777" w:rsidR="005D01BA" w:rsidRPr="005D01BA" w:rsidRDefault="005D01BA" w:rsidP="005D01BA">
            <w:pPr>
              <w:widowControl w:val="0"/>
              <w:contextualSpacing/>
              <w:rPr>
                <w:color w:val="000000"/>
                <w:u w:color="000000"/>
              </w:rPr>
            </w:pPr>
            <w:r w:rsidRPr="005D01BA">
              <w:rPr>
                <w:color w:val="000000"/>
                <w:u w:color="000000"/>
              </w:rPr>
              <w:t>Торгівельна назва</w:t>
            </w:r>
          </w:p>
        </w:tc>
        <w:tc>
          <w:tcPr>
            <w:tcW w:w="1302" w:type="dxa"/>
          </w:tcPr>
          <w:p w14:paraId="60387026" w14:textId="77777777" w:rsidR="005D01BA" w:rsidRPr="005D01BA" w:rsidRDefault="005D01BA" w:rsidP="005D01BA">
            <w:pPr>
              <w:widowControl w:val="0"/>
              <w:contextualSpacing/>
              <w:rPr>
                <w:color w:val="000000"/>
                <w:u w:color="000000"/>
              </w:rPr>
            </w:pPr>
            <w:r w:rsidRPr="005D01BA">
              <w:rPr>
                <w:color w:val="000000"/>
                <w:u w:color="000000"/>
                <w:shd w:val="clear" w:color="auto" w:fill="FFFFFF"/>
              </w:rPr>
              <w:t>Країну походжен-ня товару </w:t>
            </w:r>
          </w:p>
        </w:tc>
        <w:tc>
          <w:tcPr>
            <w:tcW w:w="1267" w:type="dxa"/>
          </w:tcPr>
          <w:p w14:paraId="70333DE4" w14:textId="77777777" w:rsidR="005D01BA" w:rsidRPr="005D01BA" w:rsidRDefault="005D01BA" w:rsidP="005D01BA">
            <w:pPr>
              <w:widowControl w:val="0"/>
              <w:contextualSpacing/>
              <w:rPr>
                <w:color w:val="000000"/>
                <w:u w:color="000000"/>
              </w:rPr>
            </w:pPr>
            <w:r w:rsidRPr="005D01BA">
              <w:rPr>
                <w:color w:val="000000"/>
                <w:u w:color="000000"/>
              </w:rPr>
              <w:t>Одиниці виміру</w:t>
            </w:r>
          </w:p>
        </w:tc>
        <w:tc>
          <w:tcPr>
            <w:tcW w:w="1281" w:type="dxa"/>
          </w:tcPr>
          <w:p w14:paraId="78DA36BB" w14:textId="77777777" w:rsidR="005D01BA" w:rsidRPr="005D01BA" w:rsidRDefault="005D01BA" w:rsidP="005D01BA">
            <w:pPr>
              <w:widowControl w:val="0"/>
              <w:contextualSpacing/>
              <w:rPr>
                <w:color w:val="000000"/>
                <w:u w:color="000000"/>
              </w:rPr>
            </w:pPr>
            <w:r w:rsidRPr="005D01BA">
              <w:rPr>
                <w:color w:val="000000"/>
                <w:u w:color="000000"/>
              </w:rPr>
              <w:t>Кількість</w:t>
            </w:r>
          </w:p>
        </w:tc>
        <w:tc>
          <w:tcPr>
            <w:tcW w:w="1304" w:type="dxa"/>
          </w:tcPr>
          <w:p w14:paraId="66729B24" w14:textId="77777777" w:rsidR="005D01BA" w:rsidRPr="005D01BA" w:rsidRDefault="005D01BA" w:rsidP="005D01BA">
            <w:pPr>
              <w:widowControl w:val="0"/>
              <w:contextualSpacing/>
              <w:rPr>
                <w:color w:val="000000"/>
                <w:u w:color="000000"/>
              </w:rPr>
            </w:pPr>
            <w:r w:rsidRPr="005D01BA">
              <w:rPr>
                <w:color w:val="000000"/>
                <w:u w:color="000000"/>
              </w:rPr>
              <w:t>Ціна за одиницю без ПДВ, грн.</w:t>
            </w:r>
          </w:p>
        </w:tc>
        <w:tc>
          <w:tcPr>
            <w:tcW w:w="1270" w:type="dxa"/>
          </w:tcPr>
          <w:p w14:paraId="55B6B3FB" w14:textId="77777777" w:rsidR="005D01BA" w:rsidRPr="005D01BA" w:rsidRDefault="005D01BA" w:rsidP="005D01BA">
            <w:pPr>
              <w:widowControl w:val="0"/>
              <w:contextualSpacing/>
              <w:rPr>
                <w:color w:val="000000"/>
                <w:u w:color="000000"/>
              </w:rPr>
            </w:pPr>
            <w:r w:rsidRPr="005D01BA">
              <w:rPr>
                <w:color w:val="000000"/>
                <w:u w:color="000000"/>
              </w:rPr>
              <w:t>Загальна вартість без ПДВ, грн.</w:t>
            </w:r>
          </w:p>
        </w:tc>
      </w:tr>
      <w:tr w:rsidR="005D01BA" w:rsidRPr="005D01BA" w14:paraId="64E7DF14" w14:textId="77777777" w:rsidTr="008A0D00">
        <w:trPr>
          <w:trHeight w:val="245"/>
        </w:trPr>
        <w:tc>
          <w:tcPr>
            <w:tcW w:w="1160" w:type="dxa"/>
          </w:tcPr>
          <w:p w14:paraId="35FF99D8" w14:textId="77777777" w:rsidR="005D01BA" w:rsidRPr="005D01BA" w:rsidRDefault="005D01BA" w:rsidP="005D01BA">
            <w:pPr>
              <w:widowControl w:val="0"/>
              <w:contextualSpacing/>
              <w:rPr>
                <w:color w:val="000000"/>
                <w:u w:color="000000"/>
              </w:rPr>
            </w:pPr>
          </w:p>
        </w:tc>
        <w:tc>
          <w:tcPr>
            <w:tcW w:w="1456" w:type="dxa"/>
          </w:tcPr>
          <w:p w14:paraId="29BDC032" w14:textId="77777777" w:rsidR="005D01BA" w:rsidRPr="005D01BA" w:rsidRDefault="005D01BA" w:rsidP="005D01BA">
            <w:pPr>
              <w:widowControl w:val="0"/>
              <w:contextualSpacing/>
              <w:rPr>
                <w:color w:val="000000"/>
                <w:u w:color="000000"/>
              </w:rPr>
            </w:pPr>
          </w:p>
        </w:tc>
        <w:tc>
          <w:tcPr>
            <w:tcW w:w="1415" w:type="dxa"/>
          </w:tcPr>
          <w:p w14:paraId="6F831800" w14:textId="77777777" w:rsidR="005D01BA" w:rsidRPr="005D01BA" w:rsidRDefault="005D01BA" w:rsidP="005D01BA">
            <w:pPr>
              <w:widowControl w:val="0"/>
              <w:contextualSpacing/>
              <w:rPr>
                <w:color w:val="000000"/>
                <w:u w:color="000000"/>
              </w:rPr>
            </w:pPr>
          </w:p>
        </w:tc>
        <w:tc>
          <w:tcPr>
            <w:tcW w:w="1302" w:type="dxa"/>
          </w:tcPr>
          <w:p w14:paraId="133CB00A" w14:textId="77777777" w:rsidR="005D01BA" w:rsidRPr="005D01BA" w:rsidRDefault="005D01BA" w:rsidP="005D01BA">
            <w:pPr>
              <w:widowControl w:val="0"/>
              <w:contextualSpacing/>
              <w:rPr>
                <w:color w:val="000000"/>
                <w:u w:color="000000"/>
              </w:rPr>
            </w:pPr>
          </w:p>
        </w:tc>
        <w:tc>
          <w:tcPr>
            <w:tcW w:w="1267" w:type="dxa"/>
          </w:tcPr>
          <w:p w14:paraId="1A3A22D0" w14:textId="77777777" w:rsidR="005D01BA" w:rsidRPr="005D01BA" w:rsidRDefault="005D01BA" w:rsidP="005D01BA">
            <w:pPr>
              <w:widowControl w:val="0"/>
              <w:contextualSpacing/>
              <w:rPr>
                <w:color w:val="000000"/>
                <w:u w:color="000000"/>
              </w:rPr>
            </w:pPr>
          </w:p>
        </w:tc>
        <w:tc>
          <w:tcPr>
            <w:tcW w:w="1281" w:type="dxa"/>
          </w:tcPr>
          <w:p w14:paraId="43563B5C" w14:textId="77777777" w:rsidR="005D01BA" w:rsidRPr="005D01BA" w:rsidRDefault="005D01BA" w:rsidP="005D01BA">
            <w:pPr>
              <w:widowControl w:val="0"/>
              <w:contextualSpacing/>
              <w:rPr>
                <w:color w:val="000000"/>
                <w:u w:color="000000"/>
              </w:rPr>
            </w:pPr>
          </w:p>
        </w:tc>
        <w:tc>
          <w:tcPr>
            <w:tcW w:w="1304" w:type="dxa"/>
          </w:tcPr>
          <w:p w14:paraId="5E30224B" w14:textId="77777777" w:rsidR="005D01BA" w:rsidRPr="005D01BA" w:rsidRDefault="005D01BA" w:rsidP="005D01BA">
            <w:pPr>
              <w:widowControl w:val="0"/>
              <w:contextualSpacing/>
              <w:rPr>
                <w:color w:val="000000"/>
                <w:u w:color="000000"/>
              </w:rPr>
            </w:pPr>
          </w:p>
        </w:tc>
        <w:tc>
          <w:tcPr>
            <w:tcW w:w="1270" w:type="dxa"/>
          </w:tcPr>
          <w:p w14:paraId="77A08A55" w14:textId="77777777" w:rsidR="005D01BA" w:rsidRPr="005D01BA" w:rsidRDefault="005D01BA" w:rsidP="005D01BA">
            <w:pPr>
              <w:widowControl w:val="0"/>
              <w:contextualSpacing/>
              <w:rPr>
                <w:color w:val="000000"/>
                <w:u w:color="000000"/>
              </w:rPr>
            </w:pPr>
          </w:p>
        </w:tc>
      </w:tr>
      <w:tr w:rsidR="005D01BA" w:rsidRPr="005D01BA" w14:paraId="4ACE9FBA" w14:textId="77777777" w:rsidTr="008A0D00">
        <w:trPr>
          <w:trHeight w:val="245"/>
        </w:trPr>
        <w:tc>
          <w:tcPr>
            <w:tcW w:w="1160" w:type="dxa"/>
          </w:tcPr>
          <w:p w14:paraId="2E65FA61" w14:textId="77777777" w:rsidR="005D01BA" w:rsidRPr="005D01BA" w:rsidRDefault="005D01BA" w:rsidP="005D01BA">
            <w:pPr>
              <w:widowControl w:val="0"/>
              <w:contextualSpacing/>
              <w:rPr>
                <w:color w:val="000000"/>
                <w:u w:color="000000"/>
              </w:rPr>
            </w:pPr>
          </w:p>
        </w:tc>
        <w:tc>
          <w:tcPr>
            <w:tcW w:w="1456" w:type="dxa"/>
          </w:tcPr>
          <w:p w14:paraId="1943153C" w14:textId="77777777" w:rsidR="005D01BA" w:rsidRPr="005D01BA" w:rsidRDefault="005D01BA" w:rsidP="005D01BA">
            <w:pPr>
              <w:widowControl w:val="0"/>
              <w:contextualSpacing/>
              <w:rPr>
                <w:color w:val="000000"/>
                <w:u w:color="000000"/>
              </w:rPr>
            </w:pPr>
          </w:p>
        </w:tc>
        <w:tc>
          <w:tcPr>
            <w:tcW w:w="1415" w:type="dxa"/>
          </w:tcPr>
          <w:p w14:paraId="3D9268E7" w14:textId="77777777" w:rsidR="005D01BA" w:rsidRPr="005D01BA" w:rsidRDefault="005D01BA" w:rsidP="005D01BA">
            <w:pPr>
              <w:widowControl w:val="0"/>
              <w:contextualSpacing/>
              <w:rPr>
                <w:color w:val="000000"/>
                <w:u w:color="000000"/>
              </w:rPr>
            </w:pPr>
          </w:p>
        </w:tc>
        <w:tc>
          <w:tcPr>
            <w:tcW w:w="1302" w:type="dxa"/>
          </w:tcPr>
          <w:p w14:paraId="34CF320C" w14:textId="77777777" w:rsidR="005D01BA" w:rsidRPr="005D01BA" w:rsidRDefault="005D01BA" w:rsidP="005D01BA">
            <w:pPr>
              <w:widowControl w:val="0"/>
              <w:contextualSpacing/>
              <w:rPr>
                <w:color w:val="000000"/>
                <w:u w:color="000000"/>
              </w:rPr>
            </w:pPr>
          </w:p>
        </w:tc>
        <w:tc>
          <w:tcPr>
            <w:tcW w:w="1267" w:type="dxa"/>
          </w:tcPr>
          <w:p w14:paraId="0BBFBED2" w14:textId="77777777" w:rsidR="005D01BA" w:rsidRPr="005D01BA" w:rsidRDefault="005D01BA" w:rsidP="005D01BA">
            <w:pPr>
              <w:widowControl w:val="0"/>
              <w:contextualSpacing/>
              <w:rPr>
                <w:color w:val="000000"/>
                <w:u w:color="000000"/>
              </w:rPr>
            </w:pPr>
          </w:p>
        </w:tc>
        <w:tc>
          <w:tcPr>
            <w:tcW w:w="1281" w:type="dxa"/>
          </w:tcPr>
          <w:p w14:paraId="56082434" w14:textId="77777777" w:rsidR="005D01BA" w:rsidRPr="005D01BA" w:rsidRDefault="005D01BA" w:rsidP="005D01BA">
            <w:pPr>
              <w:widowControl w:val="0"/>
              <w:contextualSpacing/>
              <w:rPr>
                <w:color w:val="000000"/>
                <w:u w:color="000000"/>
              </w:rPr>
            </w:pPr>
          </w:p>
        </w:tc>
        <w:tc>
          <w:tcPr>
            <w:tcW w:w="1304" w:type="dxa"/>
          </w:tcPr>
          <w:p w14:paraId="1161B549" w14:textId="77777777" w:rsidR="005D01BA" w:rsidRPr="005D01BA" w:rsidRDefault="005D01BA" w:rsidP="005D01BA">
            <w:pPr>
              <w:widowControl w:val="0"/>
              <w:contextualSpacing/>
              <w:rPr>
                <w:color w:val="000000"/>
                <w:u w:color="000000"/>
              </w:rPr>
            </w:pPr>
          </w:p>
        </w:tc>
        <w:tc>
          <w:tcPr>
            <w:tcW w:w="1270" w:type="dxa"/>
          </w:tcPr>
          <w:p w14:paraId="6C74758D" w14:textId="77777777" w:rsidR="005D01BA" w:rsidRPr="005D01BA" w:rsidRDefault="005D01BA" w:rsidP="005D01BA">
            <w:pPr>
              <w:widowControl w:val="0"/>
              <w:contextualSpacing/>
              <w:rPr>
                <w:color w:val="000000"/>
                <w:u w:color="000000"/>
              </w:rPr>
            </w:pPr>
          </w:p>
        </w:tc>
      </w:tr>
      <w:tr w:rsidR="005D01BA" w:rsidRPr="005D01BA" w14:paraId="2E7DB279" w14:textId="77777777" w:rsidTr="008A0D00">
        <w:trPr>
          <w:trHeight w:val="245"/>
        </w:trPr>
        <w:tc>
          <w:tcPr>
            <w:tcW w:w="9187" w:type="dxa"/>
            <w:gridSpan w:val="7"/>
          </w:tcPr>
          <w:p w14:paraId="73D285FF" w14:textId="77777777" w:rsidR="005D01BA" w:rsidRPr="005D01BA" w:rsidRDefault="005D01BA" w:rsidP="005D01BA">
            <w:pPr>
              <w:widowControl w:val="0"/>
              <w:contextualSpacing/>
              <w:rPr>
                <w:color w:val="000000"/>
                <w:u w:color="000000"/>
              </w:rPr>
            </w:pPr>
            <w:r w:rsidRPr="005D01BA">
              <w:rPr>
                <w:color w:val="000000"/>
                <w:u w:color="000000"/>
              </w:rPr>
              <w:t>ПДВ*</w:t>
            </w:r>
          </w:p>
        </w:tc>
        <w:tc>
          <w:tcPr>
            <w:tcW w:w="1270" w:type="dxa"/>
          </w:tcPr>
          <w:p w14:paraId="6E6B8943" w14:textId="77777777" w:rsidR="005D01BA" w:rsidRPr="005D01BA" w:rsidRDefault="005D01BA" w:rsidP="005D01BA">
            <w:pPr>
              <w:widowControl w:val="0"/>
              <w:contextualSpacing/>
              <w:rPr>
                <w:color w:val="000000"/>
                <w:u w:color="000000"/>
              </w:rPr>
            </w:pPr>
          </w:p>
        </w:tc>
      </w:tr>
      <w:tr w:rsidR="005D01BA" w:rsidRPr="005D01BA" w14:paraId="0AF4BC89" w14:textId="77777777" w:rsidTr="008A0D00">
        <w:trPr>
          <w:trHeight w:val="245"/>
        </w:trPr>
        <w:tc>
          <w:tcPr>
            <w:tcW w:w="9187" w:type="dxa"/>
            <w:gridSpan w:val="7"/>
          </w:tcPr>
          <w:p w14:paraId="27348B6C" w14:textId="77777777" w:rsidR="005D01BA" w:rsidRPr="005D01BA" w:rsidRDefault="005D01BA" w:rsidP="005D01BA">
            <w:pPr>
              <w:widowControl w:val="0"/>
              <w:contextualSpacing/>
              <w:rPr>
                <w:color w:val="000000"/>
                <w:u w:color="000000"/>
              </w:rPr>
            </w:pPr>
            <w:r w:rsidRPr="005D01BA">
              <w:rPr>
                <w:color w:val="000000"/>
                <w:u w:color="000000"/>
              </w:rPr>
              <w:t>Загальна вартість пропозиції з ПДВ*, грн.</w:t>
            </w:r>
          </w:p>
        </w:tc>
        <w:tc>
          <w:tcPr>
            <w:tcW w:w="1270" w:type="dxa"/>
          </w:tcPr>
          <w:p w14:paraId="25D5824E" w14:textId="77777777" w:rsidR="005D01BA" w:rsidRPr="005D01BA" w:rsidRDefault="005D01BA" w:rsidP="005D01BA">
            <w:pPr>
              <w:widowControl w:val="0"/>
              <w:contextualSpacing/>
              <w:rPr>
                <w:color w:val="000000"/>
                <w:u w:color="000000"/>
              </w:rPr>
            </w:pPr>
          </w:p>
        </w:tc>
      </w:tr>
    </w:tbl>
    <w:p w14:paraId="69F19135" w14:textId="77777777" w:rsidR="005D01BA" w:rsidRPr="005D01BA" w:rsidRDefault="005D01BA" w:rsidP="005D01BA">
      <w:pPr>
        <w:widowControl w:val="0"/>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p>
    <w:p w14:paraId="735C9C5B"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i/>
          <w:iCs/>
          <w:color w:val="000000"/>
          <w:u w:color="000000"/>
          <w:bdr w:val="nil"/>
          <w:lang w:val="uk-UA" w:eastAsia="uk-UA"/>
        </w:rPr>
      </w:pPr>
      <w:r w:rsidRPr="005D01BA">
        <w:rPr>
          <w:rFonts w:ascii="Times New Roman" w:eastAsia="Arial Unicode MS" w:hAnsi="Times New Roman" w:cs="Times New Roman"/>
          <w:i/>
          <w:iCs/>
          <w:color w:val="000000"/>
          <w:u w:color="000000"/>
          <w:bdr w:val="nil"/>
          <w:lang w:val="uk-UA" w:eastAsia="uk-UA"/>
        </w:rPr>
        <w:t xml:space="preserve">* Якщо Учасник не є платником ПДВ, у відповідних графах таблиці слід зазначати: «без ПДВ». </w:t>
      </w:r>
    </w:p>
    <w:p w14:paraId="42E743CC"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13. Наша тендерна пропозиція є дійсною протягом не менше 90 днів із дати кінцевого строку подання тендерних пропозицій. </w:t>
      </w:r>
    </w:p>
    <w:p w14:paraId="3D20C2F3"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14.  Якщо наша пропозиція буде акцептована, ми беремо на себе зобов’язання підписати договір у встановлені Законом строки.</w:t>
      </w:r>
    </w:p>
    <w:p w14:paraId="2CE3B5F3"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u w:color="000000"/>
          <w:bdr w:val="nil"/>
          <w:lang w:val="uk-UA" w:eastAsia="uk-UA"/>
        </w:rPr>
      </w:pPr>
    </w:p>
    <w:p w14:paraId="36C804AB"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МП**</w:t>
      </w:r>
      <w:r w:rsidRPr="005D01BA">
        <w:rPr>
          <w:rFonts w:ascii="Times New Roman" w:eastAsia="Arial Unicode MS" w:hAnsi="Times New Roman" w:cs="Times New Roman"/>
          <w:color w:val="000000"/>
          <w:u w:color="000000"/>
          <w:bdr w:val="nil"/>
          <w:lang w:val="uk-UA" w:eastAsia="uk-UA"/>
        </w:rPr>
        <w:tab/>
        <w:t>__________________________________________________________</w:t>
      </w:r>
    </w:p>
    <w:p w14:paraId="3267E259"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i/>
          <w:iCs/>
          <w:color w:val="000000"/>
          <w:u w:color="000000"/>
          <w:bdr w:val="nil"/>
          <w:lang w:val="uk-UA" w:eastAsia="uk-UA"/>
        </w:rPr>
      </w:pPr>
      <w:r w:rsidRPr="005D01BA">
        <w:rPr>
          <w:rFonts w:ascii="Times New Roman" w:eastAsia="Arial Unicode MS" w:hAnsi="Times New Roman" w:cs="Times New Roman"/>
          <w:i/>
          <w:iCs/>
          <w:color w:val="000000"/>
          <w:u w:color="000000"/>
          <w:bdr w:val="nil"/>
          <w:lang w:val="uk-UA" w:eastAsia="uk-UA"/>
        </w:rPr>
        <w:t xml:space="preserve">         (Підпис керівника підприємства (вказати ПІБ, посаду), організації, установи) </w:t>
      </w:r>
    </w:p>
    <w:p w14:paraId="56633C15"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i/>
          <w:iCs/>
          <w:color w:val="000000"/>
          <w:u w:color="000000"/>
          <w:bdr w:val="nil"/>
          <w:lang w:val="uk-UA" w:eastAsia="uk-UA"/>
        </w:rPr>
      </w:pPr>
    </w:p>
    <w:p w14:paraId="3804E3F8"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Ця вимога не стосується учасників, які провадять діяльність без печатки згідно з чинним законодавством.</w:t>
      </w:r>
    </w:p>
    <w:p w14:paraId="2EAA81FA"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br w:type="page"/>
      </w:r>
    </w:p>
    <w:p w14:paraId="5E492857" w14:textId="77777777"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lastRenderedPageBreak/>
        <w:t>Додаток № 2</w:t>
      </w:r>
    </w:p>
    <w:p w14:paraId="379D6740" w14:textId="77777777"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до Тендерної документації</w:t>
      </w:r>
    </w:p>
    <w:p w14:paraId="2C8ECD54"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u w:color="000000"/>
          <w:bdr w:val="nil"/>
          <w:lang w:val="uk-UA" w:eastAsia="uk-UA"/>
        </w:rPr>
      </w:pPr>
    </w:p>
    <w:p w14:paraId="7D67E980"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shd w:val="clear" w:color="auto" w:fill="FFFFFF"/>
          <w:lang w:val="uk-UA" w:eastAsia="uk-UA"/>
        </w:rPr>
      </w:pPr>
      <w:r w:rsidRPr="005D01BA">
        <w:rPr>
          <w:rFonts w:ascii="Times New Roman" w:eastAsia="Arial Unicode MS" w:hAnsi="Times New Roman" w:cs="Times New Roman"/>
          <w:b/>
          <w:bCs/>
          <w:color w:val="000000"/>
          <w:u w:color="000000"/>
          <w:bdr w:val="nil"/>
          <w:shd w:val="clear" w:color="auto" w:fill="FFFFFF"/>
          <w:lang w:val="uk-UA" w:eastAsia="uk-UA"/>
        </w:rPr>
        <w:t xml:space="preserve">Технічна специфікація та медико-технічні вимоги </w:t>
      </w:r>
    </w:p>
    <w:p w14:paraId="1675D97A"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val="single" w:color="000000"/>
          <w:bdr w:val="nil"/>
          <w:lang w:val="uk-UA" w:eastAsia="uk-UA"/>
        </w:rPr>
      </w:pPr>
      <w:r w:rsidRPr="005D01BA">
        <w:rPr>
          <w:rFonts w:ascii="Times New Roman" w:eastAsia="Arial Unicode MS" w:hAnsi="Times New Roman" w:cs="Times New Roman"/>
          <w:b/>
          <w:bCs/>
          <w:color w:val="000000"/>
          <w:u w:color="000000"/>
          <w:bdr w:val="nil"/>
          <w:shd w:val="clear" w:color="auto" w:fill="FFFFFF"/>
          <w:lang w:val="uk-UA" w:eastAsia="uk-UA"/>
        </w:rPr>
        <w:t>до предмету закупівлі</w:t>
      </w:r>
    </w:p>
    <w:p w14:paraId="4224C81B" w14:textId="77777777" w:rsidR="00D9773B" w:rsidRPr="00D9773B" w:rsidRDefault="00D9773B" w:rsidP="00D9773B">
      <w:pPr>
        <w:pBdr>
          <w:top w:val="nil"/>
          <w:left w:val="nil"/>
          <w:bottom w:val="nil"/>
          <w:right w:val="nil"/>
          <w:between w:val="nil"/>
          <w:bar w:val="nil"/>
        </w:pBdr>
        <w:tabs>
          <w:tab w:val="left" w:pos="3795"/>
        </w:tabs>
        <w:spacing w:after="0" w:line="240" w:lineRule="auto"/>
        <w:contextualSpacing/>
        <w:jc w:val="center"/>
        <w:rPr>
          <w:rFonts w:ascii="Times New Roman" w:eastAsia="Arial Unicode MS" w:hAnsi="Times New Roman" w:cs="Times New Roman"/>
          <w:b/>
          <w:color w:val="000000"/>
          <w:u w:color="000000"/>
          <w:bdr w:val="nil"/>
          <w:lang w:val="uk-UA" w:eastAsia="uk-UA"/>
        </w:rPr>
      </w:pPr>
      <w:r w:rsidRPr="00D9773B">
        <w:rPr>
          <w:rFonts w:ascii="Times New Roman" w:eastAsia="Arial Unicode MS" w:hAnsi="Times New Roman" w:cs="Times New Roman"/>
          <w:b/>
          <w:color w:val="000000"/>
          <w:u w:color="000000"/>
          <w:bdr w:val="nil"/>
          <w:lang w:val="uk-UA" w:eastAsia="uk-UA"/>
        </w:rPr>
        <w:t>ДК 021:2015  33600000-6 Фармацевтична продукція</w:t>
      </w:r>
    </w:p>
    <w:p w14:paraId="181D82C9" w14:textId="77777777" w:rsidR="00D9773B" w:rsidRPr="00D9773B" w:rsidRDefault="00D9773B" w:rsidP="00D9773B">
      <w:pPr>
        <w:pBdr>
          <w:top w:val="nil"/>
          <w:left w:val="nil"/>
          <w:bottom w:val="nil"/>
          <w:right w:val="nil"/>
          <w:between w:val="nil"/>
          <w:bar w:val="nil"/>
        </w:pBdr>
        <w:tabs>
          <w:tab w:val="left" w:pos="3795"/>
        </w:tabs>
        <w:spacing w:after="0" w:line="240" w:lineRule="auto"/>
        <w:contextualSpacing/>
        <w:jc w:val="center"/>
        <w:rPr>
          <w:rFonts w:ascii="Times New Roman" w:eastAsia="Arial Unicode MS" w:hAnsi="Times New Roman" w:cs="Times New Roman"/>
          <w:b/>
          <w:color w:val="000000"/>
          <w:u w:color="000000"/>
          <w:bdr w:val="nil"/>
          <w:lang w:val="uk-UA" w:eastAsia="uk-UA"/>
        </w:rPr>
      </w:pPr>
      <w:r w:rsidRPr="00D9773B">
        <w:rPr>
          <w:rFonts w:ascii="Times New Roman" w:eastAsia="Arial Unicode MS" w:hAnsi="Times New Roman" w:cs="Times New Roman"/>
          <w:b/>
          <w:color w:val="000000"/>
          <w:u w:color="000000"/>
          <w:bdr w:val="nil"/>
          <w:lang w:val="uk-UA" w:eastAsia="uk-UA"/>
        </w:rPr>
        <w:t>(Медичні розчини)</w:t>
      </w:r>
    </w:p>
    <w:tbl>
      <w:tblPr>
        <w:tblW w:w="10297" w:type="dxa"/>
        <w:tblLook w:val="04A0" w:firstRow="1" w:lastRow="0" w:firstColumn="1" w:lastColumn="0" w:noHBand="0" w:noVBand="1"/>
      </w:tblPr>
      <w:tblGrid>
        <w:gridCol w:w="736"/>
        <w:gridCol w:w="2561"/>
        <w:gridCol w:w="2055"/>
        <w:gridCol w:w="2780"/>
        <w:gridCol w:w="762"/>
        <w:gridCol w:w="1403"/>
      </w:tblGrid>
      <w:tr w:rsidR="00D9773B" w:rsidRPr="00D9773B" w14:paraId="5832142C" w14:textId="77777777" w:rsidTr="00D9773B">
        <w:trPr>
          <w:trHeight w:val="597"/>
        </w:trPr>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F1DBB" w14:textId="77777777" w:rsidR="00D9773B" w:rsidRPr="00D9773B" w:rsidRDefault="00D9773B" w:rsidP="00D9773B">
            <w:pPr>
              <w:spacing w:after="0" w:line="240" w:lineRule="auto"/>
              <w:jc w:val="center"/>
              <w:rPr>
                <w:rFonts w:ascii="Times New Roman" w:eastAsia="Times New Roman" w:hAnsi="Times New Roman" w:cs="Times New Roman"/>
                <w:b/>
                <w:bCs/>
                <w:i/>
                <w:iCs/>
                <w:color w:val="000000"/>
                <w:sz w:val="18"/>
                <w:szCs w:val="18"/>
              </w:rPr>
            </w:pPr>
            <w:r w:rsidRPr="00D9773B">
              <w:rPr>
                <w:rFonts w:ascii="Times New Roman" w:eastAsia="Times New Roman" w:hAnsi="Times New Roman" w:cs="Times New Roman"/>
                <w:b/>
                <w:bCs/>
                <w:i/>
                <w:iCs/>
                <w:color w:val="000000"/>
                <w:sz w:val="18"/>
                <w:szCs w:val="18"/>
              </w:rPr>
              <w:t>№ з/п</w:t>
            </w:r>
          </w:p>
        </w:tc>
        <w:tc>
          <w:tcPr>
            <w:tcW w:w="2561" w:type="dxa"/>
            <w:tcBorders>
              <w:top w:val="single" w:sz="4" w:space="0" w:color="auto"/>
              <w:left w:val="nil"/>
              <w:bottom w:val="single" w:sz="4" w:space="0" w:color="auto"/>
              <w:right w:val="single" w:sz="4" w:space="0" w:color="auto"/>
            </w:tcBorders>
            <w:shd w:val="clear" w:color="auto" w:fill="auto"/>
            <w:vAlign w:val="center"/>
            <w:hideMark/>
          </w:tcPr>
          <w:p w14:paraId="0D945811" w14:textId="77777777" w:rsidR="00D9773B" w:rsidRPr="00D9773B" w:rsidRDefault="00D9773B" w:rsidP="00D9773B">
            <w:pPr>
              <w:spacing w:after="0" w:line="240" w:lineRule="auto"/>
              <w:jc w:val="center"/>
              <w:rPr>
                <w:rFonts w:ascii="Times New Roman" w:eastAsia="Times New Roman" w:hAnsi="Times New Roman" w:cs="Times New Roman"/>
                <w:b/>
                <w:bCs/>
                <w:i/>
                <w:iCs/>
                <w:color w:val="000000"/>
                <w:sz w:val="18"/>
                <w:szCs w:val="18"/>
              </w:rPr>
            </w:pPr>
            <w:r w:rsidRPr="00D9773B">
              <w:rPr>
                <w:rFonts w:ascii="Times New Roman" w:eastAsia="Times New Roman" w:hAnsi="Times New Roman" w:cs="Times New Roman"/>
                <w:b/>
                <w:bCs/>
                <w:i/>
                <w:iCs/>
                <w:color w:val="000000"/>
                <w:sz w:val="18"/>
                <w:szCs w:val="18"/>
              </w:rPr>
              <w:t xml:space="preserve">Найменування </w:t>
            </w:r>
          </w:p>
        </w:tc>
        <w:tc>
          <w:tcPr>
            <w:tcW w:w="2055" w:type="dxa"/>
            <w:tcBorders>
              <w:top w:val="single" w:sz="4" w:space="0" w:color="auto"/>
              <w:left w:val="nil"/>
              <w:bottom w:val="single" w:sz="4" w:space="0" w:color="auto"/>
              <w:right w:val="single" w:sz="4" w:space="0" w:color="auto"/>
            </w:tcBorders>
            <w:shd w:val="clear" w:color="auto" w:fill="auto"/>
            <w:vAlign w:val="center"/>
            <w:hideMark/>
          </w:tcPr>
          <w:p w14:paraId="0F034272" w14:textId="77777777" w:rsidR="00D9773B" w:rsidRPr="00D9773B" w:rsidRDefault="00D9773B" w:rsidP="00D9773B">
            <w:pPr>
              <w:spacing w:after="0" w:line="240" w:lineRule="auto"/>
              <w:jc w:val="center"/>
              <w:rPr>
                <w:rFonts w:ascii="Times New Roman" w:eastAsia="Times New Roman" w:hAnsi="Times New Roman" w:cs="Times New Roman"/>
                <w:b/>
                <w:bCs/>
                <w:i/>
                <w:iCs/>
                <w:color w:val="000000"/>
                <w:sz w:val="18"/>
                <w:szCs w:val="18"/>
              </w:rPr>
            </w:pPr>
            <w:r w:rsidRPr="00D9773B">
              <w:rPr>
                <w:rFonts w:ascii="Times New Roman" w:eastAsia="Times New Roman" w:hAnsi="Times New Roman" w:cs="Times New Roman"/>
                <w:b/>
                <w:bCs/>
                <w:i/>
                <w:iCs/>
                <w:color w:val="000000"/>
                <w:sz w:val="18"/>
                <w:szCs w:val="18"/>
              </w:rPr>
              <w:t>МНН</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0B18C0B8" w14:textId="77777777" w:rsidR="00D9773B" w:rsidRPr="00D9773B" w:rsidRDefault="00D9773B" w:rsidP="00D9773B">
            <w:pPr>
              <w:spacing w:after="0" w:line="240" w:lineRule="auto"/>
              <w:jc w:val="center"/>
              <w:rPr>
                <w:rFonts w:ascii="Times New Roman" w:eastAsia="Times New Roman" w:hAnsi="Times New Roman" w:cs="Times New Roman"/>
                <w:b/>
                <w:bCs/>
                <w:i/>
                <w:iCs/>
                <w:color w:val="000000"/>
                <w:sz w:val="18"/>
                <w:szCs w:val="18"/>
              </w:rPr>
            </w:pPr>
            <w:r w:rsidRPr="00D9773B">
              <w:rPr>
                <w:rFonts w:ascii="Times New Roman" w:eastAsia="Times New Roman" w:hAnsi="Times New Roman" w:cs="Times New Roman"/>
                <w:b/>
                <w:bCs/>
                <w:i/>
                <w:iCs/>
                <w:color w:val="000000"/>
                <w:sz w:val="18"/>
                <w:szCs w:val="18"/>
              </w:rPr>
              <w:t>Діюча речовина</w:t>
            </w:r>
          </w:p>
        </w:tc>
        <w:tc>
          <w:tcPr>
            <w:tcW w:w="762" w:type="dxa"/>
            <w:tcBorders>
              <w:top w:val="single" w:sz="4" w:space="0" w:color="auto"/>
              <w:left w:val="nil"/>
              <w:bottom w:val="single" w:sz="4" w:space="0" w:color="auto"/>
              <w:right w:val="single" w:sz="4" w:space="0" w:color="auto"/>
            </w:tcBorders>
            <w:shd w:val="clear" w:color="auto" w:fill="auto"/>
            <w:vAlign w:val="center"/>
            <w:hideMark/>
          </w:tcPr>
          <w:p w14:paraId="4FA61A40" w14:textId="77777777" w:rsidR="00D9773B" w:rsidRPr="00D9773B" w:rsidRDefault="00D9773B" w:rsidP="00D9773B">
            <w:pPr>
              <w:spacing w:after="0" w:line="240" w:lineRule="auto"/>
              <w:jc w:val="center"/>
              <w:rPr>
                <w:rFonts w:ascii="Times New Roman" w:eastAsia="Times New Roman" w:hAnsi="Times New Roman" w:cs="Times New Roman"/>
                <w:b/>
                <w:bCs/>
                <w:i/>
                <w:iCs/>
                <w:color w:val="000000"/>
                <w:sz w:val="18"/>
                <w:szCs w:val="18"/>
              </w:rPr>
            </w:pPr>
            <w:r w:rsidRPr="00D9773B">
              <w:rPr>
                <w:rFonts w:ascii="Times New Roman" w:eastAsia="Times New Roman" w:hAnsi="Times New Roman" w:cs="Times New Roman"/>
                <w:b/>
                <w:bCs/>
                <w:i/>
                <w:iCs/>
                <w:color w:val="000000"/>
                <w:sz w:val="18"/>
                <w:szCs w:val="18"/>
              </w:rPr>
              <w:t>К-сть</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14:paraId="3249E710" w14:textId="77777777" w:rsidR="00D9773B" w:rsidRPr="00D9773B" w:rsidRDefault="00D9773B" w:rsidP="00D9773B">
            <w:pPr>
              <w:spacing w:after="0" w:line="240" w:lineRule="auto"/>
              <w:jc w:val="center"/>
              <w:rPr>
                <w:rFonts w:ascii="Times New Roman" w:eastAsia="Times New Roman" w:hAnsi="Times New Roman" w:cs="Times New Roman"/>
                <w:b/>
                <w:bCs/>
                <w:i/>
                <w:iCs/>
                <w:color w:val="000000"/>
                <w:sz w:val="18"/>
                <w:szCs w:val="18"/>
              </w:rPr>
            </w:pPr>
            <w:r w:rsidRPr="00D9773B">
              <w:rPr>
                <w:rFonts w:ascii="Times New Roman" w:eastAsia="Times New Roman" w:hAnsi="Times New Roman" w:cs="Times New Roman"/>
                <w:b/>
                <w:bCs/>
                <w:i/>
                <w:iCs/>
                <w:color w:val="000000"/>
                <w:sz w:val="18"/>
                <w:szCs w:val="18"/>
              </w:rPr>
              <w:t>Відповідність ТАК/НІ</w:t>
            </w:r>
          </w:p>
        </w:tc>
      </w:tr>
      <w:tr w:rsidR="00D9773B" w:rsidRPr="00D9773B" w14:paraId="2D58912D" w14:textId="77777777" w:rsidTr="00D9773B">
        <w:trPr>
          <w:trHeight w:val="87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143CC124"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1</w:t>
            </w:r>
          </w:p>
        </w:tc>
        <w:tc>
          <w:tcPr>
            <w:tcW w:w="2561" w:type="dxa"/>
            <w:tcBorders>
              <w:top w:val="nil"/>
              <w:left w:val="nil"/>
              <w:bottom w:val="single" w:sz="4" w:space="0" w:color="auto"/>
              <w:right w:val="single" w:sz="4" w:space="0" w:color="auto"/>
            </w:tcBorders>
            <w:shd w:val="clear" w:color="auto" w:fill="auto"/>
            <w:vAlign w:val="center"/>
            <w:hideMark/>
          </w:tcPr>
          <w:p w14:paraId="79CA3DCB" w14:textId="77777777" w:rsidR="00D9773B" w:rsidRPr="00D9773B" w:rsidRDefault="00D9773B" w:rsidP="00D9773B">
            <w:pPr>
              <w:spacing w:after="0" w:line="240" w:lineRule="auto"/>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Натрію хлорид 100,0 мл</w:t>
            </w:r>
          </w:p>
        </w:tc>
        <w:tc>
          <w:tcPr>
            <w:tcW w:w="2055" w:type="dxa"/>
            <w:tcBorders>
              <w:top w:val="nil"/>
              <w:left w:val="nil"/>
              <w:bottom w:val="single" w:sz="4" w:space="0" w:color="auto"/>
              <w:right w:val="single" w:sz="4" w:space="0" w:color="auto"/>
            </w:tcBorders>
            <w:shd w:val="clear" w:color="auto" w:fill="auto"/>
            <w:vAlign w:val="center"/>
            <w:hideMark/>
          </w:tcPr>
          <w:p w14:paraId="5EB18C08"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Sodium chloride</w:t>
            </w:r>
          </w:p>
        </w:tc>
        <w:tc>
          <w:tcPr>
            <w:tcW w:w="2780" w:type="dxa"/>
            <w:tcBorders>
              <w:top w:val="nil"/>
              <w:left w:val="nil"/>
              <w:bottom w:val="single" w:sz="4" w:space="0" w:color="auto"/>
              <w:right w:val="single" w:sz="4" w:space="0" w:color="auto"/>
            </w:tcBorders>
            <w:shd w:val="clear" w:color="auto" w:fill="auto"/>
            <w:vAlign w:val="center"/>
            <w:hideMark/>
          </w:tcPr>
          <w:p w14:paraId="5C55EF56"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натрію хлорид; 1 мл розчину містить натрію хлориду 9 мг Допоміжна речовина: вода для ін’єкцій</w:t>
            </w:r>
          </w:p>
        </w:tc>
        <w:tc>
          <w:tcPr>
            <w:tcW w:w="762" w:type="dxa"/>
            <w:tcBorders>
              <w:top w:val="nil"/>
              <w:left w:val="nil"/>
              <w:bottom w:val="single" w:sz="4" w:space="0" w:color="auto"/>
              <w:right w:val="single" w:sz="4" w:space="0" w:color="auto"/>
            </w:tcBorders>
            <w:shd w:val="clear" w:color="auto" w:fill="auto"/>
            <w:vAlign w:val="center"/>
            <w:hideMark/>
          </w:tcPr>
          <w:p w14:paraId="67CBADAD"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5500</w:t>
            </w:r>
          </w:p>
        </w:tc>
        <w:tc>
          <w:tcPr>
            <w:tcW w:w="1403" w:type="dxa"/>
            <w:tcBorders>
              <w:top w:val="nil"/>
              <w:left w:val="nil"/>
              <w:bottom w:val="single" w:sz="4" w:space="0" w:color="auto"/>
              <w:right w:val="single" w:sz="4" w:space="0" w:color="auto"/>
            </w:tcBorders>
            <w:shd w:val="clear" w:color="auto" w:fill="auto"/>
            <w:vAlign w:val="center"/>
            <w:hideMark/>
          </w:tcPr>
          <w:p w14:paraId="0BD2B438"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 </w:t>
            </w:r>
          </w:p>
        </w:tc>
      </w:tr>
      <w:tr w:rsidR="00D9773B" w:rsidRPr="00D9773B" w14:paraId="7BDBA6B7" w14:textId="77777777" w:rsidTr="00D9773B">
        <w:trPr>
          <w:trHeight w:val="876"/>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9C6341B"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2</w:t>
            </w:r>
          </w:p>
        </w:tc>
        <w:tc>
          <w:tcPr>
            <w:tcW w:w="2561" w:type="dxa"/>
            <w:tcBorders>
              <w:top w:val="nil"/>
              <w:left w:val="nil"/>
              <w:bottom w:val="single" w:sz="4" w:space="0" w:color="auto"/>
              <w:right w:val="single" w:sz="4" w:space="0" w:color="auto"/>
            </w:tcBorders>
            <w:shd w:val="clear" w:color="auto" w:fill="auto"/>
            <w:vAlign w:val="center"/>
            <w:hideMark/>
          </w:tcPr>
          <w:p w14:paraId="03C9B19A" w14:textId="77777777" w:rsidR="00D9773B" w:rsidRPr="00D9773B" w:rsidRDefault="00D9773B" w:rsidP="00D9773B">
            <w:pPr>
              <w:spacing w:after="0" w:line="240" w:lineRule="auto"/>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Натрію хлорид 200,0 мл</w:t>
            </w:r>
          </w:p>
        </w:tc>
        <w:tc>
          <w:tcPr>
            <w:tcW w:w="2055" w:type="dxa"/>
            <w:tcBorders>
              <w:top w:val="nil"/>
              <w:left w:val="nil"/>
              <w:bottom w:val="single" w:sz="4" w:space="0" w:color="auto"/>
              <w:right w:val="single" w:sz="4" w:space="0" w:color="auto"/>
            </w:tcBorders>
            <w:shd w:val="clear" w:color="auto" w:fill="auto"/>
            <w:vAlign w:val="center"/>
            <w:hideMark/>
          </w:tcPr>
          <w:p w14:paraId="6BAF007D"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Sodium chloride</w:t>
            </w:r>
          </w:p>
        </w:tc>
        <w:tc>
          <w:tcPr>
            <w:tcW w:w="2780" w:type="dxa"/>
            <w:tcBorders>
              <w:top w:val="nil"/>
              <w:left w:val="nil"/>
              <w:bottom w:val="single" w:sz="4" w:space="0" w:color="auto"/>
              <w:right w:val="single" w:sz="4" w:space="0" w:color="auto"/>
            </w:tcBorders>
            <w:shd w:val="clear" w:color="auto" w:fill="auto"/>
            <w:vAlign w:val="center"/>
            <w:hideMark/>
          </w:tcPr>
          <w:p w14:paraId="33B2A74F"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натрію хлорид; 1 мл розчину містить натрію хлориду 9 мг</w:t>
            </w:r>
            <w:r w:rsidRPr="00D9773B">
              <w:rPr>
                <w:rFonts w:ascii="Times New Roman" w:eastAsia="Times New Roman" w:hAnsi="Times New Roman" w:cs="Times New Roman"/>
                <w:color w:val="000000"/>
                <w:sz w:val="20"/>
                <w:szCs w:val="20"/>
              </w:rPr>
              <w:br/>
              <w:t>Допоміжна речовина: вода для ін’єкцій</w:t>
            </w:r>
          </w:p>
        </w:tc>
        <w:tc>
          <w:tcPr>
            <w:tcW w:w="762" w:type="dxa"/>
            <w:tcBorders>
              <w:top w:val="nil"/>
              <w:left w:val="nil"/>
              <w:bottom w:val="single" w:sz="4" w:space="0" w:color="auto"/>
              <w:right w:val="single" w:sz="4" w:space="0" w:color="auto"/>
            </w:tcBorders>
            <w:shd w:val="clear" w:color="auto" w:fill="auto"/>
            <w:vAlign w:val="center"/>
            <w:hideMark/>
          </w:tcPr>
          <w:p w14:paraId="67C94AC1"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1980</w:t>
            </w:r>
          </w:p>
        </w:tc>
        <w:tc>
          <w:tcPr>
            <w:tcW w:w="1403" w:type="dxa"/>
            <w:tcBorders>
              <w:top w:val="nil"/>
              <w:left w:val="nil"/>
              <w:bottom w:val="single" w:sz="4" w:space="0" w:color="auto"/>
              <w:right w:val="single" w:sz="4" w:space="0" w:color="auto"/>
            </w:tcBorders>
            <w:shd w:val="clear" w:color="auto" w:fill="auto"/>
            <w:vAlign w:val="center"/>
            <w:hideMark/>
          </w:tcPr>
          <w:p w14:paraId="3045ABC6"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 </w:t>
            </w:r>
          </w:p>
        </w:tc>
      </w:tr>
      <w:tr w:rsidR="00D9773B" w:rsidRPr="00D9773B" w14:paraId="59E50C91" w14:textId="77777777" w:rsidTr="00D9773B">
        <w:trPr>
          <w:trHeight w:val="219"/>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497A7E0"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3</w:t>
            </w:r>
          </w:p>
        </w:tc>
        <w:tc>
          <w:tcPr>
            <w:tcW w:w="2561" w:type="dxa"/>
            <w:tcBorders>
              <w:top w:val="nil"/>
              <w:left w:val="nil"/>
              <w:bottom w:val="single" w:sz="4" w:space="0" w:color="auto"/>
              <w:right w:val="single" w:sz="4" w:space="0" w:color="auto"/>
            </w:tcBorders>
            <w:shd w:val="clear" w:color="auto" w:fill="auto"/>
            <w:vAlign w:val="center"/>
            <w:hideMark/>
          </w:tcPr>
          <w:p w14:paraId="39101DB5" w14:textId="77777777" w:rsidR="00D9773B" w:rsidRPr="00D9773B" w:rsidRDefault="00D9773B" w:rsidP="00D9773B">
            <w:pPr>
              <w:spacing w:after="0" w:line="240" w:lineRule="auto"/>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Глюкоза 5% 200 мл</w:t>
            </w:r>
          </w:p>
        </w:tc>
        <w:tc>
          <w:tcPr>
            <w:tcW w:w="2055" w:type="dxa"/>
            <w:tcBorders>
              <w:top w:val="nil"/>
              <w:left w:val="nil"/>
              <w:bottom w:val="single" w:sz="4" w:space="0" w:color="auto"/>
              <w:right w:val="single" w:sz="4" w:space="0" w:color="auto"/>
            </w:tcBorders>
            <w:shd w:val="clear" w:color="auto" w:fill="auto"/>
            <w:vAlign w:val="center"/>
            <w:hideMark/>
          </w:tcPr>
          <w:p w14:paraId="3A5080B8"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Glucose</w:t>
            </w:r>
          </w:p>
        </w:tc>
        <w:tc>
          <w:tcPr>
            <w:tcW w:w="2780" w:type="dxa"/>
            <w:tcBorders>
              <w:top w:val="nil"/>
              <w:left w:val="nil"/>
              <w:bottom w:val="single" w:sz="4" w:space="0" w:color="auto"/>
              <w:right w:val="single" w:sz="4" w:space="0" w:color="auto"/>
            </w:tcBorders>
            <w:shd w:val="clear" w:color="auto" w:fill="auto"/>
            <w:vAlign w:val="center"/>
            <w:hideMark/>
          </w:tcPr>
          <w:p w14:paraId="3D66F620"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50 мг/мл по 200 мл</w:t>
            </w:r>
          </w:p>
        </w:tc>
        <w:tc>
          <w:tcPr>
            <w:tcW w:w="762" w:type="dxa"/>
            <w:tcBorders>
              <w:top w:val="nil"/>
              <w:left w:val="nil"/>
              <w:bottom w:val="single" w:sz="4" w:space="0" w:color="auto"/>
              <w:right w:val="single" w:sz="4" w:space="0" w:color="auto"/>
            </w:tcBorders>
            <w:shd w:val="clear" w:color="auto" w:fill="auto"/>
            <w:vAlign w:val="center"/>
            <w:hideMark/>
          </w:tcPr>
          <w:p w14:paraId="31FCF6F4"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1500</w:t>
            </w:r>
          </w:p>
        </w:tc>
        <w:tc>
          <w:tcPr>
            <w:tcW w:w="1403" w:type="dxa"/>
            <w:tcBorders>
              <w:top w:val="nil"/>
              <w:left w:val="nil"/>
              <w:bottom w:val="single" w:sz="4" w:space="0" w:color="auto"/>
              <w:right w:val="single" w:sz="4" w:space="0" w:color="auto"/>
            </w:tcBorders>
            <w:shd w:val="clear" w:color="auto" w:fill="auto"/>
            <w:vAlign w:val="center"/>
            <w:hideMark/>
          </w:tcPr>
          <w:p w14:paraId="509AB380"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 </w:t>
            </w:r>
          </w:p>
        </w:tc>
      </w:tr>
      <w:tr w:rsidR="00D9773B" w:rsidRPr="00D9773B" w14:paraId="2AB52A43" w14:textId="77777777" w:rsidTr="00D9773B">
        <w:trPr>
          <w:trHeight w:val="438"/>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431FF310"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4</w:t>
            </w:r>
          </w:p>
        </w:tc>
        <w:tc>
          <w:tcPr>
            <w:tcW w:w="2561" w:type="dxa"/>
            <w:tcBorders>
              <w:top w:val="nil"/>
              <w:left w:val="nil"/>
              <w:bottom w:val="single" w:sz="4" w:space="0" w:color="auto"/>
              <w:right w:val="single" w:sz="4" w:space="0" w:color="auto"/>
            </w:tcBorders>
            <w:shd w:val="clear" w:color="auto" w:fill="auto"/>
            <w:vAlign w:val="center"/>
            <w:hideMark/>
          </w:tcPr>
          <w:p w14:paraId="3BBC853A" w14:textId="77777777" w:rsidR="00D9773B" w:rsidRPr="00D9773B" w:rsidRDefault="00D9773B" w:rsidP="00D9773B">
            <w:pPr>
              <w:spacing w:after="0" w:line="240" w:lineRule="auto"/>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 xml:space="preserve">ІНФУЛГАН 10 мг/мл; по 100 мл </w:t>
            </w:r>
          </w:p>
        </w:tc>
        <w:tc>
          <w:tcPr>
            <w:tcW w:w="2055" w:type="dxa"/>
            <w:tcBorders>
              <w:top w:val="nil"/>
              <w:left w:val="nil"/>
              <w:bottom w:val="single" w:sz="4" w:space="0" w:color="auto"/>
              <w:right w:val="single" w:sz="4" w:space="0" w:color="auto"/>
            </w:tcBorders>
            <w:shd w:val="clear" w:color="auto" w:fill="auto"/>
            <w:vAlign w:val="center"/>
            <w:hideMark/>
          </w:tcPr>
          <w:p w14:paraId="4A4FE8CC"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Paracetamol</w:t>
            </w:r>
          </w:p>
        </w:tc>
        <w:tc>
          <w:tcPr>
            <w:tcW w:w="2780" w:type="dxa"/>
            <w:tcBorders>
              <w:top w:val="nil"/>
              <w:left w:val="nil"/>
              <w:bottom w:val="single" w:sz="4" w:space="0" w:color="auto"/>
              <w:right w:val="single" w:sz="4" w:space="0" w:color="auto"/>
            </w:tcBorders>
            <w:shd w:val="clear" w:color="auto" w:fill="auto"/>
            <w:vAlign w:val="center"/>
            <w:hideMark/>
          </w:tcPr>
          <w:p w14:paraId="76A2B512"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10 мг/мл; по 100 мл в пляшці; по 1 пляшці в пачці з картону</w:t>
            </w:r>
          </w:p>
        </w:tc>
        <w:tc>
          <w:tcPr>
            <w:tcW w:w="762" w:type="dxa"/>
            <w:tcBorders>
              <w:top w:val="nil"/>
              <w:left w:val="nil"/>
              <w:bottom w:val="single" w:sz="4" w:space="0" w:color="auto"/>
              <w:right w:val="single" w:sz="4" w:space="0" w:color="auto"/>
            </w:tcBorders>
            <w:shd w:val="clear" w:color="auto" w:fill="auto"/>
            <w:vAlign w:val="center"/>
            <w:hideMark/>
          </w:tcPr>
          <w:p w14:paraId="5B096102"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10</w:t>
            </w:r>
          </w:p>
        </w:tc>
        <w:tc>
          <w:tcPr>
            <w:tcW w:w="1403" w:type="dxa"/>
            <w:tcBorders>
              <w:top w:val="nil"/>
              <w:left w:val="nil"/>
              <w:bottom w:val="single" w:sz="4" w:space="0" w:color="auto"/>
              <w:right w:val="single" w:sz="4" w:space="0" w:color="auto"/>
            </w:tcBorders>
            <w:shd w:val="clear" w:color="auto" w:fill="auto"/>
            <w:vAlign w:val="center"/>
            <w:hideMark/>
          </w:tcPr>
          <w:p w14:paraId="11DB721B"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 </w:t>
            </w:r>
          </w:p>
        </w:tc>
      </w:tr>
      <w:tr w:rsidR="00D9773B" w:rsidRPr="00D9773B" w14:paraId="5C5A0DA4" w14:textId="77777777" w:rsidTr="00D9773B">
        <w:trPr>
          <w:trHeight w:val="438"/>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3230584"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5</w:t>
            </w:r>
          </w:p>
        </w:tc>
        <w:tc>
          <w:tcPr>
            <w:tcW w:w="2561" w:type="dxa"/>
            <w:tcBorders>
              <w:top w:val="nil"/>
              <w:left w:val="nil"/>
              <w:bottom w:val="single" w:sz="4" w:space="0" w:color="auto"/>
              <w:right w:val="single" w:sz="4" w:space="0" w:color="auto"/>
            </w:tcBorders>
            <w:shd w:val="clear" w:color="auto" w:fill="auto"/>
            <w:vAlign w:val="center"/>
            <w:hideMark/>
          </w:tcPr>
          <w:p w14:paraId="71973CC4" w14:textId="77777777" w:rsidR="00D9773B" w:rsidRPr="00D9773B" w:rsidRDefault="00D9773B" w:rsidP="00D9773B">
            <w:pPr>
              <w:spacing w:after="0" w:line="240" w:lineRule="auto"/>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ЛЕФЛОЦИН розчин для інфузій, 5 мг/мл по 100 мл</w:t>
            </w:r>
          </w:p>
        </w:tc>
        <w:tc>
          <w:tcPr>
            <w:tcW w:w="2055" w:type="dxa"/>
            <w:tcBorders>
              <w:top w:val="nil"/>
              <w:left w:val="nil"/>
              <w:bottom w:val="single" w:sz="4" w:space="0" w:color="auto"/>
              <w:right w:val="single" w:sz="4" w:space="0" w:color="auto"/>
            </w:tcBorders>
            <w:shd w:val="clear" w:color="auto" w:fill="auto"/>
            <w:vAlign w:val="center"/>
            <w:hideMark/>
          </w:tcPr>
          <w:p w14:paraId="520324AA"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Levofloxacin</w:t>
            </w:r>
          </w:p>
        </w:tc>
        <w:tc>
          <w:tcPr>
            <w:tcW w:w="2780" w:type="dxa"/>
            <w:tcBorders>
              <w:top w:val="nil"/>
              <w:left w:val="nil"/>
              <w:bottom w:val="single" w:sz="4" w:space="0" w:color="auto"/>
              <w:right w:val="single" w:sz="4" w:space="0" w:color="auto"/>
            </w:tcBorders>
            <w:shd w:val="clear" w:color="auto" w:fill="auto"/>
            <w:vAlign w:val="center"/>
            <w:hideMark/>
          </w:tcPr>
          <w:p w14:paraId="5DA26918"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5 мг/мл по 100 мл</w:t>
            </w:r>
          </w:p>
        </w:tc>
        <w:tc>
          <w:tcPr>
            <w:tcW w:w="762" w:type="dxa"/>
            <w:tcBorders>
              <w:top w:val="nil"/>
              <w:left w:val="nil"/>
              <w:bottom w:val="single" w:sz="4" w:space="0" w:color="auto"/>
              <w:right w:val="single" w:sz="4" w:space="0" w:color="auto"/>
            </w:tcBorders>
            <w:shd w:val="clear" w:color="auto" w:fill="auto"/>
            <w:vAlign w:val="center"/>
            <w:hideMark/>
          </w:tcPr>
          <w:p w14:paraId="3AA6A7AB"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100</w:t>
            </w:r>
          </w:p>
        </w:tc>
        <w:tc>
          <w:tcPr>
            <w:tcW w:w="1403" w:type="dxa"/>
            <w:tcBorders>
              <w:top w:val="nil"/>
              <w:left w:val="nil"/>
              <w:bottom w:val="single" w:sz="4" w:space="0" w:color="auto"/>
              <w:right w:val="single" w:sz="4" w:space="0" w:color="auto"/>
            </w:tcBorders>
            <w:shd w:val="clear" w:color="auto" w:fill="auto"/>
            <w:vAlign w:val="center"/>
            <w:hideMark/>
          </w:tcPr>
          <w:p w14:paraId="267B1ED1"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 </w:t>
            </w:r>
          </w:p>
        </w:tc>
      </w:tr>
      <w:tr w:rsidR="00D9773B" w:rsidRPr="00D9773B" w14:paraId="5E70F7B6" w14:textId="77777777" w:rsidTr="00D9773B">
        <w:trPr>
          <w:trHeight w:val="1095"/>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05CA44FE"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6</w:t>
            </w:r>
          </w:p>
        </w:tc>
        <w:tc>
          <w:tcPr>
            <w:tcW w:w="2561" w:type="dxa"/>
            <w:tcBorders>
              <w:top w:val="nil"/>
              <w:left w:val="nil"/>
              <w:bottom w:val="single" w:sz="4" w:space="0" w:color="auto"/>
              <w:right w:val="single" w:sz="4" w:space="0" w:color="auto"/>
            </w:tcBorders>
            <w:shd w:val="clear" w:color="auto" w:fill="auto"/>
            <w:vAlign w:val="center"/>
            <w:hideMark/>
          </w:tcPr>
          <w:p w14:paraId="3BC573C7" w14:textId="77777777" w:rsidR="00D9773B" w:rsidRPr="00D9773B" w:rsidRDefault="00D9773B" w:rsidP="00D9773B">
            <w:pPr>
              <w:spacing w:after="0" w:line="240" w:lineRule="auto"/>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Розчин Рінгера 200,0 мл</w:t>
            </w:r>
          </w:p>
        </w:tc>
        <w:tc>
          <w:tcPr>
            <w:tcW w:w="2055" w:type="dxa"/>
            <w:tcBorders>
              <w:top w:val="nil"/>
              <w:left w:val="nil"/>
              <w:bottom w:val="single" w:sz="4" w:space="0" w:color="auto"/>
              <w:right w:val="single" w:sz="4" w:space="0" w:color="auto"/>
            </w:tcBorders>
            <w:shd w:val="clear" w:color="auto" w:fill="auto"/>
            <w:vAlign w:val="center"/>
            <w:hideMark/>
          </w:tcPr>
          <w:p w14:paraId="20F77947"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Electrolytes</w:t>
            </w:r>
          </w:p>
        </w:tc>
        <w:tc>
          <w:tcPr>
            <w:tcW w:w="2780" w:type="dxa"/>
            <w:tcBorders>
              <w:top w:val="nil"/>
              <w:left w:val="nil"/>
              <w:bottom w:val="single" w:sz="4" w:space="0" w:color="auto"/>
              <w:right w:val="single" w:sz="4" w:space="0" w:color="auto"/>
            </w:tcBorders>
            <w:shd w:val="clear" w:color="auto" w:fill="auto"/>
            <w:vAlign w:val="center"/>
            <w:hideMark/>
          </w:tcPr>
          <w:p w14:paraId="50F4666B"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100 мл розчину містять  натрію  хлорид -0,9г, калію хлорид-0,02г, кальцію хлорид-0,02г, натрію гідрокарбонату - ,02г</w:t>
            </w:r>
          </w:p>
        </w:tc>
        <w:tc>
          <w:tcPr>
            <w:tcW w:w="762" w:type="dxa"/>
            <w:tcBorders>
              <w:top w:val="nil"/>
              <w:left w:val="nil"/>
              <w:bottom w:val="single" w:sz="4" w:space="0" w:color="auto"/>
              <w:right w:val="single" w:sz="4" w:space="0" w:color="auto"/>
            </w:tcBorders>
            <w:shd w:val="clear" w:color="auto" w:fill="auto"/>
            <w:vAlign w:val="center"/>
            <w:hideMark/>
          </w:tcPr>
          <w:p w14:paraId="4B09F79A"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100</w:t>
            </w:r>
          </w:p>
        </w:tc>
        <w:tc>
          <w:tcPr>
            <w:tcW w:w="1403" w:type="dxa"/>
            <w:tcBorders>
              <w:top w:val="nil"/>
              <w:left w:val="nil"/>
              <w:bottom w:val="single" w:sz="4" w:space="0" w:color="auto"/>
              <w:right w:val="single" w:sz="4" w:space="0" w:color="auto"/>
            </w:tcBorders>
            <w:shd w:val="clear" w:color="auto" w:fill="auto"/>
            <w:vAlign w:val="center"/>
            <w:hideMark/>
          </w:tcPr>
          <w:p w14:paraId="586CBBE4"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 </w:t>
            </w:r>
          </w:p>
        </w:tc>
      </w:tr>
      <w:tr w:rsidR="00D9773B" w:rsidRPr="00D9773B" w14:paraId="707AD32B" w14:textId="77777777" w:rsidTr="00D9773B">
        <w:trPr>
          <w:trHeight w:val="657"/>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2EDBF1D0"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7</w:t>
            </w:r>
          </w:p>
        </w:tc>
        <w:tc>
          <w:tcPr>
            <w:tcW w:w="2561" w:type="dxa"/>
            <w:tcBorders>
              <w:top w:val="nil"/>
              <w:left w:val="nil"/>
              <w:bottom w:val="single" w:sz="4" w:space="0" w:color="auto"/>
              <w:right w:val="single" w:sz="4" w:space="0" w:color="auto"/>
            </w:tcBorders>
            <w:shd w:val="clear" w:color="auto" w:fill="auto"/>
            <w:vAlign w:val="center"/>
            <w:hideMark/>
          </w:tcPr>
          <w:p w14:paraId="46D8733B" w14:textId="77777777" w:rsidR="00D9773B" w:rsidRPr="00D9773B" w:rsidRDefault="00D9773B" w:rsidP="00D9773B">
            <w:pPr>
              <w:spacing w:after="0" w:line="240" w:lineRule="auto"/>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Магнію сульфат розчин для ін'єкцій 250 мг/мл по 5мл в ампулі №10</w:t>
            </w:r>
          </w:p>
        </w:tc>
        <w:tc>
          <w:tcPr>
            <w:tcW w:w="2055" w:type="dxa"/>
            <w:tcBorders>
              <w:top w:val="nil"/>
              <w:left w:val="nil"/>
              <w:bottom w:val="single" w:sz="4" w:space="0" w:color="auto"/>
              <w:right w:val="single" w:sz="4" w:space="0" w:color="auto"/>
            </w:tcBorders>
            <w:shd w:val="clear" w:color="auto" w:fill="auto"/>
            <w:vAlign w:val="center"/>
            <w:hideMark/>
          </w:tcPr>
          <w:p w14:paraId="78C980E3"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Magnesium sulfate</w:t>
            </w:r>
          </w:p>
        </w:tc>
        <w:tc>
          <w:tcPr>
            <w:tcW w:w="2780" w:type="dxa"/>
            <w:tcBorders>
              <w:top w:val="nil"/>
              <w:left w:val="nil"/>
              <w:bottom w:val="single" w:sz="4" w:space="0" w:color="auto"/>
              <w:right w:val="single" w:sz="4" w:space="0" w:color="auto"/>
            </w:tcBorders>
            <w:shd w:val="clear" w:color="auto" w:fill="auto"/>
            <w:vAlign w:val="center"/>
            <w:hideMark/>
          </w:tcPr>
          <w:p w14:paraId="6562783A"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250 мг/мл по 5мл в ампулі №10</w:t>
            </w:r>
          </w:p>
        </w:tc>
        <w:tc>
          <w:tcPr>
            <w:tcW w:w="762" w:type="dxa"/>
            <w:tcBorders>
              <w:top w:val="nil"/>
              <w:left w:val="nil"/>
              <w:bottom w:val="single" w:sz="4" w:space="0" w:color="auto"/>
              <w:right w:val="single" w:sz="4" w:space="0" w:color="auto"/>
            </w:tcBorders>
            <w:shd w:val="clear" w:color="auto" w:fill="auto"/>
            <w:vAlign w:val="center"/>
            <w:hideMark/>
          </w:tcPr>
          <w:p w14:paraId="0DAB3B57"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600</w:t>
            </w:r>
          </w:p>
        </w:tc>
        <w:tc>
          <w:tcPr>
            <w:tcW w:w="1403" w:type="dxa"/>
            <w:tcBorders>
              <w:top w:val="nil"/>
              <w:left w:val="nil"/>
              <w:bottom w:val="single" w:sz="4" w:space="0" w:color="auto"/>
              <w:right w:val="single" w:sz="4" w:space="0" w:color="auto"/>
            </w:tcBorders>
            <w:shd w:val="clear" w:color="auto" w:fill="auto"/>
            <w:vAlign w:val="center"/>
            <w:hideMark/>
          </w:tcPr>
          <w:p w14:paraId="7D102C27"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 </w:t>
            </w:r>
          </w:p>
        </w:tc>
      </w:tr>
      <w:tr w:rsidR="00D9773B" w:rsidRPr="00D9773B" w14:paraId="748D1E7D" w14:textId="77777777" w:rsidTr="00D9773B">
        <w:trPr>
          <w:trHeight w:val="1314"/>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33041454"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8</w:t>
            </w:r>
          </w:p>
        </w:tc>
        <w:tc>
          <w:tcPr>
            <w:tcW w:w="2561" w:type="dxa"/>
            <w:tcBorders>
              <w:top w:val="nil"/>
              <w:left w:val="nil"/>
              <w:bottom w:val="single" w:sz="4" w:space="0" w:color="auto"/>
              <w:right w:val="single" w:sz="4" w:space="0" w:color="auto"/>
            </w:tcBorders>
            <w:shd w:val="clear" w:color="auto" w:fill="auto"/>
            <w:vAlign w:val="center"/>
            <w:hideMark/>
          </w:tcPr>
          <w:p w14:paraId="3E8CB029" w14:textId="77777777" w:rsidR="00D9773B" w:rsidRPr="00D9773B" w:rsidRDefault="00D9773B" w:rsidP="00D9773B">
            <w:pPr>
              <w:spacing w:after="0" w:line="240" w:lineRule="auto"/>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Реосорбілакт 200,0</w:t>
            </w:r>
          </w:p>
        </w:tc>
        <w:tc>
          <w:tcPr>
            <w:tcW w:w="2055" w:type="dxa"/>
            <w:tcBorders>
              <w:top w:val="nil"/>
              <w:left w:val="nil"/>
              <w:bottom w:val="single" w:sz="4" w:space="0" w:color="auto"/>
              <w:right w:val="single" w:sz="4" w:space="0" w:color="auto"/>
            </w:tcBorders>
            <w:shd w:val="clear" w:color="auto" w:fill="auto"/>
            <w:vAlign w:val="center"/>
            <w:hideMark/>
          </w:tcPr>
          <w:p w14:paraId="364EDFF9" w14:textId="77777777" w:rsidR="00D9773B" w:rsidRPr="00350EEE" w:rsidRDefault="00D9773B" w:rsidP="00D9773B">
            <w:pPr>
              <w:spacing w:after="0" w:line="240" w:lineRule="auto"/>
              <w:jc w:val="center"/>
              <w:rPr>
                <w:rFonts w:ascii="Times New Roman" w:eastAsia="Times New Roman" w:hAnsi="Times New Roman" w:cs="Times New Roman"/>
                <w:color w:val="000000"/>
                <w:sz w:val="20"/>
                <w:szCs w:val="20"/>
                <w:lang w:val="en-US"/>
              </w:rPr>
            </w:pPr>
            <w:r w:rsidRPr="00D9773B">
              <w:rPr>
                <w:rFonts w:ascii="Times New Roman" w:eastAsia="Times New Roman" w:hAnsi="Times New Roman" w:cs="Times New Roman"/>
                <w:color w:val="000000"/>
                <w:sz w:val="20"/>
                <w:szCs w:val="20"/>
                <w:lang w:val="en-US"/>
              </w:rPr>
              <w:t>Electrolytes in combination with other drugs</w:t>
            </w:r>
          </w:p>
        </w:tc>
        <w:tc>
          <w:tcPr>
            <w:tcW w:w="2780" w:type="dxa"/>
            <w:tcBorders>
              <w:top w:val="nil"/>
              <w:left w:val="nil"/>
              <w:bottom w:val="single" w:sz="4" w:space="0" w:color="auto"/>
              <w:right w:val="single" w:sz="4" w:space="0" w:color="auto"/>
            </w:tcBorders>
            <w:shd w:val="clear" w:color="auto" w:fill="auto"/>
            <w:vAlign w:val="center"/>
            <w:hideMark/>
          </w:tcPr>
          <w:p w14:paraId="0AF32D73"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1000 мл розчину містять: сорб</w:t>
            </w:r>
            <w:proofErr w:type="gramStart"/>
            <w:r w:rsidRPr="00D9773B">
              <w:rPr>
                <w:rFonts w:ascii="Times New Roman" w:eastAsia="Times New Roman" w:hAnsi="Times New Roman" w:cs="Times New Roman"/>
                <w:color w:val="000000"/>
                <w:sz w:val="20"/>
                <w:szCs w:val="20"/>
              </w:rPr>
              <w:t>i</w:t>
            </w:r>
            <w:proofErr w:type="gramEnd"/>
            <w:r w:rsidRPr="00D9773B">
              <w:rPr>
                <w:rFonts w:ascii="Times New Roman" w:eastAsia="Times New Roman" w:hAnsi="Times New Roman" w:cs="Times New Roman"/>
                <w:color w:val="000000"/>
                <w:sz w:val="20"/>
                <w:szCs w:val="20"/>
              </w:rPr>
              <w:t>толу - 60.0 г, натрiю лактату - 19.0 г, натрiю хлориду - 6.0 г, кальцiю хлориду - 0.1 г, калiю хлориду - 0.3 г, магнiю хлориду - 0.2 г</w:t>
            </w:r>
          </w:p>
        </w:tc>
        <w:tc>
          <w:tcPr>
            <w:tcW w:w="762" w:type="dxa"/>
            <w:tcBorders>
              <w:top w:val="nil"/>
              <w:left w:val="nil"/>
              <w:bottom w:val="single" w:sz="4" w:space="0" w:color="auto"/>
              <w:right w:val="single" w:sz="4" w:space="0" w:color="auto"/>
            </w:tcBorders>
            <w:shd w:val="clear" w:color="auto" w:fill="auto"/>
            <w:vAlign w:val="center"/>
            <w:hideMark/>
          </w:tcPr>
          <w:p w14:paraId="2E234E06"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565</w:t>
            </w:r>
          </w:p>
        </w:tc>
        <w:tc>
          <w:tcPr>
            <w:tcW w:w="1403" w:type="dxa"/>
            <w:tcBorders>
              <w:top w:val="nil"/>
              <w:left w:val="nil"/>
              <w:bottom w:val="single" w:sz="4" w:space="0" w:color="auto"/>
              <w:right w:val="single" w:sz="4" w:space="0" w:color="auto"/>
            </w:tcBorders>
            <w:shd w:val="clear" w:color="auto" w:fill="auto"/>
            <w:vAlign w:val="center"/>
            <w:hideMark/>
          </w:tcPr>
          <w:p w14:paraId="1B750D54"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 </w:t>
            </w:r>
          </w:p>
        </w:tc>
      </w:tr>
      <w:tr w:rsidR="00D9773B" w:rsidRPr="00D9773B" w14:paraId="7E4CF7EC" w14:textId="77777777" w:rsidTr="00D9773B">
        <w:trPr>
          <w:trHeight w:val="657"/>
        </w:trPr>
        <w:tc>
          <w:tcPr>
            <w:tcW w:w="736" w:type="dxa"/>
            <w:tcBorders>
              <w:top w:val="nil"/>
              <w:left w:val="single" w:sz="4" w:space="0" w:color="auto"/>
              <w:bottom w:val="single" w:sz="4" w:space="0" w:color="auto"/>
              <w:right w:val="single" w:sz="4" w:space="0" w:color="auto"/>
            </w:tcBorders>
            <w:shd w:val="clear" w:color="auto" w:fill="auto"/>
            <w:vAlign w:val="center"/>
            <w:hideMark/>
          </w:tcPr>
          <w:p w14:paraId="64D78C7B"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9</w:t>
            </w:r>
          </w:p>
        </w:tc>
        <w:tc>
          <w:tcPr>
            <w:tcW w:w="2561" w:type="dxa"/>
            <w:tcBorders>
              <w:top w:val="nil"/>
              <w:left w:val="nil"/>
              <w:bottom w:val="single" w:sz="4" w:space="0" w:color="auto"/>
              <w:right w:val="single" w:sz="4" w:space="0" w:color="auto"/>
            </w:tcBorders>
            <w:shd w:val="clear" w:color="auto" w:fill="auto"/>
            <w:vAlign w:val="center"/>
            <w:hideMark/>
          </w:tcPr>
          <w:p w14:paraId="3C353A41" w14:textId="77777777" w:rsidR="00D9773B" w:rsidRPr="00D9773B" w:rsidRDefault="00D9773B" w:rsidP="00D9773B">
            <w:pPr>
              <w:spacing w:after="0" w:line="240" w:lineRule="auto"/>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Калію хлорид концентрат для розчину для інфузій 75 мг/мл по 20 мл</w:t>
            </w:r>
          </w:p>
        </w:tc>
        <w:tc>
          <w:tcPr>
            <w:tcW w:w="2055" w:type="dxa"/>
            <w:tcBorders>
              <w:top w:val="nil"/>
              <w:left w:val="nil"/>
              <w:bottom w:val="single" w:sz="4" w:space="0" w:color="auto"/>
              <w:right w:val="single" w:sz="4" w:space="0" w:color="auto"/>
            </w:tcBorders>
            <w:shd w:val="clear" w:color="auto" w:fill="auto"/>
            <w:vAlign w:val="center"/>
            <w:hideMark/>
          </w:tcPr>
          <w:p w14:paraId="610894D8"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Potassium chloride</w:t>
            </w:r>
          </w:p>
        </w:tc>
        <w:tc>
          <w:tcPr>
            <w:tcW w:w="2780" w:type="dxa"/>
            <w:tcBorders>
              <w:top w:val="nil"/>
              <w:left w:val="nil"/>
              <w:bottom w:val="single" w:sz="4" w:space="0" w:color="auto"/>
              <w:right w:val="single" w:sz="4" w:space="0" w:color="auto"/>
            </w:tcBorders>
            <w:shd w:val="clear" w:color="auto" w:fill="auto"/>
            <w:vAlign w:val="center"/>
            <w:hideMark/>
          </w:tcPr>
          <w:p w14:paraId="21431C61"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75 мг/мл по 20 мл</w:t>
            </w:r>
          </w:p>
        </w:tc>
        <w:tc>
          <w:tcPr>
            <w:tcW w:w="762" w:type="dxa"/>
            <w:tcBorders>
              <w:top w:val="nil"/>
              <w:left w:val="nil"/>
              <w:bottom w:val="single" w:sz="4" w:space="0" w:color="auto"/>
              <w:right w:val="single" w:sz="4" w:space="0" w:color="auto"/>
            </w:tcBorders>
            <w:shd w:val="clear" w:color="auto" w:fill="auto"/>
            <w:vAlign w:val="center"/>
            <w:hideMark/>
          </w:tcPr>
          <w:p w14:paraId="26A47D05"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80</w:t>
            </w:r>
          </w:p>
        </w:tc>
        <w:tc>
          <w:tcPr>
            <w:tcW w:w="1403" w:type="dxa"/>
            <w:tcBorders>
              <w:top w:val="nil"/>
              <w:left w:val="nil"/>
              <w:bottom w:val="single" w:sz="4" w:space="0" w:color="auto"/>
              <w:right w:val="single" w:sz="4" w:space="0" w:color="auto"/>
            </w:tcBorders>
            <w:shd w:val="clear" w:color="auto" w:fill="auto"/>
            <w:vAlign w:val="center"/>
            <w:hideMark/>
          </w:tcPr>
          <w:p w14:paraId="0F5D031C" w14:textId="77777777" w:rsidR="00D9773B" w:rsidRPr="00D9773B" w:rsidRDefault="00D9773B" w:rsidP="00D9773B">
            <w:pPr>
              <w:spacing w:after="0" w:line="240" w:lineRule="auto"/>
              <w:jc w:val="center"/>
              <w:rPr>
                <w:rFonts w:ascii="Times New Roman" w:eastAsia="Times New Roman" w:hAnsi="Times New Roman" w:cs="Times New Roman"/>
                <w:color w:val="000000"/>
                <w:sz w:val="20"/>
                <w:szCs w:val="20"/>
              </w:rPr>
            </w:pPr>
            <w:r w:rsidRPr="00D9773B">
              <w:rPr>
                <w:rFonts w:ascii="Times New Roman" w:eastAsia="Times New Roman" w:hAnsi="Times New Roman" w:cs="Times New Roman"/>
                <w:color w:val="000000"/>
                <w:sz w:val="20"/>
                <w:szCs w:val="20"/>
              </w:rPr>
              <w:t> </w:t>
            </w:r>
          </w:p>
        </w:tc>
      </w:tr>
    </w:tbl>
    <w:p w14:paraId="69D0261F"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color w:val="000000"/>
          <w:u w:color="000000"/>
          <w:bdr w:val="nil"/>
          <w:lang w:val="uk-UA" w:eastAsia="uk-UA"/>
        </w:rPr>
      </w:pPr>
    </w:p>
    <w:p w14:paraId="71536A2C" w14:textId="77777777" w:rsidR="005D01BA" w:rsidRPr="005D01BA" w:rsidRDefault="005D01BA" w:rsidP="008A0D00">
      <w:pPr>
        <w:numPr>
          <w:ilvl w:val="0"/>
          <w:numId w:val="5"/>
        </w:numPr>
        <w:pBdr>
          <w:top w:val="nil"/>
          <w:left w:val="nil"/>
          <w:bottom w:val="nil"/>
          <w:right w:val="nil"/>
          <w:between w:val="nil"/>
          <w:bar w:val="nil"/>
        </w:pBdr>
        <w:tabs>
          <w:tab w:val="clear" w:pos="708"/>
          <w:tab w:val="num" w:pos="0"/>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У складі своєї тендерної пропозиції Учасник повинен надати гарантійний лист про наявність  документу, що підтверджує державну реєстрацію лікарського засобу в Україні.</w:t>
      </w:r>
    </w:p>
    <w:p w14:paraId="281CFDF1" w14:textId="77777777" w:rsidR="005D01BA" w:rsidRPr="005D01BA" w:rsidRDefault="005D01BA" w:rsidP="008A0D00">
      <w:pPr>
        <w:numPr>
          <w:ilvl w:val="0"/>
          <w:numId w:val="5"/>
        </w:numPr>
        <w:pBdr>
          <w:top w:val="nil"/>
          <w:left w:val="nil"/>
          <w:bottom w:val="nil"/>
          <w:right w:val="nil"/>
          <w:between w:val="nil"/>
          <w:bar w:val="nil"/>
        </w:pBdr>
        <w:tabs>
          <w:tab w:val="clear" w:pos="708"/>
          <w:tab w:val="num" w:pos="0"/>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Строк придатності товару на момент поставки Замовнику повинен становити не менше 12 місяців від загального строку придатності. Якщо кількість предмета закупівлі становить або перевищує 300 одиниць виміру, надати оригінал гарантійного листа виробника(ів) (представника, представництва, філії виробника - якщо їх відповідні повноваження поширюються на територію України, уповноваженого на це виробником), заявника державної реєстрації лікарського засобу, офіційного дистриб’ютора, яким підтверджується можливість поставки з відповідними термінами придатності, визначеними цією тендерною документацію та тендерною пропозицією учасника торгів (з наданням підтверджуючих документів щодо таких повноважень для представника, представництва, філії виробника, офіційного дистриб’ютора у вигляді довіреностей, авторизаційних листів щодо представництва/дистриб’юції). Гарантійний лист/авторизаційний лист щодо дистриб'юції повинен місити назву замовника, номер оголошення та кількість товару</w:t>
      </w:r>
    </w:p>
    <w:p w14:paraId="7B46C603" w14:textId="77777777" w:rsidR="005D01BA" w:rsidRPr="005D01BA" w:rsidRDefault="005D01BA" w:rsidP="008A0D00">
      <w:pPr>
        <w:numPr>
          <w:ilvl w:val="0"/>
          <w:numId w:val="5"/>
        </w:numPr>
        <w:pBdr>
          <w:top w:val="nil"/>
          <w:left w:val="nil"/>
          <w:bottom w:val="nil"/>
          <w:right w:val="nil"/>
          <w:between w:val="nil"/>
          <w:bar w:val="nil"/>
        </w:pBdr>
        <w:tabs>
          <w:tab w:val="clear" w:pos="708"/>
          <w:tab w:val="num" w:pos="0"/>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Учасник вправі запропонувати еквівалент препарату, заначеному в технічній специфікації. В разі подання еквіваленту на лікарські засоби, що закуповуються, учасник повинен детально розписати порівняльну характеристику по кожному представленому препарату. </w:t>
      </w:r>
    </w:p>
    <w:p w14:paraId="65275B85" w14:textId="77777777" w:rsidR="005D01BA" w:rsidRPr="005D01BA" w:rsidRDefault="005D01BA" w:rsidP="008A0D00">
      <w:pPr>
        <w:numPr>
          <w:ilvl w:val="0"/>
          <w:numId w:val="6"/>
        </w:numPr>
        <w:pBdr>
          <w:top w:val="nil"/>
          <w:left w:val="nil"/>
          <w:bottom w:val="nil"/>
          <w:right w:val="nil"/>
          <w:between w:val="nil"/>
          <w:bar w:val="nil"/>
        </w:pBdr>
        <w:tabs>
          <w:tab w:val="num" w:pos="0"/>
        </w:tabs>
        <w:suppressAutoHyphen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Якість товару повинна відповідати діючим на території України державним стандартам, кожна партія підтверджується сертифікатами якості виробника та висновком якості у разі поставки лікарських засобів іноземного виробництва (копії додаються при постачанні).</w:t>
      </w:r>
    </w:p>
    <w:p w14:paraId="31EEF607" w14:textId="77777777" w:rsidR="005D01BA" w:rsidRPr="005D01BA" w:rsidRDefault="005D01BA" w:rsidP="008A0D00">
      <w:pPr>
        <w:numPr>
          <w:ilvl w:val="0"/>
          <w:numId w:val="6"/>
        </w:numPr>
        <w:pBdr>
          <w:top w:val="nil"/>
          <w:left w:val="nil"/>
          <w:bottom w:val="nil"/>
          <w:right w:val="nil"/>
          <w:between w:val="nil"/>
          <w:bar w:val="nil"/>
        </w:pBdr>
        <w:tabs>
          <w:tab w:val="num" w:pos="0"/>
        </w:tabs>
        <w:suppressAutoHyphen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Ціни в тендерній пропозиції вказуються за кожну одиницю товару, в суворій  послідовності  відповідно  до  переліку; вказати  суму по кожному найменуванню та загальну суму тендерної пропозиції.</w:t>
      </w:r>
    </w:p>
    <w:p w14:paraId="376135EC" w14:textId="77777777" w:rsidR="005D01BA" w:rsidRPr="005D01BA" w:rsidRDefault="005D01BA" w:rsidP="008A0D00">
      <w:pPr>
        <w:numPr>
          <w:ilvl w:val="0"/>
          <w:numId w:val="6"/>
        </w:numPr>
        <w:pBdr>
          <w:top w:val="nil"/>
          <w:left w:val="nil"/>
          <w:bottom w:val="nil"/>
          <w:right w:val="nil"/>
          <w:between w:val="nil"/>
          <w:bar w:val="nil"/>
        </w:pBdr>
        <w:tabs>
          <w:tab w:val="num" w:pos="0"/>
        </w:tabs>
        <w:suppressAutoHyphen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Поставка автотранспортом Учасника та за його рахунок, з дотриманням ліцензійних умов з наявності дозвільних документів на перевезення лікарських засобів та товарно-транспортної накладної. Постачальник </w:t>
      </w:r>
      <w:r w:rsidRPr="005D01BA">
        <w:rPr>
          <w:rFonts w:ascii="Times New Roman" w:eastAsia="Arial Unicode MS" w:hAnsi="Times New Roman" w:cs="Times New Roman"/>
          <w:color w:val="000000"/>
          <w:u w:color="000000"/>
          <w:bdr w:val="nil"/>
          <w:lang w:val="uk-UA" w:eastAsia="uk-UA"/>
        </w:rPr>
        <w:lastRenderedPageBreak/>
        <w:t>зобов’язаний поставляти товар згідно вимог (заявок) в асортименті та кількості зазначеній в технічній специфікації та медико-технічних вимог до предмету закупівлі.</w:t>
      </w:r>
    </w:p>
    <w:p w14:paraId="275E6E3C" w14:textId="77777777" w:rsidR="005D01BA" w:rsidRPr="005D01BA" w:rsidRDefault="005D01BA" w:rsidP="008A0D00">
      <w:pPr>
        <w:pBdr>
          <w:top w:val="nil"/>
          <w:left w:val="nil"/>
          <w:bottom w:val="nil"/>
          <w:right w:val="nil"/>
          <w:between w:val="nil"/>
          <w:bar w:val="nil"/>
        </w:pBdr>
        <w:tabs>
          <w:tab w:val="num" w:pos="0"/>
          <w:tab w:val="left" w:pos="567"/>
        </w:tabs>
        <w:suppressAutoHyphen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8. 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w:t>
      </w:r>
    </w:p>
    <w:p w14:paraId="6CB7C2EB" w14:textId="77777777" w:rsidR="005D01BA" w:rsidRPr="005D01BA" w:rsidRDefault="005D01BA" w:rsidP="008A0D00">
      <w:pPr>
        <w:pBdr>
          <w:top w:val="nil"/>
          <w:left w:val="nil"/>
          <w:bottom w:val="nil"/>
          <w:right w:val="nil"/>
          <w:between w:val="nil"/>
          <w:bar w:val="nil"/>
        </w:pBdr>
        <w:tabs>
          <w:tab w:val="num" w:pos="0"/>
          <w:tab w:val="left" w:pos="567"/>
        </w:tabs>
        <w:suppressAutoHyphen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9. Форма випуску товару повинна відповідати такій, що вказана  в тендерній документації (Додаток 2).</w:t>
      </w:r>
    </w:p>
    <w:p w14:paraId="60BDAA61" w14:textId="77777777" w:rsidR="005D01BA" w:rsidRPr="005D01BA" w:rsidRDefault="005D01BA" w:rsidP="008A0D00">
      <w:pPr>
        <w:pBdr>
          <w:top w:val="nil"/>
          <w:left w:val="nil"/>
          <w:bottom w:val="nil"/>
          <w:right w:val="nil"/>
          <w:between w:val="nil"/>
          <w:bar w:val="nil"/>
        </w:pBdr>
        <w:tabs>
          <w:tab w:val="num" w:pos="0"/>
          <w:tab w:val="left" w:pos="567"/>
        </w:tabs>
        <w:suppressAutoHyphen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10. При формуванні ціни Постачальник повинен керуватися вимогами Постанови Кабінету Міністрів України від 02.07.2014 №240 «Питання декларування зміни  оптово-відпускних цін на лікарські засоби та вироби медичного призначення», Наказу Міністерства охорони здоров’я України від 18.08.2014 №574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(зі змінами), постанови Кабінету Міністрів України від 17.10.2008 №955 «Про заходи щодо стабілізації цін на лікарські засоби і медичні вироби» зі змінами.</w:t>
      </w:r>
    </w:p>
    <w:p w14:paraId="673E3290" w14:textId="77777777" w:rsidR="005D01BA" w:rsidRPr="00350EEE" w:rsidRDefault="005D01BA" w:rsidP="008A0D00">
      <w:pPr>
        <w:numPr>
          <w:ilvl w:val="0"/>
          <w:numId w:val="9"/>
        </w:numPr>
        <w:pBdr>
          <w:top w:val="nil"/>
          <w:left w:val="nil"/>
          <w:bottom w:val="nil"/>
          <w:right w:val="nil"/>
          <w:between w:val="nil"/>
          <w:bar w:val="nil"/>
        </w:pBdr>
        <w:tabs>
          <w:tab w:val="num" w:pos="0"/>
        </w:tabs>
        <w:suppressAutoHyphen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Поставка товару здійснюється  за адресою Замовника за адресою </w:t>
      </w:r>
      <w:r w:rsidRPr="005D01BA">
        <w:rPr>
          <w:rFonts w:ascii="Times New Roman" w:eastAsia="Arial Unicode MS" w:hAnsi="Times New Roman" w:cs="Times New Roman"/>
          <w:color w:val="000000"/>
          <w:u w:color="000000"/>
          <w:bdr w:val="nil"/>
          <w:lang w:eastAsia="uk-UA"/>
        </w:rPr>
        <w:t>в</w:t>
      </w:r>
      <w:r w:rsidRPr="005D01BA">
        <w:rPr>
          <w:rFonts w:ascii="Times New Roman" w:eastAsia="Arial Unicode MS" w:hAnsi="Times New Roman" w:cs="Times New Roman"/>
          <w:color w:val="000000"/>
          <w:u w:color="000000"/>
          <w:bdr w:val="nil"/>
          <w:lang w:val="uk-UA" w:eastAsia="uk-UA"/>
        </w:rPr>
        <w:t xml:space="preserve"> </w:t>
      </w:r>
      <w:r w:rsidRPr="00350EEE">
        <w:rPr>
          <w:rFonts w:ascii="Times New Roman" w:eastAsia="Arial Unicode MS" w:hAnsi="Times New Roman" w:cs="Times New Roman"/>
          <w:color w:val="000000"/>
          <w:u w:color="000000"/>
          <w:bdr w:val="nil"/>
          <w:lang w:val="uk-UA" w:eastAsia="uk-UA"/>
        </w:rPr>
        <w:t xml:space="preserve">м. Полтава </w:t>
      </w:r>
      <w:r w:rsidRPr="00350EEE">
        <w:rPr>
          <w:rFonts w:ascii="Times New Roman" w:eastAsia="Arial Unicode MS" w:hAnsi="Times New Roman" w:cs="Times New Roman"/>
          <w:color w:val="000000"/>
          <w:u w:color="000000"/>
          <w:bdr w:val="nil"/>
          <w:lang w:eastAsia="uk-UA"/>
        </w:rPr>
        <w:t xml:space="preserve">ул. </w:t>
      </w:r>
      <w:r w:rsidRPr="00350EEE">
        <w:rPr>
          <w:rFonts w:ascii="Times New Roman" w:eastAsia="Arial Unicode MS" w:hAnsi="Times New Roman" w:cs="Times New Roman"/>
          <w:color w:val="000000"/>
          <w:u w:color="000000"/>
          <w:bdr w:val="nil"/>
          <w:lang w:val="uk-UA" w:eastAsia="uk-UA"/>
        </w:rPr>
        <w:t>Генерала Духова 6Б</w:t>
      </w:r>
    </w:p>
    <w:p w14:paraId="5826AAA8" w14:textId="77777777" w:rsidR="005D01BA" w:rsidRPr="005D01BA" w:rsidRDefault="005D01BA" w:rsidP="008A0D00">
      <w:pPr>
        <w:numPr>
          <w:ilvl w:val="0"/>
          <w:numId w:val="8"/>
        </w:numPr>
        <w:pBdr>
          <w:top w:val="nil"/>
          <w:left w:val="nil"/>
          <w:bottom w:val="nil"/>
          <w:right w:val="nil"/>
          <w:between w:val="nil"/>
          <w:bar w:val="nil"/>
        </w:pBdr>
        <w:tabs>
          <w:tab w:val="num" w:pos="0"/>
        </w:tabs>
        <w:suppressAutoHyphen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У разі поставки товару неналежної якості або товару, що не буде відповідати вимогам державних стандартів, учасник зобов’язується за свій рахунок протягом трьох календарних днів після отримання повідомлення замовника усунути недоліки або замінити неякісний товар на товар належної якості.</w:t>
      </w:r>
    </w:p>
    <w:p w14:paraId="5E6DE1E5" w14:textId="77777777" w:rsidR="005D01BA" w:rsidRPr="005D01BA" w:rsidRDefault="005D01BA" w:rsidP="008A0D00">
      <w:pPr>
        <w:numPr>
          <w:ilvl w:val="0"/>
          <w:numId w:val="12"/>
        </w:numPr>
        <w:pBdr>
          <w:top w:val="nil"/>
          <w:left w:val="nil"/>
          <w:bottom w:val="nil"/>
          <w:right w:val="nil"/>
          <w:between w:val="nil"/>
          <w:bar w:val="nil"/>
        </w:pBdr>
        <w:tabs>
          <w:tab w:val="clear" w:pos="708"/>
          <w:tab w:val="num" w:pos="0"/>
          <w:tab w:val="num" w:pos="284"/>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 xml:space="preserve">Усі посилання на конкретні торговельну марку чи фірму, патент, конструкцію або тип предмета закупівлі, джерело його походження або виробника, вважати таким, що містить вираз «або еквівалент». </w:t>
      </w:r>
      <w:r w:rsidRPr="005D01BA">
        <w:rPr>
          <w:rFonts w:ascii="Times New Roman" w:eastAsia="Arial Unicode MS" w:hAnsi="Times New Roman" w:cs="Times New Roman"/>
          <w:color w:val="000000"/>
          <w:u w:color="000000"/>
          <w:bdr w:val="nil"/>
          <w:lang w:val="uk-UA" w:eastAsia="uk-UA"/>
        </w:rPr>
        <w:t>У випадку, якщо Учасник пропонує еквівалент Товару, він додатково повинен надати у складі пропозиції опис товару, відомості про виробника, документальне підтвердження повної відповідності основних технічних характеристик запропонованого Товару з обов'язковим відображенням у таблиці порівняльних характеристик, а також документальне підтвердження еквівалентності даного товару. Всі технічні характеристики запропонованого товару повинні бути не гірші, ніж у замовленого товару.</w:t>
      </w:r>
    </w:p>
    <w:p w14:paraId="387FF97D" w14:textId="77777777" w:rsidR="005D01BA" w:rsidRPr="005D01BA" w:rsidRDefault="005D01BA" w:rsidP="008A0D00">
      <w:pPr>
        <w:pBdr>
          <w:top w:val="nil"/>
          <w:left w:val="nil"/>
          <w:bottom w:val="nil"/>
          <w:right w:val="nil"/>
          <w:between w:val="nil"/>
          <w:bar w:val="nil"/>
        </w:pBdr>
        <w:tabs>
          <w:tab w:val="num" w:pos="0"/>
        </w:tabs>
        <w:spacing w:after="0" w:line="240" w:lineRule="auto"/>
        <w:contextualSpacing/>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br w:type="page"/>
      </w:r>
    </w:p>
    <w:p w14:paraId="20930E73" w14:textId="77777777"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lastRenderedPageBreak/>
        <w:t>Додаток № 3</w:t>
      </w:r>
    </w:p>
    <w:p w14:paraId="449E03AE" w14:textId="77777777" w:rsidR="005D01BA" w:rsidRPr="005D01BA" w:rsidRDefault="005D01BA" w:rsidP="005D01BA">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до Тендерної документації</w:t>
      </w:r>
    </w:p>
    <w:p w14:paraId="7D0002FF"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b/>
          <w:bCs/>
          <w:color w:val="000000"/>
          <w:u w:color="000000"/>
          <w:bdr w:val="nil"/>
          <w:lang w:val="uk-UA" w:eastAsia="uk-UA"/>
        </w:rPr>
      </w:pPr>
    </w:p>
    <w:p w14:paraId="047FFA36"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Кваліфікаційні критерії до учасника відповідно до статті 16 Закону</w:t>
      </w:r>
    </w:p>
    <w:p w14:paraId="3CAE899D"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та спосіб їх документального підтвердження</w:t>
      </w:r>
    </w:p>
    <w:tbl>
      <w:tblPr>
        <w:tblStyle w:val="ab"/>
        <w:tblW w:w="10566" w:type="dxa"/>
        <w:tblLook w:val="04A0" w:firstRow="1" w:lastRow="0" w:firstColumn="1" w:lastColumn="0" w:noHBand="0" w:noVBand="1"/>
      </w:tblPr>
      <w:tblGrid>
        <w:gridCol w:w="2970"/>
        <w:gridCol w:w="7596"/>
      </w:tblGrid>
      <w:tr w:rsidR="005D01BA" w:rsidRPr="005D01BA" w14:paraId="34E8B76E" w14:textId="77777777" w:rsidTr="008A0D00">
        <w:trPr>
          <w:trHeight w:val="700"/>
        </w:trPr>
        <w:tc>
          <w:tcPr>
            <w:tcW w:w="2970" w:type="dxa"/>
          </w:tcPr>
          <w:p w14:paraId="0EE21505" w14:textId="77777777" w:rsidR="005D01BA" w:rsidRPr="005D01BA" w:rsidRDefault="005D01BA" w:rsidP="005D01BA">
            <w:pPr>
              <w:contextualSpacing/>
              <w:jc w:val="both"/>
              <w:rPr>
                <w:b/>
                <w:bCs/>
                <w:color w:val="000000"/>
                <w:u w:color="000000"/>
              </w:rPr>
            </w:pPr>
            <w:r w:rsidRPr="005D01BA">
              <w:rPr>
                <w:b/>
                <w:bCs/>
                <w:color w:val="000000"/>
                <w:u w:color="000000"/>
              </w:rPr>
              <w:t>Кваліфікаційні критерії,</w:t>
            </w:r>
          </w:p>
          <w:p w14:paraId="124D1126" w14:textId="77777777" w:rsidR="005D01BA" w:rsidRPr="005D01BA" w:rsidRDefault="005D01BA" w:rsidP="005D01BA">
            <w:pPr>
              <w:contextualSpacing/>
              <w:jc w:val="both"/>
              <w:rPr>
                <w:b/>
                <w:bCs/>
                <w:color w:val="000000"/>
                <w:u w:color="000000"/>
              </w:rPr>
            </w:pPr>
            <w:r w:rsidRPr="005D01BA">
              <w:rPr>
                <w:b/>
                <w:bCs/>
                <w:color w:val="000000"/>
                <w:u w:color="000000"/>
              </w:rPr>
              <w:t>встановлені відповідно до ст. 16 Закону</w:t>
            </w:r>
          </w:p>
        </w:tc>
        <w:tc>
          <w:tcPr>
            <w:tcW w:w="7596" w:type="dxa"/>
          </w:tcPr>
          <w:p w14:paraId="3197985A" w14:textId="77777777" w:rsidR="005D01BA" w:rsidRPr="005D01BA" w:rsidRDefault="005D01BA" w:rsidP="005D01BA">
            <w:pPr>
              <w:contextualSpacing/>
              <w:jc w:val="center"/>
              <w:rPr>
                <w:b/>
                <w:bCs/>
                <w:color w:val="000000"/>
                <w:u w:color="000000"/>
              </w:rPr>
            </w:pPr>
            <w:r w:rsidRPr="005D01BA">
              <w:rPr>
                <w:b/>
                <w:bCs/>
                <w:color w:val="000000"/>
                <w:u w:color="000000"/>
              </w:rPr>
              <w:t>Документи, які підтверджують відповідність Учасника</w:t>
            </w:r>
          </w:p>
          <w:p w14:paraId="1FBC7B5B" w14:textId="77777777" w:rsidR="005D01BA" w:rsidRPr="005D01BA" w:rsidRDefault="005D01BA" w:rsidP="005D01BA">
            <w:pPr>
              <w:contextualSpacing/>
              <w:jc w:val="center"/>
              <w:rPr>
                <w:b/>
                <w:bCs/>
                <w:color w:val="000000"/>
                <w:u w:color="000000"/>
              </w:rPr>
            </w:pPr>
            <w:r w:rsidRPr="005D01BA">
              <w:rPr>
                <w:b/>
                <w:bCs/>
                <w:color w:val="000000"/>
                <w:u w:color="000000"/>
              </w:rPr>
              <w:t>встановленим кваліфікаційним критеріям</w:t>
            </w:r>
          </w:p>
          <w:p w14:paraId="1CD5108D" w14:textId="77777777" w:rsidR="005D01BA" w:rsidRPr="005D01BA" w:rsidRDefault="005D01BA" w:rsidP="005D01BA">
            <w:pPr>
              <w:contextualSpacing/>
              <w:jc w:val="center"/>
              <w:rPr>
                <w:b/>
                <w:bCs/>
                <w:color w:val="000000"/>
                <w:u w:color="000000"/>
              </w:rPr>
            </w:pPr>
          </w:p>
        </w:tc>
      </w:tr>
      <w:tr w:rsidR="005D01BA" w:rsidRPr="005D01BA" w14:paraId="3E1FAC45" w14:textId="77777777" w:rsidTr="008A0D00">
        <w:trPr>
          <w:trHeight w:val="5443"/>
        </w:trPr>
        <w:tc>
          <w:tcPr>
            <w:tcW w:w="2970" w:type="dxa"/>
          </w:tcPr>
          <w:p w14:paraId="5ED1D85E" w14:textId="77777777" w:rsidR="005D01BA" w:rsidRPr="005D01BA" w:rsidRDefault="005D01BA" w:rsidP="005D01BA">
            <w:pPr>
              <w:contextualSpacing/>
              <w:rPr>
                <w:color w:val="000000"/>
                <w:u w:color="000000"/>
              </w:rPr>
            </w:pPr>
            <w:r w:rsidRPr="005D01BA">
              <w:rPr>
                <w:color w:val="000000"/>
                <w:u w:color="000000"/>
              </w:rPr>
              <w:t>1. Наявність документально</w:t>
            </w:r>
          </w:p>
          <w:p w14:paraId="33666D15" w14:textId="77777777" w:rsidR="005D01BA" w:rsidRPr="005D01BA" w:rsidRDefault="005D01BA" w:rsidP="005D01BA">
            <w:pPr>
              <w:contextualSpacing/>
              <w:rPr>
                <w:b/>
                <w:bCs/>
                <w:color w:val="000000"/>
                <w:u w:color="000000"/>
              </w:rPr>
            </w:pPr>
            <w:r w:rsidRPr="005D01BA">
              <w:rPr>
                <w:color w:val="000000"/>
                <w:u w:color="000000"/>
              </w:rPr>
              <w:t>підтвердженого досвіду виконання аналогічного договору.</w:t>
            </w:r>
          </w:p>
        </w:tc>
        <w:tc>
          <w:tcPr>
            <w:tcW w:w="7596" w:type="dxa"/>
          </w:tcPr>
          <w:p w14:paraId="7B739DC9" w14:textId="77777777" w:rsidR="005D01BA" w:rsidRPr="005D01BA" w:rsidRDefault="005D01BA" w:rsidP="005D01BA">
            <w:pPr>
              <w:contextualSpacing/>
              <w:jc w:val="both"/>
              <w:rPr>
                <w:color w:val="000000"/>
                <w:u w:color="000000"/>
              </w:rPr>
            </w:pPr>
            <w:r w:rsidRPr="005D01BA">
              <w:rPr>
                <w:color w:val="000000"/>
                <w:u w:color="000000"/>
              </w:rPr>
              <w:t xml:space="preserve">1.1. Довідка про виконання Учасником </w:t>
            </w:r>
            <w:r w:rsidRPr="005D01BA">
              <w:rPr>
                <w:b/>
                <w:bCs/>
                <w:color w:val="000000"/>
                <w:u w:color="000000"/>
              </w:rPr>
              <w:t>одного</w:t>
            </w:r>
            <w:r w:rsidRPr="005D01BA">
              <w:rPr>
                <w:color w:val="000000"/>
                <w:u w:color="000000"/>
              </w:rPr>
              <w:t xml:space="preserve"> аналогічного договору із зазначенням найменування, коду ЄДРПОУ і номеру телефону замовника, дати укладення та виконання договору, предмета договору. </w:t>
            </w:r>
          </w:p>
          <w:p w14:paraId="1D791C16" w14:textId="77777777" w:rsidR="005D01BA" w:rsidRPr="005D01BA" w:rsidRDefault="005D01BA" w:rsidP="005D01BA">
            <w:pPr>
              <w:contextualSpacing/>
              <w:jc w:val="both"/>
              <w:rPr>
                <w:color w:val="000000"/>
                <w:u w:color="000000"/>
              </w:rPr>
            </w:pPr>
            <w:r w:rsidRPr="005D01BA">
              <w:rPr>
                <w:color w:val="000000"/>
                <w:u w:color="000000"/>
              </w:rPr>
              <w:t xml:space="preserve">1.2. Аналогічним договором слід вважати договір, предметом якого є постачання товарів (виконання робіт, надання послуг) за кодом                  ДК 021:2015 33600000-6 Фармацевтична продукція. </w:t>
            </w:r>
          </w:p>
          <w:p w14:paraId="4A373967" w14:textId="77777777" w:rsidR="005D01BA" w:rsidRPr="005D01BA" w:rsidRDefault="005D01BA" w:rsidP="005D01BA">
            <w:pPr>
              <w:contextualSpacing/>
              <w:jc w:val="both"/>
              <w:rPr>
                <w:color w:val="000000"/>
                <w:u w:color="000000"/>
              </w:rPr>
            </w:pPr>
            <w:r w:rsidRPr="005D01BA">
              <w:rPr>
                <w:color w:val="000000"/>
                <w:u w:color="000000"/>
              </w:rPr>
              <w:t xml:space="preserve">1.3. Для підтвердження зазначеної інформації Учасник повинен </w:t>
            </w:r>
            <w:r w:rsidRPr="005D01BA">
              <w:rPr>
                <w:b/>
                <w:bCs/>
                <w:color w:val="000000"/>
                <w:u w:color="000000"/>
              </w:rPr>
              <w:t>копію договору</w:t>
            </w:r>
            <w:r w:rsidRPr="005D01BA">
              <w:rPr>
                <w:color w:val="000000"/>
                <w:u w:color="000000"/>
              </w:rPr>
              <w:t xml:space="preserve"> та </w:t>
            </w:r>
            <w:r w:rsidRPr="005D01BA">
              <w:rPr>
                <w:b/>
                <w:bCs/>
                <w:color w:val="000000"/>
                <w:u w:color="000000"/>
              </w:rPr>
              <w:t>відгук</w:t>
            </w:r>
            <w:r w:rsidRPr="005D01BA">
              <w:rPr>
                <w:color w:val="000000"/>
                <w:u w:color="000000"/>
              </w:rPr>
              <w:t xml:space="preserve"> від замовника, що цей аналогічний договір був виконаний в повному обсязі. </w:t>
            </w:r>
          </w:p>
          <w:p w14:paraId="43A21436" w14:textId="77777777" w:rsidR="005D01BA" w:rsidRPr="005D01BA" w:rsidRDefault="005D01BA" w:rsidP="005D01BA">
            <w:pPr>
              <w:contextualSpacing/>
              <w:jc w:val="both"/>
              <w:rPr>
                <w:color w:val="000000"/>
                <w:u w:color="000000"/>
              </w:rPr>
            </w:pPr>
            <w:r w:rsidRPr="005D01BA">
              <w:rPr>
                <w:color w:val="000000"/>
                <w:u w:color="000000"/>
              </w:rPr>
              <w:t xml:space="preserve">1.4. Довідка подається за підписом уповноваженої особи Учасника за формою, наведеною нижче: </w:t>
            </w:r>
          </w:p>
          <w:tbl>
            <w:tblPr>
              <w:tblStyle w:val="ab"/>
              <w:tblW w:w="0" w:type="auto"/>
              <w:tblInd w:w="7" w:type="dxa"/>
              <w:tblLook w:val="04A0" w:firstRow="1" w:lastRow="0" w:firstColumn="1" w:lastColumn="0" w:noHBand="0" w:noVBand="1"/>
            </w:tblPr>
            <w:tblGrid>
              <w:gridCol w:w="841"/>
              <w:gridCol w:w="1678"/>
              <w:gridCol w:w="1724"/>
              <w:gridCol w:w="1341"/>
              <w:gridCol w:w="1770"/>
            </w:tblGrid>
            <w:tr w:rsidR="005D01BA" w:rsidRPr="005D01BA" w14:paraId="7FA15149" w14:textId="77777777" w:rsidTr="008A0D00">
              <w:trPr>
                <w:trHeight w:val="2113"/>
              </w:trPr>
              <w:tc>
                <w:tcPr>
                  <w:tcW w:w="841" w:type="dxa"/>
                </w:tcPr>
                <w:p w14:paraId="3BEE35C2" w14:textId="77777777" w:rsidR="005D01BA" w:rsidRPr="005D01BA" w:rsidRDefault="005D01BA" w:rsidP="005D01BA">
                  <w:pPr>
                    <w:contextualSpacing/>
                    <w:jc w:val="both"/>
                    <w:rPr>
                      <w:color w:val="000000"/>
                      <w:u w:color="000000"/>
                    </w:rPr>
                  </w:pPr>
                  <w:r w:rsidRPr="005D01BA">
                    <w:rPr>
                      <w:color w:val="000000"/>
                      <w:u w:color="000000"/>
                    </w:rPr>
                    <w:t>№ з/п</w:t>
                  </w:r>
                </w:p>
              </w:tc>
              <w:tc>
                <w:tcPr>
                  <w:tcW w:w="1678" w:type="dxa"/>
                </w:tcPr>
                <w:p w14:paraId="3C911AA9" w14:textId="77777777" w:rsidR="005D01BA" w:rsidRPr="005D01BA" w:rsidRDefault="005D01BA" w:rsidP="005D01BA">
                  <w:pPr>
                    <w:contextualSpacing/>
                    <w:jc w:val="both"/>
                    <w:rPr>
                      <w:color w:val="000000"/>
                      <w:u w:color="000000"/>
                    </w:rPr>
                  </w:pPr>
                  <w:r w:rsidRPr="005D01BA">
                    <w:rPr>
                      <w:color w:val="000000"/>
                      <w:u w:color="000000"/>
                    </w:rPr>
                    <w:t>Найменування замовника</w:t>
                  </w:r>
                </w:p>
              </w:tc>
              <w:tc>
                <w:tcPr>
                  <w:tcW w:w="1724" w:type="dxa"/>
                </w:tcPr>
                <w:p w14:paraId="25B88E4D" w14:textId="77777777" w:rsidR="005D01BA" w:rsidRPr="005D01BA" w:rsidRDefault="005D01BA" w:rsidP="005D01BA">
                  <w:pPr>
                    <w:contextualSpacing/>
                    <w:jc w:val="both"/>
                    <w:rPr>
                      <w:color w:val="000000"/>
                      <w:u w:color="000000"/>
                    </w:rPr>
                  </w:pPr>
                  <w:r w:rsidRPr="005D01BA">
                    <w:rPr>
                      <w:color w:val="000000"/>
                      <w:u w:color="000000"/>
                    </w:rPr>
                    <w:t>Номер, дата укладання, строки/терміни виконання договору, додаткових угод та короткий опис предмета договору</w:t>
                  </w:r>
                </w:p>
              </w:tc>
              <w:tc>
                <w:tcPr>
                  <w:tcW w:w="1341" w:type="dxa"/>
                </w:tcPr>
                <w:p w14:paraId="3437EFB3" w14:textId="77777777" w:rsidR="005D01BA" w:rsidRPr="005D01BA" w:rsidRDefault="005D01BA" w:rsidP="005D01BA">
                  <w:pPr>
                    <w:contextualSpacing/>
                    <w:jc w:val="both"/>
                    <w:rPr>
                      <w:color w:val="000000"/>
                      <w:u w:color="000000"/>
                    </w:rPr>
                  </w:pPr>
                  <w:r w:rsidRPr="005D01BA">
                    <w:rPr>
                      <w:color w:val="000000"/>
                      <w:u w:color="000000"/>
                    </w:rPr>
                    <w:t xml:space="preserve">Сума (вартість </w:t>
                  </w:r>
                </w:p>
                <w:p w14:paraId="60F363B1" w14:textId="77777777" w:rsidR="005D01BA" w:rsidRPr="005D01BA" w:rsidRDefault="005D01BA" w:rsidP="005D01BA">
                  <w:pPr>
                    <w:contextualSpacing/>
                    <w:jc w:val="both"/>
                    <w:rPr>
                      <w:color w:val="000000"/>
                      <w:u w:color="000000"/>
                    </w:rPr>
                  </w:pPr>
                  <w:r w:rsidRPr="005D01BA">
                    <w:rPr>
                      <w:color w:val="000000"/>
                      <w:u w:color="000000"/>
                    </w:rPr>
                    <w:t>договору) грн. з ПДВ</w:t>
                  </w:r>
                </w:p>
              </w:tc>
              <w:tc>
                <w:tcPr>
                  <w:tcW w:w="1770" w:type="dxa"/>
                </w:tcPr>
                <w:p w14:paraId="744469F2" w14:textId="77777777" w:rsidR="005D01BA" w:rsidRPr="005D01BA" w:rsidRDefault="005D01BA" w:rsidP="005D01BA">
                  <w:pPr>
                    <w:contextualSpacing/>
                    <w:jc w:val="both"/>
                    <w:rPr>
                      <w:color w:val="000000"/>
                      <w:u w:color="000000"/>
                    </w:rPr>
                  </w:pPr>
                  <w:r w:rsidRPr="005D01BA">
                    <w:rPr>
                      <w:color w:val="000000"/>
                      <w:u w:color="000000"/>
                    </w:rPr>
                    <w:t>Загальна сума передбачена договором (грн.)/Фактична сума виконання договору (грн.)</w:t>
                  </w:r>
                </w:p>
              </w:tc>
            </w:tr>
            <w:tr w:rsidR="005D01BA" w:rsidRPr="005D01BA" w14:paraId="37D5157C" w14:textId="77777777" w:rsidTr="008A0D00">
              <w:trPr>
                <w:trHeight w:val="233"/>
              </w:trPr>
              <w:tc>
                <w:tcPr>
                  <w:tcW w:w="841" w:type="dxa"/>
                </w:tcPr>
                <w:p w14:paraId="6AB85EC5" w14:textId="77777777" w:rsidR="005D01BA" w:rsidRPr="005D01BA" w:rsidRDefault="005D01BA" w:rsidP="005D01BA">
                  <w:pPr>
                    <w:contextualSpacing/>
                    <w:jc w:val="both"/>
                    <w:rPr>
                      <w:color w:val="000000"/>
                      <w:u w:color="000000"/>
                    </w:rPr>
                  </w:pPr>
                </w:p>
              </w:tc>
              <w:tc>
                <w:tcPr>
                  <w:tcW w:w="1678" w:type="dxa"/>
                </w:tcPr>
                <w:p w14:paraId="3E189225" w14:textId="77777777" w:rsidR="005D01BA" w:rsidRPr="005D01BA" w:rsidRDefault="005D01BA" w:rsidP="005D01BA">
                  <w:pPr>
                    <w:contextualSpacing/>
                    <w:jc w:val="both"/>
                    <w:rPr>
                      <w:color w:val="000000"/>
                      <w:u w:color="000000"/>
                    </w:rPr>
                  </w:pPr>
                </w:p>
              </w:tc>
              <w:tc>
                <w:tcPr>
                  <w:tcW w:w="1724" w:type="dxa"/>
                </w:tcPr>
                <w:p w14:paraId="4FAB6278" w14:textId="77777777" w:rsidR="005D01BA" w:rsidRPr="005D01BA" w:rsidRDefault="005D01BA" w:rsidP="005D01BA">
                  <w:pPr>
                    <w:contextualSpacing/>
                    <w:jc w:val="both"/>
                    <w:rPr>
                      <w:color w:val="000000"/>
                      <w:u w:color="000000"/>
                    </w:rPr>
                  </w:pPr>
                </w:p>
              </w:tc>
              <w:tc>
                <w:tcPr>
                  <w:tcW w:w="1341" w:type="dxa"/>
                </w:tcPr>
                <w:p w14:paraId="7CED64F0" w14:textId="77777777" w:rsidR="005D01BA" w:rsidRPr="005D01BA" w:rsidRDefault="005D01BA" w:rsidP="005D01BA">
                  <w:pPr>
                    <w:contextualSpacing/>
                    <w:jc w:val="both"/>
                    <w:rPr>
                      <w:color w:val="000000"/>
                      <w:u w:color="000000"/>
                    </w:rPr>
                  </w:pPr>
                </w:p>
              </w:tc>
              <w:tc>
                <w:tcPr>
                  <w:tcW w:w="1770" w:type="dxa"/>
                </w:tcPr>
                <w:p w14:paraId="3A46591A" w14:textId="77777777" w:rsidR="005D01BA" w:rsidRPr="005D01BA" w:rsidRDefault="005D01BA" w:rsidP="005D01BA">
                  <w:pPr>
                    <w:contextualSpacing/>
                    <w:jc w:val="both"/>
                    <w:rPr>
                      <w:color w:val="000000"/>
                      <w:u w:color="000000"/>
                    </w:rPr>
                  </w:pPr>
                </w:p>
              </w:tc>
            </w:tr>
          </w:tbl>
          <w:p w14:paraId="04A60420" w14:textId="77777777" w:rsidR="005D01BA" w:rsidRPr="005D01BA" w:rsidRDefault="005D01BA" w:rsidP="005D01BA">
            <w:pPr>
              <w:contextualSpacing/>
              <w:jc w:val="both"/>
              <w:rPr>
                <w:color w:val="000000"/>
                <w:u w:color="000000"/>
              </w:rPr>
            </w:pPr>
          </w:p>
          <w:p w14:paraId="6FF8FD70" w14:textId="77777777" w:rsidR="005D01BA" w:rsidRPr="005D01BA" w:rsidRDefault="005D01BA" w:rsidP="005D01BA">
            <w:pPr>
              <w:contextualSpacing/>
              <w:jc w:val="center"/>
              <w:rPr>
                <w:b/>
                <w:bCs/>
                <w:color w:val="000000"/>
                <w:u w:color="000000"/>
              </w:rPr>
            </w:pPr>
          </w:p>
        </w:tc>
      </w:tr>
    </w:tbl>
    <w:p w14:paraId="6020B333"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p w14:paraId="61878717"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b/>
          <w:bCs/>
          <w:color w:val="000000"/>
          <w:u w:color="000000"/>
          <w:bdr w:val="nil"/>
          <w:lang w:val="uk-UA" w:eastAsia="uk-UA"/>
        </w:rPr>
      </w:pPr>
    </w:p>
    <w:p w14:paraId="275655D9"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ab/>
      </w:r>
    </w:p>
    <w:p w14:paraId="36282D2A"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ab/>
      </w:r>
    </w:p>
    <w:p w14:paraId="3E597B1A"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b/>
          <w:bCs/>
          <w:color w:val="000000"/>
          <w:u w:val="single" w:color="000000"/>
          <w:bdr w:val="nil"/>
          <w:lang w:val="uk-UA" w:eastAsia="uk-UA"/>
        </w:rPr>
      </w:pPr>
      <w:r w:rsidRPr="005D01BA">
        <w:rPr>
          <w:rFonts w:ascii="Times New Roman" w:eastAsia="Arial Unicode MS" w:hAnsi="Times New Roman" w:cs="Times New Roman"/>
          <w:b/>
          <w:bCs/>
          <w:color w:val="000000"/>
          <w:u w:val="single" w:color="000000"/>
          <w:bdr w:val="nil"/>
          <w:lang w:val="uk-UA" w:eastAsia="uk-UA"/>
        </w:rPr>
        <w:br w:type="page"/>
      </w:r>
    </w:p>
    <w:p w14:paraId="09D45BEE" w14:textId="77777777" w:rsidR="005D01BA" w:rsidRPr="005D01BA" w:rsidRDefault="005D01BA" w:rsidP="005D01BA">
      <w:pPr>
        <w:widowControl w:val="0"/>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val="single" w:color="000000"/>
          <w:bdr w:val="nil"/>
          <w:lang w:val="uk-UA" w:eastAsia="uk-UA"/>
        </w:rPr>
      </w:pPr>
      <w:r w:rsidRPr="005D01BA">
        <w:rPr>
          <w:rFonts w:ascii="Times New Roman" w:eastAsia="Arial Unicode MS" w:hAnsi="Times New Roman" w:cs="Times New Roman"/>
          <w:b/>
          <w:bCs/>
          <w:color w:val="000000"/>
          <w:u w:val="single" w:color="000000"/>
          <w:bdr w:val="nil"/>
          <w:lang w:val="uk-UA" w:eastAsia="uk-UA"/>
        </w:rPr>
        <w:lastRenderedPageBreak/>
        <w:t>ДОДАТОК 4</w:t>
      </w:r>
    </w:p>
    <w:p w14:paraId="32D777E1"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color w:val="000000"/>
          <w:u w:color="000000"/>
          <w:bdr w:val="nil"/>
          <w:lang w:val="uk-UA" w:eastAsia="uk-UA"/>
        </w:rPr>
      </w:pPr>
    </w:p>
    <w:p w14:paraId="0F1EB1FB"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aps/>
          <w:color w:val="000000"/>
          <w:u w:color="000000"/>
          <w:bdr w:val="nil"/>
          <w:lang w:val="uk-UA" w:eastAsia="uk-UA"/>
        </w:rPr>
      </w:pPr>
      <w:r w:rsidRPr="005D01BA">
        <w:rPr>
          <w:rFonts w:ascii="Times New Roman" w:eastAsia="Arial Unicode MS" w:hAnsi="Times New Roman" w:cs="Times New Roman"/>
          <w:b/>
          <w:bCs/>
          <w:caps/>
          <w:color w:val="000000"/>
          <w:u w:color="000000"/>
          <w:bdr w:val="nil"/>
          <w:lang w:val="uk-UA" w:eastAsia="uk-UA"/>
        </w:rPr>
        <w:t>ПРОЕКТ ДОГОВОРУ №________</w:t>
      </w:r>
    </w:p>
    <w:p w14:paraId="279EA95A"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aps/>
          <w:color w:val="000000"/>
          <w:u w:color="000000"/>
          <w:bdr w:val="nil"/>
          <w:lang w:val="uk-UA" w:eastAsia="uk-UA"/>
        </w:rPr>
      </w:pPr>
    </w:p>
    <w:p w14:paraId="0CD399E5"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м. Полтава </w:t>
      </w:r>
      <w:r w:rsidRPr="005D01BA">
        <w:rPr>
          <w:rFonts w:ascii="Times New Roman" w:eastAsia="Arial Unicode MS" w:hAnsi="Times New Roman" w:cs="Times New Roman"/>
          <w:color w:val="000000"/>
          <w:u w:color="000000"/>
          <w:bdr w:val="nil"/>
          <w:lang w:val="uk-UA" w:eastAsia="uk-UA"/>
        </w:rPr>
        <w:tab/>
      </w:r>
      <w:r w:rsidRPr="005D01BA">
        <w:rPr>
          <w:rFonts w:ascii="Times New Roman" w:eastAsia="Arial Unicode MS" w:hAnsi="Times New Roman" w:cs="Times New Roman"/>
          <w:color w:val="000000"/>
          <w:u w:color="000000"/>
          <w:bdr w:val="nil"/>
          <w:lang w:val="uk-UA" w:eastAsia="uk-UA"/>
        </w:rPr>
        <w:tab/>
      </w:r>
      <w:r w:rsidRPr="005D01BA">
        <w:rPr>
          <w:rFonts w:ascii="Times New Roman" w:eastAsia="Arial Unicode MS" w:hAnsi="Times New Roman" w:cs="Times New Roman"/>
          <w:color w:val="000000"/>
          <w:u w:color="000000"/>
          <w:bdr w:val="nil"/>
          <w:lang w:val="uk-UA" w:eastAsia="uk-UA"/>
        </w:rPr>
        <w:tab/>
        <w:t xml:space="preserve">                                                 </w:t>
      </w:r>
      <w:r w:rsidR="008A0D00">
        <w:rPr>
          <w:rFonts w:ascii="Times New Roman" w:eastAsia="Arial Unicode MS" w:hAnsi="Times New Roman" w:cs="Times New Roman"/>
          <w:color w:val="000000"/>
          <w:u w:color="000000"/>
          <w:bdr w:val="nil"/>
          <w:lang w:val="uk-UA" w:eastAsia="uk-UA"/>
        </w:rPr>
        <w:t xml:space="preserve">                       </w:t>
      </w:r>
      <w:r w:rsidRPr="005D01BA">
        <w:rPr>
          <w:rFonts w:ascii="Times New Roman" w:eastAsia="Arial Unicode MS" w:hAnsi="Times New Roman" w:cs="Times New Roman"/>
          <w:color w:val="000000"/>
          <w:u w:color="000000"/>
          <w:bdr w:val="nil"/>
          <w:lang w:val="uk-UA" w:eastAsia="uk-UA"/>
        </w:rPr>
        <w:t xml:space="preserve"> ___ ____________2022 року</w:t>
      </w:r>
    </w:p>
    <w:p w14:paraId="2CC3A283" w14:textId="77777777" w:rsidR="005D01BA" w:rsidRPr="005D01BA" w:rsidRDefault="005D01BA" w:rsidP="005D01BA">
      <w:pPr>
        <w:widowControl w:val="0"/>
        <w:pBdr>
          <w:top w:val="nil"/>
          <w:left w:val="nil"/>
          <w:bottom w:val="nil"/>
          <w:right w:val="nil"/>
          <w:between w:val="nil"/>
          <w:bar w:val="nil"/>
        </w:pBdr>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rPr>
          <w:rFonts w:ascii="Times New Roman" w:eastAsia="Arial Unicode MS" w:hAnsi="Times New Roman" w:cs="Times New Roman"/>
          <w:b/>
          <w:bCs/>
          <w:color w:val="99CC00"/>
          <w:u w:color="99CC00"/>
          <w:bdr w:val="nil"/>
          <w:lang w:val="uk-UA" w:eastAsia="uk-UA"/>
        </w:rPr>
      </w:pPr>
    </w:p>
    <w:p w14:paraId="683E3788" w14:textId="77777777" w:rsidR="005D01BA" w:rsidRPr="005D01BA" w:rsidRDefault="005D01BA" w:rsidP="005D01BA">
      <w:pPr>
        <w:pBdr>
          <w:top w:val="nil"/>
          <w:left w:val="nil"/>
          <w:bottom w:val="nil"/>
          <w:right w:val="nil"/>
          <w:between w:val="nil"/>
          <w:bar w:val="nil"/>
        </w:pBdr>
        <w:tabs>
          <w:tab w:val="left" w:pos="567"/>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Комунальне підприємство « 5-а міська клінічна лікарня  Полтавської міської ради»</w:t>
      </w:r>
      <w:r w:rsidRPr="005D01BA">
        <w:rPr>
          <w:rFonts w:ascii="Times New Roman" w:eastAsia="Arial Unicode MS" w:hAnsi="Times New Roman" w:cs="Times New Roman"/>
          <w:color w:val="000000"/>
          <w:u w:color="000000"/>
          <w:bdr w:val="nil"/>
          <w:lang w:val="uk-UA" w:eastAsia="uk-UA"/>
        </w:rPr>
        <w:t xml:space="preserve"> в особі директора директора Томенко Вячеслава Васильовича, що діє на підставі Статуту (далі – Замовник), з однієї сторони, і </w:t>
      </w:r>
      <w:r w:rsidRPr="005D01BA">
        <w:rPr>
          <w:rFonts w:ascii="Times New Roman" w:eastAsia="Arial Unicode MS" w:hAnsi="Times New Roman" w:cs="Times New Roman"/>
          <w:b/>
          <w:bCs/>
          <w:color w:val="000000"/>
          <w:u w:color="000000"/>
          <w:bdr w:val="nil"/>
          <w:lang w:val="uk-UA" w:eastAsia="uk-UA"/>
        </w:rPr>
        <w:t>_____________________________________</w:t>
      </w:r>
      <w:r w:rsidRPr="005D01BA">
        <w:rPr>
          <w:rFonts w:ascii="Times New Roman" w:eastAsia="Arial Unicode MS" w:hAnsi="Times New Roman" w:cs="Times New Roman"/>
          <w:color w:val="000000"/>
          <w:u w:color="000000"/>
          <w:bdr w:val="nil"/>
          <w:lang w:val="uk-UA" w:eastAsia="uk-UA"/>
        </w:rPr>
        <w:t xml:space="preserve"> </w:t>
      </w:r>
      <w:bookmarkStart w:id="3" w:name="bookmark"/>
      <w:bookmarkEnd w:id="3"/>
      <w:r w:rsidRPr="005D01BA">
        <w:rPr>
          <w:rFonts w:ascii="Times New Roman" w:eastAsia="Arial Unicode MS" w:hAnsi="Times New Roman" w:cs="Times New Roman"/>
          <w:color w:val="000000"/>
          <w:u w:color="000000"/>
          <w:bdr w:val="nil"/>
          <w:lang w:val="uk-UA" w:eastAsia="uk-UA"/>
        </w:rPr>
        <w:t>в особі _________________,</w:t>
      </w:r>
      <w:bookmarkStart w:id="4" w:name="bookmark2"/>
      <w:bookmarkEnd w:id="4"/>
      <w:r w:rsidRPr="005D01BA">
        <w:rPr>
          <w:rFonts w:ascii="Times New Roman" w:eastAsia="Arial Unicode MS" w:hAnsi="Times New Roman" w:cs="Times New Roman"/>
          <w:color w:val="000000"/>
          <w:u w:color="000000"/>
          <w:bdr w:val="nil"/>
          <w:lang w:val="uk-UA" w:eastAsia="uk-UA"/>
        </w:rPr>
        <w:t xml:space="preserve"> що діє на підставі ______________ (далі - Постачальник), з іншої сторони, разом - Сторони, уклали цей договір про таке (далі - Договір):</w:t>
      </w:r>
    </w:p>
    <w:p w14:paraId="35E5423C" w14:textId="77777777" w:rsidR="005D01BA" w:rsidRPr="005D01BA" w:rsidRDefault="005D01BA" w:rsidP="005D01BA">
      <w:pPr>
        <w:pBdr>
          <w:top w:val="nil"/>
          <w:left w:val="nil"/>
          <w:bottom w:val="nil"/>
          <w:right w:val="nil"/>
          <w:between w:val="nil"/>
          <w:bar w:val="nil"/>
        </w:pBdr>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I. Предмет договору</w:t>
      </w:r>
    </w:p>
    <w:p w14:paraId="372ACBDE"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bCs/>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1.1. Постачальник зобов'язується поставити Замовникові: згідно Специфікації, а Замовник – прийняти і оплатити такі Товари (__________________ ) Код ДК 021:2015____________________ .</w:t>
      </w:r>
    </w:p>
    <w:p w14:paraId="7FDBD5D7" w14:textId="77777777" w:rsidR="005D01BA" w:rsidRPr="005D01BA" w:rsidRDefault="005D01BA" w:rsidP="005D01BA">
      <w:pPr>
        <w:pBdr>
          <w:top w:val="nil"/>
          <w:left w:val="nil"/>
          <w:bottom w:val="nil"/>
          <w:right w:val="nil"/>
          <w:between w:val="nil"/>
          <w:bar w:val="nil"/>
        </w:pBdr>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1.2. Обсяги закупівлі товарів можуть бути зменшені залежно від реального фінансування видатків. </w:t>
      </w:r>
    </w:p>
    <w:p w14:paraId="2FA7A346" w14:textId="77777777" w:rsidR="005D01BA" w:rsidRPr="005D01BA" w:rsidRDefault="005D01BA" w:rsidP="005D01BA">
      <w:pPr>
        <w:widowControl w:val="0"/>
        <w:pBdr>
          <w:top w:val="nil"/>
          <w:left w:val="nil"/>
          <w:bottom w:val="nil"/>
          <w:right w:val="nil"/>
          <w:between w:val="nil"/>
          <w:bar w:val="nil"/>
        </w:pBdr>
        <w:tabs>
          <w:tab w:val="left" w:pos="567"/>
        </w:tabs>
        <w:spacing w:after="0" w:line="240" w:lineRule="auto"/>
        <w:jc w:val="both"/>
        <w:rPr>
          <w:rFonts w:ascii="Times New Roman" w:eastAsia="Arial Unicode MS" w:hAnsi="Times New Roman" w:cs="Times New Roman"/>
          <w:color w:val="000000"/>
          <w:u w:color="000000"/>
          <w:bdr w:val="nil"/>
          <w:lang w:eastAsia="uk-UA"/>
        </w:rPr>
      </w:pPr>
      <w:r w:rsidRPr="005D01BA">
        <w:rPr>
          <w:rFonts w:ascii="Times New Roman" w:eastAsia="Arial Unicode MS" w:hAnsi="Times New Roman" w:cs="Times New Roman"/>
          <w:color w:val="000000"/>
          <w:u w:color="000000"/>
          <w:bdr w:val="nil"/>
          <w:lang w:val="uk-UA"/>
        </w:rPr>
        <w:t xml:space="preserve">1.3. </w:t>
      </w:r>
      <w:r w:rsidRPr="005D01BA">
        <w:rPr>
          <w:rFonts w:ascii="Times New Roman" w:eastAsia="Arial Unicode MS" w:hAnsi="Times New Roman" w:cs="Times New Roman"/>
          <w:color w:val="000000"/>
          <w:u w:color="000000"/>
          <w:bdr w:val="nil"/>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2F8C2C" w14:textId="77777777" w:rsidR="005D01BA" w:rsidRPr="005D01BA" w:rsidRDefault="005D01BA" w:rsidP="005D01BA">
      <w:pPr>
        <w:widowControl w:val="0"/>
        <w:pBdr>
          <w:top w:val="nil"/>
          <w:left w:val="nil"/>
          <w:bottom w:val="nil"/>
          <w:right w:val="nil"/>
          <w:between w:val="nil"/>
          <w:bar w:val="nil"/>
        </w:pBdr>
        <w:tabs>
          <w:tab w:val="left" w:pos="567"/>
        </w:tabs>
        <w:spacing w:after="0" w:line="240" w:lineRule="auto"/>
        <w:jc w:val="both"/>
        <w:rPr>
          <w:rFonts w:ascii="Times New Roman" w:eastAsia="Arial Unicode MS" w:hAnsi="Times New Roman" w:cs="Times New Roman"/>
          <w:color w:val="000000"/>
          <w:u w:color="000000"/>
          <w:bdr w:val="nil"/>
          <w:lang w:eastAsia="uk-UA"/>
        </w:rPr>
      </w:pPr>
      <w:r w:rsidRPr="005D01BA">
        <w:rPr>
          <w:rFonts w:ascii="Times New Roman" w:eastAsia="Arial Unicode MS" w:hAnsi="Times New Roman" w:cs="Times New Roman"/>
          <w:color w:val="000000"/>
          <w:u w:color="000000"/>
          <w:bdr w:val="nil"/>
        </w:rPr>
        <w:t>1) зменшення обсягів закупівлі, зокрема з урахуванням фактичного обсягу видатків замовника;</w:t>
      </w:r>
    </w:p>
    <w:p w14:paraId="3421425C" w14:textId="77777777" w:rsidR="005D01BA" w:rsidRPr="005D01BA" w:rsidRDefault="005D01BA" w:rsidP="005D01BA">
      <w:pPr>
        <w:widowControl w:val="0"/>
        <w:pBdr>
          <w:top w:val="nil"/>
          <w:left w:val="nil"/>
          <w:bottom w:val="nil"/>
          <w:right w:val="nil"/>
          <w:between w:val="nil"/>
          <w:bar w:val="nil"/>
        </w:pBdr>
        <w:tabs>
          <w:tab w:val="left" w:pos="567"/>
        </w:tabs>
        <w:spacing w:after="0" w:line="240" w:lineRule="auto"/>
        <w:jc w:val="both"/>
        <w:rPr>
          <w:rFonts w:ascii="Times New Roman" w:eastAsia="Arial Unicode MS" w:hAnsi="Times New Roman" w:cs="Times New Roman"/>
          <w:b/>
          <w:bCs/>
          <w:color w:val="000000"/>
          <w:u w:color="000000"/>
          <w:bdr w:val="nil"/>
          <w:lang w:eastAsia="uk-UA"/>
        </w:rPr>
      </w:pPr>
      <w:r w:rsidRPr="005D01BA">
        <w:rPr>
          <w:rFonts w:ascii="Times New Roman" w:eastAsia="Arial Unicode MS" w:hAnsi="Times New Roman" w:cs="Times New Roman"/>
          <w:color w:val="000000"/>
          <w:u w:color="000000"/>
          <w:bdr w:val="nil"/>
        </w:rPr>
        <w:t xml:space="preserve">2) погодження зміни </w:t>
      </w:r>
      <w:proofErr w:type="gramStart"/>
      <w:r w:rsidRPr="005D01BA">
        <w:rPr>
          <w:rFonts w:ascii="Times New Roman" w:eastAsia="Arial Unicode MS" w:hAnsi="Times New Roman" w:cs="Times New Roman"/>
          <w:color w:val="000000"/>
          <w:u w:color="000000"/>
          <w:bdr w:val="nil"/>
        </w:rPr>
        <w:t>ц</w:t>
      </w:r>
      <w:proofErr w:type="gramEnd"/>
      <w:r w:rsidRPr="005D01BA">
        <w:rPr>
          <w:rFonts w:ascii="Times New Roman" w:eastAsia="Arial Unicode MS" w:hAnsi="Times New Roman" w:cs="Times New Roman"/>
          <w:color w:val="000000"/>
          <w:u w:color="000000"/>
          <w:bdr w:val="nil"/>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5D01BA">
        <w:rPr>
          <w:rFonts w:ascii="Times New Roman" w:eastAsia="Arial Unicode MS" w:hAnsi="Times New Roman" w:cs="Times New Roman"/>
          <w:color w:val="000000"/>
          <w:u w:color="000000"/>
          <w:bdr w:val="nil"/>
        </w:rPr>
        <w:t>п</w:t>
      </w:r>
      <w:proofErr w:type="gramEnd"/>
      <w:r w:rsidRPr="005D01BA">
        <w:rPr>
          <w:rFonts w:ascii="Times New Roman" w:eastAsia="Arial Unicode MS" w:hAnsi="Times New Roman" w:cs="Times New Roman"/>
          <w:color w:val="000000"/>
          <w:u w:color="000000"/>
          <w:bdr w:val="nil"/>
        </w:rPr>
        <w:t xml:space="preserve">ідтвердження такого коливання та не повинна призвести до збільшення суми, визначеної в договорі </w:t>
      </w:r>
      <w:proofErr w:type="gramStart"/>
      <w:r w:rsidRPr="005D01BA">
        <w:rPr>
          <w:rFonts w:ascii="Times New Roman" w:eastAsia="Arial Unicode MS" w:hAnsi="Times New Roman" w:cs="Times New Roman"/>
          <w:color w:val="000000"/>
          <w:u w:color="000000"/>
          <w:bdr w:val="nil"/>
        </w:rPr>
        <w:t>про</w:t>
      </w:r>
      <w:proofErr w:type="gramEnd"/>
      <w:r w:rsidRPr="005D01BA">
        <w:rPr>
          <w:rFonts w:ascii="Times New Roman" w:eastAsia="Arial Unicode MS" w:hAnsi="Times New Roman" w:cs="Times New Roman"/>
          <w:color w:val="000000"/>
          <w:u w:color="000000"/>
          <w:bdr w:val="nil"/>
        </w:rPr>
        <w:t xml:space="preserve"> закупівлю на момент його укладення;</w:t>
      </w:r>
    </w:p>
    <w:p w14:paraId="7AFB9D1C"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uk-UA"/>
        </w:rPr>
      </w:pPr>
      <w:r w:rsidRPr="005D01BA">
        <w:rPr>
          <w:rFonts w:ascii="Times New Roman" w:eastAsia="Arial Unicode MS" w:hAnsi="Times New Roman" w:cs="Times New Roman"/>
          <w:color w:val="000000"/>
          <w:u w:color="000000"/>
          <w:bdr w:val="nil"/>
        </w:rPr>
        <w:t>3) покращення якості предмета закупівлі, за умови що таке покращення не призведе до збільшення суми, визначеної в договорі про закупівлю;</w:t>
      </w:r>
    </w:p>
    <w:p w14:paraId="21C72546"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uk-UA"/>
        </w:rPr>
      </w:pPr>
      <w:r w:rsidRPr="005D01BA">
        <w:rPr>
          <w:rFonts w:ascii="Times New Roman" w:eastAsia="Arial Unicode MS" w:hAnsi="Times New Roman" w:cs="Times New Roman"/>
          <w:color w:val="000000"/>
          <w:u w:color="000000"/>
          <w:bdr w:val="nil"/>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EDA9B2"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uk-UA"/>
        </w:rPr>
      </w:pPr>
      <w:r w:rsidRPr="005D01BA">
        <w:rPr>
          <w:rFonts w:ascii="Times New Roman" w:eastAsia="Arial Unicode MS" w:hAnsi="Times New Roman" w:cs="Times New Roman"/>
          <w:color w:val="000000"/>
          <w:u w:color="000000"/>
          <w:bdr w:val="nil"/>
        </w:rPr>
        <w:t>5) погодження зміни ціни в договорі про закупівлю в бік зменшення (без зміни кількості (обсягу) та якості товарів, робіт і послуг);</w:t>
      </w:r>
    </w:p>
    <w:p w14:paraId="0B940582"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uk-UA"/>
        </w:rPr>
      </w:pPr>
      <w:r w:rsidRPr="005D01BA">
        <w:rPr>
          <w:rFonts w:ascii="Times New Roman" w:eastAsia="Arial Unicode MS" w:hAnsi="Times New Roman" w:cs="Times New Roman"/>
          <w:color w:val="000000"/>
          <w:u w:color="000000"/>
          <w:bdr w:val="nil"/>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48A3F8CF"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uk-UA"/>
        </w:rPr>
      </w:pPr>
      <w:proofErr w:type="gramStart"/>
      <w:r w:rsidRPr="005D01BA">
        <w:rPr>
          <w:rFonts w:ascii="Times New Roman" w:eastAsia="Arial Unicode MS" w:hAnsi="Times New Roman" w:cs="Times New Roman"/>
          <w:color w:val="000000"/>
          <w:u w:color="000000"/>
          <w:bdr w:val="nil"/>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5D01BA">
        <w:rPr>
          <w:rFonts w:ascii="Times New Roman" w:eastAsia="Arial Unicode MS" w:hAnsi="Times New Roman" w:cs="Times New Roman"/>
          <w:color w:val="000000"/>
          <w:u w:color="000000"/>
          <w:bdr w:val="nil"/>
        </w:rPr>
        <w:t xml:space="preserve">і </w:t>
      </w:r>
      <w:proofErr w:type="gramStart"/>
      <w:r w:rsidRPr="005D01BA">
        <w:rPr>
          <w:rFonts w:ascii="Times New Roman" w:eastAsia="Arial Unicode MS" w:hAnsi="Times New Roman" w:cs="Times New Roman"/>
          <w:color w:val="000000"/>
          <w:u w:color="000000"/>
          <w:bdr w:val="nil"/>
        </w:rPr>
        <w:t>про</w:t>
      </w:r>
      <w:proofErr w:type="gramEnd"/>
      <w:r w:rsidRPr="005D01BA">
        <w:rPr>
          <w:rFonts w:ascii="Times New Roman" w:eastAsia="Arial Unicode MS" w:hAnsi="Times New Roman" w:cs="Times New Roman"/>
          <w:color w:val="000000"/>
          <w:u w:color="000000"/>
          <w:bdr w:val="nil"/>
        </w:rPr>
        <w:t xml:space="preserve"> закупівлю порядку зміни ціни;</w:t>
      </w:r>
    </w:p>
    <w:p w14:paraId="558CF9F6"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u w:color="000000"/>
          <w:bdr w:val="nil"/>
          <w:lang w:eastAsia="uk-UA"/>
        </w:rPr>
      </w:pPr>
      <w:r w:rsidRPr="005D01BA">
        <w:rPr>
          <w:rFonts w:ascii="Times New Roman" w:eastAsia="Arial Unicode MS" w:hAnsi="Times New Roman" w:cs="Times New Roman"/>
          <w:color w:val="000000"/>
          <w:u w:color="000000"/>
          <w:bdr w:val="nil"/>
        </w:rPr>
        <w:t>8) зміни умов у зв’язку із застосуванням положень частини шостої</w:t>
      </w:r>
      <w:r w:rsidRPr="005D01BA">
        <w:rPr>
          <w:rFonts w:ascii="Times New Roman" w:eastAsia="Arial Unicode MS" w:hAnsi="Times New Roman" w:cs="Times New Roman"/>
          <w:color w:val="000000"/>
          <w:u w:color="000000"/>
          <w:bdr w:val="nil"/>
        </w:rPr>
        <w:br/>
        <w:t>статті 41 Закону.</w:t>
      </w:r>
    </w:p>
    <w:p w14:paraId="1C5E2743"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II. Якість товарів</w:t>
      </w:r>
    </w:p>
    <w:p w14:paraId="63150776"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2.1. Постачальник гарантує якість товарів, що постачаються.</w:t>
      </w:r>
    </w:p>
    <w:p w14:paraId="38CC16B4"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2.2. Постачальник повинен поставити Замовнику товар, якість яких відповідає стандартам, технічним умовам, іншій технічній документації і має відповідні реєстраційні свідоцтва/сертифікати якості. Кожна партія товару підтверджується сертифікатами якості виробника (копії додаються при постачанні).</w:t>
      </w:r>
    </w:p>
    <w:p w14:paraId="088FD342"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2.3.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10A8329E" w14:textId="77777777" w:rsidR="005D01BA" w:rsidRPr="00304124"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eastAsia="uk-UA"/>
        </w:rPr>
      </w:pPr>
    </w:p>
    <w:p w14:paraId="1FAA8E40"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III. Ціна договору та порядок оплати</w:t>
      </w:r>
    </w:p>
    <w:p w14:paraId="6D1FDF3A"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bookmarkStart w:id="5" w:name="bookmark3"/>
      <w:bookmarkEnd w:id="5"/>
      <w:r w:rsidRPr="005D01BA">
        <w:rPr>
          <w:rFonts w:ascii="Times New Roman" w:eastAsia="Arial Unicode MS" w:hAnsi="Times New Roman" w:cs="Times New Roman"/>
          <w:color w:val="000000"/>
          <w:u w:color="000000"/>
          <w:bdr w:val="nil"/>
          <w:lang w:val="uk-UA" w:eastAsia="uk-UA"/>
        </w:rPr>
        <w:t xml:space="preserve">3.1. Ціна цього Договору становить </w:t>
      </w:r>
      <w:r w:rsidRPr="005D01BA">
        <w:rPr>
          <w:rFonts w:ascii="Times New Roman" w:eastAsia="Arial Unicode MS" w:hAnsi="Times New Roman" w:cs="Times New Roman"/>
          <w:b/>
          <w:bCs/>
          <w:color w:val="000000"/>
          <w:u w:color="000000"/>
          <w:bdr w:val="nil"/>
          <w:lang w:val="uk-UA" w:eastAsia="uk-UA"/>
        </w:rPr>
        <w:t>______________грн. (________________ ________________________________________________________грн. _____ коп.) з ПДВ</w:t>
      </w:r>
      <w:r w:rsidRPr="005D01BA">
        <w:rPr>
          <w:rFonts w:ascii="Times New Roman" w:eastAsia="Arial Unicode MS" w:hAnsi="Times New Roman" w:cs="Times New Roman"/>
          <w:color w:val="000000"/>
          <w:u w:color="000000"/>
          <w:bdr w:val="nil"/>
          <w:lang w:val="uk-UA" w:eastAsia="uk-UA"/>
        </w:rPr>
        <w:t>.</w:t>
      </w:r>
    </w:p>
    <w:p w14:paraId="7AC393D3"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3.2. Ціна товару кожного найменування зазначається у Специфікації (Додаток 1), яка додається до договору і яка є його невід’ємною частиною.</w:t>
      </w:r>
    </w:p>
    <w:p w14:paraId="3C0B0B40"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3.3. Валютою Договору є гривня України. </w:t>
      </w:r>
    </w:p>
    <w:p w14:paraId="0EBB6AFF"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3.4. Сума за цього Договору включає вартість пакування товарів, їх завантаження, доставки і розвантаження, введення товарів в експлуатацію, а також гарантійне обслуговування товару.</w:t>
      </w:r>
    </w:p>
    <w:p w14:paraId="47047CD2"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3.5. Замовник зобов’язаний провести оплату за товар на підставі рахунку-фактури, витратної накладної виписаних Постачальником у відповідності до погодженого Сторонами кількості, ціни товару. </w:t>
      </w:r>
    </w:p>
    <w:p w14:paraId="1235695F"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lastRenderedPageBreak/>
        <w:t>3.6. Оплата за товари, які надані Постачальником, проводиться за фактом поставки у разі наявності та в межах відповідних асигнувань.</w:t>
      </w:r>
      <w:bookmarkStart w:id="6" w:name="bookmark4"/>
      <w:bookmarkEnd w:id="6"/>
    </w:p>
    <w:p w14:paraId="26181643"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Cs/>
          <w:color w:val="000000"/>
          <w:u w:color="000000"/>
          <w:bdr w:val="nil"/>
          <w:lang w:val="uk-UA" w:eastAsia="uk-UA"/>
        </w:rPr>
        <w:t>3.7.</w:t>
      </w:r>
      <w:r w:rsidRPr="005D01BA">
        <w:rPr>
          <w:rFonts w:ascii="Times New Roman" w:eastAsia="Arial Unicode MS" w:hAnsi="Times New Roman" w:cs="Times New Roman"/>
          <w:b/>
          <w:bCs/>
          <w:color w:val="000000"/>
          <w:u w:color="000000"/>
          <w:bdr w:val="nil"/>
          <w:lang w:val="uk-UA" w:eastAsia="uk-UA"/>
        </w:rPr>
        <w:t xml:space="preserve"> </w:t>
      </w:r>
      <w:r w:rsidRPr="005D01BA">
        <w:rPr>
          <w:rFonts w:ascii="Times New Roman" w:eastAsia="Arial Unicode MS" w:hAnsi="Times New Roman" w:cs="Times New Roman"/>
          <w:color w:val="000000"/>
          <w:u w:color="000000"/>
          <w:bdr w:val="nil"/>
          <w:lang w:val="uk-UA" w:eastAsia="uk-UA"/>
        </w:rPr>
        <w:t>Усі розрахунки за договором проводяться у безготівковій формі на підставі рахунків Постачальника шляхом перерахування коштів на рахунок Постачальника.</w:t>
      </w:r>
    </w:p>
    <w:p w14:paraId="051ADD63"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 xml:space="preserve">IV. Поставка товарів </w:t>
      </w:r>
    </w:p>
    <w:p w14:paraId="72ABD8A8"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bookmarkStart w:id="7" w:name="bookmark5"/>
      <w:bookmarkEnd w:id="7"/>
      <w:r w:rsidRPr="005D01BA">
        <w:rPr>
          <w:rFonts w:ascii="Times New Roman" w:eastAsia="Arial Unicode MS" w:hAnsi="Times New Roman" w:cs="Times New Roman"/>
          <w:color w:val="000000"/>
          <w:u w:color="000000"/>
          <w:bdr w:val="nil"/>
          <w:lang w:val="uk-UA" w:eastAsia="uk-UA"/>
        </w:rPr>
        <w:t xml:space="preserve">4.1. Строк поставки товару:  по 25.12.2022. </w:t>
      </w:r>
    </w:p>
    <w:p w14:paraId="45A39FFD"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4.2. Доставка проводиться безпосередньо Замовнику транспортом Постачальника та за його рахунок.</w:t>
      </w:r>
    </w:p>
    <w:p w14:paraId="313D8999"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4.3. При поставці товар повинен бути затарений і спакований Постачальником таким чином, щоб не допустити псування та/ або знищення його на період постачання до моменту прийняття товару Замовником належним чином.</w:t>
      </w:r>
    </w:p>
    <w:p w14:paraId="20D48082"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bookmarkStart w:id="8" w:name="bookmark6"/>
      <w:bookmarkEnd w:id="8"/>
      <w:r w:rsidRPr="005D01BA">
        <w:rPr>
          <w:rFonts w:ascii="Times New Roman" w:eastAsia="Arial Unicode MS" w:hAnsi="Times New Roman" w:cs="Times New Roman"/>
          <w:color w:val="000000"/>
          <w:u w:color="000000"/>
          <w:bdr w:val="nil"/>
          <w:lang w:val="uk-UA" w:eastAsia="uk-UA"/>
        </w:rPr>
        <w:t>4.4. Зобов'язання Постачальника щодо поставки товару вважаються виконаними у повному обсязі з моменту передачі товару відповідно до умов цього Договору у власність Замовника за адресою, визначеною у його заявці.</w:t>
      </w:r>
    </w:p>
    <w:p w14:paraId="1352D179" w14:textId="274DA689" w:rsidR="005D01BA" w:rsidRPr="005D01BA" w:rsidRDefault="005D01BA" w:rsidP="005D01BA">
      <w:pPr>
        <w:pBdr>
          <w:top w:val="nil"/>
          <w:left w:val="nil"/>
          <w:bottom w:val="nil"/>
          <w:right w:val="nil"/>
          <w:between w:val="nil"/>
          <w:bar w:val="nil"/>
        </w:pBdr>
        <w:suppressAutoHyphens/>
        <w:spacing w:after="0" w:line="240" w:lineRule="auto"/>
        <w:contextualSpacing/>
        <w:jc w:val="both"/>
        <w:rPr>
          <w:rFonts w:ascii="Times New Roman" w:eastAsia="Arial Unicode MS" w:hAnsi="Times New Roman" w:cs="Times New Roman"/>
          <w:color w:val="000000"/>
          <w:u w:color="000000"/>
          <w:bdr w:val="nil"/>
          <w:shd w:val="clear" w:color="auto" w:fill="FFFFFF"/>
          <w:lang w:val="uk-UA" w:eastAsia="uk-UA"/>
        </w:rPr>
      </w:pPr>
      <w:r w:rsidRPr="005D01BA">
        <w:rPr>
          <w:rFonts w:ascii="Times New Roman" w:eastAsia="Arial Unicode MS" w:hAnsi="Times New Roman" w:cs="Times New Roman"/>
          <w:color w:val="000000"/>
          <w:u w:color="000000"/>
          <w:bdr w:val="nil"/>
          <w:lang w:val="uk-UA" w:eastAsia="uk-UA"/>
        </w:rPr>
        <w:t xml:space="preserve">4.5. Поставки товару здійснюється Постачальником за адресою </w:t>
      </w:r>
      <w:r w:rsidRPr="00350EEE">
        <w:rPr>
          <w:rFonts w:ascii="Times New Roman" w:eastAsia="Arial Unicode MS" w:hAnsi="Times New Roman" w:cs="Times New Roman"/>
          <w:color w:val="000000"/>
          <w:u w:color="000000"/>
          <w:bdr w:val="nil"/>
          <w:lang w:val="uk-UA" w:eastAsia="uk-UA"/>
        </w:rPr>
        <w:t xml:space="preserve">Замовника м. Полтава, </w:t>
      </w:r>
      <w:r w:rsidRPr="00350EEE">
        <w:rPr>
          <w:rFonts w:ascii="Times New Roman" w:eastAsia="Arial Unicode MS" w:hAnsi="Times New Roman" w:cs="Times New Roman"/>
          <w:color w:val="000000"/>
          <w:u w:color="000000"/>
          <w:bdr w:val="nil"/>
          <w:lang w:eastAsia="uk-UA"/>
        </w:rPr>
        <w:t xml:space="preserve">вул. </w:t>
      </w:r>
      <w:r w:rsidRPr="00350EEE">
        <w:rPr>
          <w:rFonts w:ascii="Times New Roman" w:eastAsia="Arial Unicode MS" w:hAnsi="Times New Roman" w:cs="Times New Roman"/>
          <w:color w:val="000000"/>
          <w:u w:color="000000"/>
          <w:bdr w:val="nil"/>
          <w:lang w:val="uk-UA" w:eastAsia="uk-UA"/>
        </w:rPr>
        <w:t>Генерала Духова 6Б</w:t>
      </w:r>
      <w:r w:rsidR="00350EEE">
        <w:rPr>
          <w:rFonts w:ascii="Times New Roman" w:eastAsia="Arial Unicode MS" w:hAnsi="Times New Roman" w:cs="Times New Roman"/>
          <w:color w:val="000000"/>
          <w:u w:color="000000"/>
          <w:bdr w:val="nil"/>
          <w:lang w:val="uk-UA" w:eastAsia="uk-UA"/>
        </w:rPr>
        <w:t>.</w:t>
      </w:r>
      <w:bookmarkStart w:id="9" w:name="_GoBack"/>
      <w:bookmarkEnd w:id="9"/>
      <w:r w:rsidRPr="005D01BA">
        <w:rPr>
          <w:rFonts w:ascii="Times New Roman" w:eastAsia="Arial Unicode MS" w:hAnsi="Times New Roman" w:cs="Times New Roman"/>
          <w:color w:val="000000"/>
          <w:u w:color="000000"/>
          <w:bdr w:val="nil"/>
          <w:lang w:eastAsia="uk-UA"/>
        </w:rPr>
        <w:t xml:space="preserve"> </w:t>
      </w:r>
    </w:p>
    <w:p w14:paraId="6B3AC50E" w14:textId="77777777" w:rsidR="005D01BA" w:rsidRPr="005D01BA" w:rsidRDefault="005D01BA" w:rsidP="005D01BA">
      <w:pPr>
        <w:pBdr>
          <w:top w:val="nil"/>
          <w:left w:val="nil"/>
          <w:bottom w:val="nil"/>
          <w:right w:val="nil"/>
          <w:between w:val="nil"/>
          <w:bar w:val="nil"/>
        </w:pBdr>
        <w:suppressAutoHyphen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shd w:val="clear" w:color="auto" w:fill="FFFFFF"/>
          <w:lang w:val="uk-UA" w:eastAsia="uk-UA"/>
        </w:rPr>
        <w:t>4.6</w:t>
      </w:r>
      <w:r w:rsidRPr="005D01BA">
        <w:rPr>
          <w:rFonts w:ascii="Times New Roman" w:eastAsia="Arial Unicode MS" w:hAnsi="Times New Roman" w:cs="Times New Roman"/>
          <w:color w:val="000000"/>
          <w:u w:color="000000"/>
          <w:bdr w:val="nil"/>
          <w:lang w:val="uk-UA" w:eastAsia="uk-UA"/>
        </w:rPr>
        <w:t>.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гарантійного терміну товару, за умов додержання правил користування Замовником.</w:t>
      </w:r>
    </w:p>
    <w:p w14:paraId="48A68978"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p>
    <w:p w14:paraId="37F4A346"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V. Права та обов'язки сторін</w:t>
      </w:r>
    </w:p>
    <w:p w14:paraId="3F2896BC" w14:textId="77777777" w:rsidR="005D01BA" w:rsidRPr="005D01BA" w:rsidRDefault="005D01BA" w:rsidP="008A0D00">
      <w:pPr>
        <w:numPr>
          <w:ilvl w:val="1"/>
          <w:numId w:val="34"/>
        </w:numPr>
        <w:pBdr>
          <w:top w:val="nil"/>
          <w:left w:val="nil"/>
          <w:bottom w:val="nil"/>
          <w:right w:val="nil"/>
          <w:between w:val="nil"/>
          <w:bar w:val="nil"/>
        </w:pBdr>
        <w:tabs>
          <w:tab w:val="left" w:pos="426"/>
        </w:tabs>
        <w:spacing w:after="0" w:line="240" w:lineRule="auto"/>
        <w:ind w:left="0" w:firstLine="0"/>
        <w:contextualSpacing/>
        <w:jc w:val="both"/>
        <w:rPr>
          <w:rFonts w:ascii="Times New Roman" w:eastAsia="Arial Unicode MS" w:hAnsi="Times New Roman" w:cs="Times New Roman"/>
          <w:b/>
          <w:bCs/>
          <w:color w:val="000000"/>
          <w:u w:color="000000"/>
          <w:bdr w:val="nil"/>
          <w:lang w:val="uk-UA" w:eastAsia="uk-UA"/>
        </w:rPr>
      </w:pPr>
      <w:bookmarkStart w:id="10" w:name="bookmark7"/>
      <w:bookmarkEnd w:id="10"/>
      <w:r w:rsidRPr="005D01BA">
        <w:rPr>
          <w:rFonts w:ascii="Times New Roman" w:eastAsia="Arial Unicode MS" w:hAnsi="Times New Roman" w:cs="Times New Roman"/>
          <w:b/>
          <w:bCs/>
          <w:color w:val="000000"/>
          <w:u w:color="000000"/>
          <w:bdr w:val="nil"/>
          <w:lang w:val="uk-UA" w:eastAsia="uk-UA"/>
        </w:rPr>
        <w:t>Замовник зобов’язаний:</w:t>
      </w:r>
    </w:p>
    <w:p w14:paraId="132B9021" w14:textId="77777777" w:rsidR="005D01BA" w:rsidRPr="005D01BA" w:rsidRDefault="005D01BA" w:rsidP="008A0D00">
      <w:pPr>
        <w:numPr>
          <w:ilvl w:val="2"/>
          <w:numId w:val="34"/>
        </w:numPr>
        <w:pBdr>
          <w:top w:val="nil"/>
          <w:left w:val="nil"/>
          <w:bottom w:val="nil"/>
          <w:right w:val="nil"/>
          <w:between w:val="nil"/>
          <w:bar w:val="nil"/>
        </w:pBdr>
        <w:tabs>
          <w:tab w:val="left" w:pos="311"/>
          <w:tab w:val="left" w:pos="426"/>
          <w:tab w:val="left" w:pos="851"/>
          <w:tab w:val="left" w:pos="1134"/>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своєчасно та в повному обсязі оплатити поставлений товар;</w:t>
      </w:r>
    </w:p>
    <w:p w14:paraId="0944EFB3" w14:textId="77777777" w:rsidR="005D01BA" w:rsidRPr="005D01BA" w:rsidRDefault="005D01BA" w:rsidP="008A0D00">
      <w:pPr>
        <w:numPr>
          <w:ilvl w:val="2"/>
          <w:numId w:val="34"/>
        </w:numPr>
        <w:pBdr>
          <w:top w:val="nil"/>
          <w:left w:val="nil"/>
          <w:bottom w:val="nil"/>
          <w:right w:val="nil"/>
          <w:between w:val="nil"/>
          <w:bar w:val="nil"/>
        </w:pBdr>
        <w:tabs>
          <w:tab w:val="left" w:pos="311"/>
          <w:tab w:val="left" w:pos="426"/>
          <w:tab w:val="left" w:pos="851"/>
          <w:tab w:val="left" w:pos="1134"/>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прийняти поставлений товар згідно відповідних документів.</w:t>
      </w:r>
    </w:p>
    <w:p w14:paraId="34AC51DD" w14:textId="77777777" w:rsidR="005D01BA" w:rsidRPr="005D01BA" w:rsidRDefault="005D01BA" w:rsidP="008A0D00">
      <w:pPr>
        <w:numPr>
          <w:ilvl w:val="1"/>
          <w:numId w:val="34"/>
        </w:numPr>
        <w:pBdr>
          <w:top w:val="nil"/>
          <w:left w:val="nil"/>
          <w:bottom w:val="nil"/>
          <w:right w:val="nil"/>
          <w:between w:val="nil"/>
          <w:bar w:val="nil"/>
        </w:pBdr>
        <w:tabs>
          <w:tab w:val="left" w:pos="426"/>
          <w:tab w:val="left" w:pos="851"/>
        </w:tabs>
        <w:spacing w:after="0" w:line="240" w:lineRule="auto"/>
        <w:ind w:left="0" w:firstLine="0"/>
        <w:contextualSpacing/>
        <w:jc w:val="both"/>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Замовник має право:</w:t>
      </w:r>
    </w:p>
    <w:p w14:paraId="51CD48BA" w14:textId="77777777" w:rsidR="005D01BA" w:rsidRPr="005D01BA" w:rsidRDefault="005D01BA" w:rsidP="008A0D00">
      <w:pPr>
        <w:numPr>
          <w:ilvl w:val="2"/>
          <w:numId w:val="34"/>
        </w:numPr>
        <w:pBdr>
          <w:top w:val="nil"/>
          <w:left w:val="nil"/>
          <w:bottom w:val="nil"/>
          <w:right w:val="nil"/>
          <w:between w:val="nil"/>
          <w:bar w:val="nil"/>
        </w:pBdr>
        <w:tabs>
          <w:tab w:val="left" w:pos="426"/>
          <w:tab w:val="left" w:pos="1080"/>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достроково розірвати цей Договір у разі невиконання зобов’язань Постачальником, повідомивши про це його  у 20-ти  денний строк;</w:t>
      </w:r>
    </w:p>
    <w:p w14:paraId="4B6BDF50" w14:textId="77777777" w:rsidR="005D01BA" w:rsidRPr="005D01BA" w:rsidRDefault="005D01BA" w:rsidP="008A0D00">
      <w:pPr>
        <w:numPr>
          <w:ilvl w:val="2"/>
          <w:numId w:val="34"/>
        </w:numPr>
        <w:pBdr>
          <w:top w:val="nil"/>
          <w:left w:val="nil"/>
          <w:bottom w:val="nil"/>
          <w:right w:val="nil"/>
          <w:between w:val="nil"/>
          <w:bar w:val="nil"/>
        </w:pBdr>
        <w:tabs>
          <w:tab w:val="left" w:pos="426"/>
          <w:tab w:val="left" w:pos="1080"/>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контролювати постачання товару у строки, встановлені Договором;</w:t>
      </w:r>
    </w:p>
    <w:p w14:paraId="0462CE71" w14:textId="77777777" w:rsidR="005D01BA" w:rsidRPr="005D01BA" w:rsidRDefault="005D01BA" w:rsidP="008A0D00">
      <w:pPr>
        <w:numPr>
          <w:ilvl w:val="2"/>
          <w:numId w:val="34"/>
        </w:numPr>
        <w:pBdr>
          <w:top w:val="nil"/>
          <w:left w:val="nil"/>
          <w:bottom w:val="nil"/>
          <w:right w:val="nil"/>
          <w:between w:val="nil"/>
          <w:bar w:val="nil"/>
        </w:pBdr>
        <w:tabs>
          <w:tab w:val="left" w:pos="426"/>
          <w:tab w:val="left" w:pos="1080"/>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повернути рахунок Постачальнику без здійснення оплати в разі неналежного оформлення документів (відсутність печатки, підпису тощо).</w:t>
      </w:r>
    </w:p>
    <w:p w14:paraId="5D967860" w14:textId="77777777" w:rsidR="005D01BA" w:rsidRPr="005D01BA" w:rsidRDefault="005D01BA" w:rsidP="008A0D00">
      <w:pPr>
        <w:numPr>
          <w:ilvl w:val="1"/>
          <w:numId w:val="34"/>
        </w:numPr>
        <w:pBdr>
          <w:top w:val="nil"/>
          <w:left w:val="nil"/>
          <w:bottom w:val="nil"/>
          <w:right w:val="nil"/>
          <w:between w:val="nil"/>
          <w:bar w:val="nil"/>
        </w:pBdr>
        <w:tabs>
          <w:tab w:val="left" w:pos="426"/>
          <w:tab w:val="left" w:pos="851"/>
        </w:tabs>
        <w:spacing w:after="0" w:line="240" w:lineRule="auto"/>
        <w:ind w:left="0" w:firstLine="0"/>
        <w:contextualSpacing/>
        <w:jc w:val="both"/>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Постачальник</w:t>
      </w:r>
      <w:r w:rsidRPr="005D01BA">
        <w:rPr>
          <w:rFonts w:ascii="Times New Roman" w:eastAsia="Arial Unicode MS" w:hAnsi="Times New Roman" w:cs="Times New Roman"/>
          <w:color w:val="000000"/>
          <w:u w:color="000000"/>
          <w:bdr w:val="nil"/>
          <w:lang w:val="uk-UA" w:eastAsia="uk-UA"/>
        </w:rPr>
        <w:t xml:space="preserve"> </w:t>
      </w:r>
      <w:r w:rsidRPr="005D01BA">
        <w:rPr>
          <w:rFonts w:ascii="Times New Roman" w:eastAsia="Arial Unicode MS" w:hAnsi="Times New Roman" w:cs="Times New Roman"/>
          <w:b/>
          <w:bCs/>
          <w:color w:val="000000"/>
          <w:u w:color="000000"/>
          <w:bdr w:val="nil"/>
          <w:lang w:val="uk-UA" w:eastAsia="uk-UA"/>
        </w:rPr>
        <w:t>зобов’язаний:</w:t>
      </w:r>
    </w:p>
    <w:p w14:paraId="7094E4F9" w14:textId="77777777" w:rsidR="005D01BA" w:rsidRPr="005D01BA" w:rsidRDefault="005D01BA" w:rsidP="008A0D00">
      <w:pPr>
        <w:numPr>
          <w:ilvl w:val="2"/>
          <w:numId w:val="34"/>
        </w:numPr>
        <w:pBdr>
          <w:top w:val="nil"/>
          <w:left w:val="nil"/>
          <w:bottom w:val="nil"/>
          <w:right w:val="nil"/>
          <w:between w:val="nil"/>
          <w:bar w:val="nil"/>
        </w:pBdr>
        <w:tabs>
          <w:tab w:val="left" w:pos="426"/>
          <w:tab w:val="left" w:pos="1080"/>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забезпечити поставку товару у строки, встановлені цим Договором;</w:t>
      </w:r>
    </w:p>
    <w:p w14:paraId="1B210617" w14:textId="77777777" w:rsidR="005D01BA" w:rsidRPr="005D01BA" w:rsidRDefault="005D01BA" w:rsidP="008A0D00">
      <w:pPr>
        <w:numPr>
          <w:ilvl w:val="2"/>
          <w:numId w:val="34"/>
        </w:numPr>
        <w:pBdr>
          <w:top w:val="nil"/>
          <w:left w:val="nil"/>
          <w:bottom w:val="nil"/>
          <w:right w:val="nil"/>
          <w:between w:val="nil"/>
          <w:bar w:val="nil"/>
        </w:pBdr>
        <w:tabs>
          <w:tab w:val="left" w:pos="426"/>
          <w:tab w:val="left" w:pos="1080"/>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забезпечити поставку товару якість якого відповідає умовам цього Договору, стандартам, технічним умовам або іншій технічній документації та нормативним вимогам чинного законодавства України.</w:t>
      </w:r>
    </w:p>
    <w:p w14:paraId="5CF36DE8" w14:textId="77777777" w:rsidR="005D01BA" w:rsidRPr="005D01BA" w:rsidRDefault="005D01BA" w:rsidP="008A0D00">
      <w:pPr>
        <w:numPr>
          <w:ilvl w:val="1"/>
          <w:numId w:val="34"/>
        </w:numPr>
        <w:pBdr>
          <w:top w:val="nil"/>
          <w:left w:val="nil"/>
          <w:bottom w:val="nil"/>
          <w:right w:val="nil"/>
          <w:between w:val="nil"/>
          <w:bar w:val="nil"/>
        </w:pBdr>
        <w:tabs>
          <w:tab w:val="left" w:pos="426"/>
          <w:tab w:val="left" w:pos="851"/>
        </w:tabs>
        <w:spacing w:after="0" w:line="240" w:lineRule="auto"/>
        <w:ind w:left="0" w:firstLine="0"/>
        <w:contextualSpacing/>
        <w:jc w:val="both"/>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Постачальник</w:t>
      </w:r>
      <w:r w:rsidRPr="005D01BA">
        <w:rPr>
          <w:rFonts w:ascii="Times New Roman" w:eastAsia="Arial Unicode MS" w:hAnsi="Times New Roman" w:cs="Times New Roman"/>
          <w:color w:val="000000"/>
          <w:u w:color="000000"/>
          <w:bdr w:val="nil"/>
          <w:lang w:val="uk-UA" w:eastAsia="uk-UA"/>
        </w:rPr>
        <w:t xml:space="preserve"> </w:t>
      </w:r>
      <w:r w:rsidRPr="005D01BA">
        <w:rPr>
          <w:rFonts w:ascii="Times New Roman" w:eastAsia="Arial Unicode MS" w:hAnsi="Times New Roman" w:cs="Times New Roman"/>
          <w:b/>
          <w:bCs/>
          <w:color w:val="000000"/>
          <w:u w:color="000000"/>
          <w:bdr w:val="nil"/>
          <w:lang w:val="uk-UA" w:eastAsia="uk-UA"/>
        </w:rPr>
        <w:t>має право:</w:t>
      </w:r>
    </w:p>
    <w:p w14:paraId="01CC370D" w14:textId="77777777" w:rsidR="005D01BA" w:rsidRPr="005D01BA" w:rsidRDefault="005D01BA" w:rsidP="008A0D00">
      <w:pPr>
        <w:numPr>
          <w:ilvl w:val="2"/>
          <w:numId w:val="34"/>
        </w:numPr>
        <w:pBdr>
          <w:top w:val="nil"/>
          <w:left w:val="nil"/>
          <w:bottom w:val="nil"/>
          <w:right w:val="nil"/>
          <w:between w:val="nil"/>
          <w:bar w:val="nil"/>
        </w:pBdr>
        <w:tabs>
          <w:tab w:val="left" w:pos="426"/>
          <w:tab w:val="left" w:pos="1080"/>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на своєчасну та в повному обсязі плату за поставлений товар; </w:t>
      </w:r>
    </w:p>
    <w:p w14:paraId="12689211" w14:textId="77777777" w:rsidR="005D01BA" w:rsidRPr="005D01BA" w:rsidRDefault="005D01BA" w:rsidP="008A0D00">
      <w:pPr>
        <w:numPr>
          <w:ilvl w:val="2"/>
          <w:numId w:val="34"/>
        </w:numPr>
        <w:pBdr>
          <w:top w:val="nil"/>
          <w:left w:val="nil"/>
          <w:bottom w:val="nil"/>
          <w:right w:val="nil"/>
          <w:between w:val="nil"/>
          <w:bar w:val="nil"/>
        </w:pBdr>
        <w:tabs>
          <w:tab w:val="left" w:pos="426"/>
          <w:tab w:val="left" w:pos="1080"/>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на дострокову поставку товару за письмовим погодженням Замовника;</w:t>
      </w:r>
    </w:p>
    <w:p w14:paraId="50B84D53" w14:textId="77777777" w:rsidR="005D01BA" w:rsidRPr="005D01BA" w:rsidRDefault="005D01BA" w:rsidP="008A0D00">
      <w:pPr>
        <w:numPr>
          <w:ilvl w:val="2"/>
          <w:numId w:val="34"/>
        </w:numPr>
        <w:pBdr>
          <w:top w:val="nil"/>
          <w:left w:val="nil"/>
          <w:bottom w:val="nil"/>
          <w:right w:val="nil"/>
          <w:between w:val="nil"/>
          <w:bar w:val="nil"/>
        </w:pBdr>
        <w:tabs>
          <w:tab w:val="left" w:pos="426"/>
          <w:tab w:val="left" w:pos="1080"/>
        </w:tabs>
        <w:spacing w:after="0" w:line="240" w:lineRule="auto"/>
        <w:ind w:left="0" w:firstLine="0"/>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у разі невиконання зобов’язань Замовником Постачальник має право достроково розірвати цей Договір, повідомивши про це Замовника у 20-ти денний строк.</w:t>
      </w:r>
    </w:p>
    <w:p w14:paraId="497B4E01" w14:textId="77777777" w:rsidR="005D01BA" w:rsidRPr="005D01BA" w:rsidRDefault="005D01BA" w:rsidP="005D01BA">
      <w:pPr>
        <w:pBdr>
          <w:top w:val="nil"/>
          <w:left w:val="nil"/>
          <w:bottom w:val="nil"/>
          <w:right w:val="nil"/>
          <w:between w:val="nil"/>
          <w:bar w:val="nil"/>
        </w:pBdr>
        <w:tabs>
          <w:tab w:val="left" w:pos="426"/>
          <w:tab w:val="left" w:pos="1080"/>
        </w:tabs>
        <w:spacing w:after="0" w:line="240" w:lineRule="auto"/>
        <w:contextualSpacing/>
        <w:jc w:val="both"/>
        <w:rPr>
          <w:rFonts w:ascii="Times New Roman" w:eastAsia="Arial Unicode MS" w:hAnsi="Times New Roman" w:cs="Times New Roman"/>
          <w:color w:val="000000"/>
          <w:u w:color="000000"/>
          <w:bdr w:val="nil"/>
          <w:lang w:val="uk-UA" w:eastAsia="uk-UA"/>
        </w:rPr>
      </w:pPr>
    </w:p>
    <w:p w14:paraId="1A6C68F0" w14:textId="77777777" w:rsidR="005D01BA" w:rsidRPr="005D01BA" w:rsidRDefault="005D01BA" w:rsidP="005D01BA">
      <w:pPr>
        <w:pBdr>
          <w:top w:val="nil"/>
          <w:left w:val="nil"/>
          <w:bottom w:val="nil"/>
          <w:right w:val="nil"/>
          <w:between w:val="nil"/>
          <w:bar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 xml:space="preserve">VI. Відповідальність сторін </w:t>
      </w:r>
      <w:bookmarkStart w:id="11" w:name="bookmark8"/>
      <w:bookmarkEnd w:id="11"/>
    </w:p>
    <w:p w14:paraId="4C027A3B" w14:textId="77777777" w:rsidR="005D01BA" w:rsidRPr="005D01BA" w:rsidRDefault="005D01BA" w:rsidP="005D01BA">
      <w:pPr>
        <w:pBdr>
          <w:top w:val="nil"/>
          <w:left w:val="nil"/>
          <w:bottom w:val="nil"/>
          <w:right w:val="nil"/>
          <w:between w:val="nil"/>
          <w:bar w:val="nil"/>
        </w:pBdr>
        <w:tabs>
          <w:tab w:val="left" w:pos="142"/>
          <w:tab w:val="left" w:pos="709"/>
          <w:tab w:val="left" w:pos="851"/>
          <w:tab w:val="left" w:pos="1276"/>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w:t>
      </w:r>
    </w:p>
    <w:p w14:paraId="1618085F" w14:textId="77777777" w:rsidR="005D01BA" w:rsidRPr="005D01BA" w:rsidRDefault="005D01BA" w:rsidP="005D01BA">
      <w:pPr>
        <w:pBdr>
          <w:top w:val="nil"/>
          <w:left w:val="nil"/>
          <w:bottom w:val="nil"/>
          <w:right w:val="nil"/>
          <w:between w:val="nil"/>
          <w:bar w:val="nil"/>
        </w:pBdr>
        <w:tabs>
          <w:tab w:val="left" w:pos="142"/>
          <w:tab w:val="left" w:pos="709"/>
          <w:tab w:val="left" w:pos="851"/>
          <w:tab w:val="left" w:pos="1276"/>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6.2.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Не вважається випадком,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 </w:t>
      </w:r>
    </w:p>
    <w:p w14:paraId="3305DD4F" w14:textId="77777777" w:rsidR="005D01BA" w:rsidRPr="005D01BA" w:rsidRDefault="005D01BA" w:rsidP="005D01BA">
      <w:pPr>
        <w:pBdr>
          <w:top w:val="nil"/>
          <w:left w:val="nil"/>
          <w:bottom w:val="nil"/>
          <w:right w:val="nil"/>
          <w:between w:val="nil"/>
          <w:bar w:val="nil"/>
        </w:pBdr>
        <w:tabs>
          <w:tab w:val="left" w:pos="142"/>
          <w:tab w:val="left" w:pos="709"/>
          <w:tab w:val="left" w:pos="851"/>
          <w:tab w:val="left" w:pos="1276"/>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6.3.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 </w:t>
      </w:r>
    </w:p>
    <w:p w14:paraId="0307ED67" w14:textId="77777777" w:rsidR="005D01BA" w:rsidRPr="005D01BA" w:rsidRDefault="005D01BA" w:rsidP="005D01BA">
      <w:pPr>
        <w:pBdr>
          <w:top w:val="nil"/>
          <w:left w:val="nil"/>
          <w:bottom w:val="nil"/>
          <w:right w:val="nil"/>
          <w:between w:val="nil"/>
          <w:bar w:val="nil"/>
        </w:pBdr>
        <w:tabs>
          <w:tab w:val="left" w:pos="142"/>
          <w:tab w:val="left" w:pos="709"/>
          <w:tab w:val="left" w:pos="851"/>
          <w:tab w:val="left" w:pos="1276"/>
        </w:tabs>
        <w:spacing w:after="0" w:line="240" w:lineRule="auto"/>
        <w:contextualSpacing/>
        <w:jc w:val="both"/>
        <w:rPr>
          <w:rFonts w:ascii="Times New Roman" w:eastAsia="Arial Unicode MS" w:hAnsi="Times New Roman" w:cs="Times New Roman"/>
          <w:color w:val="000000"/>
          <w:u w:color="000000"/>
          <w:bdr w:val="nil"/>
          <w:shd w:val="clear" w:color="auto" w:fill="FFFFFF"/>
          <w:lang w:val="uk-UA" w:eastAsia="uk-UA"/>
        </w:rPr>
      </w:pPr>
      <w:r w:rsidRPr="005D01BA">
        <w:rPr>
          <w:rFonts w:ascii="Times New Roman" w:eastAsia="Arial Unicode MS" w:hAnsi="Times New Roman" w:cs="Times New Roman"/>
          <w:color w:val="000000"/>
          <w:u w:color="000000"/>
          <w:bdr w:val="nil"/>
          <w:lang w:val="uk-UA" w:eastAsia="uk-UA"/>
        </w:rPr>
        <w:t xml:space="preserve">6.4. </w:t>
      </w:r>
      <w:r w:rsidRPr="005D01BA">
        <w:rPr>
          <w:rFonts w:ascii="Times New Roman" w:eastAsia="Arial Unicode MS" w:hAnsi="Times New Roman" w:cs="Times New Roman"/>
          <w:color w:val="000000"/>
          <w:u w:color="000000"/>
          <w:bdr w:val="nil"/>
          <w:shd w:val="clear" w:color="auto" w:fill="FFFFFF"/>
          <w:lang w:val="uk-UA" w:eastAsia="uk-UA"/>
        </w:rPr>
        <w:t xml:space="preserve">За порушення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14:paraId="622B49C1" w14:textId="77777777" w:rsidR="005D01BA" w:rsidRPr="005D01BA" w:rsidRDefault="005D01BA" w:rsidP="005D01BA">
      <w:pPr>
        <w:pBdr>
          <w:top w:val="nil"/>
          <w:left w:val="nil"/>
          <w:bottom w:val="nil"/>
          <w:right w:val="nil"/>
          <w:between w:val="nil"/>
          <w:bar w:val="nil"/>
        </w:pBdr>
        <w:tabs>
          <w:tab w:val="left" w:pos="142"/>
          <w:tab w:val="left" w:pos="709"/>
          <w:tab w:val="left" w:pos="851"/>
          <w:tab w:val="left" w:pos="1276"/>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shd w:val="clear" w:color="auto" w:fill="FFFFFF"/>
          <w:lang w:val="uk-UA" w:eastAsia="uk-UA"/>
        </w:rPr>
        <w:t>6.5. У разі невиконання Постачальником свого зобов’язання щодо якості товару, то ним сплачується штраф в розмірі 0,1% від вартості товару, з якого допущено порушення.</w:t>
      </w:r>
    </w:p>
    <w:p w14:paraId="31B959F1" w14:textId="77777777" w:rsidR="005D01BA" w:rsidRPr="005D01BA" w:rsidRDefault="005D01BA" w:rsidP="005D01BA">
      <w:pPr>
        <w:pBdr>
          <w:top w:val="nil"/>
          <w:left w:val="nil"/>
          <w:bottom w:val="nil"/>
          <w:right w:val="nil"/>
          <w:between w:val="nil"/>
          <w:bar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VII. Форс-мажор</w:t>
      </w:r>
    </w:p>
    <w:p w14:paraId="2EBC4174" w14:textId="77777777" w:rsidR="005D01BA" w:rsidRPr="005D01BA" w:rsidRDefault="005D01BA" w:rsidP="005D01BA">
      <w:pPr>
        <w:pBdr>
          <w:top w:val="nil"/>
          <w:left w:val="nil"/>
          <w:bottom w:val="nil"/>
          <w:right w:val="nil"/>
          <w:between w:val="nil"/>
          <w:bar w:val="nil"/>
        </w:pBdr>
        <w:tabs>
          <w:tab w:val="left" w:pos="851"/>
        </w:tabs>
        <w:spacing w:after="0" w:line="240" w:lineRule="auto"/>
        <w:contextualSpacing/>
        <w:jc w:val="both"/>
        <w:rPr>
          <w:rFonts w:ascii="Times New Roman" w:eastAsia="Arial Unicode MS" w:hAnsi="Times New Roman" w:cs="Times New Roman"/>
          <w:color w:val="000000"/>
          <w:u w:color="000000"/>
          <w:bdr w:val="nil"/>
          <w:lang w:val="uk-UA" w:eastAsia="uk-UA"/>
        </w:rPr>
      </w:pPr>
      <w:bookmarkStart w:id="12" w:name="bookmark9"/>
      <w:bookmarkEnd w:id="12"/>
      <w:r w:rsidRPr="005D01BA">
        <w:rPr>
          <w:rFonts w:ascii="Times New Roman" w:eastAsia="Arial Unicode MS" w:hAnsi="Times New Roman" w:cs="Times New Roman"/>
          <w:color w:val="000000"/>
          <w:u w:color="000000"/>
          <w:bdr w:val="nil"/>
          <w:lang w:val="uk-UA" w:eastAsia="uk-UA"/>
        </w:rPr>
        <w:t xml:space="preserve">7.1. Кожна зі Сторін не відповідає за цим Договором, якщо невиконання або неналежне виконання обумовлене виникненням надзвичайних і невідворотних обставин, у тому числі обставин непереборної сили, результатом яких є невиконання зобов'язань однією із Сторін, що перебувають поза межами волі Сторін (форс-мажор). </w:t>
      </w:r>
    </w:p>
    <w:p w14:paraId="0727BCE3" w14:textId="77777777" w:rsidR="005D01BA" w:rsidRPr="005D01BA" w:rsidRDefault="005D01BA" w:rsidP="005D01BA">
      <w:pPr>
        <w:pBdr>
          <w:top w:val="nil"/>
          <w:left w:val="nil"/>
          <w:bottom w:val="nil"/>
          <w:right w:val="nil"/>
          <w:between w:val="nil"/>
          <w:bar w:val="nil"/>
        </w:pBdr>
        <w:tabs>
          <w:tab w:val="left" w:pos="8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lastRenderedPageBreak/>
        <w:t>7.2. Під форс-мажорними обставинами розуміються будь-які обставини, що виникли поза волею або всупереч волі чи бажання Сторін, і які не можна передбачити чи уникнути, включаючи, але необмежуючись: пожежі, урагани, повені, землетруси, епідемії, епізоотії та інші стихійні лиха та техногенні катастрофи, повстання, революції, ембарго, рішення чи дії органів державної влади, внаслідок яких на Сторін покладатимуться додаткові обов'язки чи встановлюватимуться додаткові обмеження (ліцензійні, податкові, митні і т.д.) та інші дії чи події, які існують поза волею Сторін. Вказаний перелік обставин не є вичерпним.</w:t>
      </w:r>
    </w:p>
    <w:p w14:paraId="1A85F75B" w14:textId="77777777" w:rsidR="005D01BA" w:rsidRPr="005D01BA" w:rsidRDefault="005D01BA" w:rsidP="005D01BA">
      <w:pPr>
        <w:pBdr>
          <w:top w:val="nil"/>
          <w:left w:val="nil"/>
          <w:bottom w:val="nil"/>
          <w:right w:val="nil"/>
          <w:between w:val="nil"/>
          <w:bar w:val="nil"/>
        </w:pBdr>
        <w:tabs>
          <w:tab w:val="left" w:pos="8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7.3. Результатом виникнення форс-мажорних обставин є продовження строку виконання зобов'язань або терміну дії цього Договору на час їх продовження. </w:t>
      </w:r>
    </w:p>
    <w:p w14:paraId="206F1BF4" w14:textId="77777777" w:rsidR="005D01BA" w:rsidRPr="005D01BA" w:rsidRDefault="005D01BA" w:rsidP="005D01BA">
      <w:pPr>
        <w:pBdr>
          <w:top w:val="nil"/>
          <w:left w:val="nil"/>
          <w:bottom w:val="nil"/>
          <w:right w:val="nil"/>
          <w:between w:val="nil"/>
          <w:bar w:val="nil"/>
        </w:pBdr>
        <w:tabs>
          <w:tab w:val="left" w:pos="8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7.4. Сторона, для якої виникла неможливість виконання зобов’язань по цьому Договору, повинна повідомити в письмовій формі іншу Сторону про початок або припинення обставин непереборної сили не пізніше 5 (п’яти) діб з моменту їх початку або припинення.</w:t>
      </w:r>
    </w:p>
    <w:p w14:paraId="61901477" w14:textId="77777777" w:rsidR="005D01BA" w:rsidRPr="005D01BA" w:rsidRDefault="005D01BA" w:rsidP="005D01BA">
      <w:pPr>
        <w:pBdr>
          <w:top w:val="nil"/>
          <w:left w:val="nil"/>
          <w:bottom w:val="nil"/>
          <w:right w:val="nil"/>
          <w:between w:val="nil"/>
          <w:bar w:val="nil"/>
        </w:pBdr>
        <w:tabs>
          <w:tab w:val="left" w:pos="8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7.5. Якщо форс-мажорні обставини будуть тривати більше 4 (чотирьох) тижнів, то Сторони повинні зустрітися для обговорення ситуації, що склалася і прийняти рішення.</w:t>
      </w:r>
    </w:p>
    <w:p w14:paraId="6F6DF53D" w14:textId="77777777" w:rsidR="005D01BA" w:rsidRPr="005D01BA" w:rsidRDefault="005D01BA" w:rsidP="005D01BA">
      <w:pPr>
        <w:pBdr>
          <w:top w:val="nil"/>
          <w:left w:val="nil"/>
          <w:bottom w:val="nil"/>
          <w:right w:val="nil"/>
          <w:between w:val="nil"/>
          <w:bar w:val="nil"/>
        </w:pBdr>
        <w:tabs>
          <w:tab w:val="left" w:pos="993"/>
        </w:tabs>
        <w:spacing w:after="0" w:line="240" w:lineRule="auto"/>
        <w:contextualSpacing/>
        <w:jc w:val="both"/>
        <w:rPr>
          <w:rFonts w:ascii="Times New Roman" w:eastAsia="Arial Unicode MS" w:hAnsi="Times New Roman" w:cs="Times New Roman"/>
          <w:color w:val="000000"/>
          <w:u w:color="000000"/>
          <w:bdr w:val="nil"/>
          <w:lang w:val="uk-UA" w:eastAsia="uk-UA"/>
        </w:rPr>
      </w:pPr>
    </w:p>
    <w:p w14:paraId="68662775"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VIII. Вирішення спорів</w:t>
      </w:r>
    </w:p>
    <w:p w14:paraId="3204AEE9"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bookmarkStart w:id="13" w:name="bookmarka"/>
      <w:bookmarkEnd w:id="13"/>
      <w:r w:rsidRPr="005D01BA">
        <w:rPr>
          <w:rFonts w:ascii="Times New Roman" w:eastAsia="Arial Unicode MS" w:hAnsi="Times New Roman" w:cs="Times New Roman"/>
          <w:color w:val="000000"/>
          <w:u w:color="000000"/>
          <w:bdr w:val="nil"/>
          <w:lang w:val="uk-UA" w:eastAsia="uk-UA"/>
        </w:rPr>
        <w:t>8.1. Усі спори та розбіжності, які виникли впродовж терміну дії Договору, вирішуються Сторонами шляхом переговорів.</w:t>
      </w:r>
    </w:p>
    <w:p w14:paraId="78B700B3"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8.2. Спірні питання, з яких Сторони не дійшли згоди шляхом переговорів, розв’язуються у відповідності до законодавства України.</w:t>
      </w:r>
    </w:p>
    <w:p w14:paraId="1FA2CDFD"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IX. Строк дії Договору та інші умови</w:t>
      </w:r>
    </w:p>
    <w:p w14:paraId="43C5193C"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bookmarkStart w:id="14" w:name="bookmarkb"/>
      <w:bookmarkEnd w:id="14"/>
      <w:r w:rsidRPr="005D01BA">
        <w:rPr>
          <w:rFonts w:ascii="Times New Roman" w:eastAsia="Arial Unicode MS" w:hAnsi="Times New Roman" w:cs="Times New Roman"/>
          <w:color w:val="000000"/>
          <w:u w:color="000000"/>
          <w:bdr w:val="nil"/>
          <w:lang w:val="uk-UA" w:eastAsia="uk-UA"/>
        </w:rPr>
        <w:t xml:space="preserve">9.1. Цей Договір набирає чинності з дня його підписання і діє до 31.12.2022. </w:t>
      </w:r>
      <w:bookmarkStart w:id="15" w:name="bookmarkc"/>
      <w:bookmarkEnd w:id="15"/>
    </w:p>
    <w:p w14:paraId="7B65E0B8"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9.2. У випадку невиконання однією зі Сторін взятих на себе зобов’язань за цим Договором, інша Сторона має право вимагати розірвання даного Договору.</w:t>
      </w:r>
    </w:p>
    <w:p w14:paraId="0E6AEF74"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9.3. </w:t>
      </w:r>
      <w:r w:rsidRPr="005D01BA">
        <w:rPr>
          <w:rFonts w:ascii="Times New Roman" w:eastAsia="Arial Unicode MS" w:hAnsi="Times New Roman" w:cs="Times New Roman"/>
          <w:color w:val="000000"/>
          <w:u w:color="000000"/>
          <w:bdr w:val="nil"/>
          <w:shd w:val="clear" w:color="auto" w:fill="FFFFFF"/>
          <w:lang w:val="uk-UA" w:eastAsia="uk-UA"/>
        </w:rPr>
        <w:t>Сторона Договору, яка вважає за необхідне змінити або розірвати Договір, повинна надіслати пропозиції про це другій Стороні за Договором.</w:t>
      </w:r>
    </w:p>
    <w:p w14:paraId="3770EB51"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9.4. </w:t>
      </w:r>
      <w:r w:rsidRPr="005D01BA">
        <w:rPr>
          <w:rFonts w:ascii="Times New Roman" w:eastAsia="Arial Unicode MS" w:hAnsi="Times New Roman" w:cs="Times New Roman"/>
          <w:color w:val="000000"/>
          <w:u w:color="000000"/>
          <w:bdr w:val="nil"/>
          <w:shd w:val="clear" w:color="auto" w:fill="FFFFFF"/>
          <w:lang w:val="uk-UA" w:eastAsia="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14:paraId="0200426B"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9.5. Дійсними та обов’язковими є тільки ті зміни та доповнення до даного Договору, що зроблені за взаємної згоди та підписані обома Сторонами шляхом підписання Додаткової угоди або додатків до Договору, які стають невід’ємними частинами цього Договору. </w:t>
      </w:r>
    </w:p>
    <w:p w14:paraId="5F00BAFE"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9.6. Усі повідомлення, що направляються Сторонами Договору одна одній повинні бути виконані у письмовій формі.</w:t>
      </w:r>
    </w:p>
    <w:p w14:paraId="3A127DFD"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9.7. 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14:paraId="727829F9"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9.8. Договір, укладений повноважними представниками Сторін, які мають повноваження на підписання цього Договору, відповідно до вимог чинного законодавства України.</w:t>
      </w:r>
    </w:p>
    <w:p w14:paraId="06EF3836" w14:textId="77777777" w:rsidR="005D01BA" w:rsidRPr="005D01BA" w:rsidRDefault="005D01BA" w:rsidP="005D01BA">
      <w:pPr>
        <w:pBdr>
          <w:top w:val="nil"/>
          <w:left w:val="nil"/>
          <w:bottom w:val="nil"/>
          <w:right w:val="nil"/>
          <w:between w:val="nil"/>
          <w:bar w:val="nil"/>
        </w:pBdr>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9.10. У випадках, не передбачених цим Договором, Сторони керуються чинним законодавством України.</w:t>
      </w:r>
    </w:p>
    <w:p w14:paraId="224C21BF"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X. Додатки до договору</w:t>
      </w:r>
    </w:p>
    <w:p w14:paraId="5DB763B8"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color w:val="000000"/>
          <w:u w:color="000000"/>
          <w:bdr w:val="nil"/>
          <w:lang w:val="uk-UA" w:eastAsia="uk-UA"/>
        </w:rPr>
      </w:pPr>
      <w:r w:rsidRPr="005D01BA">
        <w:rPr>
          <w:rFonts w:ascii="Times New Roman" w:eastAsia="Arial Unicode MS" w:hAnsi="Times New Roman" w:cs="Times New Roman"/>
          <w:color w:val="000000"/>
          <w:u w:color="000000"/>
          <w:bdr w:val="nil"/>
          <w:lang w:val="uk-UA" w:eastAsia="uk-UA"/>
        </w:rPr>
        <w:t xml:space="preserve">       10.1. Невід'ємною частиною цього Договору є Специфікація (Додаток 1).</w:t>
      </w:r>
    </w:p>
    <w:p w14:paraId="5F7960AF"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both"/>
        <w:rPr>
          <w:rFonts w:ascii="Times New Roman" w:eastAsia="Arial Unicode MS" w:hAnsi="Times New Roman" w:cs="Times New Roman"/>
          <w:b/>
          <w:bCs/>
          <w:color w:val="000000"/>
          <w:u w:color="000000"/>
          <w:bdr w:val="nil"/>
          <w:lang w:val="uk-UA" w:eastAsia="uk-UA"/>
        </w:rPr>
      </w:pPr>
    </w:p>
    <w:p w14:paraId="4E7F076B"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jc w:val="center"/>
        <w:rPr>
          <w:rFonts w:ascii="Times New Roman" w:eastAsia="Arial Unicode MS" w:hAnsi="Times New Roman" w:cs="Times New Roman"/>
          <w:b/>
          <w:bCs/>
          <w:color w:val="000000"/>
          <w:u w:color="000000"/>
          <w:bdr w:val="nil"/>
          <w:lang w:val="uk-UA" w:eastAsia="uk-UA"/>
        </w:rPr>
      </w:pPr>
      <w:bookmarkStart w:id="16" w:name="bookmarkd"/>
      <w:bookmarkEnd w:id="16"/>
      <w:r w:rsidRPr="005D01BA">
        <w:rPr>
          <w:rFonts w:ascii="Times New Roman" w:eastAsia="Arial Unicode MS" w:hAnsi="Times New Roman" w:cs="Times New Roman"/>
          <w:b/>
          <w:bCs/>
          <w:color w:val="000000"/>
          <w:u w:color="000000"/>
          <w:bdr w:val="nil"/>
          <w:lang w:val="uk-UA" w:eastAsia="uk-UA"/>
        </w:rPr>
        <w:t>XI. Місцезнаходження та банківські реквізити Сторін</w:t>
      </w:r>
    </w:p>
    <w:p w14:paraId="7A4C78A5"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Замовник</w:t>
      </w:r>
      <w:r w:rsidRPr="005D01BA">
        <w:rPr>
          <w:rFonts w:ascii="Times New Roman" w:eastAsia="Arial Unicode MS" w:hAnsi="Times New Roman" w:cs="Times New Roman"/>
          <w:b/>
          <w:bCs/>
          <w:color w:val="000000"/>
          <w:u w:color="000000"/>
          <w:bdr w:val="nil"/>
          <w:lang w:val="uk-UA" w:eastAsia="uk-UA"/>
        </w:rPr>
        <w:tab/>
        <w:t xml:space="preserve">                                                                          Постачальник</w:t>
      </w:r>
    </w:p>
    <w:p w14:paraId="62BD5DE8"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b/>
          <w:color w:val="000000"/>
          <w:sz w:val="20"/>
          <w:szCs w:val="20"/>
          <w:u w:color="000000"/>
          <w:bdr w:val="nil"/>
          <w:lang w:val="uk-UA" w:eastAsia="ru-RU"/>
        </w:rPr>
      </w:pPr>
      <w:r w:rsidRPr="005D01BA">
        <w:rPr>
          <w:rFonts w:ascii="Times New Roman" w:eastAsia="Arial Unicode MS" w:hAnsi="Times New Roman" w:cs="Times New Roman"/>
          <w:b/>
          <w:color w:val="000000"/>
          <w:sz w:val="20"/>
          <w:szCs w:val="20"/>
          <w:u w:color="000000"/>
          <w:bdr w:val="nil"/>
          <w:lang w:val="uk-UA" w:eastAsia="ru-RU"/>
        </w:rPr>
        <w:t xml:space="preserve"> </w:t>
      </w:r>
    </w:p>
    <w:p w14:paraId="15C872D0"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b/>
          <w:color w:val="000000"/>
          <w:sz w:val="20"/>
          <w:szCs w:val="20"/>
          <w:u w:color="000000"/>
          <w:bdr w:val="nil"/>
          <w:lang w:val="uk-UA" w:eastAsia="ru-RU"/>
        </w:rPr>
      </w:pPr>
      <w:r w:rsidRPr="005D01BA">
        <w:rPr>
          <w:rFonts w:ascii="Times New Roman" w:eastAsia="Arial Unicode MS" w:hAnsi="Times New Roman" w:cs="Times New Roman"/>
          <w:b/>
          <w:color w:val="000000"/>
          <w:sz w:val="20"/>
          <w:szCs w:val="20"/>
          <w:u w:color="000000"/>
          <w:bdr w:val="nil"/>
          <w:lang w:val="uk-UA" w:eastAsia="ru-RU"/>
        </w:rPr>
        <w:t xml:space="preserve">Комунальне підприємство </w:t>
      </w:r>
    </w:p>
    <w:p w14:paraId="45E94DC2"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b/>
          <w:color w:val="000000"/>
          <w:sz w:val="20"/>
          <w:szCs w:val="20"/>
          <w:u w:color="000000"/>
          <w:bdr w:val="nil"/>
          <w:lang w:val="uk-UA" w:eastAsia="ru-RU"/>
        </w:rPr>
      </w:pPr>
      <w:r w:rsidRPr="005D01BA">
        <w:rPr>
          <w:rFonts w:ascii="Times New Roman" w:eastAsia="Arial Unicode MS" w:hAnsi="Times New Roman" w:cs="Times New Roman"/>
          <w:b/>
          <w:color w:val="000000"/>
          <w:sz w:val="20"/>
          <w:szCs w:val="20"/>
          <w:u w:color="000000"/>
          <w:bdr w:val="nil"/>
          <w:lang w:val="uk-UA" w:eastAsia="ru-RU"/>
        </w:rPr>
        <w:t>«5-а міська клінічна лікарня Полтавської міської ради»</w:t>
      </w:r>
    </w:p>
    <w:p w14:paraId="2258EE29"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36014, м. Полтава, вул. Генерала Духова, 6 Б</w:t>
      </w:r>
    </w:p>
    <w:p w14:paraId="48B556D6"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Код ЄДРПОУ 01204377</w:t>
      </w:r>
    </w:p>
    <w:p w14:paraId="6FD13591"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р/р UA208201720344310003000049847</w:t>
      </w:r>
    </w:p>
    <w:p w14:paraId="4800F61C"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Держказначейська служба України, м. Київ</w:t>
      </w:r>
    </w:p>
    <w:p w14:paraId="67EE6284"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В ГУДКСУ в м. Полтаві</w:t>
      </w:r>
    </w:p>
    <w:p w14:paraId="3F4653B2"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МФО 820172</w:t>
      </w:r>
    </w:p>
    <w:p w14:paraId="0805A32B"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ІПН012043716013</w:t>
      </w:r>
    </w:p>
    <w:p w14:paraId="5B515161"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тел.. (0532) 52-18-76, 60-83-39</w:t>
      </w:r>
    </w:p>
    <w:p w14:paraId="59ABEF3F"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p>
    <w:p w14:paraId="34062B24"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p>
    <w:p w14:paraId="6BB1C317"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p>
    <w:p w14:paraId="1D964058"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p>
    <w:p w14:paraId="282F3488"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p>
    <w:p w14:paraId="35FF009A"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 xml:space="preserve">Директор________________ В.В. Томенко </w:t>
      </w:r>
    </w:p>
    <w:p w14:paraId="12C6DA75" w14:textId="77777777" w:rsidR="005D01BA" w:rsidRPr="008A0D00"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rPr>
          <w:rFonts w:ascii="Times New Roman" w:eastAsia="Arial Unicode MS" w:hAnsi="Times New Roman" w:cs="Times New Roman"/>
          <w:b/>
          <w:bCs/>
          <w:color w:val="000000"/>
          <w:sz w:val="20"/>
          <w:szCs w:val="20"/>
          <w:u w:color="000000"/>
          <w:bdr w:val="nil"/>
          <w:lang w:val="uk-UA" w:eastAsia="uk-UA"/>
        </w:rPr>
      </w:pPr>
      <w:r w:rsidRPr="005D01BA">
        <w:rPr>
          <w:rFonts w:ascii="Times New Roman" w:eastAsia="Arial Unicode MS" w:hAnsi="Times New Roman" w:cs="Times New Roman"/>
          <w:color w:val="000000"/>
          <w:sz w:val="20"/>
          <w:szCs w:val="20"/>
          <w:u w:color="000000"/>
          <w:bdr w:val="nil"/>
          <w:lang w:val="uk-UA" w:eastAsia="ru-RU"/>
        </w:rPr>
        <w:t xml:space="preserve">                              М.П.</w:t>
      </w:r>
    </w:p>
    <w:p w14:paraId="71B76B0E"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br w:type="page"/>
      </w:r>
    </w:p>
    <w:p w14:paraId="2492ECE7" w14:textId="77777777" w:rsidR="005D01BA" w:rsidRPr="005D01BA" w:rsidRDefault="005D01BA" w:rsidP="008A0D00">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lastRenderedPageBreak/>
        <w:t>Додаток 1</w:t>
      </w:r>
    </w:p>
    <w:p w14:paraId="3397144A" w14:textId="77777777" w:rsidR="005D01BA" w:rsidRPr="005D01BA" w:rsidRDefault="005D01BA" w:rsidP="008A0D00">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 xml:space="preserve">до Договору №____ від ________2022 р. </w:t>
      </w:r>
    </w:p>
    <w:p w14:paraId="45F22177"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b/>
          <w:bCs/>
          <w:color w:val="000000"/>
          <w:u w:color="000000"/>
          <w:bdr w:val="nil"/>
          <w:lang w:val="uk-UA" w:eastAsia="uk-UA"/>
        </w:rPr>
      </w:pPr>
    </w:p>
    <w:p w14:paraId="74FAB01D"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СПЕЦИФІКАЦІЯ</w:t>
      </w:r>
    </w:p>
    <w:p w14:paraId="5043393A"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color w:val="000000"/>
          <w:u w:color="000000"/>
          <w:bdr w:val="nil"/>
          <w:lang w:val="uk-UA" w:eastAsia="uk-UA"/>
        </w:rPr>
      </w:pPr>
    </w:p>
    <w:tbl>
      <w:tblPr>
        <w:tblStyle w:val="ab"/>
        <w:tblW w:w="0" w:type="auto"/>
        <w:tblLook w:val="04A0" w:firstRow="1" w:lastRow="0" w:firstColumn="1" w:lastColumn="0" w:noHBand="0" w:noVBand="1"/>
      </w:tblPr>
      <w:tblGrid>
        <w:gridCol w:w="1106"/>
        <w:gridCol w:w="1388"/>
        <w:gridCol w:w="1349"/>
        <w:gridCol w:w="1241"/>
        <w:gridCol w:w="1208"/>
        <w:gridCol w:w="1221"/>
        <w:gridCol w:w="1243"/>
        <w:gridCol w:w="1211"/>
      </w:tblGrid>
      <w:tr w:rsidR="005D01BA" w:rsidRPr="005D01BA" w14:paraId="72DA8E54" w14:textId="77777777" w:rsidTr="005D01BA">
        <w:tc>
          <w:tcPr>
            <w:tcW w:w="1106" w:type="dxa"/>
          </w:tcPr>
          <w:p w14:paraId="3DF7471A" w14:textId="77777777" w:rsidR="005D01BA" w:rsidRPr="005D01BA" w:rsidRDefault="005D01BA" w:rsidP="005D01BA">
            <w:pPr>
              <w:widowControl w:val="0"/>
              <w:contextualSpacing/>
              <w:rPr>
                <w:color w:val="000000"/>
                <w:u w:color="000000"/>
              </w:rPr>
            </w:pPr>
            <w:r w:rsidRPr="005D01BA">
              <w:rPr>
                <w:color w:val="000000"/>
                <w:u w:color="000000"/>
              </w:rPr>
              <w:t>№</w:t>
            </w:r>
          </w:p>
        </w:tc>
        <w:tc>
          <w:tcPr>
            <w:tcW w:w="1388" w:type="dxa"/>
          </w:tcPr>
          <w:p w14:paraId="526F92E6" w14:textId="77777777" w:rsidR="005D01BA" w:rsidRPr="005D01BA" w:rsidRDefault="005D01BA" w:rsidP="005D01BA">
            <w:pPr>
              <w:widowControl w:val="0"/>
              <w:contextualSpacing/>
              <w:rPr>
                <w:color w:val="000000"/>
                <w:u w:color="000000"/>
              </w:rPr>
            </w:pPr>
            <w:r w:rsidRPr="005D01BA">
              <w:rPr>
                <w:color w:val="000000"/>
                <w:u w:color="000000"/>
              </w:rPr>
              <w:t>Міжнародна назва</w:t>
            </w:r>
          </w:p>
        </w:tc>
        <w:tc>
          <w:tcPr>
            <w:tcW w:w="1349" w:type="dxa"/>
          </w:tcPr>
          <w:p w14:paraId="1D637552" w14:textId="77777777" w:rsidR="005D01BA" w:rsidRPr="005D01BA" w:rsidRDefault="005D01BA" w:rsidP="005D01BA">
            <w:pPr>
              <w:widowControl w:val="0"/>
              <w:contextualSpacing/>
              <w:rPr>
                <w:color w:val="000000"/>
                <w:u w:color="000000"/>
              </w:rPr>
            </w:pPr>
            <w:r w:rsidRPr="005D01BA">
              <w:rPr>
                <w:color w:val="000000"/>
                <w:u w:color="000000"/>
              </w:rPr>
              <w:t>Торгівельна назва</w:t>
            </w:r>
          </w:p>
        </w:tc>
        <w:tc>
          <w:tcPr>
            <w:tcW w:w="1241" w:type="dxa"/>
          </w:tcPr>
          <w:p w14:paraId="0B98969F" w14:textId="77777777" w:rsidR="005D01BA" w:rsidRPr="005D01BA" w:rsidRDefault="005D01BA" w:rsidP="005D01BA">
            <w:pPr>
              <w:widowControl w:val="0"/>
              <w:contextualSpacing/>
              <w:rPr>
                <w:color w:val="000000"/>
                <w:u w:color="000000"/>
              </w:rPr>
            </w:pPr>
            <w:r w:rsidRPr="005D01BA">
              <w:rPr>
                <w:color w:val="000000"/>
                <w:u w:color="000000"/>
                <w:shd w:val="clear" w:color="auto" w:fill="FFFFFF"/>
              </w:rPr>
              <w:t>Країну походжен-ня товару </w:t>
            </w:r>
          </w:p>
        </w:tc>
        <w:tc>
          <w:tcPr>
            <w:tcW w:w="1208" w:type="dxa"/>
          </w:tcPr>
          <w:p w14:paraId="77D6FE57" w14:textId="77777777" w:rsidR="005D01BA" w:rsidRPr="005D01BA" w:rsidRDefault="005D01BA" w:rsidP="005D01BA">
            <w:pPr>
              <w:widowControl w:val="0"/>
              <w:contextualSpacing/>
              <w:rPr>
                <w:color w:val="000000"/>
                <w:u w:color="000000"/>
              </w:rPr>
            </w:pPr>
            <w:r w:rsidRPr="005D01BA">
              <w:rPr>
                <w:color w:val="000000"/>
                <w:u w:color="000000"/>
              </w:rPr>
              <w:t>Одиниці виміру</w:t>
            </w:r>
          </w:p>
        </w:tc>
        <w:tc>
          <w:tcPr>
            <w:tcW w:w="1221" w:type="dxa"/>
          </w:tcPr>
          <w:p w14:paraId="0DE852BC" w14:textId="77777777" w:rsidR="005D01BA" w:rsidRPr="005D01BA" w:rsidRDefault="005D01BA" w:rsidP="005D01BA">
            <w:pPr>
              <w:widowControl w:val="0"/>
              <w:contextualSpacing/>
              <w:rPr>
                <w:color w:val="000000"/>
                <w:u w:color="000000"/>
              </w:rPr>
            </w:pPr>
            <w:r w:rsidRPr="005D01BA">
              <w:rPr>
                <w:color w:val="000000"/>
                <w:u w:color="000000"/>
              </w:rPr>
              <w:t>Кількість</w:t>
            </w:r>
          </w:p>
        </w:tc>
        <w:tc>
          <w:tcPr>
            <w:tcW w:w="1243" w:type="dxa"/>
          </w:tcPr>
          <w:p w14:paraId="24BAA4FB" w14:textId="77777777" w:rsidR="005D01BA" w:rsidRPr="005D01BA" w:rsidRDefault="005D01BA" w:rsidP="005D01BA">
            <w:pPr>
              <w:widowControl w:val="0"/>
              <w:contextualSpacing/>
              <w:rPr>
                <w:color w:val="000000"/>
                <w:u w:color="000000"/>
              </w:rPr>
            </w:pPr>
            <w:r w:rsidRPr="005D01BA">
              <w:rPr>
                <w:color w:val="000000"/>
                <w:u w:color="000000"/>
              </w:rPr>
              <w:t>Ціна за одиницю без ПДВ, грн.</w:t>
            </w:r>
          </w:p>
        </w:tc>
        <w:tc>
          <w:tcPr>
            <w:tcW w:w="1211" w:type="dxa"/>
          </w:tcPr>
          <w:p w14:paraId="2757EAE1" w14:textId="77777777" w:rsidR="005D01BA" w:rsidRPr="005D01BA" w:rsidRDefault="005D01BA" w:rsidP="005D01BA">
            <w:pPr>
              <w:widowControl w:val="0"/>
              <w:contextualSpacing/>
              <w:rPr>
                <w:color w:val="000000"/>
                <w:u w:color="000000"/>
              </w:rPr>
            </w:pPr>
            <w:r w:rsidRPr="005D01BA">
              <w:rPr>
                <w:color w:val="000000"/>
                <w:u w:color="000000"/>
              </w:rPr>
              <w:t>Загальна вартість без ПДВ, грн.</w:t>
            </w:r>
          </w:p>
        </w:tc>
      </w:tr>
      <w:tr w:rsidR="005D01BA" w:rsidRPr="005D01BA" w14:paraId="36C01A68" w14:textId="77777777" w:rsidTr="005D01BA">
        <w:tc>
          <w:tcPr>
            <w:tcW w:w="1106" w:type="dxa"/>
          </w:tcPr>
          <w:p w14:paraId="45932F7E" w14:textId="77777777" w:rsidR="005D01BA" w:rsidRPr="005D01BA" w:rsidRDefault="005D01BA" w:rsidP="005D01BA">
            <w:pPr>
              <w:widowControl w:val="0"/>
              <w:contextualSpacing/>
              <w:rPr>
                <w:color w:val="000000"/>
                <w:u w:color="000000"/>
              </w:rPr>
            </w:pPr>
          </w:p>
        </w:tc>
        <w:tc>
          <w:tcPr>
            <w:tcW w:w="1388" w:type="dxa"/>
          </w:tcPr>
          <w:p w14:paraId="3A91BBBB" w14:textId="77777777" w:rsidR="005D01BA" w:rsidRPr="005D01BA" w:rsidRDefault="005D01BA" w:rsidP="005D01BA">
            <w:pPr>
              <w:widowControl w:val="0"/>
              <w:contextualSpacing/>
              <w:rPr>
                <w:color w:val="000000"/>
                <w:u w:color="000000"/>
              </w:rPr>
            </w:pPr>
          </w:p>
        </w:tc>
        <w:tc>
          <w:tcPr>
            <w:tcW w:w="1349" w:type="dxa"/>
          </w:tcPr>
          <w:p w14:paraId="03DBCF4D" w14:textId="77777777" w:rsidR="005D01BA" w:rsidRPr="005D01BA" w:rsidRDefault="005D01BA" w:rsidP="005D01BA">
            <w:pPr>
              <w:widowControl w:val="0"/>
              <w:contextualSpacing/>
              <w:rPr>
                <w:color w:val="000000"/>
                <w:u w:color="000000"/>
              </w:rPr>
            </w:pPr>
          </w:p>
        </w:tc>
        <w:tc>
          <w:tcPr>
            <w:tcW w:w="1241" w:type="dxa"/>
          </w:tcPr>
          <w:p w14:paraId="22AC72B3" w14:textId="77777777" w:rsidR="005D01BA" w:rsidRPr="005D01BA" w:rsidRDefault="005D01BA" w:rsidP="005D01BA">
            <w:pPr>
              <w:widowControl w:val="0"/>
              <w:contextualSpacing/>
              <w:rPr>
                <w:color w:val="000000"/>
                <w:u w:color="000000"/>
              </w:rPr>
            </w:pPr>
          </w:p>
        </w:tc>
        <w:tc>
          <w:tcPr>
            <w:tcW w:w="1208" w:type="dxa"/>
          </w:tcPr>
          <w:p w14:paraId="4CB8F992" w14:textId="77777777" w:rsidR="005D01BA" w:rsidRPr="005D01BA" w:rsidRDefault="005D01BA" w:rsidP="005D01BA">
            <w:pPr>
              <w:widowControl w:val="0"/>
              <w:contextualSpacing/>
              <w:rPr>
                <w:color w:val="000000"/>
                <w:u w:color="000000"/>
              </w:rPr>
            </w:pPr>
          </w:p>
        </w:tc>
        <w:tc>
          <w:tcPr>
            <w:tcW w:w="1221" w:type="dxa"/>
          </w:tcPr>
          <w:p w14:paraId="6F4B26E2" w14:textId="77777777" w:rsidR="005D01BA" w:rsidRPr="005D01BA" w:rsidRDefault="005D01BA" w:rsidP="005D01BA">
            <w:pPr>
              <w:widowControl w:val="0"/>
              <w:contextualSpacing/>
              <w:rPr>
                <w:color w:val="000000"/>
                <w:u w:color="000000"/>
              </w:rPr>
            </w:pPr>
          </w:p>
        </w:tc>
        <w:tc>
          <w:tcPr>
            <w:tcW w:w="1243" w:type="dxa"/>
          </w:tcPr>
          <w:p w14:paraId="311FABEE" w14:textId="77777777" w:rsidR="005D01BA" w:rsidRPr="005D01BA" w:rsidRDefault="005D01BA" w:rsidP="005D01BA">
            <w:pPr>
              <w:widowControl w:val="0"/>
              <w:contextualSpacing/>
              <w:rPr>
                <w:color w:val="000000"/>
                <w:u w:color="000000"/>
              </w:rPr>
            </w:pPr>
          </w:p>
        </w:tc>
        <w:tc>
          <w:tcPr>
            <w:tcW w:w="1211" w:type="dxa"/>
          </w:tcPr>
          <w:p w14:paraId="27139ECE" w14:textId="77777777" w:rsidR="005D01BA" w:rsidRPr="005D01BA" w:rsidRDefault="005D01BA" w:rsidP="005D01BA">
            <w:pPr>
              <w:widowControl w:val="0"/>
              <w:contextualSpacing/>
              <w:rPr>
                <w:color w:val="000000"/>
                <w:u w:color="000000"/>
              </w:rPr>
            </w:pPr>
          </w:p>
        </w:tc>
      </w:tr>
      <w:tr w:rsidR="005D01BA" w:rsidRPr="005D01BA" w14:paraId="2B04BC54" w14:textId="77777777" w:rsidTr="005D01BA">
        <w:tc>
          <w:tcPr>
            <w:tcW w:w="1106" w:type="dxa"/>
          </w:tcPr>
          <w:p w14:paraId="02C1CBE5" w14:textId="77777777" w:rsidR="005D01BA" w:rsidRPr="005D01BA" w:rsidRDefault="005D01BA" w:rsidP="005D01BA">
            <w:pPr>
              <w:widowControl w:val="0"/>
              <w:contextualSpacing/>
              <w:rPr>
                <w:color w:val="000000"/>
                <w:u w:color="000000"/>
              </w:rPr>
            </w:pPr>
          </w:p>
        </w:tc>
        <w:tc>
          <w:tcPr>
            <w:tcW w:w="1388" w:type="dxa"/>
          </w:tcPr>
          <w:p w14:paraId="5FB7C7F0" w14:textId="77777777" w:rsidR="005D01BA" w:rsidRPr="005D01BA" w:rsidRDefault="005D01BA" w:rsidP="005D01BA">
            <w:pPr>
              <w:widowControl w:val="0"/>
              <w:contextualSpacing/>
              <w:rPr>
                <w:color w:val="000000"/>
                <w:u w:color="000000"/>
              </w:rPr>
            </w:pPr>
          </w:p>
        </w:tc>
        <w:tc>
          <w:tcPr>
            <w:tcW w:w="1349" w:type="dxa"/>
          </w:tcPr>
          <w:p w14:paraId="287E216D" w14:textId="77777777" w:rsidR="005D01BA" w:rsidRPr="005D01BA" w:rsidRDefault="005D01BA" w:rsidP="005D01BA">
            <w:pPr>
              <w:widowControl w:val="0"/>
              <w:contextualSpacing/>
              <w:rPr>
                <w:color w:val="000000"/>
                <w:u w:color="000000"/>
              </w:rPr>
            </w:pPr>
          </w:p>
        </w:tc>
        <w:tc>
          <w:tcPr>
            <w:tcW w:w="1241" w:type="dxa"/>
          </w:tcPr>
          <w:p w14:paraId="09D517E9" w14:textId="77777777" w:rsidR="005D01BA" w:rsidRPr="005D01BA" w:rsidRDefault="005D01BA" w:rsidP="005D01BA">
            <w:pPr>
              <w:widowControl w:val="0"/>
              <w:contextualSpacing/>
              <w:rPr>
                <w:color w:val="000000"/>
                <w:u w:color="000000"/>
              </w:rPr>
            </w:pPr>
          </w:p>
        </w:tc>
        <w:tc>
          <w:tcPr>
            <w:tcW w:w="1208" w:type="dxa"/>
          </w:tcPr>
          <w:p w14:paraId="4F02F9CB" w14:textId="77777777" w:rsidR="005D01BA" w:rsidRPr="005D01BA" w:rsidRDefault="005D01BA" w:rsidP="005D01BA">
            <w:pPr>
              <w:widowControl w:val="0"/>
              <w:contextualSpacing/>
              <w:rPr>
                <w:color w:val="000000"/>
                <w:u w:color="000000"/>
              </w:rPr>
            </w:pPr>
          </w:p>
        </w:tc>
        <w:tc>
          <w:tcPr>
            <w:tcW w:w="1221" w:type="dxa"/>
          </w:tcPr>
          <w:p w14:paraId="4035CAC5" w14:textId="77777777" w:rsidR="005D01BA" w:rsidRPr="005D01BA" w:rsidRDefault="005D01BA" w:rsidP="005D01BA">
            <w:pPr>
              <w:widowControl w:val="0"/>
              <w:contextualSpacing/>
              <w:rPr>
                <w:color w:val="000000"/>
                <w:u w:color="000000"/>
              </w:rPr>
            </w:pPr>
          </w:p>
        </w:tc>
        <w:tc>
          <w:tcPr>
            <w:tcW w:w="1243" w:type="dxa"/>
          </w:tcPr>
          <w:p w14:paraId="6AB0C23A" w14:textId="77777777" w:rsidR="005D01BA" w:rsidRPr="005D01BA" w:rsidRDefault="005D01BA" w:rsidP="005D01BA">
            <w:pPr>
              <w:widowControl w:val="0"/>
              <w:contextualSpacing/>
              <w:rPr>
                <w:color w:val="000000"/>
                <w:u w:color="000000"/>
              </w:rPr>
            </w:pPr>
          </w:p>
        </w:tc>
        <w:tc>
          <w:tcPr>
            <w:tcW w:w="1211" w:type="dxa"/>
          </w:tcPr>
          <w:p w14:paraId="1A182308" w14:textId="77777777" w:rsidR="005D01BA" w:rsidRPr="005D01BA" w:rsidRDefault="005D01BA" w:rsidP="005D01BA">
            <w:pPr>
              <w:widowControl w:val="0"/>
              <w:contextualSpacing/>
              <w:rPr>
                <w:color w:val="000000"/>
                <w:u w:color="000000"/>
              </w:rPr>
            </w:pPr>
          </w:p>
        </w:tc>
      </w:tr>
      <w:tr w:rsidR="005D01BA" w:rsidRPr="005D01BA" w14:paraId="6A1C4268" w14:textId="77777777" w:rsidTr="005D01BA">
        <w:tc>
          <w:tcPr>
            <w:tcW w:w="8756" w:type="dxa"/>
            <w:gridSpan w:val="7"/>
          </w:tcPr>
          <w:p w14:paraId="6FB9B4DC" w14:textId="77777777" w:rsidR="005D01BA" w:rsidRPr="005D01BA" w:rsidRDefault="005D01BA" w:rsidP="005D01BA">
            <w:pPr>
              <w:widowControl w:val="0"/>
              <w:contextualSpacing/>
              <w:rPr>
                <w:color w:val="000000"/>
                <w:u w:color="000000"/>
              </w:rPr>
            </w:pPr>
            <w:r w:rsidRPr="005D01BA">
              <w:rPr>
                <w:color w:val="000000"/>
                <w:u w:color="000000"/>
              </w:rPr>
              <w:t>ПДВ*</w:t>
            </w:r>
          </w:p>
        </w:tc>
        <w:tc>
          <w:tcPr>
            <w:tcW w:w="1211" w:type="dxa"/>
          </w:tcPr>
          <w:p w14:paraId="425C4DAA" w14:textId="77777777" w:rsidR="005D01BA" w:rsidRPr="005D01BA" w:rsidRDefault="005D01BA" w:rsidP="005D01BA">
            <w:pPr>
              <w:widowControl w:val="0"/>
              <w:contextualSpacing/>
              <w:rPr>
                <w:color w:val="000000"/>
                <w:u w:color="000000"/>
              </w:rPr>
            </w:pPr>
          </w:p>
        </w:tc>
      </w:tr>
      <w:tr w:rsidR="005D01BA" w:rsidRPr="005D01BA" w14:paraId="1222A704" w14:textId="77777777" w:rsidTr="005D01BA">
        <w:tc>
          <w:tcPr>
            <w:tcW w:w="8756" w:type="dxa"/>
            <w:gridSpan w:val="7"/>
          </w:tcPr>
          <w:p w14:paraId="592C6CD7" w14:textId="77777777" w:rsidR="005D01BA" w:rsidRPr="005D01BA" w:rsidRDefault="005D01BA" w:rsidP="005D01BA">
            <w:pPr>
              <w:widowControl w:val="0"/>
              <w:contextualSpacing/>
              <w:rPr>
                <w:color w:val="000000"/>
                <w:u w:color="000000"/>
              </w:rPr>
            </w:pPr>
            <w:r w:rsidRPr="005D01BA">
              <w:rPr>
                <w:color w:val="000000"/>
                <w:u w:color="000000"/>
              </w:rPr>
              <w:t>Загальна вартість пропозиції з ПДВ*, грн.</w:t>
            </w:r>
          </w:p>
        </w:tc>
        <w:tc>
          <w:tcPr>
            <w:tcW w:w="1211" w:type="dxa"/>
          </w:tcPr>
          <w:p w14:paraId="185864E0" w14:textId="77777777" w:rsidR="005D01BA" w:rsidRPr="005D01BA" w:rsidRDefault="005D01BA" w:rsidP="005D01BA">
            <w:pPr>
              <w:widowControl w:val="0"/>
              <w:contextualSpacing/>
              <w:rPr>
                <w:color w:val="000000"/>
                <w:u w:color="000000"/>
              </w:rPr>
            </w:pPr>
          </w:p>
        </w:tc>
      </w:tr>
    </w:tbl>
    <w:p w14:paraId="566DFC6C"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b/>
          <w:bCs/>
          <w:color w:val="000000"/>
          <w:u w:color="000000"/>
          <w:bdr w:val="nil"/>
          <w:lang w:val="uk-UA" w:eastAsia="uk-UA"/>
        </w:rPr>
      </w:pPr>
    </w:p>
    <w:p w14:paraId="5479AF5F"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t xml:space="preserve">Замовник  </w:t>
      </w:r>
      <w:r w:rsidRPr="005D01BA">
        <w:rPr>
          <w:rFonts w:ascii="Times New Roman" w:eastAsia="Arial Unicode MS" w:hAnsi="Times New Roman" w:cs="Times New Roman"/>
          <w:b/>
          <w:bCs/>
          <w:color w:val="000000"/>
          <w:u w:color="000000"/>
          <w:bdr w:val="nil"/>
          <w:lang w:val="uk-UA" w:eastAsia="uk-UA"/>
        </w:rPr>
        <w:tab/>
        <w:t xml:space="preserve">                                                                                     Постачальник</w:t>
      </w:r>
    </w:p>
    <w:p w14:paraId="5B49BE2E"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Arial Unicode MS" w:hAnsi="Times New Roman" w:cs="Times New Roman"/>
          <w:color w:val="000000"/>
          <w:u w:color="000000"/>
          <w:bdr w:val="nil"/>
          <w:lang w:val="uk-UA" w:eastAsia="uk-UA"/>
        </w:rPr>
      </w:pPr>
    </w:p>
    <w:p w14:paraId="3711CF6A"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b/>
          <w:color w:val="000000"/>
          <w:sz w:val="20"/>
          <w:szCs w:val="20"/>
          <w:u w:color="000000"/>
          <w:bdr w:val="nil"/>
          <w:lang w:val="uk-UA" w:eastAsia="ru-RU"/>
        </w:rPr>
      </w:pPr>
      <w:r w:rsidRPr="005D01BA">
        <w:rPr>
          <w:rFonts w:ascii="Times New Roman" w:eastAsia="Arial Unicode MS" w:hAnsi="Times New Roman" w:cs="Times New Roman"/>
          <w:b/>
          <w:color w:val="000000"/>
          <w:sz w:val="20"/>
          <w:szCs w:val="20"/>
          <w:u w:color="000000"/>
          <w:bdr w:val="nil"/>
          <w:lang w:val="uk-UA" w:eastAsia="ru-RU"/>
        </w:rPr>
        <w:t xml:space="preserve">Комунальне підприємство </w:t>
      </w:r>
    </w:p>
    <w:p w14:paraId="414EF424"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b/>
          <w:color w:val="000000"/>
          <w:sz w:val="20"/>
          <w:szCs w:val="20"/>
          <w:u w:color="000000"/>
          <w:bdr w:val="nil"/>
          <w:lang w:val="uk-UA" w:eastAsia="ru-RU"/>
        </w:rPr>
      </w:pPr>
      <w:r w:rsidRPr="005D01BA">
        <w:rPr>
          <w:rFonts w:ascii="Times New Roman" w:eastAsia="Arial Unicode MS" w:hAnsi="Times New Roman" w:cs="Times New Roman"/>
          <w:b/>
          <w:color w:val="000000"/>
          <w:sz w:val="20"/>
          <w:szCs w:val="20"/>
          <w:u w:color="000000"/>
          <w:bdr w:val="nil"/>
          <w:lang w:val="uk-UA" w:eastAsia="ru-RU"/>
        </w:rPr>
        <w:t>«5-а міська клінічна лікарня Полтавської міської ради»</w:t>
      </w:r>
    </w:p>
    <w:p w14:paraId="0CF8F2BB"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36014, м. Полтава, вул. Генерала Духова, 6 Б</w:t>
      </w:r>
    </w:p>
    <w:p w14:paraId="4584A7C1"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Код ЄДРПОУ 01204377</w:t>
      </w:r>
    </w:p>
    <w:p w14:paraId="0D247D52"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р/р UA208201720344310003000049847</w:t>
      </w:r>
    </w:p>
    <w:p w14:paraId="4BE85CF9"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Держказначейська служба України, м. Київ</w:t>
      </w:r>
    </w:p>
    <w:p w14:paraId="2C43A06A"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В ГУДКСУ в м. Полтаві</w:t>
      </w:r>
    </w:p>
    <w:p w14:paraId="396DC1D3"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МФО 820172</w:t>
      </w:r>
    </w:p>
    <w:p w14:paraId="42B181C9"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 xml:space="preserve">ІПН012043716013                                                                                        </w:t>
      </w:r>
    </w:p>
    <w:p w14:paraId="2ECCD676"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тел.. (0532) 52-18-76, 60-83-39                                                                 /____________________/______________</w:t>
      </w:r>
    </w:p>
    <w:p w14:paraId="034C2990"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Arial Unicode MS" w:hAnsi="Times New Roman" w:cs="Times New Roman"/>
          <w:color w:val="000000"/>
          <w:sz w:val="20"/>
          <w:szCs w:val="20"/>
          <w:u w:color="000000"/>
          <w:bdr w:val="nil"/>
          <w:lang w:val="uk-UA" w:eastAsia="ru-RU"/>
        </w:rPr>
      </w:pPr>
    </w:p>
    <w:p w14:paraId="1BE331BC"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Arial Unicode MS" w:hAnsi="Times New Roman" w:cs="Times New Roman"/>
          <w:color w:val="000000"/>
          <w:sz w:val="20"/>
          <w:szCs w:val="20"/>
          <w:u w:color="000000"/>
          <w:bdr w:val="nil"/>
          <w:lang w:val="uk-UA" w:eastAsia="ru-RU"/>
        </w:rPr>
      </w:pPr>
    </w:p>
    <w:p w14:paraId="75F7CA85"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Arial Unicode MS" w:hAnsi="Times New Roman" w:cs="Times New Roman"/>
          <w:color w:val="000000"/>
          <w:sz w:val="20"/>
          <w:szCs w:val="20"/>
          <w:u w:color="000000"/>
          <w:bdr w:val="nil"/>
          <w:lang w:val="uk-UA" w:eastAsia="ru-RU"/>
        </w:rPr>
      </w:pPr>
    </w:p>
    <w:p w14:paraId="3E213D43"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Arial Unicode MS" w:hAnsi="Times New Roman" w:cs="Times New Roman"/>
          <w:color w:val="000000"/>
          <w:sz w:val="20"/>
          <w:szCs w:val="20"/>
          <w:u w:color="000000"/>
          <w:bdr w:val="nil"/>
          <w:lang w:val="uk-UA" w:eastAsia="ru-RU"/>
        </w:rPr>
      </w:pPr>
    </w:p>
    <w:p w14:paraId="1C381161" w14:textId="77777777" w:rsidR="005D01BA" w:rsidRPr="005D01BA" w:rsidRDefault="005D01BA" w:rsidP="005D01BA">
      <w:pPr>
        <w:pBdr>
          <w:top w:val="nil"/>
          <w:left w:val="nil"/>
          <w:bottom w:val="nil"/>
          <w:right w:val="nil"/>
          <w:between w:val="nil"/>
          <w:bar w:val="nil"/>
        </w:pBdr>
        <w:spacing w:after="0" w:line="240" w:lineRule="auto"/>
        <w:rPr>
          <w:rFonts w:ascii="Times New Roman" w:eastAsia="Arial Unicode MS" w:hAnsi="Times New Roman" w:cs="Times New Roman"/>
          <w:color w:val="000000"/>
          <w:sz w:val="20"/>
          <w:szCs w:val="20"/>
          <w:u w:color="000000"/>
          <w:bdr w:val="nil"/>
          <w:lang w:val="uk-UA" w:eastAsia="ru-RU"/>
        </w:rPr>
      </w:pPr>
      <w:r w:rsidRPr="005D01BA">
        <w:rPr>
          <w:rFonts w:ascii="Times New Roman" w:eastAsia="Arial Unicode MS" w:hAnsi="Times New Roman" w:cs="Times New Roman"/>
          <w:color w:val="000000"/>
          <w:sz w:val="20"/>
          <w:szCs w:val="20"/>
          <w:u w:color="000000"/>
          <w:bdr w:val="nil"/>
          <w:lang w:val="uk-UA" w:eastAsia="ru-RU"/>
        </w:rPr>
        <w:t xml:space="preserve">Директор________________ В.В. Томенко </w:t>
      </w:r>
    </w:p>
    <w:p w14:paraId="2DFF6824"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rPr>
          <w:rFonts w:ascii="Times New Roman" w:eastAsia="Arial Unicode MS" w:hAnsi="Times New Roman" w:cs="Times New Roman"/>
          <w:b/>
          <w:bCs/>
          <w:color w:val="000000"/>
          <w:sz w:val="20"/>
          <w:szCs w:val="20"/>
          <w:u w:color="000000"/>
          <w:bdr w:val="nil"/>
          <w:lang w:val="uk-UA" w:eastAsia="uk-UA"/>
        </w:rPr>
      </w:pPr>
      <w:r w:rsidRPr="005D01BA">
        <w:rPr>
          <w:rFonts w:ascii="Times New Roman" w:eastAsia="Arial Unicode MS" w:hAnsi="Times New Roman" w:cs="Times New Roman"/>
          <w:color w:val="000000"/>
          <w:sz w:val="20"/>
          <w:szCs w:val="20"/>
          <w:u w:color="000000"/>
          <w:bdr w:val="nil"/>
          <w:lang w:val="uk-UA" w:eastAsia="ru-RU"/>
        </w:rPr>
        <w:t xml:space="preserve">                              М.П.</w:t>
      </w:r>
    </w:p>
    <w:p w14:paraId="3A4B05DE"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Arial Unicode MS" w:hAnsi="Times New Roman" w:cs="Times New Roman"/>
          <w:color w:val="000000"/>
          <w:u w:color="000000"/>
          <w:bdr w:val="nil"/>
          <w:lang w:val="uk-UA" w:eastAsia="uk-UA"/>
        </w:rPr>
      </w:pPr>
    </w:p>
    <w:p w14:paraId="6B2CF8DA"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br w:type="page"/>
      </w:r>
    </w:p>
    <w:p w14:paraId="3753AFEB" w14:textId="77777777" w:rsidR="005D01BA" w:rsidRPr="005D01BA" w:rsidRDefault="005D01BA" w:rsidP="008A0D00">
      <w:pPr>
        <w:pBdr>
          <w:top w:val="nil"/>
          <w:left w:val="nil"/>
          <w:bottom w:val="nil"/>
          <w:right w:val="nil"/>
          <w:between w:val="nil"/>
          <w:bar w:val="nil"/>
        </w:pBdr>
        <w:spacing w:after="0" w:line="240" w:lineRule="auto"/>
        <w:contextualSpacing/>
        <w:jc w:val="right"/>
        <w:rPr>
          <w:rFonts w:ascii="Times New Roman" w:eastAsia="Arial Unicode MS" w:hAnsi="Times New Roman" w:cs="Times New Roman"/>
          <w:b/>
          <w:bCs/>
          <w:color w:val="000000"/>
          <w:u w:color="000000"/>
          <w:bdr w:val="nil"/>
          <w:lang w:val="uk-UA" w:eastAsia="uk-UA"/>
        </w:rPr>
      </w:pPr>
      <w:r w:rsidRPr="005D01BA">
        <w:rPr>
          <w:rFonts w:ascii="Times New Roman" w:eastAsia="Arial Unicode MS" w:hAnsi="Times New Roman" w:cs="Times New Roman"/>
          <w:b/>
          <w:bCs/>
          <w:color w:val="000000"/>
          <w:u w:color="000000"/>
          <w:bdr w:val="nil"/>
          <w:lang w:val="uk-UA" w:eastAsia="uk-UA"/>
        </w:rPr>
        <w:lastRenderedPageBreak/>
        <w:t xml:space="preserve">Додаток 5 </w:t>
      </w:r>
    </w:p>
    <w:p w14:paraId="2090936E" w14:textId="77777777" w:rsidR="005D01BA" w:rsidRPr="005D01BA" w:rsidRDefault="005D01BA" w:rsidP="008A0D00">
      <w:pPr>
        <w:pBdr>
          <w:top w:val="nil"/>
          <w:left w:val="nil"/>
          <w:bottom w:val="nil"/>
          <w:right w:val="nil"/>
          <w:between w:val="nil"/>
          <w:bar w:val="nil"/>
        </w:pBdr>
        <w:spacing w:after="0" w:line="240" w:lineRule="auto"/>
        <w:contextualSpacing/>
        <w:jc w:val="right"/>
        <w:rPr>
          <w:rFonts w:ascii="Times New Roman" w:eastAsia="Calibri" w:hAnsi="Times New Roman" w:cs="Times New Roman"/>
          <w:b/>
          <w:color w:val="000000"/>
          <w:sz w:val="24"/>
          <w:szCs w:val="24"/>
          <w:u w:color="000000"/>
          <w:bdr w:val="nil"/>
          <w:lang w:val="uk-UA"/>
        </w:rPr>
      </w:pPr>
      <w:r w:rsidRPr="005D01BA">
        <w:rPr>
          <w:rFonts w:ascii="Times New Roman" w:eastAsia="Arial Unicode MS" w:hAnsi="Times New Roman" w:cs="Times New Roman"/>
          <w:b/>
          <w:bCs/>
          <w:color w:val="000000"/>
          <w:u w:color="000000"/>
          <w:bdr w:val="nil"/>
          <w:lang w:val="uk-UA" w:eastAsia="uk-UA"/>
        </w:rPr>
        <w:t xml:space="preserve">до Тендерної документації </w:t>
      </w:r>
    </w:p>
    <w:p w14:paraId="65749A42"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Calibri" w:hAnsi="Times New Roman" w:cs="Times New Roman"/>
          <w:b/>
          <w:color w:val="000000"/>
          <w:sz w:val="24"/>
          <w:szCs w:val="24"/>
          <w:u w:color="000000"/>
          <w:bdr w:val="nil"/>
          <w:lang w:val="uk-UA"/>
        </w:rPr>
      </w:pPr>
    </w:p>
    <w:p w14:paraId="454EB1C4" w14:textId="77777777" w:rsidR="005D01BA" w:rsidRPr="005D01BA" w:rsidRDefault="005D01BA" w:rsidP="005D01BA">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bCs/>
          <w:strike/>
          <w:color w:val="000000"/>
          <w:u w:color="000000"/>
          <w:bdr w:val="nil"/>
          <w:lang w:val="uk-UA" w:eastAsia="uk-UA"/>
        </w:rPr>
      </w:pPr>
      <w:r w:rsidRPr="005D01BA">
        <w:rPr>
          <w:rFonts w:ascii="Times New Roman" w:eastAsia="Arial" w:hAnsi="Times New Roman" w:cs="Times New Roman"/>
          <w:b/>
          <w:color w:val="000000"/>
          <w:sz w:val="24"/>
          <w:szCs w:val="24"/>
          <w:u w:color="000000"/>
          <w:bdr w:val="nil"/>
          <w:lang w:val="uk-UA" w:eastAsia="uk-UA"/>
        </w:rPr>
        <w:t>Перелік документів для переможця процедури закупівель, що надаються для підтвердження відсутності підстав визначених статтею 17 Закону</w:t>
      </w:r>
    </w:p>
    <w:p w14:paraId="7706733B" w14:textId="77777777" w:rsidR="005D01BA" w:rsidRPr="005D01BA" w:rsidRDefault="005D01BA" w:rsidP="005D01BA">
      <w:pPr>
        <w:pBdr>
          <w:top w:val="nil"/>
          <w:left w:val="nil"/>
          <w:bottom w:val="nil"/>
          <w:right w:val="nil"/>
          <w:between w:val="nil"/>
          <w:bar w:val="nil"/>
        </w:pBdr>
        <w:spacing w:after="0" w:line="240" w:lineRule="auto"/>
        <w:contextualSpacing/>
        <w:rPr>
          <w:rFonts w:ascii="Times New Roman" w:eastAsia="Arial" w:hAnsi="Times New Roman" w:cs="Times New Roman"/>
          <w:color w:val="000000"/>
          <w:u w:color="000000"/>
          <w:bdr w:val="nil"/>
          <w:lang w:val="uk-UA" w:eastAsia="uk-UA"/>
        </w:rPr>
      </w:pPr>
    </w:p>
    <w:p w14:paraId="4D7FA621" w14:textId="77777777" w:rsidR="005D01BA" w:rsidRPr="005D01BA" w:rsidRDefault="005D01BA" w:rsidP="005D01BA">
      <w:pPr>
        <w:pBdr>
          <w:top w:val="nil"/>
          <w:left w:val="nil"/>
          <w:bottom w:val="nil"/>
          <w:right w:val="nil"/>
          <w:between w:val="nil"/>
          <w:bar w:val="nil"/>
        </w:pBdr>
        <w:tabs>
          <w:tab w:val="left" w:pos="426"/>
        </w:tabs>
        <w:spacing w:after="0" w:line="240" w:lineRule="auto"/>
        <w:contextualSpacing/>
        <w:jc w:val="center"/>
        <w:rPr>
          <w:rFonts w:ascii="Times New Roman" w:eastAsia="Arial Unicode MS" w:hAnsi="Times New Roman" w:cs="Times New Roman"/>
          <w:b/>
          <w:color w:val="000000"/>
          <w:u w:color="000000"/>
          <w:bdr w:val="nil"/>
          <w:lang w:val="uk-UA" w:eastAsia="uk-UA"/>
        </w:rPr>
      </w:pPr>
      <w:r w:rsidRPr="005D01BA">
        <w:rPr>
          <w:rFonts w:ascii="Times New Roman" w:eastAsia="Arial Unicode MS" w:hAnsi="Times New Roman" w:cs="Times New Roman"/>
          <w:b/>
          <w:color w:val="000000"/>
          <w:u w:color="000000"/>
          <w:bdr w:val="nil"/>
          <w:lang w:val="uk-UA" w:eastAsia="uk-UA"/>
        </w:rPr>
        <w:t>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p w14:paraId="35151808" w14:textId="77777777" w:rsidR="005D01BA" w:rsidRPr="005D01BA" w:rsidRDefault="005D01BA" w:rsidP="005D01BA">
      <w:pPr>
        <w:pBdr>
          <w:top w:val="nil"/>
          <w:left w:val="nil"/>
          <w:bottom w:val="nil"/>
          <w:right w:val="nil"/>
          <w:between w:val="nil"/>
          <w:bar w:val="nil"/>
        </w:pBdr>
        <w:tabs>
          <w:tab w:val="left" w:pos="426"/>
        </w:tabs>
        <w:spacing w:after="0" w:line="240" w:lineRule="auto"/>
        <w:contextualSpacing/>
        <w:jc w:val="center"/>
        <w:rPr>
          <w:rFonts w:ascii="Times New Roman" w:eastAsia="Arial Unicode MS" w:hAnsi="Times New Roman" w:cs="Times New Roman"/>
          <w:b/>
          <w:color w:val="000000"/>
          <w:u w:color="000000"/>
          <w:bdr w:val="nil"/>
          <w:lang w:val="uk-UA" w:eastAsia="uk-UA"/>
        </w:rPr>
      </w:pPr>
    </w:p>
    <w:tbl>
      <w:tblPr>
        <w:tblW w:w="10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3218"/>
        <w:gridCol w:w="6944"/>
      </w:tblGrid>
      <w:tr w:rsidR="005D01BA" w:rsidRPr="005D01BA" w14:paraId="595E7FEB" w14:textId="77777777" w:rsidTr="008A0D00">
        <w:trPr>
          <w:trHeight w:val="803"/>
        </w:trPr>
        <w:tc>
          <w:tcPr>
            <w:tcW w:w="485" w:type="dxa"/>
            <w:tcBorders>
              <w:top w:val="single" w:sz="4" w:space="0" w:color="auto"/>
              <w:left w:val="single" w:sz="4" w:space="0" w:color="auto"/>
              <w:bottom w:val="single" w:sz="4" w:space="0" w:color="auto"/>
              <w:right w:val="single" w:sz="4" w:space="0" w:color="auto"/>
            </w:tcBorders>
            <w:vAlign w:val="center"/>
            <w:hideMark/>
          </w:tcPr>
          <w:p w14:paraId="0547AECC" w14:textId="77777777" w:rsidR="005D01BA" w:rsidRPr="005D01BA" w:rsidRDefault="005D01BA" w:rsidP="005D01BA">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0"/>
                <w:szCs w:val="20"/>
                <w:u w:color="000000"/>
                <w:bdr w:val="nil"/>
                <w:lang w:val="uk-UA" w:eastAsia="ru-RU"/>
              </w:rPr>
            </w:pPr>
            <w:r w:rsidRPr="005D01BA">
              <w:rPr>
                <w:rFonts w:ascii="Times New Roman" w:eastAsia="Times New Roman" w:hAnsi="Times New Roman" w:cs="Times New Roman"/>
                <w:b/>
                <w:color w:val="000000"/>
                <w:spacing w:val="-6"/>
                <w:sz w:val="20"/>
                <w:szCs w:val="20"/>
                <w:u w:color="000000"/>
                <w:bdr w:val="nil"/>
                <w:lang w:val="uk-UA" w:eastAsia="ru-RU"/>
              </w:rPr>
              <w:t>№</w:t>
            </w:r>
          </w:p>
        </w:tc>
        <w:tc>
          <w:tcPr>
            <w:tcW w:w="3218" w:type="dxa"/>
            <w:tcBorders>
              <w:top w:val="single" w:sz="4" w:space="0" w:color="auto"/>
              <w:left w:val="single" w:sz="4" w:space="0" w:color="auto"/>
              <w:bottom w:val="single" w:sz="4" w:space="0" w:color="auto"/>
              <w:right w:val="single" w:sz="4" w:space="0" w:color="auto"/>
            </w:tcBorders>
            <w:vAlign w:val="center"/>
            <w:hideMark/>
          </w:tcPr>
          <w:p w14:paraId="2A096AF4" w14:textId="77777777" w:rsidR="005D01BA" w:rsidRPr="005D01BA" w:rsidRDefault="005D01BA" w:rsidP="005D01BA">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b/>
                <w:color w:val="000000"/>
                <w:sz w:val="20"/>
                <w:szCs w:val="20"/>
                <w:u w:color="000000"/>
                <w:bdr w:val="nil"/>
                <w:lang w:val="uk-UA" w:eastAsia="ru-RU"/>
              </w:rPr>
            </w:pPr>
            <w:r w:rsidRPr="005D01BA">
              <w:rPr>
                <w:rFonts w:ascii="Times New Roman" w:eastAsia="Times New Roman" w:hAnsi="Times New Roman" w:cs="Times New Roman"/>
                <w:b/>
                <w:color w:val="000000"/>
                <w:sz w:val="20"/>
                <w:szCs w:val="20"/>
                <w:u w:color="000000"/>
                <w:bdr w:val="nil"/>
                <w:lang w:val="uk-UA" w:eastAsia="ru-RU"/>
              </w:rPr>
              <w:t>Підстави відхилення тендерної пропозиції учасника згідно із п.3,5,6,12 ч.1 та ч. 2 ст. 17 Закону</w:t>
            </w:r>
          </w:p>
        </w:tc>
        <w:tc>
          <w:tcPr>
            <w:tcW w:w="6944" w:type="dxa"/>
            <w:tcBorders>
              <w:top w:val="single" w:sz="4" w:space="0" w:color="auto"/>
              <w:left w:val="single" w:sz="4" w:space="0" w:color="auto"/>
              <w:bottom w:val="single" w:sz="4" w:space="0" w:color="auto"/>
              <w:right w:val="single" w:sz="4" w:space="0" w:color="auto"/>
            </w:tcBorders>
            <w:vAlign w:val="center"/>
            <w:hideMark/>
          </w:tcPr>
          <w:p w14:paraId="4658D7E0" w14:textId="77777777" w:rsidR="005D01BA" w:rsidRPr="005D01BA" w:rsidRDefault="005D01BA" w:rsidP="005D01BA">
            <w:pPr>
              <w:pBdr>
                <w:top w:val="nil"/>
                <w:left w:val="nil"/>
                <w:bottom w:val="nil"/>
                <w:right w:val="nil"/>
                <w:between w:val="nil"/>
                <w:bar w:val="nil"/>
              </w:pBdr>
              <w:tabs>
                <w:tab w:val="center" w:pos="4153"/>
                <w:tab w:val="right" w:pos="8306"/>
              </w:tabs>
              <w:spacing w:after="0" w:line="240" w:lineRule="auto"/>
              <w:jc w:val="center"/>
              <w:rPr>
                <w:rFonts w:ascii="Times New Roman" w:eastAsia="Times New Roman" w:hAnsi="Times New Roman" w:cs="Times New Roman"/>
                <w:b/>
                <w:iCs/>
                <w:color w:val="000000"/>
                <w:spacing w:val="-6"/>
                <w:sz w:val="20"/>
                <w:szCs w:val="20"/>
                <w:u w:color="000000"/>
                <w:bdr w:val="nil"/>
                <w:lang w:val="uk-UA" w:eastAsia="ru-RU"/>
              </w:rPr>
            </w:pPr>
            <w:r w:rsidRPr="005D01BA">
              <w:rPr>
                <w:rFonts w:ascii="Times New Roman" w:eastAsia="Times New Roman" w:hAnsi="Times New Roman" w:cs="Times New Roman"/>
                <w:b/>
                <w:iCs/>
                <w:color w:val="000000"/>
                <w:spacing w:val="-6"/>
                <w:sz w:val="20"/>
                <w:szCs w:val="20"/>
                <w:u w:color="000000"/>
                <w:bdr w:val="nil"/>
                <w:lang w:val="uk-UA" w:eastAsia="ru-RU"/>
              </w:rPr>
              <w:t>Документи, що надаються переможцем:</w:t>
            </w:r>
          </w:p>
        </w:tc>
      </w:tr>
      <w:tr w:rsidR="005D01BA" w:rsidRPr="005D01BA" w14:paraId="237D2B32" w14:textId="77777777" w:rsidTr="008A0D00">
        <w:trPr>
          <w:trHeight w:val="558"/>
        </w:trPr>
        <w:tc>
          <w:tcPr>
            <w:tcW w:w="485" w:type="dxa"/>
            <w:tcBorders>
              <w:top w:val="single" w:sz="4" w:space="0" w:color="auto"/>
              <w:left w:val="single" w:sz="4" w:space="0" w:color="auto"/>
              <w:bottom w:val="single" w:sz="4" w:space="0" w:color="auto"/>
              <w:right w:val="single" w:sz="4" w:space="0" w:color="auto"/>
            </w:tcBorders>
            <w:hideMark/>
          </w:tcPr>
          <w:p w14:paraId="195E4885" w14:textId="77777777" w:rsidR="005D01BA" w:rsidRPr="005D01BA" w:rsidRDefault="005D01BA" w:rsidP="005D01BA">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bCs/>
                <w:color w:val="000000"/>
                <w:spacing w:val="-6"/>
                <w:sz w:val="20"/>
                <w:szCs w:val="20"/>
                <w:u w:color="000000"/>
                <w:bdr w:val="nil"/>
                <w:lang w:val="uk-UA" w:eastAsia="ru-RU"/>
              </w:rPr>
              <w:t>1.</w:t>
            </w:r>
          </w:p>
        </w:tc>
        <w:tc>
          <w:tcPr>
            <w:tcW w:w="3218" w:type="dxa"/>
            <w:tcBorders>
              <w:top w:val="single" w:sz="4" w:space="0" w:color="auto"/>
              <w:left w:val="single" w:sz="4" w:space="0" w:color="auto"/>
              <w:bottom w:val="single" w:sz="4" w:space="0" w:color="auto"/>
              <w:right w:val="single" w:sz="4" w:space="0" w:color="auto"/>
            </w:tcBorders>
          </w:tcPr>
          <w:p w14:paraId="5110CA3E"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color w:val="000000"/>
                <w:sz w:val="20"/>
                <w:szCs w:val="20"/>
                <w:u w:color="000000"/>
                <w:bdr w:val="nil"/>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944" w:type="dxa"/>
            <w:tcBorders>
              <w:top w:val="single" w:sz="4" w:space="0" w:color="auto"/>
              <w:left w:val="single" w:sz="4" w:space="0" w:color="auto"/>
              <w:bottom w:val="single" w:sz="4" w:space="0" w:color="auto"/>
              <w:right w:val="single" w:sz="4" w:space="0" w:color="auto"/>
            </w:tcBorders>
          </w:tcPr>
          <w:p w14:paraId="0C2B81A5"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color w:val="000000"/>
                <w:sz w:val="20"/>
                <w:szCs w:val="20"/>
                <w:u w:color="000000"/>
                <w:bdr w:val="nil"/>
                <w:lang w:val="uk-UA"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5D01BA">
              <w:rPr>
                <w:rFonts w:ascii="Times New Roman" w:eastAsia="Times New Roman" w:hAnsi="Times New Roman" w:cs="Times New Roman"/>
                <w:color w:val="000000"/>
                <w:sz w:val="20"/>
                <w:szCs w:val="20"/>
                <w:u w:val="single" w:color="000000"/>
                <w:bdr w:val="nil"/>
                <w:lang w:val="uk-UA" w:eastAsia="ru-RU"/>
              </w:rPr>
              <w:t>міститься у відкритих єдиних державних реєстрах, доступ до яких є вільним</w:t>
            </w:r>
            <w:r w:rsidRPr="005D01BA">
              <w:rPr>
                <w:rFonts w:ascii="Times New Roman" w:eastAsia="Times New Roman" w:hAnsi="Times New Roman" w:cs="Times New Roman"/>
                <w:color w:val="000000"/>
                <w:sz w:val="20"/>
                <w:szCs w:val="20"/>
                <w:u w:color="000000"/>
                <w:bdr w:val="nil"/>
                <w:lang w:val="uk-UA" w:eastAsia="ru-RU"/>
              </w:rPr>
              <w:t>, або публічної інформації, що є доступною в електронній системі закупівель.</w:t>
            </w:r>
          </w:p>
          <w:p w14:paraId="7C19579A"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color w:val="000000"/>
                <w:sz w:val="20"/>
                <w:szCs w:val="20"/>
                <w:u w:color="000000"/>
                <w:bdr w:val="nil"/>
                <w:lang w:val="uk-UA" w:eastAsia="ru-RU"/>
              </w:rPr>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16" w:history="1">
              <w:r w:rsidRPr="005D01BA">
                <w:rPr>
                  <w:rFonts w:ascii="Times New Roman" w:eastAsia="Times New Roman" w:hAnsi="Times New Roman" w:cs="Times New Roman"/>
                  <w:color w:val="0000FF"/>
                  <w:sz w:val="20"/>
                  <w:szCs w:val="24"/>
                  <w:u w:val="single" w:color="000000"/>
                  <w:bdr w:val="nil"/>
                  <w:lang w:val="uk-UA" w:eastAsia="ru-RU"/>
                </w:rPr>
                <w:t>https://corruptinfo.nazk.gov.ua/</w:t>
              </w:r>
            </w:hyperlink>
            <w:r w:rsidRPr="005D01BA">
              <w:rPr>
                <w:rFonts w:ascii="Times New Roman" w:eastAsia="Times New Roman" w:hAnsi="Times New Roman" w:cs="Times New Roman"/>
                <w:color w:val="000000"/>
                <w:sz w:val="20"/>
                <w:szCs w:val="20"/>
                <w:u w:color="000000"/>
                <w:bdr w:val="nil"/>
                <w:lang w:val="uk-UA" w:eastAsia="ru-RU"/>
              </w:rPr>
              <w:t>.</w:t>
            </w:r>
          </w:p>
          <w:p w14:paraId="7342A5C7"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b/>
                <w:bCs/>
                <w:i/>
                <w:iCs/>
                <w:color w:val="000000"/>
                <w:sz w:val="20"/>
                <w:szCs w:val="20"/>
                <w:u w:color="000000"/>
                <w:bdr w:val="nil"/>
                <w:lang w:val="uk-UA" w:eastAsia="ru-RU"/>
              </w:rPr>
            </w:pPr>
            <w:r w:rsidRPr="005D01BA">
              <w:rPr>
                <w:rFonts w:ascii="Times New Roman" w:eastAsia="Times New Roman" w:hAnsi="Times New Roman" w:cs="Times New Roman"/>
                <w:b/>
                <w:bCs/>
                <w:i/>
                <w:iCs/>
                <w:color w:val="000000"/>
                <w:sz w:val="20"/>
                <w:szCs w:val="20"/>
                <w:u w:color="000000"/>
                <w:bdr w:val="nil"/>
                <w:lang w:val="uk-UA" w:eastAsia="ru-RU"/>
              </w:rPr>
              <w:t>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оголошення про закупівлю.</w:t>
            </w:r>
          </w:p>
          <w:p w14:paraId="5EDEC6CA"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b/>
                <w:bCs/>
                <w:i/>
                <w:iCs/>
                <w:color w:val="000000"/>
                <w:sz w:val="20"/>
                <w:szCs w:val="20"/>
                <w:u w:color="000000"/>
                <w:bdr w:val="nil"/>
                <w:lang w:val="uk-UA" w:eastAsia="ru-RU"/>
              </w:rPr>
            </w:pPr>
            <w:r w:rsidRPr="005D01BA">
              <w:rPr>
                <w:rFonts w:ascii="Times New Roman" w:eastAsia="Times New Roman" w:hAnsi="Times New Roman" w:cs="Times New Roman"/>
                <w:b/>
                <w:bCs/>
                <w:i/>
                <w:iCs/>
                <w:color w:val="000000"/>
                <w:sz w:val="20"/>
                <w:szCs w:val="20"/>
                <w:u w:color="000000"/>
                <w:bdr w:val="nil"/>
                <w:lang w:val="uk-UA" w:eastAsia="ru-RU"/>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tc>
      </w:tr>
      <w:tr w:rsidR="005D01BA" w:rsidRPr="005D01BA" w14:paraId="58D3C077" w14:textId="77777777" w:rsidTr="008A0D00">
        <w:trPr>
          <w:trHeight w:val="558"/>
        </w:trPr>
        <w:tc>
          <w:tcPr>
            <w:tcW w:w="485" w:type="dxa"/>
            <w:tcBorders>
              <w:top w:val="single" w:sz="4" w:space="0" w:color="auto"/>
              <w:left w:val="single" w:sz="4" w:space="0" w:color="auto"/>
              <w:bottom w:val="single" w:sz="4" w:space="0" w:color="auto"/>
              <w:right w:val="single" w:sz="4" w:space="0" w:color="auto"/>
            </w:tcBorders>
            <w:hideMark/>
          </w:tcPr>
          <w:p w14:paraId="13EEE1A7" w14:textId="77777777" w:rsidR="005D01BA" w:rsidRPr="005D01BA" w:rsidRDefault="005D01BA" w:rsidP="005D01BA">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bCs/>
                <w:color w:val="000000"/>
                <w:spacing w:val="-6"/>
                <w:sz w:val="20"/>
                <w:szCs w:val="20"/>
                <w:u w:color="000000"/>
                <w:bdr w:val="nil"/>
                <w:lang w:val="uk-UA" w:eastAsia="ru-RU"/>
              </w:rPr>
              <w:t>2.</w:t>
            </w:r>
          </w:p>
        </w:tc>
        <w:tc>
          <w:tcPr>
            <w:tcW w:w="3218" w:type="dxa"/>
            <w:tcBorders>
              <w:top w:val="single" w:sz="4" w:space="0" w:color="auto"/>
              <w:left w:val="single" w:sz="4" w:space="0" w:color="auto"/>
              <w:bottom w:val="single" w:sz="4" w:space="0" w:color="auto"/>
              <w:right w:val="single" w:sz="4" w:space="0" w:color="auto"/>
            </w:tcBorders>
          </w:tcPr>
          <w:p w14:paraId="4E5377E4"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color w:val="000000"/>
                <w:sz w:val="20"/>
                <w:szCs w:val="20"/>
                <w:u w:color="000000"/>
                <w:bdr w:val="nil"/>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6944" w:type="dxa"/>
            <w:tcBorders>
              <w:top w:val="single" w:sz="4" w:space="0" w:color="auto"/>
              <w:left w:val="single" w:sz="4" w:space="0" w:color="auto"/>
              <w:bottom w:val="single" w:sz="4" w:space="0" w:color="auto"/>
              <w:right w:val="single" w:sz="4" w:space="0" w:color="auto"/>
            </w:tcBorders>
          </w:tcPr>
          <w:p w14:paraId="732B56D1"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iCs/>
                <w:color w:val="000000"/>
                <w:spacing w:val="-6"/>
                <w:sz w:val="20"/>
                <w:szCs w:val="20"/>
                <w:u w:color="000000"/>
                <w:bdr w:val="nil"/>
                <w:lang w:val="uk-UA" w:eastAsia="ru-RU"/>
              </w:rPr>
            </w:pPr>
            <w:r w:rsidRPr="005D01BA">
              <w:rPr>
                <w:rFonts w:ascii="Times New Roman" w:eastAsia="Times New Roman" w:hAnsi="Times New Roman" w:cs="Times New Roman"/>
                <w:b/>
                <w:bCs/>
                <w:iCs/>
                <w:color w:val="000000"/>
                <w:spacing w:val="-6"/>
                <w:sz w:val="20"/>
                <w:szCs w:val="20"/>
                <w:u w:color="000000"/>
                <w:bdr w:val="nil"/>
                <w:lang w:val="uk-UA" w:eastAsia="ru-RU"/>
              </w:rPr>
              <w:t>Витяг</w:t>
            </w:r>
            <w:r w:rsidRPr="005D01BA">
              <w:rPr>
                <w:rFonts w:ascii="Times New Roman" w:eastAsia="Times New Roman" w:hAnsi="Times New Roman" w:cs="Times New Roman"/>
                <w:iCs/>
                <w:color w:val="000000"/>
                <w:spacing w:val="-6"/>
                <w:sz w:val="20"/>
                <w:szCs w:val="20"/>
                <w:u w:color="000000"/>
                <w:bdr w:val="nil"/>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60AE8CD4"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iCs/>
                <w:color w:val="000000"/>
                <w:spacing w:val="-6"/>
                <w:sz w:val="20"/>
                <w:szCs w:val="20"/>
                <w:u w:color="000000"/>
                <w:bdr w:val="nil"/>
                <w:lang w:val="uk-UA" w:eastAsia="ru-RU"/>
              </w:rPr>
            </w:pPr>
            <w:r w:rsidRPr="005D01BA">
              <w:rPr>
                <w:rFonts w:ascii="Times New Roman" w:eastAsia="Times New Roman" w:hAnsi="Times New Roman" w:cs="Times New Roman"/>
                <w:iCs/>
                <w:color w:val="000000"/>
                <w:spacing w:val="-6"/>
                <w:sz w:val="20"/>
                <w:szCs w:val="20"/>
                <w:u w:color="000000"/>
                <w:bdr w:val="nil"/>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235D996D"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iCs/>
                <w:color w:val="000000"/>
                <w:spacing w:val="-6"/>
                <w:sz w:val="20"/>
                <w:szCs w:val="20"/>
                <w:u w:color="000000"/>
                <w:bdr w:val="nil"/>
                <w:lang w:val="uk-UA" w:eastAsia="ru-RU"/>
              </w:rPr>
            </w:pPr>
            <w:r w:rsidRPr="005D01BA">
              <w:rPr>
                <w:rFonts w:ascii="Times New Roman" w:eastAsia="Times New Roman" w:hAnsi="Times New Roman" w:cs="Times New Roman"/>
                <w:iCs/>
                <w:color w:val="000000"/>
                <w:spacing w:val="-6"/>
                <w:sz w:val="20"/>
                <w:szCs w:val="20"/>
                <w:u w:color="000000"/>
                <w:bdr w:val="nil"/>
                <w:lang w:val="uk-UA" w:eastAsia="ru-RU"/>
              </w:rPr>
              <w:t xml:space="preserve">Витяг можливо отримати за посиланням </w:t>
            </w:r>
            <w:hyperlink r:id="rId17" w:history="1">
              <w:r w:rsidRPr="005D01BA">
                <w:rPr>
                  <w:rFonts w:ascii="Times New Roman" w:eastAsia="Times New Roman" w:hAnsi="Times New Roman" w:cs="Times New Roman"/>
                  <w:iCs/>
                  <w:color w:val="0000FF"/>
                  <w:spacing w:val="-6"/>
                  <w:sz w:val="20"/>
                  <w:szCs w:val="24"/>
                  <w:u w:val="single" w:color="000000"/>
                  <w:bdr w:val="nil"/>
                  <w:lang w:val="uk-UA" w:eastAsia="ru-RU"/>
                </w:rPr>
                <w:t>https://vytiah.mvs.gov.ua/app/landing</w:t>
              </w:r>
            </w:hyperlink>
            <w:r w:rsidRPr="005D01BA">
              <w:rPr>
                <w:rFonts w:ascii="Times New Roman" w:eastAsia="Times New Roman" w:hAnsi="Times New Roman" w:cs="Times New Roman"/>
                <w:iCs/>
                <w:color w:val="0000FF"/>
                <w:spacing w:val="-6"/>
                <w:sz w:val="20"/>
                <w:szCs w:val="24"/>
                <w:u w:val="single" w:color="000000"/>
                <w:bdr w:val="nil"/>
                <w:lang w:val="uk-UA" w:eastAsia="ru-RU"/>
              </w:rPr>
              <w:t>.</w:t>
            </w:r>
          </w:p>
        </w:tc>
      </w:tr>
      <w:tr w:rsidR="005D01BA" w:rsidRPr="005D01BA" w14:paraId="3B062EBD" w14:textId="77777777" w:rsidTr="008A0D00">
        <w:trPr>
          <w:trHeight w:val="457"/>
        </w:trPr>
        <w:tc>
          <w:tcPr>
            <w:tcW w:w="485" w:type="dxa"/>
            <w:tcBorders>
              <w:top w:val="single" w:sz="4" w:space="0" w:color="auto"/>
              <w:left w:val="single" w:sz="4" w:space="0" w:color="auto"/>
              <w:bottom w:val="single" w:sz="4" w:space="0" w:color="auto"/>
              <w:right w:val="single" w:sz="4" w:space="0" w:color="auto"/>
            </w:tcBorders>
            <w:hideMark/>
          </w:tcPr>
          <w:p w14:paraId="4E8B7537" w14:textId="77777777" w:rsidR="005D01BA" w:rsidRPr="005D01BA" w:rsidRDefault="005D01BA" w:rsidP="005D01BA">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bCs/>
                <w:color w:val="000000"/>
                <w:spacing w:val="-6"/>
                <w:sz w:val="20"/>
                <w:szCs w:val="20"/>
                <w:u w:color="000000"/>
                <w:bdr w:val="nil"/>
                <w:lang w:val="uk-UA" w:eastAsia="ru-RU"/>
              </w:rPr>
              <w:t>3.</w:t>
            </w:r>
          </w:p>
        </w:tc>
        <w:tc>
          <w:tcPr>
            <w:tcW w:w="3218" w:type="dxa"/>
            <w:tcBorders>
              <w:top w:val="single" w:sz="4" w:space="0" w:color="auto"/>
              <w:left w:val="single" w:sz="4" w:space="0" w:color="auto"/>
              <w:bottom w:val="single" w:sz="4" w:space="0" w:color="auto"/>
              <w:right w:val="single" w:sz="4" w:space="0" w:color="auto"/>
            </w:tcBorders>
          </w:tcPr>
          <w:p w14:paraId="571C8C9B"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color w:val="000000"/>
                <w:sz w:val="20"/>
                <w:szCs w:val="20"/>
                <w:u w:color="000000"/>
                <w:bdr w:val="nil"/>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w:t>
            </w:r>
            <w:r w:rsidRPr="005D01BA">
              <w:rPr>
                <w:rFonts w:ascii="Times New Roman" w:eastAsia="Times New Roman" w:hAnsi="Times New Roman" w:cs="Times New Roman"/>
                <w:color w:val="000000"/>
                <w:sz w:val="20"/>
                <w:szCs w:val="20"/>
                <w:u w:color="000000"/>
                <w:bdr w:val="nil"/>
                <w:lang w:val="uk-UA" w:eastAsia="ru-RU"/>
              </w:rPr>
              <w:lastRenderedPageBreak/>
              <w:t>шахрайством та відмиванням коштів), судимість з якої не знято або не погашено у встановленому законом порядку;</w:t>
            </w:r>
          </w:p>
        </w:tc>
        <w:tc>
          <w:tcPr>
            <w:tcW w:w="6944" w:type="dxa"/>
            <w:tcBorders>
              <w:top w:val="single" w:sz="4" w:space="0" w:color="auto"/>
              <w:left w:val="single" w:sz="4" w:space="0" w:color="auto"/>
              <w:bottom w:val="single" w:sz="4" w:space="0" w:color="auto"/>
              <w:right w:val="single" w:sz="4" w:space="0" w:color="auto"/>
            </w:tcBorders>
          </w:tcPr>
          <w:p w14:paraId="7D4AF70A"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iCs/>
                <w:color w:val="000000"/>
                <w:spacing w:val="-6"/>
                <w:sz w:val="20"/>
                <w:szCs w:val="20"/>
                <w:u w:color="000000"/>
                <w:bdr w:val="nil"/>
                <w:lang w:val="uk-UA" w:eastAsia="ru-RU"/>
              </w:rPr>
            </w:pPr>
            <w:r w:rsidRPr="005D01BA">
              <w:rPr>
                <w:rFonts w:ascii="Times New Roman" w:eastAsia="Times New Roman" w:hAnsi="Times New Roman" w:cs="Times New Roman"/>
                <w:b/>
                <w:bCs/>
                <w:iCs/>
                <w:color w:val="000000"/>
                <w:spacing w:val="-6"/>
                <w:sz w:val="20"/>
                <w:szCs w:val="20"/>
                <w:u w:color="000000"/>
                <w:bdr w:val="nil"/>
                <w:lang w:val="uk-UA" w:eastAsia="ru-RU"/>
              </w:rPr>
              <w:lastRenderedPageBreak/>
              <w:t>Витяг</w:t>
            </w:r>
            <w:r w:rsidRPr="005D01BA">
              <w:rPr>
                <w:rFonts w:ascii="Times New Roman" w:eastAsia="Times New Roman" w:hAnsi="Times New Roman" w:cs="Times New Roman"/>
                <w:iCs/>
                <w:color w:val="000000"/>
                <w:spacing w:val="-6"/>
                <w:sz w:val="20"/>
                <w:szCs w:val="20"/>
                <w:u w:color="000000"/>
                <w:bdr w:val="nil"/>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5D01BA">
              <w:rPr>
                <w:rFonts w:ascii="Times New Roman" w:eastAsia="Times New Roman" w:hAnsi="Times New Roman" w:cs="Times New Roman"/>
                <w:color w:val="000000"/>
                <w:sz w:val="20"/>
                <w:szCs w:val="20"/>
                <w:u w:color="000000"/>
                <w:bdr w:val="nil"/>
                <w:lang w:val="uk-UA" w:eastAsia="ru-RU"/>
              </w:rPr>
              <w:t>службова (посадова) особа учасника-переможця, яка підписала тендерну пропозицію</w:t>
            </w:r>
            <w:r w:rsidRPr="005D01BA">
              <w:rPr>
                <w:rFonts w:ascii="Times New Roman" w:eastAsia="Times New Roman" w:hAnsi="Times New Roman" w:cs="Times New Roman"/>
                <w:iCs/>
                <w:color w:val="000000"/>
                <w:spacing w:val="-6"/>
                <w:sz w:val="20"/>
                <w:szCs w:val="20"/>
                <w:u w:color="000000"/>
                <w:bdr w:val="nil"/>
                <w:lang w:val="uk-UA" w:eastAsia="ru-RU"/>
              </w:rPr>
              <w:t xml:space="preserve">,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r w:rsidRPr="005D01BA">
              <w:rPr>
                <w:rFonts w:ascii="Times New Roman" w:eastAsia="Times New Roman" w:hAnsi="Times New Roman" w:cs="Times New Roman"/>
                <w:iCs/>
                <w:color w:val="000000"/>
                <w:spacing w:val="-6"/>
                <w:sz w:val="20"/>
                <w:szCs w:val="20"/>
                <w:u w:color="000000"/>
                <w:bdr w:val="nil"/>
                <w:lang w:val="uk-UA" w:eastAsia="ru-RU"/>
              </w:rPr>
              <w:lastRenderedPageBreak/>
              <w:t>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3FF42794"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iCs/>
                <w:color w:val="000000"/>
                <w:spacing w:val="-6"/>
                <w:sz w:val="20"/>
                <w:szCs w:val="20"/>
                <w:u w:color="000000"/>
                <w:bdr w:val="nil"/>
                <w:lang w:val="uk-UA" w:eastAsia="ru-RU"/>
              </w:rPr>
            </w:pPr>
            <w:r w:rsidRPr="005D01BA">
              <w:rPr>
                <w:rFonts w:ascii="Times New Roman" w:eastAsia="Times New Roman" w:hAnsi="Times New Roman" w:cs="Times New Roman"/>
                <w:iCs/>
                <w:color w:val="000000"/>
                <w:spacing w:val="-6"/>
                <w:sz w:val="20"/>
                <w:szCs w:val="20"/>
                <w:u w:color="000000"/>
                <w:bdr w:val="nil"/>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149F36CE"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iCs/>
                <w:color w:val="000000"/>
                <w:spacing w:val="-6"/>
                <w:sz w:val="20"/>
                <w:szCs w:val="20"/>
                <w:u w:val="single" w:color="000000"/>
                <w:bdr w:val="nil"/>
                <w:lang w:val="uk-UA" w:eastAsia="ru-RU"/>
              </w:rPr>
            </w:pPr>
            <w:r w:rsidRPr="005D01BA">
              <w:rPr>
                <w:rFonts w:ascii="Times New Roman" w:eastAsia="Times New Roman" w:hAnsi="Times New Roman" w:cs="Times New Roman"/>
                <w:iCs/>
                <w:color w:val="000000"/>
                <w:spacing w:val="-6"/>
                <w:sz w:val="20"/>
                <w:szCs w:val="20"/>
                <w:u w:color="000000"/>
                <w:bdr w:val="nil"/>
                <w:lang w:val="uk-UA" w:eastAsia="ru-RU"/>
              </w:rPr>
              <w:t xml:space="preserve">Витяг можливо отримати за посиланням </w:t>
            </w:r>
            <w:hyperlink r:id="rId18" w:history="1">
              <w:r w:rsidRPr="005D01BA">
                <w:rPr>
                  <w:rFonts w:ascii="Times New Roman" w:eastAsia="Times New Roman" w:hAnsi="Times New Roman" w:cs="Times New Roman"/>
                  <w:iCs/>
                  <w:color w:val="0000FF"/>
                  <w:spacing w:val="-6"/>
                  <w:sz w:val="20"/>
                  <w:szCs w:val="24"/>
                  <w:u w:val="single" w:color="000000"/>
                  <w:bdr w:val="nil"/>
                  <w:lang w:val="uk-UA" w:eastAsia="ru-RU"/>
                </w:rPr>
                <w:t>https://vytiah.mvs.gov.ua/app/landing</w:t>
              </w:r>
            </w:hyperlink>
            <w:r w:rsidRPr="005D01BA">
              <w:rPr>
                <w:rFonts w:ascii="Times New Roman" w:eastAsia="Times New Roman" w:hAnsi="Times New Roman" w:cs="Times New Roman"/>
                <w:iCs/>
                <w:color w:val="0000FF"/>
                <w:spacing w:val="-6"/>
                <w:sz w:val="20"/>
                <w:szCs w:val="24"/>
                <w:u w:val="single" w:color="000000"/>
                <w:bdr w:val="nil"/>
                <w:lang w:val="uk-UA" w:eastAsia="ru-RU"/>
              </w:rPr>
              <w:t>.</w:t>
            </w:r>
          </w:p>
        </w:tc>
      </w:tr>
      <w:tr w:rsidR="005D01BA" w:rsidRPr="005D01BA" w14:paraId="378AFCE4" w14:textId="77777777" w:rsidTr="008A0D00">
        <w:trPr>
          <w:trHeight w:val="5309"/>
        </w:trPr>
        <w:tc>
          <w:tcPr>
            <w:tcW w:w="485" w:type="dxa"/>
            <w:tcBorders>
              <w:top w:val="single" w:sz="4" w:space="0" w:color="auto"/>
              <w:left w:val="single" w:sz="4" w:space="0" w:color="auto"/>
              <w:bottom w:val="single" w:sz="4" w:space="0" w:color="auto"/>
              <w:right w:val="single" w:sz="4" w:space="0" w:color="auto"/>
            </w:tcBorders>
            <w:hideMark/>
          </w:tcPr>
          <w:p w14:paraId="773BE172" w14:textId="77777777" w:rsidR="005D01BA" w:rsidRPr="005D01BA" w:rsidRDefault="005D01BA" w:rsidP="005D01BA">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bCs/>
                <w:color w:val="000000"/>
                <w:spacing w:val="-6"/>
                <w:sz w:val="20"/>
                <w:szCs w:val="20"/>
                <w:u w:color="000000"/>
                <w:bdr w:val="nil"/>
                <w:lang w:val="uk-UA" w:eastAsia="ru-RU"/>
              </w:rPr>
              <w:lastRenderedPageBreak/>
              <w:t>4.</w:t>
            </w:r>
          </w:p>
        </w:tc>
        <w:tc>
          <w:tcPr>
            <w:tcW w:w="3218" w:type="dxa"/>
            <w:tcBorders>
              <w:top w:val="single" w:sz="4" w:space="0" w:color="auto"/>
              <w:left w:val="single" w:sz="4" w:space="0" w:color="auto"/>
              <w:bottom w:val="single" w:sz="4" w:space="0" w:color="auto"/>
              <w:right w:val="single" w:sz="4" w:space="0" w:color="auto"/>
            </w:tcBorders>
          </w:tcPr>
          <w:p w14:paraId="4F44DBFB"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color w:val="000000"/>
                <w:sz w:val="20"/>
                <w:szCs w:val="20"/>
                <w:u w:color="000000"/>
                <w:bdr w:val="nil"/>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6944" w:type="dxa"/>
            <w:tcBorders>
              <w:top w:val="single" w:sz="4" w:space="0" w:color="auto"/>
              <w:left w:val="single" w:sz="4" w:space="0" w:color="auto"/>
              <w:bottom w:val="single" w:sz="4" w:space="0" w:color="auto"/>
              <w:right w:val="single" w:sz="4" w:space="0" w:color="auto"/>
            </w:tcBorders>
          </w:tcPr>
          <w:p w14:paraId="1FB818E8"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iCs/>
                <w:color w:val="000000"/>
                <w:spacing w:val="-6"/>
                <w:sz w:val="20"/>
                <w:szCs w:val="20"/>
                <w:u w:color="000000"/>
                <w:bdr w:val="nil"/>
                <w:lang w:val="uk-UA" w:eastAsia="ru-RU"/>
              </w:rPr>
            </w:pPr>
            <w:r w:rsidRPr="005D01BA">
              <w:rPr>
                <w:rFonts w:ascii="Times New Roman" w:eastAsia="Times New Roman" w:hAnsi="Times New Roman" w:cs="Times New Roman"/>
                <w:b/>
                <w:bCs/>
                <w:iCs/>
                <w:color w:val="000000"/>
                <w:spacing w:val="-6"/>
                <w:sz w:val="20"/>
                <w:szCs w:val="20"/>
                <w:u w:color="000000"/>
                <w:bdr w:val="nil"/>
                <w:lang w:val="uk-UA" w:eastAsia="ru-RU"/>
              </w:rPr>
              <w:t>Витяг</w:t>
            </w:r>
            <w:r w:rsidRPr="005D01BA">
              <w:rPr>
                <w:rFonts w:ascii="Times New Roman" w:eastAsia="Times New Roman" w:hAnsi="Times New Roman" w:cs="Times New Roman"/>
                <w:iCs/>
                <w:color w:val="000000"/>
                <w:spacing w:val="-6"/>
                <w:sz w:val="20"/>
                <w:szCs w:val="20"/>
                <w:u w:color="000000"/>
                <w:bdr w:val="nil"/>
                <w:lang w:val="uk-UA" w:eastAsia="ru-RU"/>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5D01BA">
              <w:rPr>
                <w:rFonts w:ascii="Times New Roman" w:eastAsia="Times New Roman" w:hAnsi="Times New Roman" w:cs="Times New Roman"/>
                <w:color w:val="000000"/>
                <w:sz w:val="20"/>
                <w:szCs w:val="20"/>
                <w:u w:color="000000"/>
                <w:bdr w:val="nil"/>
                <w:lang w:val="uk-UA" w:eastAsia="ru-RU"/>
              </w:rPr>
              <w:t>фізичну особу чи фізичну особу-підприємця, яка є учасником-переможцем,</w:t>
            </w:r>
            <w:r w:rsidRPr="005D01BA">
              <w:rPr>
                <w:rFonts w:ascii="Times New Roman" w:eastAsia="Times New Roman" w:hAnsi="Times New Roman" w:cs="Times New Roman"/>
                <w:iCs/>
                <w:color w:val="000000"/>
                <w:spacing w:val="-6"/>
                <w:sz w:val="20"/>
                <w:szCs w:val="20"/>
                <w:u w:color="000000"/>
                <w:bdr w:val="nil"/>
                <w:lang w:val="uk-UA" w:eastAsia="ru-RU"/>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14:paraId="74A04542"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iCs/>
                <w:color w:val="000000"/>
                <w:spacing w:val="-6"/>
                <w:sz w:val="20"/>
                <w:szCs w:val="20"/>
                <w:u w:color="000000"/>
                <w:bdr w:val="nil"/>
                <w:lang w:val="uk-UA" w:eastAsia="ru-RU"/>
              </w:rPr>
            </w:pPr>
            <w:r w:rsidRPr="005D01BA">
              <w:rPr>
                <w:rFonts w:ascii="Times New Roman" w:eastAsia="Times New Roman" w:hAnsi="Times New Roman" w:cs="Times New Roman"/>
                <w:iCs/>
                <w:color w:val="000000"/>
                <w:spacing w:val="-6"/>
                <w:sz w:val="20"/>
                <w:szCs w:val="20"/>
                <w:u w:color="000000"/>
                <w:bdr w:val="nil"/>
                <w:lang w:val="uk-UA" w:eastAsia="ru-RU"/>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14:paraId="438DF208" w14:textId="77777777" w:rsidR="005D01BA" w:rsidRPr="005D01BA" w:rsidRDefault="005D01BA" w:rsidP="005D01BA">
            <w:pPr>
              <w:pBdr>
                <w:top w:val="nil"/>
                <w:left w:val="nil"/>
                <w:bottom w:val="nil"/>
                <w:right w:val="nil"/>
                <w:between w:val="nil"/>
                <w:bar w:val="nil"/>
              </w:pBdr>
              <w:spacing w:after="0" w:line="240" w:lineRule="auto"/>
              <w:jc w:val="both"/>
              <w:rPr>
                <w:rFonts w:ascii="Times New Roman" w:eastAsia="Times New Roman" w:hAnsi="Times New Roman" w:cs="Times New Roman"/>
                <w:iCs/>
                <w:color w:val="000000"/>
                <w:spacing w:val="-6"/>
                <w:sz w:val="20"/>
                <w:szCs w:val="20"/>
                <w:u w:color="000000"/>
                <w:bdr w:val="nil"/>
                <w:lang w:val="uk-UA" w:eastAsia="ru-RU"/>
              </w:rPr>
            </w:pPr>
            <w:r w:rsidRPr="005D01BA">
              <w:rPr>
                <w:rFonts w:ascii="Times New Roman" w:eastAsia="Times New Roman" w:hAnsi="Times New Roman" w:cs="Times New Roman"/>
                <w:iCs/>
                <w:color w:val="000000"/>
                <w:spacing w:val="-6"/>
                <w:sz w:val="20"/>
                <w:szCs w:val="20"/>
                <w:u w:color="000000"/>
                <w:bdr w:val="nil"/>
                <w:lang w:val="uk-UA" w:eastAsia="ru-RU"/>
              </w:rPr>
              <w:t xml:space="preserve">Витяг можливо отримати за посиланням </w:t>
            </w:r>
            <w:hyperlink r:id="rId19" w:history="1">
              <w:r w:rsidRPr="005D01BA">
                <w:rPr>
                  <w:rFonts w:ascii="Times New Roman" w:eastAsia="Times New Roman" w:hAnsi="Times New Roman" w:cs="Times New Roman"/>
                  <w:iCs/>
                  <w:color w:val="0000FF"/>
                  <w:spacing w:val="-6"/>
                  <w:sz w:val="20"/>
                  <w:szCs w:val="24"/>
                  <w:u w:val="single" w:color="000000"/>
                  <w:bdr w:val="nil"/>
                  <w:lang w:val="uk-UA" w:eastAsia="ru-RU"/>
                </w:rPr>
                <w:t>https://vytiah.mvs.gov.ua/app/landing</w:t>
              </w:r>
            </w:hyperlink>
            <w:r w:rsidRPr="005D01BA">
              <w:rPr>
                <w:rFonts w:ascii="Times New Roman" w:eastAsia="Times New Roman" w:hAnsi="Times New Roman" w:cs="Times New Roman"/>
                <w:iCs/>
                <w:color w:val="0000FF"/>
                <w:spacing w:val="-6"/>
                <w:sz w:val="20"/>
                <w:szCs w:val="24"/>
                <w:u w:val="single" w:color="000000"/>
                <w:bdr w:val="nil"/>
                <w:lang w:val="uk-UA" w:eastAsia="ru-RU"/>
              </w:rPr>
              <w:t>.</w:t>
            </w:r>
          </w:p>
        </w:tc>
      </w:tr>
      <w:tr w:rsidR="005D01BA" w:rsidRPr="00350EEE" w14:paraId="52C0DD90" w14:textId="77777777" w:rsidTr="008A0D00">
        <w:trPr>
          <w:trHeight w:val="468"/>
        </w:trPr>
        <w:tc>
          <w:tcPr>
            <w:tcW w:w="485" w:type="dxa"/>
            <w:tcBorders>
              <w:top w:val="single" w:sz="4" w:space="0" w:color="auto"/>
              <w:left w:val="single" w:sz="4" w:space="0" w:color="auto"/>
              <w:bottom w:val="single" w:sz="4" w:space="0" w:color="auto"/>
              <w:right w:val="single" w:sz="4" w:space="0" w:color="auto"/>
            </w:tcBorders>
            <w:hideMark/>
          </w:tcPr>
          <w:p w14:paraId="6A148474" w14:textId="77777777" w:rsidR="005D01BA" w:rsidRPr="005D01BA" w:rsidRDefault="005D01BA" w:rsidP="005D01BA">
            <w:pPr>
              <w:widowControl w:val="0"/>
              <w:pBdr>
                <w:top w:val="nil"/>
                <w:left w:val="nil"/>
                <w:bottom w:val="nil"/>
                <w:right w:val="nil"/>
                <w:between w:val="nil"/>
                <w:bar w:val="nil"/>
              </w:pBdr>
              <w:spacing w:after="0" w:line="240" w:lineRule="auto"/>
              <w:jc w:val="center"/>
              <w:rPr>
                <w:rFonts w:ascii="Times New Roman" w:eastAsia="Times New Roman" w:hAnsi="Times New Roman" w:cs="Times New Roman"/>
                <w:bCs/>
                <w:color w:val="000000"/>
                <w:spacing w:val="-6"/>
                <w:sz w:val="20"/>
                <w:szCs w:val="20"/>
                <w:u w:color="000000"/>
                <w:bdr w:val="nil"/>
                <w:lang w:val="uk-UA" w:eastAsia="ru-RU"/>
              </w:rPr>
            </w:pPr>
            <w:r w:rsidRPr="005D01BA">
              <w:rPr>
                <w:rFonts w:ascii="Times New Roman" w:eastAsia="Times New Roman" w:hAnsi="Times New Roman" w:cs="Times New Roman"/>
                <w:bCs/>
                <w:color w:val="000000"/>
                <w:spacing w:val="-6"/>
                <w:sz w:val="20"/>
                <w:szCs w:val="20"/>
                <w:u w:color="000000"/>
                <w:bdr w:val="nil"/>
                <w:lang w:val="uk-UA" w:eastAsia="ru-RU"/>
              </w:rPr>
              <w:t>5</w:t>
            </w:r>
          </w:p>
        </w:tc>
        <w:tc>
          <w:tcPr>
            <w:tcW w:w="3218" w:type="dxa"/>
            <w:tcBorders>
              <w:top w:val="single" w:sz="4" w:space="0" w:color="auto"/>
              <w:left w:val="single" w:sz="4" w:space="0" w:color="auto"/>
              <w:bottom w:val="single" w:sz="4" w:space="0" w:color="auto"/>
              <w:right w:val="single" w:sz="4" w:space="0" w:color="auto"/>
            </w:tcBorders>
            <w:hideMark/>
          </w:tcPr>
          <w:p w14:paraId="302A36E0"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color w:val="000000"/>
                <w:sz w:val="20"/>
                <w:szCs w:val="20"/>
                <w:u w:color="000000"/>
                <w:bdr w:val="nil"/>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6944" w:type="dxa"/>
            <w:tcBorders>
              <w:top w:val="single" w:sz="4" w:space="0" w:color="auto"/>
              <w:left w:val="single" w:sz="4" w:space="0" w:color="auto"/>
              <w:bottom w:val="single" w:sz="4" w:space="0" w:color="auto"/>
              <w:right w:val="single" w:sz="4" w:space="0" w:color="auto"/>
            </w:tcBorders>
          </w:tcPr>
          <w:p w14:paraId="5E87F5F5"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color w:val="000000"/>
                <w:sz w:val="20"/>
                <w:szCs w:val="20"/>
                <w:u w:color="000000"/>
                <w:bdr w:val="nil"/>
                <w:lang w:val="uk-UA" w:eastAsia="ru-RU"/>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20F395E4"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r w:rsidRPr="005D01BA">
              <w:rPr>
                <w:rFonts w:ascii="Times New Roman" w:eastAsia="Times New Roman" w:hAnsi="Times New Roman" w:cs="Times New Roman"/>
                <w:color w:val="000000"/>
                <w:sz w:val="20"/>
                <w:szCs w:val="20"/>
                <w:u w:color="000000"/>
                <w:bdr w:val="nil"/>
                <w:lang w:val="uk-UA" w:eastAsia="ru-RU"/>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3BCA1628" w14:textId="77777777" w:rsidR="005D01BA" w:rsidRPr="005D01BA" w:rsidRDefault="005D01BA" w:rsidP="005D01BA">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0"/>
                <w:szCs w:val="20"/>
                <w:u w:color="000000"/>
                <w:bdr w:val="nil"/>
                <w:lang w:val="uk-UA" w:eastAsia="ru-RU"/>
              </w:rPr>
            </w:pPr>
          </w:p>
        </w:tc>
      </w:tr>
    </w:tbl>
    <w:p w14:paraId="4C00BFC5" w14:textId="77777777" w:rsidR="005D01BA" w:rsidRPr="005D01BA" w:rsidRDefault="005D01BA" w:rsidP="005D01BA">
      <w:pPr>
        <w:pBdr>
          <w:top w:val="nil"/>
          <w:left w:val="nil"/>
          <w:bottom w:val="nil"/>
          <w:right w:val="nil"/>
          <w:between w:val="nil"/>
          <w:bar w:val="nil"/>
        </w:pBdr>
        <w:tabs>
          <w:tab w:val="left" w:pos="426"/>
        </w:tabs>
        <w:spacing w:after="0" w:line="240" w:lineRule="auto"/>
        <w:contextualSpacing/>
        <w:jc w:val="both"/>
        <w:rPr>
          <w:rFonts w:ascii="Times New Roman" w:eastAsia="Arial Unicode MS" w:hAnsi="Times New Roman" w:cs="Times New Roman"/>
          <w:b/>
          <w:color w:val="000000"/>
          <w:u w:color="000000"/>
          <w:bdr w:val="nil"/>
          <w:lang w:val="uk-UA" w:eastAsia="uk-UA"/>
        </w:rPr>
      </w:pPr>
    </w:p>
    <w:p w14:paraId="53C9B5F7"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w:hAnsi="Times New Roman" w:cs="Times New Roman"/>
          <w:i/>
          <w:color w:val="000000"/>
          <w:u w:color="000000"/>
          <w:bdr w:val="nil"/>
          <w:lang w:val="uk-UA" w:eastAsia="uk-UA"/>
        </w:rPr>
      </w:pPr>
    </w:p>
    <w:p w14:paraId="7C56B6EB"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w:hAnsi="Times New Roman" w:cs="Times New Roman"/>
          <w:i/>
          <w:color w:val="000000"/>
          <w:u w:color="000000"/>
          <w:bdr w:val="nil"/>
          <w:lang w:val="uk-UA" w:eastAsia="uk-UA"/>
        </w:rPr>
      </w:pPr>
      <w:r w:rsidRPr="005D01BA">
        <w:rPr>
          <w:rFonts w:ascii="Times New Roman" w:eastAsia="Arial" w:hAnsi="Times New Roman" w:cs="Times New Roman"/>
          <w:i/>
          <w:color w:val="000000"/>
          <w:u w:color="000000"/>
          <w:bdr w:val="nil"/>
          <w:lang w:val="uk-UA" w:eastAsia="uk-UA"/>
        </w:rPr>
        <w:t>Примітка: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25B44EAF" w14:textId="77777777" w:rsidR="005D01BA" w:rsidRPr="005D01BA" w:rsidRDefault="005D01BA" w:rsidP="005D01BA">
      <w:pPr>
        <w:pBdr>
          <w:top w:val="nil"/>
          <w:left w:val="nil"/>
          <w:bottom w:val="nil"/>
          <w:right w:val="nil"/>
          <w:between w:val="nil"/>
          <w:bar w:val="nil"/>
        </w:pBdr>
        <w:spacing w:after="0" w:line="240" w:lineRule="auto"/>
        <w:contextualSpacing/>
        <w:jc w:val="both"/>
        <w:rPr>
          <w:rFonts w:ascii="Times New Roman" w:eastAsia="Arial Unicode MS" w:hAnsi="Times New Roman" w:cs="Times New Roman"/>
          <w:b/>
          <w:i/>
          <w:color w:val="000000"/>
          <w:u w:color="000000"/>
          <w:bdr w:val="nil"/>
          <w:lang w:val="uk-UA" w:eastAsia="uk-UA"/>
        </w:rPr>
      </w:pPr>
      <w:r w:rsidRPr="005D01BA">
        <w:rPr>
          <w:rFonts w:ascii="Times New Roman" w:eastAsia="Calibri" w:hAnsi="Times New Roman" w:cs="Times New Roman"/>
          <w:i/>
          <w:color w:val="000000"/>
          <w:u w:color="000000"/>
          <w:bdr w:val="nil"/>
          <w:lang w:val="uk-UA"/>
        </w:rPr>
        <w:t xml:space="preserve">Документи, які вимагаються Замовником, у Додатку 5, але не передбачені чинним законодавством України для суб’єктів підприємницької діяльності та фізичних осіб, не подаються останніми у складі своєї пропозиції, про що такий Учасник повинен зазначити у своїй  пропозиції, </w:t>
      </w:r>
      <w:r w:rsidRPr="005D01BA">
        <w:rPr>
          <w:rFonts w:ascii="Times New Roman" w:eastAsia="Arial Unicode MS" w:hAnsi="Times New Roman" w:cs="Times New Roman"/>
          <w:i/>
          <w:color w:val="000000"/>
          <w:u w:color="000000"/>
          <w:bdr w:val="nil"/>
          <w:lang w:val="uk-UA" w:eastAsia="uk-UA"/>
        </w:rPr>
        <w:t xml:space="preserve">надати лист-роз’яснення в довільній формі, за власноручним підписом уповноваженої особи Учасника, в якому зазначити законодавчі підстави ненадання вище зазначених документів </w:t>
      </w:r>
      <w:r w:rsidRPr="005D01BA">
        <w:rPr>
          <w:rFonts w:ascii="Times New Roman" w:eastAsia="Calibri" w:hAnsi="Times New Roman" w:cs="Times New Roman"/>
          <w:i/>
          <w:color w:val="000000"/>
          <w:u w:color="000000"/>
          <w:bdr w:val="nil"/>
          <w:lang w:val="uk-UA"/>
        </w:rPr>
        <w:t>та інформації.</w:t>
      </w:r>
    </w:p>
    <w:p w14:paraId="113B460D" w14:textId="77777777" w:rsidR="005D01BA" w:rsidRPr="005D01BA" w:rsidRDefault="005D01BA" w:rsidP="005D01BA">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spacing w:after="0" w:line="240" w:lineRule="auto"/>
        <w:contextualSpacing/>
        <w:rPr>
          <w:rFonts w:ascii="Times New Roman" w:eastAsia="Arial Unicode MS" w:hAnsi="Times New Roman" w:cs="Times New Roman"/>
          <w:color w:val="000000"/>
          <w:u w:color="000000"/>
          <w:bdr w:val="nil"/>
          <w:lang w:val="uk-UA" w:eastAsia="uk-UA"/>
        </w:rPr>
      </w:pPr>
    </w:p>
    <w:p w14:paraId="29FB1639" w14:textId="77777777" w:rsidR="005D01BA" w:rsidRPr="005D01BA" w:rsidRDefault="005D01BA">
      <w:pPr>
        <w:rPr>
          <w:lang w:val="uk-UA"/>
        </w:rPr>
      </w:pPr>
    </w:p>
    <w:sectPr w:rsidR="005D01BA" w:rsidRPr="005D01BA" w:rsidSect="005D01BA">
      <w:footerReference w:type="default" r:id="rId20"/>
      <w:pgSz w:w="11906" w:h="16838"/>
      <w:pgMar w:top="567" w:right="567"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95349" w14:textId="77777777" w:rsidR="009F3DA2" w:rsidRDefault="009F3DA2" w:rsidP="005D01BA">
      <w:pPr>
        <w:spacing w:after="0" w:line="240" w:lineRule="auto"/>
      </w:pPr>
      <w:r>
        <w:separator/>
      </w:r>
    </w:p>
  </w:endnote>
  <w:endnote w:type="continuationSeparator" w:id="0">
    <w:p w14:paraId="3BAB58B9" w14:textId="77777777" w:rsidR="009F3DA2" w:rsidRDefault="009F3DA2" w:rsidP="005D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Neue">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148728"/>
      <w:docPartObj>
        <w:docPartGallery w:val="Page Numbers (Bottom of Page)"/>
        <w:docPartUnique/>
      </w:docPartObj>
    </w:sdtPr>
    <w:sdtEndPr/>
    <w:sdtContent>
      <w:p w14:paraId="433180A9" w14:textId="77777777" w:rsidR="005D01BA" w:rsidRDefault="005D01BA">
        <w:pPr>
          <w:pStyle w:val="af0"/>
        </w:pPr>
        <w:r>
          <w:ptab w:relativeTo="margin" w:alignment="center" w:leader="none"/>
        </w:r>
        <w:r>
          <w:fldChar w:fldCharType="begin"/>
        </w:r>
        <w:r>
          <w:instrText>PAGE   \* MERGEFORMAT</w:instrText>
        </w:r>
        <w:r>
          <w:fldChar w:fldCharType="separate"/>
        </w:r>
        <w:r w:rsidR="00350EEE">
          <w:rPr>
            <w:noProof/>
          </w:rPr>
          <w:t>25</w:t>
        </w:r>
        <w:r>
          <w:fldChar w:fldCharType="end"/>
        </w:r>
      </w:p>
    </w:sdtContent>
  </w:sdt>
  <w:p w14:paraId="5D219E3F" w14:textId="77777777" w:rsidR="005D01BA" w:rsidRDefault="005D01B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A99EC" w14:textId="77777777" w:rsidR="009F3DA2" w:rsidRDefault="009F3DA2" w:rsidP="005D01BA">
      <w:pPr>
        <w:spacing w:after="0" w:line="240" w:lineRule="auto"/>
      </w:pPr>
      <w:r>
        <w:separator/>
      </w:r>
    </w:p>
  </w:footnote>
  <w:footnote w:type="continuationSeparator" w:id="0">
    <w:p w14:paraId="0B23748F" w14:textId="77777777" w:rsidR="009F3DA2" w:rsidRDefault="009F3DA2" w:rsidP="005D01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2B62CCE"/>
    <w:multiLevelType w:val="multilevel"/>
    <w:tmpl w:val="FFFFFFFF"/>
    <w:numStyleLink w:val="10"/>
  </w:abstractNum>
  <w:abstractNum w:abstractNumId="2">
    <w:nsid w:val="077A1629"/>
    <w:multiLevelType w:val="multilevel"/>
    <w:tmpl w:val="B8C03DC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E6612D"/>
    <w:multiLevelType w:val="multilevel"/>
    <w:tmpl w:val="FFFFFFFF"/>
    <w:numStyleLink w:val="12"/>
  </w:abstractNum>
  <w:abstractNum w:abstractNumId="4">
    <w:nsid w:val="0C584A42"/>
    <w:multiLevelType w:val="hybridMultilevel"/>
    <w:tmpl w:val="FFFFFFFF"/>
    <w:numStyleLink w:val="4"/>
  </w:abstractNum>
  <w:abstractNum w:abstractNumId="5">
    <w:nsid w:val="16A5676D"/>
    <w:multiLevelType w:val="multilevel"/>
    <w:tmpl w:val="FFFFFFFF"/>
    <w:lvl w:ilvl="0">
      <w:start w:val="1"/>
      <w:numFmt w:val="decimal"/>
      <w:lvlText w:val="%1."/>
      <w:lvlJc w:val="left"/>
      <w:pPr>
        <w:ind w:left="360" w:hanging="24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91" w:hanging="4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243" w:hanging="1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43" w:hanging="1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12"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7000D5A"/>
    <w:multiLevelType w:val="multilevel"/>
    <w:tmpl w:val="FFFFFFFF"/>
    <w:styleLink w:val="11"/>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630" w:hanging="2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9191276"/>
    <w:multiLevelType w:val="multilevel"/>
    <w:tmpl w:val="FFFFFFFF"/>
    <w:numStyleLink w:val="9"/>
  </w:abstractNum>
  <w:abstractNum w:abstractNumId="8">
    <w:nsid w:val="1B5539A3"/>
    <w:multiLevelType w:val="multilevel"/>
    <w:tmpl w:val="CE7ACBE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CFB0972"/>
    <w:multiLevelType w:val="multilevel"/>
    <w:tmpl w:val="FFFFFFFF"/>
    <w:styleLink w:val="9"/>
    <w:lvl w:ilvl="0">
      <w:start w:val="1"/>
      <w:numFmt w:val="decimal"/>
      <w:lvlText w:val="%1."/>
      <w:lvlJc w:val="left"/>
      <w:pPr>
        <w:tabs>
          <w:tab w:val="left" w:pos="426"/>
          <w:tab w:val="num" w:pos="786"/>
          <w:tab w:val="left" w:pos="851"/>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426"/>
          <w:tab w:val="num" w:pos="851"/>
          <w:tab w:val="left" w:pos="1134"/>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851"/>
          <w:tab w:val="left" w:pos="1134"/>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851"/>
          <w:tab w:val="left" w:pos="1134"/>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851"/>
          <w:tab w:val="left" w:pos="1134"/>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851"/>
          <w:tab w:val="left" w:pos="1134"/>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851"/>
          <w:tab w:val="left" w:pos="1134"/>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851"/>
          <w:tab w:val="left" w:pos="1134"/>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1F745F4A"/>
    <w:multiLevelType w:val="multilevel"/>
    <w:tmpl w:val="FFFFFFFF"/>
    <w:styleLink w:val="10"/>
    <w:lvl w:ilvl="0">
      <w:start w:val="1"/>
      <w:numFmt w:val="decimal"/>
      <w:lvlText w:val="%1."/>
      <w:lvlJc w:val="left"/>
      <w:pPr>
        <w:tabs>
          <w:tab w:val="num" w:pos="786"/>
          <w:tab w:val="left" w:pos="851"/>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851"/>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851"/>
          <w:tab w:val="num" w:pos="1836"/>
        </w:tabs>
        <w:ind w:left="1410" w:hanging="2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851"/>
        </w:tabs>
        <w:ind w:left="2460" w:firstLine="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851"/>
        </w:tabs>
        <w:ind w:left="387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851"/>
        </w:tabs>
        <w:ind w:left="492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851"/>
        </w:tabs>
        <w:ind w:left="6330" w:hanging="22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851"/>
        </w:tabs>
        <w:ind w:left="7080" w:firstLine="7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851"/>
        </w:tabs>
        <w:ind w:left="8496"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C5C7BEA"/>
    <w:multiLevelType w:val="hybridMultilevel"/>
    <w:tmpl w:val="FFFFFFFF"/>
    <w:numStyleLink w:val="5"/>
  </w:abstractNum>
  <w:abstractNum w:abstractNumId="12">
    <w:nsid w:val="2C916276"/>
    <w:multiLevelType w:val="multilevel"/>
    <w:tmpl w:val="FFFFFFFF"/>
    <w:numStyleLink w:val="8"/>
  </w:abstractNum>
  <w:abstractNum w:abstractNumId="13">
    <w:nsid w:val="2DF37B2B"/>
    <w:multiLevelType w:val="multilevel"/>
    <w:tmpl w:val="FFFFFFFF"/>
    <w:styleLink w:val="8"/>
    <w:lvl w:ilvl="0">
      <w:start w:val="1"/>
      <w:numFmt w:val="decimal"/>
      <w:lvlText w:val="%1."/>
      <w:lvlJc w:val="left"/>
      <w:pPr>
        <w:tabs>
          <w:tab w:val="left" w:pos="426"/>
          <w:tab w:val="num" w:pos="1069"/>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416"/>
        </w:tabs>
        <w:ind w:left="707" w:firstLine="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s>
        <w:ind w:left="720" w:firstLine="3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32E00322"/>
    <w:multiLevelType w:val="hybridMultilevel"/>
    <w:tmpl w:val="FFFFFFFF"/>
    <w:lvl w:ilvl="0" w:tplc="ACD844CA">
      <w:start w:val="1"/>
      <w:numFmt w:val="bullet"/>
      <w:lvlText w:val="-"/>
      <w:lvlJc w:val="left"/>
      <w:pPr>
        <w:ind w:left="3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EF60138">
      <w:start w:val="1"/>
      <w:numFmt w:val="bullet"/>
      <w:lvlText w:val="▪"/>
      <w:lvlJc w:val="left"/>
      <w:pPr>
        <w:ind w:left="178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AC8274">
      <w:start w:val="1"/>
      <w:numFmt w:val="bullet"/>
      <w:lvlText w:val="o"/>
      <w:lvlJc w:val="left"/>
      <w:pPr>
        <w:ind w:left="3221" w:hanging="4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388C0391"/>
    <w:multiLevelType w:val="hybridMultilevel"/>
    <w:tmpl w:val="FFFFFFFF"/>
    <w:styleLink w:val="5"/>
    <w:lvl w:ilvl="0" w:tplc="05DAF146">
      <w:start w:val="1"/>
      <w:numFmt w:val="decimal"/>
      <w:lvlText w:val="%1."/>
      <w:lvlJc w:val="left"/>
      <w:pPr>
        <w:tabs>
          <w:tab w:val="num" w:pos="567"/>
        </w:tabs>
        <w:ind w:left="207" w:firstLine="153"/>
      </w:pPr>
      <w:rPr>
        <w:rFonts w:hAnsi="Arial Unicode MS"/>
        <w:caps w:val="0"/>
        <w:smallCaps w:val="0"/>
        <w:strike w:val="0"/>
        <w:dstrike w:val="0"/>
        <w:outline w:val="0"/>
        <w:emboss w:val="0"/>
        <w:imprint w:val="0"/>
        <w:spacing w:val="0"/>
        <w:w w:val="100"/>
        <w:kern w:val="0"/>
        <w:position w:val="0"/>
        <w:highlight w:val="none"/>
        <w:vertAlign w:val="baseline"/>
      </w:rPr>
    </w:lvl>
    <w:lvl w:ilvl="1" w:tplc="BC663AA2">
      <w:start w:val="1"/>
      <w:numFmt w:val="lowerLetter"/>
      <w:lvlText w:val="%2."/>
      <w:lvlJc w:val="left"/>
      <w:pPr>
        <w:tabs>
          <w:tab w:val="left" w:pos="567"/>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 w:ilvl="2" w:tplc="B8508DFA">
      <w:start w:val="1"/>
      <w:numFmt w:val="lowerRoman"/>
      <w:lvlText w:val="%3."/>
      <w:lvlJc w:val="left"/>
      <w:pPr>
        <w:tabs>
          <w:tab w:val="left" w:pos="567"/>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 w:ilvl="3" w:tplc="3C4C9410">
      <w:start w:val="1"/>
      <w:numFmt w:val="decimal"/>
      <w:lvlText w:val="%4."/>
      <w:lvlJc w:val="left"/>
      <w:pPr>
        <w:tabs>
          <w:tab w:val="left" w:pos="567"/>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 w:ilvl="4" w:tplc="8D3E0754">
      <w:start w:val="1"/>
      <w:numFmt w:val="lowerLetter"/>
      <w:lvlText w:val="%5."/>
      <w:lvlJc w:val="left"/>
      <w:pPr>
        <w:tabs>
          <w:tab w:val="left" w:pos="567"/>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 w:ilvl="5" w:tplc="A57AEB12">
      <w:start w:val="1"/>
      <w:numFmt w:val="lowerRoman"/>
      <w:lvlText w:val="%6."/>
      <w:lvlJc w:val="left"/>
      <w:pPr>
        <w:tabs>
          <w:tab w:val="left" w:pos="567"/>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 w:ilvl="6" w:tplc="C90C8408">
      <w:start w:val="1"/>
      <w:numFmt w:val="decimal"/>
      <w:lvlText w:val="%7."/>
      <w:lvlJc w:val="left"/>
      <w:pPr>
        <w:tabs>
          <w:tab w:val="left" w:pos="567"/>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 w:ilvl="7" w:tplc="C0AAD964">
      <w:start w:val="1"/>
      <w:numFmt w:val="lowerLetter"/>
      <w:lvlText w:val="%8."/>
      <w:lvlJc w:val="left"/>
      <w:pPr>
        <w:tabs>
          <w:tab w:val="left" w:pos="567"/>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 w:ilvl="8" w:tplc="59545D20">
      <w:start w:val="1"/>
      <w:numFmt w:val="lowerRoman"/>
      <w:lvlText w:val="%9."/>
      <w:lvlJc w:val="left"/>
      <w:pPr>
        <w:tabs>
          <w:tab w:val="left" w:pos="567"/>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3FEA25C6"/>
    <w:multiLevelType w:val="hybridMultilevel"/>
    <w:tmpl w:val="FFFFFFFF"/>
    <w:numStyleLink w:val="6"/>
  </w:abstractNum>
  <w:abstractNum w:abstractNumId="19">
    <w:nsid w:val="4E085E31"/>
    <w:multiLevelType w:val="multilevel"/>
    <w:tmpl w:val="FFFFFFFF"/>
    <w:numStyleLink w:val="13"/>
  </w:abstractNum>
  <w:abstractNum w:abstractNumId="20">
    <w:nsid w:val="56AE2670"/>
    <w:multiLevelType w:val="multilevel"/>
    <w:tmpl w:val="FFFFFFFF"/>
    <w:numStyleLink w:val="7"/>
  </w:abstractNum>
  <w:abstractNum w:abstractNumId="21">
    <w:nsid w:val="5BED4C02"/>
    <w:multiLevelType w:val="multilevel"/>
    <w:tmpl w:val="FFFFFFFF"/>
    <w:styleLink w:val="7"/>
    <w:lvl w:ilvl="0">
      <w:start w:val="1"/>
      <w:numFmt w:val="decimal"/>
      <w:lvlText w:val="%1."/>
      <w:lvlJc w:val="left"/>
      <w:pPr>
        <w:tabs>
          <w:tab w:val="left" w:pos="426"/>
          <w:tab w:val="num" w:pos="1069"/>
          <w:tab w:val="left" w:pos="1276"/>
        </w:tabs>
        <w:ind w:left="360" w:firstLine="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426"/>
          <w:tab w:val="num" w:pos="1276"/>
        </w:tabs>
        <w:ind w:left="567" w:firstLine="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426"/>
          <w:tab w:val="left" w:pos="1276"/>
        </w:tabs>
        <w:ind w:left="720" w:firstLine="5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426"/>
          <w:tab w:val="left" w:pos="1276"/>
          <w:tab w:val="num" w:pos="1789"/>
        </w:tabs>
        <w:ind w:left="1080" w:firstLine="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426"/>
          <w:tab w:val="left" w:pos="1276"/>
        </w:tabs>
        <w:ind w:left="1800" w:firstLine="3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426"/>
          <w:tab w:val="left" w:pos="1276"/>
        </w:tabs>
        <w:ind w:left="2160" w:firstLine="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426"/>
          <w:tab w:val="left" w:pos="1276"/>
        </w:tabs>
        <w:ind w:left="2832" w:firstLine="38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426"/>
          <w:tab w:val="left" w:pos="1276"/>
        </w:tabs>
        <w:ind w:left="3240" w:firstLine="3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426"/>
          <w:tab w:val="left" w:pos="1276"/>
        </w:tabs>
        <w:ind w:left="3540" w:firstLine="3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5CEF01BA"/>
    <w:multiLevelType w:val="multilevel"/>
    <w:tmpl w:val="FFFFFFFF"/>
    <w:styleLink w:val="13"/>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nsid w:val="665348FB"/>
    <w:multiLevelType w:val="multilevel"/>
    <w:tmpl w:val="FBEC194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70FF3F15"/>
    <w:multiLevelType w:val="multilevel"/>
    <w:tmpl w:val="FFFFFFFF"/>
    <w:styleLink w:val="12"/>
    <w:lvl w:ilvl="0">
      <w:start w:val="1"/>
      <w:numFmt w:val="decimal"/>
      <w:lvlText w:val="%1."/>
      <w:lvlJc w:val="left"/>
      <w:pPr>
        <w:tabs>
          <w:tab w:val="num" w:pos="786"/>
          <w:tab w:val="left" w:pos="993"/>
        </w:tabs>
        <w:ind w:left="360" w:firstLine="6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993"/>
        </w:tabs>
        <w:ind w:left="720" w:firstLine="21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7A1002D3"/>
    <w:multiLevelType w:val="multilevel"/>
    <w:tmpl w:val="FFFFFFFF"/>
    <w:numStyleLink w:val="11"/>
  </w:abstractNum>
  <w:abstractNum w:abstractNumId="26">
    <w:nsid w:val="7DDB1429"/>
    <w:multiLevelType w:val="hybridMultilevel"/>
    <w:tmpl w:val="5714E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4"/>
    <w:lvlOverride w:ilvl="0">
      <w:lvl w:ilvl="0" w:tplc="ACD844CA">
        <w:start w:val="1"/>
        <w:numFmt w:val="bullet"/>
        <w:lvlText w:val="-"/>
        <w:lvlJc w:val="left"/>
        <w:pPr>
          <w:tabs>
            <w:tab w:val="left" w:pos="311"/>
          </w:tabs>
          <w:ind w:left="792"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17"/>
  </w:num>
  <w:num w:numId="5">
    <w:abstractNumId w:val="4"/>
  </w:num>
  <w:num w:numId="6">
    <w:abstractNumId w:val="4"/>
    <w:lvlOverride w:ilvl="0">
      <w:lvl w:ilvl="0" w:tplc="902C6562">
        <w:start w:val="1"/>
        <w:numFmt w:val="decimal"/>
        <w:suff w:val="nothing"/>
        <w:lvlText w:val="%1."/>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D70A5F8">
        <w:start w:val="1"/>
        <w:numFmt w:val="decimal"/>
        <w:suff w:val="nothing"/>
        <w:lvlText w:val="%2."/>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A843A02">
        <w:start w:val="1"/>
        <w:numFmt w:val="decimal"/>
        <w:suff w:val="nothing"/>
        <w:lvlText w:val="%3."/>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6862E2E">
        <w:start w:val="1"/>
        <w:numFmt w:val="decimal"/>
        <w:suff w:val="nothing"/>
        <w:lvlText w:val="%4."/>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0D2700A">
        <w:start w:val="1"/>
        <w:numFmt w:val="decimal"/>
        <w:suff w:val="nothing"/>
        <w:lvlText w:val="%5."/>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7120ACA">
        <w:start w:val="1"/>
        <w:numFmt w:val="decimal"/>
        <w:suff w:val="nothing"/>
        <w:lvlText w:val="%6."/>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1C63D6">
        <w:start w:val="1"/>
        <w:numFmt w:val="decimal"/>
        <w:suff w:val="nothing"/>
        <w:lvlText w:val="%7."/>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88C6F0">
        <w:start w:val="1"/>
        <w:numFmt w:val="decimal"/>
        <w:suff w:val="nothing"/>
        <w:lvlText w:val="%8."/>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B9C911C">
        <w:start w:val="1"/>
        <w:numFmt w:val="decimal"/>
        <w:suff w:val="nothing"/>
        <w:lvlText w:val="%9."/>
        <w:lvlJc w:val="left"/>
        <w:pPr>
          <w:tabs>
            <w:tab w:val="left" w:pos="426"/>
            <w:tab w:val="left" w:pos="567"/>
          </w:tabs>
          <w:ind w:left="142" w:firstLine="14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6"/>
  </w:num>
  <w:num w:numId="8">
    <w:abstractNumId w:val="11"/>
  </w:num>
  <w:num w:numId="9">
    <w:abstractNumId w:val="11"/>
    <w:lvlOverride w:ilvl="0">
      <w:startOverride w:val="11"/>
    </w:lvlOverride>
  </w:num>
  <w:num w:numId="10">
    <w:abstractNumId w:val="11"/>
    <w:lvlOverride w:ilvl="0">
      <w:lvl w:ilvl="0" w:tplc="3ED04118">
        <w:start w:val="1"/>
        <w:numFmt w:val="decimal"/>
        <w:lvlText w:val="%1."/>
        <w:lvlJc w:val="left"/>
        <w:pPr>
          <w:tabs>
            <w:tab w:val="num" w:pos="708"/>
          </w:tabs>
          <w:ind w:left="348" w:firstLine="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68021CA">
        <w:start w:val="1"/>
        <w:numFmt w:val="lowerLetter"/>
        <w:lvlText w:val="%2."/>
        <w:lvlJc w:val="left"/>
        <w:pPr>
          <w:tabs>
            <w:tab w:val="num" w:pos="1080"/>
          </w:tabs>
          <w:ind w:left="720" w:firstLine="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E5A0968">
        <w:start w:val="1"/>
        <w:numFmt w:val="lowerRoman"/>
        <w:lvlText w:val="%3."/>
        <w:lvlJc w:val="left"/>
        <w:pPr>
          <w:tabs>
            <w:tab w:val="num" w:pos="1800"/>
          </w:tabs>
          <w:ind w:left="1440" w:firstLine="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860F45C">
        <w:start w:val="1"/>
        <w:numFmt w:val="decimal"/>
        <w:lvlText w:val="%4."/>
        <w:lvlJc w:val="left"/>
        <w:pPr>
          <w:tabs>
            <w:tab w:val="num" w:pos="2520"/>
          </w:tabs>
          <w:ind w:left="2160" w:firstLine="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567BB2">
        <w:start w:val="1"/>
        <w:numFmt w:val="lowerLetter"/>
        <w:lvlText w:val="%5."/>
        <w:lvlJc w:val="left"/>
        <w:pPr>
          <w:tabs>
            <w:tab w:val="num" w:pos="3240"/>
          </w:tabs>
          <w:ind w:left="2880" w:firstLine="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C020CC0">
        <w:start w:val="1"/>
        <w:numFmt w:val="lowerRoman"/>
        <w:lvlText w:val="%6."/>
        <w:lvlJc w:val="left"/>
        <w:pPr>
          <w:tabs>
            <w:tab w:val="num" w:pos="3960"/>
          </w:tabs>
          <w:ind w:left="360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8AC8342">
        <w:start w:val="1"/>
        <w:numFmt w:val="decimal"/>
        <w:lvlText w:val="%7."/>
        <w:lvlJc w:val="left"/>
        <w:pPr>
          <w:tabs>
            <w:tab w:val="num" w:pos="4680"/>
          </w:tabs>
          <w:ind w:left="4320" w:firstLine="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E8CE7E6">
        <w:start w:val="1"/>
        <w:numFmt w:val="lowerLetter"/>
        <w:lvlText w:val="%8."/>
        <w:lvlJc w:val="left"/>
        <w:pPr>
          <w:tabs>
            <w:tab w:val="num" w:pos="5400"/>
          </w:tabs>
          <w:ind w:left="5040" w:firstLine="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39A7C90">
        <w:start w:val="1"/>
        <w:numFmt w:val="lowerRoman"/>
        <w:lvlText w:val="%9."/>
        <w:lvlJc w:val="left"/>
        <w:pPr>
          <w:tabs>
            <w:tab w:val="num" w:pos="6120"/>
          </w:tabs>
          <w:ind w:left="5760"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5"/>
  </w:num>
  <w:num w:numId="12">
    <w:abstractNumId w:val="18"/>
  </w:num>
  <w:num w:numId="13">
    <w:abstractNumId w:val="21"/>
  </w:num>
  <w:num w:numId="14">
    <w:abstractNumId w:val="20"/>
  </w:num>
  <w:num w:numId="15">
    <w:abstractNumId w:val="13"/>
  </w:num>
  <w:num w:numId="16">
    <w:abstractNumId w:val="12"/>
  </w:num>
  <w:num w:numId="17">
    <w:abstractNumId w:val="9"/>
  </w:num>
  <w:num w:numId="18">
    <w:abstractNumId w:val="7"/>
  </w:num>
  <w:num w:numId="19">
    <w:abstractNumId w:val="7"/>
    <w:lvlOverride w:ilvl="0">
      <w:lvl w:ilvl="0">
        <w:start w:val="1"/>
        <w:numFmt w:val="decimal"/>
        <w:lvlText w:val="%1."/>
        <w:lvlJc w:val="left"/>
        <w:pPr>
          <w:tabs>
            <w:tab w:val="num" w:pos="786"/>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851"/>
          </w:tabs>
          <w:ind w:left="425" w:firstLine="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426"/>
            <w:tab w:val="num" w:pos="851"/>
            <w:tab w:val="left" w:pos="1080"/>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426"/>
            <w:tab w:val="left" w:pos="851"/>
            <w:tab w:val="left" w:pos="1080"/>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426"/>
            <w:tab w:val="left" w:pos="851"/>
            <w:tab w:val="left" w:pos="1080"/>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426"/>
            <w:tab w:val="left" w:pos="851"/>
            <w:tab w:val="left" w:pos="1080"/>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426"/>
            <w:tab w:val="left" w:pos="851"/>
            <w:tab w:val="left" w:pos="1080"/>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426"/>
            <w:tab w:val="left" w:pos="851"/>
            <w:tab w:val="left" w:pos="1080"/>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426"/>
            <w:tab w:val="left" w:pos="851"/>
            <w:tab w:val="left" w:pos="1080"/>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7"/>
    <w:lvlOverride w:ilvl="0">
      <w:lvl w:ilvl="0">
        <w:start w:val="1"/>
        <w:numFmt w:val="decimal"/>
        <w:lvlText w:val="%1."/>
        <w:lvlJc w:val="left"/>
        <w:pPr>
          <w:tabs>
            <w:tab w:val="num" w:pos="786"/>
          </w:tabs>
          <w:ind w:left="360" w:firstLine="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426"/>
            <w:tab w:val="num" w:pos="795"/>
            <w:tab w:val="left" w:pos="851"/>
          </w:tabs>
          <w:ind w:left="369" w:firstLine="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426"/>
            <w:tab w:val="num" w:pos="851"/>
            <w:tab w:val="left" w:pos="1080"/>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426"/>
            <w:tab w:val="left" w:pos="851"/>
            <w:tab w:val="left" w:pos="1080"/>
            <w:tab w:val="num" w:pos="1506"/>
          </w:tabs>
          <w:ind w:left="108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426"/>
            <w:tab w:val="left" w:pos="851"/>
            <w:tab w:val="left" w:pos="1080"/>
          </w:tabs>
          <w:ind w:left="252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426"/>
            <w:tab w:val="left" w:pos="851"/>
            <w:tab w:val="left" w:pos="1080"/>
          </w:tabs>
          <w:ind w:left="3600" w:hanging="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426"/>
            <w:tab w:val="left" w:pos="851"/>
            <w:tab w:val="left" w:pos="1080"/>
          </w:tabs>
          <w:ind w:left="4956" w:firstLine="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426"/>
            <w:tab w:val="left" w:pos="851"/>
            <w:tab w:val="left" w:pos="1080"/>
          </w:tabs>
          <w:ind w:left="6120" w:firstLine="1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426"/>
            <w:tab w:val="left" w:pos="851"/>
            <w:tab w:val="left" w:pos="1080"/>
          </w:tabs>
          <w:ind w:left="7080" w:firstLine="25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0"/>
  </w:num>
  <w:num w:numId="22">
    <w:abstractNumId w:val="1"/>
  </w:num>
  <w:num w:numId="23">
    <w:abstractNumId w:val="6"/>
  </w:num>
  <w:num w:numId="24">
    <w:abstractNumId w:val="25"/>
  </w:num>
  <w:num w:numId="25">
    <w:abstractNumId w:val="25"/>
    <w:lvlOverride w:ilvl="0">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993"/>
          </w:tabs>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993"/>
          </w:tabs>
          <w:ind w:left="360" w:firstLine="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993"/>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25"/>
    <w:lvlOverride w:ilvl="0">
      <w:lvl w:ilvl="0">
        <w:start w:val="1"/>
        <w:numFmt w:val="decimal"/>
        <w:lvlText w:val="%1."/>
        <w:lvlJc w:val="left"/>
        <w:pPr>
          <w:tabs>
            <w:tab w:val="num" w:pos="876"/>
          </w:tabs>
          <w:ind w:left="450" w:hanging="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851"/>
            <w:tab w:val="left" w:pos="993"/>
          </w:tabs>
          <w:ind w:left="425" w:firstLine="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851"/>
            <w:tab w:val="left" w:pos="993"/>
          </w:tabs>
          <w:ind w:left="360" w:firstLine="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851"/>
            <w:tab w:val="left" w:pos="993"/>
          </w:tabs>
          <w:ind w:left="1080" w:firstLine="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851"/>
            <w:tab w:val="left" w:pos="993"/>
          </w:tabs>
          <w:ind w:left="1440" w:hanging="1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851"/>
            <w:tab w:val="left" w:pos="993"/>
          </w:tabs>
          <w:ind w:left="2124" w:firstLine="1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851"/>
            <w:tab w:val="left" w:pos="993"/>
          </w:tabs>
          <w:ind w:left="2832"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851"/>
            <w:tab w:val="left" w:pos="993"/>
          </w:tabs>
          <w:ind w:left="2832"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851"/>
            <w:tab w:val="left" w:pos="993"/>
          </w:tabs>
          <w:ind w:left="3540" w:hanging="1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24"/>
  </w:num>
  <w:num w:numId="28">
    <w:abstractNumId w:val="3"/>
  </w:num>
  <w:num w:numId="29">
    <w:abstractNumId w:val="22"/>
  </w:num>
  <w:num w:numId="30">
    <w:abstractNumId w:val="19"/>
  </w:num>
  <w:num w:numId="31">
    <w:abstractNumId w:val="19"/>
    <w:lvlOverride w:ilvl="0">
      <w:lvl w:ilvl="0">
        <w:start w:val="1"/>
        <w:numFmt w:val="decimal"/>
        <w:lvlText w:val="%1."/>
        <w:lvlJc w:val="left"/>
        <w:pPr>
          <w:tabs>
            <w:tab w:val="num" w:pos="786"/>
          </w:tabs>
          <w:ind w:left="360" w:firstLine="6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left" w:pos="142"/>
            <w:tab w:val="num" w:pos="851"/>
            <w:tab w:val="left" w:pos="993"/>
            <w:tab w:val="left" w:pos="1276"/>
          </w:tabs>
          <w:ind w:left="425" w:firstLine="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2.%3."/>
        <w:lvlJc w:val="left"/>
        <w:pPr>
          <w:tabs>
            <w:tab w:val="left" w:pos="142"/>
            <w:tab w:val="left" w:pos="851"/>
            <w:tab w:val="left" w:pos="993"/>
            <w:tab w:val="left" w:pos="1276"/>
          </w:tabs>
          <w:ind w:left="720" w:firstLine="21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tabs>
            <w:tab w:val="left" w:pos="142"/>
            <w:tab w:val="left" w:pos="851"/>
            <w:tab w:val="left" w:pos="993"/>
            <w:tab w:val="left" w:pos="1276"/>
          </w:tabs>
          <w:ind w:left="1080" w:firstLine="2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tabs>
            <w:tab w:val="left" w:pos="142"/>
            <w:tab w:val="left" w:pos="851"/>
            <w:tab w:val="left" w:pos="993"/>
            <w:tab w:val="left" w:pos="1276"/>
          </w:tabs>
          <w:ind w:left="1800" w:firstLine="1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tabs>
            <w:tab w:val="left" w:pos="142"/>
            <w:tab w:val="left" w:pos="851"/>
            <w:tab w:val="left" w:pos="993"/>
            <w:tab w:val="left" w:pos="1276"/>
          </w:tabs>
          <w:ind w:left="2124" w:firstLine="1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tabs>
            <w:tab w:val="left" w:pos="142"/>
            <w:tab w:val="left" w:pos="851"/>
            <w:tab w:val="left" w:pos="993"/>
            <w:tab w:val="left" w:pos="1276"/>
          </w:tabs>
          <w:ind w:left="2832"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tabs>
            <w:tab w:val="left" w:pos="142"/>
            <w:tab w:val="left" w:pos="851"/>
            <w:tab w:val="left" w:pos="993"/>
            <w:tab w:val="left" w:pos="1276"/>
          </w:tabs>
          <w:ind w:left="2832" w:firstLine="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tabs>
            <w:tab w:val="left" w:pos="142"/>
            <w:tab w:val="left" w:pos="851"/>
            <w:tab w:val="left" w:pos="993"/>
            <w:tab w:val="left" w:pos="1276"/>
          </w:tabs>
          <w:ind w:left="3540" w:hanging="16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26"/>
  </w:num>
  <w:num w:numId="33">
    <w:abstractNumId w:val="2"/>
  </w:num>
  <w:num w:numId="34">
    <w:abstractNumId w:val="23"/>
  </w:num>
  <w:num w:numId="35">
    <w:abstractNumId w:val="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BA"/>
    <w:rsid w:val="00192450"/>
    <w:rsid w:val="00304124"/>
    <w:rsid w:val="00350EEE"/>
    <w:rsid w:val="005D01BA"/>
    <w:rsid w:val="007B4AF0"/>
    <w:rsid w:val="008A0D00"/>
    <w:rsid w:val="008E40A4"/>
    <w:rsid w:val="009F3DA2"/>
    <w:rsid w:val="00B65D9D"/>
    <w:rsid w:val="00D9773B"/>
    <w:rsid w:val="00DD0284"/>
    <w:rsid w:val="00E32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7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01BA"/>
  </w:style>
  <w:style w:type="character" w:styleId="a3">
    <w:name w:val="Hyperlink"/>
    <w:rsid w:val="005D01BA"/>
    <w:rPr>
      <w:u w:val="single"/>
    </w:rPr>
  </w:style>
  <w:style w:type="table" w:customStyle="1" w:styleId="TableNormal">
    <w:name w:val="Table Normal"/>
    <w:rsid w:val="005D01B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Ind w:w="0" w:type="dxa"/>
      <w:tblCellMar>
        <w:top w:w="0" w:type="dxa"/>
        <w:left w:w="0" w:type="dxa"/>
        <w:bottom w:w="0" w:type="dxa"/>
        <w:right w:w="0" w:type="dxa"/>
      </w:tblCellMar>
    </w:tblPr>
  </w:style>
  <w:style w:type="paragraph" w:customStyle="1" w:styleId="a4">
    <w:name w:val="Верхн./нижн. кол."/>
    <w:rsid w:val="005D01B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uk-UA" w:eastAsia="uk-UA"/>
      <w14:textOutline w14:w="0" w14:cap="flat" w14:cmpd="sng" w14:algn="ctr">
        <w14:noFill/>
        <w14:prstDash w14:val="solid"/>
        <w14:bevel/>
      </w14:textOutline>
    </w:rPr>
  </w:style>
  <w:style w:type="paragraph" w:customStyle="1" w:styleId="14">
    <w:name w:val="Нижний колонтитул1"/>
    <w:rsid w:val="005D01BA"/>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4"/>
      <w:szCs w:val="24"/>
      <w:u w:color="000000"/>
      <w:bdr w:val="nil"/>
      <w:lang w:eastAsia="uk-UA"/>
    </w:rPr>
  </w:style>
  <w:style w:type="paragraph" w:customStyle="1" w:styleId="15">
    <w:name w:val="Обычный1"/>
    <w:rsid w:val="005D01B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k-UA"/>
    </w:rPr>
  </w:style>
  <w:style w:type="paragraph" w:customStyle="1" w:styleId="FR1">
    <w:name w:val="FR1"/>
    <w:rsid w:val="005D01BA"/>
    <w:pPr>
      <w:widowControl w:val="0"/>
      <w:pBdr>
        <w:top w:val="nil"/>
        <w:left w:val="nil"/>
        <w:bottom w:val="nil"/>
        <w:right w:val="nil"/>
        <w:between w:val="nil"/>
        <w:bar w:val="nil"/>
      </w:pBdr>
      <w:spacing w:after="0" w:line="240" w:lineRule="auto"/>
      <w:ind w:left="40"/>
      <w:jc w:val="both"/>
    </w:pPr>
    <w:rPr>
      <w:rFonts w:ascii="Times New Roman" w:eastAsia="Times New Roman" w:hAnsi="Times New Roman" w:cs="Times New Roman"/>
      <w:color w:val="000000"/>
      <w:sz w:val="20"/>
      <w:szCs w:val="20"/>
      <w:u w:color="000000"/>
      <w:bdr w:val="nil"/>
      <w:lang w:val="uk-UA" w:eastAsia="uk-UA"/>
    </w:rPr>
  </w:style>
  <w:style w:type="paragraph" w:styleId="a5">
    <w:name w:val="No Spacing"/>
    <w:link w:val="a6"/>
    <w:uiPriority w:val="1"/>
    <w:qFormat/>
    <w:rsid w:val="005D01BA"/>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uk-UA" w:eastAsia="uk-UA"/>
    </w:rPr>
  </w:style>
  <w:style w:type="character" w:customStyle="1" w:styleId="a7">
    <w:name w:val="Нет"/>
    <w:rsid w:val="005D01BA"/>
  </w:style>
  <w:style w:type="character" w:customStyle="1" w:styleId="Hyperlink0">
    <w:name w:val="Hyperlink.0"/>
    <w:basedOn w:val="a7"/>
    <w:rsid w:val="005D01BA"/>
    <w:rPr>
      <w:lang w:val="ru-RU"/>
    </w:rPr>
  </w:style>
  <w:style w:type="character" w:customStyle="1" w:styleId="Hyperlink1">
    <w:name w:val="Hyperlink.1"/>
    <w:basedOn w:val="a7"/>
    <w:rsid w:val="005D01BA"/>
    <w:rPr>
      <w:rFonts w:ascii="Times New Roman" w:eastAsia="Times New Roman" w:hAnsi="Times New Roman" w:cs="Times New Roman"/>
      <w:lang w:val="ru-RU"/>
    </w:rPr>
  </w:style>
  <w:style w:type="numbering" w:customStyle="1" w:styleId="4">
    <w:name w:val="Импортированный стиль 4"/>
    <w:rsid w:val="005D01BA"/>
    <w:pPr>
      <w:numPr>
        <w:numId w:val="4"/>
      </w:numPr>
    </w:pPr>
  </w:style>
  <w:style w:type="numbering" w:customStyle="1" w:styleId="5">
    <w:name w:val="Импортированный стиль 5"/>
    <w:rsid w:val="005D01BA"/>
    <w:pPr>
      <w:numPr>
        <w:numId w:val="7"/>
      </w:numPr>
    </w:pPr>
  </w:style>
  <w:style w:type="numbering" w:customStyle="1" w:styleId="6">
    <w:name w:val="Импортированный стиль 6"/>
    <w:rsid w:val="005D01BA"/>
    <w:pPr>
      <w:numPr>
        <w:numId w:val="11"/>
      </w:numPr>
    </w:pPr>
  </w:style>
  <w:style w:type="numbering" w:customStyle="1" w:styleId="7">
    <w:name w:val="Импортированный стиль 7"/>
    <w:rsid w:val="005D01BA"/>
    <w:pPr>
      <w:numPr>
        <w:numId w:val="13"/>
      </w:numPr>
    </w:pPr>
  </w:style>
  <w:style w:type="paragraph" w:customStyle="1" w:styleId="rvps2">
    <w:name w:val="rvps2"/>
    <w:qFormat/>
    <w:rsid w:val="005D01BA"/>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uk-UA"/>
    </w:rPr>
  </w:style>
  <w:style w:type="numbering" w:customStyle="1" w:styleId="8">
    <w:name w:val="Импортированный стиль 8"/>
    <w:rsid w:val="005D01BA"/>
    <w:pPr>
      <w:numPr>
        <w:numId w:val="15"/>
      </w:numPr>
    </w:pPr>
  </w:style>
  <w:style w:type="numbering" w:customStyle="1" w:styleId="9">
    <w:name w:val="Импортированный стиль 9"/>
    <w:rsid w:val="005D01BA"/>
    <w:pPr>
      <w:numPr>
        <w:numId w:val="17"/>
      </w:numPr>
    </w:pPr>
  </w:style>
  <w:style w:type="numbering" w:customStyle="1" w:styleId="10">
    <w:name w:val="Импортированный стиль 10"/>
    <w:rsid w:val="005D01BA"/>
    <w:pPr>
      <w:numPr>
        <w:numId w:val="21"/>
      </w:numPr>
    </w:pPr>
  </w:style>
  <w:style w:type="numbering" w:customStyle="1" w:styleId="11">
    <w:name w:val="Импортированный стиль 11"/>
    <w:rsid w:val="005D01BA"/>
    <w:pPr>
      <w:numPr>
        <w:numId w:val="23"/>
      </w:numPr>
    </w:pPr>
  </w:style>
  <w:style w:type="numbering" w:customStyle="1" w:styleId="12">
    <w:name w:val="Импортированный стиль 12"/>
    <w:rsid w:val="005D01BA"/>
    <w:pPr>
      <w:numPr>
        <w:numId w:val="27"/>
      </w:numPr>
    </w:pPr>
  </w:style>
  <w:style w:type="numbering" w:customStyle="1" w:styleId="13">
    <w:name w:val="Импортированный стиль 13"/>
    <w:rsid w:val="005D01BA"/>
    <w:pPr>
      <w:numPr>
        <w:numId w:val="29"/>
      </w:numPr>
    </w:pPr>
  </w:style>
  <w:style w:type="paragraph" w:customStyle="1" w:styleId="16">
    <w:name w:val="Основной текст с отступом1"/>
    <w:rsid w:val="005D01BA"/>
    <w:pPr>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8"/>
      <w:szCs w:val="28"/>
      <w:u w:color="000000"/>
      <w:bdr w:val="nil"/>
      <w:lang w:val="uk-UA" w:eastAsia="uk-UA"/>
    </w:rPr>
  </w:style>
  <w:style w:type="character" w:customStyle="1" w:styleId="WW8Num1z4">
    <w:name w:val="WW8Num1z4"/>
    <w:rsid w:val="005D01BA"/>
  </w:style>
  <w:style w:type="paragraph" w:customStyle="1" w:styleId="tj">
    <w:name w:val="tj"/>
    <w:basedOn w:val="a"/>
    <w:rsid w:val="005D01BA"/>
    <w:pPr>
      <w:spacing w:before="280" w:after="280" w:line="240" w:lineRule="auto"/>
    </w:pPr>
    <w:rPr>
      <w:rFonts w:ascii="Times New Roman" w:eastAsia="Times New Roman" w:hAnsi="Times New Roman" w:cs="Times New Roman"/>
      <w:sz w:val="24"/>
      <w:szCs w:val="24"/>
      <w:u w:color="000000"/>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5D01BA"/>
    <w:pPr>
      <w:suppressAutoHyphens/>
      <w:spacing w:before="280" w:after="280" w:line="240" w:lineRule="auto"/>
    </w:pPr>
    <w:rPr>
      <w:rFonts w:ascii="Times New Roman" w:eastAsia="Times New Roman" w:hAnsi="Times New Roman" w:cs="Times New Roman"/>
      <w:sz w:val="24"/>
      <w:szCs w:val="24"/>
      <w:u w:color="000000"/>
      <w:lang w:val="x-none" w:eastAsia="zh-CN"/>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5D01BA"/>
    <w:rPr>
      <w:rFonts w:ascii="Times New Roman" w:eastAsia="Times New Roman" w:hAnsi="Times New Roman" w:cs="Times New Roman"/>
      <w:sz w:val="24"/>
      <w:szCs w:val="24"/>
      <w:u w:color="000000"/>
      <w:lang w:val="x-none" w:eastAsia="zh-CN"/>
    </w:rPr>
  </w:style>
  <w:style w:type="character" w:customStyle="1" w:styleId="rvts0">
    <w:name w:val="rvts0"/>
    <w:rsid w:val="005D01BA"/>
  </w:style>
  <w:style w:type="paragraph" w:styleId="aa">
    <w:name w:val="List Paragraph"/>
    <w:basedOn w:val="a"/>
    <w:uiPriority w:val="34"/>
    <w:qFormat/>
    <w:rsid w:val="005D01BA"/>
    <w:pPr>
      <w:spacing w:after="0" w:line="240" w:lineRule="auto"/>
      <w:ind w:left="720"/>
      <w:contextualSpacing/>
    </w:pPr>
    <w:rPr>
      <w:rFonts w:ascii="Times New Roman" w:eastAsia="Times New Roman" w:hAnsi="Times New Roman" w:cs="Times New Roman"/>
      <w:sz w:val="24"/>
      <w:szCs w:val="24"/>
      <w:u w:color="000000"/>
      <w:lang w:val="uk-UA" w:eastAsia="uk-UA"/>
    </w:rPr>
  </w:style>
  <w:style w:type="character" w:customStyle="1" w:styleId="a6">
    <w:name w:val="Без интервала Знак"/>
    <w:link w:val="a5"/>
    <w:uiPriority w:val="1"/>
    <w:locked/>
    <w:rsid w:val="005D01BA"/>
    <w:rPr>
      <w:rFonts w:ascii="Calibri" w:eastAsia="Arial Unicode MS" w:hAnsi="Calibri" w:cs="Arial Unicode MS"/>
      <w:color w:val="000000"/>
      <w:u w:color="000000"/>
      <w:bdr w:val="nil"/>
      <w:lang w:val="uk-UA" w:eastAsia="uk-UA"/>
    </w:rPr>
  </w:style>
  <w:style w:type="table" w:styleId="ab">
    <w:name w:val="Table Grid"/>
    <w:basedOn w:val="a1"/>
    <w:uiPriority w:val="39"/>
    <w:rsid w:val="005D01B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D01BA"/>
    <w:pPr>
      <w:pBdr>
        <w:top w:val="nil"/>
        <w:left w:val="nil"/>
        <w:bottom w:val="nil"/>
        <w:right w:val="nil"/>
        <w:between w:val="nil"/>
        <w:bar w:val="nil"/>
      </w:pBdr>
      <w:spacing w:after="0" w:line="240" w:lineRule="auto"/>
    </w:pPr>
    <w:rPr>
      <w:rFonts w:ascii="Tahoma" w:eastAsia="Arial Unicode MS" w:hAnsi="Tahoma" w:cs="Tahoma"/>
      <w:color w:val="000000"/>
      <w:sz w:val="16"/>
      <w:szCs w:val="16"/>
      <w:u w:color="000000"/>
      <w:bdr w:val="nil"/>
      <w:lang w:eastAsia="uk-UA"/>
    </w:rPr>
  </w:style>
  <w:style w:type="character" w:customStyle="1" w:styleId="ad">
    <w:name w:val="Текст выноски Знак"/>
    <w:basedOn w:val="a0"/>
    <w:link w:val="ac"/>
    <w:uiPriority w:val="99"/>
    <w:semiHidden/>
    <w:rsid w:val="005D01BA"/>
    <w:rPr>
      <w:rFonts w:ascii="Tahoma" w:eastAsia="Arial Unicode MS" w:hAnsi="Tahoma" w:cs="Tahoma"/>
      <w:color w:val="000000"/>
      <w:sz w:val="16"/>
      <w:szCs w:val="16"/>
      <w:u w:color="000000"/>
      <w:bdr w:val="nil"/>
      <w:lang w:val="ru-RU" w:eastAsia="uk-UA"/>
    </w:rPr>
  </w:style>
  <w:style w:type="paragraph" w:styleId="ae">
    <w:name w:val="header"/>
    <w:basedOn w:val="a"/>
    <w:link w:val="af"/>
    <w:uiPriority w:val="99"/>
    <w:unhideWhenUsed/>
    <w:rsid w:val="005D01BA"/>
    <w:pPr>
      <w:pBdr>
        <w:top w:val="nil"/>
        <w:left w:val="nil"/>
        <w:bottom w:val="nil"/>
        <w:right w:val="nil"/>
        <w:between w:val="nil"/>
        <w:bar w:val="nil"/>
      </w:pBdr>
      <w:tabs>
        <w:tab w:val="center" w:pos="4819"/>
        <w:tab w:val="right" w:pos="9639"/>
      </w:tabs>
      <w:spacing w:after="0" w:line="240" w:lineRule="auto"/>
    </w:pPr>
    <w:rPr>
      <w:rFonts w:ascii="Arial" w:eastAsia="Arial Unicode MS" w:hAnsi="Arial" w:cs="Arial Unicode MS"/>
      <w:color w:val="000000"/>
      <w:u w:color="000000"/>
      <w:bdr w:val="nil"/>
      <w:lang w:eastAsia="uk-UA"/>
    </w:rPr>
  </w:style>
  <w:style w:type="character" w:customStyle="1" w:styleId="af">
    <w:name w:val="Верхний колонтитул Знак"/>
    <w:basedOn w:val="a0"/>
    <w:link w:val="ae"/>
    <w:uiPriority w:val="99"/>
    <w:rsid w:val="005D01BA"/>
    <w:rPr>
      <w:rFonts w:ascii="Arial" w:eastAsia="Arial Unicode MS" w:hAnsi="Arial" w:cs="Arial Unicode MS"/>
      <w:color w:val="000000"/>
      <w:u w:color="000000"/>
      <w:bdr w:val="nil"/>
      <w:lang w:val="ru-RU" w:eastAsia="uk-UA"/>
    </w:rPr>
  </w:style>
  <w:style w:type="paragraph" w:styleId="af0">
    <w:name w:val="footer"/>
    <w:basedOn w:val="a"/>
    <w:link w:val="af1"/>
    <w:uiPriority w:val="99"/>
    <w:unhideWhenUsed/>
    <w:rsid w:val="005D01BA"/>
    <w:pPr>
      <w:pBdr>
        <w:top w:val="nil"/>
        <w:left w:val="nil"/>
        <w:bottom w:val="nil"/>
        <w:right w:val="nil"/>
        <w:between w:val="nil"/>
        <w:bar w:val="nil"/>
      </w:pBdr>
      <w:tabs>
        <w:tab w:val="center" w:pos="4819"/>
        <w:tab w:val="right" w:pos="9639"/>
      </w:tabs>
      <w:spacing w:after="0" w:line="240" w:lineRule="auto"/>
    </w:pPr>
    <w:rPr>
      <w:rFonts w:ascii="Arial" w:eastAsia="Arial Unicode MS" w:hAnsi="Arial" w:cs="Arial Unicode MS"/>
      <w:color w:val="000000"/>
      <w:u w:color="000000"/>
      <w:bdr w:val="nil"/>
      <w:lang w:eastAsia="uk-UA"/>
    </w:rPr>
  </w:style>
  <w:style w:type="character" w:customStyle="1" w:styleId="af1">
    <w:name w:val="Нижний колонтитул Знак"/>
    <w:basedOn w:val="a0"/>
    <w:link w:val="af0"/>
    <w:uiPriority w:val="99"/>
    <w:rsid w:val="005D01BA"/>
    <w:rPr>
      <w:rFonts w:ascii="Arial" w:eastAsia="Arial Unicode MS" w:hAnsi="Arial" w:cs="Arial Unicode MS"/>
      <w:color w:val="000000"/>
      <w:u w:color="000000"/>
      <w:bdr w:val="nil"/>
      <w:lang w:val="ru-RU" w:eastAsia="uk-UA"/>
    </w:rPr>
  </w:style>
  <w:style w:type="paragraph" w:customStyle="1" w:styleId="HTML1">
    <w:name w:val="Стандартний HTML1"/>
    <w:basedOn w:val="a"/>
    <w:rsid w:val="005D01BA"/>
    <w:pPr>
      <w:suppressAutoHyphens/>
      <w:spacing w:after="0" w:line="240" w:lineRule="auto"/>
    </w:pPr>
    <w:rPr>
      <w:rFonts w:ascii="Courier New" w:eastAsia="Times New Roman" w:hAnsi="Courier New" w:cs="Times New Roman"/>
      <w:sz w:val="20"/>
      <w:szCs w:val="20"/>
      <w:u w:color="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01BA"/>
  </w:style>
  <w:style w:type="character" w:styleId="a3">
    <w:name w:val="Hyperlink"/>
    <w:rsid w:val="005D01BA"/>
    <w:rPr>
      <w:u w:val="single"/>
    </w:rPr>
  </w:style>
  <w:style w:type="table" w:customStyle="1" w:styleId="TableNormal">
    <w:name w:val="Table Normal"/>
    <w:rsid w:val="005D01B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Ind w:w="0" w:type="dxa"/>
      <w:tblCellMar>
        <w:top w:w="0" w:type="dxa"/>
        <w:left w:w="0" w:type="dxa"/>
        <w:bottom w:w="0" w:type="dxa"/>
        <w:right w:w="0" w:type="dxa"/>
      </w:tblCellMar>
    </w:tblPr>
  </w:style>
  <w:style w:type="paragraph" w:customStyle="1" w:styleId="a4">
    <w:name w:val="Верхн./нижн. кол."/>
    <w:rsid w:val="005D01B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uk-UA" w:eastAsia="uk-UA"/>
      <w14:textOutline w14:w="0" w14:cap="flat" w14:cmpd="sng" w14:algn="ctr">
        <w14:noFill/>
        <w14:prstDash w14:val="solid"/>
        <w14:bevel/>
      </w14:textOutline>
    </w:rPr>
  </w:style>
  <w:style w:type="paragraph" w:customStyle="1" w:styleId="14">
    <w:name w:val="Нижний колонтитул1"/>
    <w:rsid w:val="005D01BA"/>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4"/>
      <w:szCs w:val="24"/>
      <w:u w:color="000000"/>
      <w:bdr w:val="nil"/>
      <w:lang w:eastAsia="uk-UA"/>
    </w:rPr>
  </w:style>
  <w:style w:type="paragraph" w:customStyle="1" w:styleId="15">
    <w:name w:val="Обычный1"/>
    <w:rsid w:val="005D01B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k-UA"/>
    </w:rPr>
  </w:style>
  <w:style w:type="paragraph" w:customStyle="1" w:styleId="FR1">
    <w:name w:val="FR1"/>
    <w:rsid w:val="005D01BA"/>
    <w:pPr>
      <w:widowControl w:val="0"/>
      <w:pBdr>
        <w:top w:val="nil"/>
        <w:left w:val="nil"/>
        <w:bottom w:val="nil"/>
        <w:right w:val="nil"/>
        <w:between w:val="nil"/>
        <w:bar w:val="nil"/>
      </w:pBdr>
      <w:spacing w:after="0" w:line="240" w:lineRule="auto"/>
      <w:ind w:left="40"/>
      <w:jc w:val="both"/>
    </w:pPr>
    <w:rPr>
      <w:rFonts w:ascii="Times New Roman" w:eastAsia="Times New Roman" w:hAnsi="Times New Roman" w:cs="Times New Roman"/>
      <w:color w:val="000000"/>
      <w:sz w:val="20"/>
      <w:szCs w:val="20"/>
      <w:u w:color="000000"/>
      <w:bdr w:val="nil"/>
      <w:lang w:val="uk-UA" w:eastAsia="uk-UA"/>
    </w:rPr>
  </w:style>
  <w:style w:type="paragraph" w:styleId="a5">
    <w:name w:val="No Spacing"/>
    <w:link w:val="a6"/>
    <w:uiPriority w:val="1"/>
    <w:qFormat/>
    <w:rsid w:val="005D01BA"/>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uk-UA" w:eastAsia="uk-UA"/>
    </w:rPr>
  </w:style>
  <w:style w:type="character" w:customStyle="1" w:styleId="a7">
    <w:name w:val="Нет"/>
    <w:rsid w:val="005D01BA"/>
  </w:style>
  <w:style w:type="character" w:customStyle="1" w:styleId="Hyperlink0">
    <w:name w:val="Hyperlink.0"/>
    <w:basedOn w:val="a7"/>
    <w:rsid w:val="005D01BA"/>
    <w:rPr>
      <w:lang w:val="ru-RU"/>
    </w:rPr>
  </w:style>
  <w:style w:type="character" w:customStyle="1" w:styleId="Hyperlink1">
    <w:name w:val="Hyperlink.1"/>
    <w:basedOn w:val="a7"/>
    <w:rsid w:val="005D01BA"/>
    <w:rPr>
      <w:rFonts w:ascii="Times New Roman" w:eastAsia="Times New Roman" w:hAnsi="Times New Roman" w:cs="Times New Roman"/>
      <w:lang w:val="ru-RU"/>
    </w:rPr>
  </w:style>
  <w:style w:type="numbering" w:customStyle="1" w:styleId="4">
    <w:name w:val="Импортированный стиль 4"/>
    <w:rsid w:val="005D01BA"/>
    <w:pPr>
      <w:numPr>
        <w:numId w:val="4"/>
      </w:numPr>
    </w:pPr>
  </w:style>
  <w:style w:type="numbering" w:customStyle="1" w:styleId="5">
    <w:name w:val="Импортированный стиль 5"/>
    <w:rsid w:val="005D01BA"/>
    <w:pPr>
      <w:numPr>
        <w:numId w:val="7"/>
      </w:numPr>
    </w:pPr>
  </w:style>
  <w:style w:type="numbering" w:customStyle="1" w:styleId="6">
    <w:name w:val="Импортированный стиль 6"/>
    <w:rsid w:val="005D01BA"/>
    <w:pPr>
      <w:numPr>
        <w:numId w:val="11"/>
      </w:numPr>
    </w:pPr>
  </w:style>
  <w:style w:type="numbering" w:customStyle="1" w:styleId="7">
    <w:name w:val="Импортированный стиль 7"/>
    <w:rsid w:val="005D01BA"/>
    <w:pPr>
      <w:numPr>
        <w:numId w:val="13"/>
      </w:numPr>
    </w:pPr>
  </w:style>
  <w:style w:type="paragraph" w:customStyle="1" w:styleId="rvps2">
    <w:name w:val="rvps2"/>
    <w:qFormat/>
    <w:rsid w:val="005D01BA"/>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uk-UA"/>
    </w:rPr>
  </w:style>
  <w:style w:type="numbering" w:customStyle="1" w:styleId="8">
    <w:name w:val="Импортированный стиль 8"/>
    <w:rsid w:val="005D01BA"/>
    <w:pPr>
      <w:numPr>
        <w:numId w:val="15"/>
      </w:numPr>
    </w:pPr>
  </w:style>
  <w:style w:type="numbering" w:customStyle="1" w:styleId="9">
    <w:name w:val="Импортированный стиль 9"/>
    <w:rsid w:val="005D01BA"/>
    <w:pPr>
      <w:numPr>
        <w:numId w:val="17"/>
      </w:numPr>
    </w:pPr>
  </w:style>
  <w:style w:type="numbering" w:customStyle="1" w:styleId="10">
    <w:name w:val="Импортированный стиль 10"/>
    <w:rsid w:val="005D01BA"/>
    <w:pPr>
      <w:numPr>
        <w:numId w:val="21"/>
      </w:numPr>
    </w:pPr>
  </w:style>
  <w:style w:type="numbering" w:customStyle="1" w:styleId="11">
    <w:name w:val="Импортированный стиль 11"/>
    <w:rsid w:val="005D01BA"/>
    <w:pPr>
      <w:numPr>
        <w:numId w:val="23"/>
      </w:numPr>
    </w:pPr>
  </w:style>
  <w:style w:type="numbering" w:customStyle="1" w:styleId="12">
    <w:name w:val="Импортированный стиль 12"/>
    <w:rsid w:val="005D01BA"/>
    <w:pPr>
      <w:numPr>
        <w:numId w:val="27"/>
      </w:numPr>
    </w:pPr>
  </w:style>
  <w:style w:type="numbering" w:customStyle="1" w:styleId="13">
    <w:name w:val="Импортированный стиль 13"/>
    <w:rsid w:val="005D01BA"/>
    <w:pPr>
      <w:numPr>
        <w:numId w:val="29"/>
      </w:numPr>
    </w:pPr>
  </w:style>
  <w:style w:type="paragraph" w:customStyle="1" w:styleId="16">
    <w:name w:val="Основной текст с отступом1"/>
    <w:rsid w:val="005D01BA"/>
    <w:pPr>
      <w:pBdr>
        <w:top w:val="nil"/>
        <w:left w:val="nil"/>
        <w:bottom w:val="nil"/>
        <w:right w:val="nil"/>
        <w:between w:val="nil"/>
        <w:bar w:val="nil"/>
      </w:pBdr>
      <w:spacing w:after="0" w:line="240" w:lineRule="auto"/>
      <w:ind w:firstLine="709"/>
      <w:jc w:val="both"/>
    </w:pPr>
    <w:rPr>
      <w:rFonts w:ascii="Times New Roman" w:eastAsia="Arial Unicode MS" w:hAnsi="Times New Roman" w:cs="Arial Unicode MS"/>
      <w:color w:val="000000"/>
      <w:sz w:val="28"/>
      <w:szCs w:val="28"/>
      <w:u w:color="000000"/>
      <w:bdr w:val="nil"/>
      <w:lang w:val="uk-UA" w:eastAsia="uk-UA"/>
    </w:rPr>
  </w:style>
  <w:style w:type="character" w:customStyle="1" w:styleId="WW8Num1z4">
    <w:name w:val="WW8Num1z4"/>
    <w:rsid w:val="005D01BA"/>
  </w:style>
  <w:style w:type="paragraph" w:customStyle="1" w:styleId="tj">
    <w:name w:val="tj"/>
    <w:basedOn w:val="a"/>
    <w:rsid w:val="005D01BA"/>
    <w:pPr>
      <w:spacing w:before="280" w:after="280" w:line="240" w:lineRule="auto"/>
    </w:pPr>
    <w:rPr>
      <w:rFonts w:ascii="Times New Roman" w:eastAsia="Times New Roman" w:hAnsi="Times New Roman" w:cs="Times New Roman"/>
      <w:sz w:val="24"/>
      <w:szCs w:val="24"/>
      <w:u w:color="000000"/>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5D01BA"/>
    <w:pPr>
      <w:suppressAutoHyphens/>
      <w:spacing w:before="280" w:after="280" w:line="240" w:lineRule="auto"/>
    </w:pPr>
    <w:rPr>
      <w:rFonts w:ascii="Times New Roman" w:eastAsia="Times New Roman" w:hAnsi="Times New Roman" w:cs="Times New Roman"/>
      <w:sz w:val="24"/>
      <w:szCs w:val="24"/>
      <w:u w:color="000000"/>
      <w:lang w:val="x-none" w:eastAsia="zh-CN"/>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5D01BA"/>
    <w:rPr>
      <w:rFonts w:ascii="Times New Roman" w:eastAsia="Times New Roman" w:hAnsi="Times New Roman" w:cs="Times New Roman"/>
      <w:sz w:val="24"/>
      <w:szCs w:val="24"/>
      <w:u w:color="000000"/>
      <w:lang w:val="x-none" w:eastAsia="zh-CN"/>
    </w:rPr>
  </w:style>
  <w:style w:type="character" w:customStyle="1" w:styleId="rvts0">
    <w:name w:val="rvts0"/>
    <w:rsid w:val="005D01BA"/>
  </w:style>
  <w:style w:type="paragraph" w:styleId="aa">
    <w:name w:val="List Paragraph"/>
    <w:basedOn w:val="a"/>
    <w:uiPriority w:val="34"/>
    <w:qFormat/>
    <w:rsid w:val="005D01BA"/>
    <w:pPr>
      <w:spacing w:after="0" w:line="240" w:lineRule="auto"/>
      <w:ind w:left="720"/>
      <w:contextualSpacing/>
    </w:pPr>
    <w:rPr>
      <w:rFonts w:ascii="Times New Roman" w:eastAsia="Times New Roman" w:hAnsi="Times New Roman" w:cs="Times New Roman"/>
      <w:sz w:val="24"/>
      <w:szCs w:val="24"/>
      <w:u w:color="000000"/>
      <w:lang w:val="uk-UA" w:eastAsia="uk-UA"/>
    </w:rPr>
  </w:style>
  <w:style w:type="character" w:customStyle="1" w:styleId="a6">
    <w:name w:val="Без интервала Знак"/>
    <w:link w:val="a5"/>
    <w:uiPriority w:val="1"/>
    <w:locked/>
    <w:rsid w:val="005D01BA"/>
    <w:rPr>
      <w:rFonts w:ascii="Calibri" w:eastAsia="Arial Unicode MS" w:hAnsi="Calibri" w:cs="Arial Unicode MS"/>
      <w:color w:val="000000"/>
      <w:u w:color="000000"/>
      <w:bdr w:val="nil"/>
      <w:lang w:val="uk-UA" w:eastAsia="uk-UA"/>
    </w:rPr>
  </w:style>
  <w:style w:type="table" w:styleId="ab">
    <w:name w:val="Table Grid"/>
    <w:basedOn w:val="a1"/>
    <w:uiPriority w:val="39"/>
    <w:rsid w:val="005D01B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D01BA"/>
    <w:pPr>
      <w:pBdr>
        <w:top w:val="nil"/>
        <w:left w:val="nil"/>
        <w:bottom w:val="nil"/>
        <w:right w:val="nil"/>
        <w:between w:val="nil"/>
        <w:bar w:val="nil"/>
      </w:pBdr>
      <w:spacing w:after="0" w:line="240" w:lineRule="auto"/>
    </w:pPr>
    <w:rPr>
      <w:rFonts w:ascii="Tahoma" w:eastAsia="Arial Unicode MS" w:hAnsi="Tahoma" w:cs="Tahoma"/>
      <w:color w:val="000000"/>
      <w:sz w:val="16"/>
      <w:szCs w:val="16"/>
      <w:u w:color="000000"/>
      <w:bdr w:val="nil"/>
      <w:lang w:eastAsia="uk-UA"/>
    </w:rPr>
  </w:style>
  <w:style w:type="character" w:customStyle="1" w:styleId="ad">
    <w:name w:val="Текст выноски Знак"/>
    <w:basedOn w:val="a0"/>
    <w:link w:val="ac"/>
    <w:uiPriority w:val="99"/>
    <w:semiHidden/>
    <w:rsid w:val="005D01BA"/>
    <w:rPr>
      <w:rFonts w:ascii="Tahoma" w:eastAsia="Arial Unicode MS" w:hAnsi="Tahoma" w:cs="Tahoma"/>
      <w:color w:val="000000"/>
      <w:sz w:val="16"/>
      <w:szCs w:val="16"/>
      <w:u w:color="000000"/>
      <w:bdr w:val="nil"/>
      <w:lang w:val="ru-RU" w:eastAsia="uk-UA"/>
    </w:rPr>
  </w:style>
  <w:style w:type="paragraph" w:styleId="ae">
    <w:name w:val="header"/>
    <w:basedOn w:val="a"/>
    <w:link w:val="af"/>
    <w:uiPriority w:val="99"/>
    <w:unhideWhenUsed/>
    <w:rsid w:val="005D01BA"/>
    <w:pPr>
      <w:pBdr>
        <w:top w:val="nil"/>
        <w:left w:val="nil"/>
        <w:bottom w:val="nil"/>
        <w:right w:val="nil"/>
        <w:between w:val="nil"/>
        <w:bar w:val="nil"/>
      </w:pBdr>
      <w:tabs>
        <w:tab w:val="center" w:pos="4819"/>
        <w:tab w:val="right" w:pos="9639"/>
      </w:tabs>
      <w:spacing w:after="0" w:line="240" w:lineRule="auto"/>
    </w:pPr>
    <w:rPr>
      <w:rFonts w:ascii="Arial" w:eastAsia="Arial Unicode MS" w:hAnsi="Arial" w:cs="Arial Unicode MS"/>
      <w:color w:val="000000"/>
      <w:u w:color="000000"/>
      <w:bdr w:val="nil"/>
      <w:lang w:eastAsia="uk-UA"/>
    </w:rPr>
  </w:style>
  <w:style w:type="character" w:customStyle="1" w:styleId="af">
    <w:name w:val="Верхний колонтитул Знак"/>
    <w:basedOn w:val="a0"/>
    <w:link w:val="ae"/>
    <w:uiPriority w:val="99"/>
    <w:rsid w:val="005D01BA"/>
    <w:rPr>
      <w:rFonts w:ascii="Arial" w:eastAsia="Arial Unicode MS" w:hAnsi="Arial" w:cs="Arial Unicode MS"/>
      <w:color w:val="000000"/>
      <w:u w:color="000000"/>
      <w:bdr w:val="nil"/>
      <w:lang w:val="ru-RU" w:eastAsia="uk-UA"/>
    </w:rPr>
  </w:style>
  <w:style w:type="paragraph" w:styleId="af0">
    <w:name w:val="footer"/>
    <w:basedOn w:val="a"/>
    <w:link w:val="af1"/>
    <w:uiPriority w:val="99"/>
    <w:unhideWhenUsed/>
    <w:rsid w:val="005D01BA"/>
    <w:pPr>
      <w:pBdr>
        <w:top w:val="nil"/>
        <w:left w:val="nil"/>
        <w:bottom w:val="nil"/>
        <w:right w:val="nil"/>
        <w:between w:val="nil"/>
        <w:bar w:val="nil"/>
      </w:pBdr>
      <w:tabs>
        <w:tab w:val="center" w:pos="4819"/>
        <w:tab w:val="right" w:pos="9639"/>
      </w:tabs>
      <w:spacing w:after="0" w:line="240" w:lineRule="auto"/>
    </w:pPr>
    <w:rPr>
      <w:rFonts w:ascii="Arial" w:eastAsia="Arial Unicode MS" w:hAnsi="Arial" w:cs="Arial Unicode MS"/>
      <w:color w:val="000000"/>
      <w:u w:color="000000"/>
      <w:bdr w:val="nil"/>
      <w:lang w:eastAsia="uk-UA"/>
    </w:rPr>
  </w:style>
  <w:style w:type="character" w:customStyle="1" w:styleId="af1">
    <w:name w:val="Нижний колонтитул Знак"/>
    <w:basedOn w:val="a0"/>
    <w:link w:val="af0"/>
    <w:uiPriority w:val="99"/>
    <w:rsid w:val="005D01BA"/>
    <w:rPr>
      <w:rFonts w:ascii="Arial" w:eastAsia="Arial Unicode MS" w:hAnsi="Arial" w:cs="Arial Unicode MS"/>
      <w:color w:val="000000"/>
      <w:u w:color="000000"/>
      <w:bdr w:val="nil"/>
      <w:lang w:val="ru-RU" w:eastAsia="uk-UA"/>
    </w:rPr>
  </w:style>
  <w:style w:type="paragraph" w:customStyle="1" w:styleId="HTML1">
    <w:name w:val="Стандартний HTML1"/>
    <w:basedOn w:val="a"/>
    <w:rsid w:val="005D01BA"/>
    <w:pPr>
      <w:suppressAutoHyphens/>
      <w:spacing w:after="0" w:line="240" w:lineRule="auto"/>
    </w:pPr>
    <w:rPr>
      <w:rFonts w:ascii="Courier New" w:eastAsia="Times New Roman" w:hAnsi="Courier New" w:cs="Times New Roman"/>
      <w:sz w:val="20"/>
      <w:szCs w:val="20"/>
      <w:u w:color="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30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zakon0.rada.gov.ua/laws/show/2289-17" TargetMode="External"/><Relationship Id="rId18" Type="http://schemas.openxmlformats.org/officeDocument/2006/relationships/hyperlink" Target="https://vytiah.mvs.gov.ua/app/land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zakon0.rada.gov.ua/laws/show/851-15" TargetMode="External"/><Relationship Id="rId17" Type="http://schemas.openxmlformats.org/officeDocument/2006/relationships/hyperlink" Target="https://vytiah.mvs.gov.ua/app/landing" TargetMode="External"/><Relationship Id="rId2" Type="http://schemas.openxmlformats.org/officeDocument/2006/relationships/customXml" Target="../customXml/item2.xml"/><Relationship Id="rId16" Type="http://schemas.openxmlformats.org/officeDocument/2006/relationships/hyperlink" Target="https://corruptinfo.nazk.gov.u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zakon5.rada.gov.ua/laws/show/436-15" TargetMode="External"/><Relationship Id="rId10" Type="http://schemas.openxmlformats.org/officeDocument/2006/relationships/footnotes" Target="footnotes.xml"/><Relationship Id="rId19" Type="http://schemas.openxmlformats.org/officeDocument/2006/relationships/hyperlink" Target="https://vytiah.mvs.gov.ua/app/land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zakon5.rada.gov.ua/laws/show/435-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2703FA5D71B4A99652A997812C6D6" ma:contentTypeVersion="14" ma:contentTypeDescription="Create a new document." ma:contentTypeScope="" ma:versionID="64ab38b35147f2cd0ad797b0f35e51ea">
  <xsd:schema xmlns:xsd="http://www.w3.org/2001/XMLSchema" xmlns:xs="http://www.w3.org/2001/XMLSchema" xmlns:p="http://schemas.microsoft.com/office/2006/metadata/properties" xmlns:ns3="f2329d36-30aa-4c99-b649-c78a783f0ef8" xmlns:ns4="78292008-bc69-4b86-b520-5de5a1519bf9" targetNamespace="http://schemas.microsoft.com/office/2006/metadata/properties" ma:root="true" ma:fieldsID="31a14545e62da10d1835e4d5c2d73dac" ns3:_="" ns4:_="">
    <xsd:import namespace="f2329d36-30aa-4c99-b649-c78a783f0ef8"/>
    <xsd:import namespace="78292008-bc69-4b86-b520-5de5a1519b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329d36-30aa-4c99-b649-c78a783f0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292008-bc69-4b86-b520-5de5a1519b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BB33E-7DC1-4543-AE72-F467750CF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29d36-30aa-4c99-b649-c78a783f0ef8"/>
    <ds:schemaRef ds:uri="78292008-bc69-4b86-b520-5de5a1519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6D2F1-9D6A-409A-B2A9-DDDFE25E45AF}">
  <ds:schemaRefs>
    <ds:schemaRef ds:uri="http://schemas.microsoft.com/sharepoint/v3/contenttype/forms"/>
  </ds:schemaRefs>
</ds:datastoreItem>
</file>

<file path=customXml/itemProps3.xml><?xml version="1.0" encoding="utf-8"?>
<ds:datastoreItem xmlns:ds="http://schemas.openxmlformats.org/officeDocument/2006/customXml" ds:itemID="{485C3654-F231-4EC1-A1C9-E88ED9222F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F4578A-A176-4801-9472-757B6572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11731</Words>
  <Characters>66869</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4</cp:revision>
  <dcterms:created xsi:type="dcterms:W3CDTF">2022-10-21T10:42:00Z</dcterms:created>
  <dcterms:modified xsi:type="dcterms:W3CDTF">2022-10-24T08:01:00Z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0x0101006292703FA5D71B4A99652A997812C6D6</vt:lpwstr>
  </property>
</Properties>
</file>