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4FE53AFD"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5BA44CBF" w:rsidR="00303326" w:rsidRPr="009535BC" w:rsidRDefault="00303326" w:rsidP="00303326">
      <w:pPr>
        <w:spacing w:after="0" w:line="240" w:lineRule="auto"/>
        <w:ind w:right="-284" w:firstLine="709"/>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ПРЕДМЕТ ДОГОВОРУ</w:t>
      </w:r>
    </w:p>
    <w:p w14:paraId="2C6DF825" w14:textId="6B4F240F"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 зазначен</w:t>
      </w:r>
      <w:r w:rsidR="00755A9A">
        <w:rPr>
          <w:rFonts w:ascii="Times New Roman" w:hAnsi="Times New Roman"/>
          <w:sz w:val="24"/>
          <w:szCs w:val="24"/>
          <w:lang w:val="uk-UA"/>
        </w:rPr>
        <w:t>ий</w:t>
      </w:r>
      <w:r w:rsidRPr="005C3D0C">
        <w:rPr>
          <w:rFonts w:ascii="Times New Roman" w:hAnsi="Times New Roman"/>
          <w:sz w:val="24"/>
          <w:szCs w:val="24"/>
          <w:lang w:val="uk-UA"/>
        </w:rPr>
        <w:t xml:space="preserve">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w:t>
      </w:r>
      <w:r w:rsidR="00755A9A">
        <w:rPr>
          <w:rFonts w:ascii="Times New Roman" w:hAnsi="Times New Roman"/>
          <w:sz w:val="24"/>
          <w:szCs w:val="24"/>
          <w:lang w:val="uk-UA"/>
        </w:rPr>
        <w:t>ий</w:t>
      </w:r>
      <w:r w:rsidRPr="005C3D0C">
        <w:rPr>
          <w:rFonts w:ascii="Times New Roman" w:hAnsi="Times New Roman"/>
          <w:sz w:val="24"/>
          <w:szCs w:val="24"/>
          <w:lang w:val="uk-UA"/>
        </w:rPr>
        <w:t xml:space="preserve"> Товар.</w:t>
      </w:r>
    </w:p>
    <w:p w14:paraId="5618E3B9" w14:textId="77777777" w:rsidR="00D81960" w:rsidRPr="00D81960" w:rsidRDefault="00303326" w:rsidP="00D81960">
      <w:pPr>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00081B19">
        <w:rPr>
          <w:rFonts w:ascii="Times New Roman" w:hAnsi="Times New Roman"/>
          <w:sz w:val="24"/>
          <w:szCs w:val="24"/>
          <w:lang w:val="uk-UA"/>
        </w:rPr>
        <w:t>:</w:t>
      </w:r>
      <w:r w:rsidRPr="005C3D0C">
        <w:rPr>
          <w:rFonts w:ascii="Times New Roman" w:hAnsi="Times New Roman"/>
          <w:sz w:val="24"/>
          <w:szCs w:val="24"/>
          <w:lang w:val="uk-UA"/>
        </w:rPr>
        <w:t xml:space="preserve">  </w:t>
      </w:r>
      <w:r w:rsidR="00D81960" w:rsidRPr="00D81960">
        <w:rPr>
          <w:rFonts w:ascii="Times New Roman" w:hAnsi="Times New Roman"/>
          <w:sz w:val="24"/>
          <w:szCs w:val="24"/>
        </w:rPr>
        <w:t>ДК 021:2015: 33190000-8 Медичне обладнання та вироби медичного призначення різні</w:t>
      </w:r>
      <w:r w:rsidR="00D81960" w:rsidRPr="00D81960">
        <w:rPr>
          <w:rFonts w:ascii="Times New Roman" w:hAnsi="Times New Roman"/>
          <w:sz w:val="24"/>
          <w:szCs w:val="24"/>
          <w:lang w:val="uk-UA"/>
        </w:rPr>
        <w:t xml:space="preserve"> ((</w:t>
      </w:r>
      <w:r w:rsidR="00D81960" w:rsidRPr="00D81960">
        <w:rPr>
          <w:rFonts w:ascii="Times New Roman" w:hAnsi="Times New Roman"/>
          <w:sz w:val="24"/>
          <w:szCs w:val="24"/>
        </w:rPr>
        <w:t>Візок до УЗД апарату</w:t>
      </w:r>
      <w:r w:rsidR="00D81960" w:rsidRPr="00D81960">
        <w:rPr>
          <w:rFonts w:ascii="Times New Roman" w:hAnsi="Times New Roman"/>
          <w:sz w:val="24"/>
          <w:szCs w:val="24"/>
          <w:lang w:val="uk-UA"/>
        </w:rPr>
        <w:t>)</w:t>
      </w:r>
      <w:r w:rsidR="00D81960" w:rsidRPr="00D81960">
        <w:rPr>
          <w:rFonts w:ascii="Times New Roman" w:hAnsi="Times New Roman"/>
          <w:sz w:val="24"/>
          <w:szCs w:val="24"/>
        </w:rPr>
        <w:t xml:space="preserve"> НК 024:2023 35124</w:t>
      </w:r>
      <w:r w:rsidR="00D81960" w:rsidRPr="00D81960">
        <w:rPr>
          <w:rFonts w:ascii="Times New Roman" w:hAnsi="Times New Roman"/>
          <w:sz w:val="24"/>
          <w:szCs w:val="24"/>
          <w:lang w:val="uk-UA"/>
        </w:rPr>
        <w:t xml:space="preserve">-  </w:t>
      </w:r>
      <w:r w:rsidR="00D81960" w:rsidRPr="00D81960">
        <w:rPr>
          <w:rFonts w:ascii="Times New Roman" w:hAnsi="Times New Roman"/>
          <w:sz w:val="24"/>
          <w:szCs w:val="24"/>
        </w:rPr>
        <w:t xml:space="preserve"> Стійка для медичної техніки</w:t>
      </w:r>
      <w:r w:rsidR="00D81960" w:rsidRPr="00D81960">
        <w:rPr>
          <w:rFonts w:ascii="Times New Roman" w:hAnsi="Times New Roman"/>
          <w:sz w:val="24"/>
          <w:szCs w:val="24"/>
          <w:lang w:val="uk-UA"/>
        </w:rPr>
        <w:t>)</w:t>
      </w:r>
    </w:p>
    <w:p w14:paraId="3D1CB2FF" w14:textId="13E52626"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515F80D1" w14:textId="77777777" w:rsidR="000744CB" w:rsidRPr="000744CB" w:rsidRDefault="000744CB" w:rsidP="000744CB">
      <w:pPr>
        <w:widowControl w:val="0"/>
        <w:suppressAutoHyphens/>
        <w:autoSpaceDE w:val="0"/>
        <w:spacing w:after="0" w:line="240" w:lineRule="auto"/>
        <w:jc w:val="center"/>
        <w:rPr>
          <w:rFonts w:ascii="Times New Roman" w:eastAsia="Times New Roman" w:hAnsi="Times New Roman"/>
          <w:b/>
          <w:bCs/>
          <w:sz w:val="24"/>
          <w:szCs w:val="24"/>
          <w:lang w:eastAsia="zh-CN"/>
        </w:rPr>
      </w:pPr>
      <w:r w:rsidRPr="000744CB">
        <w:rPr>
          <w:rFonts w:ascii="Times New Roman" w:eastAsia="Times New Roman" w:hAnsi="Times New Roman"/>
          <w:b/>
          <w:bCs/>
          <w:sz w:val="24"/>
          <w:szCs w:val="24"/>
          <w:lang w:eastAsia="zh-CN"/>
        </w:rPr>
        <w:t>II. ЯКІСТЬ ТОВАРУ</w:t>
      </w:r>
    </w:p>
    <w:p w14:paraId="6B2370E2"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189C4768" w14:textId="49E39F55"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2.1. Постачальник повинен поставити Покупцю товар, якість та безпека  як</w:t>
      </w:r>
      <w:r w:rsidR="00F6257A">
        <w:rPr>
          <w:rFonts w:ascii="Times New Roman" w:eastAsia="Times New Roman" w:hAnsi="Times New Roman"/>
          <w:sz w:val="24"/>
          <w:szCs w:val="24"/>
          <w:lang w:val="uk-UA" w:eastAsia="zh-CN"/>
        </w:rPr>
        <w:t>ого</w:t>
      </w:r>
      <w:r w:rsidRPr="000744CB">
        <w:rPr>
          <w:rFonts w:ascii="Times New Roman" w:eastAsia="Times New Roman" w:hAnsi="Times New Roman"/>
          <w:sz w:val="24"/>
          <w:szCs w:val="24"/>
          <w:lang w:eastAsia="zh-CN"/>
        </w:rPr>
        <w:t xml:space="preserve"> відповідає Державним стандартам та технічним умовам заводів-виробників   та умовам цього Договору.</w:t>
      </w:r>
    </w:p>
    <w:p w14:paraId="3E6C31DB" w14:textId="4F269921"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2.2. Товар, що постача</w:t>
      </w:r>
      <w:r w:rsidR="00153066">
        <w:rPr>
          <w:rFonts w:ascii="Times New Roman" w:eastAsia="Times New Roman" w:hAnsi="Times New Roman"/>
          <w:sz w:val="24"/>
          <w:szCs w:val="24"/>
          <w:lang w:val="uk-UA" w:eastAsia="zh-CN"/>
        </w:rPr>
        <w:t>ється</w:t>
      </w:r>
      <w:r w:rsidRPr="000744CB">
        <w:rPr>
          <w:rFonts w:ascii="Times New Roman" w:eastAsia="Times New Roman" w:hAnsi="Times New Roman"/>
          <w:sz w:val="24"/>
          <w:szCs w:val="24"/>
          <w:lang w:eastAsia="zh-CN"/>
        </w:rPr>
        <w:t>, повин</w:t>
      </w:r>
      <w:r w:rsidR="00153066">
        <w:rPr>
          <w:rFonts w:ascii="Times New Roman" w:eastAsia="Times New Roman" w:hAnsi="Times New Roman"/>
          <w:sz w:val="24"/>
          <w:szCs w:val="24"/>
          <w:lang w:val="uk-UA" w:eastAsia="zh-CN"/>
        </w:rPr>
        <w:t>ен</w:t>
      </w:r>
      <w:r w:rsidRPr="000744CB">
        <w:rPr>
          <w:rFonts w:ascii="Times New Roman" w:eastAsia="Times New Roman" w:hAnsi="Times New Roman"/>
          <w:sz w:val="24"/>
          <w:szCs w:val="24"/>
          <w:lang w:eastAsia="zh-CN"/>
        </w:rPr>
        <w:t xml:space="preserve"> мати необхідні декларації про відповідність, сертифікати якості або  висновки, щодо якості, або сертифікат відповідності,  або висновок державної санітарно-епідеміологічної експертизи, або інший подібний документ . </w:t>
      </w:r>
    </w:p>
    <w:p w14:paraId="57C16690"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 має право не приймати Товар у випадку не надання супровідних документів на Товар.</w:t>
      </w:r>
    </w:p>
    <w:p w14:paraId="31889182"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2.4. Товар передається Покупцю в тарі (упаковці) згідно із вимогами для такого виду Товару. Товар (упаковка) повинна мати маркування відповідно до стандартів виробника, яке надає змогу: ідентифікувати Товар, його походження, дату виробництва.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У разі виявлення Покупцем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F42F0FB" w14:textId="7519CABF"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2.5. Постачальник гарантує якість Товару, що постачається Покупцю за цим Договором. Гарантійний термін (строк) експлуатації товару становить не менше 12 (дванадцяти) місяців з дати введення його в експлуатацію.</w:t>
      </w:r>
    </w:p>
    <w:p w14:paraId="2623B556"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2.6. Постачальник зобов'язаний за свій рахунок усунути дефекти, виявлені в Товарі </w:t>
      </w:r>
      <w:r w:rsidRPr="000744CB">
        <w:rPr>
          <w:rFonts w:ascii="Times New Roman" w:eastAsia="Times New Roman" w:hAnsi="Times New Roman"/>
          <w:sz w:val="24"/>
          <w:szCs w:val="24"/>
          <w:lang w:eastAsia="zh-CN"/>
        </w:rPr>
        <w:lastRenderedPageBreak/>
        <w:t xml:space="preserve">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правил експлуатації Товару або його зберігання. Усунення дефектів на території Покупця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Покупця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Покупцю коштів, отриманих за Товар неналежної якості. </w:t>
      </w:r>
    </w:p>
    <w:p w14:paraId="42F06A27"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2.7.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74E66D3" w14:textId="1C251FB4"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p w14:paraId="0E57A5E7"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638703FE" w14:textId="25CB9674"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045" w:type="dxa"/>
        <w:tblLayout w:type="fixed"/>
        <w:tblLook w:val="04A0" w:firstRow="1" w:lastRow="0" w:firstColumn="1" w:lastColumn="0" w:noHBand="0" w:noVBand="1"/>
      </w:tblPr>
      <w:tblGrid>
        <w:gridCol w:w="9045"/>
      </w:tblGrid>
      <w:tr w:rsidR="00303326" w:rsidRPr="005C3D0C" w14:paraId="5884CB95" w14:textId="77777777" w:rsidTr="009125D8">
        <w:trPr>
          <w:trHeight w:val="4088"/>
        </w:trPr>
        <w:tc>
          <w:tcPr>
            <w:tcW w:w="9045" w:type="dxa"/>
            <w:tcMar>
              <w:top w:w="15" w:type="dxa"/>
              <w:left w:w="15" w:type="dxa"/>
              <w:bottom w:w="15" w:type="dxa"/>
              <w:right w:w="15" w:type="dxa"/>
            </w:tcMar>
            <w:vAlign w:val="center"/>
          </w:tcPr>
          <w:p w14:paraId="7DA45E86" w14:textId="77777777" w:rsidR="00081B19" w:rsidRDefault="00081B19" w:rsidP="00081B19">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Pr>
                <w:rFonts w:ascii="Times New Roman" w:hAnsi="Times New Roman"/>
                <w:sz w:val="24"/>
                <w:szCs w:val="24"/>
              </w:rPr>
              <w:t>Ціна цього Договору становить</w:t>
            </w:r>
            <w:r>
              <w:rPr>
                <w:rFonts w:ascii="Times New Roman" w:eastAsia="Times New Roman" w:hAnsi="Times New Roman"/>
                <w:iCs/>
                <w:sz w:val="24"/>
                <w:szCs w:val="24"/>
                <w:shd w:val="clear" w:color="auto" w:fill="FFFFFF"/>
              </w:rPr>
              <w:t xml:space="preserve">: </w:t>
            </w:r>
            <w:r>
              <w:rPr>
                <w:rFonts w:ascii="Times New Roman" w:hAnsi="Times New Roman"/>
                <w:sz w:val="24"/>
                <w:szCs w:val="24"/>
              </w:rPr>
              <w:t xml:space="preserve"> ____________</w:t>
            </w:r>
            <w:r>
              <w:rPr>
                <w:rFonts w:ascii="Times New Roman" w:hAnsi="Times New Roman"/>
                <w:b/>
                <w:sz w:val="24"/>
                <w:szCs w:val="24"/>
              </w:rPr>
              <w:t xml:space="preserve"> (______________) </w:t>
            </w:r>
            <w:r>
              <w:rPr>
                <w:rFonts w:ascii="Times New Roman" w:hAnsi="Times New Roman"/>
                <w:sz w:val="24"/>
                <w:szCs w:val="24"/>
              </w:rPr>
              <w:t>грн. 00 коп.</w:t>
            </w:r>
            <w:r>
              <w:rPr>
                <w:rFonts w:ascii="Times New Roman" w:hAnsi="Times New Roman"/>
                <w:sz w:val="24"/>
                <w:szCs w:val="24"/>
                <w:lang w:val="uk-UA"/>
              </w:rPr>
              <w:t xml:space="preserve"> </w:t>
            </w:r>
          </w:p>
          <w:p w14:paraId="7E52128F" w14:textId="0140FAB6" w:rsidR="00451652" w:rsidRDefault="00081B19" w:rsidP="00451652">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eastAsia="ru-RU"/>
              </w:rPr>
              <w:t>Ф</w:t>
            </w:r>
            <w:r>
              <w:rPr>
                <w:rFonts w:ascii="Times New Roman" w:eastAsia="Times New Roman" w:hAnsi="Times New Roman"/>
                <w:i/>
                <w:szCs w:val="24"/>
                <w:shd w:val="clear" w:color="auto" w:fill="FFFFFF"/>
                <w:lang w:val="uk-UA" w:eastAsia="ru-RU"/>
              </w:rPr>
              <w:t>інансування за рахунок бюджетних коштів:______________________</w:t>
            </w:r>
            <w:r w:rsidR="00451652">
              <w:rPr>
                <w:rFonts w:ascii="Times New Roman" w:eastAsia="Times New Roman" w:hAnsi="Times New Roman"/>
                <w:i/>
                <w:szCs w:val="24"/>
                <w:shd w:val="clear" w:color="auto" w:fill="FFFFFF"/>
                <w:lang w:val="uk-UA" w:eastAsia="ru-RU"/>
              </w:rPr>
              <w:t>_________________</w:t>
            </w:r>
          </w:p>
          <w:p w14:paraId="5BECC3B9" w14:textId="165C8895" w:rsidR="00081B19" w:rsidRDefault="00081B19" w:rsidP="00081B19">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eastAsia="ru-RU"/>
              </w:rPr>
              <w:t>Ф</w:t>
            </w:r>
            <w:r>
              <w:rPr>
                <w:rFonts w:ascii="Times New Roman" w:eastAsia="Times New Roman" w:hAnsi="Times New Roman"/>
                <w:i/>
                <w:szCs w:val="24"/>
                <w:shd w:val="clear" w:color="auto" w:fill="FFFFFF"/>
                <w:lang w:val="uk-UA" w:eastAsia="ru-RU"/>
              </w:rPr>
              <w:t>інансування за рахунок власних коштів:___________________________________________</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0" w:name="n662"/>
            <w:bookmarkEnd w:id="0"/>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293" w:type="dxa"/>
        <w:tblInd w:w="15" w:type="dxa"/>
        <w:tblLayout w:type="fixed"/>
        <w:tblLook w:val="04A0" w:firstRow="1" w:lastRow="0" w:firstColumn="1" w:lastColumn="0" w:noHBand="0" w:noVBand="1"/>
      </w:tblPr>
      <w:tblGrid>
        <w:gridCol w:w="9293"/>
      </w:tblGrid>
      <w:tr w:rsidR="00303326" w:rsidRPr="005C3D0C" w14:paraId="37A09EC8" w14:textId="77777777" w:rsidTr="009125D8">
        <w:trPr>
          <w:trHeight w:val="872"/>
        </w:trPr>
        <w:tc>
          <w:tcPr>
            <w:tcW w:w="929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D7663A">
      <w:pPr>
        <w:spacing w:after="0"/>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lastRenderedPageBreak/>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596CC064"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Покупцеві та підписання видаткової накладної та/або акта введення в експлуацію обома сторонами</w:t>
      </w:r>
      <w:r w:rsidR="00A94D39">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8931" w:type="dxa"/>
        <w:tblLayout w:type="fixed"/>
        <w:tblLook w:val="04A0" w:firstRow="1" w:lastRow="0" w:firstColumn="1" w:lastColumn="0" w:noHBand="0" w:noVBand="1"/>
      </w:tblPr>
      <w:tblGrid>
        <w:gridCol w:w="8931"/>
      </w:tblGrid>
      <w:tr w:rsidR="00303326" w:rsidRPr="005C3D0C" w14:paraId="1C63EC0C" w14:textId="77777777" w:rsidTr="009125D8">
        <w:tc>
          <w:tcPr>
            <w:tcW w:w="893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152D0375" w:rsidR="00303326" w:rsidRPr="00C95BB8" w:rsidRDefault="00201A05"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              </w:t>
            </w:r>
            <w:r w:rsidR="00303326">
              <w:rPr>
                <w:rFonts w:ascii="Times New Roman" w:eastAsia="Times New Roman" w:hAnsi="Times New Roman"/>
                <w:bCs/>
                <w:sz w:val="24"/>
                <w:szCs w:val="24"/>
                <w:lang w:val="uk-UA" w:eastAsia="zh-CN"/>
              </w:rPr>
              <w:t xml:space="preserve">При здійсненні монтажу Постачальник </w:t>
            </w:r>
            <w:r w:rsidR="00303326"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sidR="00303326">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8952" w:type="dxa"/>
        <w:tblInd w:w="15" w:type="dxa"/>
        <w:tblLayout w:type="fixed"/>
        <w:tblLook w:val="04A0" w:firstRow="1" w:lastRow="0" w:firstColumn="1" w:lastColumn="0" w:noHBand="0" w:noVBand="1"/>
      </w:tblPr>
      <w:tblGrid>
        <w:gridCol w:w="8952"/>
      </w:tblGrid>
      <w:tr w:rsidR="00303326" w:rsidRPr="005C3D0C" w14:paraId="5F815FE5" w14:textId="77777777" w:rsidTr="009125D8">
        <w:trPr>
          <w:trHeight w:val="3989"/>
        </w:trPr>
        <w:tc>
          <w:tcPr>
            <w:tcW w:w="8952"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37DFDD1E"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r w:rsidRPr="003A39AC">
        <w:rPr>
          <w:rFonts w:ascii="Times New Roman" w:eastAsia="Times New Roman" w:hAnsi="Times New Roman"/>
          <w:b/>
          <w:bCs/>
          <w:sz w:val="24"/>
          <w:szCs w:val="24"/>
          <w:lang w:eastAsia="zh-CN"/>
        </w:rPr>
        <w:t>VIIІ ОБСТАВИНИ НЕПЕРЕБОРНОЇ СИЛИ</w:t>
      </w:r>
    </w:p>
    <w:p w14:paraId="22329F91"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B204516"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0071470"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AA7F669"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8A4FF5F"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w:t>
      </w:r>
      <w:r w:rsidRPr="003A39AC">
        <w:rPr>
          <w:rFonts w:ascii="Times New Roman" w:eastAsia="Times New Roman" w:hAnsi="Times New Roman"/>
          <w:sz w:val="24"/>
          <w:szCs w:val="24"/>
          <w:lang w:eastAsia="zh-CN"/>
        </w:rPr>
        <w:lastRenderedPageBreak/>
        <w:t>Договір.</w:t>
      </w:r>
    </w:p>
    <w:p w14:paraId="080AFB2E" w14:textId="6CE5C88F"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8.5 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74F44E9" w14:textId="77777777" w:rsidR="003A39AC" w:rsidRDefault="003A39AC"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6AD8A9C" w14:textId="727400CA"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052" w:type="dxa"/>
        <w:tblInd w:w="15" w:type="dxa"/>
        <w:tblLayout w:type="fixed"/>
        <w:tblLook w:val="04A0" w:firstRow="1" w:lastRow="0" w:firstColumn="1" w:lastColumn="0" w:noHBand="0" w:noVBand="1"/>
      </w:tblPr>
      <w:tblGrid>
        <w:gridCol w:w="9052"/>
      </w:tblGrid>
      <w:tr w:rsidR="00303326" w:rsidRPr="005C3D0C" w14:paraId="7DBD9ABF" w14:textId="77777777" w:rsidTr="009125D8">
        <w:trPr>
          <w:trHeight w:val="1041"/>
        </w:trPr>
        <w:tc>
          <w:tcPr>
            <w:tcW w:w="9052"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012" w:type="dxa"/>
        <w:tblInd w:w="15" w:type="dxa"/>
        <w:tblLayout w:type="fixed"/>
        <w:tblLook w:val="04A0" w:firstRow="1" w:lastRow="0" w:firstColumn="1" w:lastColumn="0" w:noHBand="0" w:noVBand="1"/>
      </w:tblPr>
      <w:tblGrid>
        <w:gridCol w:w="9012"/>
      </w:tblGrid>
      <w:tr w:rsidR="00303326" w:rsidRPr="005C3D0C" w14:paraId="68EA6802" w14:textId="77777777" w:rsidTr="009125D8">
        <w:trPr>
          <w:trHeight w:val="1099"/>
        </w:trPr>
        <w:tc>
          <w:tcPr>
            <w:tcW w:w="9012"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1B7092">
              <w:rPr>
                <w:rFonts w:ascii="Times New Roman" w:eastAsia="Times New Roman" w:hAnsi="Times New Roman"/>
                <w:b/>
                <w:sz w:val="24"/>
                <w:szCs w:val="24"/>
                <w:lang w:eastAsia="zh-CN"/>
              </w:rPr>
              <w:t>31 грудня 202</w:t>
            </w:r>
            <w:r w:rsidR="008957C7" w:rsidRPr="001B7092">
              <w:rPr>
                <w:rFonts w:ascii="Times New Roman" w:eastAsia="Times New Roman" w:hAnsi="Times New Roman"/>
                <w:b/>
                <w:sz w:val="24"/>
                <w:szCs w:val="24"/>
                <w:lang w:val="uk-UA" w:eastAsia="zh-CN"/>
              </w:rPr>
              <w:t>4</w:t>
            </w:r>
            <w:r w:rsidRPr="001B7092">
              <w:rPr>
                <w:rFonts w:ascii="Times New Roman" w:eastAsia="Times New Roman" w:hAnsi="Times New Roman"/>
                <w:b/>
                <w:sz w:val="24"/>
                <w:szCs w:val="24"/>
                <w:lang w:eastAsia="zh-CN"/>
              </w:rPr>
              <w:t xml:space="preserve"> рок</w:t>
            </w:r>
            <w:r w:rsidRPr="001B7092">
              <w:rPr>
                <w:rFonts w:ascii="Times New Roman" w:eastAsia="Times New Roman" w:hAnsi="Times New Roman"/>
                <w:sz w:val="24"/>
                <w:szCs w:val="24"/>
                <w:lang w:eastAsia="zh-CN"/>
              </w:rPr>
              <w:t>у</w:t>
            </w:r>
            <w:r w:rsidRPr="005C3D0C">
              <w:rPr>
                <w:rFonts w:ascii="Times New Roman" w:eastAsia="Times New Roman" w:hAnsi="Times New Roman"/>
                <w:sz w:val="24"/>
                <w:szCs w:val="24"/>
                <w:lang w:eastAsia="zh-CN"/>
              </w:rPr>
              <w:t>,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9125D8">
        <w:trPr>
          <w:trHeight w:val="272"/>
        </w:trPr>
        <w:tc>
          <w:tcPr>
            <w:tcW w:w="9012"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136B83A3" w:rsidR="00303326" w:rsidRPr="009535B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4AFEE997"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 </w:t>
      </w:r>
      <w:r w:rsidR="00E9359C">
        <w:rPr>
          <w:rFonts w:ascii="Times New Roman" w:eastAsia="Times New Roman" w:hAnsi="Times New Roman"/>
          <w:b/>
          <w:sz w:val="24"/>
          <w:szCs w:val="24"/>
          <w:lang w:val="uk-UA"/>
        </w:rPr>
        <w:t>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1" w:name="n1352"/>
      <w:bookmarkEnd w:id="1"/>
      <w:r w:rsidRPr="005C3D0C">
        <w:rPr>
          <w:rFonts w:ascii="Times New Roman" w:eastAsia="Times New Roman" w:hAnsi="Times New Roman"/>
          <w:sz w:val="24"/>
          <w:szCs w:val="24"/>
          <w:lang w:eastAsia="ru-RU"/>
        </w:rPr>
        <w:lastRenderedPageBreak/>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3"/>
      <w:bookmarkEnd w:id="2"/>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4"/>
      <w:bookmarkEnd w:id="3"/>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4" w:name="n1355"/>
      <w:bookmarkEnd w:id="4"/>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9FFD1CE"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XIII. </w:t>
      </w:r>
      <w:r w:rsidR="00E9359C">
        <w:rPr>
          <w:rFonts w:ascii="Times New Roman" w:eastAsia="Times New Roman" w:hAnsi="Times New Roman"/>
          <w:b/>
          <w:sz w:val="24"/>
          <w:szCs w:val="24"/>
          <w:lang w:val="uk-UA"/>
        </w:rPr>
        <w:t>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5" w:name="n1768"/>
      <w:bookmarkEnd w:id="5"/>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A39AC">
      <w:pPr>
        <w:pStyle w:val="rvps2"/>
        <w:shd w:val="clear" w:color="auto" w:fill="FFFFFF"/>
        <w:spacing w:before="0" w:beforeAutospacing="0" w:after="0" w:afterAutospacing="0"/>
        <w:ind w:firstLine="450"/>
        <w:jc w:val="both"/>
      </w:pPr>
      <w:bookmarkStart w:id="6" w:name="n581"/>
      <w:bookmarkStart w:id="7" w:name="n582"/>
      <w:bookmarkStart w:id="8" w:name="n583"/>
      <w:bookmarkStart w:id="9" w:name="n584"/>
      <w:bookmarkStart w:id="10" w:name="n585"/>
      <w:bookmarkStart w:id="11" w:name="n586"/>
      <w:bookmarkEnd w:id="6"/>
      <w:bookmarkEnd w:id="7"/>
      <w:bookmarkEnd w:id="8"/>
      <w:bookmarkEnd w:id="9"/>
      <w:bookmarkEnd w:id="10"/>
      <w:bookmarkEnd w:id="11"/>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A39AC">
      <w:pPr>
        <w:pStyle w:val="rvps2"/>
        <w:shd w:val="clear" w:color="auto" w:fill="FFFFFF"/>
        <w:spacing w:before="0" w:beforeAutospacing="0" w:after="0" w:afterAutospacing="0"/>
        <w:ind w:firstLine="450"/>
        <w:jc w:val="both"/>
      </w:pPr>
      <w:bookmarkStart w:id="12" w:name="n511"/>
      <w:bookmarkEnd w:id="12"/>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3" w:name="n512"/>
      <w:bookmarkEnd w:id="13"/>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A39AC">
      <w:pPr>
        <w:pStyle w:val="rvps2"/>
        <w:shd w:val="clear" w:color="auto" w:fill="FFFFFF"/>
        <w:spacing w:before="0" w:beforeAutospacing="0" w:after="0" w:afterAutospacing="0"/>
        <w:ind w:firstLine="450"/>
        <w:jc w:val="both"/>
      </w:pPr>
      <w:bookmarkStart w:id="14" w:name="n513"/>
      <w:bookmarkEnd w:id="14"/>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A39AC">
      <w:pPr>
        <w:pStyle w:val="rvps2"/>
        <w:shd w:val="clear" w:color="auto" w:fill="FFFFFF"/>
        <w:spacing w:before="0" w:beforeAutospacing="0" w:after="0" w:afterAutospacing="0"/>
        <w:ind w:firstLine="450"/>
        <w:jc w:val="both"/>
      </w:pPr>
      <w:bookmarkStart w:id="15" w:name="n514"/>
      <w:bookmarkEnd w:id="15"/>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A39AC">
      <w:pPr>
        <w:pStyle w:val="rvps2"/>
        <w:shd w:val="clear" w:color="auto" w:fill="FFFFFF"/>
        <w:spacing w:before="0" w:beforeAutospacing="0" w:after="0" w:afterAutospacing="0"/>
        <w:ind w:firstLine="450"/>
        <w:jc w:val="both"/>
      </w:pPr>
      <w:bookmarkStart w:id="16" w:name="n515"/>
      <w:bookmarkEnd w:id="16"/>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A39AC">
      <w:pPr>
        <w:pStyle w:val="rvps2"/>
        <w:shd w:val="clear" w:color="auto" w:fill="FFFFFF"/>
        <w:spacing w:before="0" w:beforeAutospacing="0" w:after="0" w:afterAutospacing="0"/>
        <w:ind w:firstLine="450"/>
        <w:jc w:val="both"/>
      </w:pPr>
      <w:bookmarkStart w:id="17" w:name="n516"/>
      <w:bookmarkEnd w:id="17"/>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A39AC">
      <w:pPr>
        <w:pStyle w:val="rvps2"/>
        <w:shd w:val="clear" w:color="auto" w:fill="FFFFFF"/>
        <w:spacing w:before="0" w:beforeAutospacing="0" w:after="0" w:afterAutospacing="0"/>
        <w:ind w:firstLine="450"/>
        <w:jc w:val="both"/>
        <w:rPr>
          <w:color w:val="333333"/>
        </w:rPr>
      </w:pPr>
      <w:bookmarkStart w:id="18" w:name="n517"/>
      <w:bookmarkEnd w:id="18"/>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11B2249F" w:rsidR="00303326" w:rsidRPr="00A83A6B" w:rsidRDefault="00CF43B9" w:rsidP="00CF43B9">
      <w:pPr>
        <w:spacing w:after="0" w:line="240" w:lineRule="auto"/>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       </w:t>
      </w:r>
      <w:r w:rsidR="00303326" w:rsidRPr="00A83A6B">
        <w:rPr>
          <w:rFonts w:ascii="Times New Roman" w:eastAsia="Times New Roman" w:hAnsi="Times New Roman" w:cs="Arial"/>
          <w:color w:val="000000"/>
          <w:sz w:val="24"/>
          <w:szCs w:val="24"/>
          <w:lang w:val="uk-UA" w:eastAsia="ru-RU"/>
        </w:rPr>
        <w:t xml:space="preserve">9) </w:t>
      </w:r>
      <w:r w:rsidR="00303326"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00303326" w:rsidRPr="00A83A6B">
          <w:rPr>
            <w:rFonts w:ascii="Times New Roman" w:eastAsia="Times New Roman" w:hAnsi="Times New Roman"/>
            <w:color w:val="000099"/>
            <w:sz w:val="24"/>
            <w:szCs w:val="24"/>
            <w:u w:val="single"/>
            <w:shd w:val="clear" w:color="auto" w:fill="FFFFFF"/>
            <w:lang w:eastAsia="ru-RU"/>
          </w:rPr>
          <w:t>№ 382</w:t>
        </w:r>
      </w:hyperlink>
      <w:r w:rsidR="00303326" w:rsidRPr="00A83A6B">
        <w:rPr>
          <w:rFonts w:ascii="Times New Roman" w:eastAsia="Times New Roman" w:hAnsi="Times New Roman"/>
          <w:color w:val="333333"/>
          <w:sz w:val="24"/>
          <w:szCs w:val="24"/>
          <w:shd w:val="clear" w:color="auto" w:fill="FFFFFF"/>
          <w:lang w:eastAsia="ru-RU"/>
        </w:rPr>
        <w:t xml:space="preserve"> “Про реалізацію експериментального проекту щодо </w:t>
      </w:r>
      <w:r w:rsidR="00303326" w:rsidRPr="00A83A6B">
        <w:rPr>
          <w:rFonts w:ascii="Times New Roman" w:eastAsia="Times New Roman" w:hAnsi="Times New Roman"/>
          <w:color w:val="333333"/>
          <w:sz w:val="24"/>
          <w:szCs w:val="24"/>
          <w:shd w:val="clear" w:color="auto" w:fill="FFFFFF"/>
          <w:lang w:eastAsia="ru-RU"/>
        </w:rPr>
        <w:lastRenderedPageBreak/>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409B25BA"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7FBDDB96" w14:textId="62B1BF45"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30D7A4BB" w14:textId="77777777" w:rsidR="009125D8" w:rsidRDefault="009125D8" w:rsidP="00303326">
      <w:pPr>
        <w:spacing w:after="0" w:line="276" w:lineRule="auto"/>
        <w:ind w:left="4956" w:firstLine="708"/>
        <w:rPr>
          <w:rFonts w:ascii="Times New Roman" w:hAnsi="Times New Roman"/>
        </w:rPr>
      </w:pPr>
    </w:p>
    <w:p w14:paraId="2C411D85" w14:textId="77777777" w:rsidR="00CF43B9" w:rsidRDefault="00CF43B9" w:rsidP="00303326">
      <w:pPr>
        <w:spacing w:after="0" w:line="276" w:lineRule="auto"/>
        <w:ind w:left="4956" w:firstLine="708"/>
        <w:rPr>
          <w:rFonts w:ascii="Times New Roman" w:hAnsi="Times New Roman"/>
        </w:rPr>
      </w:pPr>
    </w:p>
    <w:p w14:paraId="1119C93C" w14:textId="7A33B203" w:rsidR="00303326" w:rsidRPr="00173AFC" w:rsidRDefault="00303326" w:rsidP="00303326">
      <w:pPr>
        <w:spacing w:after="0" w:line="276" w:lineRule="auto"/>
        <w:ind w:left="4956" w:firstLine="708"/>
        <w:rPr>
          <w:rFonts w:ascii="Times New Roman" w:hAnsi="Times New Roman"/>
          <w:lang w:val="uk-UA"/>
        </w:rPr>
      </w:pPr>
      <w:bookmarkStart w:id="19" w:name="_GoBack"/>
      <w:bookmarkEnd w:id="19"/>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1B7092">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0744CB"/>
    <w:rsid w:val="00081B19"/>
    <w:rsid w:val="00153066"/>
    <w:rsid w:val="001B7092"/>
    <w:rsid w:val="00201A05"/>
    <w:rsid w:val="002122B6"/>
    <w:rsid w:val="00230364"/>
    <w:rsid w:val="00303326"/>
    <w:rsid w:val="003A39AC"/>
    <w:rsid w:val="003C0585"/>
    <w:rsid w:val="00451652"/>
    <w:rsid w:val="00460404"/>
    <w:rsid w:val="00523EF3"/>
    <w:rsid w:val="00550064"/>
    <w:rsid w:val="00620EE3"/>
    <w:rsid w:val="00653F9C"/>
    <w:rsid w:val="00755A9A"/>
    <w:rsid w:val="00836CE3"/>
    <w:rsid w:val="008573CA"/>
    <w:rsid w:val="00862DC7"/>
    <w:rsid w:val="008957C7"/>
    <w:rsid w:val="008D277B"/>
    <w:rsid w:val="009125D8"/>
    <w:rsid w:val="009535BC"/>
    <w:rsid w:val="009F7E1C"/>
    <w:rsid w:val="00A90CC9"/>
    <w:rsid w:val="00A94D39"/>
    <w:rsid w:val="00B1387C"/>
    <w:rsid w:val="00C047CB"/>
    <w:rsid w:val="00C415BD"/>
    <w:rsid w:val="00CF43B9"/>
    <w:rsid w:val="00D04760"/>
    <w:rsid w:val="00D35858"/>
    <w:rsid w:val="00D575A5"/>
    <w:rsid w:val="00D7663A"/>
    <w:rsid w:val="00D81960"/>
    <w:rsid w:val="00D9361D"/>
    <w:rsid w:val="00DE754A"/>
    <w:rsid w:val="00E9359C"/>
    <w:rsid w:val="00F6257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9461">
      <w:bodyDiv w:val="1"/>
      <w:marLeft w:val="0"/>
      <w:marRight w:val="0"/>
      <w:marTop w:val="0"/>
      <w:marBottom w:val="0"/>
      <w:divBdr>
        <w:top w:val="none" w:sz="0" w:space="0" w:color="auto"/>
        <w:left w:val="none" w:sz="0" w:space="0" w:color="auto"/>
        <w:bottom w:val="none" w:sz="0" w:space="0" w:color="auto"/>
        <w:right w:val="none" w:sz="0" w:space="0" w:color="auto"/>
      </w:divBdr>
    </w:div>
    <w:div w:id="5870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14460</Words>
  <Characters>8243</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27</cp:revision>
  <dcterms:created xsi:type="dcterms:W3CDTF">2024-03-07T13:49:00Z</dcterms:created>
  <dcterms:modified xsi:type="dcterms:W3CDTF">2024-03-12T09:18:00Z</dcterms:modified>
</cp:coreProperties>
</file>