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A7CA" w14:textId="3B052896" w:rsidR="00222A79" w:rsidRPr="00197B2A" w:rsidRDefault="00C9216B">
      <w:pPr>
        <w:jc w:val="right"/>
        <w:rPr>
          <w:i/>
          <w:color w:val="000000"/>
          <w:sz w:val="24"/>
          <w:szCs w:val="24"/>
          <w:lang w:val="ru-RU"/>
        </w:rPr>
      </w:pPr>
      <w:r w:rsidRPr="00197B2A">
        <w:rPr>
          <w:i/>
          <w:color w:val="000000"/>
          <w:sz w:val="24"/>
          <w:szCs w:val="24"/>
        </w:rPr>
        <w:t> </w:t>
      </w:r>
    </w:p>
    <w:p w14:paraId="6489DA50" w14:textId="7A262240" w:rsidR="00222A79" w:rsidRPr="00197B2A" w:rsidRDefault="00C9216B">
      <w:pPr>
        <w:spacing w:before="240" w:after="240"/>
        <w:jc w:val="center"/>
        <w:rPr>
          <w:b/>
          <w:i/>
          <w:color w:val="000000"/>
          <w:sz w:val="24"/>
          <w:szCs w:val="24"/>
          <w:lang w:val="ru-RU"/>
        </w:rPr>
      </w:pPr>
      <w:r w:rsidRPr="00197B2A">
        <w:rPr>
          <w:b/>
          <w:i/>
          <w:color w:val="000000"/>
          <w:sz w:val="24"/>
          <w:szCs w:val="24"/>
          <w:lang w:val="ru-RU"/>
        </w:rPr>
        <w:t xml:space="preserve">Проєкт договору </w:t>
      </w:r>
    </w:p>
    <w:p w14:paraId="1789103F" w14:textId="47B3D13E" w:rsidR="00222A79" w:rsidRPr="00197B2A" w:rsidRDefault="00C9216B">
      <w:pPr>
        <w:jc w:val="center"/>
        <w:rPr>
          <w:b/>
          <w:sz w:val="24"/>
          <w:szCs w:val="24"/>
          <w:lang w:val="ru-RU"/>
        </w:rPr>
      </w:pPr>
      <w:r w:rsidRPr="00197B2A">
        <w:rPr>
          <w:b/>
          <w:sz w:val="24"/>
          <w:szCs w:val="24"/>
          <w:lang w:val="ru-RU"/>
        </w:rPr>
        <w:t xml:space="preserve">ДОГОВІР </w:t>
      </w:r>
      <w:r w:rsidR="00C822FF">
        <w:rPr>
          <w:b/>
          <w:sz w:val="24"/>
          <w:szCs w:val="24"/>
          <w:lang w:val="ru-RU"/>
        </w:rPr>
        <w:t>№_____</w:t>
      </w:r>
      <w:r w:rsidRPr="00197B2A">
        <w:rPr>
          <w:b/>
          <w:sz w:val="24"/>
          <w:szCs w:val="24"/>
          <w:lang w:val="ru-RU"/>
        </w:rPr>
        <w:t>__</w:t>
      </w:r>
      <w:r w:rsidR="00C822FF">
        <w:rPr>
          <w:b/>
          <w:sz w:val="24"/>
          <w:szCs w:val="24"/>
          <w:lang w:val="ru-RU"/>
        </w:rPr>
        <w:t>___</w:t>
      </w:r>
    </w:p>
    <w:p w14:paraId="00410AEC" w14:textId="23FCEAC9" w:rsidR="00222A79" w:rsidRPr="00197B2A" w:rsidRDefault="00C9216B">
      <w:pPr>
        <w:jc w:val="center"/>
        <w:rPr>
          <w:b/>
          <w:sz w:val="24"/>
          <w:szCs w:val="24"/>
          <w:lang w:val="ru-RU"/>
        </w:rPr>
      </w:pPr>
      <w:r w:rsidRPr="00197B2A">
        <w:rPr>
          <w:b/>
          <w:sz w:val="24"/>
          <w:szCs w:val="24"/>
          <w:lang w:val="ru-RU"/>
        </w:rPr>
        <w:t>про постачання електричної енергії споживачу</w:t>
      </w:r>
    </w:p>
    <w:p w14:paraId="5A4C9E87"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2934259B" w14:textId="6E107931" w:rsidR="00C822FF" w:rsidRPr="00C822FF" w:rsidRDefault="00C9216B" w:rsidP="00C822FF">
      <w:pPr>
        <w:pBdr>
          <w:top w:val="nil"/>
          <w:left w:val="nil"/>
          <w:bottom w:val="nil"/>
          <w:right w:val="nil"/>
          <w:between w:val="nil"/>
        </w:pBdr>
        <w:ind w:right="-2" w:firstLine="720"/>
        <w:jc w:val="both"/>
        <w:rPr>
          <w:b/>
          <w:color w:val="000000"/>
          <w:sz w:val="24"/>
          <w:szCs w:val="24"/>
          <w:lang w:val="ru-RU"/>
        </w:rPr>
      </w:pPr>
      <w:r w:rsidRPr="00197B2A">
        <w:rPr>
          <w:i/>
          <w:color w:val="000000"/>
          <w:sz w:val="24"/>
          <w:szCs w:val="24"/>
          <w:lang w:val="ru-RU"/>
        </w:rPr>
        <w:t xml:space="preserve">________________                                                                          </w:t>
      </w:r>
      <w:r w:rsidR="00C822FF" w:rsidRPr="00C822FF">
        <w:rPr>
          <w:b/>
          <w:color w:val="000000"/>
          <w:sz w:val="24"/>
          <w:szCs w:val="24"/>
          <w:lang w:val="ru-RU"/>
        </w:rPr>
        <w:t>«___»____________ 20___р.</w:t>
      </w:r>
    </w:p>
    <w:p w14:paraId="486A93FC" w14:textId="50938692" w:rsidR="00222A79" w:rsidRPr="00197B2A" w:rsidRDefault="00C9216B">
      <w:pPr>
        <w:pBdr>
          <w:top w:val="nil"/>
          <w:left w:val="nil"/>
          <w:bottom w:val="nil"/>
          <w:right w:val="nil"/>
          <w:between w:val="nil"/>
        </w:pBdr>
        <w:ind w:right="-2" w:firstLine="720"/>
        <w:jc w:val="both"/>
        <w:rPr>
          <w:i/>
          <w:color w:val="000000"/>
          <w:sz w:val="24"/>
          <w:szCs w:val="24"/>
          <w:lang w:val="ru-RU"/>
        </w:rPr>
      </w:pPr>
      <w:r w:rsidRPr="00197B2A">
        <w:rPr>
          <w:i/>
          <w:color w:val="000000"/>
          <w:sz w:val="24"/>
          <w:szCs w:val="24"/>
          <w:lang w:val="ru-RU"/>
        </w:rPr>
        <w:t xml:space="preserve">                                             </w:t>
      </w:r>
    </w:p>
    <w:p w14:paraId="37125ADD"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563490F2" w14:textId="77777777" w:rsidR="00222A79" w:rsidRPr="00197B2A" w:rsidRDefault="00C9216B" w:rsidP="007B6563">
      <w:pPr>
        <w:pBdr>
          <w:top w:val="nil"/>
          <w:left w:val="nil"/>
          <w:bottom w:val="nil"/>
          <w:right w:val="nil"/>
          <w:between w:val="nil"/>
        </w:pBdr>
        <w:ind w:right="-2"/>
        <w:jc w:val="both"/>
        <w:rPr>
          <w:color w:val="000000"/>
          <w:sz w:val="24"/>
          <w:szCs w:val="24"/>
          <w:lang w:val="ru-RU"/>
        </w:rPr>
      </w:pPr>
      <w:r w:rsidRPr="00197B2A">
        <w:rPr>
          <w:i/>
          <w:color w:val="000000"/>
          <w:sz w:val="24"/>
          <w:szCs w:val="24"/>
          <w:lang w:val="ru-RU"/>
        </w:rPr>
        <w:t>_________________________________ (</w:t>
      </w:r>
      <w:r w:rsidRPr="00197B2A">
        <w:rPr>
          <w:i/>
          <w:color w:val="FF0000"/>
          <w:sz w:val="24"/>
          <w:szCs w:val="24"/>
          <w:lang w:val="ru-RU"/>
        </w:rPr>
        <w:t>найменування суб'єкта господарської діяльності</w:t>
      </w:r>
      <w:r w:rsidRPr="00197B2A">
        <w:rPr>
          <w:i/>
          <w:color w:val="000000"/>
          <w:sz w:val="24"/>
          <w:szCs w:val="24"/>
          <w:lang w:val="ru-RU"/>
        </w:rPr>
        <w:t>)</w:t>
      </w:r>
      <w:r w:rsidRPr="00197B2A">
        <w:rPr>
          <w:color w:val="000000"/>
          <w:sz w:val="24"/>
          <w:szCs w:val="24"/>
          <w:lang w:val="ru-RU"/>
        </w:rPr>
        <w:t xml:space="preserve"> </w:t>
      </w:r>
      <w:bookmarkStart w:id="0" w:name="_Hlk149657617"/>
      <w:r w:rsidRPr="00197B2A">
        <w:rPr>
          <w:color w:val="000000"/>
          <w:sz w:val="24"/>
          <w:szCs w:val="24"/>
          <w:lang w:val="ru-RU"/>
        </w:rPr>
        <w:t xml:space="preserve">в особі </w:t>
      </w:r>
      <w:r w:rsidRPr="00197B2A">
        <w:rPr>
          <w:sz w:val="24"/>
          <w:szCs w:val="24"/>
          <w:lang w:val="ru-RU"/>
        </w:rPr>
        <w:t>_____________________</w:t>
      </w:r>
      <w:bookmarkEnd w:id="0"/>
      <w:r w:rsidRPr="00197B2A">
        <w:rPr>
          <w:color w:val="FF0000"/>
          <w:sz w:val="24"/>
          <w:szCs w:val="24"/>
          <w:lang w:val="ru-RU"/>
        </w:rPr>
        <w:t xml:space="preserve"> </w:t>
      </w:r>
      <w:r w:rsidRPr="00197B2A">
        <w:rPr>
          <w:i/>
          <w:color w:val="FF0000"/>
          <w:sz w:val="24"/>
          <w:szCs w:val="24"/>
          <w:lang w:val="ru-RU"/>
        </w:rPr>
        <w:t xml:space="preserve">(посада, </w:t>
      </w:r>
      <w:proofErr w:type="gramStart"/>
      <w:r w:rsidRPr="00197B2A">
        <w:rPr>
          <w:i/>
          <w:color w:val="FF0000"/>
          <w:sz w:val="24"/>
          <w:szCs w:val="24"/>
          <w:lang w:val="ru-RU"/>
        </w:rPr>
        <w:t>пр</w:t>
      </w:r>
      <w:proofErr w:type="gramEnd"/>
      <w:r w:rsidRPr="00197B2A">
        <w:rPr>
          <w:i/>
          <w:color w:val="FF0000"/>
          <w:sz w:val="24"/>
          <w:szCs w:val="24"/>
          <w:lang w:val="ru-RU"/>
        </w:rPr>
        <w:t>ізвище, ім'я та по батькові</w:t>
      </w:r>
      <w:r w:rsidRPr="00197B2A">
        <w:rPr>
          <w:i/>
          <w:color w:val="000000"/>
          <w:sz w:val="24"/>
          <w:szCs w:val="24"/>
          <w:lang w:val="ru-RU"/>
        </w:rPr>
        <w:t>)</w:t>
      </w:r>
      <w:r w:rsidRPr="00197B2A">
        <w:rPr>
          <w:color w:val="000000"/>
          <w:sz w:val="24"/>
          <w:szCs w:val="24"/>
          <w:lang w:val="ru-RU"/>
        </w:rPr>
        <w:t xml:space="preserve">, який діє на підставі ліцензії _______ від ______ № ____ (далі </w:t>
      </w:r>
      <w:r w:rsidRPr="00197B2A">
        <w:rPr>
          <w:sz w:val="24"/>
          <w:szCs w:val="24"/>
          <w:lang w:val="ru-RU"/>
        </w:rPr>
        <w:t>—</w:t>
      </w:r>
      <w:r w:rsidRPr="00197B2A">
        <w:rPr>
          <w:color w:val="000000"/>
          <w:sz w:val="24"/>
          <w:szCs w:val="24"/>
          <w:lang w:val="ru-RU"/>
        </w:rPr>
        <w:t xml:space="preserve"> </w:t>
      </w:r>
      <w:r w:rsidRPr="00197B2A">
        <w:rPr>
          <w:b/>
          <w:color w:val="000000"/>
          <w:sz w:val="24"/>
          <w:szCs w:val="24"/>
          <w:lang w:val="ru-RU"/>
        </w:rPr>
        <w:t>Постачальник</w:t>
      </w:r>
      <w:r w:rsidRPr="00197B2A">
        <w:rPr>
          <w:color w:val="000000"/>
          <w:sz w:val="24"/>
          <w:szCs w:val="24"/>
          <w:lang w:val="ru-RU"/>
        </w:rPr>
        <w:t>) з однієї сторони, і</w:t>
      </w:r>
    </w:p>
    <w:p w14:paraId="39A98AC0" w14:textId="4BF41336" w:rsidR="00222A79" w:rsidRDefault="0017417C" w:rsidP="007B6563">
      <w:pPr>
        <w:pBdr>
          <w:top w:val="nil"/>
          <w:left w:val="nil"/>
          <w:bottom w:val="nil"/>
          <w:right w:val="nil"/>
          <w:between w:val="nil"/>
        </w:pBdr>
        <w:ind w:right="-2"/>
        <w:jc w:val="both"/>
        <w:rPr>
          <w:color w:val="000000"/>
          <w:sz w:val="24"/>
          <w:szCs w:val="24"/>
          <w:lang w:val="ru-RU"/>
        </w:rPr>
      </w:pPr>
      <w:r>
        <w:rPr>
          <w:b/>
          <w:sz w:val="24"/>
          <w:szCs w:val="24"/>
          <w:lang w:val="uk-UA"/>
        </w:rPr>
        <w:t>Сервісне комунальне підприємство «Мрія»</w:t>
      </w:r>
      <w:r w:rsidR="00667246">
        <w:rPr>
          <w:b/>
          <w:sz w:val="24"/>
          <w:szCs w:val="24"/>
          <w:lang w:val="uk-UA"/>
        </w:rPr>
        <w:t>,</w:t>
      </w:r>
      <w:r w:rsidR="00667246" w:rsidRPr="00197B2A">
        <w:rPr>
          <w:color w:val="000000"/>
          <w:sz w:val="24"/>
          <w:szCs w:val="24"/>
          <w:lang w:val="ru-RU"/>
        </w:rPr>
        <w:t xml:space="preserve"> в особі </w:t>
      </w:r>
      <w:r>
        <w:rPr>
          <w:sz w:val="24"/>
          <w:szCs w:val="24"/>
          <w:lang w:val="ru-RU"/>
        </w:rPr>
        <w:t>Директора Бородулі Михайла Костянтиновича</w:t>
      </w:r>
      <w:r w:rsidR="007B6563" w:rsidRPr="00B15CA6">
        <w:rPr>
          <w:color w:val="000000"/>
          <w:sz w:val="24"/>
          <w:szCs w:val="24"/>
          <w:lang w:val="ru-RU"/>
        </w:rPr>
        <w:t xml:space="preserve"> </w:t>
      </w:r>
      <w:r w:rsidR="00197B2A" w:rsidRPr="00B15CA6">
        <w:rPr>
          <w:color w:val="000000"/>
          <w:sz w:val="24"/>
          <w:szCs w:val="24"/>
          <w:lang w:val="ru-RU"/>
        </w:rPr>
        <w:t xml:space="preserve">який </w:t>
      </w:r>
      <w:r w:rsidR="00C9216B" w:rsidRPr="00B15CA6">
        <w:rPr>
          <w:color w:val="000000"/>
          <w:sz w:val="24"/>
          <w:szCs w:val="24"/>
          <w:lang w:val="ru-RU"/>
        </w:rPr>
        <w:t xml:space="preserve">діє на підставі </w:t>
      </w:r>
      <w:r>
        <w:rPr>
          <w:sz w:val="24"/>
          <w:szCs w:val="24"/>
          <w:lang w:val="ru-RU"/>
        </w:rPr>
        <w:t>Статуту,</w:t>
      </w:r>
      <w:r w:rsidR="00C9216B" w:rsidRPr="00B15CA6">
        <w:rPr>
          <w:color w:val="000000"/>
          <w:sz w:val="24"/>
          <w:szCs w:val="24"/>
          <w:lang w:val="ru-RU"/>
        </w:rPr>
        <w:t xml:space="preserve">(далі – </w:t>
      </w:r>
      <w:r w:rsidR="00C9216B" w:rsidRPr="00B15CA6">
        <w:rPr>
          <w:b/>
          <w:color w:val="000000"/>
          <w:sz w:val="24"/>
          <w:szCs w:val="24"/>
          <w:lang w:val="ru-RU"/>
        </w:rPr>
        <w:t>Споживач</w:t>
      </w:r>
      <w:r w:rsidR="00C9216B" w:rsidRPr="00B15CA6">
        <w:rPr>
          <w:color w:val="000000"/>
          <w:sz w:val="24"/>
          <w:szCs w:val="24"/>
          <w:lang w:val="ru-RU"/>
        </w:rPr>
        <w:t>), з іншої сторони (разом – Сторони</w:t>
      </w:r>
      <w:r w:rsidR="00C9216B" w:rsidRPr="00197B2A">
        <w:rPr>
          <w:color w:val="000000"/>
          <w:sz w:val="24"/>
          <w:szCs w:val="24"/>
          <w:lang w:val="ru-RU"/>
        </w:rPr>
        <w:t xml:space="preserve">), уклали цей договір про постачання електричної енергії </w:t>
      </w:r>
      <w:r w:rsidR="00ED0203" w:rsidRPr="00197B2A">
        <w:rPr>
          <w:color w:val="000000"/>
          <w:sz w:val="24"/>
          <w:szCs w:val="24"/>
          <w:lang w:val="ru-RU"/>
        </w:rPr>
        <w:t xml:space="preserve">споживачу </w:t>
      </w:r>
      <w:r w:rsidR="00C9216B" w:rsidRPr="00197B2A">
        <w:rPr>
          <w:color w:val="000000"/>
          <w:sz w:val="24"/>
          <w:szCs w:val="24"/>
          <w:lang w:val="ru-RU"/>
        </w:rPr>
        <w:t xml:space="preserve">(далі </w:t>
      </w:r>
      <w:r w:rsidR="00C9216B" w:rsidRPr="00197B2A">
        <w:rPr>
          <w:sz w:val="24"/>
          <w:szCs w:val="24"/>
          <w:lang w:val="ru-RU"/>
        </w:rPr>
        <w:t>—</w:t>
      </w:r>
      <w:r w:rsidR="00C9216B" w:rsidRPr="00197B2A">
        <w:rPr>
          <w:color w:val="000000"/>
          <w:sz w:val="24"/>
          <w:szCs w:val="24"/>
          <w:lang w:val="ru-RU"/>
        </w:rPr>
        <w:t xml:space="preserve"> Договір) про таке:</w:t>
      </w:r>
    </w:p>
    <w:p w14:paraId="36A10AF0" w14:textId="77777777" w:rsidR="00197B2A" w:rsidRPr="00197B2A" w:rsidRDefault="00197B2A">
      <w:pPr>
        <w:pBdr>
          <w:top w:val="nil"/>
          <w:left w:val="nil"/>
          <w:bottom w:val="nil"/>
          <w:right w:val="nil"/>
          <w:between w:val="nil"/>
        </w:pBdr>
        <w:ind w:right="-2" w:firstLine="567"/>
        <w:jc w:val="both"/>
        <w:rPr>
          <w:color w:val="000000"/>
          <w:sz w:val="24"/>
          <w:szCs w:val="24"/>
          <w:lang w:val="ru-RU"/>
        </w:rPr>
      </w:pPr>
    </w:p>
    <w:p w14:paraId="383CC4BD"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Загальні положення</w:t>
      </w:r>
    </w:p>
    <w:p w14:paraId="0E544A19" w14:textId="550ABB81" w:rsidR="00222A79" w:rsidRPr="00197B2A" w:rsidRDefault="009A4F51" w:rsidP="009A4F51">
      <w:pPr>
        <w:pBdr>
          <w:top w:val="nil"/>
          <w:left w:val="nil"/>
          <w:bottom w:val="nil"/>
          <w:right w:val="nil"/>
          <w:between w:val="nil"/>
        </w:pBdr>
        <w:tabs>
          <w:tab w:val="left" w:pos="648"/>
        </w:tabs>
        <w:ind w:right="-2"/>
        <w:jc w:val="both"/>
        <w:rPr>
          <w:color w:val="000000"/>
          <w:sz w:val="24"/>
          <w:szCs w:val="24"/>
          <w:lang w:val="ru-RU"/>
        </w:rPr>
      </w:pPr>
      <w:r w:rsidRPr="00197B2A">
        <w:rPr>
          <w:b/>
          <w:bCs/>
          <w:color w:val="000000"/>
          <w:sz w:val="24"/>
          <w:szCs w:val="24"/>
          <w:lang w:val="uk-UA"/>
        </w:rPr>
        <w:t>1.1.</w:t>
      </w:r>
      <w:r w:rsidRPr="00197B2A">
        <w:rPr>
          <w:color w:val="000000"/>
          <w:sz w:val="24"/>
          <w:szCs w:val="24"/>
          <w:lang w:val="uk-UA"/>
        </w:rPr>
        <w:t xml:space="preserve"> </w:t>
      </w:r>
      <w:r w:rsidR="00C9216B" w:rsidRPr="00197B2A">
        <w:rPr>
          <w:color w:val="000000"/>
          <w:sz w:val="24"/>
          <w:szCs w:val="24"/>
        </w:rPr>
        <w:t xml:space="preserve">Умови цього Договору розроблені відповідно до Закону України «Про публічні закупівлі» з </w:t>
      </w:r>
      <w:r w:rsidR="00C9216B" w:rsidRPr="00B15CA6">
        <w:rPr>
          <w:color w:val="000000"/>
          <w:sz w:val="24"/>
          <w:szCs w:val="24"/>
        </w:rPr>
        <w:t xml:space="preserve">урахуванням </w:t>
      </w:r>
      <w:r w:rsidR="009F69D1" w:rsidRPr="00B15CA6">
        <w:rPr>
          <w:color w:val="000000"/>
          <w:sz w:val="24"/>
          <w:szCs w:val="24"/>
          <w:lang w:val="uk-UA"/>
        </w:rPr>
        <w:t>О</w:t>
      </w:r>
      <w:r w:rsidR="00C9216B" w:rsidRPr="00B15CA6">
        <w:rPr>
          <w:color w:val="000000"/>
          <w:sz w:val="24"/>
          <w:szCs w:val="24"/>
        </w:rPr>
        <w:t>собли</w:t>
      </w:r>
      <w:r w:rsidR="00C9216B" w:rsidRPr="00197B2A">
        <w:rPr>
          <w:color w:val="000000"/>
          <w:sz w:val="24"/>
          <w:szCs w:val="24"/>
        </w:rPr>
        <w:t>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w:t>
      </w:r>
      <w:r w:rsidR="009F69D1" w:rsidRPr="00667246">
        <w:rPr>
          <w:color w:val="000000"/>
          <w:sz w:val="24"/>
          <w:szCs w:val="24"/>
          <w:lang w:val="uk-UA"/>
        </w:rPr>
        <w:t>і</w:t>
      </w:r>
      <w:r w:rsidR="00C9216B" w:rsidRPr="00197B2A">
        <w:rPr>
          <w:color w:val="000000"/>
          <w:sz w:val="24"/>
          <w:szCs w:val="24"/>
        </w:rPr>
        <w:t xml:space="preserve"> постановою Кабінету Міністрів України від 12 жовтня 2022 р. № 1178 та Правил роздрібного ринку електричної енергії, затверджених постановою </w:t>
      </w:r>
      <w:r w:rsidR="00C9216B" w:rsidRPr="00197B2A">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00C9216B" w:rsidRPr="00197B2A">
        <w:rPr>
          <w:sz w:val="24"/>
          <w:szCs w:val="24"/>
          <w:lang w:val="ru-RU"/>
        </w:rPr>
        <w:t>№</w:t>
      </w:r>
      <w:r w:rsidR="00C9216B" w:rsidRPr="00197B2A">
        <w:rPr>
          <w:color w:val="000000"/>
          <w:sz w:val="24"/>
          <w:szCs w:val="24"/>
          <w:lang w:val="ru-RU"/>
        </w:rPr>
        <w:t xml:space="preserve"> 312 (далі </w:t>
      </w:r>
      <w:r w:rsidR="00C9216B" w:rsidRPr="00197B2A">
        <w:rPr>
          <w:sz w:val="24"/>
          <w:szCs w:val="24"/>
          <w:lang w:val="ru-RU"/>
        </w:rPr>
        <w:t>—</w:t>
      </w:r>
      <w:r w:rsidR="00C9216B" w:rsidRPr="00197B2A">
        <w:rPr>
          <w:color w:val="000000"/>
          <w:sz w:val="24"/>
          <w:szCs w:val="24"/>
          <w:lang w:val="ru-RU"/>
        </w:rPr>
        <w:t xml:space="preserve"> ПРРЕЕ).</w:t>
      </w:r>
    </w:p>
    <w:p w14:paraId="52AB66D7"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14952412"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Предмет Договору</w:t>
      </w:r>
    </w:p>
    <w:p w14:paraId="38957179" w14:textId="3805DF7A"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sidRPr="00197B2A">
        <w:rPr>
          <w:color w:val="000000"/>
          <w:sz w:val="24"/>
          <w:szCs w:val="24"/>
        </w:rPr>
        <w:t xml:space="preserve">Постачальник зобов'язується постачати Споживачу у </w:t>
      </w:r>
      <w:r w:rsidRPr="00197B2A">
        <w:rPr>
          <w:sz w:val="24"/>
          <w:szCs w:val="24"/>
        </w:rPr>
        <w:t>20</w:t>
      </w:r>
      <w:r w:rsidR="00A32D24" w:rsidRPr="00197B2A">
        <w:rPr>
          <w:sz w:val="24"/>
          <w:szCs w:val="24"/>
          <w:lang w:val="uk-UA"/>
        </w:rPr>
        <w:t>2</w:t>
      </w:r>
      <w:r w:rsidR="00C3791F" w:rsidRPr="00197B2A">
        <w:rPr>
          <w:sz w:val="24"/>
          <w:szCs w:val="24"/>
          <w:lang w:val="uk-UA"/>
        </w:rPr>
        <w:t>4</w:t>
      </w:r>
      <w:r w:rsidRPr="00197B2A">
        <w:rPr>
          <w:sz w:val="24"/>
          <w:szCs w:val="24"/>
        </w:rPr>
        <w:t xml:space="preserve"> році </w:t>
      </w:r>
      <w:r w:rsidRPr="00197B2A">
        <w:rPr>
          <w:b/>
          <w:color w:val="000000"/>
          <w:sz w:val="24"/>
          <w:szCs w:val="24"/>
        </w:rPr>
        <w:t>електричну енергію, код 09310000-5 – Електрична енергія за ДК 021:2015 «Єдиний закупівельний словник»</w:t>
      </w:r>
      <w:r w:rsidRPr="00197B2A">
        <w:rPr>
          <w:color w:val="000000"/>
          <w:sz w:val="24"/>
          <w:szCs w:val="24"/>
        </w:rPr>
        <w:t xml:space="preserve"> (далі </w:t>
      </w:r>
      <w:r w:rsidRPr="00197B2A">
        <w:rPr>
          <w:sz w:val="24"/>
          <w:szCs w:val="24"/>
        </w:rPr>
        <w:t>—</w:t>
      </w:r>
      <w:r w:rsidRPr="00197B2A">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w:t>
      </w:r>
      <w:r w:rsidR="00070C5D" w:rsidRPr="00197B2A">
        <w:rPr>
          <w:color w:val="000000"/>
          <w:sz w:val="24"/>
          <w:szCs w:val="24"/>
          <w:lang w:val="uk-UA"/>
        </w:rPr>
        <w:t>Д</w:t>
      </w:r>
      <w:r w:rsidRPr="00197B2A">
        <w:rPr>
          <w:color w:val="000000"/>
          <w:sz w:val="24"/>
          <w:szCs w:val="24"/>
        </w:rPr>
        <w:t>оговору.</w:t>
      </w:r>
    </w:p>
    <w:p w14:paraId="582F0BDE" w14:textId="754DDCAD"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1" w:name="_Hlk118896310"/>
      <w:r w:rsidRPr="00197B2A">
        <w:rPr>
          <w:color w:val="000000"/>
          <w:sz w:val="24"/>
          <w:szCs w:val="24"/>
          <w:lang w:val="ru-RU"/>
        </w:rPr>
        <w:t xml:space="preserve">Очікувані договірні обсяги електричної енергії за цим Договором становлять </w:t>
      </w:r>
      <w:r w:rsidR="003C54CB">
        <w:rPr>
          <w:b/>
          <w:color w:val="000000"/>
          <w:sz w:val="24"/>
          <w:szCs w:val="24"/>
          <w:lang w:val="ru-RU"/>
        </w:rPr>
        <w:t>80 000</w:t>
      </w:r>
      <w:r w:rsidR="00667246">
        <w:rPr>
          <w:color w:val="000000"/>
          <w:sz w:val="24"/>
          <w:szCs w:val="24"/>
          <w:lang w:val="ru-RU"/>
        </w:rPr>
        <w:t xml:space="preserve"> </w:t>
      </w:r>
      <w:r w:rsidRPr="00197B2A">
        <w:rPr>
          <w:color w:val="000000"/>
          <w:sz w:val="24"/>
          <w:szCs w:val="24"/>
          <w:lang w:val="ru-RU"/>
        </w:rPr>
        <w:t xml:space="preserve">кВт*год та визначені в </w:t>
      </w:r>
      <w:r w:rsidRPr="00197B2A">
        <w:rPr>
          <w:b/>
          <w:color w:val="000000"/>
          <w:sz w:val="24"/>
          <w:szCs w:val="24"/>
          <w:lang w:val="ru-RU"/>
        </w:rPr>
        <w:t>Додатку 1</w:t>
      </w:r>
      <w:r w:rsidRPr="00197B2A">
        <w:rPr>
          <w:color w:val="000000"/>
          <w:sz w:val="24"/>
          <w:szCs w:val="24"/>
          <w:lang w:val="ru-RU"/>
        </w:rPr>
        <w:t xml:space="preserve"> </w:t>
      </w:r>
      <w:proofErr w:type="gramStart"/>
      <w:r w:rsidRPr="00197B2A">
        <w:rPr>
          <w:color w:val="000000"/>
          <w:sz w:val="24"/>
          <w:szCs w:val="24"/>
          <w:lang w:val="ru-RU"/>
        </w:rPr>
        <w:t>до</w:t>
      </w:r>
      <w:proofErr w:type="gramEnd"/>
      <w:r w:rsidRPr="00197B2A">
        <w:rPr>
          <w:color w:val="000000"/>
          <w:sz w:val="24"/>
          <w:szCs w:val="24"/>
          <w:lang w:val="ru-RU"/>
        </w:rPr>
        <w:t xml:space="preserve"> Договору</w:t>
      </w:r>
      <w:bookmarkEnd w:id="1"/>
      <w:r w:rsidRPr="00197B2A">
        <w:rPr>
          <w:color w:val="000000"/>
          <w:sz w:val="24"/>
          <w:szCs w:val="24"/>
          <w:lang w:val="ru-RU"/>
        </w:rPr>
        <w:t>.</w:t>
      </w:r>
    </w:p>
    <w:p w14:paraId="1FE7267B" w14:textId="68C7B46C" w:rsidR="00222A79" w:rsidRPr="00197B2A"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197B2A">
        <w:rPr>
          <w:color w:val="000000"/>
          <w:sz w:val="24"/>
          <w:szCs w:val="24"/>
          <w:lang w:val="ru-RU"/>
        </w:rPr>
        <w:t>Очікувані договірні обсяги електричної енергії можуть бути зменшені залежно від реального фінансування видатків та потреби замовника в електроенергії.</w:t>
      </w:r>
    </w:p>
    <w:p w14:paraId="01BC0691" w14:textId="7B6A7283"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A870F60"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6A65B807"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Умови постачання</w:t>
      </w:r>
    </w:p>
    <w:p w14:paraId="5B51E2CC" w14:textId="167A845E" w:rsidR="00222A79" w:rsidRPr="00197B2A"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2" w:name="_heading=h.gjdgxs" w:colFirst="0" w:colLast="0"/>
      <w:bookmarkEnd w:id="2"/>
      <w:r w:rsidRPr="00197B2A">
        <w:rPr>
          <w:color w:val="000000"/>
          <w:sz w:val="24"/>
          <w:szCs w:val="24"/>
        </w:rPr>
        <w:t xml:space="preserve"> </w:t>
      </w:r>
      <w:r w:rsidRPr="00197B2A">
        <w:rPr>
          <w:color w:val="000000"/>
          <w:sz w:val="24"/>
          <w:szCs w:val="24"/>
          <w:lang w:val="ru-RU"/>
        </w:rPr>
        <w:t>Термін</w:t>
      </w:r>
      <w:r w:rsidRPr="00197B2A">
        <w:rPr>
          <w:color w:val="000000"/>
          <w:sz w:val="24"/>
          <w:szCs w:val="24"/>
        </w:rPr>
        <w:t xml:space="preserve"> </w:t>
      </w:r>
      <w:r w:rsidRPr="00197B2A">
        <w:rPr>
          <w:color w:val="000000"/>
          <w:sz w:val="24"/>
          <w:szCs w:val="24"/>
          <w:lang w:val="ru-RU"/>
        </w:rPr>
        <w:t>поставки</w:t>
      </w:r>
      <w:r w:rsidRPr="00197B2A">
        <w:rPr>
          <w:color w:val="000000"/>
          <w:sz w:val="24"/>
          <w:szCs w:val="24"/>
        </w:rPr>
        <w:t xml:space="preserve"> (</w:t>
      </w:r>
      <w:r w:rsidRPr="00197B2A">
        <w:rPr>
          <w:color w:val="000000"/>
          <w:sz w:val="24"/>
          <w:szCs w:val="24"/>
          <w:lang w:val="ru-RU"/>
        </w:rPr>
        <w:t>передачі</w:t>
      </w:r>
      <w:r w:rsidRPr="00197B2A">
        <w:rPr>
          <w:color w:val="000000"/>
          <w:sz w:val="24"/>
          <w:szCs w:val="24"/>
        </w:rPr>
        <w:t xml:space="preserve">) </w:t>
      </w:r>
      <w:r w:rsidRPr="00197B2A">
        <w:rPr>
          <w:color w:val="000000"/>
          <w:sz w:val="24"/>
          <w:szCs w:val="24"/>
          <w:lang w:val="ru-RU"/>
        </w:rPr>
        <w:t>товару</w:t>
      </w:r>
      <w:r w:rsidRPr="00197B2A">
        <w:rPr>
          <w:color w:val="000000"/>
          <w:sz w:val="24"/>
          <w:szCs w:val="24"/>
        </w:rPr>
        <w:t xml:space="preserve">: </w:t>
      </w:r>
      <w:r w:rsidRPr="00197B2A">
        <w:rPr>
          <w:color w:val="000000"/>
          <w:sz w:val="24"/>
          <w:szCs w:val="24"/>
          <w:lang w:val="ru-RU"/>
        </w:rPr>
        <w:t>з</w:t>
      </w:r>
      <w:r w:rsidRPr="00197B2A">
        <w:rPr>
          <w:color w:val="000000"/>
          <w:sz w:val="24"/>
          <w:szCs w:val="24"/>
        </w:rPr>
        <w:t xml:space="preserve"> </w:t>
      </w:r>
      <w:r w:rsidRPr="00197B2A">
        <w:rPr>
          <w:color w:val="000000"/>
          <w:sz w:val="24"/>
          <w:szCs w:val="24"/>
          <w:lang w:val="ru-RU"/>
        </w:rPr>
        <w:t>дати</w:t>
      </w:r>
      <w:r w:rsidRPr="00197B2A">
        <w:rPr>
          <w:color w:val="000000"/>
          <w:sz w:val="24"/>
          <w:szCs w:val="24"/>
        </w:rPr>
        <w:t xml:space="preserve">, </w:t>
      </w:r>
      <w:r w:rsidRPr="00197B2A">
        <w:rPr>
          <w:color w:val="000000"/>
          <w:sz w:val="24"/>
          <w:szCs w:val="24"/>
          <w:lang w:val="ru-RU"/>
        </w:rPr>
        <w:t>зазначеної</w:t>
      </w:r>
      <w:r w:rsidRPr="00197B2A">
        <w:rPr>
          <w:color w:val="000000"/>
          <w:sz w:val="24"/>
          <w:szCs w:val="24"/>
        </w:rPr>
        <w:t xml:space="preserve"> </w:t>
      </w:r>
      <w:r w:rsidRPr="00197B2A">
        <w:rPr>
          <w:color w:val="000000"/>
          <w:sz w:val="24"/>
          <w:szCs w:val="24"/>
          <w:lang w:val="ru-RU"/>
        </w:rPr>
        <w:t>в</w:t>
      </w:r>
      <w:r w:rsidR="00717DF4" w:rsidRPr="00197B2A">
        <w:rPr>
          <w:color w:val="000000"/>
          <w:sz w:val="24"/>
          <w:szCs w:val="24"/>
        </w:rPr>
        <w:t xml:space="preserve"> </w:t>
      </w:r>
      <w:r w:rsidR="00717DF4" w:rsidRPr="00197B2A">
        <w:rPr>
          <w:color w:val="000000"/>
          <w:sz w:val="24"/>
          <w:szCs w:val="24"/>
          <w:lang w:val="ru-RU"/>
        </w:rPr>
        <w:t>заяві</w:t>
      </w:r>
      <w:r w:rsidR="00717DF4" w:rsidRPr="00197B2A">
        <w:rPr>
          <w:color w:val="000000"/>
          <w:sz w:val="24"/>
          <w:szCs w:val="24"/>
        </w:rPr>
        <w:t>-</w:t>
      </w:r>
      <w:r w:rsidR="00717DF4" w:rsidRPr="00197B2A">
        <w:rPr>
          <w:color w:val="000000"/>
          <w:sz w:val="24"/>
          <w:szCs w:val="24"/>
          <w:lang w:val="ru-RU"/>
        </w:rPr>
        <w:t>приєднанні</w:t>
      </w:r>
      <w:r w:rsidRPr="00197B2A">
        <w:rPr>
          <w:color w:val="000000"/>
          <w:sz w:val="24"/>
          <w:szCs w:val="24"/>
        </w:rPr>
        <w:t xml:space="preserve">, </w:t>
      </w:r>
      <w:r w:rsidRPr="00197B2A">
        <w:rPr>
          <w:color w:val="000000"/>
          <w:sz w:val="24"/>
          <w:szCs w:val="24"/>
          <w:lang w:val="ru-RU"/>
        </w:rPr>
        <w:t>що</w:t>
      </w:r>
      <w:r w:rsidRPr="00197B2A">
        <w:rPr>
          <w:color w:val="000000"/>
          <w:sz w:val="24"/>
          <w:szCs w:val="24"/>
        </w:rPr>
        <w:t xml:space="preserve"> </w:t>
      </w:r>
      <w:r w:rsidRPr="00197B2A">
        <w:rPr>
          <w:color w:val="000000"/>
          <w:sz w:val="24"/>
          <w:szCs w:val="24"/>
          <w:lang w:val="ru-RU"/>
        </w:rPr>
        <w:t>є</w:t>
      </w:r>
      <w:r w:rsidRPr="00197B2A">
        <w:rPr>
          <w:color w:val="000000"/>
          <w:sz w:val="24"/>
          <w:szCs w:val="24"/>
        </w:rPr>
        <w:t xml:space="preserve"> </w:t>
      </w:r>
      <w:r w:rsidRPr="00197B2A">
        <w:rPr>
          <w:b/>
          <w:color w:val="000000"/>
          <w:sz w:val="24"/>
          <w:szCs w:val="24"/>
          <w:lang w:val="ru-RU"/>
        </w:rPr>
        <w:t>Додатком</w:t>
      </w:r>
      <w:r w:rsidRPr="00197B2A">
        <w:rPr>
          <w:b/>
          <w:color w:val="000000"/>
          <w:sz w:val="24"/>
          <w:szCs w:val="24"/>
        </w:rPr>
        <w:t xml:space="preserve"> 3</w:t>
      </w:r>
      <w:r w:rsidRPr="00197B2A">
        <w:rPr>
          <w:color w:val="000000"/>
          <w:sz w:val="24"/>
          <w:szCs w:val="24"/>
        </w:rPr>
        <w:t xml:space="preserve"> </w:t>
      </w:r>
      <w:r w:rsidRPr="00197B2A">
        <w:rPr>
          <w:color w:val="000000"/>
          <w:sz w:val="24"/>
          <w:szCs w:val="24"/>
          <w:lang w:val="ru-RU"/>
        </w:rPr>
        <w:t>до</w:t>
      </w:r>
      <w:r w:rsidRPr="00197B2A">
        <w:rPr>
          <w:color w:val="000000"/>
          <w:sz w:val="24"/>
          <w:szCs w:val="24"/>
        </w:rPr>
        <w:t xml:space="preserve"> </w:t>
      </w:r>
      <w:r w:rsidRPr="00197B2A">
        <w:rPr>
          <w:color w:val="000000"/>
          <w:sz w:val="24"/>
          <w:szCs w:val="24"/>
          <w:lang w:val="ru-RU"/>
        </w:rPr>
        <w:t>цього</w:t>
      </w:r>
      <w:r w:rsidRPr="00197B2A">
        <w:rPr>
          <w:color w:val="000000"/>
          <w:sz w:val="24"/>
          <w:szCs w:val="24"/>
        </w:rPr>
        <w:t xml:space="preserve"> </w:t>
      </w:r>
      <w:r w:rsidRPr="00197B2A">
        <w:rPr>
          <w:color w:val="000000"/>
          <w:sz w:val="24"/>
          <w:szCs w:val="24"/>
          <w:lang w:val="ru-RU"/>
        </w:rPr>
        <w:t>Договору</w:t>
      </w:r>
      <w:r w:rsidRPr="00197B2A">
        <w:rPr>
          <w:color w:val="000000"/>
          <w:sz w:val="24"/>
          <w:szCs w:val="24"/>
        </w:rPr>
        <w:t xml:space="preserve">, </w:t>
      </w:r>
      <w:r w:rsidRPr="00197B2A">
        <w:rPr>
          <w:color w:val="000000"/>
          <w:sz w:val="24"/>
          <w:szCs w:val="24"/>
          <w:lang w:val="ru-RU"/>
        </w:rPr>
        <w:t>але</w:t>
      </w:r>
      <w:r w:rsidRPr="00197B2A">
        <w:rPr>
          <w:color w:val="000000"/>
          <w:sz w:val="24"/>
          <w:szCs w:val="24"/>
        </w:rPr>
        <w:t xml:space="preserve"> </w:t>
      </w:r>
      <w:r w:rsidRPr="00197B2A">
        <w:rPr>
          <w:color w:val="000000"/>
          <w:sz w:val="24"/>
          <w:szCs w:val="24"/>
          <w:lang w:val="ru-RU"/>
        </w:rPr>
        <w:t>не</w:t>
      </w:r>
      <w:r w:rsidRPr="00197B2A">
        <w:rPr>
          <w:color w:val="000000"/>
          <w:sz w:val="24"/>
          <w:szCs w:val="24"/>
        </w:rPr>
        <w:t xml:space="preserve"> </w:t>
      </w:r>
      <w:r w:rsidRPr="00197B2A">
        <w:rPr>
          <w:color w:val="000000"/>
          <w:sz w:val="24"/>
          <w:szCs w:val="24"/>
          <w:lang w:val="ru-RU"/>
        </w:rPr>
        <w:t>раніше</w:t>
      </w:r>
      <w:r w:rsidRPr="00197B2A">
        <w:rPr>
          <w:color w:val="000000"/>
          <w:sz w:val="24"/>
          <w:szCs w:val="24"/>
        </w:rPr>
        <w:t xml:space="preserve"> </w:t>
      </w:r>
      <w:r w:rsidRPr="00197B2A">
        <w:rPr>
          <w:color w:val="000000"/>
          <w:sz w:val="24"/>
          <w:szCs w:val="24"/>
          <w:lang w:val="ru-RU"/>
        </w:rPr>
        <w:t>дати</w:t>
      </w:r>
      <w:r w:rsidRPr="00197B2A">
        <w:rPr>
          <w:color w:val="000000"/>
          <w:sz w:val="24"/>
          <w:szCs w:val="24"/>
        </w:rPr>
        <w:t xml:space="preserve"> </w:t>
      </w:r>
      <w:r w:rsidRPr="00197B2A">
        <w:rPr>
          <w:color w:val="000000"/>
          <w:sz w:val="24"/>
          <w:szCs w:val="24"/>
          <w:lang w:val="ru-RU"/>
        </w:rPr>
        <w:t>зміни</w:t>
      </w:r>
      <w:r w:rsidRPr="00197B2A">
        <w:rPr>
          <w:color w:val="000000"/>
          <w:sz w:val="24"/>
          <w:szCs w:val="24"/>
        </w:rPr>
        <w:t xml:space="preserve"> </w:t>
      </w:r>
      <w:r w:rsidRPr="00197B2A">
        <w:rPr>
          <w:color w:val="000000"/>
          <w:sz w:val="24"/>
          <w:szCs w:val="24"/>
          <w:lang w:val="ru-RU"/>
        </w:rPr>
        <w:t>Постачальника</w:t>
      </w:r>
      <w:r w:rsidRPr="00197B2A">
        <w:rPr>
          <w:color w:val="000000"/>
          <w:sz w:val="24"/>
          <w:szCs w:val="24"/>
        </w:rPr>
        <w:t xml:space="preserve">, </w:t>
      </w:r>
      <w:r w:rsidRPr="00197B2A">
        <w:rPr>
          <w:color w:val="000000"/>
          <w:sz w:val="24"/>
          <w:szCs w:val="24"/>
          <w:lang w:val="ru-RU"/>
        </w:rPr>
        <w:t>що</w:t>
      </w:r>
      <w:r w:rsidRPr="00197B2A">
        <w:rPr>
          <w:color w:val="000000"/>
          <w:sz w:val="24"/>
          <w:szCs w:val="24"/>
        </w:rPr>
        <w:t xml:space="preserve"> </w:t>
      </w:r>
      <w:r w:rsidRPr="00197B2A">
        <w:rPr>
          <w:color w:val="000000"/>
          <w:sz w:val="24"/>
          <w:szCs w:val="24"/>
          <w:lang w:val="ru-RU"/>
        </w:rPr>
        <w:t>підтверджується</w:t>
      </w:r>
      <w:r w:rsidRPr="00197B2A">
        <w:rPr>
          <w:color w:val="000000"/>
          <w:sz w:val="24"/>
          <w:szCs w:val="24"/>
        </w:rPr>
        <w:t xml:space="preserve"> </w:t>
      </w:r>
      <w:r w:rsidRPr="00197B2A">
        <w:rPr>
          <w:color w:val="000000"/>
          <w:sz w:val="24"/>
          <w:szCs w:val="24"/>
          <w:lang w:val="ru-RU"/>
        </w:rPr>
        <w:t>відповідним</w:t>
      </w:r>
      <w:r w:rsidRPr="00197B2A">
        <w:rPr>
          <w:color w:val="000000"/>
          <w:sz w:val="24"/>
          <w:szCs w:val="24"/>
        </w:rPr>
        <w:t xml:space="preserve"> </w:t>
      </w:r>
      <w:r w:rsidRPr="00197B2A">
        <w:rPr>
          <w:color w:val="000000"/>
          <w:sz w:val="24"/>
          <w:szCs w:val="24"/>
          <w:lang w:val="ru-RU"/>
        </w:rPr>
        <w:t>повідомленням</w:t>
      </w:r>
      <w:r w:rsidRPr="00197B2A">
        <w:rPr>
          <w:color w:val="000000"/>
          <w:sz w:val="24"/>
          <w:szCs w:val="24"/>
        </w:rPr>
        <w:t xml:space="preserve"> </w:t>
      </w:r>
      <w:r w:rsidRPr="00197B2A">
        <w:rPr>
          <w:color w:val="000000"/>
          <w:sz w:val="24"/>
          <w:szCs w:val="24"/>
          <w:lang w:val="ru-RU"/>
        </w:rPr>
        <w:t>Адміністратора</w:t>
      </w:r>
      <w:r w:rsidRPr="00197B2A">
        <w:rPr>
          <w:color w:val="000000"/>
          <w:sz w:val="24"/>
          <w:szCs w:val="24"/>
        </w:rPr>
        <w:t xml:space="preserve"> </w:t>
      </w:r>
      <w:r w:rsidRPr="00197B2A">
        <w:rPr>
          <w:color w:val="000000"/>
          <w:sz w:val="24"/>
          <w:szCs w:val="24"/>
          <w:lang w:val="ru-RU"/>
        </w:rPr>
        <w:t>комерційного</w:t>
      </w:r>
      <w:r w:rsidRPr="00197B2A">
        <w:rPr>
          <w:color w:val="000000"/>
          <w:sz w:val="24"/>
          <w:szCs w:val="24"/>
        </w:rPr>
        <w:t xml:space="preserve"> </w:t>
      </w:r>
      <w:r w:rsidRPr="00197B2A">
        <w:rPr>
          <w:color w:val="000000"/>
          <w:sz w:val="24"/>
          <w:szCs w:val="24"/>
          <w:lang w:val="ru-RU"/>
        </w:rPr>
        <w:t>обліку</w:t>
      </w:r>
      <w:r w:rsidRPr="00197B2A">
        <w:rPr>
          <w:color w:val="000000"/>
          <w:sz w:val="24"/>
          <w:szCs w:val="24"/>
        </w:rPr>
        <w:t xml:space="preserve"> </w:t>
      </w:r>
      <w:r w:rsidRPr="00197B2A">
        <w:rPr>
          <w:color w:val="000000"/>
          <w:sz w:val="24"/>
          <w:szCs w:val="24"/>
          <w:lang w:val="ru-RU"/>
        </w:rPr>
        <w:t>д</w:t>
      </w:r>
      <w:r w:rsidRPr="00197B2A">
        <w:rPr>
          <w:sz w:val="24"/>
          <w:szCs w:val="24"/>
          <w:lang w:val="ru-RU"/>
        </w:rPr>
        <w:t>о</w:t>
      </w:r>
      <w:r w:rsidRPr="00197B2A">
        <w:rPr>
          <w:sz w:val="24"/>
          <w:szCs w:val="24"/>
        </w:rPr>
        <w:t xml:space="preserve"> </w:t>
      </w:r>
      <w:r w:rsidR="00A32D24" w:rsidRPr="00197B2A">
        <w:rPr>
          <w:i/>
          <w:color w:val="000000"/>
          <w:sz w:val="24"/>
          <w:szCs w:val="24"/>
        </w:rPr>
        <w:t>_________________________________</w:t>
      </w:r>
      <w:r w:rsidRPr="00197B2A">
        <w:rPr>
          <w:color w:val="000000"/>
          <w:sz w:val="24"/>
          <w:szCs w:val="24"/>
          <w:lang w:val="ru-RU"/>
        </w:rPr>
        <w:t>року</w:t>
      </w:r>
      <w:r w:rsidRPr="00197B2A">
        <w:rPr>
          <w:color w:val="000000"/>
          <w:sz w:val="24"/>
          <w:szCs w:val="24"/>
        </w:rPr>
        <w:t xml:space="preserve"> </w:t>
      </w:r>
      <w:r w:rsidRPr="00197B2A">
        <w:rPr>
          <w:color w:val="000000"/>
          <w:sz w:val="24"/>
          <w:szCs w:val="24"/>
          <w:lang w:val="ru-RU"/>
        </w:rPr>
        <w:t>включно</w:t>
      </w:r>
      <w:r w:rsidRPr="00197B2A">
        <w:rPr>
          <w:color w:val="000000"/>
          <w:sz w:val="24"/>
          <w:szCs w:val="24"/>
        </w:rPr>
        <w:t>.</w:t>
      </w:r>
    </w:p>
    <w:p w14:paraId="6F76886B" w14:textId="6796D014" w:rsidR="00222A79" w:rsidRPr="00197B2A" w:rsidRDefault="00C9216B">
      <w:pPr>
        <w:numPr>
          <w:ilvl w:val="1"/>
          <w:numId w:val="10"/>
        </w:numPr>
        <w:pBdr>
          <w:top w:val="nil"/>
          <w:left w:val="nil"/>
          <w:bottom w:val="nil"/>
          <w:right w:val="nil"/>
          <w:between w:val="nil"/>
        </w:pBdr>
        <w:tabs>
          <w:tab w:val="left" w:pos="605"/>
        </w:tabs>
        <w:ind w:left="0" w:right="-2" w:firstLine="0"/>
        <w:jc w:val="both"/>
        <w:rPr>
          <w:sz w:val="24"/>
          <w:szCs w:val="24"/>
          <w:lang w:val="ru-RU"/>
        </w:rPr>
      </w:pPr>
      <w:r w:rsidRPr="00B83DB4">
        <w:rPr>
          <w:color w:val="000000"/>
          <w:sz w:val="24"/>
          <w:szCs w:val="24"/>
        </w:rPr>
        <w:t xml:space="preserve"> </w:t>
      </w:r>
      <w:r w:rsidRPr="00197B2A">
        <w:rPr>
          <w:color w:val="000000"/>
          <w:sz w:val="24"/>
          <w:szCs w:val="24"/>
          <w:lang w:val="ru-RU"/>
        </w:rPr>
        <w:t xml:space="preserve">Місце поставки (передачі) товару </w:t>
      </w:r>
      <w:r w:rsidRPr="00197B2A">
        <w:rPr>
          <w:sz w:val="24"/>
          <w:szCs w:val="24"/>
          <w:lang w:val="ru-RU"/>
        </w:rPr>
        <w:t>—</w:t>
      </w:r>
      <w:r w:rsidRPr="00197B2A">
        <w:rPr>
          <w:color w:val="000000"/>
          <w:sz w:val="24"/>
          <w:szCs w:val="24"/>
          <w:lang w:val="ru-RU"/>
        </w:rPr>
        <w:t xml:space="preserve"> об’єкти Споживача, </w:t>
      </w:r>
      <w:r w:rsidRPr="00197B2A">
        <w:rPr>
          <w:sz w:val="24"/>
          <w:szCs w:val="24"/>
          <w:lang w:val="ru-RU"/>
        </w:rPr>
        <w:t xml:space="preserve">перелік яких наведено у </w:t>
      </w:r>
      <w:r w:rsidR="00EF2154" w:rsidRPr="00197B2A">
        <w:rPr>
          <w:sz w:val="24"/>
          <w:szCs w:val="24"/>
          <w:lang w:val="ru-RU"/>
        </w:rPr>
        <w:t xml:space="preserve">Таблиці № 1 </w:t>
      </w:r>
      <w:r w:rsidRPr="00197B2A">
        <w:rPr>
          <w:b/>
          <w:sz w:val="24"/>
          <w:szCs w:val="24"/>
          <w:lang w:val="ru-RU"/>
        </w:rPr>
        <w:t xml:space="preserve">Додатку </w:t>
      </w:r>
      <w:r w:rsidR="00EF2154" w:rsidRPr="00197B2A">
        <w:rPr>
          <w:b/>
          <w:sz w:val="24"/>
          <w:szCs w:val="24"/>
          <w:lang w:val="ru-RU"/>
        </w:rPr>
        <w:t>3</w:t>
      </w:r>
      <w:r w:rsidRPr="00197B2A">
        <w:rPr>
          <w:i/>
          <w:sz w:val="24"/>
          <w:szCs w:val="24"/>
          <w:lang w:val="ru-RU"/>
        </w:rPr>
        <w:t>.</w:t>
      </w:r>
      <w:r w:rsidRPr="00197B2A">
        <w:rPr>
          <w:strike/>
          <w:sz w:val="24"/>
          <w:szCs w:val="24"/>
          <w:lang w:val="ru-RU"/>
        </w:rPr>
        <w:t xml:space="preserve"> </w:t>
      </w:r>
    </w:p>
    <w:p w14:paraId="315C68AF"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197B2A">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5445E7E8" w14:textId="7941B2C1" w:rsidR="00222A79" w:rsidRDefault="00C9216B" w:rsidP="00B83DB4">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3" w:name="_heading=h.30j0zll" w:colFirst="0" w:colLast="0"/>
      <w:bookmarkEnd w:id="3"/>
      <w:r w:rsidRPr="00197B2A">
        <w:rPr>
          <w:color w:val="000000"/>
          <w:sz w:val="24"/>
          <w:szCs w:val="24"/>
          <w:lang w:val="ru-RU"/>
        </w:rPr>
        <w:t xml:space="preserve">Поставка по цьому договору починається з дати, вказаної у </w:t>
      </w:r>
      <w:r w:rsidR="00ED0203" w:rsidRPr="00197B2A">
        <w:rPr>
          <w:color w:val="000000"/>
          <w:sz w:val="24"/>
          <w:szCs w:val="24"/>
          <w:lang w:val="ru-RU"/>
        </w:rPr>
        <w:t>Заяві-приєднання</w:t>
      </w:r>
      <w:r w:rsidRPr="00197B2A">
        <w:rPr>
          <w:color w:val="000000"/>
          <w:sz w:val="24"/>
          <w:szCs w:val="24"/>
          <w:lang w:val="ru-RU"/>
        </w:rPr>
        <w:t xml:space="preserve"> Споживача, що є </w:t>
      </w:r>
      <w:r w:rsidRPr="00197B2A">
        <w:rPr>
          <w:b/>
          <w:color w:val="000000"/>
          <w:sz w:val="24"/>
          <w:szCs w:val="24"/>
          <w:lang w:val="ru-RU"/>
        </w:rPr>
        <w:t>Додатком 3</w:t>
      </w:r>
      <w:r w:rsidRPr="00197B2A">
        <w:rPr>
          <w:color w:val="000000"/>
          <w:sz w:val="24"/>
          <w:szCs w:val="24"/>
          <w:lang w:val="ru-RU"/>
        </w:rPr>
        <w:t xml:space="preserve"> до цього </w:t>
      </w:r>
      <w:r w:rsidR="00ED0203" w:rsidRPr="00197B2A">
        <w:rPr>
          <w:color w:val="000000"/>
          <w:sz w:val="24"/>
          <w:szCs w:val="24"/>
          <w:lang w:val="ru-RU"/>
        </w:rPr>
        <w:t>Д</w:t>
      </w:r>
      <w:r w:rsidRPr="00197B2A">
        <w:rPr>
          <w:color w:val="000000"/>
          <w:sz w:val="24"/>
          <w:szCs w:val="24"/>
          <w:lang w:val="ru-RU"/>
        </w:rPr>
        <w:t xml:space="preserve">оговору. </w:t>
      </w:r>
    </w:p>
    <w:p w14:paraId="529A5EF8" w14:textId="77777777" w:rsidR="007B6563" w:rsidRPr="00197B2A" w:rsidRDefault="007B6563" w:rsidP="007B6563">
      <w:pPr>
        <w:pBdr>
          <w:top w:val="nil"/>
          <w:left w:val="nil"/>
          <w:bottom w:val="nil"/>
          <w:right w:val="nil"/>
          <w:between w:val="nil"/>
        </w:pBdr>
        <w:tabs>
          <w:tab w:val="left" w:pos="596"/>
        </w:tabs>
        <w:ind w:right="-2"/>
        <w:jc w:val="both"/>
        <w:rPr>
          <w:color w:val="000000"/>
          <w:sz w:val="24"/>
          <w:szCs w:val="24"/>
          <w:lang w:val="ru-RU"/>
        </w:rPr>
      </w:pPr>
    </w:p>
    <w:p w14:paraId="739BDDC1" w14:textId="77777777" w:rsidR="009A4F51"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p>
    <w:p w14:paraId="18DE9C28"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Якість постачання електричної енергії</w:t>
      </w:r>
    </w:p>
    <w:p w14:paraId="2F195B16" w14:textId="7F3B53B9" w:rsidR="00222A79" w:rsidRPr="00197B2A" w:rsidRDefault="009A4F51" w:rsidP="009A4F51">
      <w:pPr>
        <w:pBdr>
          <w:top w:val="nil"/>
          <w:left w:val="nil"/>
          <w:bottom w:val="nil"/>
          <w:right w:val="nil"/>
          <w:between w:val="nil"/>
        </w:pBdr>
        <w:tabs>
          <w:tab w:val="left" w:pos="993"/>
        </w:tabs>
        <w:ind w:right="-2"/>
        <w:jc w:val="both"/>
        <w:rPr>
          <w:color w:val="000000"/>
          <w:sz w:val="24"/>
          <w:szCs w:val="24"/>
        </w:rPr>
      </w:pPr>
      <w:r w:rsidRPr="00197B2A">
        <w:rPr>
          <w:b/>
          <w:bCs/>
          <w:color w:val="000000"/>
          <w:sz w:val="24"/>
          <w:szCs w:val="24"/>
          <w:lang w:val="uk-UA"/>
        </w:rPr>
        <w:t>4.1.</w:t>
      </w:r>
      <w:r w:rsidR="00C9216B" w:rsidRPr="00197B2A">
        <w:rPr>
          <w:color w:val="000000"/>
          <w:sz w:val="24"/>
          <w:szCs w:val="24"/>
        </w:rPr>
        <w:t xml:space="preserve"> Для забезпечення безперервного постачання електричної енергії Споживачу Постачальник </w:t>
      </w:r>
      <w:r w:rsidR="00C9216B" w:rsidRPr="00197B2A">
        <w:rPr>
          <w:color w:val="000000"/>
          <w:sz w:val="24"/>
          <w:szCs w:val="24"/>
        </w:rPr>
        <w:lastRenderedPageBreak/>
        <w:t xml:space="preserve">зобов'язується здійснювати своєчасну закупівлю електричної енергії </w:t>
      </w:r>
      <w:r w:rsidR="00C9216B" w:rsidRPr="00197B2A">
        <w:rPr>
          <w:sz w:val="24"/>
          <w:szCs w:val="24"/>
        </w:rPr>
        <w:t xml:space="preserve">на найнижчих цінових </w:t>
      </w:r>
      <w:r w:rsidR="00C9216B" w:rsidRPr="00197B2A">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AC82970" w14:textId="5A10820B"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4.2.</w:t>
      </w:r>
      <w:r w:rsidRPr="00197B2A">
        <w:rPr>
          <w:color w:val="000000"/>
          <w:sz w:val="24"/>
          <w:szCs w:val="24"/>
          <w:lang w:val="ru-RU"/>
        </w:rPr>
        <w:t xml:space="preserve"> </w:t>
      </w:r>
      <w:r w:rsidR="00C9216B" w:rsidRPr="00197B2A">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03599F6F"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sz w:val="24"/>
          <w:szCs w:val="24"/>
          <w:lang w:val="ru-RU"/>
        </w:rPr>
        <w:t>4.3.</w:t>
      </w:r>
      <w:r w:rsidRPr="00197B2A">
        <w:rPr>
          <w:sz w:val="24"/>
          <w:szCs w:val="24"/>
          <w:lang w:val="ru-RU"/>
        </w:rPr>
        <w:t xml:space="preserve"> </w:t>
      </w:r>
      <w:r w:rsidR="00C9216B" w:rsidRPr="00197B2A">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4" w:name="bookmark=id.30j0zll" w:colFirst="0" w:colLast="0"/>
      <w:bookmarkStart w:id="5" w:name="bookmark=id.gjdgxs" w:colFirst="0" w:colLast="0"/>
      <w:bookmarkEnd w:id="4"/>
      <w:bookmarkEnd w:id="5"/>
    </w:p>
    <w:p w14:paraId="262369E2" w14:textId="7B966D33" w:rsidR="00222A79" w:rsidRPr="00197B2A" w:rsidRDefault="009A4F51" w:rsidP="009A4F51">
      <w:pPr>
        <w:pBdr>
          <w:top w:val="nil"/>
          <w:left w:val="nil"/>
          <w:bottom w:val="nil"/>
          <w:right w:val="nil"/>
          <w:between w:val="nil"/>
        </w:pBdr>
        <w:tabs>
          <w:tab w:val="left" w:pos="596"/>
        </w:tabs>
        <w:ind w:right="-2"/>
        <w:jc w:val="both"/>
        <w:rPr>
          <w:sz w:val="24"/>
          <w:szCs w:val="24"/>
          <w:lang w:val="ru-RU"/>
        </w:rPr>
      </w:pPr>
      <w:r w:rsidRPr="00197B2A">
        <w:rPr>
          <w:b/>
          <w:bCs/>
          <w:sz w:val="24"/>
          <w:szCs w:val="24"/>
          <w:lang w:val="ru-RU"/>
        </w:rPr>
        <w:t xml:space="preserve">4.4. </w:t>
      </w:r>
      <w:r w:rsidR="00C9216B" w:rsidRPr="00197B2A">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00C9216B" w:rsidRPr="00197B2A">
        <w:rPr>
          <w:sz w:val="24"/>
          <w:szCs w:val="24"/>
          <w:lang w:val="ru-RU"/>
        </w:rPr>
        <w:t>р</w:t>
      </w:r>
      <w:proofErr w:type="gramEnd"/>
      <w:r w:rsidR="00C9216B" w:rsidRPr="00197B2A">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Постановою «Про затвердження Кодексу систем розподілу» № 310 від 14.03.2018</w:t>
      </w:r>
      <w:r w:rsidRPr="00197B2A">
        <w:rPr>
          <w:sz w:val="24"/>
          <w:szCs w:val="24"/>
        </w:rPr>
        <w:t> </w:t>
      </w:r>
      <w:r w:rsidRPr="00197B2A">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197B2A">
        <w:rPr>
          <w:sz w:val="24"/>
          <w:szCs w:val="24"/>
          <w:lang w:val="ru-RU"/>
        </w:rPr>
        <w:t>в</w:t>
      </w:r>
      <w:proofErr w:type="gramEnd"/>
      <w:r w:rsidRPr="00197B2A">
        <w:rPr>
          <w:sz w:val="24"/>
          <w:szCs w:val="24"/>
          <w:lang w:val="ru-RU"/>
        </w:rPr>
        <w:t>.</w:t>
      </w:r>
    </w:p>
    <w:p w14:paraId="5538F728"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197B2A">
        <w:rPr>
          <w:sz w:val="24"/>
          <w:szCs w:val="24"/>
        </w:rPr>
        <w:t>EN</w:t>
      </w:r>
      <w:r w:rsidRPr="00197B2A">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197B2A">
        <w:rPr>
          <w:sz w:val="24"/>
          <w:szCs w:val="24"/>
        </w:rPr>
        <w:t>EN</w:t>
      </w:r>
      <w:r w:rsidRPr="00197B2A">
        <w:rPr>
          <w:sz w:val="24"/>
          <w:szCs w:val="24"/>
          <w:lang w:val="ru-RU"/>
        </w:rPr>
        <w:t xml:space="preserve"> 50160:2014).</w:t>
      </w:r>
    </w:p>
    <w:p w14:paraId="7F322882"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248EEC0" w14:textId="77777777" w:rsidR="00222A79" w:rsidRPr="00197B2A" w:rsidRDefault="00C9216B">
      <w:pPr>
        <w:pStyle w:val="1"/>
        <w:numPr>
          <w:ilvl w:val="0"/>
          <w:numId w:val="10"/>
        </w:numPr>
        <w:tabs>
          <w:tab w:val="left" w:pos="443"/>
        </w:tabs>
        <w:ind w:left="0" w:right="-2" w:firstLine="0"/>
        <w:jc w:val="center"/>
        <w:rPr>
          <w:sz w:val="24"/>
          <w:szCs w:val="24"/>
          <w:lang w:val="ru-RU"/>
        </w:rPr>
      </w:pPr>
      <w:r w:rsidRPr="00197B2A">
        <w:rPr>
          <w:sz w:val="24"/>
          <w:szCs w:val="24"/>
          <w:lang w:val="ru-RU"/>
        </w:rPr>
        <w:t>Ціна, порядок обліку та оплати електричної енергії, порядок зміни ціни</w:t>
      </w:r>
    </w:p>
    <w:p w14:paraId="02FC0868" w14:textId="5D9715F2" w:rsidR="00222A79" w:rsidRPr="00197B2A" w:rsidRDefault="009A4F51" w:rsidP="009A4F51">
      <w:pPr>
        <w:pBdr>
          <w:top w:val="nil"/>
          <w:left w:val="nil"/>
          <w:bottom w:val="nil"/>
          <w:right w:val="nil"/>
          <w:between w:val="nil"/>
        </w:pBdr>
        <w:tabs>
          <w:tab w:val="left" w:pos="610"/>
        </w:tabs>
        <w:ind w:right="-2"/>
        <w:jc w:val="both"/>
        <w:rPr>
          <w:sz w:val="24"/>
          <w:szCs w:val="24"/>
          <w:lang w:val="ru-RU"/>
        </w:rPr>
      </w:pPr>
      <w:r w:rsidRPr="00197B2A">
        <w:rPr>
          <w:b/>
          <w:bCs/>
          <w:sz w:val="24"/>
          <w:szCs w:val="24"/>
          <w:lang w:val="ru-RU"/>
        </w:rPr>
        <w:t>5.1.</w:t>
      </w:r>
      <w:r w:rsidR="00C9216B" w:rsidRPr="00197B2A">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14:paraId="19DB2A4B" w14:textId="77777777" w:rsidR="00222A79" w:rsidRPr="00197B2A" w:rsidRDefault="00C9216B">
      <w:pPr>
        <w:pStyle w:val="1"/>
        <w:tabs>
          <w:tab w:val="left" w:pos="443"/>
        </w:tabs>
        <w:ind w:left="0" w:right="-2" w:firstLine="0"/>
        <w:rPr>
          <w:b w:val="0"/>
          <w:i/>
          <w:sz w:val="24"/>
          <w:szCs w:val="24"/>
          <w:lang w:val="ru-RU"/>
        </w:rPr>
      </w:pPr>
      <w:r w:rsidRPr="00197B2A">
        <w:rPr>
          <w:b w:val="0"/>
          <w:sz w:val="24"/>
          <w:szCs w:val="24"/>
          <w:lang w:val="ru-RU"/>
        </w:rPr>
        <w:tab/>
      </w:r>
      <w:r w:rsidRPr="00197B2A">
        <w:rPr>
          <w:b w:val="0"/>
          <w:sz w:val="24"/>
          <w:szCs w:val="24"/>
          <w:lang w:val="ru-RU"/>
        </w:rPr>
        <w:tab/>
        <w:t xml:space="preserve">Ціна за 1 кВт*год електричної енергії визначається та змінюється відповідно до </w:t>
      </w:r>
      <w:r w:rsidRPr="00197B2A">
        <w:rPr>
          <w:sz w:val="24"/>
          <w:szCs w:val="24"/>
          <w:lang w:val="ru-RU"/>
        </w:rPr>
        <w:t>Додатка 2</w:t>
      </w:r>
      <w:r w:rsidRPr="00197B2A">
        <w:rPr>
          <w:b w:val="0"/>
          <w:sz w:val="24"/>
          <w:szCs w:val="24"/>
          <w:lang w:val="ru-RU"/>
        </w:rPr>
        <w:t xml:space="preserve"> до цього Договору. </w:t>
      </w:r>
    </w:p>
    <w:p w14:paraId="07F22EAF" w14:textId="069BA4B4"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 xml:space="preserve">5.2. </w:t>
      </w:r>
      <w:r w:rsidR="00C9216B" w:rsidRPr="00197B2A">
        <w:rPr>
          <w:color w:val="000000"/>
          <w:sz w:val="24"/>
          <w:szCs w:val="24"/>
          <w:lang w:val="ru-RU"/>
        </w:rPr>
        <w:t>До загальної вартості цього договору включено витрати на послуги з передачі електричної ене</w:t>
      </w:r>
      <w:r w:rsidR="00837F7C" w:rsidRPr="00197B2A">
        <w:rPr>
          <w:color w:val="000000"/>
          <w:sz w:val="24"/>
          <w:szCs w:val="24"/>
          <w:lang w:val="ru-RU"/>
        </w:rPr>
        <w:t>ргії за регульованими тарифами.</w:t>
      </w:r>
      <w:r w:rsidR="008539AD" w:rsidRPr="00197B2A">
        <w:rPr>
          <w:color w:val="000000"/>
          <w:sz w:val="24"/>
          <w:szCs w:val="24"/>
          <w:lang w:val="ru-RU"/>
        </w:rPr>
        <w:t xml:space="preserve"> </w:t>
      </w:r>
      <w:r w:rsidR="00837F7C" w:rsidRPr="00197B2A">
        <w:rPr>
          <w:color w:val="000000"/>
          <w:sz w:val="24"/>
          <w:szCs w:val="24"/>
          <w:lang w:val="ru-RU"/>
        </w:rPr>
        <w:t>Витрати послуг з розподілу електричної енергії сплачуються споживачем самостійно.</w:t>
      </w:r>
    </w:p>
    <w:p w14:paraId="70F592DD" w14:textId="1C0A3A46"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5.3.</w:t>
      </w:r>
      <w:r w:rsidRPr="00197B2A">
        <w:rPr>
          <w:color w:val="000000"/>
          <w:sz w:val="24"/>
          <w:szCs w:val="24"/>
          <w:lang w:val="ru-RU"/>
        </w:rPr>
        <w:t xml:space="preserve"> </w:t>
      </w:r>
      <w:r w:rsidR="00C9216B" w:rsidRPr="00197B2A">
        <w:rPr>
          <w:color w:val="000000"/>
          <w:sz w:val="24"/>
          <w:szCs w:val="24"/>
          <w:lang w:val="ru-RU"/>
        </w:rPr>
        <w:t>Розрахунковим періодом за цим Договором є календарний місяць.</w:t>
      </w:r>
    </w:p>
    <w:p w14:paraId="18101755" w14:textId="6C3A0AC2"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5.4</w:t>
      </w:r>
      <w:r w:rsidRPr="00197B2A">
        <w:rPr>
          <w:color w:val="000000"/>
          <w:sz w:val="24"/>
          <w:szCs w:val="24"/>
          <w:lang w:val="ru-RU"/>
        </w:rPr>
        <w:t xml:space="preserve">. </w:t>
      </w:r>
      <w:r w:rsidR="00C9216B" w:rsidRPr="00197B2A">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57E065F0" w:rsidR="00AE2E3B"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5.5.</w:t>
      </w:r>
      <w:r w:rsidRPr="00197B2A">
        <w:rPr>
          <w:color w:val="000000"/>
          <w:sz w:val="24"/>
          <w:szCs w:val="24"/>
          <w:lang w:val="ru-RU"/>
        </w:rPr>
        <w:t xml:space="preserve"> </w:t>
      </w:r>
      <w:r w:rsidR="00AE2E3B" w:rsidRPr="00197B2A">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197B2A"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197B2A">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197B2A"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197B2A">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49219353"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t>5.6.</w:t>
      </w:r>
      <w:r w:rsidR="00C9216B" w:rsidRPr="00197B2A">
        <w:rPr>
          <w:color w:val="000000"/>
          <w:sz w:val="24"/>
          <w:szCs w:val="24"/>
          <w:lang w:val="ru-RU"/>
        </w:rPr>
        <w:t xml:space="preserve"> Оплата за електричну енергію здійснюється Споживачем виключно в грошовій формі. Оплата по </w:t>
      </w:r>
      <w:r w:rsidR="00C9216B" w:rsidRPr="00197B2A">
        <w:rPr>
          <w:sz w:val="24"/>
          <w:szCs w:val="24"/>
          <w:lang w:val="ru-RU"/>
        </w:rPr>
        <w:t>цьому</w:t>
      </w:r>
      <w:r w:rsidR="00C9216B" w:rsidRPr="00197B2A">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29B4A6CD" w14:textId="5313ABEA"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t>5.7.</w:t>
      </w:r>
      <w:r w:rsidR="00C9216B" w:rsidRPr="00197B2A">
        <w:rPr>
          <w:color w:val="000000"/>
          <w:sz w:val="24"/>
          <w:szCs w:val="24"/>
          <w:lang w:val="ru-RU"/>
        </w:rPr>
        <w:t xml:space="preserve"> Загальна вартість Договору складається з місячних сум вартості очікуваних договірних обсягів </w:t>
      </w:r>
      <w:r w:rsidR="00C9216B" w:rsidRPr="00197B2A">
        <w:rPr>
          <w:color w:val="000000"/>
          <w:sz w:val="24"/>
          <w:szCs w:val="24"/>
          <w:lang w:val="ru-RU"/>
        </w:rPr>
        <w:lastRenderedPageBreak/>
        <w:t>постачання електричної енергії Споживачу.</w:t>
      </w:r>
    </w:p>
    <w:p w14:paraId="126FC364" w14:textId="137C9516" w:rsidR="00222A79" w:rsidRPr="00197B2A" w:rsidRDefault="009A4F51" w:rsidP="009A4F51">
      <w:pPr>
        <w:pBdr>
          <w:top w:val="nil"/>
          <w:left w:val="nil"/>
          <w:bottom w:val="nil"/>
          <w:right w:val="nil"/>
          <w:between w:val="nil"/>
        </w:pBdr>
        <w:tabs>
          <w:tab w:val="left" w:pos="993"/>
        </w:tabs>
        <w:ind w:right="-2"/>
        <w:jc w:val="both"/>
        <w:rPr>
          <w:b/>
          <w:color w:val="FF0000"/>
          <w:sz w:val="24"/>
          <w:szCs w:val="24"/>
          <w:lang w:val="ru-RU"/>
        </w:rPr>
      </w:pPr>
      <w:r w:rsidRPr="00197B2A">
        <w:rPr>
          <w:b/>
          <w:bCs/>
          <w:color w:val="000000"/>
          <w:sz w:val="24"/>
          <w:szCs w:val="24"/>
          <w:lang w:val="ru-RU"/>
        </w:rPr>
        <w:t xml:space="preserve">5.8. </w:t>
      </w:r>
      <w:proofErr w:type="gramStart"/>
      <w:r w:rsidR="00C9216B" w:rsidRPr="00197B2A">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00C9216B" w:rsidRPr="00197B2A">
        <w:rPr>
          <w:sz w:val="24"/>
          <w:szCs w:val="24"/>
          <w:lang w:val="ru-RU"/>
        </w:rPr>
        <w:t>у</w:t>
      </w:r>
      <w:r w:rsidR="00C9216B" w:rsidRPr="00197B2A">
        <w:rPr>
          <w:color w:val="000000"/>
          <w:sz w:val="24"/>
          <w:szCs w:val="24"/>
          <w:lang w:val="ru-RU"/>
        </w:rPr>
        <w:t xml:space="preserve"> строк до 12-го числа місяця, нас</w:t>
      </w:r>
      <w:r w:rsidR="00C9216B" w:rsidRPr="00197B2A">
        <w:rPr>
          <w:sz w:val="24"/>
          <w:szCs w:val="24"/>
          <w:lang w:val="ru-RU"/>
        </w:rPr>
        <w:t>ту</w:t>
      </w:r>
      <w:r w:rsidR="00C9216B" w:rsidRPr="00197B2A">
        <w:rPr>
          <w:color w:val="000000"/>
          <w:sz w:val="24"/>
          <w:szCs w:val="24"/>
          <w:lang w:val="ru-RU"/>
        </w:rPr>
        <w:t>пного за розрахунковим, акт</w:t>
      </w:r>
      <w:r w:rsidR="00C9216B" w:rsidRPr="00197B2A">
        <w:rPr>
          <w:sz w:val="24"/>
          <w:szCs w:val="24"/>
          <w:lang w:val="ru-RU"/>
        </w:rPr>
        <w:t xml:space="preserve">а про </w:t>
      </w:r>
      <w:r w:rsidR="00C9216B" w:rsidRPr="00197B2A">
        <w:rPr>
          <w:color w:val="000000"/>
          <w:sz w:val="24"/>
          <w:szCs w:val="24"/>
          <w:lang w:val="ru-RU"/>
        </w:rPr>
        <w:t xml:space="preserve"> прий</w:t>
      </w:r>
      <w:r w:rsidR="00C9216B" w:rsidRPr="00197B2A">
        <w:rPr>
          <w:sz w:val="24"/>
          <w:szCs w:val="24"/>
          <w:lang w:val="ru-RU"/>
        </w:rPr>
        <w:t>няття</w:t>
      </w:r>
      <w:r w:rsidR="00C9216B" w:rsidRPr="00197B2A">
        <w:rPr>
          <w:color w:val="000000"/>
          <w:sz w:val="24"/>
          <w:szCs w:val="24"/>
          <w:lang w:val="ru-RU"/>
        </w:rPr>
        <w:t>-переда</w:t>
      </w:r>
      <w:r w:rsidR="00C9216B" w:rsidRPr="00197B2A">
        <w:rPr>
          <w:sz w:val="24"/>
          <w:szCs w:val="24"/>
          <w:lang w:val="ru-RU"/>
        </w:rPr>
        <w:t>ння</w:t>
      </w:r>
      <w:r w:rsidR="00C9216B" w:rsidRPr="00197B2A">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sidR="00C9216B" w:rsidRPr="00197B2A">
        <w:rPr>
          <w:i/>
          <w:color w:val="FF0000"/>
          <w:sz w:val="24"/>
          <w:szCs w:val="24"/>
          <w:lang w:val="ru-RU"/>
        </w:rPr>
        <w:t>(заповнюється на етапі укладення договору).</w:t>
      </w:r>
      <w:proofErr w:type="gramEnd"/>
    </w:p>
    <w:p w14:paraId="64A7A0A7" w14:textId="0E975A78"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5.9.</w:t>
      </w:r>
      <w:r w:rsidRPr="00197B2A">
        <w:rPr>
          <w:color w:val="000000"/>
          <w:sz w:val="24"/>
          <w:szCs w:val="24"/>
          <w:lang w:val="ru-RU"/>
        </w:rPr>
        <w:t xml:space="preserve"> </w:t>
      </w:r>
      <w:r w:rsidR="00C9216B" w:rsidRPr="00197B2A">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C9216B" w:rsidRPr="00197B2A">
        <w:rPr>
          <w:b/>
          <w:color w:val="000000"/>
          <w:sz w:val="24"/>
          <w:szCs w:val="24"/>
          <w:lang w:val="ru-RU"/>
        </w:rPr>
        <w:t>Додатком 2</w:t>
      </w:r>
      <w:r w:rsidR="00C9216B" w:rsidRPr="00197B2A">
        <w:rPr>
          <w:color w:val="000000"/>
          <w:sz w:val="24"/>
          <w:szCs w:val="24"/>
          <w:lang w:val="ru-RU"/>
        </w:rPr>
        <w:t xml:space="preserve"> до Договору.</w:t>
      </w:r>
    </w:p>
    <w:p w14:paraId="085A8BFA" w14:textId="1DD00D70" w:rsidR="00A32D24"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sz w:val="24"/>
          <w:szCs w:val="24"/>
          <w:lang w:val="ru-RU"/>
        </w:rPr>
        <w:t>5.10.</w:t>
      </w:r>
      <w:r w:rsidRPr="00197B2A">
        <w:rPr>
          <w:sz w:val="24"/>
          <w:szCs w:val="24"/>
          <w:lang w:val="ru-RU"/>
        </w:rPr>
        <w:t xml:space="preserve"> </w:t>
      </w:r>
      <w:r w:rsidR="00A32D24" w:rsidRPr="00197B2A">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00A32D24" w:rsidRPr="00197B2A">
        <w:rPr>
          <w:color w:val="000000"/>
          <w:sz w:val="24"/>
          <w:szCs w:val="24"/>
          <w:lang w:val="ru-RU"/>
        </w:rPr>
        <w:t>прий</w:t>
      </w:r>
      <w:r w:rsidR="00A32D24" w:rsidRPr="00197B2A">
        <w:rPr>
          <w:sz w:val="24"/>
          <w:szCs w:val="24"/>
          <w:lang w:val="ru-RU"/>
        </w:rPr>
        <w:t>няття</w:t>
      </w:r>
      <w:r w:rsidR="00A32D24" w:rsidRPr="00197B2A">
        <w:rPr>
          <w:color w:val="000000"/>
          <w:sz w:val="24"/>
          <w:szCs w:val="24"/>
          <w:lang w:val="ru-RU"/>
        </w:rPr>
        <w:t>-переда</w:t>
      </w:r>
      <w:r w:rsidR="00A32D24" w:rsidRPr="00197B2A">
        <w:rPr>
          <w:sz w:val="24"/>
          <w:szCs w:val="24"/>
          <w:lang w:val="ru-RU"/>
        </w:rPr>
        <w:t xml:space="preserve">ння. </w:t>
      </w:r>
    </w:p>
    <w:p w14:paraId="427A2EE5" w14:textId="11FEBEE6" w:rsidR="00222A79"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color w:val="000000"/>
          <w:sz w:val="24"/>
          <w:szCs w:val="24"/>
          <w:lang w:val="ru-RU"/>
        </w:rPr>
        <w:t>5.11.</w:t>
      </w:r>
      <w:r w:rsidRPr="00197B2A">
        <w:rPr>
          <w:color w:val="000000"/>
          <w:sz w:val="24"/>
          <w:szCs w:val="24"/>
          <w:lang w:val="ru-RU"/>
        </w:rPr>
        <w:t xml:space="preserve"> </w:t>
      </w:r>
      <w:r w:rsidR="00C9216B" w:rsidRPr="00197B2A">
        <w:rPr>
          <w:color w:val="000000"/>
          <w:sz w:val="24"/>
          <w:szCs w:val="24"/>
          <w:lang w:val="ru-RU"/>
        </w:rPr>
        <w:t>Оплата проводиться</w:t>
      </w:r>
      <w:r w:rsidR="00C9216B" w:rsidRPr="00197B2A">
        <w:rPr>
          <w:color w:val="FF0000"/>
          <w:sz w:val="24"/>
          <w:szCs w:val="24"/>
          <w:lang w:val="ru-RU"/>
        </w:rPr>
        <w:t xml:space="preserve"> </w:t>
      </w:r>
      <w:r w:rsidR="00C9216B" w:rsidRPr="00197B2A">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00C9216B" w:rsidRPr="00197B2A">
        <w:rPr>
          <w:sz w:val="24"/>
          <w:szCs w:val="24"/>
          <w:lang w:val="ru-RU"/>
        </w:rPr>
        <w:t xml:space="preserve">. </w:t>
      </w:r>
    </w:p>
    <w:p w14:paraId="62860747" w14:textId="0E028094" w:rsidR="00222A79" w:rsidRPr="00197B2A" w:rsidRDefault="00C9216B" w:rsidP="00A32D24">
      <w:pPr>
        <w:pBdr>
          <w:top w:val="nil"/>
          <w:left w:val="nil"/>
          <w:bottom w:val="nil"/>
          <w:right w:val="nil"/>
          <w:between w:val="nil"/>
        </w:pBdr>
        <w:tabs>
          <w:tab w:val="left" w:pos="596"/>
        </w:tabs>
        <w:ind w:right="-2"/>
        <w:jc w:val="both"/>
        <w:rPr>
          <w:color w:val="000000"/>
          <w:sz w:val="24"/>
          <w:szCs w:val="24"/>
          <w:lang w:val="ru-RU"/>
        </w:rPr>
      </w:pPr>
      <w:r w:rsidRPr="00197B2A">
        <w:rPr>
          <w:color w:val="000000"/>
          <w:sz w:val="24"/>
          <w:szCs w:val="24"/>
          <w:lang w:val="ru-RU"/>
        </w:rPr>
        <w:tab/>
      </w:r>
      <w:r w:rsidRPr="00197B2A">
        <w:rPr>
          <w:b/>
          <w:color w:val="000000"/>
          <w:sz w:val="24"/>
          <w:szCs w:val="24"/>
          <w:lang w:val="ru-RU"/>
        </w:rPr>
        <w:t xml:space="preserve"> </w:t>
      </w:r>
      <w:r w:rsidRPr="00197B2A">
        <w:rPr>
          <w:color w:val="000000"/>
          <w:sz w:val="24"/>
          <w:szCs w:val="24"/>
          <w:lang w:val="ru-RU"/>
        </w:rPr>
        <w:t xml:space="preserve">Заборгованість у Споживача перед Постачальником виникає лише </w:t>
      </w:r>
      <w:r w:rsidRPr="00197B2A">
        <w:rPr>
          <w:sz w:val="24"/>
          <w:szCs w:val="24"/>
          <w:lang w:val="ru-RU"/>
        </w:rPr>
        <w:t>в</w:t>
      </w:r>
      <w:r w:rsidRPr="00197B2A">
        <w:rPr>
          <w:color w:val="000000"/>
          <w:sz w:val="24"/>
          <w:szCs w:val="24"/>
          <w:lang w:val="ru-RU"/>
        </w:rPr>
        <w:t xml:space="preserve"> разі несвоєчасної оплати за спожиту електричну енергію.</w:t>
      </w:r>
    </w:p>
    <w:p w14:paraId="4AD21272" w14:textId="5FCE0F0F"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b/>
          <w:sz w:val="24"/>
          <w:szCs w:val="24"/>
          <w:lang w:val="ru-RU"/>
        </w:rPr>
        <w:t>5.12.</w:t>
      </w:r>
      <w:r w:rsidRPr="00197B2A">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781A8F94" w14:textId="77777777" w:rsidR="00222A79" w:rsidRPr="00197B2A"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197B2A">
        <w:rPr>
          <w:sz w:val="24"/>
          <w:szCs w:val="24"/>
          <w:lang w:val="ru-RU"/>
        </w:rPr>
        <w:tab/>
      </w:r>
      <w:proofErr w:type="gramStart"/>
      <w:r w:rsidRPr="00197B2A">
        <w:rPr>
          <w:sz w:val="24"/>
          <w:szCs w:val="24"/>
          <w:lang w:val="ru-RU"/>
        </w:rPr>
        <w:t>У</w:t>
      </w:r>
      <w:proofErr w:type="gramEnd"/>
      <w:r w:rsidRPr="00197B2A">
        <w:rPr>
          <w:sz w:val="24"/>
          <w:szCs w:val="24"/>
          <w:lang w:val="ru-RU"/>
        </w:rPr>
        <w:t xml:space="preserve"> </w:t>
      </w:r>
      <w:proofErr w:type="gramStart"/>
      <w:r w:rsidRPr="00197B2A">
        <w:rPr>
          <w:sz w:val="24"/>
          <w:szCs w:val="24"/>
          <w:lang w:val="ru-RU"/>
        </w:rPr>
        <w:t>раз</w:t>
      </w:r>
      <w:proofErr w:type="gramEnd"/>
      <w:r w:rsidRPr="00197B2A">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E031DBF"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8990154" w14:textId="77777777" w:rsidR="00222A79" w:rsidRPr="00197B2A" w:rsidRDefault="00C9216B">
      <w:pPr>
        <w:pStyle w:val="1"/>
        <w:numPr>
          <w:ilvl w:val="0"/>
          <w:numId w:val="10"/>
        </w:numPr>
        <w:tabs>
          <w:tab w:val="left" w:pos="443"/>
        </w:tabs>
        <w:ind w:right="-2"/>
        <w:jc w:val="center"/>
        <w:rPr>
          <w:sz w:val="24"/>
          <w:szCs w:val="24"/>
        </w:rPr>
      </w:pPr>
      <w:r w:rsidRPr="00197B2A">
        <w:rPr>
          <w:sz w:val="24"/>
          <w:szCs w:val="24"/>
        </w:rPr>
        <w:t>Права та обов'язки Споживача</w:t>
      </w:r>
    </w:p>
    <w:p w14:paraId="30D4BE4C"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має право:</w:t>
      </w:r>
    </w:p>
    <w:p w14:paraId="6C9527B9"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197B2A"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197B2A">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94679D3" w14:textId="77777777" w:rsidR="00222A79" w:rsidRPr="00197B2A"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197B2A">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197B2A"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 xml:space="preserve">вимагати від Постачальника пояснень щодо отриманих рахунків і у </w:t>
      </w:r>
      <w:r w:rsidRPr="00197B2A">
        <w:rPr>
          <w:sz w:val="24"/>
          <w:szCs w:val="24"/>
          <w:lang w:val="ru-RU"/>
        </w:rPr>
        <w:t>разі</w:t>
      </w:r>
      <w:r w:rsidRPr="00197B2A">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3482291C"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розірвати цей Договір у встановленому цим Договором та чинним законодавством порядку;</w:t>
      </w:r>
    </w:p>
    <w:p w14:paraId="006FE5B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197B2A"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197B2A">
        <w:rPr>
          <w:sz w:val="24"/>
          <w:szCs w:val="24"/>
          <w:lang w:val="ru-RU"/>
        </w:rPr>
        <w:t>з</w:t>
      </w:r>
      <w:r w:rsidRPr="00197B2A">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197B2A">
        <w:rPr>
          <w:sz w:val="24"/>
          <w:szCs w:val="24"/>
          <w:lang w:val="ru-RU"/>
        </w:rPr>
        <w:t>;</w:t>
      </w:r>
    </w:p>
    <w:p w14:paraId="241D0582" w14:textId="77777777" w:rsidR="00222A79" w:rsidRPr="00197B2A"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197B2A">
        <w:rPr>
          <w:color w:val="000000"/>
          <w:sz w:val="24"/>
          <w:szCs w:val="24"/>
          <w:lang w:val="ru-RU"/>
        </w:rPr>
        <w:t>інші права, передбачені чинним законодавством і цим Договором.</w:t>
      </w:r>
    </w:p>
    <w:p w14:paraId="08690AA5"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зобов'язується:</w:t>
      </w:r>
    </w:p>
    <w:p w14:paraId="40CA1B2E" w14:textId="236DDD9E"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lastRenderedPageBreak/>
        <w:t xml:space="preserve">6.2.1. </w:t>
      </w:r>
      <w:r w:rsidR="00C9216B" w:rsidRPr="00197B2A">
        <w:rPr>
          <w:color w:val="000000"/>
          <w:sz w:val="24"/>
          <w:szCs w:val="24"/>
          <w:lang w:val="ru-RU"/>
        </w:rPr>
        <w:t>забезпечувати своєчасну та повну оплату спожитої електричної енергії згідно з умовами цього Договору;</w:t>
      </w:r>
    </w:p>
    <w:p w14:paraId="2481993E" w14:textId="2D8AB5FB"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6.2.2.</w:t>
      </w:r>
      <w:r w:rsidRPr="00197B2A">
        <w:rPr>
          <w:color w:val="000000"/>
          <w:sz w:val="24"/>
          <w:szCs w:val="24"/>
          <w:lang w:val="ru-RU"/>
        </w:rPr>
        <w:t xml:space="preserve"> </w:t>
      </w:r>
      <w:r w:rsidR="00C9216B" w:rsidRPr="00197B2A">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E097B9" w14:textId="54A1B94F" w:rsidR="00222A79" w:rsidRPr="00197B2A" w:rsidRDefault="00C9216B" w:rsidP="00811AB6">
      <w:pPr>
        <w:pStyle w:val="a4"/>
        <w:numPr>
          <w:ilvl w:val="2"/>
          <w:numId w:val="15"/>
        </w:numPr>
        <w:pBdr>
          <w:top w:val="nil"/>
          <w:left w:val="nil"/>
          <w:bottom w:val="nil"/>
          <w:right w:val="nil"/>
          <w:between w:val="nil"/>
        </w:pBdr>
        <w:ind w:left="0" w:right="-2" w:firstLine="0"/>
        <w:rPr>
          <w:color w:val="000000"/>
          <w:sz w:val="24"/>
          <w:szCs w:val="24"/>
          <w:lang w:val="ru-RU"/>
        </w:rPr>
      </w:pPr>
      <w:r w:rsidRPr="00197B2A">
        <w:rPr>
          <w:color w:val="000000"/>
          <w:sz w:val="24"/>
          <w:szCs w:val="24"/>
          <w:lang w:val="ru-RU"/>
        </w:rPr>
        <w:t>виконувати інші обов'язки, покладені на Споживача чинним законодавством та/або цим Договором.</w:t>
      </w:r>
    </w:p>
    <w:p w14:paraId="35295086" w14:textId="77777777" w:rsidR="00222A79" w:rsidRPr="00197B2A" w:rsidRDefault="00222A79">
      <w:pPr>
        <w:pBdr>
          <w:top w:val="nil"/>
          <w:left w:val="nil"/>
          <w:bottom w:val="nil"/>
          <w:right w:val="nil"/>
          <w:between w:val="nil"/>
        </w:pBdr>
        <w:ind w:right="-2"/>
        <w:jc w:val="both"/>
        <w:rPr>
          <w:color w:val="000000"/>
          <w:sz w:val="24"/>
          <w:szCs w:val="24"/>
          <w:lang w:val="ru-RU"/>
        </w:rPr>
      </w:pPr>
    </w:p>
    <w:p w14:paraId="0D0306FD" w14:textId="034C5350" w:rsidR="00222A79" w:rsidRPr="00197B2A" w:rsidRDefault="00C9216B" w:rsidP="00894CB4">
      <w:pPr>
        <w:pStyle w:val="1"/>
        <w:numPr>
          <w:ilvl w:val="0"/>
          <w:numId w:val="15"/>
        </w:numPr>
        <w:tabs>
          <w:tab w:val="left" w:pos="443"/>
        </w:tabs>
        <w:ind w:right="-2"/>
        <w:jc w:val="center"/>
        <w:rPr>
          <w:sz w:val="24"/>
          <w:szCs w:val="24"/>
        </w:rPr>
      </w:pPr>
      <w:r w:rsidRPr="00197B2A">
        <w:rPr>
          <w:sz w:val="24"/>
          <w:szCs w:val="24"/>
        </w:rPr>
        <w:t>Права і обов'язки Постачальника</w:t>
      </w:r>
    </w:p>
    <w:p w14:paraId="482FD760" w14:textId="4E67F3A6" w:rsidR="00222A79" w:rsidRPr="00197B2A" w:rsidRDefault="00C9216B" w:rsidP="00894CB4">
      <w:pPr>
        <w:pStyle w:val="a4"/>
        <w:numPr>
          <w:ilvl w:val="1"/>
          <w:numId w:val="3"/>
        </w:numPr>
        <w:pBdr>
          <w:top w:val="nil"/>
          <w:left w:val="nil"/>
          <w:bottom w:val="nil"/>
          <w:right w:val="nil"/>
          <w:between w:val="nil"/>
        </w:pBdr>
        <w:tabs>
          <w:tab w:val="left" w:pos="596"/>
        </w:tabs>
        <w:ind w:right="-2"/>
        <w:rPr>
          <w:b/>
          <w:color w:val="000000"/>
          <w:sz w:val="24"/>
          <w:szCs w:val="24"/>
        </w:rPr>
      </w:pPr>
      <w:r w:rsidRPr="00197B2A">
        <w:rPr>
          <w:b/>
          <w:color w:val="000000"/>
          <w:sz w:val="24"/>
          <w:szCs w:val="24"/>
        </w:rPr>
        <w:t>Постачальник має право:</w:t>
      </w:r>
    </w:p>
    <w:p w14:paraId="6E6651F1"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6662831C" w14:textId="77777777" w:rsidR="00222A79" w:rsidRPr="00197B2A"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контролювати правильність оформлення Споживачем платіжних документів;</w:t>
      </w:r>
    </w:p>
    <w:p w14:paraId="6C4CAD0D"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97AA6E"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722E94" w14:textId="77777777" w:rsidR="00222A79" w:rsidRPr="00197B2A"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197B2A">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197B2A"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інші права, передбачені чинним законодавством і цим Договором;</w:t>
      </w:r>
    </w:p>
    <w:p w14:paraId="028C5499" w14:textId="3FFAEB9C" w:rsidR="00222A79" w:rsidRPr="00197B2A"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6" w:name="_heading=h.3znysh7" w:colFirst="0" w:colLast="0"/>
      <w:bookmarkEnd w:id="6"/>
      <w:r w:rsidRPr="00197B2A">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C96183E" w14:textId="77777777" w:rsidR="00222A79" w:rsidRPr="00197B2A"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197B2A">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52CF83E" w14:textId="77777777" w:rsidR="00222A79" w:rsidRPr="00197B2A"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197B2A">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197B2A">
        <w:rPr>
          <w:color w:val="000000"/>
          <w:sz w:val="24"/>
          <w:szCs w:val="24"/>
          <w:lang w:val="ru-RU"/>
        </w:rPr>
        <w:t>в</w:t>
      </w:r>
      <w:proofErr w:type="gramEnd"/>
      <w:r w:rsidRPr="00197B2A">
        <w:rPr>
          <w:color w:val="000000"/>
          <w:sz w:val="24"/>
          <w:szCs w:val="24"/>
          <w:lang w:val="ru-RU"/>
        </w:rPr>
        <w:t xml:space="preserve"> строк, що становить 15 робочих днів</w:t>
      </w:r>
      <w:r w:rsidRPr="00197B2A">
        <w:rPr>
          <w:sz w:val="24"/>
          <w:szCs w:val="24"/>
          <w:lang w:val="ru-RU"/>
        </w:rPr>
        <w:t>;</w:t>
      </w:r>
    </w:p>
    <w:p w14:paraId="293C145A" w14:textId="0081693C" w:rsidR="00222A79" w:rsidRPr="00197B2A"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r w:rsidRPr="00197B2A">
        <w:rPr>
          <w:sz w:val="24"/>
          <w:szCs w:val="24"/>
          <w:lang w:val="ru-RU"/>
        </w:rPr>
        <w:t xml:space="preserve">не досягнуто згоди щодо зміни істотних умов </w:t>
      </w:r>
      <w:r w:rsidR="00133990" w:rsidRPr="00197B2A">
        <w:rPr>
          <w:sz w:val="24"/>
          <w:szCs w:val="24"/>
          <w:lang w:val="ru-RU"/>
        </w:rPr>
        <w:t xml:space="preserve">в частині зміни </w:t>
      </w:r>
      <w:proofErr w:type="gramStart"/>
      <w:r w:rsidR="00133990" w:rsidRPr="00197B2A">
        <w:rPr>
          <w:sz w:val="24"/>
          <w:szCs w:val="24"/>
          <w:lang w:val="ru-RU"/>
        </w:rPr>
        <w:t>ц</w:t>
      </w:r>
      <w:proofErr w:type="gramEnd"/>
      <w:r w:rsidR="00133990" w:rsidRPr="00197B2A">
        <w:rPr>
          <w:sz w:val="24"/>
          <w:szCs w:val="24"/>
          <w:lang w:val="ru-RU"/>
        </w:rPr>
        <w:t xml:space="preserve">іни електричної енергії </w:t>
      </w:r>
      <w:r w:rsidR="003B71F8" w:rsidRPr="00197B2A">
        <w:rPr>
          <w:sz w:val="24"/>
          <w:szCs w:val="24"/>
          <w:lang w:val="ru-RU"/>
        </w:rPr>
        <w:t xml:space="preserve"> </w:t>
      </w:r>
      <w:r w:rsidRPr="00197B2A">
        <w:rPr>
          <w:sz w:val="24"/>
          <w:szCs w:val="24"/>
          <w:lang w:val="ru-RU"/>
        </w:rPr>
        <w:t>у порядку, визначеному цим Договором.</w:t>
      </w:r>
    </w:p>
    <w:p w14:paraId="00E59285" w14:textId="77777777" w:rsidR="00222A79" w:rsidRPr="00197B2A"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197B2A">
        <w:rPr>
          <w:b/>
          <w:color w:val="000000"/>
          <w:sz w:val="24"/>
          <w:szCs w:val="24"/>
        </w:rPr>
        <w:t>Постачальник зобов'язується:</w:t>
      </w:r>
    </w:p>
    <w:p w14:paraId="0232B949" w14:textId="573A29AC"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w:t>
      </w:r>
      <w:r w:rsidRPr="00197B2A">
        <w:rPr>
          <w:color w:val="000000"/>
          <w:sz w:val="24"/>
          <w:szCs w:val="24"/>
          <w:lang w:val="ru-RU"/>
        </w:rPr>
        <w:t xml:space="preserve"> </w:t>
      </w:r>
      <w:r w:rsidR="00C9216B" w:rsidRPr="00197B2A">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6EFAC523" w14:textId="0EBC1EBC"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7.2.2</w:t>
      </w:r>
      <w:r w:rsidRPr="00197B2A">
        <w:rPr>
          <w:color w:val="000000"/>
          <w:sz w:val="24"/>
          <w:szCs w:val="24"/>
          <w:lang w:val="ru-RU"/>
        </w:rPr>
        <w:t xml:space="preserve">. </w:t>
      </w:r>
      <w:r w:rsidR="00C9216B" w:rsidRPr="00197B2A">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569CE15" w14:textId="205EAA79"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 xml:space="preserve">7.2.3. </w:t>
      </w:r>
      <w:r w:rsidR="00C9216B" w:rsidRPr="00197B2A">
        <w:rPr>
          <w:color w:val="000000"/>
          <w:sz w:val="24"/>
          <w:szCs w:val="24"/>
          <w:lang w:val="ru-RU"/>
        </w:rPr>
        <w:t>видавати Споживачеві безоплатно платіжні документи та форми звернень;</w:t>
      </w:r>
    </w:p>
    <w:p w14:paraId="6713B83E" w14:textId="156F3247"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7.2.4</w:t>
      </w:r>
      <w:r w:rsidRPr="00197B2A">
        <w:rPr>
          <w:color w:val="000000"/>
          <w:sz w:val="24"/>
          <w:szCs w:val="24"/>
          <w:lang w:val="ru-RU"/>
        </w:rPr>
        <w:t xml:space="preserve">. </w:t>
      </w:r>
      <w:r w:rsidR="00C9216B" w:rsidRPr="00197B2A">
        <w:rPr>
          <w:color w:val="000000"/>
          <w:sz w:val="24"/>
          <w:szCs w:val="24"/>
          <w:lang w:val="ru-RU"/>
        </w:rPr>
        <w:t>приймати оплату за виконання Договору будь-яким способом, що передбачений цим Договором;</w:t>
      </w:r>
    </w:p>
    <w:p w14:paraId="7A9020B3" w14:textId="196B6BAD"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7.2.5.</w:t>
      </w:r>
      <w:r w:rsidRPr="00197B2A">
        <w:rPr>
          <w:color w:val="000000"/>
          <w:sz w:val="24"/>
          <w:szCs w:val="24"/>
          <w:lang w:val="ru-RU"/>
        </w:rPr>
        <w:t xml:space="preserve"> </w:t>
      </w:r>
      <w:r w:rsidR="00C9216B" w:rsidRPr="00197B2A">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12138DF8"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7.2.6.</w:t>
      </w:r>
      <w:r w:rsidRPr="00197B2A">
        <w:rPr>
          <w:color w:val="000000"/>
          <w:sz w:val="24"/>
          <w:szCs w:val="24"/>
          <w:lang w:val="ru-RU"/>
        </w:rPr>
        <w:t xml:space="preserve"> </w:t>
      </w:r>
      <w:r w:rsidR="00C9216B" w:rsidRPr="00197B2A">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298CE5C6"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7.2.7</w:t>
      </w:r>
      <w:r w:rsidRPr="00197B2A">
        <w:rPr>
          <w:color w:val="000000"/>
          <w:sz w:val="24"/>
          <w:szCs w:val="24"/>
          <w:lang w:val="ru-RU"/>
        </w:rPr>
        <w:t xml:space="preserve">. </w:t>
      </w:r>
      <w:r w:rsidR="00C9216B" w:rsidRPr="00197B2A">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691C7BE3"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7.2.8.</w:t>
      </w:r>
      <w:r w:rsidRPr="00197B2A">
        <w:rPr>
          <w:color w:val="000000"/>
          <w:sz w:val="24"/>
          <w:szCs w:val="24"/>
          <w:lang w:val="ru-RU"/>
        </w:rPr>
        <w:t xml:space="preserve"> </w:t>
      </w:r>
      <w:r w:rsidR="00C9216B" w:rsidRPr="00197B2A">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3BF4ED" w14:textId="4760DA1B"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7.2.9.</w:t>
      </w:r>
      <w:r w:rsidRPr="00197B2A">
        <w:rPr>
          <w:color w:val="000000"/>
          <w:sz w:val="24"/>
          <w:szCs w:val="24"/>
          <w:lang w:val="ru-RU"/>
        </w:rPr>
        <w:t xml:space="preserve"> </w:t>
      </w:r>
      <w:r w:rsidR="00C9216B" w:rsidRPr="00197B2A">
        <w:rPr>
          <w:color w:val="000000"/>
          <w:sz w:val="24"/>
          <w:szCs w:val="24"/>
          <w:lang w:val="ru-RU"/>
        </w:rPr>
        <w:t>забезпечувати конфіденційність даних, отриманих від Споживача;</w:t>
      </w:r>
    </w:p>
    <w:p w14:paraId="673972A5" w14:textId="5B2D597A" w:rsidR="00222A79" w:rsidRDefault="009A4F51" w:rsidP="00197B2A">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7.2.10.</w:t>
      </w:r>
      <w:r w:rsidRPr="00197B2A">
        <w:rPr>
          <w:color w:val="000000"/>
          <w:sz w:val="24"/>
          <w:szCs w:val="24"/>
          <w:lang w:val="ru-RU"/>
        </w:rPr>
        <w:t xml:space="preserve"> </w:t>
      </w:r>
      <w:r w:rsidR="00C9216B" w:rsidRPr="00197B2A">
        <w:rPr>
          <w:color w:val="000000"/>
          <w:sz w:val="24"/>
          <w:szCs w:val="24"/>
          <w:lang w:val="ru-RU"/>
        </w:rPr>
        <w:t>виконувати інші обов'язки, покладені на Постачальника чинним законодавством та/або цим Договором.</w:t>
      </w:r>
    </w:p>
    <w:p w14:paraId="0BDDFBA8" w14:textId="77777777" w:rsidR="00197B2A" w:rsidRPr="00197B2A" w:rsidRDefault="00197B2A" w:rsidP="00197B2A">
      <w:pPr>
        <w:pBdr>
          <w:top w:val="nil"/>
          <w:left w:val="nil"/>
          <w:bottom w:val="nil"/>
          <w:right w:val="nil"/>
          <w:between w:val="nil"/>
        </w:pBdr>
        <w:tabs>
          <w:tab w:val="left" w:pos="437"/>
          <w:tab w:val="left" w:pos="1276"/>
        </w:tabs>
        <w:ind w:right="-2"/>
        <w:jc w:val="both"/>
        <w:rPr>
          <w:color w:val="000000"/>
          <w:sz w:val="24"/>
          <w:szCs w:val="24"/>
          <w:lang w:val="ru-RU"/>
        </w:rPr>
      </w:pPr>
    </w:p>
    <w:p w14:paraId="21F00F04" w14:textId="77777777" w:rsidR="00222A79" w:rsidRPr="00197B2A" w:rsidRDefault="00C9216B" w:rsidP="00894CB4">
      <w:pPr>
        <w:pStyle w:val="1"/>
        <w:numPr>
          <w:ilvl w:val="0"/>
          <w:numId w:val="15"/>
        </w:numPr>
        <w:tabs>
          <w:tab w:val="left" w:pos="443"/>
        </w:tabs>
        <w:ind w:left="0" w:right="-2" w:firstLine="0"/>
        <w:jc w:val="center"/>
        <w:rPr>
          <w:sz w:val="24"/>
          <w:szCs w:val="24"/>
        </w:rPr>
      </w:pPr>
      <w:r w:rsidRPr="00197B2A">
        <w:rPr>
          <w:sz w:val="24"/>
          <w:szCs w:val="24"/>
        </w:rPr>
        <w:t>Відповідальність Сторін</w:t>
      </w:r>
    </w:p>
    <w:p w14:paraId="117CD596" w14:textId="6A5A1FEC"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8.1.</w:t>
      </w:r>
      <w:r w:rsidR="00C9216B" w:rsidRPr="00197B2A">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00897F26" w14:textId="17C92421"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 xml:space="preserve">8.2. </w:t>
      </w:r>
      <w:r w:rsidR="00C9216B" w:rsidRPr="00197B2A">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r w:rsidR="00C9216B" w:rsidRPr="00197B2A">
        <w:rPr>
          <w:sz w:val="24"/>
          <w:szCs w:val="24"/>
          <w:lang w:val="ru-RU"/>
        </w:rPr>
        <w:t xml:space="preserve"> </w:t>
      </w:r>
      <w:r w:rsidR="00C9216B" w:rsidRPr="00197B2A">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35DF7600" w14:textId="530E7437"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lastRenderedPageBreak/>
        <w:t>8.3.</w:t>
      </w:r>
      <w:r w:rsidR="00C9216B" w:rsidRPr="00197B2A">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58BEA362" w14:textId="656B44CE"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8.4.</w:t>
      </w:r>
      <w:r w:rsidRPr="00197B2A">
        <w:rPr>
          <w:color w:val="000000"/>
          <w:sz w:val="24"/>
          <w:szCs w:val="24"/>
          <w:lang w:val="ru-RU"/>
        </w:rPr>
        <w:t xml:space="preserve"> </w:t>
      </w:r>
      <w:r w:rsidR="00C9216B" w:rsidRPr="00197B2A">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8ED38D" w14:textId="77777777" w:rsidR="00222A79" w:rsidRPr="00197B2A" w:rsidRDefault="00222A79">
      <w:pPr>
        <w:pBdr>
          <w:top w:val="nil"/>
          <w:left w:val="nil"/>
          <w:bottom w:val="nil"/>
          <w:right w:val="nil"/>
          <w:between w:val="nil"/>
        </w:pBdr>
        <w:ind w:right="-2"/>
        <w:jc w:val="both"/>
        <w:rPr>
          <w:color w:val="000000"/>
          <w:sz w:val="24"/>
          <w:szCs w:val="24"/>
          <w:lang w:val="ru-RU"/>
        </w:rPr>
      </w:pPr>
    </w:p>
    <w:p w14:paraId="16567FBF"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зміни електропостачальника</w:t>
      </w:r>
    </w:p>
    <w:p w14:paraId="0F6F8CB8" w14:textId="393C20FF" w:rsidR="00222A79" w:rsidRPr="00197B2A" w:rsidRDefault="00811AB6" w:rsidP="009A4F51">
      <w:pPr>
        <w:pBdr>
          <w:top w:val="nil"/>
          <w:left w:val="nil"/>
          <w:bottom w:val="nil"/>
          <w:right w:val="nil"/>
          <w:between w:val="nil"/>
        </w:pBdr>
        <w:tabs>
          <w:tab w:val="left" w:pos="993"/>
          <w:tab w:val="left" w:pos="1134"/>
        </w:tabs>
        <w:ind w:right="-2"/>
        <w:jc w:val="both"/>
        <w:rPr>
          <w:color w:val="000000"/>
          <w:sz w:val="24"/>
          <w:szCs w:val="24"/>
          <w:lang w:val="ru-RU"/>
        </w:rPr>
      </w:pPr>
      <w:r w:rsidRPr="00197B2A">
        <w:rPr>
          <w:b/>
          <w:bCs/>
          <w:color w:val="000000"/>
          <w:sz w:val="24"/>
          <w:szCs w:val="24"/>
          <w:lang w:val="ru-RU"/>
        </w:rPr>
        <w:t>9.1.</w:t>
      </w:r>
      <w:r w:rsidRPr="00197B2A">
        <w:rPr>
          <w:color w:val="000000"/>
          <w:sz w:val="24"/>
          <w:szCs w:val="24"/>
          <w:lang w:val="ru-RU"/>
        </w:rPr>
        <w:t xml:space="preserve"> </w:t>
      </w:r>
      <w:r w:rsidR="00C9216B" w:rsidRPr="00197B2A">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5762983" w14:textId="649B1E73" w:rsidR="00222A79" w:rsidRPr="00197B2A" w:rsidRDefault="00811AB6" w:rsidP="009A4F51">
      <w:pPr>
        <w:pBdr>
          <w:top w:val="nil"/>
          <w:left w:val="nil"/>
          <w:bottom w:val="nil"/>
          <w:right w:val="nil"/>
          <w:between w:val="nil"/>
        </w:pBdr>
        <w:tabs>
          <w:tab w:val="left" w:pos="851"/>
          <w:tab w:val="left" w:pos="1134"/>
        </w:tabs>
        <w:ind w:right="-2"/>
        <w:jc w:val="both"/>
        <w:rPr>
          <w:color w:val="000000"/>
          <w:sz w:val="24"/>
          <w:szCs w:val="24"/>
          <w:lang w:val="ru-RU"/>
        </w:rPr>
      </w:pPr>
      <w:r w:rsidRPr="00197B2A">
        <w:rPr>
          <w:b/>
          <w:bCs/>
          <w:color w:val="000000"/>
          <w:sz w:val="24"/>
          <w:szCs w:val="24"/>
          <w:lang w:val="ru-RU"/>
        </w:rPr>
        <w:t>9.2.</w:t>
      </w:r>
      <w:r w:rsidRPr="00197B2A">
        <w:rPr>
          <w:color w:val="000000"/>
          <w:sz w:val="24"/>
          <w:szCs w:val="24"/>
          <w:lang w:val="ru-RU"/>
        </w:rPr>
        <w:t xml:space="preserve"> </w:t>
      </w:r>
      <w:r w:rsidR="00C9216B" w:rsidRPr="00197B2A">
        <w:rPr>
          <w:color w:val="000000"/>
          <w:sz w:val="24"/>
          <w:szCs w:val="24"/>
          <w:lang w:val="ru-RU"/>
        </w:rPr>
        <w:t>Зміна постачальника електричної енергії здійснюється згідно з порядком, встановленим ПРРЕЕ.</w:t>
      </w:r>
    </w:p>
    <w:p w14:paraId="6123690B" w14:textId="77777777" w:rsidR="00222A79" w:rsidRPr="00197B2A" w:rsidRDefault="00222A79">
      <w:pPr>
        <w:pBdr>
          <w:top w:val="nil"/>
          <w:left w:val="nil"/>
          <w:bottom w:val="nil"/>
          <w:right w:val="nil"/>
          <w:between w:val="nil"/>
        </w:pBdr>
        <w:tabs>
          <w:tab w:val="left" w:pos="426"/>
        </w:tabs>
        <w:ind w:right="-2"/>
        <w:jc w:val="both"/>
        <w:rPr>
          <w:color w:val="000000"/>
          <w:sz w:val="24"/>
          <w:szCs w:val="24"/>
          <w:lang w:val="ru-RU"/>
        </w:rPr>
      </w:pPr>
    </w:p>
    <w:p w14:paraId="2681BEC3"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розв'язання спорів</w:t>
      </w:r>
    </w:p>
    <w:p w14:paraId="5A800AAA" w14:textId="4DD5C45F" w:rsidR="00222A79" w:rsidRPr="00197B2A" w:rsidRDefault="00811AB6" w:rsidP="009A4F51">
      <w:pPr>
        <w:pBdr>
          <w:top w:val="nil"/>
          <w:left w:val="nil"/>
          <w:bottom w:val="nil"/>
          <w:right w:val="nil"/>
          <w:between w:val="nil"/>
        </w:pBdr>
        <w:tabs>
          <w:tab w:val="left" w:pos="709"/>
        </w:tabs>
        <w:ind w:right="-2"/>
        <w:jc w:val="both"/>
        <w:rPr>
          <w:color w:val="000000"/>
          <w:sz w:val="24"/>
          <w:szCs w:val="24"/>
          <w:lang w:val="ru-RU"/>
        </w:rPr>
      </w:pPr>
      <w:r w:rsidRPr="00197B2A">
        <w:rPr>
          <w:b/>
          <w:bCs/>
          <w:color w:val="000000"/>
          <w:sz w:val="24"/>
          <w:szCs w:val="24"/>
          <w:lang w:val="ru-RU"/>
        </w:rPr>
        <w:t>10.1.</w:t>
      </w:r>
      <w:r w:rsidR="00C9216B" w:rsidRPr="00197B2A">
        <w:rPr>
          <w:color w:val="000000"/>
          <w:sz w:val="24"/>
          <w:szCs w:val="24"/>
          <w:lang w:val="ru-RU"/>
        </w:rPr>
        <w:t xml:space="preserve"> Спори та розбіжності, що можуть виникнути </w:t>
      </w:r>
      <w:r w:rsidR="00C9216B" w:rsidRPr="00197B2A">
        <w:rPr>
          <w:sz w:val="24"/>
          <w:szCs w:val="24"/>
          <w:lang w:val="ru-RU"/>
        </w:rPr>
        <w:t>під час</w:t>
      </w:r>
      <w:r w:rsidR="00C9216B" w:rsidRPr="00197B2A">
        <w:rPr>
          <w:color w:val="000000"/>
          <w:sz w:val="24"/>
          <w:szCs w:val="24"/>
          <w:lang w:val="ru-RU"/>
        </w:rPr>
        <w:t xml:space="preserve"> виконанн</w:t>
      </w:r>
      <w:r w:rsidR="00C9216B" w:rsidRPr="00197B2A">
        <w:rPr>
          <w:sz w:val="24"/>
          <w:szCs w:val="24"/>
          <w:lang w:val="ru-RU"/>
        </w:rPr>
        <w:t>я</w:t>
      </w:r>
      <w:r w:rsidR="00C9216B" w:rsidRPr="00197B2A">
        <w:rPr>
          <w:color w:val="000000"/>
          <w:sz w:val="24"/>
          <w:szCs w:val="24"/>
          <w:lang w:val="ru-RU"/>
        </w:rPr>
        <w:t xml:space="preserve"> умов цього Договору, вирішуються у встановленому Договором та законодавством порядку.</w:t>
      </w:r>
    </w:p>
    <w:p w14:paraId="7D261510" w14:textId="77777777" w:rsidR="00222A79" w:rsidRPr="00197B2A" w:rsidRDefault="00222A79">
      <w:pPr>
        <w:pBdr>
          <w:top w:val="nil"/>
          <w:left w:val="nil"/>
          <w:bottom w:val="nil"/>
          <w:right w:val="nil"/>
          <w:between w:val="nil"/>
        </w:pBdr>
        <w:ind w:right="-2"/>
        <w:jc w:val="both"/>
        <w:rPr>
          <w:color w:val="000000"/>
          <w:sz w:val="24"/>
          <w:szCs w:val="24"/>
          <w:lang w:val="ru-RU"/>
        </w:rPr>
      </w:pPr>
    </w:p>
    <w:p w14:paraId="390309F0" w14:textId="77777777" w:rsidR="00222A79" w:rsidRPr="00197B2A" w:rsidRDefault="00C9216B" w:rsidP="00894CB4">
      <w:pPr>
        <w:pStyle w:val="1"/>
        <w:numPr>
          <w:ilvl w:val="0"/>
          <w:numId w:val="15"/>
        </w:numPr>
        <w:tabs>
          <w:tab w:val="left" w:pos="582"/>
          <w:tab w:val="left" w:pos="3828"/>
        </w:tabs>
        <w:ind w:left="0" w:right="-2" w:firstLine="0"/>
        <w:jc w:val="center"/>
        <w:rPr>
          <w:sz w:val="24"/>
          <w:szCs w:val="24"/>
        </w:rPr>
      </w:pPr>
      <w:r w:rsidRPr="00197B2A">
        <w:rPr>
          <w:sz w:val="24"/>
          <w:szCs w:val="24"/>
        </w:rPr>
        <w:t>Форс-мажорні обставини</w:t>
      </w:r>
    </w:p>
    <w:p w14:paraId="44A1113B" w14:textId="2AF9716A" w:rsidR="00222A79" w:rsidRPr="00197B2A" w:rsidRDefault="009A4F51" w:rsidP="009A4F51">
      <w:pPr>
        <w:tabs>
          <w:tab w:val="left" w:pos="851"/>
          <w:tab w:val="left" w:pos="1134"/>
        </w:tabs>
        <w:ind w:right="-2"/>
        <w:rPr>
          <w:sz w:val="24"/>
          <w:szCs w:val="24"/>
          <w:lang w:val="ru-RU"/>
        </w:rPr>
      </w:pPr>
      <w:r w:rsidRPr="00197B2A">
        <w:rPr>
          <w:b/>
          <w:bCs/>
          <w:sz w:val="24"/>
          <w:szCs w:val="24"/>
          <w:lang w:val="ru-RU"/>
        </w:rPr>
        <w:t>11.1.</w:t>
      </w:r>
      <w:r w:rsidRPr="00197B2A">
        <w:rPr>
          <w:sz w:val="24"/>
          <w:szCs w:val="24"/>
          <w:lang w:val="ru-RU"/>
        </w:rPr>
        <w:t xml:space="preserve"> </w:t>
      </w:r>
      <w:r w:rsidR="00C9216B" w:rsidRPr="00197B2A">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4CF358F7"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11.2.</w:t>
      </w:r>
      <w:r w:rsidRPr="00197B2A">
        <w:rPr>
          <w:sz w:val="24"/>
          <w:szCs w:val="24"/>
          <w:lang w:val="ru-RU"/>
        </w:rPr>
        <w:t xml:space="preserve"> </w:t>
      </w:r>
      <w:r w:rsidR="00C9216B" w:rsidRPr="00197B2A">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6105DD01"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11.3.</w:t>
      </w:r>
      <w:r w:rsidRPr="00197B2A">
        <w:rPr>
          <w:sz w:val="24"/>
          <w:szCs w:val="24"/>
          <w:lang w:val="ru-RU"/>
        </w:rPr>
        <w:t xml:space="preserve"> </w:t>
      </w:r>
      <w:r w:rsidR="00C9216B" w:rsidRPr="00197B2A">
        <w:rPr>
          <w:sz w:val="24"/>
          <w:szCs w:val="24"/>
          <w:lang w:val="ru-RU"/>
        </w:rPr>
        <w:t xml:space="preserve">Строк виконання зобов'язань за цим Договором відкладається </w:t>
      </w:r>
      <w:proofErr w:type="gramStart"/>
      <w:r w:rsidR="00C9216B" w:rsidRPr="00197B2A">
        <w:rPr>
          <w:sz w:val="24"/>
          <w:szCs w:val="24"/>
          <w:lang w:val="ru-RU"/>
        </w:rPr>
        <w:t>на</w:t>
      </w:r>
      <w:proofErr w:type="gramEnd"/>
      <w:r w:rsidR="00C9216B" w:rsidRPr="00197B2A">
        <w:rPr>
          <w:sz w:val="24"/>
          <w:szCs w:val="24"/>
          <w:lang w:val="ru-RU"/>
        </w:rPr>
        <w:t xml:space="preserve"> строк дії форс-мажорних обставин.</w:t>
      </w:r>
    </w:p>
    <w:p w14:paraId="2F3914D6" w14:textId="662DC8F3"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11.4</w:t>
      </w:r>
      <w:r w:rsidRPr="00197B2A">
        <w:rPr>
          <w:sz w:val="24"/>
          <w:szCs w:val="24"/>
          <w:lang w:val="ru-RU"/>
        </w:rPr>
        <w:t xml:space="preserve">. </w:t>
      </w:r>
      <w:r w:rsidR="00C9216B" w:rsidRPr="00197B2A">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46500089"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11.5</w:t>
      </w:r>
      <w:r w:rsidRPr="00197B2A">
        <w:rPr>
          <w:sz w:val="24"/>
          <w:szCs w:val="24"/>
          <w:lang w:val="ru-RU"/>
        </w:rPr>
        <w:t xml:space="preserve">. </w:t>
      </w:r>
      <w:r w:rsidR="00C9216B" w:rsidRPr="00197B2A">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197B2A" w:rsidRDefault="00222A79">
      <w:pPr>
        <w:tabs>
          <w:tab w:val="left" w:pos="768"/>
          <w:tab w:val="left" w:pos="851"/>
        </w:tabs>
        <w:ind w:right="-2"/>
        <w:jc w:val="both"/>
        <w:rPr>
          <w:sz w:val="24"/>
          <w:szCs w:val="24"/>
          <w:lang w:val="ru-RU"/>
        </w:rPr>
      </w:pPr>
    </w:p>
    <w:p w14:paraId="05332540" w14:textId="77777777" w:rsidR="00222A79" w:rsidRPr="00197B2A" w:rsidRDefault="00C9216B">
      <w:pPr>
        <w:tabs>
          <w:tab w:val="left" w:pos="768"/>
          <w:tab w:val="left" w:pos="851"/>
        </w:tabs>
        <w:ind w:right="-2"/>
        <w:jc w:val="center"/>
        <w:rPr>
          <w:b/>
          <w:sz w:val="24"/>
          <w:szCs w:val="24"/>
          <w:lang w:val="ru-RU"/>
        </w:rPr>
      </w:pPr>
      <w:r w:rsidRPr="00197B2A">
        <w:rPr>
          <w:b/>
          <w:sz w:val="24"/>
          <w:szCs w:val="24"/>
          <w:lang w:val="ru-RU"/>
        </w:rPr>
        <w:t>12.</w:t>
      </w:r>
      <w:r w:rsidRPr="00197B2A">
        <w:rPr>
          <w:b/>
          <w:sz w:val="24"/>
          <w:szCs w:val="24"/>
          <w:lang w:val="ru-RU"/>
        </w:rPr>
        <w:tab/>
        <w:t>Оперативно-господарські санкції</w:t>
      </w:r>
    </w:p>
    <w:p w14:paraId="1628C146"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12.1.</w:t>
      </w:r>
      <w:r w:rsidRPr="00197B2A">
        <w:rPr>
          <w:sz w:val="24"/>
          <w:szCs w:val="24"/>
          <w:lang w:val="ru-RU"/>
        </w:rPr>
        <w:t xml:space="preserve"> </w:t>
      </w:r>
      <w:r w:rsidRPr="00197B2A">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12.2</w:t>
      </w:r>
      <w:r w:rsidRPr="00197B2A">
        <w:rPr>
          <w:sz w:val="24"/>
          <w:szCs w:val="24"/>
          <w:lang w:val="ru-RU"/>
        </w:rPr>
        <w:t xml:space="preserve">. </w:t>
      </w:r>
      <w:r w:rsidRPr="00197B2A">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факту набуття Постачальником «дефолтного» статусу;</w:t>
      </w:r>
    </w:p>
    <w:p w14:paraId="7DFF653C"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невідповідності виконаного Постачальником зобов’язання умовам цього Договору та/або законодавству;</w:t>
      </w:r>
    </w:p>
    <w:p w14:paraId="49DBA8DB"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порушення умов цього Договору в частині виконання Постачальником податкових зобов’язань;</w:t>
      </w:r>
    </w:p>
    <w:p w14:paraId="0AE9AF5B"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41F8E8B6"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12.3.</w:t>
      </w:r>
      <w:r w:rsidRPr="00197B2A">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197B2A" w:rsidRDefault="00C9216B" w:rsidP="00862B21">
      <w:pPr>
        <w:tabs>
          <w:tab w:val="left" w:pos="567"/>
          <w:tab w:val="left" w:pos="1134"/>
        </w:tabs>
        <w:ind w:right="-2"/>
        <w:jc w:val="both"/>
        <w:rPr>
          <w:b/>
          <w:sz w:val="24"/>
          <w:szCs w:val="24"/>
          <w:lang w:val="ru-RU"/>
        </w:rPr>
      </w:pPr>
      <w:r w:rsidRPr="00197B2A">
        <w:rPr>
          <w:b/>
          <w:sz w:val="24"/>
          <w:szCs w:val="24"/>
          <w:lang w:val="ru-RU"/>
        </w:rPr>
        <w:t>12.4</w:t>
      </w:r>
      <w:r w:rsidRPr="00197B2A">
        <w:rPr>
          <w:sz w:val="24"/>
          <w:szCs w:val="24"/>
          <w:lang w:val="ru-RU"/>
        </w:rPr>
        <w:t>.</w:t>
      </w:r>
      <w:r w:rsidRPr="00197B2A">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A20610B"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w:t>
      </w:r>
      <w:r w:rsidRPr="00197B2A">
        <w:rPr>
          <w:sz w:val="24"/>
          <w:szCs w:val="24"/>
          <w:lang w:val="ru-RU"/>
        </w:rPr>
        <w:t>.</w:t>
      </w:r>
      <w:r w:rsidRPr="00197B2A">
        <w:rPr>
          <w:b/>
          <w:sz w:val="24"/>
          <w:szCs w:val="24"/>
          <w:lang w:val="ru-RU"/>
        </w:rPr>
        <w:t>5.</w:t>
      </w:r>
      <w:r w:rsidRPr="00197B2A">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2737D57D" w14:textId="77777777" w:rsidR="00222A79" w:rsidRPr="00197B2A" w:rsidRDefault="00222A79">
      <w:pPr>
        <w:tabs>
          <w:tab w:val="left" w:pos="567"/>
          <w:tab w:val="left" w:pos="851"/>
        </w:tabs>
        <w:ind w:right="-2"/>
        <w:jc w:val="both"/>
        <w:rPr>
          <w:strike/>
          <w:sz w:val="24"/>
          <w:szCs w:val="24"/>
          <w:lang w:val="ru-RU"/>
        </w:rPr>
      </w:pPr>
    </w:p>
    <w:p w14:paraId="2405E4DE" w14:textId="77777777" w:rsidR="00222A79" w:rsidRPr="00197B2A"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197B2A">
        <w:rPr>
          <w:b/>
          <w:color w:val="000000"/>
          <w:sz w:val="24"/>
          <w:szCs w:val="24"/>
          <w:lang w:val="ru-RU"/>
        </w:rPr>
        <w:lastRenderedPageBreak/>
        <w:t>Порядок зміни умов договору про закупівлю</w:t>
      </w:r>
    </w:p>
    <w:p w14:paraId="1129E4EE" w14:textId="060CCA70"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w:t>
      </w:r>
      <w:r w:rsidRPr="00197B2A">
        <w:rPr>
          <w:color w:val="000000"/>
          <w:sz w:val="24"/>
          <w:szCs w:val="24"/>
          <w:lang w:val="ru-RU"/>
        </w:rPr>
        <w:t xml:space="preserve"> Зміни до </w:t>
      </w:r>
      <w:r w:rsidR="003B71F8" w:rsidRPr="00197B2A">
        <w:rPr>
          <w:color w:val="000000"/>
          <w:sz w:val="24"/>
          <w:szCs w:val="24"/>
          <w:lang w:val="ru-RU"/>
        </w:rPr>
        <w:t>Д</w:t>
      </w:r>
      <w:r w:rsidRPr="00197B2A">
        <w:rPr>
          <w:color w:val="000000"/>
          <w:sz w:val="24"/>
          <w:szCs w:val="24"/>
          <w:lang w:val="ru-RU"/>
        </w:rPr>
        <w:t>оговору можуть вноситись у випадках, зазначених у цьому Договорі та оформляються у письмовій формі шляхом укладення додаткової угоди</w:t>
      </w:r>
      <w:r w:rsidRPr="00197B2A">
        <w:rPr>
          <w:b/>
          <w:color w:val="000000"/>
          <w:sz w:val="24"/>
          <w:szCs w:val="24"/>
          <w:lang w:val="ru-RU"/>
        </w:rPr>
        <w:t>.</w:t>
      </w:r>
    </w:p>
    <w:p w14:paraId="0F402E7E" w14:textId="3B04D273"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13.2.</w:t>
      </w:r>
      <w:r w:rsidRPr="00197B2A">
        <w:rPr>
          <w:color w:val="000000"/>
          <w:sz w:val="24"/>
          <w:szCs w:val="24"/>
          <w:lang w:val="ru-RU"/>
        </w:rPr>
        <w:t xml:space="preserve"> Пропозицію щодо внесення змін до </w:t>
      </w:r>
      <w:r w:rsidR="003B71F8" w:rsidRPr="00197B2A">
        <w:rPr>
          <w:color w:val="000000"/>
          <w:sz w:val="24"/>
          <w:szCs w:val="24"/>
          <w:lang w:val="ru-RU"/>
        </w:rPr>
        <w:t>Д</w:t>
      </w:r>
      <w:r w:rsidRPr="00197B2A">
        <w:rPr>
          <w:color w:val="000000"/>
          <w:sz w:val="24"/>
          <w:szCs w:val="24"/>
          <w:lang w:val="ru-RU"/>
        </w:rPr>
        <w:t>оговору може зробити кожна із Сторін Договору.</w:t>
      </w:r>
    </w:p>
    <w:p w14:paraId="2C445BCF" w14:textId="33B98E99" w:rsidR="00222A79" w:rsidRPr="00197B2A" w:rsidRDefault="00C9216B" w:rsidP="00862B21">
      <w:pPr>
        <w:pBdr>
          <w:top w:val="nil"/>
          <w:left w:val="nil"/>
          <w:bottom w:val="nil"/>
          <w:right w:val="nil"/>
          <w:between w:val="nil"/>
        </w:pBdr>
        <w:ind w:right="120"/>
        <w:jc w:val="both"/>
        <w:rPr>
          <w:color w:val="000000"/>
          <w:sz w:val="24"/>
          <w:szCs w:val="24"/>
          <w:lang w:val="ru-RU"/>
        </w:rPr>
      </w:pPr>
      <w:r w:rsidRPr="00197B2A">
        <w:rPr>
          <w:b/>
          <w:color w:val="000000"/>
          <w:sz w:val="24"/>
          <w:szCs w:val="24"/>
          <w:lang w:val="ru-RU"/>
        </w:rPr>
        <w:t>13.3.</w:t>
      </w:r>
      <w:r w:rsidRPr="00197B2A">
        <w:rPr>
          <w:color w:val="000000"/>
          <w:sz w:val="24"/>
          <w:szCs w:val="24"/>
          <w:lang w:val="ru-RU"/>
        </w:rPr>
        <w:t xml:space="preserve"> Пропозиція щодо внесення змін до </w:t>
      </w:r>
      <w:r w:rsidR="00F14463" w:rsidRPr="00197B2A">
        <w:rPr>
          <w:color w:val="000000"/>
          <w:sz w:val="24"/>
          <w:szCs w:val="24"/>
          <w:lang w:val="ru-RU"/>
        </w:rPr>
        <w:t>Д</w:t>
      </w:r>
      <w:r w:rsidRPr="00197B2A">
        <w:rPr>
          <w:color w:val="000000"/>
          <w:sz w:val="24"/>
          <w:szCs w:val="24"/>
          <w:lang w:val="ru-RU"/>
        </w:rPr>
        <w:t xml:space="preserve">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w:t>
      </w:r>
      <w:r w:rsidR="00F14463" w:rsidRPr="00197B2A">
        <w:rPr>
          <w:color w:val="000000"/>
          <w:sz w:val="24"/>
          <w:szCs w:val="24"/>
          <w:lang w:val="ru-RU"/>
        </w:rPr>
        <w:t>Д</w:t>
      </w:r>
      <w:r w:rsidRPr="00197B2A">
        <w:rPr>
          <w:color w:val="000000"/>
          <w:sz w:val="24"/>
          <w:szCs w:val="24"/>
          <w:lang w:val="ru-RU"/>
        </w:rPr>
        <w:t>оговору здійснюється у письмовій формі шляхом взаємного листування.</w:t>
      </w:r>
    </w:p>
    <w:p w14:paraId="5582EB57" w14:textId="167719EB" w:rsidR="00222A79" w:rsidRPr="00197B2A" w:rsidRDefault="00C9216B" w:rsidP="00862B21">
      <w:pPr>
        <w:pBdr>
          <w:top w:val="nil"/>
          <w:left w:val="nil"/>
          <w:bottom w:val="nil"/>
          <w:right w:val="nil"/>
          <w:between w:val="nil"/>
        </w:pBdr>
        <w:ind w:right="120"/>
        <w:jc w:val="both"/>
        <w:rPr>
          <w:color w:val="000000"/>
          <w:sz w:val="24"/>
          <w:szCs w:val="24"/>
          <w:lang w:val="ru-RU"/>
        </w:rPr>
      </w:pPr>
      <w:r w:rsidRPr="00197B2A">
        <w:rPr>
          <w:b/>
          <w:color w:val="000000"/>
          <w:sz w:val="24"/>
          <w:szCs w:val="24"/>
          <w:lang w:val="ru-RU"/>
        </w:rPr>
        <w:t>13.4.</w:t>
      </w:r>
      <w:r w:rsidRPr="00197B2A">
        <w:rPr>
          <w:color w:val="000000"/>
          <w:sz w:val="24"/>
          <w:szCs w:val="24"/>
          <w:lang w:val="ru-RU"/>
        </w:rPr>
        <w:t xml:space="preserve"> Зміна </w:t>
      </w:r>
      <w:r w:rsidR="00F14463" w:rsidRPr="00197B2A">
        <w:rPr>
          <w:color w:val="000000"/>
          <w:sz w:val="24"/>
          <w:szCs w:val="24"/>
          <w:lang w:val="ru-RU"/>
        </w:rPr>
        <w:t>Д</w:t>
      </w:r>
      <w:r w:rsidRPr="00197B2A">
        <w:rPr>
          <w:color w:val="000000"/>
          <w:sz w:val="24"/>
          <w:szCs w:val="24"/>
          <w:lang w:val="ru-RU"/>
        </w:rPr>
        <w:t xml:space="preserve">оговору допускається лише за згодою сторін, якщо інше не встановлено </w:t>
      </w:r>
      <w:r w:rsidR="00F14463" w:rsidRPr="00197B2A">
        <w:rPr>
          <w:color w:val="000000"/>
          <w:sz w:val="24"/>
          <w:szCs w:val="24"/>
          <w:lang w:val="ru-RU"/>
        </w:rPr>
        <w:t>Д</w:t>
      </w:r>
      <w:r w:rsidRPr="00197B2A">
        <w:rPr>
          <w:color w:val="000000"/>
          <w:sz w:val="24"/>
          <w:szCs w:val="24"/>
          <w:lang w:val="ru-RU"/>
        </w:rPr>
        <w:t>оговором або законом. В</w:t>
      </w:r>
      <w:r w:rsidRPr="00197B2A">
        <w:rPr>
          <w:sz w:val="24"/>
          <w:szCs w:val="24"/>
          <w:lang w:val="ru-RU"/>
        </w:rPr>
        <w:t>одночас</w:t>
      </w:r>
      <w:r w:rsidRPr="00197B2A">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 xml:space="preserve">13.5. </w:t>
      </w:r>
      <w:r w:rsidRPr="00197B2A">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13.6.</w:t>
      </w:r>
      <w:r w:rsidRPr="00197B2A">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13.7.</w:t>
      </w:r>
      <w:r w:rsidRPr="00197B2A">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5A06193" w14:textId="53F20F58"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13.8.</w:t>
      </w:r>
      <w:r w:rsidRPr="00197B2A">
        <w:rPr>
          <w:color w:val="000000"/>
          <w:sz w:val="24"/>
          <w:szCs w:val="24"/>
          <w:lang w:val="ru-RU"/>
        </w:rPr>
        <w:t xml:space="preserve"> Якщо сторони не досягли згоди щодо зміни умов </w:t>
      </w:r>
      <w:r w:rsidR="00F14463" w:rsidRPr="00197B2A">
        <w:rPr>
          <w:color w:val="000000"/>
          <w:sz w:val="24"/>
          <w:szCs w:val="24"/>
          <w:lang w:val="ru-RU"/>
        </w:rPr>
        <w:t>Д</w:t>
      </w:r>
      <w:r w:rsidRPr="00197B2A">
        <w:rPr>
          <w:color w:val="000000"/>
          <w:sz w:val="24"/>
          <w:szCs w:val="24"/>
          <w:lang w:val="ru-RU"/>
        </w:rPr>
        <w:t xml:space="preserve">оговору або у разі неодержання відповіді у встановлений строк, кожна із сторін має право звернутися </w:t>
      </w:r>
      <w:proofErr w:type="gramStart"/>
      <w:r w:rsidRPr="00197B2A">
        <w:rPr>
          <w:color w:val="000000"/>
          <w:sz w:val="24"/>
          <w:szCs w:val="24"/>
          <w:lang w:val="ru-RU"/>
        </w:rPr>
        <w:t>до</w:t>
      </w:r>
      <w:proofErr w:type="gramEnd"/>
      <w:r w:rsidRPr="00197B2A">
        <w:rPr>
          <w:color w:val="000000"/>
          <w:sz w:val="24"/>
          <w:szCs w:val="24"/>
          <w:lang w:val="ru-RU"/>
        </w:rPr>
        <w:t xml:space="preserve"> суду для вирішення цього питання.</w:t>
      </w:r>
    </w:p>
    <w:p w14:paraId="365FE235" w14:textId="4D77687A" w:rsidR="00507D4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13.9.</w:t>
      </w:r>
      <w:r w:rsidRPr="00197B2A">
        <w:rPr>
          <w:color w:val="000000"/>
          <w:sz w:val="24"/>
          <w:szCs w:val="24"/>
          <w:lang w:val="ru-RU"/>
        </w:rPr>
        <w:t xml:space="preserve"> </w:t>
      </w:r>
      <w:r w:rsidR="00507D49" w:rsidRPr="00197B2A">
        <w:rPr>
          <w:color w:val="000000"/>
          <w:sz w:val="24"/>
          <w:szCs w:val="24"/>
          <w:lang w:val="ru-RU"/>
        </w:rPr>
        <w:t>Враховуючи специфіку формування ціни на ринку, ціна за 1 кВт/год</w:t>
      </w:r>
      <w:proofErr w:type="gramStart"/>
      <w:r w:rsidR="00507D49" w:rsidRPr="00197B2A">
        <w:rPr>
          <w:color w:val="000000"/>
          <w:sz w:val="24"/>
          <w:szCs w:val="24"/>
          <w:lang w:val="ru-RU"/>
        </w:rPr>
        <w:t>.</w:t>
      </w:r>
      <w:proofErr w:type="gramEnd"/>
      <w:r w:rsidR="00507D49" w:rsidRPr="00197B2A">
        <w:rPr>
          <w:color w:val="000000"/>
          <w:sz w:val="24"/>
          <w:szCs w:val="24"/>
          <w:lang w:val="ru-RU"/>
        </w:rPr>
        <w:t xml:space="preserve"> </w:t>
      </w:r>
      <w:proofErr w:type="gramStart"/>
      <w:r w:rsidR="00507D49" w:rsidRPr="00197B2A">
        <w:rPr>
          <w:color w:val="000000"/>
          <w:sz w:val="24"/>
          <w:szCs w:val="24"/>
          <w:lang w:val="ru-RU"/>
        </w:rPr>
        <w:t>е</w:t>
      </w:r>
      <w:proofErr w:type="gramEnd"/>
      <w:r w:rsidR="00507D49" w:rsidRPr="00197B2A">
        <w:rPr>
          <w:color w:val="000000"/>
          <w:sz w:val="24"/>
          <w:szCs w:val="24"/>
          <w:lang w:val="ru-RU"/>
        </w:rPr>
        <w:t>лектричної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w:t>
      </w:r>
    </w:p>
    <w:p w14:paraId="3B4E4188"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13.10.</w:t>
      </w:r>
      <w:r w:rsidRPr="00197B2A">
        <w:rPr>
          <w:color w:val="000000"/>
          <w:sz w:val="24"/>
          <w:szCs w:val="24"/>
          <w:lang w:val="ru-RU"/>
        </w:rPr>
        <w:t xml:space="preserve"> </w:t>
      </w:r>
      <w:r w:rsidRPr="00197B2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13.10.1.</w:t>
      </w:r>
      <w:r w:rsidRPr="00197B2A">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0496E618" w14:textId="5844326D" w:rsidR="006C02ED" w:rsidRPr="00197B2A" w:rsidRDefault="00273441" w:rsidP="00862B21">
      <w:pPr>
        <w:tabs>
          <w:tab w:val="left" w:pos="768"/>
          <w:tab w:val="left" w:pos="851"/>
        </w:tabs>
        <w:ind w:right="-2"/>
        <w:jc w:val="both"/>
        <w:rPr>
          <w:sz w:val="24"/>
          <w:szCs w:val="24"/>
          <w:lang w:val="ru-RU"/>
        </w:rPr>
      </w:pPr>
      <w:r w:rsidRPr="00197B2A">
        <w:rPr>
          <w:b/>
          <w:bCs/>
          <w:sz w:val="24"/>
          <w:szCs w:val="24"/>
          <w:lang w:val="ru-RU"/>
        </w:rPr>
        <w:t>13.10.2</w:t>
      </w:r>
      <w:r w:rsidRPr="00197B2A">
        <w:rPr>
          <w:sz w:val="24"/>
          <w:szCs w:val="24"/>
          <w:lang w:val="ru-RU"/>
        </w:rPr>
        <w:t xml:space="preserve">. </w:t>
      </w:r>
      <w:r w:rsidR="006C02ED" w:rsidRPr="00197B2A">
        <w:rPr>
          <w:sz w:val="24"/>
          <w:szCs w:val="24"/>
          <w:lang w:val="ru-RU"/>
        </w:rPr>
        <w:t>використовувати електронний документообіг у процесі укладення, виконання, зміни, розірвання договорів із застосуванням кваліфікованого електронного підпису на рівні з письмовою (документарною) формою</w:t>
      </w:r>
      <w:r w:rsidR="003F3CB2" w:rsidRPr="00197B2A">
        <w:rPr>
          <w:sz w:val="24"/>
          <w:szCs w:val="24"/>
          <w:lang w:val="ru-RU"/>
        </w:rPr>
        <w:t>,</w:t>
      </w:r>
      <w:r w:rsidR="006C02ED" w:rsidRPr="00197B2A">
        <w:rPr>
          <w:sz w:val="24"/>
          <w:szCs w:val="24"/>
          <w:lang w:val="uk-UA"/>
        </w:rPr>
        <w:t xml:space="preserve"> які виникають під час виконання Договору (рахунків за електричну енергію, актів прийняття-передавання товарної продукції, актів звірки фактичного обсягу споживання електричної енергії, попереджень про припинення постачання електричної енергії, договорів, додаткових угод, комерційних пропозицій, тощо) може здійснюватися у вигляді електронних документів із застосуванням до них кваліфікованого електронного підпису та, за необхідності, кваліфікованої електронної печатки (далі – КЕП) через </w:t>
      </w:r>
      <w:r w:rsidR="006C02ED" w:rsidRPr="00197B2A">
        <w:rPr>
          <w:b/>
          <w:sz w:val="24"/>
          <w:szCs w:val="24"/>
          <w:shd w:val="clear" w:color="auto" w:fill="FFFFFF"/>
          <w:lang w:val="uk-UA"/>
        </w:rPr>
        <w:t>Особистий кабінет споживача електричної енергії</w:t>
      </w:r>
      <w:r w:rsidR="006C02ED" w:rsidRPr="00197B2A">
        <w:rPr>
          <w:b/>
          <w:sz w:val="24"/>
          <w:szCs w:val="24"/>
          <w:shd w:val="clear" w:color="auto" w:fill="FFFFFF"/>
          <w:lang w:val="ru-RU"/>
        </w:rPr>
        <w:t>.</w:t>
      </w:r>
    </w:p>
    <w:p w14:paraId="3BF0E832" w14:textId="08437B9D"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w:t>
      </w:r>
      <w:r w:rsidR="00273441" w:rsidRPr="00197B2A">
        <w:rPr>
          <w:b/>
          <w:sz w:val="24"/>
          <w:szCs w:val="24"/>
          <w:lang w:val="ru-RU"/>
        </w:rPr>
        <w:t>3</w:t>
      </w:r>
      <w:r w:rsidRPr="00197B2A">
        <w:rPr>
          <w:b/>
          <w:sz w:val="24"/>
          <w:szCs w:val="24"/>
          <w:lang w:val="ru-RU"/>
        </w:rPr>
        <w:t>.</w:t>
      </w:r>
      <w:r w:rsidRPr="00197B2A">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197B2A">
        <w:rPr>
          <w:sz w:val="24"/>
          <w:szCs w:val="24"/>
          <w:lang w:val="ru-RU"/>
        </w:rPr>
        <w:t>п</w:t>
      </w:r>
      <w:proofErr w:type="gramEnd"/>
      <w:r w:rsidRPr="00197B2A">
        <w:rPr>
          <w:sz w:val="24"/>
          <w:szCs w:val="24"/>
          <w:lang w:val="ru-RU"/>
        </w:rPr>
        <w:t>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197B2A" w:rsidRDefault="00222A79">
      <w:pPr>
        <w:pStyle w:val="1"/>
        <w:tabs>
          <w:tab w:val="left" w:pos="577"/>
          <w:tab w:val="left" w:pos="851"/>
        </w:tabs>
        <w:ind w:left="0" w:right="-2" w:firstLine="0"/>
        <w:rPr>
          <w:sz w:val="24"/>
          <w:szCs w:val="24"/>
          <w:lang w:val="ru-RU"/>
        </w:rPr>
      </w:pPr>
    </w:p>
    <w:p w14:paraId="7868299F" w14:textId="77777777" w:rsidR="00222A79" w:rsidRPr="00197B2A" w:rsidRDefault="00C9216B">
      <w:pPr>
        <w:pStyle w:val="1"/>
        <w:tabs>
          <w:tab w:val="left" w:pos="577"/>
          <w:tab w:val="left" w:pos="851"/>
        </w:tabs>
        <w:ind w:left="0" w:right="-2" w:firstLine="0"/>
        <w:jc w:val="center"/>
        <w:rPr>
          <w:sz w:val="24"/>
          <w:szCs w:val="24"/>
          <w:lang w:val="ru-RU"/>
        </w:rPr>
      </w:pPr>
      <w:r w:rsidRPr="00197B2A">
        <w:rPr>
          <w:sz w:val="24"/>
          <w:szCs w:val="24"/>
          <w:lang w:val="ru-RU"/>
        </w:rPr>
        <w:t>14. Строк дії Договору та інші умови</w:t>
      </w:r>
    </w:p>
    <w:p w14:paraId="4F11A987" w14:textId="1EF3F8AF"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14.1.</w:t>
      </w:r>
      <w:r w:rsidRPr="00197B2A">
        <w:rPr>
          <w:sz w:val="24"/>
          <w:szCs w:val="24"/>
          <w:lang w:val="ru-RU"/>
        </w:rPr>
        <w:t xml:space="preserve"> Договір набуває чинності з дати підписання Сторонами та діє до «31» грудня 20</w:t>
      </w:r>
      <w:r w:rsidR="00436D0A" w:rsidRPr="00197B2A">
        <w:rPr>
          <w:sz w:val="24"/>
          <w:szCs w:val="24"/>
          <w:lang w:val="ru-RU"/>
        </w:rPr>
        <w:t>2</w:t>
      </w:r>
      <w:r w:rsidR="00894CB4" w:rsidRPr="00197B2A">
        <w:rPr>
          <w:sz w:val="24"/>
          <w:szCs w:val="24"/>
          <w:lang w:val="ru-RU"/>
        </w:rPr>
        <w:t>4</w:t>
      </w:r>
      <w:r w:rsidRPr="00197B2A">
        <w:rPr>
          <w:sz w:val="24"/>
          <w:szCs w:val="24"/>
          <w:lang w:val="ru-RU"/>
        </w:rPr>
        <w:t xml:space="preserve">року включно, а в частині розрахунків діє до повного виконання Сторонами взятих на себе зобов’язань за цим Договором. </w:t>
      </w:r>
    </w:p>
    <w:p w14:paraId="16235A3A" w14:textId="77188C1E" w:rsidR="00A32D24" w:rsidRPr="00197B2A" w:rsidRDefault="00C9216B" w:rsidP="00EB3A0E">
      <w:pPr>
        <w:tabs>
          <w:tab w:val="left" w:pos="768"/>
          <w:tab w:val="left" w:pos="851"/>
        </w:tabs>
        <w:ind w:right="-2"/>
        <w:jc w:val="both"/>
        <w:rPr>
          <w:sz w:val="24"/>
          <w:szCs w:val="24"/>
          <w:lang w:val="ru-RU"/>
        </w:rPr>
      </w:pPr>
      <w:r w:rsidRPr="00197B2A">
        <w:rPr>
          <w:b/>
          <w:sz w:val="24"/>
          <w:szCs w:val="24"/>
          <w:lang w:val="ru-RU"/>
        </w:rPr>
        <w:t>14.2.</w:t>
      </w:r>
      <w:r w:rsidRPr="00197B2A">
        <w:rPr>
          <w:sz w:val="24"/>
          <w:szCs w:val="24"/>
          <w:lang w:val="ru-RU"/>
        </w:rPr>
        <w:t xml:space="preserve"> Дія цього Договору припиняється у таких випадках:</w:t>
      </w:r>
    </w:p>
    <w:p w14:paraId="6549193E" w14:textId="77777777" w:rsidR="00A32D24" w:rsidRPr="00197B2A" w:rsidRDefault="00A32D24" w:rsidP="00A32D24">
      <w:pPr>
        <w:shd w:val="clear" w:color="auto" w:fill="FFFFFF"/>
        <w:ind w:firstLine="450"/>
        <w:jc w:val="both"/>
        <w:rPr>
          <w:sz w:val="24"/>
          <w:szCs w:val="24"/>
          <w:lang w:val="uk-UA" w:eastAsia="zh-CN" w:bidi="hi-IN"/>
        </w:rPr>
      </w:pPr>
      <w:bookmarkStart w:id="7" w:name="n372"/>
      <w:bookmarkEnd w:id="7"/>
      <w:r w:rsidRPr="00197B2A">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05A45E0" w14:textId="77777777" w:rsidR="00A32D24" w:rsidRPr="00197B2A" w:rsidRDefault="00A32D24" w:rsidP="00A32D24">
      <w:pPr>
        <w:shd w:val="clear" w:color="auto" w:fill="FFFFFF"/>
        <w:ind w:firstLine="450"/>
        <w:jc w:val="both"/>
        <w:rPr>
          <w:sz w:val="24"/>
          <w:szCs w:val="24"/>
          <w:lang w:val="uk-UA" w:eastAsia="zh-CN" w:bidi="hi-IN"/>
        </w:rPr>
      </w:pPr>
      <w:bookmarkStart w:id="8" w:name="n373"/>
      <w:bookmarkEnd w:id="8"/>
      <w:r w:rsidRPr="00197B2A">
        <w:rPr>
          <w:sz w:val="24"/>
          <w:szCs w:val="24"/>
          <w:lang w:val="uk-UA" w:eastAsia="zh-CN" w:bidi="hi-IN"/>
        </w:rPr>
        <w:t>- банкрутства або припинення господарської діяльності Постачальником;</w:t>
      </w:r>
    </w:p>
    <w:p w14:paraId="623780DC" w14:textId="77777777" w:rsidR="00A32D24" w:rsidRPr="00197B2A" w:rsidRDefault="00A32D24" w:rsidP="00A32D24">
      <w:pPr>
        <w:shd w:val="clear" w:color="auto" w:fill="FFFFFF"/>
        <w:ind w:firstLine="450"/>
        <w:jc w:val="both"/>
        <w:rPr>
          <w:sz w:val="24"/>
          <w:szCs w:val="24"/>
          <w:lang w:val="uk-UA" w:eastAsia="zh-CN" w:bidi="hi-IN"/>
        </w:rPr>
      </w:pPr>
      <w:bookmarkStart w:id="9" w:name="n374"/>
      <w:bookmarkEnd w:id="9"/>
      <w:r w:rsidRPr="00197B2A">
        <w:rPr>
          <w:sz w:val="24"/>
          <w:szCs w:val="24"/>
          <w:lang w:val="uk-UA" w:eastAsia="zh-CN" w:bidi="hi-IN"/>
        </w:rPr>
        <w:t xml:space="preserve">-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w:t>
      </w:r>
      <w:r w:rsidRPr="00197B2A">
        <w:rPr>
          <w:sz w:val="24"/>
          <w:szCs w:val="24"/>
          <w:lang w:val="uk-UA" w:eastAsia="zh-CN" w:bidi="hi-IN"/>
        </w:rPr>
        <w:lastRenderedPageBreak/>
        <w:t>надання послуг з розподілу електричної енергії з новим власником (користувачем) - у частині постачання;</w:t>
      </w:r>
    </w:p>
    <w:p w14:paraId="065753A3" w14:textId="77777777" w:rsidR="00A32D24" w:rsidRPr="00197B2A" w:rsidRDefault="00A32D24" w:rsidP="00A32D24">
      <w:pPr>
        <w:shd w:val="clear" w:color="auto" w:fill="FFFFFF"/>
        <w:ind w:firstLine="450"/>
        <w:jc w:val="both"/>
        <w:rPr>
          <w:sz w:val="24"/>
          <w:szCs w:val="24"/>
          <w:lang w:val="uk-UA" w:eastAsia="zh-CN" w:bidi="hi-IN"/>
        </w:rPr>
      </w:pPr>
      <w:bookmarkStart w:id="10" w:name="n375"/>
      <w:bookmarkEnd w:id="10"/>
      <w:r w:rsidRPr="00197B2A">
        <w:rPr>
          <w:sz w:val="24"/>
          <w:szCs w:val="24"/>
          <w:lang w:val="uk-UA" w:eastAsia="zh-CN" w:bidi="hi-IN"/>
        </w:rPr>
        <w:t>- у разі зміни Постачальника - у частині постачання;</w:t>
      </w:r>
    </w:p>
    <w:p w14:paraId="5F305447" w14:textId="60FF3E4D" w:rsidR="00A32D24" w:rsidRPr="00197B2A" w:rsidRDefault="00A32D24" w:rsidP="00A32D24">
      <w:pPr>
        <w:shd w:val="clear" w:color="auto" w:fill="FFFFFF"/>
        <w:ind w:firstLine="450"/>
        <w:jc w:val="both"/>
        <w:rPr>
          <w:sz w:val="24"/>
          <w:szCs w:val="24"/>
          <w:lang w:val="uk-UA" w:eastAsia="zh-CN" w:bidi="hi-IN"/>
        </w:rPr>
      </w:pPr>
      <w:bookmarkStart w:id="11" w:name="n376"/>
      <w:bookmarkEnd w:id="11"/>
      <w:r w:rsidRPr="00197B2A">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4DD6B74" w14:textId="02D1BA4B" w:rsidR="00222A79" w:rsidRPr="00197B2A" w:rsidRDefault="009D2577">
      <w:pPr>
        <w:tabs>
          <w:tab w:val="left" w:pos="428"/>
          <w:tab w:val="left" w:pos="1276"/>
        </w:tabs>
        <w:ind w:right="-2" w:firstLine="567"/>
        <w:jc w:val="both"/>
        <w:rPr>
          <w:sz w:val="24"/>
          <w:szCs w:val="24"/>
          <w:lang w:val="ru-RU"/>
        </w:rPr>
      </w:pPr>
      <w:r w:rsidRPr="00197B2A">
        <w:rPr>
          <w:sz w:val="24"/>
          <w:szCs w:val="24"/>
          <w:lang w:val="ru-RU"/>
        </w:rPr>
        <w:t>-</w:t>
      </w:r>
      <w:r w:rsidR="00C9216B" w:rsidRPr="00197B2A">
        <w:rPr>
          <w:sz w:val="24"/>
          <w:szCs w:val="24"/>
          <w:lang w:val="ru-RU"/>
        </w:rPr>
        <w:t xml:space="preserve"> у разі недотримання однією зі Сторін умов визначення та розрахунку ціни згідно з </w:t>
      </w:r>
      <w:r w:rsidR="00C9216B" w:rsidRPr="00197B2A">
        <w:rPr>
          <w:b/>
          <w:sz w:val="24"/>
          <w:szCs w:val="24"/>
          <w:lang w:val="ru-RU"/>
        </w:rPr>
        <w:t>Додатком 2</w:t>
      </w:r>
      <w:r w:rsidR="00C9216B" w:rsidRPr="00197B2A">
        <w:rPr>
          <w:sz w:val="24"/>
          <w:szCs w:val="24"/>
          <w:lang w:val="ru-RU"/>
        </w:rPr>
        <w:t xml:space="preserve"> до цього Договор</w:t>
      </w:r>
      <w:r w:rsidR="003E3A63" w:rsidRPr="00197B2A">
        <w:rPr>
          <w:sz w:val="24"/>
          <w:szCs w:val="24"/>
          <w:lang w:val="ru-RU"/>
        </w:rPr>
        <w:t>у</w:t>
      </w:r>
      <w:r w:rsidR="00C9216B" w:rsidRPr="00197B2A">
        <w:rPr>
          <w:sz w:val="24"/>
          <w:szCs w:val="24"/>
          <w:lang w:val="ru-RU"/>
        </w:rPr>
        <w:t>;</w:t>
      </w:r>
    </w:p>
    <w:p w14:paraId="036E426A" w14:textId="519D7A38" w:rsidR="00222A79" w:rsidRPr="00197B2A" w:rsidRDefault="009D2577">
      <w:pPr>
        <w:tabs>
          <w:tab w:val="left" w:pos="428"/>
          <w:tab w:val="left" w:pos="1276"/>
        </w:tabs>
        <w:ind w:right="-2" w:firstLine="567"/>
        <w:jc w:val="both"/>
        <w:rPr>
          <w:sz w:val="24"/>
          <w:szCs w:val="24"/>
          <w:lang w:val="ru-RU"/>
        </w:rPr>
      </w:pPr>
      <w:r w:rsidRPr="00197B2A">
        <w:rPr>
          <w:sz w:val="24"/>
          <w:szCs w:val="24"/>
          <w:lang w:val="ru-RU"/>
        </w:rPr>
        <w:t>-</w:t>
      </w:r>
      <w:r w:rsidR="00C9216B" w:rsidRPr="00197B2A">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00C9216B" w:rsidRPr="00197B2A">
        <w:rPr>
          <w:sz w:val="24"/>
          <w:szCs w:val="24"/>
          <w:lang w:val="ru-RU"/>
        </w:rPr>
        <w:t xml:space="preserve"> Р</w:t>
      </w:r>
      <w:proofErr w:type="gramEnd"/>
      <w:r w:rsidR="00C9216B" w:rsidRPr="00197B2A">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14:paraId="37F68917" w14:textId="77777777" w:rsidR="00222A79" w:rsidRPr="00197B2A" w:rsidRDefault="00C9216B" w:rsidP="00EB3A0E">
      <w:pPr>
        <w:tabs>
          <w:tab w:val="left" w:pos="768"/>
          <w:tab w:val="left" w:pos="851"/>
        </w:tabs>
        <w:ind w:right="-2"/>
        <w:jc w:val="both"/>
        <w:rPr>
          <w:sz w:val="24"/>
          <w:szCs w:val="24"/>
          <w:lang w:val="ru-RU"/>
        </w:rPr>
      </w:pPr>
      <w:bookmarkStart w:id="12" w:name="_heading=h.2et92p0" w:colFirst="0" w:colLast="0"/>
      <w:bookmarkEnd w:id="12"/>
      <w:r w:rsidRPr="00197B2A">
        <w:rPr>
          <w:b/>
          <w:sz w:val="24"/>
          <w:szCs w:val="24"/>
          <w:lang w:val="ru-RU"/>
        </w:rPr>
        <w:t>14.3.</w:t>
      </w:r>
      <w:r w:rsidRPr="00197B2A">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07F6141F" w14:textId="77777777" w:rsidR="00222A79" w:rsidRPr="00197B2A" w:rsidRDefault="00C9216B" w:rsidP="00EB3A0E">
      <w:pPr>
        <w:tabs>
          <w:tab w:val="left" w:pos="768"/>
          <w:tab w:val="left" w:pos="851"/>
        </w:tabs>
        <w:ind w:right="-2"/>
        <w:jc w:val="both"/>
        <w:rPr>
          <w:sz w:val="24"/>
          <w:szCs w:val="24"/>
          <w:lang w:val="ru-RU"/>
        </w:rPr>
      </w:pPr>
      <w:bookmarkStart w:id="13" w:name="_heading=h.tyjcwt" w:colFirst="0" w:colLast="0"/>
      <w:bookmarkEnd w:id="13"/>
      <w:r w:rsidRPr="00197B2A">
        <w:rPr>
          <w:b/>
          <w:sz w:val="24"/>
          <w:szCs w:val="24"/>
          <w:lang w:val="ru-RU"/>
        </w:rPr>
        <w:t>14.4.</w:t>
      </w:r>
      <w:r w:rsidRPr="00197B2A">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66E97CC"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5BC218DE"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40D97C"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445E9" w14:textId="7F50CA16"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14.5.</w:t>
      </w:r>
      <w:r w:rsidRPr="00197B2A">
        <w:rPr>
          <w:sz w:val="24"/>
          <w:szCs w:val="24"/>
          <w:lang w:val="ru-RU"/>
        </w:rPr>
        <w:t xml:space="preserve"> Істотними умовами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62148B6C" w14:textId="2AD31D31" w:rsidR="00160298" w:rsidRPr="009048DF" w:rsidRDefault="00160298" w:rsidP="00160298">
      <w:pPr>
        <w:ind w:firstLineChars="200" w:firstLine="480"/>
        <w:jc w:val="both"/>
        <w:rPr>
          <w:sz w:val="24"/>
          <w:szCs w:val="24"/>
          <w:lang w:val="uk-UA" w:eastAsia="zh-CN" w:bidi="hi-IN"/>
        </w:rPr>
      </w:pPr>
      <w:r w:rsidRPr="00197B2A">
        <w:rPr>
          <w:sz w:val="24"/>
          <w:szCs w:val="24"/>
          <w:lang w:val="uk-UA" w:eastAsia="zh-CN" w:bidi="hi-IN"/>
        </w:rPr>
        <w:t xml:space="preserve">У разі внесення змін до істотних умов </w:t>
      </w:r>
      <w:r w:rsidR="004A6AE2" w:rsidRPr="00197B2A">
        <w:rPr>
          <w:sz w:val="24"/>
          <w:szCs w:val="24"/>
          <w:lang w:val="uk-UA" w:eastAsia="zh-CN" w:bidi="hi-IN"/>
        </w:rPr>
        <w:t>Д</w:t>
      </w:r>
      <w:r w:rsidRPr="00197B2A">
        <w:rPr>
          <w:sz w:val="24"/>
          <w:szCs w:val="24"/>
          <w:lang w:val="uk-UA" w:eastAsia="zh-CN" w:bidi="hi-IN"/>
        </w:rPr>
        <w:t xml:space="preserve">оговору у випадках, передбачених пунктом 19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замовник обов’язково </w:t>
      </w:r>
      <w:r w:rsidRPr="009048DF">
        <w:rPr>
          <w:sz w:val="24"/>
          <w:szCs w:val="24"/>
          <w:lang w:val="uk-UA" w:eastAsia="zh-CN" w:bidi="hi-IN"/>
        </w:rPr>
        <w:t xml:space="preserve">оприлюднює повідомлення про внесення змін до </w:t>
      </w:r>
      <w:r w:rsidR="004A6AE2" w:rsidRPr="009048DF">
        <w:rPr>
          <w:sz w:val="24"/>
          <w:szCs w:val="24"/>
          <w:lang w:val="uk-UA" w:eastAsia="zh-CN" w:bidi="hi-IN"/>
        </w:rPr>
        <w:t>Д</w:t>
      </w:r>
      <w:r w:rsidRPr="009048DF">
        <w:rPr>
          <w:sz w:val="24"/>
          <w:szCs w:val="24"/>
          <w:lang w:val="uk-UA" w:eastAsia="zh-CN" w:bidi="hi-IN"/>
        </w:rPr>
        <w:t>оговору.</w:t>
      </w:r>
    </w:p>
    <w:p w14:paraId="3293FCCE" w14:textId="191A412F" w:rsidR="009048DF" w:rsidRPr="00197B2A" w:rsidRDefault="009048DF" w:rsidP="00160298">
      <w:pPr>
        <w:ind w:firstLineChars="200" w:firstLine="480"/>
        <w:jc w:val="both"/>
        <w:rPr>
          <w:sz w:val="24"/>
          <w:szCs w:val="24"/>
          <w:lang w:val="uk-UA" w:eastAsia="zh-CN" w:bidi="hi-IN"/>
        </w:rPr>
      </w:pPr>
      <w:r w:rsidRPr="009048DF">
        <w:rPr>
          <w:sz w:val="24"/>
          <w:szCs w:val="24"/>
          <w:lang w:val="uk-UA" w:eastAsia="zh-CN" w:bidi="hi-IN"/>
        </w:rPr>
        <w:t>Про зміни до Договору, у тому числі до комерційної пропозиції, Постачальник не пізніше ніж за 20 днів до їх застосування повідомляє про це Споживача</w:t>
      </w:r>
    </w:p>
    <w:p w14:paraId="5A5AC9A5" w14:textId="5FF0D6EC"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14.6.</w:t>
      </w:r>
      <w:r w:rsidRPr="00197B2A">
        <w:rPr>
          <w:sz w:val="24"/>
          <w:szCs w:val="24"/>
          <w:lang w:val="ru-RU"/>
        </w:rPr>
        <w:t xml:space="preserve"> Істотні умови цього </w:t>
      </w:r>
      <w:r w:rsidR="004A6AE2" w:rsidRPr="00197B2A">
        <w:rPr>
          <w:sz w:val="24"/>
          <w:szCs w:val="24"/>
          <w:lang w:val="ru-RU"/>
        </w:rPr>
        <w:t>Д</w:t>
      </w:r>
      <w:r w:rsidRPr="00197B2A">
        <w:rPr>
          <w:sz w:val="24"/>
          <w:szCs w:val="24"/>
          <w:lang w:val="ru-RU"/>
        </w:rPr>
        <w:t>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35EAEE53" w:rsidR="00222A79" w:rsidRPr="00197B2A" w:rsidRDefault="00EB3A0E" w:rsidP="00EB3A0E">
      <w:pPr>
        <w:pStyle w:val="1"/>
        <w:ind w:left="0" w:right="-2" w:firstLine="0"/>
        <w:rPr>
          <w:rFonts w:ascii="Arial" w:eastAsia="Arial" w:hAnsi="Arial" w:cs="Arial"/>
          <w:sz w:val="24"/>
          <w:szCs w:val="24"/>
          <w:lang w:val="ru-RU"/>
        </w:rPr>
      </w:pPr>
      <w:r w:rsidRPr="00197B2A">
        <w:rPr>
          <w:bCs w:val="0"/>
          <w:sz w:val="24"/>
          <w:szCs w:val="24"/>
          <w:lang w:val="ru-RU"/>
        </w:rPr>
        <w:t xml:space="preserve">14.6.1. </w:t>
      </w:r>
      <w:r w:rsidR="00C9216B" w:rsidRPr="00197B2A">
        <w:rPr>
          <w:b w:val="0"/>
          <w:sz w:val="24"/>
          <w:szCs w:val="24"/>
          <w:lang w:val="ru-RU"/>
        </w:rPr>
        <w:t xml:space="preserve">зменшення обсягів закупівлі, зокрема з урахуванням фактичного обсягу видатків Замовника.  </w:t>
      </w:r>
    </w:p>
    <w:p w14:paraId="7AD15C81" w14:textId="74398848" w:rsidR="00222A79" w:rsidRPr="00197B2A" w:rsidRDefault="00C9216B">
      <w:pPr>
        <w:pStyle w:val="1"/>
        <w:ind w:left="0" w:right="-2" w:firstLine="567"/>
        <w:rPr>
          <w:b w:val="0"/>
          <w:i/>
          <w:sz w:val="24"/>
          <w:szCs w:val="24"/>
          <w:lang w:val="ru-RU"/>
        </w:rPr>
      </w:pPr>
      <w:r w:rsidRPr="00197B2A">
        <w:rPr>
          <w:b w:val="0"/>
          <w:i/>
          <w:sz w:val="24"/>
          <w:szCs w:val="24"/>
          <w:lang w:val="ru-RU"/>
        </w:rPr>
        <w:t xml:space="preserve">Сторони можуть внести зміни до </w:t>
      </w:r>
      <w:r w:rsidR="004A6AE2" w:rsidRPr="00197B2A">
        <w:rPr>
          <w:b w:val="0"/>
          <w:i/>
          <w:sz w:val="24"/>
          <w:szCs w:val="24"/>
          <w:lang w:val="ru-RU"/>
        </w:rPr>
        <w:t>Д</w:t>
      </w:r>
      <w:r w:rsidRPr="00197B2A">
        <w:rPr>
          <w:b w:val="0"/>
          <w:i/>
          <w:sz w:val="24"/>
          <w:szCs w:val="24"/>
          <w:lang w:val="ru-RU"/>
        </w:rPr>
        <w:t xml:space="preserve">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w:t>
      </w:r>
      <w:r w:rsidR="00133990" w:rsidRPr="00197B2A">
        <w:rPr>
          <w:b w:val="0"/>
          <w:i/>
          <w:sz w:val="24"/>
          <w:szCs w:val="24"/>
          <w:lang w:val="ru-RU"/>
        </w:rPr>
        <w:t>вартість</w:t>
      </w:r>
      <w:r w:rsidRPr="00197B2A">
        <w:rPr>
          <w:b w:val="0"/>
          <w:i/>
          <w:sz w:val="24"/>
          <w:szCs w:val="24"/>
          <w:lang w:val="ru-RU"/>
        </w:rPr>
        <w:t xml:space="preserve"> договору зменшується залежно від зміни таких обсягів;</w:t>
      </w:r>
    </w:p>
    <w:p w14:paraId="15010044" w14:textId="30D9494D" w:rsidR="00C44CFF" w:rsidRPr="00197B2A" w:rsidRDefault="00EB3A0E" w:rsidP="00EB3A0E">
      <w:pPr>
        <w:pStyle w:val="aa"/>
        <w:tabs>
          <w:tab w:val="left" w:pos="851"/>
        </w:tabs>
        <w:jc w:val="both"/>
        <w:rPr>
          <w:rStyle w:val="translation-chunk"/>
          <w:sz w:val="24"/>
          <w:szCs w:val="24"/>
          <w:lang w:val="ru-RU" w:eastAsia="uk-UA"/>
        </w:rPr>
      </w:pPr>
      <w:r w:rsidRPr="00197B2A">
        <w:rPr>
          <w:b/>
          <w:bCs/>
          <w:sz w:val="24"/>
          <w:szCs w:val="24"/>
          <w:lang w:val="ru-RU" w:eastAsia="uk-UA"/>
        </w:rPr>
        <w:t>14.6.2.</w:t>
      </w:r>
      <w:r w:rsidRPr="00197B2A">
        <w:rPr>
          <w:sz w:val="24"/>
          <w:szCs w:val="24"/>
          <w:lang w:val="ru-RU" w:eastAsia="uk-UA"/>
        </w:rPr>
        <w:t xml:space="preserve"> </w:t>
      </w:r>
      <w:r w:rsidR="001463B0" w:rsidRPr="00197B2A">
        <w:rPr>
          <w:sz w:val="24"/>
          <w:szCs w:val="24"/>
          <w:lang w:val="ru-RU" w:eastAsia="uk-UA"/>
        </w:rPr>
        <w:t xml:space="preserve">погодження зміни </w:t>
      </w:r>
      <w:proofErr w:type="gramStart"/>
      <w:r w:rsidR="001463B0" w:rsidRPr="00197B2A">
        <w:rPr>
          <w:sz w:val="24"/>
          <w:szCs w:val="24"/>
          <w:lang w:val="ru-RU" w:eastAsia="uk-UA"/>
        </w:rPr>
        <w:t>ц</w:t>
      </w:r>
      <w:proofErr w:type="gramEnd"/>
      <w:r w:rsidR="001463B0" w:rsidRPr="00197B2A">
        <w:rPr>
          <w:sz w:val="24"/>
          <w:szCs w:val="24"/>
          <w:lang w:val="ru-RU" w:eastAsia="uk-UA"/>
        </w:rPr>
        <w:t xml:space="preserve">іни за одиницю товару в </w:t>
      </w:r>
      <w:r w:rsidR="004A6AE2" w:rsidRPr="00197B2A">
        <w:rPr>
          <w:sz w:val="24"/>
          <w:szCs w:val="24"/>
          <w:lang w:val="ru-RU" w:eastAsia="uk-UA"/>
        </w:rPr>
        <w:t>Д</w:t>
      </w:r>
      <w:r w:rsidR="001463B0" w:rsidRPr="00197B2A">
        <w:rPr>
          <w:sz w:val="24"/>
          <w:szCs w:val="24"/>
          <w:lang w:val="ru-RU" w:eastAsia="uk-UA"/>
        </w:rPr>
        <w:t xml:space="preserve">оговорі у разі коливання ціни такого товару на ринку, що відбулося з моменту укладення </w:t>
      </w:r>
      <w:r w:rsidR="004A6AE2" w:rsidRPr="00197B2A">
        <w:rPr>
          <w:sz w:val="24"/>
          <w:szCs w:val="24"/>
          <w:lang w:val="ru-RU" w:eastAsia="uk-UA"/>
        </w:rPr>
        <w:t>Д</w:t>
      </w:r>
      <w:r w:rsidR="001463B0" w:rsidRPr="00197B2A">
        <w:rPr>
          <w:sz w:val="24"/>
          <w:szCs w:val="24"/>
          <w:lang w:val="ru-RU" w:eastAsia="uk-UA"/>
        </w:rPr>
        <w:t xml:space="preserve">оговору або останнього внесення змін до </w:t>
      </w:r>
      <w:r w:rsidR="004A6AE2" w:rsidRPr="00197B2A">
        <w:rPr>
          <w:sz w:val="24"/>
          <w:szCs w:val="24"/>
          <w:lang w:val="ru-RU" w:eastAsia="uk-UA"/>
        </w:rPr>
        <w:t>Д</w:t>
      </w:r>
      <w:r w:rsidR="001463B0" w:rsidRPr="00197B2A">
        <w:rPr>
          <w:sz w:val="24"/>
          <w:szCs w:val="24"/>
          <w:lang w:val="ru-RU" w:eastAsia="uk-UA"/>
        </w:rPr>
        <w:t xml:space="preserve">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1463B0" w:rsidRPr="00197B2A">
        <w:rPr>
          <w:sz w:val="24"/>
          <w:szCs w:val="24"/>
          <w:lang w:val="ru-RU" w:eastAsia="uk-UA"/>
        </w:rPr>
        <w:t>п</w:t>
      </w:r>
      <w:proofErr w:type="gramEnd"/>
      <w:r w:rsidR="001463B0" w:rsidRPr="00197B2A">
        <w:rPr>
          <w:sz w:val="24"/>
          <w:szCs w:val="24"/>
          <w:lang w:val="ru-RU" w:eastAsia="uk-UA"/>
        </w:rPr>
        <w:t>ідтвердження такого коливання та не повинна призвести до збільшення</w:t>
      </w:r>
      <w:r w:rsidR="004A6AE2" w:rsidRPr="00197B2A">
        <w:rPr>
          <w:sz w:val="24"/>
          <w:szCs w:val="24"/>
          <w:lang w:val="ru-RU" w:eastAsia="uk-UA"/>
        </w:rPr>
        <w:t xml:space="preserve"> вартості</w:t>
      </w:r>
      <w:r w:rsidR="001463B0" w:rsidRPr="00197B2A">
        <w:rPr>
          <w:sz w:val="24"/>
          <w:szCs w:val="24"/>
          <w:lang w:val="ru-RU" w:eastAsia="uk-UA"/>
        </w:rPr>
        <w:t xml:space="preserve">, </w:t>
      </w:r>
      <w:r w:rsidR="001463B0" w:rsidRPr="00197B2A">
        <w:rPr>
          <w:sz w:val="24"/>
          <w:szCs w:val="24"/>
          <w:lang w:val="ru-RU" w:eastAsia="uk-UA"/>
        </w:rPr>
        <w:lastRenderedPageBreak/>
        <w:t xml:space="preserve">визначеної в </w:t>
      </w:r>
      <w:r w:rsidR="004A6AE2" w:rsidRPr="00197B2A">
        <w:rPr>
          <w:sz w:val="24"/>
          <w:szCs w:val="24"/>
          <w:lang w:val="ru-RU" w:eastAsia="uk-UA"/>
        </w:rPr>
        <w:t>Д</w:t>
      </w:r>
      <w:r w:rsidR="001463B0" w:rsidRPr="00197B2A">
        <w:rPr>
          <w:sz w:val="24"/>
          <w:szCs w:val="24"/>
          <w:lang w:val="ru-RU" w:eastAsia="uk-UA"/>
        </w:rPr>
        <w:t>оговорі на момент його укладення.</w:t>
      </w:r>
      <w:r w:rsidR="001463B0" w:rsidRPr="00197B2A" w:rsidDel="00F94184">
        <w:rPr>
          <w:sz w:val="24"/>
          <w:szCs w:val="24"/>
          <w:lang w:val="ru-RU" w:eastAsia="uk-UA"/>
        </w:rPr>
        <w:t xml:space="preserve"> </w:t>
      </w:r>
      <w:r w:rsidR="001463B0" w:rsidRPr="00197B2A">
        <w:rPr>
          <w:sz w:val="24"/>
          <w:szCs w:val="24"/>
          <w:lang w:val="ru-RU" w:eastAsia="uk-UA"/>
        </w:rPr>
        <w:t xml:space="preserve">У цьому випадку Сторони погоджуються, що зміна ціни здійснюють </w:t>
      </w:r>
      <w:proofErr w:type="gramStart"/>
      <w:r w:rsidR="001463B0" w:rsidRPr="00197B2A">
        <w:rPr>
          <w:sz w:val="24"/>
          <w:szCs w:val="24"/>
          <w:lang w:val="ru-RU" w:eastAsia="uk-UA"/>
        </w:rPr>
        <w:t>у</w:t>
      </w:r>
      <w:proofErr w:type="gramEnd"/>
      <w:r w:rsidR="001463B0" w:rsidRPr="00197B2A">
        <w:rPr>
          <w:sz w:val="24"/>
          <w:szCs w:val="24"/>
          <w:lang w:val="ru-RU" w:eastAsia="uk-UA"/>
        </w:rPr>
        <w:t xml:space="preserve"> </w:t>
      </w:r>
      <w:proofErr w:type="gramStart"/>
      <w:r w:rsidR="001463B0" w:rsidRPr="00197B2A">
        <w:rPr>
          <w:sz w:val="24"/>
          <w:szCs w:val="24"/>
          <w:lang w:val="ru-RU" w:eastAsia="uk-UA"/>
        </w:rPr>
        <w:t>такому</w:t>
      </w:r>
      <w:proofErr w:type="gramEnd"/>
      <w:r w:rsidR="001463B0" w:rsidRPr="00197B2A">
        <w:rPr>
          <w:sz w:val="24"/>
          <w:szCs w:val="24"/>
          <w:lang w:val="ru-RU" w:eastAsia="uk-UA"/>
        </w:rPr>
        <w:t xml:space="preserve"> порядку:</w:t>
      </w:r>
    </w:p>
    <w:p w14:paraId="1F6B1D54" w14:textId="7E5A1556"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t>14.6.3.</w:t>
      </w:r>
      <w:r w:rsidRPr="00197B2A">
        <w:rPr>
          <w:sz w:val="24"/>
          <w:szCs w:val="24"/>
          <w:lang w:val="ru-RU"/>
        </w:rPr>
        <w:t xml:space="preserve"> </w:t>
      </w:r>
      <w:r w:rsidR="00C9216B" w:rsidRPr="00197B2A">
        <w:rPr>
          <w:sz w:val="24"/>
          <w:szCs w:val="24"/>
          <w:lang w:val="ru-RU"/>
        </w:rPr>
        <w:t>покращення якості предмета закупівлі за умови, що таке покращення не призведе до збільшення суми, визначеної в Договорі;</w:t>
      </w:r>
    </w:p>
    <w:p w14:paraId="6B50DCBB" w14:textId="60F18903"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t>14.6.4.</w:t>
      </w:r>
      <w:r w:rsidRPr="00197B2A">
        <w:rPr>
          <w:sz w:val="24"/>
          <w:szCs w:val="24"/>
          <w:lang w:val="ru-RU"/>
        </w:rPr>
        <w:t xml:space="preserve"> </w:t>
      </w:r>
      <w:r w:rsidR="00C9216B" w:rsidRPr="00197B2A">
        <w:rPr>
          <w:sz w:val="24"/>
          <w:szCs w:val="24"/>
          <w:lang w:val="ru-RU"/>
        </w:rPr>
        <w:t xml:space="preserve">продовження строку дії </w:t>
      </w:r>
      <w:r w:rsidR="00ED2A6F" w:rsidRPr="00197B2A">
        <w:rPr>
          <w:sz w:val="24"/>
          <w:szCs w:val="24"/>
          <w:lang w:val="ru-RU"/>
        </w:rPr>
        <w:t>Д</w:t>
      </w:r>
      <w:r w:rsidR="00C9216B" w:rsidRPr="00197B2A">
        <w:rPr>
          <w:sz w:val="24"/>
          <w:szCs w:val="24"/>
          <w:lang w:val="ru-RU"/>
        </w:rPr>
        <w:t>оговору та</w:t>
      </w:r>
      <w:r w:rsidR="00597919" w:rsidRPr="00197B2A">
        <w:rPr>
          <w:sz w:val="24"/>
          <w:szCs w:val="24"/>
          <w:lang w:val="ru-RU"/>
        </w:rPr>
        <w:t>/або</w:t>
      </w:r>
      <w:r w:rsidR="00C9216B" w:rsidRPr="00197B2A">
        <w:rPr>
          <w:sz w:val="24"/>
          <w:szCs w:val="24"/>
          <w:lang w:val="ru-RU"/>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ED2A6F" w:rsidRPr="00197B2A">
        <w:rPr>
          <w:sz w:val="24"/>
          <w:szCs w:val="24"/>
          <w:lang w:val="ru-RU"/>
        </w:rPr>
        <w:t>Д</w:t>
      </w:r>
      <w:r w:rsidR="00C9216B" w:rsidRPr="00197B2A">
        <w:rPr>
          <w:sz w:val="24"/>
          <w:szCs w:val="24"/>
          <w:lang w:val="ru-RU"/>
        </w:rPr>
        <w:t>оговорі</w:t>
      </w:r>
      <w:r w:rsidR="00B34DBE" w:rsidRPr="00197B2A">
        <w:rPr>
          <w:sz w:val="24"/>
          <w:szCs w:val="24"/>
          <w:lang w:val="ru-RU"/>
        </w:rPr>
        <w:t>.</w:t>
      </w:r>
      <w:r w:rsidR="00C9216B" w:rsidRPr="00197B2A">
        <w:rPr>
          <w:sz w:val="24"/>
          <w:szCs w:val="24"/>
          <w:lang w:val="ru-RU"/>
        </w:rPr>
        <w:t xml:space="preserve"> </w:t>
      </w:r>
    </w:p>
    <w:p w14:paraId="1830DB23" w14:textId="77777777" w:rsidR="00222A79" w:rsidRPr="00197B2A" w:rsidRDefault="00C9216B">
      <w:pPr>
        <w:pStyle w:val="1"/>
        <w:ind w:left="0" w:right="-2" w:firstLine="567"/>
        <w:rPr>
          <w:b w:val="0"/>
          <w:i/>
          <w:sz w:val="24"/>
          <w:szCs w:val="24"/>
          <w:lang w:val="ru-RU"/>
        </w:rPr>
      </w:pPr>
      <w:r w:rsidRPr="00197B2A">
        <w:rPr>
          <w:b w:val="0"/>
          <w:i/>
          <w:sz w:val="24"/>
          <w:szCs w:val="24"/>
          <w:lang w:val="ru-RU"/>
        </w:rPr>
        <w:t xml:space="preserve">Форма документального </w:t>
      </w:r>
      <w:proofErr w:type="gramStart"/>
      <w:r w:rsidRPr="00197B2A">
        <w:rPr>
          <w:b w:val="0"/>
          <w:i/>
          <w:sz w:val="24"/>
          <w:szCs w:val="24"/>
          <w:lang w:val="ru-RU"/>
        </w:rPr>
        <w:t>п</w:t>
      </w:r>
      <w:proofErr w:type="gramEnd"/>
      <w:r w:rsidRPr="00197B2A">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5538217" w14:textId="5AC30EA0" w:rsidR="00222A79" w:rsidRPr="00197B2A" w:rsidRDefault="00EB3A0E" w:rsidP="00EB3A0E">
      <w:pPr>
        <w:pStyle w:val="1"/>
        <w:ind w:left="0" w:right="-2" w:firstLine="0"/>
        <w:rPr>
          <w:b w:val="0"/>
          <w:sz w:val="24"/>
          <w:szCs w:val="24"/>
          <w:lang w:val="ru-RU"/>
        </w:rPr>
      </w:pPr>
      <w:r w:rsidRPr="00197B2A">
        <w:rPr>
          <w:bCs w:val="0"/>
          <w:sz w:val="24"/>
          <w:szCs w:val="24"/>
          <w:lang w:val="ru-RU"/>
        </w:rPr>
        <w:t>14.6.5.</w:t>
      </w:r>
      <w:r w:rsidRPr="00197B2A">
        <w:rPr>
          <w:b w:val="0"/>
          <w:sz w:val="24"/>
          <w:szCs w:val="24"/>
          <w:lang w:val="ru-RU"/>
        </w:rPr>
        <w:t xml:space="preserve"> </w:t>
      </w:r>
      <w:r w:rsidR="00C9216B" w:rsidRPr="00197B2A">
        <w:rPr>
          <w:b w:val="0"/>
          <w:sz w:val="24"/>
          <w:szCs w:val="24"/>
          <w:lang w:val="ru-RU"/>
        </w:rPr>
        <w:t xml:space="preserve">погодження зміни ціни в </w:t>
      </w:r>
      <w:r w:rsidR="00ED2A6F" w:rsidRPr="00197B2A">
        <w:rPr>
          <w:b w:val="0"/>
          <w:sz w:val="24"/>
          <w:szCs w:val="24"/>
          <w:lang w:val="ru-RU"/>
        </w:rPr>
        <w:t>Д</w:t>
      </w:r>
      <w:r w:rsidR="00C9216B" w:rsidRPr="00197B2A">
        <w:rPr>
          <w:b w:val="0"/>
          <w:sz w:val="24"/>
          <w:szCs w:val="24"/>
          <w:lang w:val="ru-RU"/>
        </w:rPr>
        <w:t>оговорі в бік зменшення (без зміни кількості (обсягу) та якості</w:t>
      </w:r>
      <w:r w:rsidRPr="00197B2A">
        <w:rPr>
          <w:b w:val="0"/>
          <w:sz w:val="24"/>
          <w:szCs w:val="24"/>
          <w:lang w:val="ru-RU"/>
        </w:rPr>
        <w:t xml:space="preserve"> </w:t>
      </w:r>
      <w:r w:rsidR="00C9216B" w:rsidRPr="00197B2A">
        <w:rPr>
          <w:b w:val="0"/>
          <w:sz w:val="24"/>
          <w:szCs w:val="24"/>
          <w:lang w:val="ru-RU"/>
        </w:rPr>
        <w:t xml:space="preserve">товарів, робіт і послуг), у тому </w:t>
      </w:r>
      <w:proofErr w:type="gramStart"/>
      <w:r w:rsidR="00C9216B" w:rsidRPr="00197B2A">
        <w:rPr>
          <w:b w:val="0"/>
          <w:sz w:val="24"/>
          <w:szCs w:val="24"/>
          <w:lang w:val="ru-RU"/>
        </w:rPr>
        <w:t>числі у</w:t>
      </w:r>
      <w:proofErr w:type="gramEnd"/>
      <w:r w:rsidR="00C9216B" w:rsidRPr="00197B2A">
        <w:rPr>
          <w:b w:val="0"/>
          <w:sz w:val="24"/>
          <w:szCs w:val="24"/>
          <w:lang w:val="ru-RU"/>
        </w:rPr>
        <w:t xml:space="preserve"> разі коливання ціни товару на ринку. </w:t>
      </w:r>
    </w:p>
    <w:p w14:paraId="0FB284ED" w14:textId="77777777" w:rsidR="00222A79" w:rsidRPr="00197B2A" w:rsidRDefault="00C9216B">
      <w:pPr>
        <w:pStyle w:val="1"/>
        <w:ind w:left="0" w:right="-2" w:firstLine="567"/>
        <w:rPr>
          <w:b w:val="0"/>
          <w:i/>
          <w:sz w:val="24"/>
          <w:szCs w:val="24"/>
          <w:lang w:val="ru-RU"/>
        </w:rPr>
      </w:pPr>
      <w:bookmarkStart w:id="14" w:name="_heading=h.3dy6vkm" w:colFirst="0" w:colLast="0"/>
      <w:bookmarkEnd w:id="14"/>
      <w:r w:rsidRPr="00197B2A">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3460A2E2" w14:textId="14B1C701" w:rsidR="00EB3A0E" w:rsidRPr="00197B2A" w:rsidRDefault="00EB3A0E" w:rsidP="00EB3A0E">
      <w:pPr>
        <w:pStyle w:val="1"/>
        <w:ind w:left="0" w:right="-2" w:firstLine="0"/>
        <w:rPr>
          <w:b w:val="0"/>
          <w:sz w:val="24"/>
          <w:szCs w:val="24"/>
          <w:lang w:val="ru-RU"/>
        </w:rPr>
      </w:pPr>
      <w:r w:rsidRPr="00197B2A">
        <w:rPr>
          <w:bCs w:val="0"/>
          <w:sz w:val="24"/>
          <w:szCs w:val="24"/>
          <w:lang w:val="ru-RU"/>
        </w:rPr>
        <w:t>14.6.6</w:t>
      </w:r>
      <w:r w:rsidRPr="00197B2A">
        <w:rPr>
          <w:b w:val="0"/>
          <w:sz w:val="24"/>
          <w:szCs w:val="24"/>
          <w:lang w:val="ru-RU"/>
        </w:rPr>
        <w:t xml:space="preserve">. </w:t>
      </w:r>
      <w:r w:rsidR="00C9216B" w:rsidRPr="00197B2A">
        <w:rPr>
          <w:b w:val="0"/>
          <w:sz w:val="24"/>
          <w:szCs w:val="24"/>
          <w:lang w:val="ru-RU"/>
        </w:rPr>
        <w:t xml:space="preserve">зміни ціни в </w:t>
      </w:r>
      <w:r w:rsidR="00ED2A6F" w:rsidRPr="00197B2A">
        <w:rPr>
          <w:b w:val="0"/>
          <w:sz w:val="24"/>
          <w:szCs w:val="24"/>
          <w:lang w:val="ru-RU"/>
        </w:rPr>
        <w:t>Д</w:t>
      </w:r>
      <w:r w:rsidR="00C9216B" w:rsidRPr="00197B2A">
        <w:rPr>
          <w:b w:val="0"/>
          <w:sz w:val="24"/>
          <w:szCs w:val="24"/>
          <w:lang w:val="ru-RU"/>
        </w:rPr>
        <w:t>оговорі у зв’язку зі зміною ставок податків і зборів та/або зміною умов щодо надан</w:t>
      </w:r>
      <w:r w:rsidRPr="00197B2A">
        <w:rPr>
          <w:b w:val="0"/>
          <w:sz w:val="24"/>
          <w:szCs w:val="24"/>
          <w:lang w:val="ru-RU"/>
        </w:rPr>
        <w:t>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CB3CBFE" w14:textId="1298FA80" w:rsidR="00222A79" w:rsidRPr="00197B2A" w:rsidRDefault="00C9216B">
      <w:pPr>
        <w:pStyle w:val="1"/>
        <w:ind w:left="0" w:right="-2" w:firstLine="567"/>
        <w:rPr>
          <w:b w:val="0"/>
          <w:i/>
          <w:sz w:val="24"/>
          <w:szCs w:val="24"/>
          <w:lang w:val="ru-RU"/>
        </w:rPr>
      </w:pPr>
      <w:r w:rsidRPr="00197B2A">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ED2A6F" w:rsidRPr="00197B2A">
        <w:rPr>
          <w:b w:val="0"/>
          <w:i/>
          <w:sz w:val="24"/>
          <w:szCs w:val="24"/>
          <w:lang w:val="ru-RU"/>
        </w:rPr>
        <w:t>Зміна м</w:t>
      </w:r>
      <w:r w:rsidRPr="00197B2A">
        <w:rPr>
          <w:b w:val="0"/>
          <w:i/>
          <w:sz w:val="24"/>
          <w:szCs w:val="24"/>
          <w:lang w:val="ru-RU"/>
        </w:rPr>
        <w:t>оже відбуватися як в бік збільшення, так і в бік зменшення,</w:t>
      </w:r>
      <w:r w:rsidR="00ED2A6F" w:rsidRPr="00197B2A">
        <w:rPr>
          <w:b w:val="0"/>
          <w:i/>
          <w:sz w:val="24"/>
          <w:szCs w:val="24"/>
          <w:lang w:val="ru-RU"/>
        </w:rPr>
        <w:t xml:space="preserve"> вартість</w:t>
      </w:r>
      <w:r w:rsidRPr="00197B2A">
        <w:rPr>
          <w:b w:val="0"/>
          <w:i/>
          <w:sz w:val="24"/>
          <w:szCs w:val="24"/>
          <w:lang w:val="ru-RU"/>
        </w:rPr>
        <w:t xml:space="preserve">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06A324" w14:textId="449C8974" w:rsidR="00197B2A" w:rsidRPr="00197B2A" w:rsidRDefault="00197B2A" w:rsidP="00197B2A">
      <w:pPr>
        <w:pStyle w:val="1"/>
        <w:ind w:left="0" w:right="-2" w:firstLine="0"/>
        <w:rPr>
          <w:b w:val="0"/>
          <w:iCs/>
          <w:sz w:val="24"/>
          <w:szCs w:val="24"/>
          <w:lang w:val="ru-RU"/>
        </w:rPr>
      </w:pPr>
      <w:proofErr w:type="gramStart"/>
      <w:r w:rsidRPr="00197B2A">
        <w:rPr>
          <w:bCs w:val="0"/>
          <w:iCs/>
          <w:sz w:val="24"/>
          <w:szCs w:val="24"/>
          <w:lang w:val="ru-RU"/>
        </w:rPr>
        <w:t>14.6.7.</w:t>
      </w:r>
      <w:r w:rsidRPr="00197B2A">
        <w:rPr>
          <w:b w:val="0"/>
          <w:iCs/>
          <w:sz w:val="24"/>
          <w:szCs w:val="24"/>
          <w:lang w:val="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97B2A">
        <w:rPr>
          <w:b w:val="0"/>
          <w:iCs/>
          <w:sz w:val="24"/>
          <w:szCs w:val="24"/>
          <w:lang w:val="ru-RU"/>
        </w:rPr>
        <w:t>і порядку зміни ціни.</w:t>
      </w:r>
    </w:p>
    <w:p w14:paraId="63A3AE3E" w14:textId="65AD7B03" w:rsidR="00222A79" w:rsidRPr="00197B2A" w:rsidRDefault="00C9216B" w:rsidP="00197B2A">
      <w:pPr>
        <w:pStyle w:val="1"/>
        <w:ind w:left="0" w:right="-2" w:firstLine="0"/>
        <w:rPr>
          <w:b w:val="0"/>
          <w:i/>
          <w:sz w:val="24"/>
          <w:szCs w:val="24"/>
          <w:lang w:val="ru-RU"/>
        </w:rPr>
      </w:pPr>
      <w:r w:rsidRPr="00197B2A">
        <w:rPr>
          <w:b w:val="0"/>
          <w:i/>
          <w:sz w:val="24"/>
          <w:szCs w:val="24"/>
          <w:lang w:val="ru-RU"/>
        </w:rPr>
        <w:t xml:space="preserve">Сторони можуть внести відповідні зміни в разі </w:t>
      </w:r>
      <w:proofErr w:type="gramStart"/>
      <w:r w:rsidRPr="00197B2A">
        <w:rPr>
          <w:b w:val="0"/>
          <w:i/>
          <w:sz w:val="24"/>
          <w:szCs w:val="24"/>
          <w:lang w:val="ru-RU"/>
        </w:rPr>
        <w:t>зм</w:t>
      </w:r>
      <w:proofErr w:type="gramEnd"/>
      <w:r w:rsidRPr="00197B2A">
        <w:rPr>
          <w:b w:val="0"/>
          <w:i/>
          <w:sz w:val="24"/>
          <w:szCs w:val="24"/>
          <w:lang w:val="ru-RU"/>
        </w:rPr>
        <w:t xml:space="preserve">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197B2A">
        <w:rPr>
          <w:i/>
          <w:sz w:val="24"/>
          <w:szCs w:val="24"/>
          <w:lang w:val="ru-RU"/>
        </w:rPr>
        <w:t>Додатком 2</w:t>
      </w:r>
      <w:r w:rsidRPr="00197B2A">
        <w:rPr>
          <w:b w:val="0"/>
          <w:i/>
          <w:sz w:val="24"/>
          <w:szCs w:val="24"/>
          <w:lang w:val="ru-RU"/>
        </w:rPr>
        <w:t xml:space="preserve"> до Договору.  </w:t>
      </w:r>
    </w:p>
    <w:p w14:paraId="1210DCAE" w14:textId="3F0EF709" w:rsidR="00197B2A" w:rsidRPr="00197B2A" w:rsidRDefault="00197B2A" w:rsidP="00197B2A">
      <w:pPr>
        <w:pStyle w:val="1"/>
        <w:ind w:left="0"/>
        <w:rPr>
          <w:b w:val="0"/>
          <w:bCs w:val="0"/>
          <w:i/>
          <w:sz w:val="24"/>
          <w:szCs w:val="24"/>
          <w:lang w:val="ru-RU"/>
        </w:rPr>
      </w:pPr>
      <w:r w:rsidRPr="00197B2A">
        <w:rPr>
          <w:b w:val="0"/>
          <w:bCs w:val="0"/>
          <w:i/>
          <w:sz w:val="24"/>
          <w:szCs w:val="24"/>
          <w:lang w:val="ru-RU"/>
        </w:rPr>
        <w:t xml:space="preserve">    У разі зміни регульованих цін (тарифів) на передачу та/або розподіл електричної енергії Постачальник надає Споживачу додаткову угоду щодо зміни ціни електричної енергії. </w:t>
      </w:r>
    </w:p>
    <w:p w14:paraId="2BEEBE27" w14:textId="77777777" w:rsidR="00197B2A" w:rsidRPr="00197B2A" w:rsidRDefault="00197B2A" w:rsidP="00197B2A">
      <w:pPr>
        <w:pStyle w:val="1"/>
        <w:ind w:left="0" w:firstLine="0"/>
        <w:rPr>
          <w:b w:val="0"/>
          <w:bCs w:val="0"/>
          <w:i/>
          <w:sz w:val="24"/>
          <w:szCs w:val="24"/>
          <w:lang w:val="ru-RU"/>
        </w:rPr>
      </w:pPr>
      <w:proofErr w:type="gramStart"/>
      <w:r w:rsidRPr="00197B2A">
        <w:rPr>
          <w:b w:val="0"/>
          <w:bCs w:val="0"/>
          <w:i/>
          <w:sz w:val="24"/>
          <w:szCs w:val="24"/>
          <w:lang w:val="ru-RU"/>
        </w:rPr>
        <w:t>П</w:t>
      </w:r>
      <w:proofErr w:type="gramEnd"/>
      <w:r w:rsidRPr="00197B2A">
        <w:rPr>
          <w:b w:val="0"/>
          <w:bCs w:val="0"/>
          <w:i/>
          <w:sz w:val="24"/>
          <w:szCs w:val="24"/>
          <w:lang w:val="ru-RU"/>
        </w:rPr>
        <w:t>ідставою для зміни ціни електричної енергії у разі зміни  середньозважених цін на електроенергі</w:t>
      </w:r>
    </w:p>
    <w:p w14:paraId="37901255" w14:textId="36770FC9" w:rsidR="00197B2A" w:rsidRPr="00197B2A" w:rsidRDefault="00197B2A" w:rsidP="00197B2A">
      <w:pPr>
        <w:pStyle w:val="1"/>
        <w:ind w:left="0" w:firstLine="0"/>
        <w:rPr>
          <w:b w:val="0"/>
          <w:bCs w:val="0"/>
          <w:i/>
          <w:sz w:val="24"/>
          <w:szCs w:val="24"/>
          <w:lang w:val="ru-RU"/>
        </w:rPr>
      </w:pPr>
      <w:proofErr w:type="gramStart"/>
      <w:r w:rsidRPr="00197B2A">
        <w:rPr>
          <w:b w:val="0"/>
          <w:bCs w:val="0"/>
          <w:i/>
          <w:sz w:val="24"/>
          <w:szCs w:val="24"/>
          <w:lang w:val="ru-RU"/>
        </w:rPr>
        <w:t>на</w:t>
      </w:r>
      <w:proofErr w:type="gramEnd"/>
      <w:r w:rsidRPr="00197B2A">
        <w:rPr>
          <w:b w:val="0"/>
          <w:bCs w:val="0"/>
          <w:i/>
          <w:sz w:val="24"/>
          <w:szCs w:val="24"/>
          <w:lang w:val="ru-RU"/>
        </w:rPr>
        <w:t xml:space="preserve"> ринку «на добу наперед», що застосовуються в Договорі, є письмове звернення Сторон</w:t>
      </w:r>
      <w:r w:rsidR="005D357E">
        <w:rPr>
          <w:b w:val="0"/>
          <w:bCs w:val="0"/>
          <w:i/>
          <w:sz w:val="24"/>
          <w:szCs w:val="24"/>
          <w:lang w:val="ru-RU"/>
        </w:rPr>
        <w:t xml:space="preserve"> </w:t>
      </w:r>
      <w:r w:rsidRPr="00197B2A">
        <w:rPr>
          <w:b w:val="0"/>
          <w:bCs w:val="0"/>
          <w:i/>
          <w:sz w:val="24"/>
          <w:szCs w:val="24"/>
          <w:lang w:val="ru-RU"/>
        </w:rPr>
        <w:t xml:space="preserve">Договору. </w:t>
      </w:r>
    </w:p>
    <w:p w14:paraId="71267B2A" w14:textId="3A0B27D2" w:rsidR="00017971" w:rsidRPr="00197B2A" w:rsidRDefault="00017971" w:rsidP="00197B2A">
      <w:pPr>
        <w:pStyle w:val="a8"/>
        <w:jc w:val="both"/>
        <w:rPr>
          <w:i/>
          <w:sz w:val="24"/>
          <w:szCs w:val="24"/>
          <w:lang w:val="ru-RU"/>
        </w:rPr>
      </w:pPr>
      <w:r w:rsidRPr="00197B2A">
        <w:rPr>
          <w:i/>
          <w:sz w:val="24"/>
          <w:szCs w:val="24"/>
          <w:lang w:val="ru-RU"/>
        </w:rPr>
        <w:t>Уся інформація щодо торгів на</w:t>
      </w:r>
      <w:r w:rsidR="00C822FF" w:rsidRPr="00C822FF">
        <w:rPr>
          <w:i/>
          <w:sz w:val="24"/>
          <w:szCs w:val="24"/>
          <w:lang w:val="ru-RU"/>
        </w:rPr>
        <w:t xml:space="preserve"> на ринку «на добу наперед»</w:t>
      </w:r>
      <w:r w:rsidRPr="00197B2A">
        <w:rPr>
          <w:i/>
          <w:sz w:val="24"/>
          <w:szCs w:val="24"/>
          <w:lang w:val="ru-RU"/>
        </w:rPr>
        <w:t xml:space="preserve">,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w:t>
      </w:r>
      <w:bookmarkStart w:id="15" w:name="_Hlk149897781"/>
      <w:r w:rsidRPr="00197B2A">
        <w:rPr>
          <w:i/>
          <w:sz w:val="24"/>
          <w:szCs w:val="24"/>
          <w:lang w:val="ru-RU"/>
        </w:rPr>
        <w:t>на ринку «на добу наперед»</w:t>
      </w:r>
      <w:bookmarkEnd w:id="15"/>
      <w:r w:rsidRPr="00197B2A">
        <w:rPr>
          <w:i/>
          <w:sz w:val="24"/>
          <w:szCs w:val="24"/>
          <w:lang w:val="ru-RU"/>
        </w:rPr>
        <w:t>, оприлюднена Оператором ринку електричної енергії на офіційному веб-сайті АТ «Оператор ринку», за посиланням https://www.oree.com.ua/.</w:t>
      </w:r>
    </w:p>
    <w:p w14:paraId="6C4FECF8" w14:textId="308E5766" w:rsidR="00017971" w:rsidRPr="00197B2A" w:rsidRDefault="00017971" w:rsidP="00197B2A">
      <w:pPr>
        <w:pStyle w:val="a8"/>
        <w:jc w:val="both"/>
        <w:rPr>
          <w:i/>
          <w:sz w:val="24"/>
          <w:szCs w:val="24"/>
          <w:lang w:val="uk-UA"/>
        </w:rPr>
      </w:pPr>
      <w:r w:rsidRPr="00197B2A">
        <w:rPr>
          <w:i/>
          <w:sz w:val="24"/>
          <w:szCs w:val="24"/>
          <w:lang w:val="ru-RU"/>
        </w:rPr>
        <w:t xml:space="preserve">Інформація щодо середньозважених цін закупівлі одиниці Товару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 документальним підтвердженням зміни середньозваженої ціни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середньозваженої ціни на ринку «на добу наперед»,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 xml:space="preserve">урахуванням листа Мінекономрозвитку від 14.08.2019 № 3304-04/33869-06 «Щодо зміни ціни у договорах постачання електричної енергії». </w:t>
      </w:r>
    </w:p>
    <w:p w14:paraId="6659CF67" w14:textId="3C27DCE0" w:rsidR="00047B4D" w:rsidRPr="00197B2A" w:rsidRDefault="00017971" w:rsidP="00197B2A">
      <w:pPr>
        <w:pStyle w:val="aa"/>
        <w:widowControl/>
        <w:tabs>
          <w:tab w:val="left" w:pos="709"/>
        </w:tabs>
        <w:autoSpaceDE/>
        <w:autoSpaceDN/>
        <w:ind w:right="-2"/>
        <w:jc w:val="both"/>
        <w:rPr>
          <w:rFonts w:ascii="Arial" w:eastAsia="Arial" w:hAnsi="Arial" w:cs="Arial"/>
          <w:i/>
          <w:sz w:val="24"/>
          <w:szCs w:val="24"/>
          <w:lang w:val="ru-RU"/>
        </w:rPr>
      </w:pPr>
      <w:r w:rsidRPr="00197B2A">
        <w:rPr>
          <w:i/>
          <w:sz w:val="24"/>
          <w:szCs w:val="24"/>
          <w:lang w:val="ru-RU"/>
        </w:rPr>
        <w:lastRenderedPageBreak/>
        <w:t xml:space="preserve">У разі зміни середньозважених цін на електричну енергію на ринку «на добу наперед», Сторони вносять зміни до </w:t>
      </w:r>
      <w:proofErr w:type="gramStart"/>
      <w:r w:rsidRPr="00197B2A">
        <w:rPr>
          <w:i/>
          <w:sz w:val="24"/>
          <w:szCs w:val="24"/>
          <w:lang w:val="ru-RU"/>
        </w:rPr>
        <w:t>ц</w:t>
      </w:r>
      <w:proofErr w:type="gramEnd"/>
      <w:r w:rsidRPr="00197B2A">
        <w:rPr>
          <w:i/>
          <w:sz w:val="24"/>
          <w:szCs w:val="24"/>
          <w:lang w:val="ru-RU"/>
        </w:rPr>
        <w:t>іни Договору із застосуванням формульного розрахунку відповідно до Додатку 2 до Договору.</w:t>
      </w:r>
    </w:p>
    <w:p w14:paraId="132D42CC" w14:textId="22B73C76" w:rsidR="00160298" w:rsidRPr="00197B2A" w:rsidRDefault="00197B2A" w:rsidP="00197B2A">
      <w:pPr>
        <w:pBdr>
          <w:top w:val="nil"/>
          <w:left w:val="nil"/>
          <w:bottom w:val="nil"/>
          <w:right w:val="nil"/>
          <w:between w:val="nil"/>
        </w:pBdr>
        <w:jc w:val="both"/>
        <w:rPr>
          <w:color w:val="000000"/>
          <w:sz w:val="24"/>
          <w:szCs w:val="24"/>
          <w:lang w:val="ru-RU"/>
        </w:rPr>
      </w:pPr>
      <w:r w:rsidRPr="00197B2A">
        <w:rPr>
          <w:b/>
          <w:bCs/>
          <w:color w:val="000000"/>
          <w:sz w:val="24"/>
          <w:szCs w:val="24"/>
          <w:lang w:val="ru-RU"/>
        </w:rPr>
        <w:t>14.6.8.</w:t>
      </w:r>
      <w:r w:rsidRPr="00197B2A">
        <w:rPr>
          <w:color w:val="000000"/>
          <w:sz w:val="24"/>
          <w:szCs w:val="24"/>
          <w:lang w:val="ru-RU"/>
        </w:rPr>
        <w:t xml:space="preserve"> </w:t>
      </w:r>
      <w:r w:rsidR="00C9216B" w:rsidRPr="00197B2A">
        <w:rPr>
          <w:color w:val="000000"/>
          <w:sz w:val="24"/>
          <w:szCs w:val="24"/>
          <w:lang w:val="ru-RU"/>
        </w:rPr>
        <w:t xml:space="preserve">зміни умов у зв’язку із застосуванням положень частини шостої статті 41 Закону, а саме дія </w:t>
      </w:r>
      <w:r w:rsidR="00C65BD4" w:rsidRPr="00197B2A">
        <w:rPr>
          <w:color w:val="000000"/>
          <w:sz w:val="24"/>
          <w:szCs w:val="24"/>
          <w:lang w:val="ru-RU"/>
        </w:rPr>
        <w:t>Д</w:t>
      </w:r>
      <w:r w:rsidR="00C9216B" w:rsidRPr="00197B2A">
        <w:rPr>
          <w:color w:val="000000"/>
          <w:sz w:val="24"/>
          <w:szCs w:val="24"/>
          <w:lang w:val="ru-RU"/>
        </w:rPr>
        <w:t xml:space="preserve">оговору може бути продовжена на строк, достатній для проведення </w:t>
      </w:r>
      <w:r w:rsidR="00C9216B" w:rsidRPr="00197B2A">
        <w:rPr>
          <w:sz w:val="24"/>
          <w:szCs w:val="24"/>
          <w:lang w:val="ru-RU"/>
        </w:rPr>
        <w:t>процедури закупі</w:t>
      </w:r>
      <w:proofErr w:type="gramStart"/>
      <w:r w:rsidR="00C9216B" w:rsidRPr="00197B2A">
        <w:rPr>
          <w:sz w:val="24"/>
          <w:szCs w:val="24"/>
          <w:lang w:val="ru-RU"/>
        </w:rPr>
        <w:t>вл</w:t>
      </w:r>
      <w:proofErr w:type="gramEnd"/>
      <w:r w:rsidR="00C9216B" w:rsidRPr="00197B2A">
        <w:rPr>
          <w:sz w:val="24"/>
          <w:szCs w:val="24"/>
          <w:lang w:val="ru-RU"/>
        </w:rPr>
        <w:t xml:space="preserve">і </w:t>
      </w:r>
      <w:r w:rsidR="00C9216B" w:rsidRPr="00197B2A">
        <w:rPr>
          <w:color w:val="000000"/>
          <w:sz w:val="24"/>
          <w:szCs w:val="24"/>
          <w:lang w:val="ru-RU"/>
        </w:rPr>
        <w:t xml:space="preserve">на початку наступного року в обсязі, що не перевищує 20 відсотків суми, визначеної в початковому </w:t>
      </w:r>
      <w:r w:rsidR="00C65BD4" w:rsidRPr="00197B2A">
        <w:rPr>
          <w:color w:val="000000"/>
          <w:sz w:val="24"/>
          <w:szCs w:val="24"/>
          <w:lang w:val="ru-RU"/>
        </w:rPr>
        <w:t>Д</w:t>
      </w:r>
      <w:r w:rsidR="00C9216B" w:rsidRPr="00197B2A">
        <w:rPr>
          <w:color w:val="000000"/>
          <w:sz w:val="24"/>
          <w:szCs w:val="24"/>
          <w:lang w:val="ru-RU"/>
        </w:rPr>
        <w:t>оговорі, укладеному в попередньому році, якщо видатки на досягнення цієї ці</w:t>
      </w:r>
      <w:proofErr w:type="gramStart"/>
      <w:r w:rsidR="00C9216B" w:rsidRPr="00197B2A">
        <w:rPr>
          <w:color w:val="000000"/>
          <w:sz w:val="24"/>
          <w:szCs w:val="24"/>
          <w:lang w:val="ru-RU"/>
        </w:rPr>
        <w:t>л</w:t>
      </w:r>
      <w:proofErr w:type="gramEnd"/>
      <w:r w:rsidR="00C9216B" w:rsidRPr="00197B2A">
        <w:rPr>
          <w:color w:val="000000"/>
          <w:sz w:val="24"/>
          <w:szCs w:val="24"/>
          <w:lang w:val="ru-RU"/>
        </w:rPr>
        <w:t>і затверджено в установленому порядку.</w:t>
      </w:r>
    </w:p>
    <w:p w14:paraId="24E40081" w14:textId="73D77E14" w:rsidR="00222A79" w:rsidRPr="00197B2A" w:rsidRDefault="00C9216B" w:rsidP="00C95BE0">
      <w:pPr>
        <w:ind w:firstLine="567"/>
        <w:jc w:val="both"/>
        <w:rPr>
          <w:i/>
          <w:sz w:val="24"/>
          <w:szCs w:val="24"/>
          <w:lang w:val="ru-RU"/>
        </w:rPr>
      </w:pPr>
      <w:r w:rsidRPr="00197B2A">
        <w:rPr>
          <w:sz w:val="24"/>
          <w:szCs w:val="24"/>
          <w:lang w:val="ru-RU"/>
        </w:rPr>
        <w:t xml:space="preserve"> </w:t>
      </w:r>
      <w:r w:rsidRPr="00197B2A">
        <w:rPr>
          <w:i/>
          <w:sz w:val="24"/>
          <w:szCs w:val="24"/>
          <w:lang w:val="ru-RU"/>
        </w:rPr>
        <w:t xml:space="preserve">Ці зміни можуть бути внесені до закінчення терміну дії </w:t>
      </w:r>
      <w:r w:rsidR="00F6133C" w:rsidRPr="00197B2A">
        <w:rPr>
          <w:i/>
          <w:sz w:val="24"/>
          <w:szCs w:val="24"/>
          <w:lang w:val="ru-RU"/>
        </w:rPr>
        <w:t>Д</w:t>
      </w:r>
      <w:r w:rsidRPr="00197B2A">
        <w:rPr>
          <w:i/>
          <w:sz w:val="24"/>
          <w:szCs w:val="24"/>
          <w:lang w:val="ru-RU"/>
        </w:rPr>
        <w:t xml:space="preserve">оговору. 20 % будуть відраховуватись від початкової </w:t>
      </w:r>
      <w:r w:rsidR="00F6133C" w:rsidRPr="00197B2A">
        <w:rPr>
          <w:i/>
          <w:sz w:val="24"/>
          <w:szCs w:val="24"/>
          <w:lang w:val="ru-RU"/>
        </w:rPr>
        <w:t xml:space="preserve">вартості </w:t>
      </w:r>
      <w:r w:rsidRPr="00197B2A">
        <w:rPr>
          <w:i/>
          <w:sz w:val="24"/>
          <w:szCs w:val="24"/>
          <w:lang w:val="ru-RU"/>
        </w:rPr>
        <w:t xml:space="preserve">укладеного </w:t>
      </w:r>
      <w:r w:rsidR="00F6133C" w:rsidRPr="00197B2A">
        <w:rPr>
          <w:i/>
          <w:sz w:val="24"/>
          <w:szCs w:val="24"/>
          <w:lang w:val="ru-RU"/>
        </w:rPr>
        <w:t>До</w:t>
      </w:r>
      <w:r w:rsidRPr="00197B2A">
        <w:rPr>
          <w:i/>
          <w:sz w:val="24"/>
          <w:szCs w:val="24"/>
          <w:lang w:val="ru-RU"/>
        </w:rPr>
        <w:t xml:space="preserve">говору на момент укладення </w:t>
      </w:r>
      <w:r w:rsidR="00F6133C" w:rsidRPr="00197B2A">
        <w:rPr>
          <w:i/>
          <w:sz w:val="24"/>
          <w:szCs w:val="24"/>
          <w:lang w:val="ru-RU"/>
        </w:rPr>
        <w:t>Д</w:t>
      </w:r>
      <w:r w:rsidRPr="00197B2A">
        <w:rPr>
          <w:i/>
          <w:sz w:val="24"/>
          <w:szCs w:val="24"/>
          <w:lang w:val="ru-RU"/>
        </w:rPr>
        <w:t>оговору згідно з ціною переможця процедури закупівлі.</w:t>
      </w:r>
    </w:p>
    <w:p w14:paraId="59F421D0" w14:textId="77777777" w:rsidR="00222A79" w:rsidRPr="00197B2A" w:rsidRDefault="00222A79">
      <w:pPr>
        <w:tabs>
          <w:tab w:val="left" w:pos="993"/>
        </w:tabs>
        <w:ind w:right="-2"/>
        <w:rPr>
          <w:sz w:val="24"/>
          <w:szCs w:val="24"/>
          <w:lang w:val="ru-RU"/>
        </w:rPr>
      </w:pPr>
    </w:p>
    <w:p w14:paraId="05C2174F" w14:textId="77777777" w:rsidR="00222A79" w:rsidRPr="00197B2A"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197B2A">
        <w:rPr>
          <w:b/>
          <w:color w:val="000000"/>
          <w:sz w:val="24"/>
          <w:szCs w:val="24"/>
          <w:lang w:val="ru-RU"/>
        </w:rPr>
        <w:t>15. Додатки до Договору</w:t>
      </w:r>
    </w:p>
    <w:p w14:paraId="0204F703" w14:textId="77777777"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b/>
          <w:color w:val="000000"/>
          <w:sz w:val="24"/>
          <w:szCs w:val="24"/>
          <w:lang w:val="ru-RU"/>
        </w:rPr>
        <w:t>15.1.</w:t>
      </w:r>
      <w:r w:rsidRPr="00197B2A">
        <w:rPr>
          <w:color w:val="000000"/>
          <w:sz w:val="24"/>
          <w:szCs w:val="24"/>
          <w:lang w:val="ru-RU"/>
        </w:rPr>
        <w:t xml:space="preserve"> Невід’ємною частиною цього Договору є:</w:t>
      </w:r>
    </w:p>
    <w:p w14:paraId="1384E23E" w14:textId="066E2CB2"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1 Очікувані договірні обсяги електричної енергії;</w:t>
      </w:r>
    </w:p>
    <w:p w14:paraId="6BE8282F" w14:textId="1FCD9C6E"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2 Порядок визначення та зміни ціни постачання електричної енергії;</w:t>
      </w:r>
    </w:p>
    <w:p w14:paraId="445A84BE" w14:textId="7321DFC9"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 xml:space="preserve">Додаток 3 </w:t>
      </w:r>
      <w:r w:rsidR="0081266B" w:rsidRPr="00197B2A">
        <w:rPr>
          <w:color w:val="000000"/>
          <w:sz w:val="24"/>
          <w:szCs w:val="24"/>
          <w:lang w:val="ru-RU"/>
        </w:rPr>
        <w:t>Заява-приєднання</w:t>
      </w:r>
      <w:r w:rsidRPr="00197B2A">
        <w:rPr>
          <w:color w:val="000000"/>
          <w:sz w:val="24"/>
          <w:szCs w:val="24"/>
          <w:lang w:val="ru-RU"/>
        </w:rPr>
        <w:t>;</w:t>
      </w:r>
    </w:p>
    <w:p w14:paraId="73C29540" w14:textId="77777777" w:rsidR="00222A79" w:rsidRPr="00197B2A"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603A3F4C" w14:textId="70EA8547" w:rsidR="003C54CB" w:rsidRPr="003C54CB" w:rsidRDefault="003C54CB" w:rsidP="003C54CB">
      <w:pPr>
        <w:keepNext/>
        <w:ind w:hanging="2"/>
        <w:jc w:val="center"/>
        <w:rPr>
          <w:b/>
          <w:smallCaps/>
          <w:color w:val="000000"/>
          <w:lang w:val="ru-RU"/>
        </w:rPr>
      </w:pPr>
      <w:r w:rsidRPr="003C54CB">
        <w:rPr>
          <w:b/>
          <w:smallCaps/>
          <w:color w:val="000000"/>
          <w:lang w:val="ru-RU"/>
        </w:rPr>
        <w:t>1</w:t>
      </w:r>
      <w:r>
        <w:rPr>
          <w:b/>
          <w:smallCaps/>
          <w:color w:val="000000"/>
          <w:lang w:val="ru-RU"/>
        </w:rPr>
        <w:t>6</w:t>
      </w:r>
      <w:r w:rsidRPr="003C54CB">
        <w:rPr>
          <w:b/>
          <w:smallCaps/>
          <w:color w:val="000000"/>
          <w:lang w:val="ru-RU"/>
        </w:rPr>
        <w:t>.РЕКВІЗИТИ СТОРІН</w:t>
      </w:r>
    </w:p>
    <w:p w14:paraId="359B2B64" w14:textId="7AADDF35" w:rsidR="003C54CB" w:rsidRPr="003C54CB" w:rsidRDefault="003C54CB" w:rsidP="003C54CB">
      <w:pPr>
        <w:tabs>
          <w:tab w:val="left" w:pos="1133"/>
          <w:tab w:val="left" w:pos="6009"/>
        </w:tabs>
        <w:adjustRightInd w:val="0"/>
        <w:spacing w:before="170"/>
        <w:rPr>
          <w:b/>
          <w:bCs/>
          <w:sz w:val="23"/>
          <w:szCs w:val="23"/>
          <w:lang w:val="ru-RU"/>
        </w:rPr>
      </w:pPr>
      <w:r>
        <w:rPr>
          <w:b/>
          <w:bCs/>
          <w:sz w:val="23"/>
          <w:szCs w:val="23"/>
          <w:lang w:val="ru-RU"/>
        </w:rPr>
        <w:t>СПОЖИВАЧ</w:t>
      </w:r>
      <w:r w:rsidRPr="003C54CB">
        <w:rPr>
          <w:sz w:val="23"/>
          <w:szCs w:val="23"/>
          <w:lang w:val="ru-RU"/>
        </w:rPr>
        <w:tab/>
      </w:r>
      <w:r w:rsidRPr="003C54CB">
        <w:rPr>
          <w:b/>
          <w:bCs/>
          <w:sz w:val="23"/>
          <w:szCs w:val="23"/>
          <w:lang w:val="ru-RU"/>
        </w:rPr>
        <w:t>ПОСТАЧАЛЬНИК</w:t>
      </w:r>
    </w:p>
    <w:p w14:paraId="1CDC5A92" w14:textId="77777777" w:rsidR="003C54CB" w:rsidRPr="003C54CB" w:rsidRDefault="003C54CB" w:rsidP="003C54CB">
      <w:pPr>
        <w:tabs>
          <w:tab w:val="left" w:pos="1133"/>
          <w:tab w:val="left" w:pos="6009"/>
        </w:tabs>
        <w:adjustRightInd w:val="0"/>
        <w:spacing w:before="170"/>
        <w:rPr>
          <w:b/>
          <w:bCs/>
          <w:sz w:val="23"/>
          <w:szCs w:val="23"/>
          <w:lang w:val="ru-RU"/>
        </w:rPr>
      </w:pPr>
    </w:p>
    <w:p w14:paraId="4C8B5234" w14:textId="77777777" w:rsidR="003C54CB" w:rsidRPr="003C54CB" w:rsidRDefault="003C54CB" w:rsidP="003C54CB">
      <w:pPr>
        <w:jc w:val="both"/>
        <w:rPr>
          <w:b/>
          <w:bCs/>
          <w:color w:val="000000"/>
          <w:lang w:val="ru-RU"/>
        </w:rPr>
      </w:pPr>
      <w:r w:rsidRPr="003C54CB">
        <w:rPr>
          <w:b/>
          <w:bCs/>
          <w:color w:val="000000"/>
          <w:lang w:val="ru-RU"/>
        </w:rPr>
        <w:t xml:space="preserve">Сервісне комунальне </w:t>
      </w:r>
      <w:proofErr w:type="gramStart"/>
      <w:r w:rsidRPr="003C54CB">
        <w:rPr>
          <w:b/>
          <w:bCs/>
          <w:color w:val="000000"/>
          <w:lang w:val="ru-RU"/>
        </w:rPr>
        <w:t>п</w:t>
      </w:r>
      <w:proofErr w:type="gramEnd"/>
      <w:r w:rsidRPr="003C54CB">
        <w:rPr>
          <w:b/>
          <w:bCs/>
          <w:color w:val="000000"/>
          <w:lang w:val="ru-RU"/>
        </w:rPr>
        <w:t>ідприємство «МРІЯ»</w:t>
      </w:r>
    </w:p>
    <w:p w14:paraId="17DD7374" w14:textId="77777777" w:rsidR="003C54CB" w:rsidRPr="003C54CB" w:rsidRDefault="003C54CB" w:rsidP="003C54CB">
      <w:pPr>
        <w:jc w:val="both"/>
        <w:rPr>
          <w:b/>
          <w:bCs/>
          <w:color w:val="000000"/>
          <w:lang w:val="ru-RU"/>
        </w:rPr>
      </w:pPr>
    </w:p>
    <w:p w14:paraId="25A2E576" w14:textId="77777777" w:rsidR="003C54CB" w:rsidRPr="003C54CB" w:rsidRDefault="003C54CB" w:rsidP="003C54CB">
      <w:pPr>
        <w:jc w:val="both"/>
        <w:rPr>
          <w:bCs/>
          <w:color w:val="000000"/>
          <w:lang w:val="ru-RU"/>
        </w:rPr>
      </w:pPr>
      <w:r w:rsidRPr="003C54CB">
        <w:rPr>
          <w:bCs/>
          <w:color w:val="000000"/>
          <w:lang w:val="ru-RU"/>
        </w:rPr>
        <w:t>Поштові реквізити:</w:t>
      </w:r>
    </w:p>
    <w:p w14:paraId="75499BCF" w14:textId="77777777" w:rsidR="003C54CB" w:rsidRPr="003C54CB" w:rsidRDefault="003C54CB" w:rsidP="003C54CB">
      <w:pPr>
        <w:jc w:val="both"/>
        <w:rPr>
          <w:bCs/>
          <w:color w:val="000000"/>
          <w:lang w:val="ru-RU"/>
        </w:rPr>
      </w:pPr>
      <w:r w:rsidRPr="003C54CB">
        <w:rPr>
          <w:bCs/>
          <w:color w:val="000000"/>
          <w:lang w:val="ru-RU"/>
        </w:rPr>
        <w:t xml:space="preserve">16512, Чернігівська область, </w:t>
      </w:r>
    </w:p>
    <w:p w14:paraId="23EB3A07" w14:textId="77777777" w:rsidR="003C54CB" w:rsidRPr="003C54CB" w:rsidRDefault="003C54CB" w:rsidP="003C54CB">
      <w:pPr>
        <w:jc w:val="both"/>
        <w:rPr>
          <w:bCs/>
          <w:color w:val="000000"/>
          <w:lang w:val="ru-RU"/>
        </w:rPr>
      </w:pPr>
      <w:r w:rsidRPr="003C54CB">
        <w:rPr>
          <w:bCs/>
          <w:color w:val="000000"/>
          <w:lang w:val="ru-RU"/>
        </w:rPr>
        <w:t>м. Батурин вул. ім. Шевченка 2-а</w:t>
      </w:r>
    </w:p>
    <w:p w14:paraId="121DF2B1" w14:textId="77777777" w:rsidR="003C54CB" w:rsidRPr="003C54CB" w:rsidRDefault="003C54CB" w:rsidP="003C54CB">
      <w:pPr>
        <w:jc w:val="both"/>
        <w:rPr>
          <w:bCs/>
          <w:color w:val="000000"/>
          <w:lang w:val="ru-RU"/>
        </w:rPr>
      </w:pPr>
      <w:r w:rsidRPr="003C54CB">
        <w:rPr>
          <w:bCs/>
          <w:color w:val="000000"/>
          <w:lang w:val="ru-RU"/>
        </w:rPr>
        <w:t>Банківські реквізити:</w:t>
      </w:r>
    </w:p>
    <w:p w14:paraId="21F4231B" w14:textId="77777777" w:rsidR="003C54CB" w:rsidRPr="003C54CB" w:rsidRDefault="003C54CB" w:rsidP="003C54CB">
      <w:pPr>
        <w:jc w:val="both"/>
        <w:rPr>
          <w:bCs/>
          <w:color w:val="000000"/>
          <w:lang w:val="ru-RU"/>
        </w:rPr>
      </w:pPr>
      <w:r w:rsidRPr="003C54CB">
        <w:rPr>
          <w:bCs/>
          <w:color w:val="000000"/>
          <w:lang w:val="ru-RU"/>
        </w:rPr>
        <w:t>Код  32399292</w:t>
      </w:r>
    </w:p>
    <w:p w14:paraId="2DF37C21" w14:textId="77777777" w:rsidR="003C54CB" w:rsidRPr="003C54CB" w:rsidRDefault="003C54CB" w:rsidP="003C54CB">
      <w:pPr>
        <w:jc w:val="both"/>
        <w:rPr>
          <w:bCs/>
          <w:color w:val="000000"/>
          <w:lang w:val="ru-RU"/>
        </w:rPr>
      </w:pPr>
      <w:proofErr w:type="gramStart"/>
      <w:r w:rsidRPr="003C54CB">
        <w:rPr>
          <w:bCs/>
          <w:color w:val="000000"/>
          <w:lang w:val="ru-RU"/>
        </w:rPr>
        <w:t>Р</w:t>
      </w:r>
      <w:proofErr w:type="gramEnd"/>
      <w:r w:rsidRPr="003C54CB">
        <w:rPr>
          <w:bCs/>
          <w:color w:val="000000"/>
          <w:lang w:val="ru-RU"/>
        </w:rPr>
        <w:t xml:space="preserve">/р </w:t>
      </w:r>
      <w:r w:rsidRPr="000565C0">
        <w:rPr>
          <w:bCs/>
          <w:color w:val="000000"/>
        </w:rPr>
        <w:t>UA</w:t>
      </w:r>
      <w:r w:rsidRPr="003C54CB">
        <w:rPr>
          <w:bCs/>
          <w:color w:val="000000"/>
          <w:lang w:val="ru-RU"/>
        </w:rPr>
        <w:t>613535530000026005300251971</w:t>
      </w:r>
    </w:p>
    <w:p w14:paraId="70EDD61A" w14:textId="77777777" w:rsidR="003C54CB" w:rsidRPr="003C54CB" w:rsidRDefault="003C54CB" w:rsidP="003C54CB">
      <w:pPr>
        <w:jc w:val="both"/>
        <w:rPr>
          <w:bCs/>
          <w:color w:val="000000"/>
          <w:lang w:val="ru-RU"/>
        </w:rPr>
      </w:pPr>
      <w:r w:rsidRPr="003C54CB">
        <w:rPr>
          <w:bCs/>
          <w:color w:val="000000"/>
          <w:lang w:val="ru-RU"/>
        </w:rPr>
        <w:t>Чернігівська філія АТ «Ощадбанк»</w:t>
      </w:r>
    </w:p>
    <w:p w14:paraId="6F3B94A9" w14:textId="77777777" w:rsidR="003C54CB" w:rsidRPr="0017417C" w:rsidRDefault="003C54CB" w:rsidP="003C54CB">
      <w:pPr>
        <w:jc w:val="both"/>
        <w:rPr>
          <w:bCs/>
          <w:color w:val="000000"/>
          <w:lang w:val="ru-RU"/>
        </w:rPr>
      </w:pPr>
      <w:r w:rsidRPr="0017417C">
        <w:rPr>
          <w:bCs/>
          <w:color w:val="000000"/>
          <w:lang w:val="ru-RU"/>
        </w:rPr>
        <w:t>МФО 353553</w:t>
      </w:r>
    </w:p>
    <w:p w14:paraId="5BC302EA" w14:textId="77777777" w:rsidR="003C54CB" w:rsidRPr="0017417C" w:rsidRDefault="003C54CB" w:rsidP="003C54CB">
      <w:pPr>
        <w:jc w:val="both"/>
        <w:rPr>
          <w:b/>
          <w:bCs/>
          <w:color w:val="000000"/>
          <w:lang w:val="ru-RU"/>
        </w:rPr>
      </w:pPr>
    </w:p>
    <w:p w14:paraId="6353BE05" w14:textId="77777777" w:rsidR="003C54CB" w:rsidRPr="0017417C" w:rsidRDefault="003C54CB" w:rsidP="003C54CB">
      <w:pPr>
        <w:jc w:val="both"/>
        <w:rPr>
          <w:b/>
          <w:bCs/>
          <w:color w:val="000000"/>
          <w:lang w:val="ru-RU"/>
        </w:rPr>
      </w:pPr>
    </w:p>
    <w:p w14:paraId="1EADBF0E" w14:textId="77777777" w:rsidR="003C54CB" w:rsidRPr="0017417C" w:rsidRDefault="003C54CB" w:rsidP="003C54CB">
      <w:pPr>
        <w:jc w:val="both"/>
        <w:rPr>
          <w:b/>
          <w:bCs/>
          <w:color w:val="000000"/>
          <w:lang w:val="ru-RU"/>
        </w:rPr>
      </w:pPr>
      <w:r w:rsidRPr="0017417C">
        <w:rPr>
          <w:b/>
          <w:bCs/>
          <w:color w:val="000000"/>
          <w:lang w:val="ru-RU"/>
        </w:rPr>
        <w:t>Директор</w:t>
      </w:r>
    </w:p>
    <w:p w14:paraId="0A872B85" w14:textId="77777777" w:rsidR="003C54CB" w:rsidRPr="0017417C" w:rsidRDefault="003C54CB" w:rsidP="003C54CB">
      <w:pPr>
        <w:jc w:val="both"/>
        <w:rPr>
          <w:b/>
          <w:bCs/>
          <w:color w:val="000000"/>
          <w:lang w:val="ru-RU"/>
        </w:rPr>
      </w:pPr>
    </w:p>
    <w:p w14:paraId="7E9D3FF7" w14:textId="77777777" w:rsidR="003C54CB" w:rsidRPr="0017417C" w:rsidRDefault="003C54CB" w:rsidP="003C54CB">
      <w:pPr>
        <w:jc w:val="both"/>
        <w:rPr>
          <w:b/>
          <w:bCs/>
          <w:color w:val="000000"/>
          <w:lang w:val="ru-RU"/>
        </w:rPr>
      </w:pPr>
    </w:p>
    <w:p w14:paraId="71ABDED6" w14:textId="77777777" w:rsidR="003C54CB" w:rsidRPr="0017417C" w:rsidRDefault="003C54CB" w:rsidP="003C54CB">
      <w:pPr>
        <w:jc w:val="both"/>
        <w:rPr>
          <w:b/>
          <w:bCs/>
          <w:color w:val="000000"/>
          <w:lang w:val="ru-RU"/>
        </w:rPr>
      </w:pPr>
      <w:r w:rsidRPr="0017417C">
        <w:rPr>
          <w:b/>
          <w:bCs/>
          <w:color w:val="000000"/>
          <w:lang w:val="ru-RU"/>
        </w:rPr>
        <w:t xml:space="preserve"> ______________ Михайло БОРОДУЛЯ </w:t>
      </w:r>
    </w:p>
    <w:p w14:paraId="71236B29" w14:textId="01F86C77" w:rsidR="003E346A" w:rsidRPr="003C54CB" w:rsidRDefault="003E346A" w:rsidP="003E346A">
      <w:pPr>
        <w:tabs>
          <w:tab w:val="left" w:pos="7485"/>
        </w:tabs>
        <w:rPr>
          <w:sz w:val="24"/>
          <w:szCs w:val="24"/>
          <w:lang w:val="ru-RU"/>
        </w:rPr>
      </w:pPr>
      <w:r w:rsidRPr="003C54CB">
        <w:rPr>
          <w:sz w:val="24"/>
          <w:szCs w:val="24"/>
          <w:lang w:val="ru-RU"/>
        </w:rPr>
        <w:tab/>
      </w:r>
    </w:p>
    <w:p w14:paraId="193CBA3A" w14:textId="49C1047C" w:rsidR="003E346A" w:rsidRPr="003C54CB" w:rsidRDefault="003E346A" w:rsidP="003E346A">
      <w:pPr>
        <w:rPr>
          <w:sz w:val="24"/>
          <w:szCs w:val="24"/>
          <w:lang w:val="ru-RU"/>
        </w:rPr>
      </w:pPr>
    </w:p>
    <w:p w14:paraId="0CD5D27B" w14:textId="77777777" w:rsidR="00222A79" w:rsidRPr="003C54CB" w:rsidRDefault="00222A79" w:rsidP="003E346A">
      <w:pPr>
        <w:rPr>
          <w:sz w:val="24"/>
          <w:szCs w:val="24"/>
          <w:lang w:val="ru-RU"/>
        </w:rPr>
        <w:sectPr w:rsidR="00222A79" w:rsidRPr="003C54CB">
          <w:pgSz w:w="11910" w:h="16840"/>
          <w:pgMar w:top="480" w:right="570" w:bottom="568" w:left="960" w:header="708" w:footer="708" w:gutter="0"/>
          <w:pgNumType w:start="1"/>
          <w:cols w:space="720"/>
        </w:sectPr>
      </w:pPr>
    </w:p>
    <w:p w14:paraId="3D5EA049" w14:textId="77777777" w:rsidR="00222A79" w:rsidRPr="003C54CB" w:rsidRDefault="00C9216B" w:rsidP="00894CB4">
      <w:pPr>
        <w:ind w:left="12960" w:firstLine="720"/>
        <w:jc w:val="right"/>
        <w:rPr>
          <w:b/>
          <w:sz w:val="24"/>
          <w:szCs w:val="24"/>
          <w:lang w:val="ru-RU"/>
        </w:rPr>
      </w:pPr>
      <w:r w:rsidRPr="003C54CB">
        <w:rPr>
          <w:b/>
          <w:sz w:val="24"/>
          <w:szCs w:val="24"/>
          <w:lang w:val="ru-RU"/>
        </w:rPr>
        <w:lastRenderedPageBreak/>
        <w:t>Додаток 1</w:t>
      </w:r>
    </w:p>
    <w:p w14:paraId="7237D90C" w14:textId="1D6EDF10" w:rsidR="00222A79" w:rsidRPr="00197B2A" w:rsidRDefault="00C9216B" w:rsidP="00894CB4">
      <w:pPr>
        <w:ind w:left="7200"/>
        <w:jc w:val="right"/>
        <w:rPr>
          <w:b/>
          <w:sz w:val="24"/>
          <w:szCs w:val="24"/>
          <w:lang w:val="ru-RU"/>
        </w:rPr>
      </w:pPr>
      <w:bookmarkStart w:id="16" w:name="_heading=h.1t3h5sf" w:colFirst="0" w:colLast="0"/>
      <w:bookmarkEnd w:id="16"/>
      <w:proofErr w:type="gramStart"/>
      <w:r w:rsidRPr="00197B2A">
        <w:rPr>
          <w:b/>
          <w:sz w:val="24"/>
          <w:szCs w:val="24"/>
          <w:lang w:val="ru-RU"/>
        </w:rPr>
        <w:t>до</w:t>
      </w:r>
      <w:proofErr w:type="gramEnd"/>
      <w:r w:rsidRPr="00197B2A">
        <w:rPr>
          <w:b/>
          <w:sz w:val="24"/>
          <w:szCs w:val="24"/>
          <w:lang w:val="ru-RU"/>
        </w:rPr>
        <w:t xml:space="preserve"> Договору про</w:t>
      </w:r>
      <w:r w:rsidRPr="00197B2A">
        <w:rPr>
          <w:b/>
          <w:i/>
          <w:color w:val="000000"/>
          <w:sz w:val="24"/>
          <w:szCs w:val="24"/>
          <w:lang w:val="ru-RU"/>
        </w:rPr>
        <w:t xml:space="preserve"> </w:t>
      </w:r>
      <w:r w:rsidRPr="00197B2A">
        <w:rPr>
          <w:b/>
          <w:color w:val="000000"/>
          <w:sz w:val="24"/>
          <w:szCs w:val="24"/>
          <w:lang w:val="ru-RU"/>
        </w:rPr>
        <w:t>постачання</w:t>
      </w:r>
      <w:r w:rsidR="00C95BE0" w:rsidRPr="00197B2A">
        <w:rPr>
          <w:b/>
          <w:color w:val="000000"/>
          <w:sz w:val="24"/>
          <w:szCs w:val="24"/>
          <w:lang w:val="ru-RU"/>
        </w:rPr>
        <w:t xml:space="preserve"> </w:t>
      </w:r>
      <w:r w:rsidRPr="00197B2A">
        <w:rPr>
          <w:b/>
          <w:color w:val="000000"/>
          <w:sz w:val="24"/>
          <w:szCs w:val="24"/>
          <w:lang w:val="ru-RU"/>
        </w:rPr>
        <w:t>електричної енергії споживачу</w:t>
      </w:r>
    </w:p>
    <w:p w14:paraId="4057306E" w14:textId="38EE9C96" w:rsidR="00222A79" w:rsidRPr="00E26262" w:rsidRDefault="00C822FF" w:rsidP="00E26262">
      <w:pPr>
        <w:rPr>
          <w:b/>
          <w:color w:val="000000"/>
          <w:sz w:val="24"/>
          <w:szCs w:val="24"/>
          <w:lang w:val="ru-RU"/>
        </w:rPr>
      </w:pPr>
      <w:bookmarkStart w:id="17" w:name="_heading=h.cumtpqdlp5ez" w:colFirst="0" w:colLast="0"/>
      <w:bookmarkEnd w:id="17"/>
      <w:r>
        <w:rPr>
          <w:b/>
          <w:color w:val="000000"/>
          <w:sz w:val="24"/>
          <w:szCs w:val="24"/>
          <w:lang w:val="ru-RU"/>
        </w:rPr>
        <w:t xml:space="preserve">                                                                                                                                                                        </w:t>
      </w:r>
      <w:bookmarkStart w:id="18" w:name="_Hlk149898035"/>
      <w:r>
        <w:rPr>
          <w:b/>
          <w:color w:val="000000"/>
          <w:sz w:val="24"/>
          <w:szCs w:val="24"/>
          <w:lang w:val="ru-RU"/>
        </w:rPr>
        <w:t>№____________</w:t>
      </w:r>
      <w:r w:rsidR="00C9216B" w:rsidRPr="00197B2A">
        <w:rPr>
          <w:b/>
          <w:color w:val="000000"/>
          <w:sz w:val="24"/>
          <w:szCs w:val="24"/>
          <w:lang w:val="ru-RU"/>
        </w:rPr>
        <w:t xml:space="preserve">від </w:t>
      </w:r>
      <w:r>
        <w:rPr>
          <w:b/>
          <w:color w:val="000000"/>
          <w:sz w:val="24"/>
          <w:szCs w:val="24"/>
          <w:lang w:val="ru-RU"/>
        </w:rPr>
        <w:t>«___»</w:t>
      </w:r>
      <w:r w:rsidR="00C9216B" w:rsidRPr="00197B2A">
        <w:rPr>
          <w:b/>
          <w:color w:val="000000"/>
          <w:sz w:val="24"/>
          <w:szCs w:val="24"/>
          <w:lang w:val="ru-RU"/>
        </w:rPr>
        <w:t>___________</w:t>
      </w:r>
      <w:r>
        <w:rPr>
          <w:b/>
          <w:color w:val="000000"/>
          <w:sz w:val="24"/>
          <w:szCs w:val="24"/>
          <w:lang w:val="ru-RU"/>
        </w:rPr>
        <w:t>_</w:t>
      </w:r>
      <w:r w:rsidR="00C9216B" w:rsidRPr="00197B2A">
        <w:rPr>
          <w:b/>
          <w:color w:val="000000"/>
          <w:sz w:val="24"/>
          <w:szCs w:val="24"/>
          <w:lang w:val="ru-RU"/>
        </w:rPr>
        <w:t xml:space="preserve"> 20___р.</w:t>
      </w:r>
      <w:bookmarkEnd w:id="18"/>
    </w:p>
    <w:p w14:paraId="00CF2CBD" w14:textId="77777777" w:rsidR="00222A79" w:rsidRPr="00197B2A" w:rsidRDefault="00222A79">
      <w:pPr>
        <w:jc w:val="center"/>
        <w:rPr>
          <w:b/>
          <w:sz w:val="24"/>
          <w:szCs w:val="24"/>
          <w:lang w:val="ru-RU"/>
        </w:rPr>
      </w:pPr>
    </w:p>
    <w:p w14:paraId="26F3F2DA" w14:textId="058DD99F" w:rsidR="00222A79" w:rsidRPr="00197B2A" w:rsidRDefault="00C9216B">
      <w:pPr>
        <w:jc w:val="center"/>
        <w:rPr>
          <w:b/>
          <w:sz w:val="24"/>
          <w:szCs w:val="24"/>
          <w:lang w:val="ru-RU"/>
        </w:rPr>
      </w:pPr>
      <w:r w:rsidRPr="00197B2A">
        <w:rPr>
          <w:b/>
          <w:sz w:val="24"/>
          <w:szCs w:val="24"/>
          <w:lang w:val="ru-RU"/>
        </w:rPr>
        <w:t>Очікувані</w:t>
      </w:r>
      <w:r w:rsidRPr="00197B2A">
        <w:rPr>
          <w:b/>
          <w:sz w:val="24"/>
          <w:szCs w:val="24"/>
        </w:rPr>
        <w:t> </w:t>
      </w:r>
      <w:r w:rsidRPr="00197B2A">
        <w:rPr>
          <w:b/>
          <w:sz w:val="24"/>
          <w:szCs w:val="24"/>
          <w:lang w:val="ru-RU"/>
        </w:rPr>
        <w:t>договірні обсяги</w:t>
      </w:r>
      <w:r w:rsidR="00C95BE0" w:rsidRPr="00197B2A">
        <w:rPr>
          <w:b/>
          <w:sz w:val="24"/>
          <w:szCs w:val="24"/>
          <w:lang w:val="uk-UA"/>
        </w:rPr>
        <w:t xml:space="preserve"> </w:t>
      </w:r>
      <w:r w:rsidRPr="00197B2A">
        <w:rPr>
          <w:b/>
          <w:sz w:val="24"/>
          <w:szCs w:val="24"/>
          <w:lang w:val="ru-RU"/>
        </w:rPr>
        <w:t>електричної</w:t>
      </w:r>
      <w:r w:rsidRPr="00197B2A">
        <w:rPr>
          <w:b/>
          <w:sz w:val="24"/>
          <w:szCs w:val="24"/>
        </w:rPr>
        <w:t> </w:t>
      </w:r>
      <w:r w:rsidRPr="00197B2A">
        <w:rPr>
          <w:b/>
          <w:sz w:val="24"/>
          <w:szCs w:val="24"/>
          <w:lang w:val="ru-RU"/>
        </w:rPr>
        <w:t>енергії</w:t>
      </w:r>
      <w:r w:rsidR="0081266B" w:rsidRPr="00197B2A">
        <w:rPr>
          <w:color w:val="000000"/>
          <w:sz w:val="24"/>
          <w:szCs w:val="24"/>
          <w:lang w:val="ru-RU"/>
        </w:rPr>
        <w:t xml:space="preserve"> становлять </w:t>
      </w:r>
      <w:r w:rsidR="003C54CB">
        <w:rPr>
          <w:color w:val="000000"/>
          <w:sz w:val="24"/>
          <w:szCs w:val="24"/>
          <w:lang w:val="ru-RU"/>
        </w:rPr>
        <w:t>80000</w:t>
      </w:r>
      <w:r w:rsidR="0081266B" w:rsidRPr="00197B2A">
        <w:rPr>
          <w:color w:val="000000"/>
          <w:sz w:val="24"/>
          <w:szCs w:val="24"/>
          <w:lang w:val="ru-RU"/>
        </w:rPr>
        <w:t xml:space="preserve"> кВт*год </w:t>
      </w:r>
    </w:p>
    <w:p w14:paraId="77B864C4" w14:textId="77777777" w:rsidR="00222A79" w:rsidRPr="00197B2A" w:rsidRDefault="00C9216B">
      <w:pPr>
        <w:jc w:val="right"/>
        <w:rPr>
          <w:sz w:val="24"/>
          <w:szCs w:val="24"/>
          <w:lang w:val="ru-RU"/>
        </w:rPr>
      </w:pPr>
      <w:r w:rsidRPr="00197B2A">
        <w:rPr>
          <w:sz w:val="24"/>
          <w:szCs w:val="24"/>
          <w:lang w:val="ru-RU"/>
        </w:rPr>
        <w:tab/>
      </w:r>
    </w:p>
    <w:p w14:paraId="77FEBB28" w14:textId="77777777" w:rsidR="00222A79" w:rsidRPr="00197B2A" w:rsidRDefault="00222A79">
      <w:pPr>
        <w:jc w:val="center"/>
        <w:rPr>
          <w:sz w:val="24"/>
          <w:szCs w:val="24"/>
          <w:lang w:val="ru-RU"/>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1123"/>
        <w:gridCol w:w="2977"/>
        <w:gridCol w:w="850"/>
        <w:gridCol w:w="842"/>
        <w:gridCol w:w="851"/>
        <w:gridCol w:w="859"/>
        <w:gridCol w:w="850"/>
        <w:gridCol w:w="851"/>
        <w:gridCol w:w="850"/>
        <w:gridCol w:w="851"/>
        <w:gridCol w:w="850"/>
        <w:gridCol w:w="851"/>
        <w:gridCol w:w="850"/>
        <w:gridCol w:w="851"/>
        <w:gridCol w:w="850"/>
      </w:tblGrid>
      <w:tr w:rsidR="00E26262" w:rsidRPr="00E26262" w14:paraId="5EA3FC29" w14:textId="77777777" w:rsidTr="008111E2">
        <w:tc>
          <w:tcPr>
            <w:tcW w:w="578" w:type="dxa"/>
            <w:vMerge w:val="restart"/>
            <w:vAlign w:val="center"/>
          </w:tcPr>
          <w:p w14:paraId="272280E5" w14:textId="77777777" w:rsidR="00E26262" w:rsidRPr="009074D1" w:rsidRDefault="00E26262" w:rsidP="008111E2">
            <w:pPr>
              <w:ind w:left="-108" w:right="-108"/>
              <w:jc w:val="center"/>
              <w:rPr>
                <w:b/>
                <w:sz w:val="20"/>
                <w:szCs w:val="20"/>
              </w:rPr>
            </w:pPr>
            <w:r w:rsidRPr="009074D1">
              <w:rPr>
                <w:b/>
                <w:sz w:val="20"/>
                <w:szCs w:val="20"/>
              </w:rPr>
              <w:t>№ п/п</w:t>
            </w:r>
          </w:p>
        </w:tc>
        <w:tc>
          <w:tcPr>
            <w:tcW w:w="1123" w:type="dxa"/>
            <w:vMerge w:val="restart"/>
            <w:vAlign w:val="center"/>
          </w:tcPr>
          <w:p w14:paraId="71B7AB07" w14:textId="77777777" w:rsidR="00E26262" w:rsidRPr="009074D1" w:rsidRDefault="00E26262" w:rsidP="008111E2">
            <w:pPr>
              <w:jc w:val="center"/>
              <w:rPr>
                <w:b/>
                <w:sz w:val="20"/>
                <w:szCs w:val="20"/>
              </w:rPr>
            </w:pPr>
            <w:r w:rsidRPr="009074D1">
              <w:rPr>
                <w:b/>
                <w:sz w:val="20"/>
                <w:szCs w:val="20"/>
              </w:rPr>
              <w:t>ЕІС код</w:t>
            </w:r>
          </w:p>
        </w:tc>
        <w:tc>
          <w:tcPr>
            <w:tcW w:w="2977" w:type="dxa"/>
            <w:vMerge w:val="restart"/>
            <w:vAlign w:val="center"/>
          </w:tcPr>
          <w:p w14:paraId="2E292394" w14:textId="77777777" w:rsidR="00E26262" w:rsidRPr="009074D1" w:rsidRDefault="00E26262" w:rsidP="008111E2">
            <w:pPr>
              <w:jc w:val="center"/>
              <w:rPr>
                <w:b/>
                <w:sz w:val="20"/>
                <w:szCs w:val="20"/>
                <w:lang w:val="ru-RU"/>
              </w:rPr>
            </w:pPr>
            <w:r w:rsidRPr="009074D1">
              <w:rPr>
                <w:b/>
                <w:sz w:val="20"/>
                <w:szCs w:val="20"/>
              </w:rPr>
              <w:t>Вид об’єкт</w:t>
            </w:r>
            <w:r w:rsidRPr="009074D1">
              <w:rPr>
                <w:b/>
                <w:sz w:val="20"/>
                <w:szCs w:val="20"/>
                <w:lang w:val="ru-RU"/>
              </w:rPr>
              <w:t>у, адреса</w:t>
            </w:r>
          </w:p>
        </w:tc>
        <w:tc>
          <w:tcPr>
            <w:tcW w:w="11056" w:type="dxa"/>
            <w:gridSpan w:val="13"/>
            <w:vAlign w:val="center"/>
          </w:tcPr>
          <w:p w14:paraId="7B46BE4D" w14:textId="77777777" w:rsidR="00E26262" w:rsidRPr="009074D1" w:rsidRDefault="00E26262" w:rsidP="008111E2">
            <w:pPr>
              <w:jc w:val="center"/>
              <w:rPr>
                <w:b/>
                <w:sz w:val="20"/>
                <w:szCs w:val="20"/>
                <w:lang w:val="ru-RU"/>
              </w:rPr>
            </w:pPr>
            <w:r w:rsidRPr="009074D1">
              <w:rPr>
                <w:b/>
                <w:sz w:val="20"/>
                <w:szCs w:val="20"/>
                <w:lang w:val="ru-RU"/>
              </w:rPr>
              <w:t xml:space="preserve">Очікувані обсяги споживання (розподілу) електроенергії </w:t>
            </w:r>
          </w:p>
          <w:p w14:paraId="63FF927F" w14:textId="77777777" w:rsidR="00E26262" w:rsidRPr="009074D1" w:rsidRDefault="00E26262" w:rsidP="008111E2">
            <w:pPr>
              <w:jc w:val="center"/>
              <w:rPr>
                <w:b/>
                <w:sz w:val="20"/>
                <w:szCs w:val="20"/>
                <w:lang w:val="ru-RU"/>
              </w:rPr>
            </w:pPr>
            <w:r w:rsidRPr="009074D1">
              <w:rPr>
                <w:b/>
                <w:sz w:val="20"/>
                <w:szCs w:val="20"/>
                <w:lang w:val="ru-RU"/>
              </w:rPr>
              <w:t xml:space="preserve">на 2024 </w:t>
            </w:r>
            <w:proofErr w:type="gramStart"/>
            <w:r w:rsidRPr="009074D1">
              <w:rPr>
                <w:b/>
                <w:sz w:val="20"/>
                <w:szCs w:val="20"/>
                <w:lang w:val="ru-RU"/>
              </w:rPr>
              <w:t>р</w:t>
            </w:r>
            <w:proofErr w:type="gramEnd"/>
            <w:r w:rsidRPr="009074D1">
              <w:rPr>
                <w:b/>
                <w:sz w:val="20"/>
                <w:szCs w:val="20"/>
                <w:lang w:val="ru-RU"/>
              </w:rPr>
              <w:t>ік , кВт*год</w:t>
            </w:r>
          </w:p>
        </w:tc>
      </w:tr>
      <w:tr w:rsidR="00E26262" w:rsidRPr="00E26262" w14:paraId="6A6AC6E6" w14:textId="77777777" w:rsidTr="008111E2">
        <w:trPr>
          <w:cantSplit/>
          <w:trHeight w:val="1134"/>
        </w:trPr>
        <w:tc>
          <w:tcPr>
            <w:tcW w:w="578" w:type="dxa"/>
            <w:vMerge/>
          </w:tcPr>
          <w:p w14:paraId="540D8B8F" w14:textId="77777777" w:rsidR="00E26262" w:rsidRPr="009074D1" w:rsidRDefault="00E26262" w:rsidP="008111E2">
            <w:pPr>
              <w:rPr>
                <w:b/>
                <w:sz w:val="20"/>
                <w:szCs w:val="20"/>
                <w:lang w:val="ru-RU"/>
              </w:rPr>
            </w:pPr>
          </w:p>
        </w:tc>
        <w:tc>
          <w:tcPr>
            <w:tcW w:w="1123" w:type="dxa"/>
            <w:vMerge/>
          </w:tcPr>
          <w:p w14:paraId="26AFBE8C" w14:textId="77777777" w:rsidR="00E26262" w:rsidRPr="009074D1" w:rsidRDefault="00E26262" w:rsidP="008111E2">
            <w:pPr>
              <w:rPr>
                <w:b/>
                <w:sz w:val="20"/>
                <w:szCs w:val="20"/>
                <w:lang w:val="ru-RU"/>
              </w:rPr>
            </w:pPr>
          </w:p>
        </w:tc>
        <w:tc>
          <w:tcPr>
            <w:tcW w:w="2977" w:type="dxa"/>
            <w:vMerge/>
          </w:tcPr>
          <w:p w14:paraId="3F2DD348" w14:textId="77777777" w:rsidR="00E26262" w:rsidRPr="009074D1" w:rsidRDefault="00E26262" w:rsidP="008111E2">
            <w:pPr>
              <w:rPr>
                <w:b/>
                <w:sz w:val="20"/>
                <w:szCs w:val="20"/>
                <w:lang w:val="ru-RU"/>
              </w:rPr>
            </w:pPr>
          </w:p>
        </w:tc>
        <w:tc>
          <w:tcPr>
            <w:tcW w:w="850" w:type="dxa"/>
            <w:textDirection w:val="btLr"/>
            <w:vAlign w:val="center"/>
          </w:tcPr>
          <w:p w14:paraId="5C0F4380" w14:textId="77777777" w:rsidR="00E26262" w:rsidRPr="009074D1" w:rsidRDefault="00E26262" w:rsidP="008111E2">
            <w:pPr>
              <w:ind w:left="113" w:right="113"/>
              <w:jc w:val="center"/>
              <w:rPr>
                <w:b/>
                <w:sz w:val="20"/>
                <w:szCs w:val="20"/>
              </w:rPr>
            </w:pPr>
            <w:r w:rsidRPr="009074D1">
              <w:rPr>
                <w:b/>
                <w:sz w:val="20"/>
                <w:szCs w:val="20"/>
              </w:rPr>
              <w:t>січень</w:t>
            </w:r>
          </w:p>
        </w:tc>
        <w:tc>
          <w:tcPr>
            <w:tcW w:w="842" w:type="dxa"/>
            <w:textDirection w:val="btLr"/>
            <w:vAlign w:val="center"/>
          </w:tcPr>
          <w:p w14:paraId="509D773E" w14:textId="77777777" w:rsidR="00E26262" w:rsidRPr="009074D1" w:rsidRDefault="00E26262" w:rsidP="008111E2">
            <w:pPr>
              <w:ind w:left="113" w:right="113"/>
              <w:jc w:val="center"/>
              <w:rPr>
                <w:b/>
                <w:sz w:val="20"/>
                <w:szCs w:val="20"/>
              </w:rPr>
            </w:pPr>
            <w:r w:rsidRPr="009074D1">
              <w:rPr>
                <w:b/>
                <w:sz w:val="20"/>
                <w:szCs w:val="20"/>
              </w:rPr>
              <w:t>лютий</w:t>
            </w:r>
          </w:p>
        </w:tc>
        <w:tc>
          <w:tcPr>
            <w:tcW w:w="851" w:type="dxa"/>
            <w:textDirection w:val="btLr"/>
            <w:vAlign w:val="center"/>
          </w:tcPr>
          <w:p w14:paraId="43F45506" w14:textId="77777777" w:rsidR="00E26262" w:rsidRPr="009074D1" w:rsidRDefault="00E26262" w:rsidP="008111E2">
            <w:pPr>
              <w:ind w:left="113" w:right="113"/>
              <w:jc w:val="center"/>
              <w:rPr>
                <w:b/>
                <w:sz w:val="20"/>
                <w:szCs w:val="20"/>
              </w:rPr>
            </w:pPr>
            <w:r w:rsidRPr="009074D1">
              <w:rPr>
                <w:b/>
                <w:sz w:val="20"/>
                <w:szCs w:val="20"/>
              </w:rPr>
              <w:t>березень</w:t>
            </w:r>
          </w:p>
        </w:tc>
        <w:tc>
          <w:tcPr>
            <w:tcW w:w="859" w:type="dxa"/>
            <w:textDirection w:val="btLr"/>
            <w:vAlign w:val="center"/>
          </w:tcPr>
          <w:p w14:paraId="0F6E964F" w14:textId="77777777" w:rsidR="00E26262" w:rsidRPr="009074D1" w:rsidRDefault="00E26262" w:rsidP="008111E2">
            <w:pPr>
              <w:ind w:left="113" w:right="113"/>
              <w:jc w:val="center"/>
              <w:rPr>
                <w:b/>
                <w:sz w:val="20"/>
                <w:szCs w:val="20"/>
              </w:rPr>
            </w:pPr>
            <w:r w:rsidRPr="009074D1">
              <w:rPr>
                <w:b/>
                <w:sz w:val="20"/>
                <w:szCs w:val="20"/>
              </w:rPr>
              <w:t>квітень</w:t>
            </w:r>
          </w:p>
        </w:tc>
        <w:tc>
          <w:tcPr>
            <w:tcW w:w="850" w:type="dxa"/>
            <w:textDirection w:val="btLr"/>
            <w:vAlign w:val="center"/>
          </w:tcPr>
          <w:p w14:paraId="208900FC" w14:textId="77777777" w:rsidR="00E26262" w:rsidRPr="009074D1" w:rsidRDefault="00E26262" w:rsidP="008111E2">
            <w:pPr>
              <w:ind w:left="113" w:right="113"/>
              <w:jc w:val="center"/>
              <w:rPr>
                <w:b/>
                <w:sz w:val="20"/>
                <w:szCs w:val="20"/>
              </w:rPr>
            </w:pPr>
            <w:r w:rsidRPr="009074D1">
              <w:rPr>
                <w:b/>
                <w:sz w:val="20"/>
                <w:szCs w:val="20"/>
              </w:rPr>
              <w:t>травень</w:t>
            </w:r>
          </w:p>
        </w:tc>
        <w:tc>
          <w:tcPr>
            <w:tcW w:w="851" w:type="dxa"/>
            <w:textDirection w:val="btLr"/>
            <w:vAlign w:val="center"/>
          </w:tcPr>
          <w:p w14:paraId="42F7846F" w14:textId="77777777" w:rsidR="00E26262" w:rsidRPr="009074D1" w:rsidRDefault="00E26262" w:rsidP="008111E2">
            <w:pPr>
              <w:ind w:left="113" w:right="113"/>
              <w:jc w:val="center"/>
              <w:rPr>
                <w:b/>
                <w:sz w:val="20"/>
                <w:szCs w:val="20"/>
              </w:rPr>
            </w:pPr>
            <w:r w:rsidRPr="009074D1">
              <w:rPr>
                <w:b/>
                <w:sz w:val="20"/>
                <w:szCs w:val="20"/>
              </w:rPr>
              <w:t>червень</w:t>
            </w:r>
          </w:p>
        </w:tc>
        <w:tc>
          <w:tcPr>
            <w:tcW w:w="850" w:type="dxa"/>
            <w:textDirection w:val="btLr"/>
            <w:vAlign w:val="center"/>
          </w:tcPr>
          <w:p w14:paraId="2CA07BB4" w14:textId="77777777" w:rsidR="00E26262" w:rsidRPr="009074D1" w:rsidRDefault="00E26262" w:rsidP="008111E2">
            <w:pPr>
              <w:ind w:left="113" w:right="113"/>
              <w:jc w:val="center"/>
              <w:rPr>
                <w:b/>
                <w:sz w:val="20"/>
                <w:szCs w:val="20"/>
              </w:rPr>
            </w:pPr>
            <w:r w:rsidRPr="009074D1">
              <w:rPr>
                <w:b/>
                <w:sz w:val="20"/>
                <w:szCs w:val="20"/>
              </w:rPr>
              <w:t>липень</w:t>
            </w:r>
          </w:p>
        </w:tc>
        <w:tc>
          <w:tcPr>
            <w:tcW w:w="851" w:type="dxa"/>
            <w:textDirection w:val="btLr"/>
            <w:vAlign w:val="center"/>
          </w:tcPr>
          <w:p w14:paraId="23B67904" w14:textId="77777777" w:rsidR="00E26262" w:rsidRPr="009074D1" w:rsidRDefault="00E26262" w:rsidP="008111E2">
            <w:pPr>
              <w:ind w:left="113" w:right="113"/>
              <w:jc w:val="center"/>
              <w:rPr>
                <w:b/>
                <w:sz w:val="20"/>
                <w:szCs w:val="20"/>
              </w:rPr>
            </w:pPr>
            <w:r w:rsidRPr="009074D1">
              <w:rPr>
                <w:b/>
                <w:sz w:val="20"/>
                <w:szCs w:val="20"/>
              </w:rPr>
              <w:t>серпень</w:t>
            </w:r>
          </w:p>
        </w:tc>
        <w:tc>
          <w:tcPr>
            <w:tcW w:w="850" w:type="dxa"/>
            <w:textDirection w:val="btLr"/>
            <w:vAlign w:val="center"/>
          </w:tcPr>
          <w:p w14:paraId="2A4D5304" w14:textId="77777777" w:rsidR="00E26262" w:rsidRPr="009074D1" w:rsidRDefault="00E26262" w:rsidP="008111E2">
            <w:pPr>
              <w:ind w:left="113" w:right="113"/>
              <w:jc w:val="center"/>
              <w:rPr>
                <w:b/>
                <w:sz w:val="20"/>
                <w:szCs w:val="20"/>
              </w:rPr>
            </w:pPr>
            <w:r w:rsidRPr="009074D1">
              <w:rPr>
                <w:b/>
                <w:sz w:val="20"/>
                <w:szCs w:val="20"/>
              </w:rPr>
              <w:t>вересень</w:t>
            </w:r>
          </w:p>
        </w:tc>
        <w:tc>
          <w:tcPr>
            <w:tcW w:w="851" w:type="dxa"/>
            <w:textDirection w:val="btLr"/>
            <w:vAlign w:val="center"/>
          </w:tcPr>
          <w:p w14:paraId="73767BA5" w14:textId="77777777" w:rsidR="00E26262" w:rsidRPr="009074D1" w:rsidRDefault="00E26262" w:rsidP="008111E2">
            <w:pPr>
              <w:ind w:left="113" w:right="113"/>
              <w:jc w:val="center"/>
              <w:rPr>
                <w:b/>
                <w:sz w:val="20"/>
                <w:szCs w:val="20"/>
              </w:rPr>
            </w:pPr>
            <w:r w:rsidRPr="009074D1">
              <w:rPr>
                <w:b/>
                <w:sz w:val="20"/>
                <w:szCs w:val="20"/>
              </w:rPr>
              <w:t>жовтень</w:t>
            </w:r>
          </w:p>
        </w:tc>
        <w:tc>
          <w:tcPr>
            <w:tcW w:w="850" w:type="dxa"/>
            <w:textDirection w:val="btLr"/>
            <w:vAlign w:val="center"/>
          </w:tcPr>
          <w:p w14:paraId="237255D0" w14:textId="77777777" w:rsidR="00E26262" w:rsidRPr="009074D1" w:rsidRDefault="00E26262" w:rsidP="008111E2">
            <w:pPr>
              <w:ind w:left="113" w:right="113"/>
              <w:jc w:val="center"/>
              <w:rPr>
                <w:b/>
                <w:sz w:val="20"/>
                <w:szCs w:val="20"/>
              </w:rPr>
            </w:pPr>
            <w:r w:rsidRPr="009074D1">
              <w:rPr>
                <w:b/>
                <w:sz w:val="20"/>
                <w:szCs w:val="20"/>
              </w:rPr>
              <w:t>листопад</w:t>
            </w:r>
          </w:p>
        </w:tc>
        <w:tc>
          <w:tcPr>
            <w:tcW w:w="851" w:type="dxa"/>
            <w:textDirection w:val="btLr"/>
            <w:vAlign w:val="center"/>
          </w:tcPr>
          <w:p w14:paraId="7452E38D" w14:textId="77777777" w:rsidR="00E26262" w:rsidRPr="009074D1" w:rsidRDefault="00E26262" w:rsidP="008111E2">
            <w:pPr>
              <w:ind w:left="113" w:right="113"/>
              <w:jc w:val="center"/>
              <w:rPr>
                <w:b/>
                <w:sz w:val="20"/>
                <w:szCs w:val="20"/>
              </w:rPr>
            </w:pPr>
            <w:r w:rsidRPr="009074D1">
              <w:rPr>
                <w:b/>
                <w:sz w:val="20"/>
                <w:szCs w:val="20"/>
              </w:rPr>
              <w:t>грудень</w:t>
            </w:r>
          </w:p>
        </w:tc>
        <w:tc>
          <w:tcPr>
            <w:tcW w:w="850" w:type="dxa"/>
            <w:textDirection w:val="btLr"/>
            <w:vAlign w:val="center"/>
          </w:tcPr>
          <w:p w14:paraId="2AF09401" w14:textId="77777777" w:rsidR="00E26262" w:rsidRPr="009074D1" w:rsidRDefault="00E26262" w:rsidP="008111E2">
            <w:pPr>
              <w:ind w:left="113" w:right="113"/>
              <w:jc w:val="center"/>
              <w:rPr>
                <w:b/>
                <w:sz w:val="20"/>
                <w:szCs w:val="20"/>
              </w:rPr>
            </w:pPr>
            <w:r w:rsidRPr="009074D1">
              <w:rPr>
                <w:b/>
                <w:sz w:val="20"/>
                <w:szCs w:val="20"/>
              </w:rPr>
              <w:t>Рік, всього</w:t>
            </w:r>
          </w:p>
        </w:tc>
      </w:tr>
      <w:tr w:rsidR="00E26262" w:rsidRPr="00E26262" w14:paraId="2B22225A" w14:textId="77777777" w:rsidTr="008111E2">
        <w:tc>
          <w:tcPr>
            <w:tcW w:w="578" w:type="dxa"/>
            <w:vAlign w:val="center"/>
          </w:tcPr>
          <w:p w14:paraId="1D5D4BE9" w14:textId="77777777" w:rsidR="00E26262" w:rsidRPr="009074D1" w:rsidRDefault="00E26262" w:rsidP="008111E2">
            <w:pPr>
              <w:spacing w:line="0" w:lineRule="atLeast"/>
              <w:jc w:val="center"/>
              <w:rPr>
                <w:sz w:val="21"/>
                <w:szCs w:val="21"/>
              </w:rPr>
            </w:pPr>
            <w:r w:rsidRPr="009074D1">
              <w:rPr>
                <w:sz w:val="21"/>
                <w:szCs w:val="21"/>
              </w:rPr>
              <w:t>1</w:t>
            </w:r>
          </w:p>
        </w:tc>
        <w:tc>
          <w:tcPr>
            <w:tcW w:w="1123" w:type="dxa"/>
            <w:vAlign w:val="center"/>
          </w:tcPr>
          <w:p w14:paraId="1F35E1C5" w14:textId="112F3AE6" w:rsidR="00E26262" w:rsidRPr="009074D1" w:rsidRDefault="00E26262" w:rsidP="0017417C">
            <w:pPr>
              <w:spacing w:line="0" w:lineRule="atLeast"/>
              <w:jc w:val="center"/>
              <w:rPr>
                <w:sz w:val="21"/>
                <w:szCs w:val="21"/>
                <w:lang w:val="uk-UA"/>
              </w:rPr>
            </w:pPr>
            <w:r w:rsidRPr="009074D1">
              <w:rPr>
                <w:sz w:val="21"/>
                <w:szCs w:val="21"/>
              </w:rPr>
              <w:t>62Z</w:t>
            </w:r>
            <w:r w:rsidR="0017417C" w:rsidRPr="009074D1">
              <w:rPr>
                <w:sz w:val="21"/>
                <w:szCs w:val="21"/>
                <w:lang w:val="uk-UA"/>
              </w:rPr>
              <w:t>2205797373931</w:t>
            </w:r>
          </w:p>
        </w:tc>
        <w:tc>
          <w:tcPr>
            <w:tcW w:w="2977" w:type="dxa"/>
            <w:vAlign w:val="center"/>
          </w:tcPr>
          <w:p w14:paraId="30E4A151" w14:textId="77777777" w:rsidR="0017417C" w:rsidRPr="009074D1" w:rsidRDefault="0017417C" w:rsidP="008111E2">
            <w:pPr>
              <w:spacing w:line="0" w:lineRule="atLeast"/>
              <w:jc w:val="center"/>
              <w:rPr>
                <w:sz w:val="21"/>
                <w:szCs w:val="21"/>
                <w:lang w:val="ru-RU"/>
              </w:rPr>
            </w:pPr>
            <w:r w:rsidRPr="009074D1">
              <w:rPr>
                <w:sz w:val="21"/>
                <w:szCs w:val="21"/>
                <w:lang w:val="ru-RU"/>
              </w:rPr>
              <w:t>Насосна станція №</w:t>
            </w:r>
          </w:p>
          <w:p w14:paraId="7122F7EA" w14:textId="4E0D5D6B" w:rsidR="00E26262" w:rsidRPr="009074D1" w:rsidRDefault="00E26262" w:rsidP="008111E2">
            <w:pPr>
              <w:spacing w:line="0" w:lineRule="atLeast"/>
              <w:jc w:val="center"/>
              <w:rPr>
                <w:sz w:val="21"/>
                <w:szCs w:val="21"/>
                <w:lang w:val="ru-RU"/>
              </w:rPr>
            </w:pPr>
            <w:r w:rsidRPr="009074D1">
              <w:rPr>
                <w:sz w:val="21"/>
                <w:szCs w:val="21"/>
                <w:lang w:val="ru-RU"/>
              </w:rPr>
              <w:t xml:space="preserve"> м. Батурин</w:t>
            </w:r>
          </w:p>
          <w:p w14:paraId="658DB26F" w14:textId="643D20DC" w:rsidR="00E26262" w:rsidRPr="009074D1" w:rsidRDefault="00E26262" w:rsidP="0017417C">
            <w:pPr>
              <w:spacing w:line="0" w:lineRule="atLeast"/>
              <w:jc w:val="center"/>
              <w:rPr>
                <w:sz w:val="21"/>
                <w:szCs w:val="21"/>
                <w:lang w:val="ru-RU"/>
              </w:rPr>
            </w:pPr>
            <w:r w:rsidRPr="009074D1">
              <w:rPr>
                <w:sz w:val="21"/>
                <w:szCs w:val="21"/>
                <w:lang w:val="ru-RU"/>
              </w:rPr>
              <w:t xml:space="preserve">вул. </w:t>
            </w:r>
            <w:r w:rsidR="0017417C" w:rsidRPr="009074D1">
              <w:rPr>
                <w:sz w:val="21"/>
                <w:szCs w:val="21"/>
                <w:lang w:val="ru-RU"/>
              </w:rPr>
              <w:t>Шевченка 2-а</w:t>
            </w:r>
          </w:p>
        </w:tc>
        <w:tc>
          <w:tcPr>
            <w:tcW w:w="850" w:type="dxa"/>
            <w:vAlign w:val="center"/>
          </w:tcPr>
          <w:p w14:paraId="080331DB" w14:textId="30A5FF13" w:rsidR="00E26262" w:rsidRPr="009074D1" w:rsidRDefault="009074D1" w:rsidP="008111E2">
            <w:pPr>
              <w:spacing w:line="0" w:lineRule="atLeast"/>
              <w:jc w:val="center"/>
              <w:rPr>
                <w:sz w:val="21"/>
                <w:szCs w:val="21"/>
                <w:lang w:val="uk-UA"/>
              </w:rPr>
            </w:pPr>
            <w:r w:rsidRPr="009074D1">
              <w:rPr>
                <w:sz w:val="21"/>
                <w:szCs w:val="21"/>
                <w:lang w:val="uk-UA"/>
              </w:rPr>
              <w:t>3000</w:t>
            </w:r>
          </w:p>
        </w:tc>
        <w:tc>
          <w:tcPr>
            <w:tcW w:w="842" w:type="dxa"/>
            <w:vAlign w:val="center"/>
          </w:tcPr>
          <w:p w14:paraId="7D9C56C0" w14:textId="175316D7" w:rsidR="00E26262" w:rsidRPr="009074D1" w:rsidRDefault="009074D1" w:rsidP="008111E2">
            <w:pPr>
              <w:spacing w:line="0" w:lineRule="atLeast"/>
              <w:jc w:val="center"/>
              <w:rPr>
                <w:sz w:val="21"/>
                <w:szCs w:val="21"/>
                <w:lang w:val="uk-UA"/>
              </w:rPr>
            </w:pPr>
            <w:r w:rsidRPr="009074D1">
              <w:rPr>
                <w:sz w:val="21"/>
                <w:szCs w:val="21"/>
                <w:lang w:val="uk-UA"/>
              </w:rPr>
              <w:t>3000</w:t>
            </w:r>
          </w:p>
        </w:tc>
        <w:tc>
          <w:tcPr>
            <w:tcW w:w="851" w:type="dxa"/>
            <w:vAlign w:val="center"/>
          </w:tcPr>
          <w:p w14:paraId="71B90CCB" w14:textId="2F4CC5BE" w:rsidR="00E26262" w:rsidRPr="009074D1" w:rsidRDefault="0017417C" w:rsidP="008111E2">
            <w:pPr>
              <w:spacing w:line="0" w:lineRule="atLeast"/>
              <w:jc w:val="center"/>
              <w:rPr>
                <w:sz w:val="21"/>
                <w:szCs w:val="21"/>
                <w:lang w:val="uk-UA"/>
              </w:rPr>
            </w:pPr>
            <w:r w:rsidRPr="009074D1">
              <w:rPr>
                <w:sz w:val="21"/>
                <w:szCs w:val="21"/>
                <w:lang w:val="uk-UA"/>
              </w:rPr>
              <w:t>3500</w:t>
            </w:r>
          </w:p>
        </w:tc>
        <w:tc>
          <w:tcPr>
            <w:tcW w:w="859" w:type="dxa"/>
            <w:vAlign w:val="center"/>
          </w:tcPr>
          <w:p w14:paraId="632CAA20" w14:textId="3B0A53AC" w:rsidR="00E26262" w:rsidRPr="009074D1" w:rsidRDefault="0017417C" w:rsidP="008111E2">
            <w:pPr>
              <w:spacing w:line="0" w:lineRule="atLeast"/>
              <w:jc w:val="center"/>
              <w:rPr>
                <w:sz w:val="21"/>
                <w:szCs w:val="21"/>
                <w:lang w:val="uk-UA"/>
              </w:rPr>
            </w:pPr>
            <w:r w:rsidRPr="009074D1">
              <w:rPr>
                <w:sz w:val="21"/>
                <w:szCs w:val="21"/>
                <w:lang w:val="uk-UA"/>
              </w:rPr>
              <w:t>3500</w:t>
            </w:r>
          </w:p>
        </w:tc>
        <w:tc>
          <w:tcPr>
            <w:tcW w:w="850" w:type="dxa"/>
            <w:vAlign w:val="center"/>
          </w:tcPr>
          <w:p w14:paraId="43877A7F" w14:textId="1BDD3649" w:rsidR="00E26262" w:rsidRPr="009074D1" w:rsidRDefault="009074D1" w:rsidP="008111E2">
            <w:pPr>
              <w:spacing w:line="0" w:lineRule="atLeast"/>
              <w:jc w:val="center"/>
              <w:rPr>
                <w:sz w:val="21"/>
                <w:szCs w:val="21"/>
                <w:lang w:val="uk-UA"/>
              </w:rPr>
            </w:pPr>
            <w:r w:rsidRPr="009074D1">
              <w:rPr>
                <w:sz w:val="21"/>
                <w:szCs w:val="21"/>
                <w:lang w:val="uk-UA"/>
              </w:rPr>
              <w:t>4000</w:t>
            </w:r>
          </w:p>
        </w:tc>
        <w:tc>
          <w:tcPr>
            <w:tcW w:w="851" w:type="dxa"/>
            <w:vAlign w:val="center"/>
          </w:tcPr>
          <w:p w14:paraId="3F73310E" w14:textId="5C909C02" w:rsidR="00E26262" w:rsidRPr="009074D1" w:rsidRDefault="009074D1" w:rsidP="008111E2">
            <w:pPr>
              <w:spacing w:line="0" w:lineRule="atLeast"/>
              <w:jc w:val="center"/>
              <w:rPr>
                <w:sz w:val="21"/>
                <w:szCs w:val="21"/>
                <w:lang w:val="uk-UA"/>
              </w:rPr>
            </w:pPr>
            <w:r w:rsidRPr="009074D1">
              <w:rPr>
                <w:sz w:val="21"/>
                <w:szCs w:val="21"/>
                <w:lang w:val="uk-UA"/>
              </w:rPr>
              <w:t>4000</w:t>
            </w:r>
          </w:p>
        </w:tc>
        <w:tc>
          <w:tcPr>
            <w:tcW w:w="850" w:type="dxa"/>
            <w:vAlign w:val="center"/>
          </w:tcPr>
          <w:p w14:paraId="412DB489" w14:textId="6B464CD6" w:rsidR="00E26262" w:rsidRPr="009074D1" w:rsidRDefault="009074D1" w:rsidP="008111E2">
            <w:pPr>
              <w:spacing w:line="0" w:lineRule="atLeast"/>
              <w:jc w:val="center"/>
              <w:rPr>
                <w:sz w:val="21"/>
                <w:szCs w:val="21"/>
                <w:lang w:val="uk-UA"/>
              </w:rPr>
            </w:pPr>
            <w:r w:rsidRPr="009074D1">
              <w:rPr>
                <w:sz w:val="21"/>
                <w:szCs w:val="21"/>
                <w:lang w:val="uk-UA"/>
              </w:rPr>
              <w:t>40</w:t>
            </w:r>
            <w:r w:rsidR="0017417C" w:rsidRPr="009074D1">
              <w:rPr>
                <w:sz w:val="21"/>
                <w:szCs w:val="21"/>
                <w:lang w:val="uk-UA"/>
              </w:rPr>
              <w:t>00</w:t>
            </w:r>
          </w:p>
        </w:tc>
        <w:tc>
          <w:tcPr>
            <w:tcW w:w="851" w:type="dxa"/>
            <w:vAlign w:val="center"/>
          </w:tcPr>
          <w:p w14:paraId="1173CC6E" w14:textId="7464CF1A" w:rsidR="00E26262" w:rsidRPr="009074D1" w:rsidRDefault="0017417C" w:rsidP="008111E2">
            <w:pPr>
              <w:spacing w:line="0" w:lineRule="atLeast"/>
              <w:jc w:val="center"/>
              <w:rPr>
                <w:sz w:val="21"/>
                <w:szCs w:val="21"/>
                <w:lang w:val="uk-UA"/>
              </w:rPr>
            </w:pPr>
            <w:r w:rsidRPr="009074D1">
              <w:rPr>
                <w:sz w:val="21"/>
                <w:szCs w:val="21"/>
                <w:lang w:val="uk-UA"/>
              </w:rPr>
              <w:t>3000</w:t>
            </w:r>
          </w:p>
        </w:tc>
        <w:tc>
          <w:tcPr>
            <w:tcW w:w="850" w:type="dxa"/>
            <w:vAlign w:val="center"/>
          </w:tcPr>
          <w:p w14:paraId="22765794" w14:textId="7E27FE44" w:rsidR="00E26262" w:rsidRPr="009074D1" w:rsidRDefault="0017417C" w:rsidP="008111E2">
            <w:pPr>
              <w:spacing w:line="0" w:lineRule="atLeast"/>
              <w:jc w:val="center"/>
              <w:rPr>
                <w:sz w:val="21"/>
                <w:szCs w:val="21"/>
                <w:lang w:val="uk-UA"/>
              </w:rPr>
            </w:pPr>
            <w:r w:rsidRPr="009074D1">
              <w:rPr>
                <w:sz w:val="21"/>
                <w:szCs w:val="21"/>
                <w:lang w:val="uk-UA"/>
              </w:rPr>
              <w:t>3000</w:t>
            </w:r>
          </w:p>
        </w:tc>
        <w:tc>
          <w:tcPr>
            <w:tcW w:w="851" w:type="dxa"/>
            <w:vAlign w:val="center"/>
          </w:tcPr>
          <w:p w14:paraId="310A8469" w14:textId="1D29F7A1" w:rsidR="00E26262" w:rsidRPr="009074D1" w:rsidRDefault="0017417C" w:rsidP="008111E2">
            <w:pPr>
              <w:spacing w:line="0" w:lineRule="atLeast"/>
              <w:jc w:val="center"/>
              <w:rPr>
                <w:sz w:val="21"/>
                <w:szCs w:val="21"/>
                <w:lang w:val="uk-UA"/>
              </w:rPr>
            </w:pPr>
            <w:r w:rsidRPr="009074D1">
              <w:rPr>
                <w:sz w:val="21"/>
                <w:szCs w:val="21"/>
                <w:lang w:val="uk-UA"/>
              </w:rPr>
              <w:t>3000</w:t>
            </w:r>
          </w:p>
        </w:tc>
        <w:tc>
          <w:tcPr>
            <w:tcW w:w="850" w:type="dxa"/>
            <w:vAlign w:val="center"/>
          </w:tcPr>
          <w:p w14:paraId="7B867A18" w14:textId="6E51846E" w:rsidR="00E26262" w:rsidRPr="009074D1" w:rsidRDefault="0017417C" w:rsidP="008111E2">
            <w:pPr>
              <w:spacing w:line="0" w:lineRule="atLeast"/>
              <w:jc w:val="center"/>
              <w:rPr>
                <w:sz w:val="21"/>
                <w:szCs w:val="21"/>
                <w:lang w:val="uk-UA"/>
              </w:rPr>
            </w:pPr>
            <w:r w:rsidRPr="009074D1">
              <w:rPr>
                <w:sz w:val="21"/>
                <w:szCs w:val="21"/>
                <w:lang w:val="uk-UA"/>
              </w:rPr>
              <w:t>3000</w:t>
            </w:r>
          </w:p>
        </w:tc>
        <w:tc>
          <w:tcPr>
            <w:tcW w:w="851" w:type="dxa"/>
            <w:vAlign w:val="center"/>
          </w:tcPr>
          <w:p w14:paraId="7106F5A2" w14:textId="3267B603" w:rsidR="00E26262" w:rsidRPr="009074D1" w:rsidRDefault="009074D1" w:rsidP="008111E2">
            <w:pPr>
              <w:spacing w:line="0" w:lineRule="atLeast"/>
              <w:jc w:val="center"/>
              <w:rPr>
                <w:sz w:val="21"/>
                <w:szCs w:val="21"/>
                <w:lang w:val="uk-UA"/>
              </w:rPr>
            </w:pPr>
            <w:r w:rsidRPr="009074D1">
              <w:rPr>
                <w:sz w:val="21"/>
                <w:szCs w:val="21"/>
                <w:lang w:val="uk-UA"/>
              </w:rPr>
              <w:t>3</w:t>
            </w:r>
            <w:r w:rsidR="0017417C" w:rsidRPr="009074D1">
              <w:rPr>
                <w:sz w:val="21"/>
                <w:szCs w:val="21"/>
                <w:lang w:val="uk-UA"/>
              </w:rPr>
              <w:t>000</w:t>
            </w:r>
          </w:p>
        </w:tc>
        <w:tc>
          <w:tcPr>
            <w:tcW w:w="850" w:type="dxa"/>
            <w:vAlign w:val="center"/>
          </w:tcPr>
          <w:p w14:paraId="330A3F10" w14:textId="5F2ECE97" w:rsidR="00E26262" w:rsidRPr="009074D1" w:rsidRDefault="0017417C" w:rsidP="008111E2">
            <w:pPr>
              <w:spacing w:line="0" w:lineRule="atLeast"/>
              <w:jc w:val="center"/>
              <w:rPr>
                <w:sz w:val="21"/>
                <w:szCs w:val="21"/>
                <w:lang w:val="uk-UA"/>
              </w:rPr>
            </w:pPr>
            <w:r w:rsidRPr="009074D1">
              <w:rPr>
                <w:sz w:val="21"/>
                <w:szCs w:val="21"/>
                <w:lang w:val="uk-UA"/>
              </w:rPr>
              <w:t>40000</w:t>
            </w:r>
          </w:p>
        </w:tc>
      </w:tr>
      <w:tr w:rsidR="00E26262" w:rsidRPr="00E26262" w14:paraId="35959992" w14:textId="77777777" w:rsidTr="008111E2">
        <w:tc>
          <w:tcPr>
            <w:tcW w:w="578" w:type="dxa"/>
            <w:vAlign w:val="center"/>
          </w:tcPr>
          <w:p w14:paraId="578CB2DB" w14:textId="77777777" w:rsidR="00E26262" w:rsidRPr="009074D1" w:rsidRDefault="00E26262" w:rsidP="008111E2">
            <w:pPr>
              <w:spacing w:line="0" w:lineRule="atLeast"/>
              <w:jc w:val="center"/>
              <w:rPr>
                <w:sz w:val="21"/>
                <w:szCs w:val="21"/>
              </w:rPr>
            </w:pPr>
            <w:r w:rsidRPr="009074D1">
              <w:rPr>
                <w:sz w:val="21"/>
                <w:szCs w:val="21"/>
              </w:rPr>
              <w:t>2</w:t>
            </w:r>
          </w:p>
        </w:tc>
        <w:tc>
          <w:tcPr>
            <w:tcW w:w="1123" w:type="dxa"/>
            <w:vAlign w:val="center"/>
          </w:tcPr>
          <w:p w14:paraId="4BB6656F" w14:textId="213F0220" w:rsidR="00E26262" w:rsidRPr="009074D1" w:rsidRDefault="00E26262" w:rsidP="0017417C">
            <w:pPr>
              <w:spacing w:line="0" w:lineRule="atLeast"/>
              <w:jc w:val="center"/>
              <w:rPr>
                <w:sz w:val="21"/>
                <w:szCs w:val="21"/>
                <w:lang w:val="uk-UA"/>
              </w:rPr>
            </w:pPr>
            <w:r w:rsidRPr="009074D1">
              <w:rPr>
                <w:sz w:val="21"/>
                <w:szCs w:val="21"/>
              </w:rPr>
              <w:t>62Z</w:t>
            </w:r>
            <w:r w:rsidR="0017417C" w:rsidRPr="009074D1">
              <w:rPr>
                <w:sz w:val="21"/>
                <w:szCs w:val="21"/>
                <w:lang w:val="uk-UA"/>
              </w:rPr>
              <w:t>6765692373124</w:t>
            </w:r>
          </w:p>
        </w:tc>
        <w:tc>
          <w:tcPr>
            <w:tcW w:w="2977" w:type="dxa"/>
            <w:vAlign w:val="center"/>
          </w:tcPr>
          <w:p w14:paraId="2F5E200D" w14:textId="7D9C8807" w:rsidR="00E26262" w:rsidRPr="009074D1" w:rsidRDefault="0017417C" w:rsidP="008111E2">
            <w:pPr>
              <w:spacing w:line="0" w:lineRule="atLeast"/>
              <w:jc w:val="center"/>
              <w:rPr>
                <w:sz w:val="21"/>
                <w:szCs w:val="21"/>
                <w:lang w:val="ru-RU"/>
              </w:rPr>
            </w:pPr>
            <w:r w:rsidRPr="009074D1">
              <w:rPr>
                <w:sz w:val="21"/>
                <w:szCs w:val="21"/>
                <w:lang w:val="ru-RU"/>
              </w:rPr>
              <w:t>Насосна станція №2</w:t>
            </w:r>
          </w:p>
          <w:p w14:paraId="49006C90" w14:textId="77777777" w:rsidR="00E26262" w:rsidRPr="009074D1" w:rsidRDefault="00E26262" w:rsidP="008111E2">
            <w:pPr>
              <w:spacing w:line="0" w:lineRule="atLeast"/>
              <w:jc w:val="center"/>
              <w:rPr>
                <w:sz w:val="21"/>
                <w:szCs w:val="21"/>
                <w:lang w:val="ru-RU"/>
              </w:rPr>
            </w:pPr>
            <w:r w:rsidRPr="009074D1">
              <w:rPr>
                <w:sz w:val="21"/>
                <w:szCs w:val="21"/>
                <w:lang w:val="ru-RU"/>
              </w:rPr>
              <w:t>м. Батурин</w:t>
            </w:r>
          </w:p>
          <w:p w14:paraId="3051A1FC" w14:textId="5670EE5B" w:rsidR="00E26262" w:rsidRPr="009074D1" w:rsidRDefault="00E26262" w:rsidP="0017417C">
            <w:pPr>
              <w:spacing w:line="0" w:lineRule="atLeast"/>
              <w:jc w:val="center"/>
              <w:rPr>
                <w:sz w:val="21"/>
                <w:szCs w:val="21"/>
                <w:lang w:val="ru-RU"/>
              </w:rPr>
            </w:pPr>
            <w:r w:rsidRPr="009074D1">
              <w:rPr>
                <w:sz w:val="21"/>
                <w:szCs w:val="21"/>
                <w:lang w:val="ru-RU"/>
              </w:rPr>
              <w:t xml:space="preserve">вул. </w:t>
            </w:r>
            <w:r w:rsidR="0017417C" w:rsidRPr="009074D1">
              <w:rPr>
                <w:sz w:val="21"/>
                <w:szCs w:val="21"/>
                <w:lang w:val="ru-RU"/>
              </w:rPr>
              <w:t>Гетьманська 25</w:t>
            </w:r>
          </w:p>
        </w:tc>
        <w:tc>
          <w:tcPr>
            <w:tcW w:w="850" w:type="dxa"/>
            <w:vAlign w:val="center"/>
          </w:tcPr>
          <w:p w14:paraId="46C019F0" w14:textId="44C46CFD" w:rsidR="00E26262" w:rsidRPr="009074D1" w:rsidRDefault="009074D1" w:rsidP="008111E2">
            <w:pPr>
              <w:spacing w:line="0" w:lineRule="atLeast"/>
              <w:jc w:val="center"/>
              <w:rPr>
                <w:sz w:val="21"/>
                <w:szCs w:val="21"/>
                <w:lang w:val="uk-UA"/>
              </w:rPr>
            </w:pPr>
            <w:r w:rsidRPr="009074D1">
              <w:rPr>
                <w:sz w:val="21"/>
                <w:szCs w:val="21"/>
                <w:lang w:val="uk-UA"/>
              </w:rPr>
              <w:t>3000</w:t>
            </w:r>
          </w:p>
        </w:tc>
        <w:tc>
          <w:tcPr>
            <w:tcW w:w="842" w:type="dxa"/>
            <w:vAlign w:val="center"/>
          </w:tcPr>
          <w:p w14:paraId="52AFDA69" w14:textId="36666F96" w:rsidR="00E26262" w:rsidRPr="009074D1" w:rsidRDefault="009074D1" w:rsidP="008111E2">
            <w:pPr>
              <w:spacing w:line="0" w:lineRule="atLeast"/>
              <w:jc w:val="center"/>
              <w:rPr>
                <w:sz w:val="21"/>
                <w:szCs w:val="21"/>
                <w:lang w:val="uk-UA"/>
              </w:rPr>
            </w:pPr>
            <w:r w:rsidRPr="009074D1">
              <w:rPr>
                <w:sz w:val="21"/>
                <w:szCs w:val="21"/>
                <w:lang w:val="uk-UA"/>
              </w:rPr>
              <w:t>3000</w:t>
            </w:r>
          </w:p>
        </w:tc>
        <w:tc>
          <w:tcPr>
            <w:tcW w:w="851" w:type="dxa"/>
            <w:vAlign w:val="center"/>
          </w:tcPr>
          <w:p w14:paraId="3F5AE043" w14:textId="66E66906" w:rsidR="00E26262" w:rsidRPr="009074D1" w:rsidRDefault="0017417C" w:rsidP="008111E2">
            <w:pPr>
              <w:spacing w:line="0" w:lineRule="atLeast"/>
              <w:jc w:val="center"/>
              <w:rPr>
                <w:sz w:val="21"/>
                <w:szCs w:val="21"/>
                <w:lang w:val="uk-UA"/>
              </w:rPr>
            </w:pPr>
            <w:r w:rsidRPr="009074D1">
              <w:rPr>
                <w:sz w:val="21"/>
                <w:szCs w:val="21"/>
                <w:lang w:val="uk-UA"/>
              </w:rPr>
              <w:t>3500</w:t>
            </w:r>
          </w:p>
        </w:tc>
        <w:tc>
          <w:tcPr>
            <w:tcW w:w="859" w:type="dxa"/>
            <w:vAlign w:val="center"/>
          </w:tcPr>
          <w:p w14:paraId="1C5A3652" w14:textId="1BD9061A" w:rsidR="00E26262" w:rsidRPr="009074D1" w:rsidRDefault="0017417C" w:rsidP="008111E2">
            <w:pPr>
              <w:spacing w:line="0" w:lineRule="atLeast"/>
              <w:jc w:val="center"/>
              <w:rPr>
                <w:sz w:val="21"/>
                <w:szCs w:val="21"/>
                <w:lang w:val="uk-UA"/>
              </w:rPr>
            </w:pPr>
            <w:r w:rsidRPr="009074D1">
              <w:rPr>
                <w:sz w:val="21"/>
                <w:szCs w:val="21"/>
                <w:lang w:val="uk-UA"/>
              </w:rPr>
              <w:t>3500</w:t>
            </w:r>
          </w:p>
        </w:tc>
        <w:tc>
          <w:tcPr>
            <w:tcW w:w="850" w:type="dxa"/>
            <w:vAlign w:val="center"/>
          </w:tcPr>
          <w:p w14:paraId="4BE2A24F" w14:textId="73B340D6" w:rsidR="00E26262" w:rsidRPr="009074D1" w:rsidRDefault="009074D1" w:rsidP="008111E2">
            <w:pPr>
              <w:spacing w:line="0" w:lineRule="atLeast"/>
              <w:jc w:val="center"/>
              <w:rPr>
                <w:sz w:val="21"/>
                <w:szCs w:val="21"/>
                <w:lang w:val="uk-UA"/>
              </w:rPr>
            </w:pPr>
            <w:r w:rsidRPr="009074D1">
              <w:rPr>
                <w:sz w:val="21"/>
                <w:szCs w:val="21"/>
                <w:lang w:val="uk-UA"/>
              </w:rPr>
              <w:t>4000</w:t>
            </w:r>
          </w:p>
        </w:tc>
        <w:tc>
          <w:tcPr>
            <w:tcW w:w="851" w:type="dxa"/>
            <w:vAlign w:val="center"/>
          </w:tcPr>
          <w:p w14:paraId="50798538" w14:textId="376EF469" w:rsidR="00E26262" w:rsidRPr="009074D1" w:rsidRDefault="009074D1" w:rsidP="008111E2">
            <w:pPr>
              <w:spacing w:line="0" w:lineRule="atLeast"/>
              <w:jc w:val="center"/>
              <w:rPr>
                <w:sz w:val="21"/>
                <w:szCs w:val="21"/>
                <w:lang w:val="uk-UA"/>
              </w:rPr>
            </w:pPr>
            <w:r w:rsidRPr="009074D1">
              <w:rPr>
                <w:sz w:val="21"/>
                <w:szCs w:val="21"/>
                <w:lang w:val="uk-UA"/>
              </w:rPr>
              <w:t>4</w:t>
            </w:r>
            <w:r w:rsidR="0017417C" w:rsidRPr="009074D1">
              <w:rPr>
                <w:sz w:val="21"/>
                <w:szCs w:val="21"/>
                <w:lang w:val="uk-UA"/>
              </w:rPr>
              <w:t>000</w:t>
            </w:r>
          </w:p>
        </w:tc>
        <w:tc>
          <w:tcPr>
            <w:tcW w:w="850" w:type="dxa"/>
            <w:vAlign w:val="center"/>
          </w:tcPr>
          <w:p w14:paraId="60F88AFC" w14:textId="7EE86B39" w:rsidR="00E26262" w:rsidRPr="009074D1" w:rsidRDefault="009074D1" w:rsidP="008111E2">
            <w:pPr>
              <w:spacing w:line="0" w:lineRule="atLeast"/>
              <w:jc w:val="center"/>
              <w:rPr>
                <w:sz w:val="21"/>
                <w:szCs w:val="21"/>
                <w:lang w:val="uk-UA"/>
              </w:rPr>
            </w:pPr>
            <w:r w:rsidRPr="009074D1">
              <w:rPr>
                <w:sz w:val="21"/>
                <w:szCs w:val="21"/>
                <w:lang w:val="uk-UA"/>
              </w:rPr>
              <w:t>4</w:t>
            </w:r>
            <w:r w:rsidR="0017417C" w:rsidRPr="009074D1">
              <w:rPr>
                <w:sz w:val="21"/>
                <w:szCs w:val="21"/>
                <w:lang w:val="uk-UA"/>
              </w:rPr>
              <w:t>000</w:t>
            </w:r>
          </w:p>
        </w:tc>
        <w:tc>
          <w:tcPr>
            <w:tcW w:w="851" w:type="dxa"/>
            <w:vAlign w:val="center"/>
          </w:tcPr>
          <w:p w14:paraId="39F8D6FD" w14:textId="301E6E0F" w:rsidR="00E26262" w:rsidRPr="009074D1" w:rsidRDefault="0017417C" w:rsidP="008111E2">
            <w:pPr>
              <w:spacing w:line="0" w:lineRule="atLeast"/>
              <w:jc w:val="center"/>
              <w:rPr>
                <w:sz w:val="21"/>
                <w:szCs w:val="21"/>
                <w:lang w:val="uk-UA"/>
              </w:rPr>
            </w:pPr>
            <w:r w:rsidRPr="009074D1">
              <w:rPr>
                <w:sz w:val="21"/>
                <w:szCs w:val="21"/>
                <w:lang w:val="uk-UA"/>
              </w:rPr>
              <w:t>3000</w:t>
            </w:r>
          </w:p>
        </w:tc>
        <w:tc>
          <w:tcPr>
            <w:tcW w:w="850" w:type="dxa"/>
            <w:vAlign w:val="center"/>
          </w:tcPr>
          <w:p w14:paraId="1A5C81E7" w14:textId="7B0FC3C9" w:rsidR="00E26262" w:rsidRPr="009074D1" w:rsidRDefault="0017417C" w:rsidP="008111E2">
            <w:pPr>
              <w:spacing w:line="0" w:lineRule="atLeast"/>
              <w:jc w:val="center"/>
              <w:rPr>
                <w:sz w:val="21"/>
                <w:szCs w:val="21"/>
                <w:lang w:val="uk-UA"/>
              </w:rPr>
            </w:pPr>
            <w:r w:rsidRPr="009074D1">
              <w:rPr>
                <w:sz w:val="21"/>
                <w:szCs w:val="21"/>
                <w:lang w:val="uk-UA"/>
              </w:rPr>
              <w:t>3000</w:t>
            </w:r>
          </w:p>
        </w:tc>
        <w:tc>
          <w:tcPr>
            <w:tcW w:w="851" w:type="dxa"/>
            <w:vAlign w:val="center"/>
          </w:tcPr>
          <w:p w14:paraId="69F03429" w14:textId="1C31E8E0" w:rsidR="00E26262" w:rsidRPr="009074D1" w:rsidRDefault="0017417C" w:rsidP="008111E2">
            <w:pPr>
              <w:spacing w:line="0" w:lineRule="atLeast"/>
              <w:jc w:val="center"/>
              <w:rPr>
                <w:sz w:val="21"/>
                <w:szCs w:val="21"/>
                <w:lang w:val="uk-UA"/>
              </w:rPr>
            </w:pPr>
            <w:r w:rsidRPr="009074D1">
              <w:rPr>
                <w:sz w:val="21"/>
                <w:szCs w:val="21"/>
                <w:lang w:val="uk-UA"/>
              </w:rPr>
              <w:t>3000</w:t>
            </w:r>
          </w:p>
        </w:tc>
        <w:tc>
          <w:tcPr>
            <w:tcW w:w="850" w:type="dxa"/>
            <w:vAlign w:val="center"/>
          </w:tcPr>
          <w:p w14:paraId="3F0E0068" w14:textId="1DBCCBF9" w:rsidR="00E26262" w:rsidRPr="009074D1" w:rsidRDefault="0017417C" w:rsidP="008111E2">
            <w:pPr>
              <w:spacing w:line="0" w:lineRule="atLeast"/>
              <w:jc w:val="center"/>
              <w:rPr>
                <w:sz w:val="21"/>
                <w:szCs w:val="21"/>
                <w:lang w:val="uk-UA"/>
              </w:rPr>
            </w:pPr>
            <w:r w:rsidRPr="009074D1">
              <w:rPr>
                <w:sz w:val="21"/>
                <w:szCs w:val="21"/>
                <w:lang w:val="uk-UA"/>
              </w:rPr>
              <w:t>3000</w:t>
            </w:r>
          </w:p>
        </w:tc>
        <w:tc>
          <w:tcPr>
            <w:tcW w:w="851" w:type="dxa"/>
            <w:vAlign w:val="center"/>
          </w:tcPr>
          <w:p w14:paraId="173264C2" w14:textId="5469FD0A" w:rsidR="00E26262" w:rsidRPr="009074D1" w:rsidRDefault="009074D1" w:rsidP="008111E2">
            <w:pPr>
              <w:spacing w:line="0" w:lineRule="atLeast"/>
              <w:jc w:val="center"/>
              <w:rPr>
                <w:sz w:val="21"/>
                <w:szCs w:val="21"/>
                <w:lang w:val="uk-UA"/>
              </w:rPr>
            </w:pPr>
            <w:r w:rsidRPr="009074D1">
              <w:rPr>
                <w:sz w:val="21"/>
                <w:szCs w:val="21"/>
                <w:lang w:val="uk-UA"/>
              </w:rPr>
              <w:t>3</w:t>
            </w:r>
            <w:r w:rsidR="0017417C" w:rsidRPr="009074D1">
              <w:rPr>
                <w:sz w:val="21"/>
                <w:szCs w:val="21"/>
                <w:lang w:val="uk-UA"/>
              </w:rPr>
              <w:t>000</w:t>
            </w:r>
          </w:p>
        </w:tc>
        <w:tc>
          <w:tcPr>
            <w:tcW w:w="850" w:type="dxa"/>
            <w:vAlign w:val="center"/>
          </w:tcPr>
          <w:p w14:paraId="03502B31" w14:textId="3BE795B1" w:rsidR="00E26262" w:rsidRPr="009074D1" w:rsidRDefault="0017417C" w:rsidP="008111E2">
            <w:pPr>
              <w:spacing w:line="0" w:lineRule="atLeast"/>
              <w:jc w:val="center"/>
              <w:rPr>
                <w:sz w:val="21"/>
                <w:szCs w:val="21"/>
                <w:lang w:val="uk-UA"/>
              </w:rPr>
            </w:pPr>
            <w:r w:rsidRPr="009074D1">
              <w:rPr>
                <w:sz w:val="21"/>
                <w:szCs w:val="21"/>
                <w:lang w:val="uk-UA"/>
              </w:rPr>
              <w:t>40000</w:t>
            </w:r>
          </w:p>
        </w:tc>
      </w:tr>
      <w:tr w:rsidR="00E26262" w:rsidRPr="0017417C" w14:paraId="4456F2FB" w14:textId="77777777" w:rsidTr="008111E2">
        <w:tc>
          <w:tcPr>
            <w:tcW w:w="578" w:type="dxa"/>
            <w:vAlign w:val="center"/>
          </w:tcPr>
          <w:p w14:paraId="4731344F" w14:textId="77777777" w:rsidR="00E26262" w:rsidRPr="009074D1" w:rsidRDefault="00E26262" w:rsidP="008111E2">
            <w:pPr>
              <w:spacing w:line="0" w:lineRule="atLeast"/>
              <w:jc w:val="center"/>
              <w:rPr>
                <w:sz w:val="21"/>
                <w:szCs w:val="21"/>
              </w:rPr>
            </w:pPr>
            <w:r w:rsidRPr="009074D1">
              <w:rPr>
                <w:sz w:val="21"/>
                <w:szCs w:val="21"/>
              </w:rPr>
              <w:t>3</w:t>
            </w:r>
          </w:p>
        </w:tc>
        <w:tc>
          <w:tcPr>
            <w:tcW w:w="1123" w:type="dxa"/>
            <w:vAlign w:val="center"/>
          </w:tcPr>
          <w:p w14:paraId="45B08301" w14:textId="2B5CF0E3" w:rsidR="00E26262" w:rsidRPr="009074D1" w:rsidRDefault="00E26262" w:rsidP="0017417C">
            <w:pPr>
              <w:spacing w:line="0" w:lineRule="atLeast"/>
              <w:jc w:val="center"/>
              <w:rPr>
                <w:sz w:val="21"/>
                <w:szCs w:val="21"/>
                <w:lang w:val="uk-UA"/>
              </w:rPr>
            </w:pPr>
            <w:r w:rsidRPr="009074D1">
              <w:rPr>
                <w:sz w:val="21"/>
                <w:szCs w:val="21"/>
              </w:rPr>
              <w:t>62Z</w:t>
            </w:r>
            <w:r w:rsidR="0017417C" w:rsidRPr="009074D1">
              <w:rPr>
                <w:sz w:val="21"/>
                <w:szCs w:val="21"/>
                <w:lang w:val="uk-UA"/>
              </w:rPr>
              <w:t>0725056286751</w:t>
            </w:r>
          </w:p>
        </w:tc>
        <w:tc>
          <w:tcPr>
            <w:tcW w:w="2977" w:type="dxa"/>
            <w:vAlign w:val="center"/>
          </w:tcPr>
          <w:p w14:paraId="1F9EA212" w14:textId="6BCD4A80" w:rsidR="00E26262" w:rsidRPr="009074D1" w:rsidRDefault="0017417C" w:rsidP="008111E2">
            <w:pPr>
              <w:spacing w:line="0" w:lineRule="atLeast"/>
              <w:jc w:val="center"/>
              <w:rPr>
                <w:sz w:val="21"/>
                <w:szCs w:val="21"/>
                <w:lang w:val="ru-RU"/>
              </w:rPr>
            </w:pPr>
            <w:r w:rsidRPr="009074D1">
              <w:rPr>
                <w:sz w:val="21"/>
                <w:szCs w:val="21"/>
                <w:lang w:val="ru-RU"/>
              </w:rPr>
              <w:t>Гуртожиток</w:t>
            </w:r>
          </w:p>
          <w:p w14:paraId="23BC44D0" w14:textId="77777777" w:rsidR="00E26262" w:rsidRPr="009074D1" w:rsidRDefault="00E26262" w:rsidP="008111E2">
            <w:pPr>
              <w:spacing w:line="0" w:lineRule="atLeast"/>
              <w:jc w:val="center"/>
              <w:rPr>
                <w:sz w:val="21"/>
                <w:szCs w:val="21"/>
                <w:lang w:val="ru-RU"/>
              </w:rPr>
            </w:pPr>
            <w:r w:rsidRPr="009074D1">
              <w:rPr>
                <w:sz w:val="21"/>
                <w:szCs w:val="21"/>
                <w:lang w:val="ru-RU"/>
              </w:rPr>
              <w:t>м. Батурин</w:t>
            </w:r>
          </w:p>
          <w:p w14:paraId="08A8A2DA" w14:textId="529A2B51" w:rsidR="00E26262" w:rsidRPr="009074D1" w:rsidRDefault="00E26262" w:rsidP="0017417C">
            <w:pPr>
              <w:spacing w:line="0" w:lineRule="atLeast"/>
              <w:jc w:val="center"/>
              <w:rPr>
                <w:sz w:val="21"/>
                <w:szCs w:val="21"/>
                <w:lang w:val="ru-RU"/>
              </w:rPr>
            </w:pPr>
            <w:r w:rsidRPr="009074D1">
              <w:rPr>
                <w:sz w:val="21"/>
                <w:szCs w:val="21"/>
                <w:lang w:val="ru-RU"/>
              </w:rPr>
              <w:t xml:space="preserve">вул. </w:t>
            </w:r>
            <w:r w:rsidR="0017417C" w:rsidRPr="009074D1">
              <w:rPr>
                <w:sz w:val="21"/>
                <w:szCs w:val="21"/>
                <w:lang w:val="ru-RU"/>
              </w:rPr>
              <w:t>В.Ющенка 14</w:t>
            </w:r>
          </w:p>
        </w:tc>
        <w:tc>
          <w:tcPr>
            <w:tcW w:w="850" w:type="dxa"/>
            <w:vAlign w:val="center"/>
          </w:tcPr>
          <w:p w14:paraId="487C3D04" w14:textId="2D141657"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42" w:type="dxa"/>
            <w:vAlign w:val="center"/>
          </w:tcPr>
          <w:p w14:paraId="613DA8A7" w14:textId="76A9D767"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1" w:type="dxa"/>
            <w:vAlign w:val="center"/>
          </w:tcPr>
          <w:p w14:paraId="157C0595" w14:textId="6CB9756A"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9" w:type="dxa"/>
            <w:vAlign w:val="center"/>
          </w:tcPr>
          <w:p w14:paraId="51EEE2B8" w14:textId="21DA4C09"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0" w:type="dxa"/>
            <w:vAlign w:val="center"/>
          </w:tcPr>
          <w:p w14:paraId="547C9285" w14:textId="4EA3B7BB"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1" w:type="dxa"/>
            <w:vAlign w:val="center"/>
          </w:tcPr>
          <w:p w14:paraId="4A0DE4D0" w14:textId="79CC5F31"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0" w:type="dxa"/>
            <w:vAlign w:val="center"/>
          </w:tcPr>
          <w:p w14:paraId="120FDA01" w14:textId="306CC7F9"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1" w:type="dxa"/>
            <w:vAlign w:val="center"/>
          </w:tcPr>
          <w:p w14:paraId="052B150F" w14:textId="584067F5"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0" w:type="dxa"/>
            <w:vAlign w:val="center"/>
          </w:tcPr>
          <w:p w14:paraId="60D398DE" w14:textId="39E10D4D"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1" w:type="dxa"/>
            <w:vAlign w:val="center"/>
          </w:tcPr>
          <w:p w14:paraId="309C743C" w14:textId="09C82103"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0" w:type="dxa"/>
            <w:vAlign w:val="center"/>
          </w:tcPr>
          <w:p w14:paraId="7D23F7BC" w14:textId="5DA721FE"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1" w:type="dxa"/>
            <w:vAlign w:val="center"/>
          </w:tcPr>
          <w:p w14:paraId="67E3F49C" w14:textId="6FCFE610" w:rsidR="00E26262" w:rsidRPr="009074D1" w:rsidRDefault="009074D1" w:rsidP="008111E2">
            <w:pPr>
              <w:spacing w:line="0" w:lineRule="atLeast"/>
              <w:jc w:val="center"/>
              <w:rPr>
                <w:sz w:val="21"/>
                <w:szCs w:val="21"/>
                <w:lang w:val="ru-RU"/>
              </w:rPr>
            </w:pPr>
            <w:r w:rsidRPr="009074D1">
              <w:rPr>
                <w:sz w:val="21"/>
                <w:szCs w:val="21"/>
                <w:lang w:val="ru-RU"/>
              </w:rPr>
              <w:t>0</w:t>
            </w:r>
          </w:p>
        </w:tc>
        <w:tc>
          <w:tcPr>
            <w:tcW w:w="850" w:type="dxa"/>
            <w:vAlign w:val="center"/>
          </w:tcPr>
          <w:p w14:paraId="2F2BF4B1" w14:textId="15B9D705" w:rsidR="00E26262" w:rsidRPr="009074D1" w:rsidRDefault="009074D1" w:rsidP="008111E2">
            <w:pPr>
              <w:spacing w:line="0" w:lineRule="atLeast"/>
              <w:jc w:val="center"/>
              <w:rPr>
                <w:bCs/>
                <w:sz w:val="21"/>
                <w:szCs w:val="21"/>
                <w:lang w:val="ru-RU"/>
              </w:rPr>
            </w:pPr>
            <w:r w:rsidRPr="009074D1">
              <w:rPr>
                <w:bCs/>
                <w:sz w:val="21"/>
                <w:szCs w:val="21"/>
                <w:lang w:val="ru-RU"/>
              </w:rPr>
              <w:t>0</w:t>
            </w:r>
          </w:p>
        </w:tc>
      </w:tr>
      <w:tr w:rsidR="00E26262" w:rsidRPr="00E26262" w14:paraId="1EF7C9CE" w14:textId="77777777" w:rsidTr="008111E2">
        <w:tc>
          <w:tcPr>
            <w:tcW w:w="578" w:type="dxa"/>
            <w:vAlign w:val="center"/>
          </w:tcPr>
          <w:p w14:paraId="56B4685D" w14:textId="77777777" w:rsidR="00E26262" w:rsidRPr="009074D1" w:rsidRDefault="00E26262" w:rsidP="008111E2">
            <w:pPr>
              <w:spacing w:line="0" w:lineRule="atLeast"/>
              <w:jc w:val="center"/>
              <w:rPr>
                <w:sz w:val="21"/>
                <w:szCs w:val="21"/>
              </w:rPr>
            </w:pPr>
            <w:r w:rsidRPr="009074D1">
              <w:rPr>
                <w:sz w:val="21"/>
                <w:szCs w:val="21"/>
              </w:rPr>
              <w:t>4</w:t>
            </w:r>
          </w:p>
        </w:tc>
        <w:tc>
          <w:tcPr>
            <w:tcW w:w="1123" w:type="dxa"/>
            <w:vAlign w:val="center"/>
          </w:tcPr>
          <w:p w14:paraId="6214A82D" w14:textId="280525FA" w:rsidR="00E26262" w:rsidRPr="009074D1" w:rsidRDefault="00E26262" w:rsidP="0017417C">
            <w:pPr>
              <w:spacing w:line="0" w:lineRule="atLeast"/>
              <w:jc w:val="center"/>
              <w:rPr>
                <w:sz w:val="21"/>
                <w:szCs w:val="21"/>
                <w:lang w:val="uk-UA"/>
              </w:rPr>
            </w:pPr>
            <w:r w:rsidRPr="009074D1">
              <w:rPr>
                <w:sz w:val="21"/>
                <w:szCs w:val="21"/>
              </w:rPr>
              <w:t>62Z</w:t>
            </w:r>
            <w:r w:rsidR="0017417C" w:rsidRPr="009074D1">
              <w:rPr>
                <w:sz w:val="21"/>
                <w:szCs w:val="21"/>
                <w:lang w:val="uk-UA"/>
              </w:rPr>
              <w:t>490879537385</w:t>
            </w:r>
          </w:p>
        </w:tc>
        <w:tc>
          <w:tcPr>
            <w:tcW w:w="2977" w:type="dxa"/>
            <w:vAlign w:val="center"/>
          </w:tcPr>
          <w:p w14:paraId="4D84B1DF" w14:textId="3DB798AC" w:rsidR="00E26262" w:rsidRPr="009074D1" w:rsidRDefault="0017417C" w:rsidP="008111E2">
            <w:pPr>
              <w:spacing w:line="0" w:lineRule="atLeast"/>
              <w:jc w:val="center"/>
              <w:rPr>
                <w:sz w:val="21"/>
                <w:szCs w:val="21"/>
                <w:lang w:val="ru-RU"/>
              </w:rPr>
            </w:pPr>
            <w:r w:rsidRPr="009074D1">
              <w:rPr>
                <w:sz w:val="21"/>
                <w:szCs w:val="21"/>
                <w:lang w:val="ru-RU"/>
              </w:rPr>
              <w:t>Вуличне освітлення МТП-166</w:t>
            </w:r>
          </w:p>
          <w:p w14:paraId="76A88496" w14:textId="048ACB25" w:rsidR="00E26262" w:rsidRPr="009074D1" w:rsidRDefault="0017417C" w:rsidP="008111E2">
            <w:pPr>
              <w:spacing w:line="0" w:lineRule="atLeast"/>
              <w:jc w:val="center"/>
              <w:rPr>
                <w:sz w:val="21"/>
                <w:szCs w:val="21"/>
                <w:lang w:val="ru-RU"/>
              </w:rPr>
            </w:pPr>
            <w:r w:rsidRPr="009074D1">
              <w:rPr>
                <w:sz w:val="21"/>
                <w:szCs w:val="21"/>
                <w:lang w:val="ru-RU"/>
              </w:rPr>
              <w:t>м</w:t>
            </w:r>
            <w:r w:rsidR="00E26262" w:rsidRPr="009074D1">
              <w:rPr>
                <w:sz w:val="21"/>
                <w:szCs w:val="21"/>
                <w:lang w:val="ru-RU"/>
              </w:rPr>
              <w:t xml:space="preserve">. </w:t>
            </w:r>
            <w:r w:rsidRPr="009074D1">
              <w:rPr>
                <w:sz w:val="21"/>
                <w:szCs w:val="21"/>
                <w:lang w:val="ru-RU"/>
              </w:rPr>
              <w:t>Батурин</w:t>
            </w:r>
          </w:p>
          <w:p w14:paraId="39F360C2" w14:textId="009DAF68" w:rsidR="00E26262" w:rsidRPr="009074D1" w:rsidRDefault="00E26262" w:rsidP="0017417C">
            <w:pPr>
              <w:spacing w:line="0" w:lineRule="atLeast"/>
              <w:jc w:val="center"/>
              <w:rPr>
                <w:sz w:val="21"/>
                <w:szCs w:val="21"/>
                <w:lang w:val="ru-RU"/>
              </w:rPr>
            </w:pPr>
            <w:r w:rsidRPr="009074D1">
              <w:rPr>
                <w:sz w:val="21"/>
                <w:szCs w:val="21"/>
                <w:lang w:val="ru-RU"/>
              </w:rPr>
              <w:t xml:space="preserve">вул. </w:t>
            </w:r>
            <w:r w:rsidR="0017417C" w:rsidRPr="009074D1">
              <w:rPr>
                <w:sz w:val="21"/>
                <w:szCs w:val="21"/>
                <w:lang w:val="ru-RU"/>
              </w:rPr>
              <w:t>В.Ющенка</w:t>
            </w:r>
          </w:p>
        </w:tc>
        <w:tc>
          <w:tcPr>
            <w:tcW w:w="850" w:type="dxa"/>
            <w:vAlign w:val="center"/>
          </w:tcPr>
          <w:p w14:paraId="48D3CC77" w14:textId="7D1917E3"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42" w:type="dxa"/>
            <w:vAlign w:val="center"/>
          </w:tcPr>
          <w:p w14:paraId="0057D0D8" w14:textId="12612D28"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43F39941" w14:textId="752B3005"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9" w:type="dxa"/>
            <w:vAlign w:val="center"/>
          </w:tcPr>
          <w:p w14:paraId="734B2196" w14:textId="27C5E584"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245470F4" w14:textId="7D8E6537"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567E050D" w14:textId="2A4F24F6"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3B949758" w14:textId="5A1D5A71"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4E7ED9B8" w14:textId="72C9B306"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73733E02" w14:textId="145DCB1C"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271ECE96" w14:textId="24FDD824"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63E80DB5" w14:textId="3EE58869"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5862C1F4" w14:textId="009D91E1"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5FB78861" w14:textId="5F6972B3" w:rsidR="00E26262" w:rsidRPr="009074D1" w:rsidRDefault="0017417C" w:rsidP="008111E2">
            <w:pPr>
              <w:spacing w:line="0" w:lineRule="atLeast"/>
              <w:jc w:val="center"/>
              <w:rPr>
                <w:sz w:val="21"/>
                <w:szCs w:val="21"/>
                <w:lang w:val="uk-UA"/>
              </w:rPr>
            </w:pPr>
            <w:r w:rsidRPr="009074D1">
              <w:rPr>
                <w:sz w:val="21"/>
                <w:szCs w:val="21"/>
                <w:lang w:val="uk-UA"/>
              </w:rPr>
              <w:t>0</w:t>
            </w:r>
          </w:p>
        </w:tc>
      </w:tr>
      <w:tr w:rsidR="00E26262" w:rsidRPr="00E26262" w14:paraId="4AA72CA7" w14:textId="77777777" w:rsidTr="008111E2">
        <w:tc>
          <w:tcPr>
            <w:tcW w:w="578" w:type="dxa"/>
            <w:vAlign w:val="center"/>
          </w:tcPr>
          <w:p w14:paraId="2305B223" w14:textId="77777777" w:rsidR="00E26262" w:rsidRPr="009074D1" w:rsidRDefault="00E26262" w:rsidP="008111E2">
            <w:pPr>
              <w:spacing w:line="0" w:lineRule="atLeast"/>
              <w:jc w:val="center"/>
              <w:rPr>
                <w:sz w:val="21"/>
                <w:szCs w:val="21"/>
              </w:rPr>
            </w:pPr>
            <w:r w:rsidRPr="009074D1">
              <w:rPr>
                <w:sz w:val="21"/>
                <w:szCs w:val="21"/>
              </w:rPr>
              <w:t>5</w:t>
            </w:r>
          </w:p>
        </w:tc>
        <w:tc>
          <w:tcPr>
            <w:tcW w:w="1123" w:type="dxa"/>
            <w:vAlign w:val="center"/>
          </w:tcPr>
          <w:p w14:paraId="2C8FBB70" w14:textId="454C9D3A" w:rsidR="00E26262" w:rsidRPr="009074D1" w:rsidRDefault="00E26262" w:rsidP="0017417C">
            <w:pPr>
              <w:spacing w:line="0" w:lineRule="atLeast"/>
              <w:jc w:val="center"/>
              <w:rPr>
                <w:sz w:val="21"/>
                <w:szCs w:val="21"/>
                <w:lang w:val="uk-UA"/>
              </w:rPr>
            </w:pPr>
            <w:r w:rsidRPr="009074D1">
              <w:rPr>
                <w:sz w:val="21"/>
                <w:szCs w:val="21"/>
              </w:rPr>
              <w:t>62Z</w:t>
            </w:r>
            <w:r w:rsidR="0017417C" w:rsidRPr="009074D1">
              <w:rPr>
                <w:sz w:val="21"/>
                <w:szCs w:val="21"/>
                <w:lang w:val="uk-UA"/>
              </w:rPr>
              <w:t>3250908498269</w:t>
            </w:r>
          </w:p>
        </w:tc>
        <w:tc>
          <w:tcPr>
            <w:tcW w:w="2977" w:type="dxa"/>
            <w:vAlign w:val="center"/>
          </w:tcPr>
          <w:p w14:paraId="21167F8C" w14:textId="63487CF8" w:rsidR="00E26262" w:rsidRPr="009074D1" w:rsidRDefault="0017417C" w:rsidP="008111E2">
            <w:pPr>
              <w:spacing w:line="0" w:lineRule="atLeast"/>
              <w:jc w:val="center"/>
              <w:rPr>
                <w:sz w:val="21"/>
                <w:szCs w:val="21"/>
                <w:lang w:val="ru-RU"/>
              </w:rPr>
            </w:pPr>
            <w:r w:rsidRPr="009074D1">
              <w:rPr>
                <w:sz w:val="21"/>
                <w:szCs w:val="21"/>
                <w:lang w:val="ru-RU"/>
              </w:rPr>
              <w:t>Вуличне освітлення МТП-377</w:t>
            </w:r>
          </w:p>
          <w:p w14:paraId="7727D8C0" w14:textId="3F67F1A7" w:rsidR="00E26262" w:rsidRPr="009074D1" w:rsidRDefault="0017417C" w:rsidP="008111E2">
            <w:pPr>
              <w:spacing w:line="0" w:lineRule="atLeast"/>
              <w:jc w:val="center"/>
              <w:rPr>
                <w:sz w:val="21"/>
                <w:szCs w:val="21"/>
                <w:lang w:val="ru-RU"/>
              </w:rPr>
            </w:pPr>
            <w:r w:rsidRPr="009074D1">
              <w:rPr>
                <w:sz w:val="21"/>
                <w:szCs w:val="21"/>
                <w:lang w:val="ru-RU"/>
              </w:rPr>
              <w:t>м</w:t>
            </w:r>
            <w:r w:rsidR="00E26262" w:rsidRPr="009074D1">
              <w:rPr>
                <w:sz w:val="21"/>
                <w:szCs w:val="21"/>
                <w:lang w:val="ru-RU"/>
              </w:rPr>
              <w:t xml:space="preserve">. </w:t>
            </w:r>
            <w:r w:rsidRPr="009074D1">
              <w:rPr>
                <w:sz w:val="21"/>
                <w:szCs w:val="21"/>
                <w:lang w:val="ru-RU"/>
              </w:rPr>
              <w:t>Батурин</w:t>
            </w:r>
          </w:p>
          <w:p w14:paraId="4EB3351C" w14:textId="50BC708B" w:rsidR="00E26262" w:rsidRPr="009074D1" w:rsidRDefault="00E26262" w:rsidP="0017417C">
            <w:pPr>
              <w:spacing w:line="0" w:lineRule="atLeast"/>
              <w:jc w:val="center"/>
              <w:rPr>
                <w:sz w:val="21"/>
                <w:szCs w:val="21"/>
                <w:lang w:val="ru-RU"/>
              </w:rPr>
            </w:pPr>
            <w:r w:rsidRPr="009074D1">
              <w:rPr>
                <w:sz w:val="21"/>
                <w:szCs w:val="21"/>
                <w:lang w:val="ru-RU"/>
              </w:rPr>
              <w:t xml:space="preserve">вул. </w:t>
            </w:r>
            <w:r w:rsidR="0017417C" w:rsidRPr="009074D1">
              <w:rPr>
                <w:sz w:val="21"/>
                <w:szCs w:val="21"/>
                <w:lang w:val="ru-RU"/>
              </w:rPr>
              <w:t>Гетьманська</w:t>
            </w:r>
          </w:p>
        </w:tc>
        <w:tc>
          <w:tcPr>
            <w:tcW w:w="850" w:type="dxa"/>
            <w:vAlign w:val="center"/>
          </w:tcPr>
          <w:p w14:paraId="4C095AA6" w14:textId="322A39BD"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42" w:type="dxa"/>
            <w:vAlign w:val="center"/>
          </w:tcPr>
          <w:p w14:paraId="1DE7663A" w14:textId="27FBE9A9"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51498354" w14:textId="591ADD59"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9" w:type="dxa"/>
            <w:vAlign w:val="center"/>
          </w:tcPr>
          <w:p w14:paraId="0C401991" w14:textId="062DD0B1"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1221804F" w14:textId="29A78F1A"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2A4405C1" w14:textId="03CF4D0B"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0E9D99A7" w14:textId="0EBA2B87"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4F1C5BA8" w14:textId="700B3C59"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0DF51A85" w14:textId="6352C200"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0F0715AB" w14:textId="2B6D2354"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1DD70130" w14:textId="01772BA2"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1" w:type="dxa"/>
            <w:vAlign w:val="center"/>
          </w:tcPr>
          <w:p w14:paraId="5C554D87" w14:textId="2A3645BA" w:rsidR="00E26262" w:rsidRPr="009074D1" w:rsidRDefault="0017417C" w:rsidP="008111E2">
            <w:pPr>
              <w:spacing w:line="0" w:lineRule="atLeast"/>
              <w:jc w:val="center"/>
              <w:rPr>
                <w:sz w:val="21"/>
                <w:szCs w:val="21"/>
                <w:lang w:val="uk-UA"/>
              </w:rPr>
            </w:pPr>
            <w:r w:rsidRPr="009074D1">
              <w:rPr>
                <w:sz w:val="21"/>
                <w:szCs w:val="21"/>
                <w:lang w:val="uk-UA"/>
              </w:rPr>
              <w:t>0</w:t>
            </w:r>
          </w:p>
        </w:tc>
        <w:tc>
          <w:tcPr>
            <w:tcW w:w="850" w:type="dxa"/>
            <w:vAlign w:val="center"/>
          </w:tcPr>
          <w:p w14:paraId="4F8C0BA2" w14:textId="3155F913" w:rsidR="00E26262" w:rsidRPr="009074D1" w:rsidRDefault="0017417C" w:rsidP="008111E2">
            <w:pPr>
              <w:spacing w:line="0" w:lineRule="atLeast"/>
              <w:jc w:val="center"/>
              <w:rPr>
                <w:sz w:val="21"/>
                <w:szCs w:val="21"/>
                <w:lang w:val="uk-UA"/>
              </w:rPr>
            </w:pPr>
            <w:r w:rsidRPr="009074D1">
              <w:rPr>
                <w:sz w:val="21"/>
                <w:szCs w:val="21"/>
                <w:lang w:val="uk-UA"/>
              </w:rPr>
              <w:t>0</w:t>
            </w:r>
          </w:p>
        </w:tc>
      </w:tr>
      <w:tr w:rsidR="00E26262" w:rsidRPr="00E26262" w14:paraId="04D3D51F" w14:textId="77777777" w:rsidTr="009074D1">
        <w:trPr>
          <w:trHeight w:val="141"/>
        </w:trPr>
        <w:tc>
          <w:tcPr>
            <w:tcW w:w="578" w:type="dxa"/>
            <w:tcBorders>
              <w:top w:val="single" w:sz="4" w:space="0" w:color="auto"/>
              <w:left w:val="single" w:sz="4" w:space="0" w:color="auto"/>
              <w:bottom w:val="single" w:sz="4" w:space="0" w:color="auto"/>
              <w:right w:val="single" w:sz="4" w:space="0" w:color="auto"/>
            </w:tcBorders>
            <w:vAlign w:val="center"/>
          </w:tcPr>
          <w:p w14:paraId="00EE8CC6" w14:textId="77777777" w:rsidR="00E26262" w:rsidRPr="009074D1" w:rsidRDefault="00E26262" w:rsidP="008111E2">
            <w:pPr>
              <w:spacing w:line="0" w:lineRule="atLeast"/>
              <w:jc w:val="center"/>
              <w:rPr>
                <w:sz w:val="21"/>
                <w:szCs w:val="21"/>
              </w:rPr>
            </w:pPr>
          </w:p>
        </w:tc>
        <w:tc>
          <w:tcPr>
            <w:tcW w:w="1123" w:type="dxa"/>
            <w:tcBorders>
              <w:top w:val="single" w:sz="4" w:space="0" w:color="auto"/>
              <w:left w:val="single" w:sz="4" w:space="0" w:color="auto"/>
              <w:bottom w:val="single" w:sz="4" w:space="0" w:color="auto"/>
              <w:right w:val="single" w:sz="4" w:space="0" w:color="auto"/>
            </w:tcBorders>
            <w:vAlign w:val="center"/>
          </w:tcPr>
          <w:p w14:paraId="5A9B448C" w14:textId="77777777" w:rsidR="00E26262" w:rsidRPr="009074D1" w:rsidRDefault="00E26262" w:rsidP="008111E2">
            <w:pPr>
              <w:spacing w:line="0" w:lineRule="atLeast"/>
              <w:jc w:val="center"/>
              <w:rPr>
                <w:sz w:val="21"/>
                <w:szCs w:val="21"/>
              </w:rPr>
            </w:pPr>
            <w:r w:rsidRPr="009074D1">
              <w:rPr>
                <w:sz w:val="21"/>
                <w:szCs w:val="21"/>
              </w:rPr>
              <w:t>Всього</w:t>
            </w:r>
          </w:p>
        </w:tc>
        <w:tc>
          <w:tcPr>
            <w:tcW w:w="2977" w:type="dxa"/>
            <w:tcBorders>
              <w:top w:val="single" w:sz="4" w:space="0" w:color="auto"/>
              <w:left w:val="single" w:sz="4" w:space="0" w:color="auto"/>
              <w:bottom w:val="single" w:sz="4" w:space="0" w:color="auto"/>
              <w:right w:val="single" w:sz="4" w:space="0" w:color="auto"/>
            </w:tcBorders>
            <w:vAlign w:val="center"/>
          </w:tcPr>
          <w:p w14:paraId="11A1922D" w14:textId="77777777" w:rsidR="00E26262" w:rsidRPr="009074D1" w:rsidRDefault="00E26262" w:rsidP="008111E2">
            <w:pPr>
              <w:spacing w:line="0" w:lineRule="atLeast"/>
              <w:jc w:val="center"/>
              <w:rPr>
                <w:sz w:val="21"/>
                <w:szCs w:val="21"/>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14:paraId="7E71955F" w14:textId="5E5A61C9" w:rsidR="00E26262" w:rsidRPr="009074D1" w:rsidRDefault="009074D1" w:rsidP="008111E2">
            <w:pPr>
              <w:spacing w:line="0" w:lineRule="atLeast"/>
              <w:jc w:val="center"/>
              <w:rPr>
                <w:sz w:val="21"/>
                <w:szCs w:val="21"/>
                <w:lang w:val="uk-UA"/>
              </w:rPr>
            </w:pPr>
            <w:r w:rsidRPr="009074D1">
              <w:rPr>
                <w:sz w:val="21"/>
                <w:szCs w:val="21"/>
                <w:lang w:val="uk-UA"/>
              </w:rPr>
              <w:t>6000</w:t>
            </w:r>
          </w:p>
        </w:tc>
        <w:tc>
          <w:tcPr>
            <w:tcW w:w="842" w:type="dxa"/>
            <w:tcBorders>
              <w:top w:val="single" w:sz="4" w:space="0" w:color="auto"/>
              <w:left w:val="single" w:sz="4" w:space="0" w:color="auto"/>
              <w:bottom w:val="single" w:sz="4" w:space="0" w:color="auto"/>
              <w:right w:val="single" w:sz="4" w:space="0" w:color="auto"/>
            </w:tcBorders>
            <w:vAlign w:val="center"/>
          </w:tcPr>
          <w:p w14:paraId="667C5339" w14:textId="0B77502B" w:rsidR="00E26262" w:rsidRPr="009074D1" w:rsidRDefault="009074D1" w:rsidP="008111E2">
            <w:pPr>
              <w:spacing w:line="0" w:lineRule="atLeast"/>
              <w:jc w:val="center"/>
              <w:rPr>
                <w:sz w:val="21"/>
                <w:szCs w:val="21"/>
                <w:lang w:val="uk-UA"/>
              </w:rPr>
            </w:pPr>
            <w:r w:rsidRPr="009074D1">
              <w:rPr>
                <w:sz w:val="21"/>
                <w:szCs w:val="21"/>
                <w:lang w:val="uk-UA"/>
              </w:rPr>
              <w:t>6000</w:t>
            </w:r>
          </w:p>
        </w:tc>
        <w:tc>
          <w:tcPr>
            <w:tcW w:w="851" w:type="dxa"/>
            <w:tcBorders>
              <w:top w:val="single" w:sz="4" w:space="0" w:color="auto"/>
              <w:left w:val="single" w:sz="4" w:space="0" w:color="auto"/>
              <w:bottom w:val="single" w:sz="4" w:space="0" w:color="auto"/>
              <w:right w:val="single" w:sz="4" w:space="0" w:color="auto"/>
            </w:tcBorders>
            <w:vAlign w:val="center"/>
          </w:tcPr>
          <w:p w14:paraId="4A919955" w14:textId="46F4A0DC" w:rsidR="00E26262" w:rsidRPr="009074D1" w:rsidRDefault="009074D1" w:rsidP="008111E2">
            <w:pPr>
              <w:spacing w:line="0" w:lineRule="atLeast"/>
              <w:jc w:val="center"/>
              <w:rPr>
                <w:sz w:val="21"/>
                <w:szCs w:val="21"/>
                <w:lang w:val="uk-UA"/>
              </w:rPr>
            </w:pPr>
            <w:r w:rsidRPr="009074D1">
              <w:rPr>
                <w:sz w:val="21"/>
                <w:szCs w:val="21"/>
                <w:lang w:val="uk-UA"/>
              </w:rPr>
              <w:t>7000</w:t>
            </w:r>
          </w:p>
        </w:tc>
        <w:tc>
          <w:tcPr>
            <w:tcW w:w="859" w:type="dxa"/>
            <w:tcBorders>
              <w:top w:val="single" w:sz="4" w:space="0" w:color="auto"/>
              <w:left w:val="single" w:sz="4" w:space="0" w:color="auto"/>
              <w:bottom w:val="single" w:sz="4" w:space="0" w:color="auto"/>
              <w:right w:val="single" w:sz="4" w:space="0" w:color="auto"/>
            </w:tcBorders>
            <w:vAlign w:val="center"/>
          </w:tcPr>
          <w:p w14:paraId="4EB433BC" w14:textId="7ADAF6EB" w:rsidR="00E26262" w:rsidRPr="009074D1" w:rsidRDefault="009074D1" w:rsidP="008111E2">
            <w:pPr>
              <w:spacing w:line="0" w:lineRule="atLeast"/>
              <w:jc w:val="center"/>
              <w:rPr>
                <w:sz w:val="21"/>
                <w:szCs w:val="21"/>
                <w:lang w:val="uk-UA"/>
              </w:rPr>
            </w:pPr>
            <w:r w:rsidRPr="009074D1">
              <w:rPr>
                <w:sz w:val="21"/>
                <w:szCs w:val="21"/>
                <w:lang w:val="uk-UA"/>
              </w:rPr>
              <w:t>7000</w:t>
            </w:r>
          </w:p>
        </w:tc>
        <w:tc>
          <w:tcPr>
            <w:tcW w:w="850" w:type="dxa"/>
            <w:tcBorders>
              <w:top w:val="single" w:sz="4" w:space="0" w:color="auto"/>
              <w:left w:val="single" w:sz="4" w:space="0" w:color="auto"/>
              <w:bottom w:val="single" w:sz="4" w:space="0" w:color="auto"/>
              <w:right w:val="single" w:sz="4" w:space="0" w:color="auto"/>
            </w:tcBorders>
            <w:vAlign w:val="center"/>
          </w:tcPr>
          <w:p w14:paraId="723195AD" w14:textId="11013D95" w:rsidR="00E26262" w:rsidRPr="009074D1" w:rsidRDefault="009074D1" w:rsidP="008111E2">
            <w:pPr>
              <w:spacing w:line="0" w:lineRule="atLeast"/>
              <w:jc w:val="center"/>
              <w:rPr>
                <w:sz w:val="21"/>
                <w:szCs w:val="21"/>
                <w:lang w:val="uk-UA"/>
              </w:rPr>
            </w:pPr>
            <w:r w:rsidRPr="009074D1">
              <w:rPr>
                <w:sz w:val="21"/>
                <w:szCs w:val="21"/>
                <w:lang w:val="uk-UA"/>
              </w:rPr>
              <w:t>8000</w:t>
            </w:r>
          </w:p>
        </w:tc>
        <w:tc>
          <w:tcPr>
            <w:tcW w:w="851" w:type="dxa"/>
            <w:tcBorders>
              <w:top w:val="single" w:sz="4" w:space="0" w:color="auto"/>
              <w:left w:val="single" w:sz="4" w:space="0" w:color="auto"/>
              <w:bottom w:val="single" w:sz="4" w:space="0" w:color="auto"/>
              <w:right w:val="single" w:sz="4" w:space="0" w:color="auto"/>
            </w:tcBorders>
            <w:vAlign w:val="center"/>
          </w:tcPr>
          <w:p w14:paraId="7347FAA4" w14:textId="72426C75" w:rsidR="00E26262" w:rsidRPr="009074D1" w:rsidRDefault="009074D1" w:rsidP="008111E2">
            <w:pPr>
              <w:spacing w:line="0" w:lineRule="atLeast"/>
              <w:jc w:val="center"/>
              <w:rPr>
                <w:sz w:val="21"/>
                <w:szCs w:val="21"/>
                <w:lang w:val="uk-UA"/>
              </w:rPr>
            </w:pPr>
            <w:r w:rsidRPr="009074D1">
              <w:rPr>
                <w:sz w:val="21"/>
                <w:szCs w:val="21"/>
                <w:lang w:val="uk-UA"/>
              </w:rPr>
              <w:t>8000</w:t>
            </w:r>
          </w:p>
        </w:tc>
        <w:tc>
          <w:tcPr>
            <w:tcW w:w="850" w:type="dxa"/>
            <w:tcBorders>
              <w:top w:val="single" w:sz="4" w:space="0" w:color="auto"/>
              <w:left w:val="single" w:sz="4" w:space="0" w:color="auto"/>
              <w:bottom w:val="single" w:sz="4" w:space="0" w:color="auto"/>
              <w:right w:val="single" w:sz="4" w:space="0" w:color="auto"/>
            </w:tcBorders>
            <w:vAlign w:val="center"/>
          </w:tcPr>
          <w:p w14:paraId="2B675BE4" w14:textId="51E79EC6" w:rsidR="00E26262" w:rsidRPr="009074D1" w:rsidRDefault="009074D1" w:rsidP="008111E2">
            <w:pPr>
              <w:spacing w:line="0" w:lineRule="atLeast"/>
              <w:jc w:val="center"/>
              <w:rPr>
                <w:sz w:val="21"/>
                <w:szCs w:val="21"/>
                <w:lang w:val="uk-UA"/>
              </w:rPr>
            </w:pPr>
            <w:r w:rsidRPr="009074D1">
              <w:rPr>
                <w:sz w:val="21"/>
                <w:szCs w:val="21"/>
                <w:lang w:val="uk-UA"/>
              </w:rPr>
              <w:t>8000</w:t>
            </w:r>
          </w:p>
        </w:tc>
        <w:tc>
          <w:tcPr>
            <w:tcW w:w="851" w:type="dxa"/>
            <w:tcBorders>
              <w:top w:val="single" w:sz="4" w:space="0" w:color="auto"/>
              <w:left w:val="single" w:sz="4" w:space="0" w:color="auto"/>
              <w:bottom w:val="single" w:sz="4" w:space="0" w:color="auto"/>
              <w:right w:val="single" w:sz="4" w:space="0" w:color="auto"/>
            </w:tcBorders>
            <w:vAlign w:val="center"/>
          </w:tcPr>
          <w:p w14:paraId="373D0C7A" w14:textId="7E5230D8" w:rsidR="00E26262" w:rsidRPr="009074D1" w:rsidRDefault="009074D1" w:rsidP="008111E2">
            <w:pPr>
              <w:spacing w:line="0" w:lineRule="atLeast"/>
              <w:jc w:val="center"/>
              <w:rPr>
                <w:sz w:val="21"/>
                <w:szCs w:val="21"/>
                <w:lang w:val="uk-UA"/>
              </w:rPr>
            </w:pPr>
            <w:r w:rsidRPr="009074D1">
              <w:rPr>
                <w:sz w:val="21"/>
                <w:szCs w:val="21"/>
                <w:lang w:val="uk-UA"/>
              </w:rPr>
              <w:t>6000</w:t>
            </w:r>
          </w:p>
        </w:tc>
        <w:tc>
          <w:tcPr>
            <w:tcW w:w="850" w:type="dxa"/>
            <w:tcBorders>
              <w:top w:val="single" w:sz="4" w:space="0" w:color="auto"/>
              <w:left w:val="single" w:sz="4" w:space="0" w:color="auto"/>
              <w:bottom w:val="single" w:sz="4" w:space="0" w:color="auto"/>
              <w:right w:val="single" w:sz="4" w:space="0" w:color="auto"/>
            </w:tcBorders>
            <w:vAlign w:val="center"/>
          </w:tcPr>
          <w:p w14:paraId="3C146535" w14:textId="63D7FF6F" w:rsidR="00E26262" w:rsidRPr="009074D1" w:rsidRDefault="009074D1" w:rsidP="008111E2">
            <w:pPr>
              <w:spacing w:line="0" w:lineRule="atLeast"/>
              <w:jc w:val="center"/>
              <w:rPr>
                <w:sz w:val="21"/>
                <w:szCs w:val="21"/>
                <w:lang w:val="uk-UA"/>
              </w:rPr>
            </w:pPr>
            <w:r w:rsidRPr="009074D1">
              <w:rPr>
                <w:sz w:val="21"/>
                <w:szCs w:val="21"/>
                <w:lang w:val="uk-UA"/>
              </w:rPr>
              <w:t>6000</w:t>
            </w:r>
          </w:p>
        </w:tc>
        <w:tc>
          <w:tcPr>
            <w:tcW w:w="851" w:type="dxa"/>
            <w:tcBorders>
              <w:top w:val="single" w:sz="4" w:space="0" w:color="auto"/>
              <w:left w:val="single" w:sz="4" w:space="0" w:color="auto"/>
              <w:bottom w:val="single" w:sz="4" w:space="0" w:color="auto"/>
              <w:right w:val="single" w:sz="4" w:space="0" w:color="auto"/>
            </w:tcBorders>
            <w:vAlign w:val="center"/>
          </w:tcPr>
          <w:p w14:paraId="757B87A1" w14:textId="7208800E" w:rsidR="00E26262" w:rsidRPr="009074D1" w:rsidRDefault="009074D1" w:rsidP="008111E2">
            <w:pPr>
              <w:spacing w:line="0" w:lineRule="atLeast"/>
              <w:jc w:val="center"/>
              <w:rPr>
                <w:sz w:val="21"/>
                <w:szCs w:val="21"/>
                <w:lang w:val="uk-UA"/>
              </w:rPr>
            </w:pPr>
            <w:r w:rsidRPr="009074D1">
              <w:rPr>
                <w:sz w:val="21"/>
                <w:szCs w:val="21"/>
                <w:lang w:val="uk-UA"/>
              </w:rPr>
              <w:t>6000</w:t>
            </w:r>
          </w:p>
        </w:tc>
        <w:tc>
          <w:tcPr>
            <w:tcW w:w="850" w:type="dxa"/>
            <w:tcBorders>
              <w:top w:val="single" w:sz="4" w:space="0" w:color="auto"/>
              <w:left w:val="single" w:sz="4" w:space="0" w:color="auto"/>
              <w:bottom w:val="single" w:sz="4" w:space="0" w:color="auto"/>
              <w:right w:val="single" w:sz="4" w:space="0" w:color="auto"/>
            </w:tcBorders>
            <w:vAlign w:val="center"/>
          </w:tcPr>
          <w:p w14:paraId="1F0F227A" w14:textId="7D063729" w:rsidR="00E26262" w:rsidRPr="009074D1" w:rsidRDefault="009074D1" w:rsidP="008111E2">
            <w:pPr>
              <w:spacing w:line="0" w:lineRule="atLeast"/>
              <w:jc w:val="center"/>
              <w:rPr>
                <w:sz w:val="21"/>
                <w:szCs w:val="21"/>
                <w:lang w:val="uk-UA"/>
              </w:rPr>
            </w:pPr>
            <w:r w:rsidRPr="009074D1">
              <w:rPr>
                <w:sz w:val="21"/>
                <w:szCs w:val="21"/>
                <w:lang w:val="uk-UA"/>
              </w:rPr>
              <w:t>6000</w:t>
            </w:r>
          </w:p>
        </w:tc>
        <w:tc>
          <w:tcPr>
            <w:tcW w:w="851" w:type="dxa"/>
            <w:tcBorders>
              <w:top w:val="single" w:sz="4" w:space="0" w:color="auto"/>
              <w:left w:val="single" w:sz="4" w:space="0" w:color="auto"/>
              <w:bottom w:val="single" w:sz="4" w:space="0" w:color="auto"/>
              <w:right w:val="single" w:sz="4" w:space="0" w:color="auto"/>
            </w:tcBorders>
            <w:vAlign w:val="center"/>
          </w:tcPr>
          <w:p w14:paraId="22AA66E2" w14:textId="7D3A0F70" w:rsidR="00E26262" w:rsidRPr="009074D1" w:rsidRDefault="009074D1" w:rsidP="008111E2">
            <w:pPr>
              <w:spacing w:line="0" w:lineRule="atLeast"/>
              <w:jc w:val="center"/>
              <w:rPr>
                <w:sz w:val="21"/>
                <w:szCs w:val="21"/>
                <w:lang w:val="uk-UA"/>
              </w:rPr>
            </w:pPr>
            <w:r w:rsidRPr="009074D1">
              <w:rPr>
                <w:sz w:val="21"/>
                <w:szCs w:val="21"/>
                <w:lang w:val="uk-UA"/>
              </w:rPr>
              <w:t>6000</w:t>
            </w:r>
          </w:p>
        </w:tc>
        <w:tc>
          <w:tcPr>
            <w:tcW w:w="850" w:type="dxa"/>
            <w:tcBorders>
              <w:top w:val="single" w:sz="4" w:space="0" w:color="auto"/>
              <w:left w:val="single" w:sz="4" w:space="0" w:color="auto"/>
              <w:bottom w:val="single" w:sz="4" w:space="0" w:color="auto"/>
              <w:right w:val="single" w:sz="4" w:space="0" w:color="auto"/>
            </w:tcBorders>
            <w:vAlign w:val="center"/>
          </w:tcPr>
          <w:p w14:paraId="7E39A74B" w14:textId="1211336D" w:rsidR="00E26262" w:rsidRPr="009074D1" w:rsidRDefault="00E26262" w:rsidP="008111E2">
            <w:pPr>
              <w:spacing w:line="0" w:lineRule="atLeast"/>
              <w:jc w:val="center"/>
              <w:rPr>
                <w:sz w:val="21"/>
                <w:szCs w:val="21"/>
                <w:lang w:val="uk-UA"/>
              </w:rPr>
            </w:pPr>
            <w:r w:rsidRPr="009074D1">
              <w:rPr>
                <w:sz w:val="21"/>
                <w:szCs w:val="21"/>
                <w:lang w:val="uk-UA"/>
              </w:rPr>
              <w:t>80 000</w:t>
            </w:r>
          </w:p>
        </w:tc>
      </w:tr>
    </w:tbl>
    <w:p w14:paraId="23CEE854" w14:textId="77777777" w:rsidR="00222A79" w:rsidRPr="00197B2A" w:rsidRDefault="00222A79">
      <w:pPr>
        <w:jc w:val="both"/>
        <w:rPr>
          <w:sz w:val="24"/>
          <w:szCs w:val="24"/>
          <w:lang w:val="ru-RU"/>
        </w:rPr>
      </w:pPr>
    </w:p>
    <w:p w14:paraId="53B3AA7E" w14:textId="77777777" w:rsidR="00222A79" w:rsidRPr="00197B2A" w:rsidRDefault="00C9216B">
      <w:pPr>
        <w:ind w:firstLine="567"/>
        <w:jc w:val="both"/>
        <w:rPr>
          <w:sz w:val="24"/>
          <w:szCs w:val="24"/>
          <w:lang w:val="ru-RU"/>
        </w:rPr>
      </w:pPr>
      <w:r w:rsidRPr="00197B2A">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w:t>
      </w:r>
      <w:proofErr w:type="gramStart"/>
      <w:r w:rsidRPr="00197B2A">
        <w:rPr>
          <w:sz w:val="24"/>
          <w:szCs w:val="24"/>
          <w:lang w:val="ru-RU"/>
        </w:rPr>
        <w:t>обл</w:t>
      </w:r>
      <w:proofErr w:type="gramEnd"/>
      <w:r w:rsidRPr="00197B2A">
        <w:rPr>
          <w:sz w:val="24"/>
          <w:szCs w:val="24"/>
          <w:lang w:val="ru-RU"/>
        </w:rPr>
        <w:t xml:space="preserve">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197B2A" w:rsidRDefault="00222A79">
      <w:pPr>
        <w:ind w:firstLine="567"/>
        <w:jc w:val="both"/>
        <w:rPr>
          <w:sz w:val="24"/>
          <w:szCs w:val="24"/>
          <w:lang w:val="ru-RU"/>
        </w:rPr>
      </w:pPr>
    </w:p>
    <w:p w14:paraId="3BDECABA" w14:textId="77777777" w:rsidR="00222A79" w:rsidRPr="00197B2A" w:rsidRDefault="00222A79">
      <w:pPr>
        <w:pStyle w:val="1"/>
        <w:ind w:left="0" w:firstLine="0"/>
        <w:rPr>
          <w:sz w:val="24"/>
          <w:szCs w:val="24"/>
          <w:lang w:val="ru-RU"/>
        </w:rPr>
      </w:pPr>
    </w:p>
    <w:tbl>
      <w:tblPr>
        <w:tblStyle w:val="af0"/>
        <w:tblW w:w="14745" w:type="dxa"/>
        <w:tblInd w:w="250" w:type="dxa"/>
        <w:tblLayout w:type="fixed"/>
        <w:tblLook w:val="0400" w:firstRow="0" w:lastRow="0" w:firstColumn="0" w:lastColumn="0" w:noHBand="0" w:noVBand="1"/>
      </w:tblPr>
      <w:tblGrid>
        <w:gridCol w:w="7513"/>
        <w:gridCol w:w="7232"/>
      </w:tblGrid>
      <w:tr w:rsidR="00222A79" w:rsidRPr="00197B2A" w14:paraId="2FBE6B19" w14:textId="77777777">
        <w:trPr>
          <w:trHeight w:val="853"/>
        </w:trPr>
        <w:tc>
          <w:tcPr>
            <w:tcW w:w="7513" w:type="dxa"/>
          </w:tcPr>
          <w:p w14:paraId="6D141B8F" w14:textId="77777777" w:rsidR="00222A79" w:rsidRPr="00197B2A" w:rsidRDefault="00C9216B">
            <w:pPr>
              <w:jc w:val="center"/>
              <w:rPr>
                <w:b/>
                <w:sz w:val="24"/>
                <w:szCs w:val="24"/>
              </w:rPr>
            </w:pPr>
            <w:r w:rsidRPr="00197B2A">
              <w:rPr>
                <w:b/>
                <w:sz w:val="24"/>
                <w:szCs w:val="24"/>
              </w:rPr>
              <w:t>Постачальник</w:t>
            </w:r>
          </w:p>
        </w:tc>
        <w:tc>
          <w:tcPr>
            <w:tcW w:w="7232" w:type="dxa"/>
          </w:tcPr>
          <w:p w14:paraId="37721C8F" w14:textId="77777777" w:rsidR="00222A79" w:rsidRPr="00197B2A" w:rsidRDefault="00C9216B">
            <w:pPr>
              <w:jc w:val="center"/>
              <w:rPr>
                <w:b/>
                <w:sz w:val="24"/>
                <w:szCs w:val="24"/>
              </w:rPr>
            </w:pPr>
            <w:r w:rsidRPr="00197B2A">
              <w:rPr>
                <w:b/>
                <w:sz w:val="24"/>
                <w:szCs w:val="24"/>
              </w:rPr>
              <w:t>Споживач:</w:t>
            </w:r>
          </w:p>
        </w:tc>
      </w:tr>
    </w:tbl>
    <w:p w14:paraId="371F6D0F" w14:textId="77777777" w:rsidR="00222A79" w:rsidRPr="00197B2A" w:rsidRDefault="00222A79">
      <w:pPr>
        <w:rPr>
          <w:b/>
          <w:sz w:val="24"/>
          <w:szCs w:val="24"/>
        </w:rPr>
        <w:sectPr w:rsidR="00222A79" w:rsidRPr="00197B2A">
          <w:pgSz w:w="16840" w:h="11910" w:orient="landscape"/>
          <w:pgMar w:top="960" w:right="684" w:bottom="570" w:left="708" w:header="708" w:footer="708" w:gutter="0"/>
          <w:cols w:space="720"/>
        </w:sectPr>
      </w:pPr>
    </w:p>
    <w:p w14:paraId="160B3A3C" w14:textId="77777777" w:rsidR="003F3CB2" w:rsidRPr="00197B2A" w:rsidRDefault="00C9216B" w:rsidP="00894CB4">
      <w:pPr>
        <w:tabs>
          <w:tab w:val="left" w:pos="2505"/>
        </w:tabs>
        <w:jc w:val="right"/>
        <w:rPr>
          <w:b/>
          <w:color w:val="000000"/>
          <w:sz w:val="24"/>
          <w:szCs w:val="24"/>
          <w:lang w:val="ru-RU"/>
        </w:rPr>
      </w:pPr>
      <w:r w:rsidRPr="00197B2A">
        <w:rPr>
          <w:b/>
          <w:color w:val="000000"/>
          <w:sz w:val="24"/>
          <w:szCs w:val="24"/>
        </w:rPr>
        <w:lastRenderedPageBreak/>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003F3CB2" w:rsidRPr="00197B2A">
        <w:rPr>
          <w:b/>
          <w:color w:val="000000"/>
          <w:sz w:val="24"/>
          <w:szCs w:val="24"/>
          <w:lang w:val="ru-RU"/>
        </w:rPr>
        <w:t xml:space="preserve">     Додаток 2 </w:t>
      </w:r>
    </w:p>
    <w:p w14:paraId="47C5C84B" w14:textId="4E328195"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 xml:space="preserve">                          до Договору про постачання електричної енергії споживачу</w:t>
      </w:r>
    </w:p>
    <w:p w14:paraId="589B9C57" w14:textId="6A049A05" w:rsidR="00C822FF" w:rsidRPr="00C822FF" w:rsidRDefault="003F3CB2"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«___»____________ 20___р.</w:t>
      </w:r>
    </w:p>
    <w:p w14:paraId="3868877F" w14:textId="77777777" w:rsidR="00C57F45" w:rsidRDefault="00C57F45" w:rsidP="003F3CB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14:paraId="5543B98D" w14:textId="630E5890" w:rsidR="003F3CB2" w:rsidRPr="00197B2A" w:rsidRDefault="003F3CB2" w:rsidP="003F3CB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197B2A">
        <w:rPr>
          <w:i/>
          <w:color w:val="5B9BD5"/>
          <w:sz w:val="24"/>
          <w:szCs w:val="24"/>
          <w:lang w:val="ru-RU"/>
        </w:rPr>
        <w:t>* заповнюються на етапі укладення договору</w:t>
      </w:r>
    </w:p>
    <w:p w14:paraId="22324292" w14:textId="77777777" w:rsidR="003F3CB2" w:rsidRPr="00197B2A" w:rsidRDefault="003F3CB2" w:rsidP="003F3CB2">
      <w:pPr>
        <w:tabs>
          <w:tab w:val="left" w:pos="2505"/>
        </w:tabs>
        <w:rPr>
          <w:b/>
          <w:color w:val="000000"/>
          <w:sz w:val="24"/>
          <w:szCs w:val="24"/>
          <w:lang w:val="ru-RU"/>
        </w:rPr>
      </w:pPr>
    </w:p>
    <w:p w14:paraId="7D30A78A" w14:textId="77777777" w:rsidR="003F3CB2" w:rsidRPr="00197B2A" w:rsidRDefault="003F3CB2" w:rsidP="003F3CB2">
      <w:pPr>
        <w:tabs>
          <w:tab w:val="left" w:pos="2505"/>
        </w:tabs>
        <w:jc w:val="center"/>
        <w:rPr>
          <w:b/>
          <w:color w:val="000000"/>
          <w:sz w:val="24"/>
          <w:szCs w:val="24"/>
          <w:lang w:val="ru-RU"/>
        </w:rPr>
      </w:pPr>
      <w:r w:rsidRPr="00197B2A">
        <w:rPr>
          <w:b/>
          <w:color w:val="000000"/>
          <w:sz w:val="24"/>
          <w:szCs w:val="24"/>
          <w:lang w:val="ru-RU"/>
        </w:rPr>
        <w:t>Порядок визначення та зміни ціни постачання електричної енергії</w:t>
      </w:r>
    </w:p>
    <w:p w14:paraId="4E98446E" w14:textId="77777777" w:rsidR="003F3CB2" w:rsidRPr="00197B2A" w:rsidRDefault="003F3CB2" w:rsidP="003F3CB2">
      <w:pPr>
        <w:tabs>
          <w:tab w:val="left" w:pos="2505"/>
        </w:tabs>
        <w:jc w:val="both"/>
        <w:rPr>
          <w:b/>
          <w:color w:val="000000"/>
          <w:sz w:val="24"/>
          <w:szCs w:val="24"/>
          <w:lang w:val="ru-RU"/>
        </w:rPr>
      </w:pPr>
    </w:p>
    <w:p w14:paraId="56D4AB07" w14:textId="77777777" w:rsidR="00F6133C" w:rsidRPr="00197B2A" w:rsidRDefault="003F3CB2" w:rsidP="003F3CB2">
      <w:pPr>
        <w:numPr>
          <w:ilvl w:val="0"/>
          <w:numId w:val="6"/>
        </w:num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Ціна, що склалася за результатами процедури відкритих торгів (запиту цінової пропозиції) у </w:t>
      </w:r>
    </w:p>
    <w:p w14:paraId="39C23FE7" w14:textId="4F40A907" w:rsidR="00F6133C"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системі </w:t>
      </w:r>
      <w:r w:rsidRPr="00197B2A">
        <w:rPr>
          <w:color w:val="000000"/>
          <w:sz w:val="24"/>
          <w:szCs w:val="24"/>
        </w:rPr>
        <w:t>Prozorro</w:t>
      </w:r>
      <w:r w:rsidRPr="00197B2A">
        <w:rPr>
          <w:color w:val="000000"/>
          <w:sz w:val="24"/>
          <w:szCs w:val="24"/>
          <w:lang w:val="ru-RU"/>
        </w:rPr>
        <w:t xml:space="preserve"> № </w:t>
      </w:r>
      <w:r w:rsidRPr="00197B2A">
        <w:rPr>
          <w:color w:val="000000"/>
          <w:sz w:val="24"/>
          <w:szCs w:val="24"/>
        </w:rPr>
        <w:t>UA</w:t>
      </w:r>
      <w:r w:rsidRPr="00197B2A">
        <w:rPr>
          <w:color w:val="000000"/>
          <w:sz w:val="24"/>
          <w:szCs w:val="24"/>
          <w:lang w:val="ru-RU"/>
        </w:rPr>
        <w:t>___________________________</w:t>
      </w:r>
      <w:r w:rsidRPr="00197B2A">
        <w:rPr>
          <w:color w:val="000000"/>
          <w:sz w:val="24"/>
          <w:szCs w:val="24"/>
          <w:lang w:val="uk-UA"/>
        </w:rPr>
        <w:t xml:space="preserve">, </w:t>
      </w:r>
      <w:proofErr w:type="gramStart"/>
      <w:r w:rsidRPr="00197B2A">
        <w:rPr>
          <w:color w:val="000000"/>
          <w:sz w:val="24"/>
          <w:szCs w:val="24"/>
          <w:lang w:val="ru-RU"/>
        </w:rPr>
        <w:t>Ц</w:t>
      </w:r>
      <w:proofErr w:type="gramEnd"/>
      <w:r w:rsidRPr="00197B2A">
        <w:rPr>
          <w:color w:val="000000"/>
          <w:sz w:val="24"/>
          <w:szCs w:val="24"/>
          <w:lang w:val="ru-RU"/>
        </w:rPr>
        <w:t xml:space="preserve"> становить _____ грн за 1 кВт*год з ПДВ</w:t>
      </w:r>
      <w:r w:rsidR="00C76A01" w:rsidRPr="00197B2A">
        <w:rPr>
          <w:color w:val="000000"/>
          <w:sz w:val="24"/>
          <w:szCs w:val="24"/>
          <w:lang w:val="ru-RU"/>
        </w:rPr>
        <w:t>( без ПДВ____________)</w:t>
      </w:r>
      <w:r w:rsidRPr="00197B2A">
        <w:rPr>
          <w:color w:val="000000"/>
          <w:sz w:val="24"/>
          <w:szCs w:val="24"/>
          <w:lang w:val="ru-RU"/>
        </w:rPr>
        <w:t xml:space="preserve">. </w:t>
      </w:r>
      <w:proofErr w:type="gramStart"/>
      <w:r w:rsidRPr="00197B2A">
        <w:rPr>
          <w:color w:val="000000"/>
          <w:sz w:val="24"/>
          <w:szCs w:val="24"/>
          <w:lang w:val="ru-RU"/>
        </w:rPr>
        <w:t>До</w:t>
      </w:r>
      <w:proofErr w:type="gramEnd"/>
      <w:r w:rsidRPr="00197B2A">
        <w:rPr>
          <w:color w:val="000000"/>
          <w:sz w:val="24"/>
          <w:szCs w:val="24"/>
          <w:lang w:val="ru-RU"/>
        </w:rPr>
        <w:t xml:space="preserve"> </w:t>
      </w:r>
      <w:proofErr w:type="gramStart"/>
      <w:r w:rsidRPr="00197B2A">
        <w:rPr>
          <w:color w:val="000000"/>
          <w:sz w:val="24"/>
          <w:szCs w:val="24"/>
          <w:lang w:val="ru-RU"/>
        </w:rPr>
        <w:t>складу</w:t>
      </w:r>
      <w:proofErr w:type="gramEnd"/>
      <w:r w:rsidRPr="00197B2A">
        <w:rPr>
          <w:color w:val="000000"/>
          <w:sz w:val="24"/>
          <w:szCs w:val="24"/>
          <w:lang w:val="ru-RU"/>
        </w:rPr>
        <w:t xml:space="preserve"> ціни включено витрати на послуги з</w:t>
      </w:r>
      <w:r w:rsidR="00C76A01" w:rsidRPr="00197B2A">
        <w:rPr>
          <w:color w:val="000000"/>
          <w:sz w:val="24"/>
          <w:szCs w:val="24"/>
          <w:lang w:val="ru-RU"/>
        </w:rPr>
        <w:t xml:space="preserve"> передачі електричної енергії. </w:t>
      </w:r>
    </w:p>
    <w:p w14:paraId="52E311FD" w14:textId="7777777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p>
    <w:p w14:paraId="6C360AF9" w14:textId="6FA45E3B"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rFonts w:eastAsia="Calibri"/>
          <w:b/>
          <w:bCs/>
          <w:sz w:val="24"/>
          <w:szCs w:val="24"/>
          <w:lang w:val="uk-UA" w:eastAsia="uk-UA"/>
        </w:rPr>
        <w:t>2. Механізм розрахунку ціни</w:t>
      </w:r>
      <w:r w:rsidRPr="00197B2A">
        <w:rPr>
          <w:color w:val="000000"/>
          <w:sz w:val="24"/>
          <w:szCs w:val="24"/>
          <w:lang w:val="ru-RU"/>
        </w:rPr>
        <w:t>:</w:t>
      </w:r>
    </w:p>
    <w:p w14:paraId="704FDA28" w14:textId="1AC6AEBA" w:rsidR="003F3CB2" w:rsidRPr="00197B2A" w:rsidRDefault="0045062E" w:rsidP="003F3CB2">
      <w:pPr>
        <w:pBdr>
          <w:top w:val="nil"/>
          <w:left w:val="nil"/>
          <w:bottom w:val="nil"/>
          <w:right w:val="nil"/>
          <w:between w:val="nil"/>
        </w:pBdr>
        <w:tabs>
          <w:tab w:val="left" w:pos="2505"/>
        </w:tabs>
        <w:jc w:val="both"/>
        <w:rPr>
          <w:color w:val="000000"/>
          <w:sz w:val="24"/>
          <w:szCs w:val="24"/>
          <w:lang w:val="ru-RU"/>
        </w:rPr>
      </w:pPr>
      <w:proofErr w:type="gramStart"/>
      <w:r w:rsidRPr="0045062E">
        <w:rPr>
          <w:color w:val="000000"/>
          <w:sz w:val="24"/>
          <w:szCs w:val="24"/>
          <w:lang w:val="ru-RU"/>
        </w:rPr>
        <w:t>Ц</w:t>
      </w:r>
      <w:proofErr w:type="gramEnd"/>
      <w:r w:rsidRPr="0045062E">
        <w:rPr>
          <w:color w:val="000000"/>
          <w:sz w:val="24"/>
          <w:szCs w:val="24"/>
          <w:lang w:val="ru-RU"/>
        </w:rPr>
        <w:t>іна за одиницю товару розраховується з першого дня постачання та для кожного календарного місяця за формулою:</w:t>
      </w:r>
      <w:r w:rsidR="003F3CB2" w:rsidRPr="00197B2A">
        <w:rPr>
          <w:color w:val="000000"/>
          <w:sz w:val="24"/>
          <w:szCs w:val="24"/>
          <w:lang w:val="ru-RU"/>
        </w:rPr>
        <w:t>:</w:t>
      </w:r>
    </w:p>
    <w:p w14:paraId="4271195B" w14:textId="77777777" w:rsidR="003F3CB2" w:rsidRPr="00197B2A" w:rsidRDefault="003F3CB2" w:rsidP="003F3CB2">
      <w:pPr>
        <w:tabs>
          <w:tab w:val="left" w:pos="2505"/>
        </w:tabs>
        <w:jc w:val="both"/>
        <w:rPr>
          <w:sz w:val="24"/>
          <w:szCs w:val="24"/>
          <w:lang w:val="ru-RU"/>
        </w:rPr>
      </w:pPr>
      <w:r w:rsidRPr="00197B2A">
        <w:rPr>
          <w:sz w:val="24"/>
          <w:szCs w:val="24"/>
          <w:lang w:val="ru-RU"/>
        </w:rPr>
        <w:t xml:space="preserve">                                             </w:t>
      </w:r>
      <w:proofErr w:type="gramStart"/>
      <w:r w:rsidRPr="00197B2A">
        <w:rPr>
          <w:sz w:val="24"/>
          <w:szCs w:val="24"/>
          <w:lang w:val="ru-RU"/>
        </w:rPr>
        <w:t>Ц</w:t>
      </w:r>
      <w:proofErr w:type="gramEnd"/>
      <w:r w:rsidRPr="00197B2A">
        <w:rPr>
          <w:sz w:val="24"/>
          <w:szCs w:val="24"/>
          <w:lang w:val="ru-RU"/>
        </w:rPr>
        <w:t xml:space="preserve"> = ( Ца + Тосп + Впост) * 1,2, де:</w:t>
      </w:r>
    </w:p>
    <w:p w14:paraId="798E32EE" w14:textId="77777777" w:rsidR="00C76A01" w:rsidRPr="00197B2A" w:rsidRDefault="00C76A01" w:rsidP="00C76A01">
      <w:pPr>
        <w:ind w:firstLine="567"/>
        <w:jc w:val="both"/>
        <w:rPr>
          <w:color w:val="000000"/>
          <w:sz w:val="24"/>
          <w:szCs w:val="24"/>
          <w:lang w:val="ru-RU"/>
        </w:rPr>
      </w:pPr>
      <w:r w:rsidRPr="00197B2A">
        <w:rPr>
          <w:color w:val="000000"/>
          <w:sz w:val="24"/>
          <w:szCs w:val="24"/>
          <w:lang w:val="ru-RU"/>
        </w:rPr>
        <w:t xml:space="preserve">Ца – </w:t>
      </w:r>
      <w:r w:rsidRPr="00197B2A">
        <w:rPr>
          <w:color w:val="000000"/>
          <w:sz w:val="24"/>
          <w:szCs w:val="24"/>
        </w:rPr>
        <w:t> </w:t>
      </w:r>
      <w:r w:rsidRPr="00197B2A">
        <w:rPr>
          <w:color w:val="000000"/>
          <w:sz w:val="24"/>
          <w:szCs w:val="24"/>
          <w:lang w:val="ru-RU"/>
        </w:rPr>
        <w:t>середньозважена ціна купівл</w:t>
      </w:r>
      <w:proofErr w:type="gramStart"/>
      <w:r w:rsidRPr="00197B2A">
        <w:rPr>
          <w:color w:val="000000"/>
          <w:sz w:val="24"/>
          <w:szCs w:val="24"/>
          <w:lang w:val="ru-RU"/>
        </w:rPr>
        <w:t>і-</w:t>
      </w:r>
      <w:proofErr w:type="gramEnd"/>
      <w:r w:rsidRPr="00197B2A">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197B2A">
        <w:rPr>
          <w:sz w:val="24"/>
          <w:szCs w:val="24"/>
          <w:lang w:val="ru-RU"/>
        </w:rPr>
        <w:t>—</w:t>
      </w:r>
      <w:r w:rsidRPr="00197B2A">
        <w:rPr>
          <w:color w:val="000000"/>
          <w:sz w:val="24"/>
          <w:szCs w:val="24"/>
        </w:rPr>
        <w:t> </w:t>
      </w:r>
      <w:r w:rsidRPr="00197B2A">
        <w:rPr>
          <w:color w:val="000000"/>
          <w:sz w:val="24"/>
          <w:szCs w:val="24"/>
          <w:lang w:val="ru-RU"/>
        </w:rPr>
        <w:t xml:space="preserve"> повний календарний місяць або відповідний період в разі не повного місяця постачання, згідно з інформаці</w:t>
      </w:r>
      <w:r w:rsidRPr="00197B2A">
        <w:rPr>
          <w:sz w:val="24"/>
          <w:szCs w:val="24"/>
          <w:lang w:val="ru-RU"/>
        </w:rPr>
        <w:t>єю</w:t>
      </w:r>
      <w:r w:rsidRPr="00197B2A">
        <w:rPr>
          <w:color w:val="000000"/>
          <w:sz w:val="24"/>
          <w:szCs w:val="24"/>
          <w:lang w:val="ru-RU"/>
        </w:rPr>
        <w:t>, оприлюднено</w:t>
      </w:r>
      <w:r w:rsidRPr="00197B2A">
        <w:rPr>
          <w:sz w:val="24"/>
          <w:szCs w:val="24"/>
          <w:lang w:val="ru-RU"/>
        </w:rPr>
        <w:t>ю</w:t>
      </w:r>
      <w:r w:rsidRPr="00197B2A">
        <w:rPr>
          <w:color w:val="000000"/>
          <w:sz w:val="24"/>
          <w:szCs w:val="24"/>
          <w:lang w:val="ru-RU"/>
        </w:rPr>
        <w:t xml:space="preserve"> Оператором ринку електричної енергії на сайті </w:t>
      </w:r>
      <w:hyperlink r:id="rId8" w:history="1">
        <w:r w:rsidRPr="00197B2A">
          <w:rPr>
            <w:rStyle w:val="a6"/>
            <w:color w:val="0563C1"/>
            <w:sz w:val="24"/>
            <w:szCs w:val="24"/>
          </w:rPr>
          <w:t>https</w:t>
        </w:r>
        <w:r w:rsidRPr="00197B2A">
          <w:rPr>
            <w:rStyle w:val="a6"/>
            <w:color w:val="0563C1"/>
            <w:sz w:val="24"/>
            <w:szCs w:val="24"/>
            <w:lang w:val="ru-RU"/>
          </w:rPr>
          <w:t>://</w:t>
        </w:r>
        <w:r w:rsidRPr="00197B2A">
          <w:rPr>
            <w:rStyle w:val="a6"/>
            <w:color w:val="0563C1"/>
            <w:sz w:val="24"/>
            <w:szCs w:val="24"/>
          </w:rPr>
          <w:t>www</w:t>
        </w:r>
        <w:r w:rsidRPr="00197B2A">
          <w:rPr>
            <w:rStyle w:val="a6"/>
            <w:color w:val="0563C1"/>
            <w:sz w:val="24"/>
            <w:szCs w:val="24"/>
            <w:lang w:val="ru-RU"/>
          </w:rPr>
          <w:t>.</w:t>
        </w:r>
        <w:r w:rsidRPr="00197B2A">
          <w:rPr>
            <w:rStyle w:val="a6"/>
            <w:color w:val="0563C1"/>
            <w:sz w:val="24"/>
            <w:szCs w:val="24"/>
          </w:rPr>
          <w:t>oree</w:t>
        </w:r>
        <w:r w:rsidRPr="00197B2A">
          <w:rPr>
            <w:rStyle w:val="a6"/>
            <w:color w:val="0563C1"/>
            <w:sz w:val="24"/>
            <w:szCs w:val="24"/>
            <w:lang w:val="ru-RU"/>
          </w:rPr>
          <w:t>.</w:t>
        </w:r>
        <w:r w:rsidRPr="00197B2A">
          <w:rPr>
            <w:rStyle w:val="a6"/>
            <w:color w:val="0563C1"/>
            <w:sz w:val="24"/>
            <w:szCs w:val="24"/>
          </w:rPr>
          <w:t>com</w:t>
        </w:r>
        <w:r w:rsidRPr="00197B2A">
          <w:rPr>
            <w:rStyle w:val="a6"/>
            <w:color w:val="0563C1"/>
            <w:sz w:val="24"/>
            <w:szCs w:val="24"/>
            <w:lang w:val="ru-RU"/>
          </w:rPr>
          <w:t>.</w:t>
        </w:r>
        <w:r w:rsidRPr="00197B2A">
          <w:rPr>
            <w:rStyle w:val="a6"/>
            <w:color w:val="0563C1"/>
            <w:sz w:val="24"/>
            <w:szCs w:val="24"/>
          </w:rPr>
          <w:t>ua</w:t>
        </w:r>
        <w:r w:rsidRPr="00197B2A">
          <w:rPr>
            <w:rStyle w:val="a6"/>
            <w:color w:val="0563C1"/>
            <w:sz w:val="24"/>
            <w:szCs w:val="24"/>
            <w:lang w:val="ru-RU"/>
          </w:rPr>
          <w:t>/</w:t>
        </w:r>
      </w:hyperlink>
      <w:r w:rsidRPr="00197B2A">
        <w:rPr>
          <w:color w:val="000000"/>
          <w:sz w:val="24"/>
          <w:szCs w:val="24"/>
          <w:lang w:val="ru-RU"/>
        </w:rPr>
        <w:t>, грн за 1 кВт*год без ПДВ;</w:t>
      </w:r>
    </w:p>
    <w:p w14:paraId="5F44D93B"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________ без ПДВ;</w:t>
      </w:r>
    </w:p>
    <w:p w14:paraId="6F4EA78A"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197B2A">
        <w:rPr>
          <w:sz w:val="24"/>
          <w:szCs w:val="24"/>
          <w:lang w:val="ru-RU"/>
        </w:rPr>
        <w:t xml:space="preserve"> </w:t>
      </w:r>
      <w:r w:rsidRPr="00197B2A">
        <w:rPr>
          <w:color w:val="000000"/>
          <w:sz w:val="24"/>
          <w:szCs w:val="24"/>
          <w:lang w:val="ru-RU"/>
        </w:rPr>
        <w:t>за 1 кВт*год без ПДВ та не змінюється протягом усього строку дії Договору;</w:t>
      </w:r>
    </w:p>
    <w:p w14:paraId="2467CCF1" w14:textId="7B00C178" w:rsidR="00C822FF" w:rsidRPr="002670FF" w:rsidRDefault="003F3CB2" w:rsidP="002670FF">
      <w:pPr>
        <w:tabs>
          <w:tab w:val="left" w:pos="2505"/>
        </w:tabs>
        <w:jc w:val="both"/>
        <w:rPr>
          <w:color w:val="000000"/>
          <w:sz w:val="24"/>
          <w:szCs w:val="24"/>
          <w:lang w:val="ru-RU"/>
        </w:rPr>
      </w:pPr>
      <w:proofErr w:type="gramStart"/>
      <w:r w:rsidRPr="00197B2A">
        <w:rPr>
          <w:color w:val="000000"/>
          <w:sz w:val="24"/>
          <w:szCs w:val="24"/>
          <w:lang w:val="ru-RU"/>
        </w:rPr>
        <w:t>1,2 – урахування ПДВ (у разі, якщо Постачальник не є платником ПДВ, у формулі замість 1,2 зазначається 1);</w:t>
      </w:r>
      <w:proofErr w:type="gramEnd"/>
    </w:p>
    <w:p w14:paraId="09419D66" w14:textId="65D12AE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b/>
          <w:bCs/>
          <w:color w:val="000000"/>
          <w:sz w:val="24"/>
          <w:szCs w:val="24"/>
          <w:lang w:val="ru-RU"/>
        </w:rPr>
        <w:t>3</w:t>
      </w:r>
      <w:r w:rsidRPr="00197B2A">
        <w:rPr>
          <w:color w:val="000000"/>
          <w:sz w:val="24"/>
          <w:szCs w:val="24"/>
          <w:lang w:val="ru-RU"/>
        </w:rPr>
        <w:t xml:space="preserve">. </w:t>
      </w:r>
      <w:proofErr w:type="gramStart"/>
      <w:r w:rsidRPr="00197B2A">
        <w:rPr>
          <w:color w:val="000000"/>
          <w:sz w:val="24"/>
          <w:szCs w:val="24"/>
          <w:lang w:val="ru-RU"/>
        </w:rPr>
        <w:t>Ц</w:t>
      </w:r>
      <w:proofErr w:type="gramEnd"/>
      <w:r w:rsidRPr="00197B2A">
        <w:rPr>
          <w:color w:val="000000"/>
          <w:sz w:val="24"/>
          <w:szCs w:val="24"/>
          <w:lang w:val="ru-RU"/>
        </w:rPr>
        <w:t xml:space="preserve">іна за одиницю товару для кожного календарного місяця регламентується щомісячно шляхом укладання додаткових угод, підготовлених відповідно до пункту 2 цього Додатку. </w:t>
      </w:r>
    </w:p>
    <w:p w14:paraId="57DF3D9D" w14:textId="77777777" w:rsidR="00017971" w:rsidRPr="00197B2A" w:rsidRDefault="00017971" w:rsidP="00197B2A">
      <w:pPr>
        <w:pStyle w:val="a8"/>
        <w:ind w:firstLine="660"/>
        <w:jc w:val="both"/>
        <w:rPr>
          <w:sz w:val="24"/>
          <w:szCs w:val="24"/>
          <w:lang w:val="ru-RU"/>
        </w:rPr>
      </w:pPr>
      <w:r w:rsidRPr="00197B2A">
        <w:rPr>
          <w:sz w:val="24"/>
          <w:szCs w:val="24"/>
          <w:lang w:val="ru-RU"/>
        </w:rPr>
        <w:t>Уся інформація щодо торгів на РДН,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веб-сайті АТ «Оператор ринку», за посиланням https://www.oree.com.ua/.</w:t>
      </w:r>
    </w:p>
    <w:p w14:paraId="46826C9A" w14:textId="7E89B25D" w:rsidR="00021F18" w:rsidRPr="00197B2A" w:rsidRDefault="00017971" w:rsidP="00017971">
      <w:pPr>
        <w:pStyle w:val="aa"/>
        <w:widowControl/>
        <w:tabs>
          <w:tab w:val="left" w:pos="709"/>
        </w:tabs>
        <w:autoSpaceDE/>
        <w:autoSpaceDN/>
        <w:ind w:right="-2" w:firstLine="660"/>
        <w:jc w:val="both"/>
        <w:rPr>
          <w:rFonts w:ascii="Arial" w:eastAsia="Arial" w:hAnsi="Arial" w:cs="Arial"/>
          <w:sz w:val="24"/>
          <w:szCs w:val="24"/>
          <w:lang w:val="ru-RU"/>
        </w:rPr>
      </w:pPr>
      <w:r w:rsidRPr="00197B2A">
        <w:rPr>
          <w:sz w:val="24"/>
          <w:szCs w:val="24"/>
          <w:lang w:val="ru-RU"/>
        </w:rPr>
        <w:t>Інформація щодо середньозважених цін закупівлі одиниці Товару РДН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w:t>
      </w:r>
      <w:r w:rsidRPr="00197B2A">
        <w:rPr>
          <w:i/>
          <w:sz w:val="24"/>
          <w:szCs w:val="24"/>
          <w:lang w:val="ru-RU"/>
        </w:rPr>
        <w:t xml:space="preserve"> документальним підтвердженням зміни середньозваженої ціни РДН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w:t>
      </w:r>
      <w:r w:rsidRPr="00197B2A">
        <w:rPr>
          <w:sz w:val="24"/>
          <w:szCs w:val="24"/>
          <w:lang w:val="ru-RU"/>
        </w:rPr>
        <w:t>ередньозваженої ціни РДН на ринку «на добу наперед»</w:t>
      </w:r>
      <w:r w:rsidRPr="00197B2A">
        <w:rPr>
          <w:i/>
          <w:sz w:val="24"/>
          <w:szCs w:val="24"/>
          <w:lang w:val="ru-RU"/>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урахуванням листа Мінекономрозвитку від 14.08.2019 № 3304-04/33869-06 «Щодо зміни ціни у договорах постачання електричної енергії».</w:t>
      </w:r>
    </w:p>
    <w:p w14:paraId="17B2F126" w14:textId="685AB5E3" w:rsidR="00C57F45" w:rsidRPr="002670FF" w:rsidRDefault="00017971" w:rsidP="002670FF">
      <w:pPr>
        <w:pStyle w:val="1"/>
        <w:ind w:left="173" w:right="-2" w:firstLine="0"/>
        <w:rPr>
          <w:b w:val="0"/>
          <w:color w:val="000000"/>
          <w:sz w:val="24"/>
          <w:szCs w:val="24"/>
          <w:lang w:val="ru-RU"/>
        </w:rPr>
      </w:pPr>
      <w:bookmarkStart w:id="19" w:name="_heading=h.1fob9te" w:colFirst="0" w:colLast="0"/>
      <w:bookmarkEnd w:id="19"/>
      <w:r w:rsidRPr="00197B2A">
        <w:rPr>
          <w:b w:val="0"/>
          <w:color w:val="000000"/>
          <w:sz w:val="24"/>
          <w:szCs w:val="24"/>
          <w:lang w:val="ru-RU"/>
        </w:rPr>
        <w:tab/>
      </w:r>
      <w:r w:rsidR="003F3CB2" w:rsidRPr="00197B2A">
        <w:rPr>
          <w:b w:val="0"/>
          <w:color w:val="000000"/>
          <w:sz w:val="24"/>
          <w:szCs w:val="24"/>
          <w:lang w:val="ru-RU"/>
        </w:rPr>
        <w:t xml:space="preserve">Зміна тарифів на послуги з розподілу та/або передачі електричної енергії </w:t>
      </w:r>
      <w:proofErr w:type="gramStart"/>
      <w:r w:rsidR="003F3CB2" w:rsidRPr="00197B2A">
        <w:rPr>
          <w:b w:val="0"/>
          <w:color w:val="000000"/>
          <w:sz w:val="24"/>
          <w:szCs w:val="24"/>
          <w:lang w:val="ru-RU"/>
        </w:rPr>
        <w:t>п</w:t>
      </w:r>
      <w:proofErr w:type="gramEnd"/>
      <w:r w:rsidR="003F3CB2" w:rsidRPr="00197B2A">
        <w:rPr>
          <w:b w:val="0"/>
          <w:color w:val="000000"/>
          <w:sz w:val="24"/>
          <w:szCs w:val="24"/>
          <w:lang w:val="ru-RU"/>
        </w:rPr>
        <w:t>ідтверджується постановами Регулятора.</w:t>
      </w:r>
    </w:p>
    <w:p w14:paraId="3D2EC225" w14:textId="28306138" w:rsidR="003F3CB2" w:rsidRPr="00C57F45" w:rsidRDefault="00C57F45" w:rsidP="003F3CB2">
      <w:pPr>
        <w:tabs>
          <w:tab w:val="left" w:pos="2505"/>
        </w:tabs>
        <w:jc w:val="both"/>
        <w:rPr>
          <w:sz w:val="24"/>
          <w:szCs w:val="24"/>
          <w:lang w:val="ru-RU"/>
        </w:rPr>
      </w:pPr>
      <w:r w:rsidRPr="00C57F45">
        <w:rPr>
          <w:b/>
          <w:bCs/>
          <w:sz w:val="24"/>
          <w:szCs w:val="24"/>
          <w:lang w:val="uk-UA"/>
        </w:rPr>
        <w:t>4</w:t>
      </w:r>
      <w:r>
        <w:rPr>
          <w:b/>
          <w:bCs/>
          <w:sz w:val="24"/>
          <w:szCs w:val="24"/>
          <w:lang w:val="uk-UA"/>
        </w:rPr>
        <w:t>.</w:t>
      </w:r>
      <w:r w:rsidRPr="00C57F45">
        <w:rPr>
          <w:sz w:val="24"/>
          <w:szCs w:val="24"/>
          <w:lang w:val="uk-UA"/>
        </w:rPr>
        <w:t xml:space="preserve"> 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 </w:t>
      </w:r>
      <w:r w:rsidRPr="00C57F45">
        <w:rPr>
          <w:sz w:val="24"/>
          <w:szCs w:val="24"/>
          <w:lang w:val="ru-RU"/>
        </w:rPr>
        <w:t>передбаченого</w:t>
      </w:r>
      <w:r w:rsidRPr="00C57F45">
        <w:rPr>
          <w:sz w:val="24"/>
          <w:szCs w:val="24"/>
        </w:rPr>
        <w:t> </w:t>
      </w:r>
      <w:r w:rsidRPr="00C57F45">
        <w:rPr>
          <w:sz w:val="24"/>
          <w:szCs w:val="24"/>
          <w:lang w:val="ru-RU"/>
        </w:rPr>
        <w:t>Правилами роздрібного ринку електричної енергії та Закону України «Про ринок електричної енергії».</w:t>
      </w:r>
    </w:p>
    <w:tbl>
      <w:tblPr>
        <w:tblW w:w="10209" w:type="dxa"/>
        <w:tblInd w:w="286" w:type="dxa"/>
        <w:tblLayout w:type="fixed"/>
        <w:tblLook w:val="0000" w:firstRow="0" w:lastRow="0" w:firstColumn="0" w:lastColumn="0" w:noHBand="0" w:noVBand="0"/>
      </w:tblPr>
      <w:tblGrid>
        <w:gridCol w:w="4202"/>
        <w:gridCol w:w="879"/>
        <w:gridCol w:w="5128"/>
      </w:tblGrid>
      <w:tr w:rsidR="003F3CB2" w:rsidRPr="00197B2A" w14:paraId="4C2778D2" w14:textId="77777777" w:rsidTr="00453ECF">
        <w:trPr>
          <w:trHeight w:val="351"/>
        </w:trPr>
        <w:tc>
          <w:tcPr>
            <w:tcW w:w="4202" w:type="dxa"/>
          </w:tcPr>
          <w:p w14:paraId="79B19372" w14:textId="77777777" w:rsidR="003F3CB2" w:rsidRPr="00197B2A" w:rsidRDefault="003F3CB2" w:rsidP="00453ECF">
            <w:pPr>
              <w:pBdr>
                <w:top w:val="nil"/>
                <w:left w:val="nil"/>
                <w:bottom w:val="nil"/>
                <w:right w:val="nil"/>
                <w:between w:val="nil"/>
              </w:pBdr>
              <w:ind w:right="-2"/>
              <w:jc w:val="center"/>
              <w:rPr>
                <w:b/>
                <w:color w:val="000000"/>
                <w:sz w:val="24"/>
                <w:szCs w:val="24"/>
              </w:rPr>
            </w:pPr>
            <w:r w:rsidRPr="00197B2A">
              <w:rPr>
                <w:b/>
                <w:color w:val="000000"/>
                <w:sz w:val="24"/>
                <w:szCs w:val="24"/>
              </w:rPr>
              <w:t>Постачальник:</w:t>
            </w:r>
          </w:p>
        </w:tc>
        <w:tc>
          <w:tcPr>
            <w:tcW w:w="879" w:type="dxa"/>
          </w:tcPr>
          <w:p w14:paraId="2C726AC9" w14:textId="77777777" w:rsidR="003F3CB2" w:rsidRPr="00197B2A" w:rsidRDefault="003F3CB2" w:rsidP="00453ECF">
            <w:pPr>
              <w:pBdr>
                <w:top w:val="nil"/>
                <w:left w:val="nil"/>
                <w:bottom w:val="nil"/>
                <w:right w:val="nil"/>
                <w:between w:val="nil"/>
              </w:pBdr>
              <w:ind w:right="-2"/>
              <w:jc w:val="center"/>
              <w:rPr>
                <w:color w:val="000000"/>
                <w:sz w:val="24"/>
                <w:szCs w:val="24"/>
              </w:rPr>
            </w:pPr>
          </w:p>
        </w:tc>
        <w:tc>
          <w:tcPr>
            <w:tcW w:w="5128" w:type="dxa"/>
          </w:tcPr>
          <w:p w14:paraId="3C7769ED" w14:textId="77777777" w:rsidR="003F3CB2" w:rsidRPr="00197B2A" w:rsidRDefault="003F3CB2" w:rsidP="00453ECF">
            <w:pPr>
              <w:pBdr>
                <w:top w:val="nil"/>
                <w:left w:val="nil"/>
                <w:bottom w:val="nil"/>
                <w:right w:val="nil"/>
                <w:between w:val="nil"/>
              </w:pBdr>
              <w:ind w:right="-2"/>
              <w:jc w:val="center"/>
              <w:rPr>
                <w:b/>
                <w:color w:val="000000"/>
                <w:sz w:val="24"/>
                <w:szCs w:val="24"/>
              </w:rPr>
            </w:pPr>
            <w:r w:rsidRPr="00197B2A">
              <w:rPr>
                <w:b/>
                <w:color w:val="000000"/>
                <w:sz w:val="24"/>
                <w:szCs w:val="24"/>
              </w:rPr>
              <w:t>Споживач:</w:t>
            </w:r>
          </w:p>
        </w:tc>
      </w:tr>
    </w:tbl>
    <w:p w14:paraId="735B66BD" w14:textId="77777777" w:rsidR="00017971" w:rsidRPr="00197B2A" w:rsidRDefault="00C9216B" w:rsidP="00894CB4">
      <w:pPr>
        <w:tabs>
          <w:tab w:val="left" w:pos="2505"/>
        </w:tabs>
        <w:jc w:val="right"/>
        <w:rPr>
          <w:b/>
          <w:sz w:val="24"/>
          <w:szCs w:val="24"/>
          <w:lang w:val="ru-RU"/>
        </w:rPr>
      </w:pP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sz w:val="24"/>
          <w:szCs w:val="24"/>
          <w:lang w:val="ru-RU"/>
        </w:rPr>
        <w:t xml:space="preserve">        </w:t>
      </w:r>
    </w:p>
    <w:p w14:paraId="1477DE20" w14:textId="5E0C1D98" w:rsidR="00222A79" w:rsidRPr="00197B2A" w:rsidRDefault="00C9216B" w:rsidP="00894CB4">
      <w:pPr>
        <w:tabs>
          <w:tab w:val="left" w:pos="2505"/>
        </w:tabs>
        <w:jc w:val="right"/>
        <w:rPr>
          <w:b/>
          <w:color w:val="000000"/>
          <w:sz w:val="24"/>
          <w:szCs w:val="24"/>
          <w:lang w:val="ru-RU"/>
        </w:rPr>
      </w:pPr>
      <w:r w:rsidRPr="00197B2A">
        <w:rPr>
          <w:b/>
          <w:color w:val="000000"/>
          <w:sz w:val="24"/>
          <w:szCs w:val="24"/>
          <w:lang w:val="ru-RU"/>
        </w:rPr>
        <w:lastRenderedPageBreak/>
        <w:t xml:space="preserve">Додаток 3 </w:t>
      </w:r>
    </w:p>
    <w:p w14:paraId="559135A9" w14:textId="7B89C701" w:rsidR="00222A79" w:rsidRPr="00197B2A" w:rsidRDefault="00C9216B" w:rsidP="00894CB4">
      <w:pPr>
        <w:tabs>
          <w:tab w:val="left" w:pos="2505"/>
        </w:tabs>
        <w:jc w:val="right"/>
        <w:rPr>
          <w:b/>
          <w:color w:val="000000"/>
          <w:sz w:val="24"/>
          <w:szCs w:val="24"/>
          <w:lang w:val="ru-RU"/>
        </w:rPr>
      </w:pPr>
      <w:r w:rsidRPr="00197B2A">
        <w:rPr>
          <w:b/>
          <w:color w:val="000000"/>
          <w:sz w:val="24"/>
          <w:szCs w:val="24"/>
          <w:lang w:val="ru-RU"/>
        </w:rPr>
        <w:tab/>
        <w:t xml:space="preserve"> </w:t>
      </w:r>
      <w:bookmarkStart w:id="20" w:name="_Hlk118894888"/>
      <w:r w:rsidRPr="00197B2A">
        <w:rPr>
          <w:b/>
          <w:color w:val="000000"/>
          <w:sz w:val="24"/>
          <w:szCs w:val="24"/>
          <w:lang w:val="ru-RU"/>
        </w:rPr>
        <w:t>до Договору про постачання електричної енергії споживачу</w:t>
      </w:r>
      <w:bookmarkEnd w:id="20"/>
    </w:p>
    <w:p w14:paraId="6370CC3C" w14:textId="76337F8D" w:rsidR="00C822FF" w:rsidRPr="00C822FF" w:rsidRDefault="00C9216B"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«___»____________20___р.</w:t>
      </w:r>
    </w:p>
    <w:p w14:paraId="105E4A21" w14:textId="7957F79B" w:rsidR="00222A79" w:rsidRPr="00197B2A" w:rsidRDefault="00222A79" w:rsidP="00C822FF">
      <w:pPr>
        <w:tabs>
          <w:tab w:val="left" w:pos="2505"/>
        </w:tabs>
        <w:jc w:val="right"/>
        <w:rPr>
          <w:sz w:val="24"/>
          <w:szCs w:val="24"/>
          <w:lang w:val="ru-RU"/>
        </w:rPr>
      </w:pPr>
    </w:p>
    <w:p w14:paraId="0C4E81EC" w14:textId="77777777" w:rsidR="00222A79" w:rsidRPr="00197B2A" w:rsidRDefault="00C9216B">
      <w:pPr>
        <w:jc w:val="center"/>
        <w:rPr>
          <w:i/>
          <w:color w:val="5B9BD5"/>
          <w:sz w:val="24"/>
          <w:szCs w:val="24"/>
          <w:lang w:val="ru-RU"/>
        </w:rPr>
      </w:pPr>
      <w:r w:rsidRPr="00197B2A">
        <w:rPr>
          <w:b/>
          <w:color w:val="5B9BD5"/>
          <w:sz w:val="24"/>
          <w:szCs w:val="24"/>
          <w:lang w:val="ru-RU"/>
        </w:rPr>
        <w:t xml:space="preserve">            </w:t>
      </w:r>
      <w:r w:rsidRPr="00197B2A">
        <w:rPr>
          <w:i/>
          <w:color w:val="5B9BD5"/>
          <w:sz w:val="24"/>
          <w:szCs w:val="24"/>
          <w:lang w:val="ru-RU"/>
        </w:rPr>
        <w:t>**готується на етапі укладення договору</w:t>
      </w:r>
    </w:p>
    <w:p w14:paraId="3ADAFB79" w14:textId="77777777" w:rsidR="00222A79" w:rsidRPr="00197B2A" w:rsidRDefault="00222A79">
      <w:pPr>
        <w:tabs>
          <w:tab w:val="left" w:pos="2505"/>
        </w:tabs>
        <w:jc w:val="both"/>
        <w:rPr>
          <w:sz w:val="24"/>
          <w:szCs w:val="24"/>
          <w:lang w:val="ru-RU"/>
        </w:rPr>
      </w:pPr>
    </w:p>
    <w:p w14:paraId="7DEE2865" w14:textId="77777777" w:rsidR="00222A79" w:rsidRPr="00197B2A" w:rsidRDefault="00C9216B">
      <w:pPr>
        <w:jc w:val="center"/>
        <w:rPr>
          <w:b/>
          <w:sz w:val="24"/>
          <w:szCs w:val="24"/>
          <w:lang w:val="ru-RU"/>
        </w:rPr>
      </w:pPr>
      <w:r w:rsidRPr="00197B2A">
        <w:rPr>
          <w:b/>
          <w:sz w:val="24"/>
          <w:szCs w:val="24"/>
          <w:lang w:val="ru-RU"/>
        </w:rPr>
        <w:t xml:space="preserve"> </w:t>
      </w:r>
    </w:p>
    <w:p w14:paraId="4CC7F759" w14:textId="77777777" w:rsidR="00717DF4" w:rsidRPr="00197B2A" w:rsidRDefault="00717DF4" w:rsidP="00717DF4">
      <w:pPr>
        <w:jc w:val="center"/>
        <w:rPr>
          <w:b/>
          <w:sz w:val="24"/>
          <w:szCs w:val="24"/>
          <w:lang w:val="ru-RU"/>
        </w:rPr>
      </w:pPr>
      <w:r w:rsidRPr="00197B2A">
        <w:rPr>
          <w:b/>
          <w:sz w:val="24"/>
          <w:szCs w:val="24"/>
          <w:lang w:val="ru-RU"/>
        </w:rPr>
        <w:t>ЗАЯВА-ПРИЄДНАННЯ</w:t>
      </w:r>
    </w:p>
    <w:p w14:paraId="2CD386B2" w14:textId="77777777" w:rsidR="00222A79" w:rsidRPr="00197B2A" w:rsidRDefault="00C9216B">
      <w:pPr>
        <w:jc w:val="center"/>
        <w:rPr>
          <w:i/>
          <w:sz w:val="24"/>
          <w:szCs w:val="24"/>
          <w:lang w:val="ru-RU"/>
        </w:rPr>
      </w:pPr>
      <w:proofErr w:type="gramStart"/>
      <w:r w:rsidRPr="00197B2A">
        <w:rPr>
          <w:i/>
          <w:sz w:val="24"/>
          <w:szCs w:val="24"/>
          <w:lang w:val="ru-RU"/>
        </w:rPr>
        <w:t>до</w:t>
      </w:r>
      <w:proofErr w:type="gramEnd"/>
      <w:r w:rsidRPr="00197B2A">
        <w:rPr>
          <w:i/>
          <w:sz w:val="24"/>
          <w:szCs w:val="24"/>
          <w:lang w:val="ru-RU"/>
        </w:rPr>
        <w:t xml:space="preserve"> договору про постачання електричної енергії </w:t>
      </w:r>
    </w:p>
    <w:p w14:paraId="49E32AD6" w14:textId="77777777" w:rsidR="00222A79" w:rsidRPr="00197B2A" w:rsidRDefault="00222A79">
      <w:pPr>
        <w:jc w:val="center"/>
        <w:rPr>
          <w:b/>
          <w:sz w:val="24"/>
          <w:szCs w:val="24"/>
          <w:lang w:val="ru-RU"/>
        </w:rPr>
      </w:pPr>
    </w:p>
    <w:p w14:paraId="1C40C9AA" w14:textId="64A7F0AF" w:rsidR="002E2EF4" w:rsidRPr="00197B2A" w:rsidRDefault="002E2EF4" w:rsidP="002E2EF4">
      <w:pPr>
        <w:autoSpaceDE/>
        <w:autoSpaceDN/>
        <w:ind w:left="34" w:firstLine="674"/>
        <w:jc w:val="both"/>
        <w:rPr>
          <w:rFonts w:eastAsia="Calibri"/>
          <w:b/>
          <w:color w:val="000000"/>
          <w:sz w:val="24"/>
          <w:szCs w:val="24"/>
          <w:lang w:val="uk-UA"/>
        </w:rPr>
      </w:pPr>
      <w:r w:rsidRPr="00197B2A">
        <w:rPr>
          <w:rFonts w:eastAsia="Calibri"/>
          <w:color w:val="000000"/>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та зазначаємо персоніфіковані дані </w:t>
      </w:r>
    </w:p>
    <w:p w14:paraId="7C8541F6" w14:textId="77777777" w:rsidR="002E2EF4" w:rsidRPr="00197B2A" w:rsidRDefault="002E2EF4" w:rsidP="002E2EF4">
      <w:pPr>
        <w:autoSpaceDE/>
        <w:autoSpaceDN/>
        <w:ind w:firstLine="709"/>
        <w:jc w:val="both"/>
        <w:rPr>
          <w:rFonts w:eastAsia="Calibri"/>
          <w:color w:val="000000"/>
          <w:sz w:val="24"/>
          <w:szCs w:val="24"/>
          <w:lang w:val="uk-UA"/>
        </w:rPr>
      </w:pPr>
    </w:p>
    <w:p w14:paraId="1F4067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Реквізити Споживача: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5103"/>
      </w:tblGrid>
      <w:tr w:rsidR="002E2EF4" w:rsidRPr="00197B2A" w14:paraId="5D816D1C" w14:textId="77777777" w:rsidTr="007D1D88">
        <w:tc>
          <w:tcPr>
            <w:tcW w:w="817" w:type="dxa"/>
            <w:vAlign w:val="center"/>
          </w:tcPr>
          <w:p w14:paraId="04D6A561"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1</w:t>
            </w:r>
          </w:p>
        </w:tc>
        <w:tc>
          <w:tcPr>
            <w:tcW w:w="3686" w:type="dxa"/>
          </w:tcPr>
          <w:p w14:paraId="399336E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Повна назва споживача</w:t>
            </w:r>
          </w:p>
        </w:tc>
        <w:tc>
          <w:tcPr>
            <w:tcW w:w="5103" w:type="dxa"/>
          </w:tcPr>
          <w:p w14:paraId="5FAF273E" w14:textId="69F66047" w:rsidR="002E2EF4" w:rsidRPr="003E346A" w:rsidRDefault="003E346A" w:rsidP="003E346A">
            <w:pPr>
              <w:shd w:val="clear" w:color="auto" w:fill="FFFFFF"/>
              <w:rPr>
                <w:rFonts w:ascii="Arial" w:hAnsi="Arial" w:cs="Arial"/>
                <w:color w:val="000000"/>
                <w:sz w:val="18"/>
                <w:szCs w:val="18"/>
                <w:lang w:val="uk-UA"/>
              </w:rPr>
            </w:pPr>
            <w:r w:rsidRPr="00626380">
              <w:rPr>
                <w:b/>
                <w:bCs/>
                <w:color w:val="000000"/>
                <w:sz w:val="24"/>
                <w:szCs w:val="24"/>
                <w:lang w:val="uk-UA"/>
              </w:rPr>
              <w:t>Батуринська міська рада</w:t>
            </w:r>
          </w:p>
        </w:tc>
      </w:tr>
      <w:tr w:rsidR="002E2EF4" w:rsidRPr="00197B2A" w14:paraId="1762821E" w14:textId="77777777" w:rsidTr="007D1D88">
        <w:tc>
          <w:tcPr>
            <w:tcW w:w="817" w:type="dxa"/>
            <w:vAlign w:val="center"/>
          </w:tcPr>
          <w:p w14:paraId="4943A11D"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2</w:t>
            </w:r>
          </w:p>
        </w:tc>
        <w:tc>
          <w:tcPr>
            <w:tcW w:w="3686" w:type="dxa"/>
          </w:tcPr>
          <w:p w14:paraId="4288BC7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Код ЄДРПОУ</w:t>
            </w:r>
          </w:p>
        </w:tc>
        <w:tc>
          <w:tcPr>
            <w:tcW w:w="5103" w:type="dxa"/>
          </w:tcPr>
          <w:p w14:paraId="12B3D0EB" w14:textId="187307D6" w:rsidR="002E2EF4" w:rsidRPr="00197B2A" w:rsidRDefault="00E26262" w:rsidP="002E2EF4">
            <w:pPr>
              <w:autoSpaceDE/>
              <w:autoSpaceDN/>
              <w:spacing w:line="276" w:lineRule="auto"/>
              <w:rPr>
                <w:rFonts w:eastAsia="Calibri"/>
                <w:color w:val="000000"/>
                <w:sz w:val="24"/>
                <w:szCs w:val="24"/>
              </w:rPr>
            </w:pPr>
            <w:r w:rsidRPr="000565C0">
              <w:rPr>
                <w:bCs/>
                <w:color w:val="000000"/>
              </w:rPr>
              <w:t>32399292</w:t>
            </w:r>
          </w:p>
        </w:tc>
      </w:tr>
      <w:tr w:rsidR="002E2EF4" w:rsidRPr="00667246" w14:paraId="0D4571D2" w14:textId="77777777" w:rsidTr="007D1D88">
        <w:tc>
          <w:tcPr>
            <w:tcW w:w="817" w:type="dxa"/>
            <w:vAlign w:val="center"/>
          </w:tcPr>
          <w:p w14:paraId="66CCF2F3"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5</w:t>
            </w:r>
          </w:p>
        </w:tc>
        <w:tc>
          <w:tcPr>
            <w:tcW w:w="3686" w:type="dxa"/>
          </w:tcPr>
          <w:p w14:paraId="5F9139C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Розрахунковий рахунок, установа банку, МФО</w:t>
            </w:r>
          </w:p>
        </w:tc>
        <w:tc>
          <w:tcPr>
            <w:tcW w:w="5103" w:type="dxa"/>
          </w:tcPr>
          <w:p w14:paraId="21773B71" w14:textId="31743D66" w:rsidR="003E346A" w:rsidRPr="00E26262" w:rsidRDefault="003E346A" w:rsidP="003E346A">
            <w:pPr>
              <w:shd w:val="clear" w:color="auto" w:fill="FFFFFF"/>
              <w:rPr>
                <w:rFonts w:ascii="Arial" w:hAnsi="Arial" w:cs="Arial"/>
                <w:color w:val="000000"/>
                <w:sz w:val="18"/>
                <w:szCs w:val="18"/>
                <w:lang w:val="uk-UA"/>
              </w:rPr>
            </w:pPr>
            <w:r w:rsidRPr="00E26262">
              <w:rPr>
                <w:color w:val="000000"/>
                <w:sz w:val="24"/>
                <w:szCs w:val="24"/>
                <w:lang w:val="uk-UA"/>
              </w:rPr>
              <w:t xml:space="preserve">Р/р </w:t>
            </w:r>
            <w:r w:rsidRPr="00626380">
              <w:rPr>
                <w:color w:val="000000"/>
                <w:sz w:val="24"/>
                <w:szCs w:val="24"/>
              </w:rPr>
              <w:t>UA</w:t>
            </w:r>
            <w:r w:rsidR="00E26262" w:rsidRPr="00E26262">
              <w:rPr>
                <w:bCs/>
                <w:color w:val="000000"/>
                <w:lang w:val="uk-UA"/>
              </w:rPr>
              <w:t>613535530000026005300251971</w:t>
            </w:r>
          </w:p>
          <w:p w14:paraId="685E4510" w14:textId="77777777" w:rsidR="00E26262" w:rsidRPr="00E26262" w:rsidRDefault="00E26262" w:rsidP="00E26262">
            <w:pPr>
              <w:jc w:val="both"/>
              <w:rPr>
                <w:bCs/>
                <w:color w:val="000000"/>
                <w:lang w:val="uk-UA"/>
              </w:rPr>
            </w:pPr>
            <w:r w:rsidRPr="00E26262">
              <w:rPr>
                <w:bCs/>
                <w:color w:val="000000"/>
                <w:lang w:val="uk-UA"/>
              </w:rPr>
              <w:t>Чернігівська філія АТ «Ощадбанк»</w:t>
            </w:r>
          </w:p>
          <w:p w14:paraId="3F286F5F" w14:textId="3BAB893C" w:rsidR="002E2EF4" w:rsidRPr="003E346A" w:rsidRDefault="003E346A" w:rsidP="003E346A">
            <w:pPr>
              <w:shd w:val="clear" w:color="auto" w:fill="FFFFFF"/>
              <w:rPr>
                <w:rFonts w:ascii="Arial" w:hAnsi="Arial" w:cs="Arial"/>
                <w:color w:val="000000"/>
                <w:sz w:val="18"/>
                <w:szCs w:val="18"/>
                <w:lang w:val="uk-UA"/>
              </w:rPr>
            </w:pPr>
            <w:r w:rsidRPr="00626380">
              <w:rPr>
                <w:color w:val="000000"/>
                <w:sz w:val="24"/>
                <w:szCs w:val="24"/>
                <w:lang w:val="uk-UA"/>
              </w:rPr>
              <w:t> </w:t>
            </w:r>
            <w:r w:rsidRPr="00626380">
              <w:rPr>
                <w:color w:val="000000"/>
                <w:sz w:val="24"/>
                <w:szCs w:val="24"/>
              </w:rPr>
              <w:t xml:space="preserve">МФО </w:t>
            </w:r>
            <w:r w:rsidR="00E26262" w:rsidRPr="000565C0">
              <w:rPr>
                <w:bCs/>
                <w:color w:val="000000"/>
              </w:rPr>
              <w:t>353553</w:t>
            </w:r>
          </w:p>
        </w:tc>
      </w:tr>
      <w:tr w:rsidR="002E2EF4" w:rsidRPr="002670FF" w14:paraId="0A4C1DC2" w14:textId="77777777" w:rsidTr="007D1D88">
        <w:tc>
          <w:tcPr>
            <w:tcW w:w="817" w:type="dxa"/>
            <w:vAlign w:val="center"/>
          </w:tcPr>
          <w:p w14:paraId="3C2C44C1"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6</w:t>
            </w:r>
          </w:p>
        </w:tc>
        <w:tc>
          <w:tcPr>
            <w:tcW w:w="3686" w:type="dxa"/>
          </w:tcPr>
          <w:p w14:paraId="09567430"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Юридична адреса</w:t>
            </w:r>
          </w:p>
        </w:tc>
        <w:tc>
          <w:tcPr>
            <w:tcW w:w="5103" w:type="dxa"/>
          </w:tcPr>
          <w:p w14:paraId="7512C872" w14:textId="2E348D8D" w:rsidR="003E346A" w:rsidRPr="003E346A" w:rsidRDefault="003E346A" w:rsidP="003E346A">
            <w:pPr>
              <w:shd w:val="clear" w:color="auto" w:fill="FFFFFF"/>
              <w:rPr>
                <w:rFonts w:ascii="Arial" w:hAnsi="Arial" w:cs="Arial"/>
                <w:color w:val="000000"/>
                <w:sz w:val="18"/>
                <w:szCs w:val="18"/>
                <w:lang w:val="ru-RU"/>
              </w:rPr>
            </w:pPr>
            <w:r w:rsidRPr="00626380">
              <w:rPr>
                <w:color w:val="000000"/>
                <w:sz w:val="24"/>
                <w:szCs w:val="24"/>
                <w:lang w:val="uk-UA"/>
              </w:rPr>
              <w:t>16512 Чернігівська область</w:t>
            </w:r>
            <w:r>
              <w:rPr>
                <w:color w:val="000000"/>
                <w:sz w:val="24"/>
                <w:szCs w:val="24"/>
                <w:lang w:val="uk-UA"/>
              </w:rPr>
              <w:t>, Ніжинський р-н.,</w:t>
            </w:r>
          </w:p>
          <w:p w14:paraId="18A197E0" w14:textId="552F49A5" w:rsidR="002E2EF4" w:rsidRPr="00E26262" w:rsidRDefault="003E346A" w:rsidP="00E26262">
            <w:pPr>
              <w:shd w:val="clear" w:color="auto" w:fill="FFFFFF"/>
              <w:rPr>
                <w:rFonts w:ascii="Arial" w:hAnsi="Arial" w:cs="Arial"/>
                <w:color w:val="000000"/>
                <w:sz w:val="18"/>
                <w:szCs w:val="18"/>
                <w:lang w:val="ru-RU"/>
              </w:rPr>
            </w:pPr>
            <w:r w:rsidRPr="00626380">
              <w:rPr>
                <w:color w:val="000000"/>
                <w:sz w:val="24"/>
                <w:szCs w:val="24"/>
                <w:lang w:val="uk-UA"/>
              </w:rPr>
              <w:t xml:space="preserve">м. Батурин вул. </w:t>
            </w:r>
            <w:r w:rsidR="00E26262" w:rsidRPr="00E26262">
              <w:rPr>
                <w:bCs/>
                <w:color w:val="000000"/>
                <w:lang w:val="ru-RU"/>
              </w:rPr>
              <w:t>ім. Шевченка 2-а</w:t>
            </w:r>
          </w:p>
        </w:tc>
      </w:tr>
      <w:tr w:rsidR="002E2EF4" w:rsidRPr="002670FF" w14:paraId="62363871" w14:textId="77777777" w:rsidTr="007D1D88">
        <w:trPr>
          <w:trHeight w:val="357"/>
        </w:trPr>
        <w:tc>
          <w:tcPr>
            <w:tcW w:w="817" w:type="dxa"/>
            <w:vAlign w:val="center"/>
          </w:tcPr>
          <w:p w14:paraId="251E437E"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7</w:t>
            </w:r>
          </w:p>
        </w:tc>
        <w:tc>
          <w:tcPr>
            <w:tcW w:w="3686" w:type="dxa"/>
          </w:tcPr>
          <w:p w14:paraId="150FEC1A"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Адреса для листування</w:t>
            </w:r>
          </w:p>
        </w:tc>
        <w:tc>
          <w:tcPr>
            <w:tcW w:w="5103" w:type="dxa"/>
          </w:tcPr>
          <w:p w14:paraId="67B430AA" w14:textId="77777777" w:rsidR="003E346A" w:rsidRPr="003E346A" w:rsidRDefault="003E346A" w:rsidP="003E346A">
            <w:pPr>
              <w:shd w:val="clear" w:color="auto" w:fill="FFFFFF"/>
              <w:rPr>
                <w:rFonts w:ascii="Arial" w:hAnsi="Arial" w:cs="Arial"/>
                <w:color w:val="000000"/>
                <w:sz w:val="18"/>
                <w:szCs w:val="18"/>
                <w:lang w:val="ru-RU"/>
              </w:rPr>
            </w:pPr>
            <w:r w:rsidRPr="00626380">
              <w:rPr>
                <w:color w:val="000000"/>
                <w:sz w:val="24"/>
                <w:szCs w:val="24"/>
                <w:lang w:val="uk-UA"/>
              </w:rPr>
              <w:t>16512 Чернігівська область</w:t>
            </w:r>
            <w:r>
              <w:rPr>
                <w:color w:val="000000"/>
                <w:sz w:val="24"/>
                <w:szCs w:val="24"/>
                <w:lang w:val="uk-UA"/>
              </w:rPr>
              <w:t>, Ніжинський р-н.,</w:t>
            </w:r>
          </w:p>
          <w:p w14:paraId="47F37758" w14:textId="1229211A" w:rsidR="002E2EF4" w:rsidRPr="00E26262" w:rsidRDefault="003E346A" w:rsidP="00E26262">
            <w:pPr>
              <w:autoSpaceDE/>
              <w:autoSpaceDN/>
              <w:rPr>
                <w:rFonts w:eastAsia="Calibri"/>
                <w:color w:val="000000"/>
                <w:sz w:val="24"/>
                <w:szCs w:val="24"/>
                <w:lang w:val="ru-RU"/>
              </w:rPr>
            </w:pPr>
            <w:r w:rsidRPr="00626380">
              <w:rPr>
                <w:color w:val="000000"/>
                <w:sz w:val="24"/>
                <w:szCs w:val="24"/>
                <w:lang w:val="uk-UA"/>
              </w:rPr>
              <w:t xml:space="preserve">м. Батурин вул. </w:t>
            </w:r>
            <w:r w:rsidR="00E26262" w:rsidRPr="00E26262">
              <w:rPr>
                <w:bCs/>
                <w:color w:val="000000"/>
                <w:lang w:val="ru-RU"/>
              </w:rPr>
              <w:t>ім. Шевченка 2-а</w:t>
            </w:r>
          </w:p>
        </w:tc>
      </w:tr>
      <w:tr w:rsidR="002E2EF4" w:rsidRPr="003E346A" w14:paraId="4DEA8D3A" w14:textId="77777777" w:rsidTr="007D1D88">
        <w:trPr>
          <w:trHeight w:val="408"/>
        </w:trPr>
        <w:tc>
          <w:tcPr>
            <w:tcW w:w="817" w:type="dxa"/>
            <w:vAlign w:val="center"/>
          </w:tcPr>
          <w:p w14:paraId="55204035"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8</w:t>
            </w:r>
          </w:p>
        </w:tc>
        <w:tc>
          <w:tcPr>
            <w:tcW w:w="3686" w:type="dxa"/>
          </w:tcPr>
          <w:p w14:paraId="514C267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Контактні телефони</w:t>
            </w:r>
          </w:p>
        </w:tc>
        <w:tc>
          <w:tcPr>
            <w:tcW w:w="5103" w:type="dxa"/>
          </w:tcPr>
          <w:p w14:paraId="4806F4CF" w14:textId="4C0C23E3" w:rsidR="002E2EF4" w:rsidRPr="00197B2A" w:rsidRDefault="00E26262" w:rsidP="002E2EF4">
            <w:pPr>
              <w:autoSpaceDE/>
              <w:autoSpaceDN/>
              <w:rPr>
                <w:rFonts w:eastAsia="Calibri"/>
                <w:color w:val="000000"/>
                <w:sz w:val="24"/>
                <w:szCs w:val="24"/>
                <w:lang w:val="uk-UA"/>
              </w:rPr>
            </w:pPr>
            <w:r>
              <w:rPr>
                <w:color w:val="000000"/>
              </w:rPr>
              <w:t>+380680930940</w:t>
            </w:r>
          </w:p>
        </w:tc>
      </w:tr>
      <w:tr w:rsidR="002E2EF4" w:rsidRPr="003E346A" w14:paraId="48D2288A" w14:textId="77777777" w:rsidTr="007D1D88">
        <w:trPr>
          <w:trHeight w:val="451"/>
        </w:trPr>
        <w:tc>
          <w:tcPr>
            <w:tcW w:w="817" w:type="dxa"/>
            <w:vAlign w:val="center"/>
          </w:tcPr>
          <w:p w14:paraId="3A38D6B8"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9</w:t>
            </w:r>
          </w:p>
        </w:tc>
        <w:tc>
          <w:tcPr>
            <w:tcW w:w="3686" w:type="dxa"/>
          </w:tcPr>
          <w:p w14:paraId="319212DB"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Електронна адреса</w:t>
            </w:r>
          </w:p>
        </w:tc>
        <w:tc>
          <w:tcPr>
            <w:tcW w:w="5103" w:type="dxa"/>
          </w:tcPr>
          <w:p w14:paraId="7334BA0B" w14:textId="2E441A52" w:rsidR="002E2EF4" w:rsidRPr="003E346A" w:rsidRDefault="00E26262" w:rsidP="001463B0">
            <w:pPr>
              <w:autoSpaceDE/>
              <w:autoSpaceDN/>
              <w:spacing w:line="276" w:lineRule="auto"/>
              <w:rPr>
                <w:rFonts w:eastAsia="Calibri"/>
                <w:color w:val="000000"/>
                <w:sz w:val="24"/>
                <w:szCs w:val="24"/>
                <w:lang w:val="ru-RU"/>
              </w:rPr>
            </w:pPr>
            <w:r w:rsidRPr="00E26262">
              <w:rPr>
                <w:sz w:val="24"/>
                <w:szCs w:val="24"/>
                <w:lang w:val="uk-UA"/>
              </w:rPr>
              <w:t>skpmrija@ukr.net</w:t>
            </w:r>
          </w:p>
        </w:tc>
      </w:tr>
      <w:tr w:rsidR="002E2EF4" w:rsidRPr="002670FF" w14:paraId="2DB9819F" w14:textId="77777777" w:rsidTr="007D1D88">
        <w:tc>
          <w:tcPr>
            <w:tcW w:w="817" w:type="dxa"/>
            <w:vAlign w:val="center"/>
          </w:tcPr>
          <w:p w14:paraId="416A0961"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10</w:t>
            </w:r>
          </w:p>
        </w:tc>
        <w:tc>
          <w:tcPr>
            <w:tcW w:w="3686" w:type="dxa"/>
          </w:tcPr>
          <w:p w14:paraId="1BF6A08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Вид об'єкта</w:t>
            </w:r>
          </w:p>
        </w:tc>
        <w:tc>
          <w:tcPr>
            <w:tcW w:w="5103" w:type="dxa"/>
          </w:tcPr>
          <w:p w14:paraId="5F7885FF" w14:textId="79026412" w:rsidR="002E2EF4" w:rsidRPr="00197B2A"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sz w:val="24"/>
                <w:szCs w:val="24"/>
                <w:lang w:val="ru-RU" w:eastAsia="uk-UA"/>
              </w:rPr>
            </w:pPr>
            <w:r w:rsidRPr="00197B2A">
              <w:rPr>
                <w:sz w:val="24"/>
                <w:szCs w:val="24"/>
                <w:lang w:val="ru-RU"/>
              </w:rPr>
              <w:t>Згідно Таблиці №1 до цієї заяви-приєднання</w:t>
            </w:r>
          </w:p>
        </w:tc>
      </w:tr>
      <w:tr w:rsidR="002E2EF4" w:rsidRPr="002670FF" w14:paraId="02ADE29B" w14:textId="77777777" w:rsidTr="007D1D88">
        <w:tc>
          <w:tcPr>
            <w:tcW w:w="817" w:type="dxa"/>
            <w:vAlign w:val="center"/>
          </w:tcPr>
          <w:p w14:paraId="40AE7F83"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11</w:t>
            </w:r>
          </w:p>
        </w:tc>
        <w:tc>
          <w:tcPr>
            <w:tcW w:w="3686" w:type="dxa"/>
          </w:tcPr>
          <w:p w14:paraId="015E9AC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Адреса об’єкта, ЕІС-код точки (точок) комерційного обліку</w:t>
            </w:r>
          </w:p>
        </w:tc>
        <w:tc>
          <w:tcPr>
            <w:tcW w:w="5103" w:type="dxa"/>
          </w:tcPr>
          <w:p w14:paraId="2563D9F9" w14:textId="2337A43A" w:rsidR="002E2EF4" w:rsidRPr="00197B2A"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sz w:val="24"/>
                <w:szCs w:val="24"/>
                <w:lang w:val="ru-RU" w:eastAsia="uk-UA"/>
              </w:rPr>
            </w:pPr>
            <w:r w:rsidRPr="00197B2A">
              <w:rPr>
                <w:sz w:val="24"/>
                <w:szCs w:val="24"/>
                <w:lang w:val="ru-RU"/>
              </w:rPr>
              <w:t>Згідно Таблиці №1 до цієї заяви-приєднання</w:t>
            </w:r>
          </w:p>
        </w:tc>
      </w:tr>
      <w:tr w:rsidR="002E2EF4" w:rsidRPr="00667246" w14:paraId="54AA38E8" w14:textId="77777777" w:rsidTr="007D1D88">
        <w:tc>
          <w:tcPr>
            <w:tcW w:w="817" w:type="dxa"/>
            <w:vAlign w:val="center"/>
          </w:tcPr>
          <w:p w14:paraId="63DAF550" w14:textId="77777777" w:rsidR="002E2EF4" w:rsidRPr="007D1D88" w:rsidRDefault="002E2EF4" w:rsidP="007D1D88">
            <w:pPr>
              <w:pStyle w:val="a4"/>
              <w:numPr>
                <w:ilvl w:val="0"/>
                <w:numId w:val="18"/>
              </w:numPr>
              <w:autoSpaceDE/>
              <w:autoSpaceDN/>
              <w:spacing w:line="276" w:lineRule="auto"/>
              <w:jc w:val="left"/>
              <w:rPr>
                <w:rFonts w:eastAsia="Calibri"/>
                <w:color w:val="000000"/>
                <w:sz w:val="24"/>
                <w:szCs w:val="24"/>
                <w:lang w:val="uk-UA"/>
              </w:rPr>
            </w:pPr>
            <w:r w:rsidRPr="007D1D88">
              <w:rPr>
                <w:rFonts w:eastAsia="Calibri"/>
                <w:color w:val="000000"/>
                <w:sz w:val="24"/>
                <w:szCs w:val="24"/>
                <w:lang w:val="uk-UA"/>
              </w:rPr>
              <w:t>12</w:t>
            </w:r>
          </w:p>
        </w:tc>
        <w:tc>
          <w:tcPr>
            <w:tcW w:w="3686" w:type="dxa"/>
          </w:tcPr>
          <w:p w14:paraId="6201EB92" w14:textId="224B0D9C"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Оператора, з яким Споживач уклав</w:t>
            </w:r>
            <w:r w:rsidR="003E346A">
              <w:rPr>
                <w:rFonts w:eastAsia="Calibri"/>
                <w:color w:val="000000"/>
                <w:sz w:val="24"/>
                <w:szCs w:val="24"/>
                <w:lang w:val="uk-UA"/>
              </w:rPr>
              <w:t>(укладає)</w:t>
            </w:r>
            <w:r w:rsidRPr="00197B2A">
              <w:rPr>
                <w:rFonts w:eastAsia="Calibri"/>
                <w:color w:val="000000"/>
                <w:sz w:val="24"/>
                <w:szCs w:val="24"/>
                <w:lang w:val="uk-UA"/>
              </w:rPr>
              <w:t xml:space="preserve"> договір розподілу електричної енергії</w:t>
            </w:r>
          </w:p>
        </w:tc>
        <w:tc>
          <w:tcPr>
            <w:tcW w:w="5103" w:type="dxa"/>
          </w:tcPr>
          <w:p w14:paraId="7EB72F9B" w14:textId="3455F16A" w:rsidR="002E2EF4" w:rsidRPr="00BE7923" w:rsidRDefault="003E346A" w:rsidP="002E2EF4">
            <w:pPr>
              <w:autoSpaceDE/>
              <w:autoSpaceDN/>
              <w:ind w:left="5664" w:hanging="5662"/>
              <w:rPr>
                <w:rFonts w:eastAsia="Calibri"/>
                <w:color w:val="000000"/>
                <w:sz w:val="24"/>
                <w:szCs w:val="24"/>
                <w:lang w:val="uk-UA"/>
              </w:rPr>
            </w:pPr>
            <w:r w:rsidRPr="00BE7923">
              <w:rPr>
                <w:sz w:val="24"/>
                <w:szCs w:val="24"/>
                <w:lang w:val="uk-UA"/>
              </w:rPr>
              <w:t>АТ “Чернигівобленерго”</w:t>
            </w:r>
          </w:p>
        </w:tc>
      </w:tr>
    </w:tbl>
    <w:p w14:paraId="7C24EBE1" w14:textId="77777777" w:rsidR="002E2EF4" w:rsidRPr="00197B2A" w:rsidRDefault="002E2EF4" w:rsidP="002E2EF4">
      <w:pPr>
        <w:autoSpaceDE/>
        <w:autoSpaceDN/>
        <w:ind w:firstLine="709"/>
        <w:jc w:val="both"/>
        <w:rPr>
          <w:rFonts w:ascii="Courier New" w:eastAsia="Calibri" w:hAnsi="Courier New" w:cs="Courier New"/>
          <w:color w:val="000000"/>
          <w:sz w:val="24"/>
          <w:szCs w:val="24"/>
          <w:lang w:val="uk-UA"/>
        </w:rPr>
      </w:pPr>
    </w:p>
    <w:p w14:paraId="2F7A0974" w14:textId="75046F79"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Початок постачання з «</w:t>
      </w:r>
      <w:r w:rsidR="00BE7923">
        <w:rPr>
          <w:rFonts w:eastAsia="Calibri"/>
          <w:b/>
          <w:color w:val="000000"/>
          <w:sz w:val="24"/>
          <w:szCs w:val="24"/>
          <w:lang w:val="ru-RU"/>
        </w:rPr>
        <w:t>01</w:t>
      </w:r>
      <w:r w:rsidRPr="00197B2A">
        <w:rPr>
          <w:rFonts w:eastAsia="Calibri"/>
          <w:b/>
          <w:color w:val="000000"/>
          <w:sz w:val="24"/>
          <w:szCs w:val="24"/>
          <w:lang w:val="uk-UA"/>
        </w:rPr>
        <w:t xml:space="preserve">»  </w:t>
      </w:r>
      <w:r w:rsidR="00BE7923">
        <w:rPr>
          <w:rFonts w:eastAsia="Calibri"/>
          <w:b/>
          <w:color w:val="000000"/>
          <w:sz w:val="24"/>
          <w:szCs w:val="24"/>
          <w:lang w:val="uk-UA"/>
        </w:rPr>
        <w:t>січня</w:t>
      </w:r>
      <w:r w:rsidR="001463B0" w:rsidRPr="00197B2A">
        <w:rPr>
          <w:rFonts w:eastAsia="Calibri"/>
          <w:b/>
          <w:color w:val="000000"/>
          <w:sz w:val="24"/>
          <w:szCs w:val="24"/>
          <w:lang w:val="uk-UA"/>
        </w:rPr>
        <w:t xml:space="preserve"> 202</w:t>
      </w:r>
      <w:r w:rsidR="00BE7923">
        <w:rPr>
          <w:rFonts w:eastAsia="Calibri"/>
          <w:b/>
          <w:color w:val="000000"/>
          <w:sz w:val="24"/>
          <w:szCs w:val="24"/>
          <w:lang w:val="uk-UA"/>
        </w:rPr>
        <w:t>4</w:t>
      </w:r>
      <w:r w:rsidRPr="00197B2A">
        <w:rPr>
          <w:rFonts w:eastAsia="Calibri"/>
          <w:b/>
          <w:color w:val="000000"/>
          <w:sz w:val="24"/>
          <w:szCs w:val="24"/>
          <w:lang w:val="uk-UA"/>
        </w:rPr>
        <w:t xml:space="preserve"> р.</w:t>
      </w:r>
    </w:p>
    <w:p w14:paraId="77C98493" w14:textId="77777777" w:rsidR="002E2EF4" w:rsidRPr="00197B2A" w:rsidRDefault="002E2EF4" w:rsidP="002E2EF4">
      <w:pPr>
        <w:autoSpaceDE/>
        <w:autoSpaceDN/>
        <w:ind w:left="709"/>
        <w:jc w:val="both"/>
        <w:rPr>
          <w:rFonts w:eastAsia="Calibri"/>
          <w:b/>
          <w:color w:val="000000"/>
          <w:sz w:val="24"/>
          <w:szCs w:val="24"/>
          <w:lang w:val="uk-UA"/>
        </w:rPr>
      </w:pPr>
    </w:p>
    <w:p w14:paraId="08EFE8A7" w14:textId="77777777" w:rsidR="002E2EF4" w:rsidRPr="00197B2A" w:rsidRDefault="002E2EF4" w:rsidP="002E2EF4">
      <w:pPr>
        <w:autoSpaceDE/>
        <w:autoSpaceDN/>
        <w:ind w:firstLine="709"/>
        <w:jc w:val="right"/>
        <w:rPr>
          <w:rFonts w:eastAsia="Calibri"/>
          <w:color w:val="000000"/>
          <w:sz w:val="24"/>
          <w:szCs w:val="24"/>
          <w:lang w:val="uk-UA"/>
        </w:rPr>
      </w:pPr>
      <w:r w:rsidRPr="00197B2A">
        <w:rPr>
          <w:rFonts w:eastAsia="Calibri"/>
          <w:color w:val="000000"/>
          <w:sz w:val="24"/>
          <w:szCs w:val="24"/>
          <w:lang w:val="uk-UA"/>
        </w:rPr>
        <w:t>_____________________________*  Особистий підпис Споживача (уповноваженої особи)</w:t>
      </w:r>
    </w:p>
    <w:p w14:paraId="76BCFBD9" w14:textId="77777777" w:rsidR="002E2EF4" w:rsidRPr="00197B2A" w:rsidRDefault="002E2EF4" w:rsidP="002E2EF4">
      <w:pPr>
        <w:autoSpaceDE/>
        <w:autoSpaceDN/>
        <w:ind w:left="709"/>
        <w:jc w:val="both"/>
        <w:rPr>
          <w:rFonts w:eastAsia="Calibri"/>
          <w:b/>
          <w:color w:val="000000"/>
          <w:sz w:val="24"/>
          <w:szCs w:val="24"/>
          <w:lang w:val="uk-UA"/>
        </w:rPr>
      </w:pPr>
    </w:p>
    <w:p w14:paraId="1B661A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Примітка:</w:t>
      </w:r>
    </w:p>
    <w:p w14:paraId="371AC98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Постачальником, якщо заява-приєднання надається для заповнення Постачальником.</w:t>
      </w:r>
    </w:p>
    <w:p w14:paraId="19B1EFA0"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Споживачем, якщо заява-приєднання заповнюється Споживачем самостійно.</w:t>
      </w:r>
    </w:p>
    <w:p w14:paraId="5A428DB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6436EFC"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059AA8"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197B2A" w:rsidRDefault="002E2EF4" w:rsidP="002E2EF4">
      <w:pPr>
        <w:autoSpaceDE/>
        <w:autoSpaceDN/>
        <w:ind w:firstLine="709"/>
        <w:jc w:val="both"/>
        <w:rPr>
          <w:rFonts w:eastAsia="Calibri"/>
          <w:b/>
          <w:color w:val="000000"/>
          <w:sz w:val="24"/>
          <w:szCs w:val="24"/>
          <w:lang w:val="uk-UA"/>
        </w:rPr>
      </w:pPr>
    </w:p>
    <w:p w14:paraId="43F1D834" w14:textId="77777777" w:rsidR="002E2EF4" w:rsidRPr="00197B2A" w:rsidRDefault="002E2EF4" w:rsidP="002E2EF4">
      <w:pPr>
        <w:autoSpaceDE/>
        <w:autoSpaceDN/>
        <w:spacing w:after="240"/>
        <w:jc w:val="center"/>
        <w:outlineLvl w:val="0"/>
        <w:rPr>
          <w:rFonts w:eastAsia="Calibri"/>
          <w:b/>
          <w:color w:val="000000"/>
          <w:sz w:val="24"/>
          <w:szCs w:val="24"/>
          <w:lang w:val="uk-UA"/>
        </w:rPr>
      </w:pPr>
      <w:r w:rsidRPr="00197B2A">
        <w:rPr>
          <w:rFonts w:eastAsia="Calibri"/>
          <w:b/>
          <w:color w:val="000000"/>
          <w:sz w:val="24"/>
          <w:szCs w:val="24"/>
          <w:lang w:val="uk-UA"/>
        </w:rPr>
        <w:t>Відмітка про згоду Споживача на обробку персональних даних:</w:t>
      </w:r>
    </w:p>
    <w:p w14:paraId="30001251" w14:textId="77777777" w:rsidR="002E2EF4" w:rsidRPr="00197B2A" w:rsidRDefault="002E2EF4" w:rsidP="002E2EF4">
      <w:pPr>
        <w:autoSpaceDE/>
        <w:autoSpaceDN/>
        <w:jc w:val="both"/>
        <w:rPr>
          <w:rFonts w:eastAsia="Calibri"/>
          <w:b/>
          <w:color w:val="000000"/>
          <w:sz w:val="24"/>
          <w:szCs w:val="24"/>
          <w:lang w:val="uk-UA"/>
        </w:rPr>
      </w:pPr>
    </w:p>
    <w:p w14:paraId="0DCB7596" w14:textId="506F5EAF"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1463B0" w:rsidRPr="00197B2A">
        <w:rPr>
          <w:color w:val="000000"/>
          <w:sz w:val="24"/>
          <w:szCs w:val="24"/>
          <w:lang w:val="ru-RU"/>
        </w:rPr>
        <w:t>_________________</w:t>
      </w:r>
    </w:p>
    <w:p w14:paraId="516AABE5" w14:textId="77777777"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04515712" w14:textId="77777777" w:rsidR="002E2EF4" w:rsidRPr="00197B2A" w:rsidRDefault="002E2EF4" w:rsidP="002E2EF4">
      <w:pPr>
        <w:autoSpaceDE/>
        <w:autoSpaceDN/>
        <w:jc w:val="both"/>
        <w:rPr>
          <w:rFonts w:eastAsia="Calibri"/>
          <w:b/>
          <w:color w:val="000000"/>
          <w:sz w:val="24"/>
          <w:szCs w:val="24"/>
          <w:lang w:val="uk-UA"/>
        </w:rPr>
      </w:pPr>
    </w:p>
    <w:p w14:paraId="3F861013" w14:textId="77777777" w:rsidR="002E2EF4" w:rsidRPr="00197B2A" w:rsidRDefault="002E2EF4" w:rsidP="002E2EF4">
      <w:pPr>
        <w:autoSpaceDE/>
        <w:autoSpaceDN/>
        <w:jc w:val="both"/>
        <w:rPr>
          <w:rFonts w:eastAsia="Calibri"/>
          <w:b/>
          <w:color w:val="000000"/>
          <w:sz w:val="24"/>
          <w:szCs w:val="24"/>
          <w:lang w:val="uk-UA"/>
        </w:rPr>
      </w:pPr>
    </w:p>
    <w:p w14:paraId="15238E22" w14:textId="77777777" w:rsidR="002E2EF4" w:rsidRPr="00197B2A" w:rsidRDefault="002E2EF4" w:rsidP="002E2EF4">
      <w:pPr>
        <w:autoSpaceDE/>
        <w:autoSpaceDN/>
        <w:jc w:val="both"/>
        <w:rPr>
          <w:rFonts w:eastAsia="Calibri"/>
          <w:b/>
          <w:color w:val="000000"/>
          <w:sz w:val="24"/>
          <w:szCs w:val="24"/>
          <w:lang w:val="uk-UA"/>
        </w:rPr>
      </w:pPr>
    </w:p>
    <w:p w14:paraId="1010710A" w14:textId="77777777" w:rsidR="002E2EF4" w:rsidRPr="00197B2A" w:rsidRDefault="002E2EF4" w:rsidP="002E2EF4">
      <w:pPr>
        <w:autoSpaceDE/>
        <w:autoSpaceDN/>
        <w:ind w:firstLine="709"/>
        <w:jc w:val="both"/>
        <w:rPr>
          <w:rFonts w:eastAsia="Calibri"/>
          <w:b/>
          <w:color w:val="000000"/>
          <w:sz w:val="24"/>
          <w:szCs w:val="24"/>
          <w:lang w:val="uk-UA"/>
        </w:rPr>
      </w:pPr>
    </w:p>
    <w:p w14:paraId="61CD596F" w14:textId="77777777" w:rsidR="002E2EF4" w:rsidRPr="00197B2A" w:rsidRDefault="002E2EF4" w:rsidP="002E2EF4">
      <w:pPr>
        <w:autoSpaceDE/>
        <w:autoSpaceDN/>
        <w:spacing w:after="240"/>
        <w:jc w:val="center"/>
        <w:rPr>
          <w:rFonts w:eastAsia="Calibri"/>
          <w:b/>
          <w:color w:val="000000"/>
          <w:sz w:val="24"/>
          <w:szCs w:val="24"/>
          <w:lang w:val="uk-UA"/>
        </w:rPr>
      </w:pPr>
      <w:r w:rsidRPr="00197B2A">
        <w:rPr>
          <w:rFonts w:eastAsia="Calibri"/>
          <w:b/>
          <w:color w:val="000000"/>
          <w:sz w:val="24"/>
          <w:szCs w:val="24"/>
          <w:lang w:val="uk-UA"/>
        </w:rPr>
        <w:t>Відмітка Споживача про підписання цієї заяви-приєднання та згоду на обробку персональних даних:</w:t>
      </w:r>
    </w:p>
    <w:p w14:paraId="1DECD822" w14:textId="77777777" w:rsidR="002E2EF4" w:rsidRPr="00197B2A" w:rsidRDefault="002E2EF4" w:rsidP="002E2EF4">
      <w:pPr>
        <w:autoSpaceDE/>
        <w:autoSpaceDN/>
        <w:spacing w:after="240"/>
        <w:ind w:firstLine="709"/>
        <w:jc w:val="center"/>
        <w:rPr>
          <w:rFonts w:eastAsia="Calibri"/>
          <w:b/>
          <w:color w:val="000000"/>
          <w:sz w:val="24"/>
          <w:szCs w:val="24"/>
          <w:lang w:val="uk-UA"/>
        </w:rPr>
      </w:pPr>
    </w:p>
    <w:p w14:paraId="0461F229" w14:textId="77777777" w:rsidR="001463B0" w:rsidRPr="00197B2A" w:rsidRDefault="002E2EF4" w:rsidP="001463B0">
      <w:pPr>
        <w:autoSpaceDE/>
        <w:autoSpaceDN/>
        <w:jc w:val="both"/>
        <w:rPr>
          <w:color w:val="000000"/>
          <w:sz w:val="24"/>
          <w:szCs w:val="24"/>
          <w:lang w:val="ru-RU"/>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r>
      <w:r w:rsidR="001463B0" w:rsidRPr="00197B2A">
        <w:rPr>
          <w:color w:val="000000"/>
          <w:sz w:val="24"/>
          <w:szCs w:val="24"/>
          <w:lang w:val="ru-RU"/>
        </w:rPr>
        <w:t>_________________</w:t>
      </w:r>
    </w:p>
    <w:p w14:paraId="1B1B40AF" w14:textId="3C93D40E" w:rsidR="002E2EF4" w:rsidRPr="00197B2A" w:rsidRDefault="002E2EF4" w:rsidP="001463B0">
      <w:pPr>
        <w:autoSpaceDE/>
        <w:autoSpaceDN/>
        <w:jc w:val="both"/>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7F8D4446" w14:textId="77777777" w:rsidR="002E2EF4" w:rsidRPr="00197B2A" w:rsidRDefault="002E2EF4" w:rsidP="002E2EF4">
      <w:pPr>
        <w:autoSpaceDE/>
        <w:autoSpaceDN/>
        <w:rPr>
          <w:rFonts w:eastAsia="Calibri"/>
          <w:color w:val="000000"/>
          <w:sz w:val="24"/>
          <w:szCs w:val="24"/>
          <w:lang w:val="uk-UA"/>
        </w:rPr>
      </w:pPr>
    </w:p>
    <w:p w14:paraId="6981354D" w14:textId="43DC4A12"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5125F9D" w14:textId="5CEB0A6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3FFA57A6" w14:textId="0201536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7EA2117" w14:textId="3C043471"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85CAFA8" w14:textId="66CB77B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6BC0CA8" w14:textId="173E61D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4F3B987E" w14:textId="3C56067F" w:rsidR="002E2EF4" w:rsidRPr="00197B2A" w:rsidRDefault="002E2EF4" w:rsidP="002E2EF4">
      <w:pPr>
        <w:autoSpaceDE/>
        <w:autoSpaceDN/>
        <w:ind w:left="5812"/>
        <w:rPr>
          <w:rFonts w:ascii="Courier New" w:eastAsia="Calibri" w:hAnsi="Courier New" w:cs="Courier New"/>
          <w:color w:val="000000"/>
          <w:sz w:val="24"/>
          <w:szCs w:val="24"/>
          <w:lang w:val="uk-UA"/>
        </w:rPr>
      </w:pPr>
    </w:p>
    <w:p w14:paraId="4B43FF1E" w14:textId="0A9EF898"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FB398C4" w14:textId="77F85DDB"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E35A5C7" w14:textId="3B2589A7"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A1E94A6" w14:textId="72397AFE"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230688C" w14:textId="36278985"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5D371CF" w14:textId="3BC1D868" w:rsidR="002E2EF4" w:rsidRPr="00197B2A" w:rsidRDefault="002E2EF4" w:rsidP="002E2EF4">
      <w:pPr>
        <w:autoSpaceDE/>
        <w:autoSpaceDN/>
        <w:ind w:left="5812"/>
        <w:rPr>
          <w:rFonts w:ascii="Courier New" w:eastAsia="Calibri" w:hAnsi="Courier New" w:cs="Courier New"/>
          <w:color w:val="000000"/>
          <w:sz w:val="24"/>
          <w:szCs w:val="24"/>
          <w:lang w:val="uk-UA"/>
        </w:rPr>
      </w:pPr>
    </w:p>
    <w:p w14:paraId="1697EF31" w14:textId="5DBFE35F"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58292AC" w14:textId="1D419E30"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95E58C6" w14:textId="33808CC1" w:rsidR="002E2EF4" w:rsidRPr="00197B2A" w:rsidRDefault="002E2EF4" w:rsidP="002E2EF4">
      <w:pPr>
        <w:autoSpaceDE/>
        <w:autoSpaceDN/>
        <w:ind w:left="5812"/>
        <w:rPr>
          <w:rFonts w:ascii="Courier New" w:eastAsia="Calibri" w:hAnsi="Courier New" w:cs="Courier New"/>
          <w:color w:val="000000"/>
          <w:sz w:val="24"/>
          <w:szCs w:val="24"/>
          <w:lang w:val="uk-UA"/>
        </w:rPr>
      </w:pPr>
    </w:p>
    <w:p w14:paraId="65A4A672" w14:textId="7892578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135AAE5" w14:textId="22E9D19C"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F1B0CE8" w14:textId="4BCB2C2C" w:rsidR="002E2EF4" w:rsidRPr="00197B2A" w:rsidRDefault="002E2EF4" w:rsidP="002E2EF4">
      <w:pPr>
        <w:autoSpaceDE/>
        <w:autoSpaceDN/>
        <w:ind w:left="5812"/>
        <w:rPr>
          <w:rFonts w:ascii="Courier New" w:eastAsia="Calibri" w:hAnsi="Courier New" w:cs="Courier New"/>
          <w:color w:val="000000"/>
          <w:sz w:val="24"/>
          <w:szCs w:val="24"/>
          <w:lang w:val="uk-UA"/>
        </w:rPr>
      </w:pPr>
    </w:p>
    <w:p w14:paraId="1D58D26E" w14:textId="77777777" w:rsidR="008262BD" w:rsidRDefault="008262BD" w:rsidP="00BE7923">
      <w:pPr>
        <w:autoSpaceDE/>
        <w:autoSpaceDN/>
        <w:spacing w:line="276" w:lineRule="auto"/>
        <w:ind w:right="141"/>
        <w:rPr>
          <w:rFonts w:ascii="Courier New" w:eastAsia="Calibri" w:hAnsi="Courier New" w:cs="Courier New"/>
          <w:color w:val="000000"/>
          <w:sz w:val="24"/>
          <w:szCs w:val="24"/>
          <w:lang w:val="uk-UA"/>
        </w:rPr>
      </w:pPr>
    </w:p>
    <w:p w14:paraId="46356533" w14:textId="77777777" w:rsidR="00BE7923" w:rsidRDefault="00BE7923" w:rsidP="00BE7923">
      <w:pPr>
        <w:autoSpaceDE/>
        <w:autoSpaceDN/>
        <w:spacing w:line="276" w:lineRule="auto"/>
        <w:ind w:right="141"/>
        <w:rPr>
          <w:rFonts w:eastAsia="Calibri"/>
          <w:color w:val="000000"/>
          <w:sz w:val="24"/>
          <w:szCs w:val="24"/>
          <w:lang w:val="uk-UA"/>
        </w:rPr>
      </w:pPr>
    </w:p>
    <w:p w14:paraId="6A079AFE" w14:textId="77777777" w:rsidR="007D1D88" w:rsidRDefault="007D1D88" w:rsidP="00BE7923">
      <w:pPr>
        <w:autoSpaceDE/>
        <w:autoSpaceDN/>
        <w:spacing w:line="276" w:lineRule="auto"/>
        <w:ind w:right="141"/>
        <w:rPr>
          <w:rFonts w:eastAsia="Calibri"/>
          <w:color w:val="000000"/>
          <w:sz w:val="24"/>
          <w:szCs w:val="24"/>
          <w:lang w:val="uk-UA"/>
        </w:rPr>
      </w:pPr>
    </w:p>
    <w:p w14:paraId="40D1FD75" w14:textId="77777777" w:rsidR="007D1D88" w:rsidRDefault="007D1D88" w:rsidP="00BE7923">
      <w:pPr>
        <w:autoSpaceDE/>
        <w:autoSpaceDN/>
        <w:spacing w:line="276" w:lineRule="auto"/>
        <w:ind w:right="141"/>
        <w:rPr>
          <w:rFonts w:eastAsia="Calibri"/>
          <w:color w:val="000000"/>
          <w:sz w:val="24"/>
          <w:szCs w:val="24"/>
          <w:lang w:val="uk-UA"/>
        </w:rPr>
      </w:pPr>
    </w:p>
    <w:p w14:paraId="52F53CA8" w14:textId="77777777" w:rsidR="007D1D88" w:rsidRDefault="007D1D88" w:rsidP="00BE7923">
      <w:pPr>
        <w:autoSpaceDE/>
        <w:autoSpaceDN/>
        <w:spacing w:line="276" w:lineRule="auto"/>
        <w:ind w:right="141"/>
        <w:rPr>
          <w:rFonts w:eastAsia="Calibri"/>
          <w:color w:val="000000"/>
          <w:sz w:val="24"/>
          <w:szCs w:val="24"/>
          <w:lang w:val="uk-UA"/>
        </w:rPr>
      </w:pPr>
    </w:p>
    <w:p w14:paraId="05B27AA8" w14:textId="77777777" w:rsidR="00E26262" w:rsidRDefault="00E26262" w:rsidP="00BE7923">
      <w:pPr>
        <w:autoSpaceDE/>
        <w:autoSpaceDN/>
        <w:spacing w:line="276" w:lineRule="auto"/>
        <w:ind w:right="141"/>
        <w:rPr>
          <w:rFonts w:eastAsia="Calibri"/>
          <w:color w:val="000000"/>
          <w:sz w:val="24"/>
          <w:szCs w:val="24"/>
          <w:lang w:val="uk-UA"/>
        </w:rPr>
      </w:pPr>
    </w:p>
    <w:p w14:paraId="5C9DFCA5" w14:textId="77777777" w:rsidR="00E26262" w:rsidRDefault="00E26262" w:rsidP="00BE7923">
      <w:pPr>
        <w:autoSpaceDE/>
        <w:autoSpaceDN/>
        <w:spacing w:line="276" w:lineRule="auto"/>
        <w:ind w:right="141"/>
        <w:rPr>
          <w:rFonts w:eastAsia="Calibri"/>
          <w:color w:val="000000"/>
          <w:sz w:val="24"/>
          <w:szCs w:val="24"/>
          <w:lang w:val="uk-UA"/>
        </w:rPr>
      </w:pPr>
    </w:p>
    <w:p w14:paraId="33F226C0" w14:textId="77777777" w:rsidR="00E26262" w:rsidRDefault="00E26262" w:rsidP="00BE7923">
      <w:pPr>
        <w:autoSpaceDE/>
        <w:autoSpaceDN/>
        <w:spacing w:line="276" w:lineRule="auto"/>
        <w:ind w:right="141"/>
        <w:rPr>
          <w:rFonts w:eastAsia="Calibri"/>
          <w:color w:val="000000"/>
          <w:sz w:val="24"/>
          <w:szCs w:val="24"/>
          <w:lang w:val="uk-UA"/>
        </w:rPr>
      </w:pPr>
    </w:p>
    <w:p w14:paraId="670B0A08" w14:textId="77777777" w:rsidR="002670FF" w:rsidRDefault="002670FF" w:rsidP="00BE7923">
      <w:pPr>
        <w:autoSpaceDE/>
        <w:autoSpaceDN/>
        <w:spacing w:line="276" w:lineRule="auto"/>
        <w:ind w:right="141"/>
        <w:rPr>
          <w:rFonts w:eastAsia="Calibri"/>
          <w:color w:val="000000"/>
          <w:sz w:val="24"/>
          <w:szCs w:val="24"/>
          <w:lang w:val="uk-UA"/>
        </w:rPr>
      </w:pPr>
    </w:p>
    <w:p w14:paraId="2D8CD569" w14:textId="77777777" w:rsidR="002670FF" w:rsidRPr="00197B2A" w:rsidRDefault="002670FF" w:rsidP="00BE7923">
      <w:pPr>
        <w:autoSpaceDE/>
        <w:autoSpaceDN/>
        <w:spacing w:line="276" w:lineRule="auto"/>
        <w:ind w:right="141"/>
        <w:rPr>
          <w:rFonts w:eastAsia="Calibri"/>
          <w:color w:val="000000"/>
          <w:sz w:val="24"/>
          <w:szCs w:val="24"/>
          <w:lang w:val="uk-UA"/>
        </w:rPr>
      </w:pPr>
      <w:bookmarkStart w:id="21" w:name="_GoBack"/>
      <w:bookmarkEnd w:id="21"/>
    </w:p>
    <w:p w14:paraId="523A62C5" w14:textId="77777777" w:rsidR="001463B0" w:rsidRPr="00197B2A" w:rsidRDefault="001463B0" w:rsidP="002E2EF4">
      <w:pPr>
        <w:autoSpaceDE/>
        <w:autoSpaceDN/>
        <w:spacing w:line="276" w:lineRule="auto"/>
        <w:ind w:right="141"/>
        <w:jc w:val="right"/>
        <w:rPr>
          <w:rFonts w:eastAsia="Calibri"/>
          <w:color w:val="000000"/>
          <w:sz w:val="24"/>
          <w:szCs w:val="24"/>
          <w:lang w:val="uk-UA"/>
        </w:rPr>
      </w:pPr>
    </w:p>
    <w:p w14:paraId="1498887C" w14:textId="200730CB" w:rsidR="002E2EF4" w:rsidRPr="00197B2A" w:rsidRDefault="002E2EF4" w:rsidP="002E2EF4">
      <w:pPr>
        <w:autoSpaceDE/>
        <w:autoSpaceDN/>
        <w:spacing w:line="276" w:lineRule="auto"/>
        <w:ind w:right="141"/>
        <w:jc w:val="right"/>
        <w:rPr>
          <w:rFonts w:eastAsia="Calibri"/>
          <w:color w:val="000000"/>
          <w:sz w:val="24"/>
          <w:szCs w:val="24"/>
          <w:lang w:val="uk-UA"/>
        </w:rPr>
      </w:pPr>
      <w:bookmarkStart w:id="22" w:name="_Hlk118896017"/>
      <w:r w:rsidRPr="00197B2A">
        <w:rPr>
          <w:rFonts w:eastAsia="Calibri"/>
          <w:color w:val="000000"/>
          <w:sz w:val="24"/>
          <w:szCs w:val="24"/>
          <w:lang w:val="uk-UA"/>
        </w:rPr>
        <w:lastRenderedPageBreak/>
        <w:t>Таблиця № 1</w:t>
      </w:r>
    </w:p>
    <w:bookmarkEnd w:id="22"/>
    <w:p w14:paraId="3B5B4E22" w14:textId="775E2BB3"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 xml:space="preserve">до </w:t>
      </w:r>
      <w:r w:rsidR="00717DF4" w:rsidRPr="00197B2A">
        <w:rPr>
          <w:rFonts w:eastAsia="Calibri"/>
          <w:color w:val="000000"/>
          <w:sz w:val="24"/>
          <w:szCs w:val="24"/>
          <w:lang w:val="uk-UA"/>
        </w:rPr>
        <w:t>заяви-приєднання</w:t>
      </w:r>
      <w:r w:rsidRPr="00197B2A">
        <w:rPr>
          <w:rFonts w:eastAsia="Calibri"/>
          <w:color w:val="000000"/>
          <w:sz w:val="24"/>
          <w:szCs w:val="24"/>
          <w:lang w:val="uk-UA"/>
        </w:rPr>
        <w:t xml:space="preserve"> до Договору</w:t>
      </w:r>
    </w:p>
    <w:p w14:paraId="50D98551" w14:textId="111CE689"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про постачання</w:t>
      </w:r>
      <w:r w:rsidR="00C95BE0" w:rsidRPr="00197B2A">
        <w:rPr>
          <w:rFonts w:eastAsia="Calibri"/>
          <w:color w:val="000000"/>
          <w:sz w:val="24"/>
          <w:szCs w:val="24"/>
          <w:lang w:val="uk-UA"/>
        </w:rPr>
        <w:t xml:space="preserve"> </w:t>
      </w:r>
      <w:r w:rsidRPr="00197B2A">
        <w:rPr>
          <w:rFonts w:eastAsia="Calibri"/>
          <w:color w:val="000000"/>
          <w:sz w:val="24"/>
          <w:szCs w:val="24"/>
          <w:lang w:val="uk-UA"/>
        </w:rPr>
        <w:t>електричної</w:t>
      </w:r>
    </w:p>
    <w:p w14:paraId="019E35B5" w14:textId="38D14F3C"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 xml:space="preserve"> енергії споживачу</w:t>
      </w:r>
    </w:p>
    <w:p w14:paraId="2D7F009A" w14:textId="77777777" w:rsidR="002E2EF4" w:rsidRPr="00197B2A" w:rsidRDefault="002E2EF4" w:rsidP="002E2EF4">
      <w:pPr>
        <w:tabs>
          <w:tab w:val="left" w:pos="7470"/>
        </w:tabs>
        <w:autoSpaceDE/>
        <w:autoSpaceDN/>
        <w:spacing w:line="276" w:lineRule="auto"/>
        <w:ind w:right="141"/>
        <w:rPr>
          <w:rFonts w:eastAsia="Calibri"/>
          <w:color w:val="000000"/>
          <w:sz w:val="24"/>
          <w:szCs w:val="24"/>
          <w:lang w:val="uk-UA"/>
        </w:rPr>
      </w:pPr>
    </w:p>
    <w:p w14:paraId="7C46CEFD" w14:textId="6C4A5283" w:rsidR="002E2EF4" w:rsidRPr="00197B2A" w:rsidRDefault="002E2EF4" w:rsidP="002E2EF4">
      <w:pPr>
        <w:autoSpaceDE/>
        <w:autoSpaceDN/>
        <w:spacing w:line="276" w:lineRule="auto"/>
        <w:ind w:right="141"/>
        <w:jc w:val="center"/>
        <w:rPr>
          <w:rFonts w:eastAsia="Calibri"/>
          <w:color w:val="000000"/>
          <w:sz w:val="24"/>
          <w:szCs w:val="24"/>
          <w:lang w:val="uk-UA"/>
        </w:rPr>
      </w:pPr>
      <w:r w:rsidRPr="00197B2A">
        <w:rPr>
          <w:rFonts w:eastAsia="Calibri"/>
          <w:color w:val="000000"/>
          <w:sz w:val="24"/>
          <w:szCs w:val="24"/>
          <w:lang w:val="uk-UA"/>
        </w:rPr>
        <w:t xml:space="preserve">Перелік </w:t>
      </w:r>
      <w:r w:rsidR="00C822FF">
        <w:rPr>
          <w:rFonts w:eastAsia="Calibri"/>
          <w:color w:val="000000"/>
          <w:sz w:val="24"/>
          <w:szCs w:val="24"/>
          <w:lang w:val="uk-UA"/>
        </w:rPr>
        <w:t>площадок</w:t>
      </w:r>
      <w:r w:rsidRPr="00197B2A">
        <w:rPr>
          <w:rFonts w:eastAsia="Calibri"/>
          <w:color w:val="000000"/>
          <w:sz w:val="24"/>
          <w:szCs w:val="24"/>
          <w:lang w:val="uk-UA"/>
        </w:rPr>
        <w:t xml:space="preserve"> комерційного обліку за об’єктами Споживача</w:t>
      </w:r>
    </w:p>
    <w:p w14:paraId="13B6DFE4" w14:textId="5A4D19E4" w:rsidR="002E2EF4" w:rsidRPr="00197B2A" w:rsidRDefault="001463B0" w:rsidP="002E2EF4">
      <w:pPr>
        <w:autoSpaceDE/>
        <w:autoSpaceDN/>
        <w:spacing w:line="276" w:lineRule="auto"/>
        <w:ind w:right="141"/>
        <w:jc w:val="center"/>
        <w:rPr>
          <w:rFonts w:eastAsia="Calibri"/>
          <w:color w:val="000000"/>
          <w:sz w:val="24"/>
          <w:szCs w:val="24"/>
          <w:lang w:val="uk-UA"/>
        </w:rPr>
      </w:pPr>
      <w:r w:rsidRPr="00197B2A">
        <w:rPr>
          <w:color w:val="000000"/>
          <w:sz w:val="24"/>
          <w:szCs w:val="24"/>
          <w:lang w:val="ru-RU"/>
        </w:rPr>
        <w:t>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021"/>
        <w:gridCol w:w="4820"/>
        <w:gridCol w:w="2693"/>
      </w:tblGrid>
      <w:tr w:rsidR="00BE7923" w:rsidRPr="002670FF" w14:paraId="053926C8" w14:textId="77777777" w:rsidTr="00E26262">
        <w:tc>
          <w:tcPr>
            <w:tcW w:w="426" w:type="dxa"/>
            <w:tcBorders>
              <w:top w:val="single" w:sz="1" w:space="0" w:color="000000"/>
              <w:left w:val="single" w:sz="1" w:space="0" w:color="000000"/>
              <w:bottom w:val="single" w:sz="1" w:space="0" w:color="000000"/>
            </w:tcBorders>
            <w:shd w:val="clear" w:color="auto" w:fill="auto"/>
          </w:tcPr>
          <w:p w14:paraId="1359FB39" w14:textId="77777777" w:rsidR="00BE7923" w:rsidRPr="00BE7923" w:rsidRDefault="00BE7923" w:rsidP="00B83DB4">
            <w:pPr>
              <w:pStyle w:val="af8"/>
              <w:snapToGrid w:val="0"/>
              <w:jc w:val="center"/>
              <w:rPr>
                <w:rFonts w:ascii="Times New Roman" w:hAnsi="Times New Roman" w:cs="Times New Roman"/>
                <w:sz w:val="24"/>
                <w:lang w:val="uk-UA"/>
              </w:rPr>
            </w:pPr>
            <w:r w:rsidRPr="00BE7923">
              <w:rPr>
                <w:rFonts w:ascii="Times New Roman" w:hAnsi="Times New Roman" w:cs="Times New Roman"/>
                <w:sz w:val="24"/>
                <w:lang w:val="uk-UA"/>
              </w:rPr>
              <w:t>№ з/п</w:t>
            </w:r>
          </w:p>
        </w:tc>
        <w:tc>
          <w:tcPr>
            <w:tcW w:w="2021" w:type="dxa"/>
            <w:tcBorders>
              <w:top w:val="single" w:sz="1" w:space="0" w:color="000000"/>
              <w:left w:val="single" w:sz="1" w:space="0" w:color="000000"/>
              <w:bottom w:val="single" w:sz="1" w:space="0" w:color="000000"/>
            </w:tcBorders>
            <w:shd w:val="clear" w:color="auto" w:fill="auto"/>
          </w:tcPr>
          <w:p w14:paraId="7E076A1B" w14:textId="77777777" w:rsidR="00BE7923" w:rsidRPr="00BE7923" w:rsidRDefault="00BE7923" w:rsidP="00B83DB4">
            <w:pPr>
              <w:pStyle w:val="af8"/>
              <w:snapToGrid w:val="0"/>
              <w:jc w:val="center"/>
              <w:rPr>
                <w:rFonts w:ascii="Times New Roman" w:hAnsi="Times New Roman" w:cs="Times New Roman"/>
                <w:sz w:val="24"/>
                <w:lang w:val="uk-UA"/>
              </w:rPr>
            </w:pPr>
            <w:r w:rsidRPr="00BE7923">
              <w:rPr>
                <w:rFonts w:ascii="Times New Roman" w:hAnsi="Times New Roman" w:cs="Times New Roman"/>
                <w:sz w:val="24"/>
                <w:lang w:val="uk-UA"/>
              </w:rPr>
              <w:t>Вид об</w:t>
            </w:r>
            <w:r w:rsidRPr="00BE7923">
              <w:rPr>
                <w:rFonts w:ascii="Times New Roman" w:hAnsi="Times New Roman" w:cs="Times New Roman"/>
                <w:sz w:val="24"/>
                <w:lang w:val="en-US"/>
              </w:rPr>
              <w:t>'</w:t>
            </w:r>
            <w:r w:rsidRPr="00BE7923">
              <w:rPr>
                <w:rFonts w:ascii="Times New Roman" w:hAnsi="Times New Roman" w:cs="Times New Roman"/>
                <w:sz w:val="24"/>
                <w:lang w:val="uk-UA"/>
              </w:rPr>
              <w:t>єкта</w:t>
            </w:r>
          </w:p>
        </w:tc>
        <w:tc>
          <w:tcPr>
            <w:tcW w:w="4820" w:type="dxa"/>
            <w:tcBorders>
              <w:top w:val="single" w:sz="1" w:space="0" w:color="000000"/>
              <w:left w:val="single" w:sz="1" w:space="0" w:color="000000"/>
              <w:bottom w:val="single" w:sz="1" w:space="0" w:color="000000"/>
              <w:right w:val="single" w:sz="2" w:space="0" w:color="000000"/>
            </w:tcBorders>
            <w:shd w:val="clear" w:color="auto" w:fill="auto"/>
          </w:tcPr>
          <w:p w14:paraId="7D7E9B0C" w14:textId="77777777" w:rsidR="00BE7923" w:rsidRPr="00BE7923" w:rsidRDefault="00BE7923" w:rsidP="00B83DB4">
            <w:pPr>
              <w:pStyle w:val="af8"/>
              <w:snapToGrid w:val="0"/>
              <w:jc w:val="center"/>
              <w:rPr>
                <w:rFonts w:ascii="Times New Roman" w:hAnsi="Times New Roman" w:cs="Times New Roman"/>
                <w:sz w:val="24"/>
                <w:lang w:val="uk-UA"/>
              </w:rPr>
            </w:pPr>
            <w:r w:rsidRPr="00BE7923">
              <w:rPr>
                <w:rFonts w:ascii="Times New Roman" w:hAnsi="Times New Roman" w:cs="Times New Roman"/>
                <w:sz w:val="24"/>
                <w:lang w:val="uk-UA"/>
              </w:rPr>
              <w:t>Адреса за об`єктом Замовника</w:t>
            </w:r>
          </w:p>
        </w:tc>
        <w:tc>
          <w:tcPr>
            <w:tcW w:w="2693" w:type="dxa"/>
            <w:tcBorders>
              <w:top w:val="single" w:sz="2" w:space="0" w:color="000000"/>
              <w:left w:val="single" w:sz="2" w:space="0" w:color="000000"/>
              <w:bottom w:val="single" w:sz="2" w:space="0" w:color="000000"/>
              <w:right w:val="single" w:sz="4" w:space="0" w:color="auto"/>
            </w:tcBorders>
            <w:shd w:val="clear" w:color="auto" w:fill="auto"/>
          </w:tcPr>
          <w:p w14:paraId="7D0F0455" w14:textId="77777777" w:rsidR="00BE7923" w:rsidRPr="00BE7923" w:rsidRDefault="00BE7923" w:rsidP="00B83DB4">
            <w:pPr>
              <w:pStyle w:val="af8"/>
              <w:snapToGrid w:val="0"/>
              <w:jc w:val="center"/>
              <w:rPr>
                <w:rFonts w:ascii="Times New Roman" w:hAnsi="Times New Roman" w:cs="Times New Roman"/>
                <w:sz w:val="24"/>
                <w:lang w:val="uk-UA"/>
              </w:rPr>
            </w:pPr>
            <w:r w:rsidRPr="00BE7923">
              <w:rPr>
                <w:rFonts w:ascii="Times New Roman" w:hAnsi="Times New Roman" w:cs="Times New Roman"/>
                <w:sz w:val="24"/>
                <w:lang w:val="uk-UA"/>
              </w:rPr>
              <w:t>ЕIС код точки комерційного обліку за об`єктом Замовника</w:t>
            </w:r>
          </w:p>
        </w:tc>
      </w:tr>
      <w:tr w:rsidR="00BE7923" w:rsidRPr="00BE7923" w14:paraId="10157BFC" w14:textId="77777777" w:rsidTr="00E26262">
        <w:tc>
          <w:tcPr>
            <w:tcW w:w="426" w:type="dxa"/>
            <w:tcBorders>
              <w:left w:val="single" w:sz="1" w:space="0" w:color="000000"/>
              <w:bottom w:val="single" w:sz="1" w:space="0" w:color="000000"/>
            </w:tcBorders>
            <w:shd w:val="clear" w:color="auto" w:fill="auto"/>
          </w:tcPr>
          <w:p w14:paraId="7C917050" w14:textId="04BD773D" w:rsidR="00BE7923" w:rsidRPr="00BE7923" w:rsidRDefault="00E26262" w:rsidP="00E26262">
            <w:pPr>
              <w:pStyle w:val="af8"/>
              <w:snapToGrid w:val="0"/>
              <w:jc w:val="center"/>
              <w:rPr>
                <w:rFonts w:ascii="Times New Roman" w:hAnsi="Times New Roman" w:cs="Times New Roman"/>
                <w:sz w:val="24"/>
                <w:lang w:val="uk-UA"/>
              </w:rPr>
            </w:pPr>
            <w:r>
              <w:rPr>
                <w:rFonts w:ascii="Times New Roman" w:hAnsi="Times New Roman" w:cs="Times New Roman"/>
                <w:sz w:val="24"/>
                <w:lang w:val="uk-UA"/>
              </w:rPr>
              <w:t>1</w:t>
            </w:r>
          </w:p>
        </w:tc>
        <w:tc>
          <w:tcPr>
            <w:tcW w:w="2021" w:type="dxa"/>
            <w:tcBorders>
              <w:left w:val="single" w:sz="1" w:space="0" w:color="000000"/>
              <w:bottom w:val="single" w:sz="1" w:space="0" w:color="000000"/>
            </w:tcBorders>
            <w:shd w:val="clear" w:color="auto" w:fill="auto"/>
          </w:tcPr>
          <w:p w14:paraId="728EACF6" w14:textId="0AE36D4C" w:rsidR="00BE7923" w:rsidRPr="009074D1" w:rsidRDefault="009074D1" w:rsidP="00B83DB4">
            <w:pPr>
              <w:pStyle w:val="af8"/>
              <w:snapToGrid w:val="0"/>
              <w:jc w:val="center"/>
              <w:rPr>
                <w:rFonts w:ascii="Times New Roman" w:eastAsia="Times New Roman" w:hAnsi="Times New Roman" w:cs="Times New Roman"/>
                <w:sz w:val="24"/>
                <w:lang w:val="uk-UA" w:eastAsia="uk-UA" w:bidi="uk-UA"/>
              </w:rPr>
            </w:pPr>
            <w:r w:rsidRPr="009074D1">
              <w:rPr>
                <w:rFonts w:ascii="Times New Roman" w:hAnsi="Times New Roman" w:cs="Times New Roman"/>
                <w:sz w:val="24"/>
                <w:lang w:val="uk-UA"/>
              </w:rPr>
              <w:t>Насосна станція №1</w:t>
            </w:r>
          </w:p>
        </w:tc>
        <w:tc>
          <w:tcPr>
            <w:tcW w:w="4820" w:type="dxa"/>
            <w:tcBorders>
              <w:left w:val="single" w:sz="1" w:space="0" w:color="000000"/>
              <w:bottom w:val="single" w:sz="1" w:space="0" w:color="000000"/>
              <w:right w:val="single" w:sz="2" w:space="0" w:color="000000"/>
            </w:tcBorders>
            <w:shd w:val="clear" w:color="auto" w:fill="auto"/>
          </w:tcPr>
          <w:p w14:paraId="668E5BF7" w14:textId="5E9A84E3" w:rsidR="00BE7923" w:rsidRPr="009074D1" w:rsidRDefault="00BE7923" w:rsidP="009074D1">
            <w:pPr>
              <w:snapToGrid w:val="0"/>
              <w:ind w:right="34"/>
              <w:jc w:val="center"/>
              <w:rPr>
                <w:sz w:val="24"/>
                <w:szCs w:val="24"/>
                <w:lang w:val="uk-UA" w:eastAsia="uk-UA" w:bidi="uk-UA"/>
              </w:rPr>
            </w:pPr>
            <w:r w:rsidRPr="009074D1">
              <w:rPr>
                <w:sz w:val="24"/>
                <w:szCs w:val="24"/>
                <w:lang w:val="uk-UA" w:eastAsia="uk-UA" w:bidi="uk-UA"/>
              </w:rPr>
              <w:t xml:space="preserve">м. Батурин вул. </w:t>
            </w:r>
            <w:r w:rsidR="009074D1" w:rsidRPr="009074D1">
              <w:rPr>
                <w:sz w:val="24"/>
                <w:szCs w:val="24"/>
                <w:lang w:val="uk-UA" w:eastAsia="uk-UA" w:bidi="uk-UA"/>
              </w:rPr>
              <w:t>Шевченка 2-а</w:t>
            </w:r>
          </w:p>
        </w:tc>
        <w:tc>
          <w:tcPr>
            <w:tcW w:w="2693" w:type="dxa"/>
            <w:tcBorders>
              <w:top w:val="single" w:sz="2" w:space="0" w:color="000000"/>
              <w:left w:val="single" w:sz="2" w:space="0" w:color="000000"/>
              <w:bottom w:val="single" w:sz="2" w:space="0" w:color="000000"/>
              <w:right w:val="single" w:sz="4" w:space="0" w:color="auto"/>
            </w:tcBorders>
            <w:shd w:val="clear" w:color="auto" w:fill="auto"/>
          </w:tcPr>
          <w:p w14:paraId="7E6B03A5" w14:textId="463AB31F" w:rsidR="00BE7923" w:rsidRPr="009074D1" w:rsidRDefault="00BE7923" w:rsidP="009074D1">
            <w:pPr>
              <w:snapToGrid w:val="0"/>
              <w:spacing w:line="240" w:lineRule="atLeast"/>
              <w:jc w:val="center"/>
              <w:rPr>
                <w:sz w:val="24"/>
                <w:szCs w:val="24"/>
                <w:lang w:val="uk-UA" w:eastAsia="uk-UA" w:bidi="uk-UA"/>
              </w:rPr>
            </w:pPr>
            <w:r w:rsidRPr="009074D1">
              <w:rPr>
                <w:sz w:val="24"/>
                <w:szCs w:val="24"/>
                <w:lang w:val="uk-UA" w:eastAsia="uk-UA" w:bidi="uk-UA"/>
              </w:rPr>
              <w:t>62Z</w:t>
            </w:r>
            <w:r w:rsidR="009074D1" w:rsidRPr="009074D1">
              <w:rPr>
                <w:sz w:val="24"/>
                <w:szCs w:val="24"/>
                <w:lang w:val="uk-UA" w:eastAsia="uk-UA" w:bidi="uk-UA"/>
              </w:rPr>
              <w:t>2205797373931</w:t>
            </w:r>
          </w:p>
        </w:tc>
      </w:tr>
      <w:tr w:rsidR="00E26262" w:rsidRPr="009074D1" w14:paraId="1F851BB8" w14:textId="77777777" w:rsidTr="00E26262">
        <w:tc>
          <w:tcPr>
            <w:tcW w:w="426" w:type="dxa"/>
            <w:tcBorders>
              <w:left w:val="single" w:sz="1" w:space="0" w:color="000000"/>
              <w:bottom w:val="single" w:sz="1" w:space="0" w:color="000000"/>
            </w:tcBorders>
            <w:shd w:val="clear" w:color="auto" w:fill="auto"/>
          </w:tcPr>
          <w:p w14:paraId="6E56EFDD" w14:textId="739406DF" w:rsidR="00E26262" w:rsidRPr="00BE7923" w:rsidRDefault="00E26262" w:rsidP="00E26262">
            <w:pPr>
              <w:pStyle w:val="af8"/>
              <w:snapToGrid w:val="0"/>
              <w:jc w:val="center"/>
              <w:rPr>
                <w:rFonts w:ascii="Times New Roman" w:hAnsi="Times New Roman" w:cs="Times New Roman"/>
                <w:sz w:val="24"/>
                <w:lang w:val="uk-UA"/>
              </w:rPr>
            </w:pPr>
            <w:r>
              <w:rPr>
                <w:rFonts w:ascii="Times New Roman" w:hAnsi="Times New Roman" w:cs="Times New Roman"/>
                <w:sz w:val="24"/>
                <w:lang w:val="uk-UA"/>
              </w:rPr>
              <w:t>2</w:t>
            </w:r>
          </w:p>
        </w:tc>
        <w:tc>
          <w:tcPr>
            <w:tcW w:w="2021" w:type="dxa"/>
            <w:tcBorders>
              <w:left w:val="single" w:sz="1" w:space="0" w:color="000000"/>
              <w:bottom w:val="single" w:sz="1" w:space="0" w:color="000000"/>
            </w:tcBorders>
            <w:shd w:val="clear" w:color="auto" w:fill="auto"/>
          </w:tcPr>
          <w:p w14:paraId="183CE234" w14:textId="43F813F0" w:rsidR="00E26262" w:rsidRPr="009074D1" w:rsidRDefault="009074D1" w:rsidP="00B83DB4">
            <w:pPr>
              <w:snapToGrid w:val="0"/>
              <w:jc w:val="center"/>
              <w:rPr>
                <w:sz w:val="24"/>
                <w:szCs w:val="24"/>
                <w:lang w:val="uk-UA" w:eastAsia="uk-UA" w:bidi="uk-UA"/>
              </w:rPr>
            </w:pPr>
            <w:r w:rsidRPr="009074D1">
              <w:rPr>
                <w:sz w:val="24"/>
                <w:szCs w:val="24"/>
                <w:lang w:val="uk-UA" w:eastAsia="uk-UA" w:bidi="uk-UA"/>
              </w:rPr>
              <w:t>Насосна станція №2</w:t>
            </w:r>
          </w:p>
        </w:tc>
        <w:tc>
          <w:tcPr>
            <w:tcW w:w="4820" w:type="dxa"/>
            <w:tcBorders>
              <w:left w:val="single" w:sz="1" w:space="0" w:color="000000"/>
              <w:bottom w:val="single" w:sz="1" w:space="0" w:color="000000"/>
              <w:right w:val="single" w:sz="2" w:space="0" w:color="000000"/>
            </w:tcBorders>
            <w:shd w:val="clear" w:color="auto" w:fill="auto"/>
          </w:tcPr>
          <w:p w14:paraId="72BEB489" w14:textId="4343F1DB" w:rsidR="00E26262" w:rsidRPr="009074D1" w:rsidRDefault="009074D1" w:rsidP="00B83DB4">
            <w:pPr>
              <w:snapToGrid w:val="0"/>
              <w:jc w:val="center"/>
              <w:rPr>
                <w:sz w:val="24"/>
                <w:szCs w:val="24"/>
                <w:lang w:val="uk-UA" w:eastAsia="uk-UA" w:bidi="uk-UA"/>
              </w:rPr>
            </w:pPr>
            <w:r w:rsidRPr="009074D1">
              <w:rPr>
                <w:sz w:val="24"/>
                <w:szCs w:val="24"/>
                <w:lang w:val="uk-UA" w:eastAsia="uk-UA" w:bidi="uk-UA"/>
              </w:rPr>
              <w:t>м.Батурин вул. Гетьманська 25</w:t>
            </w:r>
          </w:p>
        </w:tc>
        <w:tc>
          <w:tcPr>
            <w:tcW w:w="2693" w:type="dxa"/>
            <w:tcBorders>
              <w:top w:val="single" w:sz="2" w:space="0" w:color="000000"/>
              <w:left w:val="single" w:sz="2" w:space="0" w:color="000000"/>
              <w:bottom w:val="single" w:sz="2" w:space="0" w:color="000000"/>
              <w:right w:val="single" w:sz="4" w:space="0" w:color="auto"/>
            </w:tcBorders>
            <w:shd w:val="clear" w:color="auto" w:fill="auto"/>
          </w:tcPr>
          <w:p w14:paraId="1920EF32" w14:textId="09AB1A9E" w:rsidR="00E26262" w:rsidRPr="009074D1" w:rsidRDefault="009074D1" w:rsidP="009074D1">
            <w:pPr>
              <w:snapToGrid w:val="0"/>
              <w:spacing w:line="240" w:lineRule="atLeast"/>
              <w:jc w:val="center"/>
              <w:rPr>
                <w:sz w:val="24"/>
                <w:szCs w:val="24"/>
                <w:lang w:val="uk-UA" w:eastAsia="uk-UA" w:bidi="uk-UA"/>
              </w:rPr>
            </w:pPr>
            <w:r w:rsidRPr="009074D1">
              <w:rPr>
                <w:sz w:val="24"/>
                <w:szCs w:val="24"/>
                <w:lang w:val="uk-UA" w:eastAsia="uk-UA" w:bidi="uk-UA"/>
              </w:rPr>
              <w:t>62Z6765692373124</w:t>
            </w:r>
          </w:p>
        </w:tc>
      </w:tr>
      <w:tr w:rsidR="00E26262" w:rsidRPr="009074D1" w14:paraId="00EEC711" w14:textId="77777777" w:rsidTr="00E26262">
        <w:tc>
          <w:tcPr>
            <w:tcW w:w="426" w:type="dxa"/>
            <w:tcBorders>
              <w:left w:val="single" w:sz="1" w:space="0" w:color="000000"/>
              <w:bottom w:val="single" w:sz="1" w:space="0" w:color="000000"/>
            </w:tcBorders>
            <w:shd w:val="clear" w:color="auto" w:fill="auto"/>
          </w:tcPr>
          <w:p w14:paraId="36B2B7B1" w14:textId="10D87D32" w:rsidR="00E26262" w:rsidRPr="00BE7923" w:rsidRDefault="00E26262" w:rsidP="00E26262">
            <w:pPr>
              <w:pStyle w:val="af8"/>
              <w:snapToGrid w:val="0"/>
              <w:jc w:val="center"/>
              <w:rPr>
                <w:rFonts w:ascii="Times New Roman" w:hAnsi="Times New Roman" w:cs="Times New Roman"/>
                <w:sz w:val="24"/>
                <w:lang w:val="uk-UA"/>
              </w:rPr>
            </w:pPr>
            <w:r>
              <w:rPr>
                <w:rFonts w:ascii="Times New Roman" w:hAnsi="Times New Roman" w:cs="Times New Roman"/>
                <w:sz w:val="24"/>
                <w:lang w:val="uk-UA"/>
              </w:rPr>
              <w:t>3</w:t>
            </w:r>
          </w:p>
        </w:tc>
        <w:tc>
          <w:tcPr>
            <w:tcW w:w="2021" w:type="dxa"/>
            <w:tcBorders>
              <w:left w:val="single" w:sz="1" w:space="0" w:color="000000"/>
              <w:bottom w:val="single" w:sz="1" w:space="0" w:color="000000"/>
            </w:tcBorders>
            <w:shd w:val="clear" w:color="auto" w:fill="auto"/>
          </w:tcPr>
          <w:p w14:paraId="013DD84C" w14:textId="6BEB52B8" w:rsidR="00E26262" w:rsidRPr="009074D1" w:rsidRDefault="009074D1" w:rsidP="00B83DB4">
            <w:pPr>
              <w:snapToGrid w:val="0"/>
              <w:jc w:val="center"/>
              <w:rPr>
                <w:sz w:val="24"/>
                <w:szCs w:val="24"/>
                <w:lang w:val="uk-UA" w:eastAsia="uk-UA" w:bidi="uk-UA"/>
              </w:rPr>
            </w:pPr>
            <w:r w:rsidRPr="009074D1">
              <w:rPr>
                <w:sz w:val="24"/>
                <w:szCs w:val="24"/>
                <w:lang w:val="uk-UA" w:eastAsia="uk-UA" w:bidi="uk-UA"/>
              </w:rPr>
              <w:t>Гуртожиток</w:t>
            </w:r>
          </w:p>
        </w:tc>
        <w:tc>
          <w:tcPr>
            <w:tcW w:w="4820" w:type="dxa"/>
            <w:tcBorders>
              <w:left w:val="single" w:sz="1" w:space="0" w:color="000000"/>
              <w:bottom w:val="single" w:sz="1" w:space="0" w:color="000000"/>
              <w:right w:val="single" w:sz="2" w:space="0" w:color="000000"/>
            </w:tcBorders>
            <w:shd w:val="clear" w:color="auto" w:fill="auto"/>
          </w:tcPr>
          <w:p w14:paraId="3C9F8AAA" w14:textId="277E6429" w:rsidR="00E26262" w:rsidRPr="009074D1" w:rsidRDefault="009074D1" w:rsidP="00B83DB4">
            <w:pPr>
              <w:snapToGrid w:val="0"/>
              <w:jc w:val="center"/>
              <w:rPr>
                <w:sz w:val="24"/>
                <w:szCs w:val="24"/>
                <w:lang w:val="uk-UA" w:eastAsia="uk-UA" w:bidi="uk-UA"/>
              </w:rPr>
            </w:pPr>
            <w:r w:rsidRPr="009074D1">
              <w:rPr>
                <w:sz w:val="24"/>
                <w:szCs w:val="24"/>
                <w:lang w:val="uk-UA" w:eastAsia="uk-UA" w:bidi="uk-UA"/>
              </w:rPr>
              <w:t>м. Батурин вул.В.Ющенка 14</w:t>
            </w:r>
          </w:p>
        </w:tc>
        <w:tc>
          <w:tcPr>
            <w:tcW w:w="2693" w:type="dxa"/>
            <w:tcBorders>
              <w:top w:val="single" w:sz="2" w:space="0" w:color="000000"/>
              <w:left w:val="single" w:sz="2" w:space="0" w:color="000000"/>
              <w:bottom w:val="single" w:sz="2" w:space="0" w:color="000000"/>
              <w:right w:val="single" w:sz="4" w:space="0" w:color="auto"/>
            </w:tcBorders>
            <w:shd w:val="clear" w:color="auto" w:fill="auto"/>
          </w:tcPr>
          <w:p w14:paraId="4F97784B" w14:textId="304AE93A" w:rsidR="00E26262" w:rsidRPr="009074D1" w:rsidRDefault="009074D1" w:rsidP="009074D1">
            <w:pPr>
              <w:snapToGrid w:val="0"/>
              <w:spacing w:line="240" w:lineRule="atLeast"/>
              <w:jc w:val="center"/>
              <w:rPr>
                <w:sz w:val="24"/>
                <w:szCs w:val="24"/>
                <w:lang w:val="uk-UA" w:eastAsia="uk-UA" w:bidi="uk-UA"/>
              </w:rPr>
            </w:pPr>
            <w:r w:rsidRPr="009074D1">
              <w:rPr>
                <w:sz w:val="24"/>
                <w:szCs w:val="24"/>
                <w:lang w:val="uk-UA" w:eastAsia="uk-UA" w:bidi="uk-UA"/>
              </w:rPr>
              <w:t>62Z0725056286751</w:t>
            </w:r>
          </w:p>
        </w:tc>
      </w:tr>
      <w:tr w:rsidR="00E26262" w:rsidRPr="009074D1" w14:paraId="7CA99C8B" w14:textId="77777777" w:rsidTr="00E26262">
        <w:tc>
          <w:tcPr>
            <w:tcW w:w="426" w:type="dxa"/>
            <w:tcBorders>
              <w:left w:val="single" w:sz="1" w:space="0" w:color="000000"/>
              <w:bottom w:val="single" w:sz="1" w:space="0" w:color="000000"/>
            </w:tcBorders>
            <w:shd w:val="clear" w:color="auto" w:fill="auto"/>
          </w:tcPr>
          <w:p w14:paraId="01C51FB5" w14:textId="5C479518" w:rsidR="00E26262" w:rsidRPr="00BE7923" w:rsidRDefault="00E26262" w:rsidP="00E26262">
            <w:pPr>
              <w:pStyle w:val="af8"/>
              <w:snapToGrid w:val="0"/>
              <w:jc w:val="center"/>
              <w:rPr>
                <w:rFonts w:ascii="Times New Roman" w:hAnsi="Times New Roman" w:cs="Times New Roman"/>
                <w:sz w:val="24"/>
                <w:lang w:val="uk-UA"/>
              </w:rPr>
            </w:pPr>
            <w:r>
              <w:rPr>
                <w:rFonts w:ascii="Times New Roman" w:hAnsi="Times New Roman" w:cs="Times New Roman"/>
                <w:sz w:val="24"/>
                <w:lang w:val="uk-UA"/>
              </w:rPr>
              <w:t>4</w:t>
            </w:r>
          </w:p>
        </w:tc>
        <w:tc>
          <w:tcPr>
            <w:tcW w:w="2021" w:type="dxa"/>
            <w:tcBorders>
              <w:left w:val="single" w:sz="1" w:space="0" w:color="000000"/>
              <w:bottom w:val="single" w:sz="1" w:space="0" w:color="000000"/>
            </w:tcBorders>
            <w:shd w:val="clear" w:color="auto" w:fill="auto"/>
          </w:tcPr>
          <w:p w14:paraId="025E21D9" w14:textId="714385F5" w:rsidR="00E26262" w:rsidRPr="009074D1" w:rsidRDefault="009074D1" w:rsidP="00B83DB4">
            <w:pPr>
              <w:snapToGrid w:val="0"/>
              <w:jc w:val="center"/>
              <w:rPr>
                <w:sz w:val="24"/>
                <w:szCs w:val="24"/>
                <w:lang w:val="uk-UA" w:eastAsia="uk-UA" w:bidi="uk-UA"/>
              </w:rPr>
            </w:pPr>
            <w:r w:rsidRPr="009074D1">
              <w:rPr>
                <w:sz w:val="24"/>
                <w:szCs w:val="24"/>
                <w:lang w:val="uk-UA" w:eastAsia="uk-UA" w:bidi="uk-UA"/>
              </w:rPr>
              <w:t>Вуличне освітлення МТП-166</w:t>
            </w:r>
          </w:p>
        </w:tc>
        <w:tc>
          <w:tcPr>
            <w:tcW w:w="4820" w:type="dxa"/>
            <w:tcBorders>
              <w:left w:val="single" w:sz="1" w:space="0" w:color="000000"/>
              <w:bottom w:val="single" w:sz="1" w:space="0" w:color="000000"/>
              <w:right w:val="single" w:sz="2" w:space="0" w:color="000000"/>
            </w:tcBorders>
            <w:shd w:val="clear" w:color="auto" w:fill="auto"/>
          </w:tcPr>
          <w:p w14:paraId="7045330F" w14:textId="31EC648E" w:rsidR="00E26262" w:rsidRPr="009074D1" w:rsidRDefault="009074D1" w:rsidP="00B83DB4">
            <w:pPr>
              <w:snapToGrid w:val="0"/>
              <w:jc w:val="center"/>
              <w:rPr>
                <w:sz w:val="24"/>
                <w:szCs w:val="24"/>
                <w:lang w:val="uk-UA" w:eastAsia="uk-UA" w:bidi="uk-UA"/>
              </w:rPr>
            </w:pPr>
            <w:r w:rsidRPr="009074D1">
              <w:rPr>
                <w:sz w:val="24"/>
                <w:szCs w:val="24"/>
                <w:lang w:val="uk-UA" w:eastAsia="uk-UA" w:bidi="uk-UA"/>
              </w:rPr>
              <w:t>м.Батурин вул.В.Ющенка</w:t>
            </w:r>
          </w:p>
        </w:tc>
        <w:tc>
          <w:tcPr>
            <w:tcW w:w="2693" w:type="dxa"/>
            <w:tcBorders>
              <w:top w:val="single" w:sz="2" w:space="0" w:color="000000"/>
              <w:left w:val="single" w:sz="2" w:space="0" w:color="000000"/>
              <w:bottom w:val="single" w:sz="2" w:space="0" w:color="000000"/>
              <w:right w:val="single" w:sz="4" w:space="0" w:color="auto"/>
            </w:tcBorders>
            <w:shd w:val="clear" w:color="auto" w:fill="auto"/>
          </w:tcPr>
          <w:p w14:paraId="29C4C440" w14:textId="2FEB2225" w:rsidR="00E26262" w:rsidRPr="009074D1" w:rsidRDefault="009074D1" w:rsidP="009074D1">
            <w:pPr>
              <w:snapToGrid w:val="0"/>
              <w:spacing w:line="240" w:lineRule="atLeast"/>
              <w:jc w:val="center"/>
              <w:rPr>
                <w:sz w:val="24"/>
                <w:szCs w:val="24"/>
                <w:lang w:val="uk-UA" w:eastAsia="uk-UA" w:bidi="uk-UA"/>
              </w:rPr>
            </w:pPr>
            <w:r w:rsidRPr="009074D1">
              <w:rPr>
                <w:sz w:val="24"/>
                <w:szCs w:val="24"/>
                <w:lang w:val="uk-UA" w:eastAsia="uk-UA" w:bidi="uk-UA"/>
              </w:rPr>
              <w:t>62Z4908795397385</w:t>
            </w:r>
          </w:p>
        </w:tc>
      </w:tr>
      <w:tr w:rsidR="00BE7923" w:rsidRPr="00BE7923" w14:paraId="59979627" w14:textId="77777777" w:rsidTr="00E26262">
        <w:tc>
          <w:tcPr>
            <w:tcW w:w="426" w:type="dxa"/>
            <w:tcBorders>
              <w:left w:val="single" w:sz="1" w:space="0" w:color="000000"/>
              <w:bottom w:val="single" w:sz="1" w:space="0" w:color="000000"/>
            </w:tcBorders>
            <w:shd w:val="clear" w:color="auto" w:fill="auto"/>
          </w:tcPr>
          <w:p w14:paraId="234228A6" w14:textId="5B396FBB" w:rsidR="00BE7923" w:rsidRPr="00BE7923" w:rsidRDefault="00E26262" w:rsidP="00E26262">
            <w:pPr>
              <w:pStyle w:val="af8"/>
              <w:snapToGrid w:val="0"/>
              <w:jc w:val="center"/>
              <w:rPr>
                <w:rFonts w:ascii="Times New Roman" w:eastAsia="Times New Roman" w:hAnsi="Times New Roman" w:cs="Times New Roman"/>
                <w:color w:val="000000"/>
                <w:sz w:val="24"/>
                <w:lang w:val="uk-UA" w:eastAsia="uk-UA" w:bidi="uk-UA"/>
              </w:rPr>
            </w:pPr>
            <w:r>
              <w:rPr>
                <w:rFonts w:ascii="Times New Roman" w:eastAsia="Times New Roman" w:hAnsi="Times New Roman" w:cs="Times New Roman"/>
                <w:color w:val="000000"/>
                <w:sz w:val="24"/>
                <w:lang w:val="uk-UA" w:eastAsia="uk-UA" w:bidi="uk-UA"/>
              </w:rPr>
              <w:t>5</w:t>
            </w:r>
          </w:p>
        </w:tc>
        <w:tc>
          <w:tcPr>
            <w:tcW w:w="2021" w:type="dxa"/>
            <w:tcBorders>
              <w:left w:val="single" w:sz="1" w:space="0" w:color="000000"/>
              <w:bottom w:val="single" w:sz="1" w:space="0" w:color="000000"/>
            </w:tcBorders>
            <w:shd w:val="clear" w:color="auto" w:fill="auto"/>
          </w:tcPr>
          <w:p w14:paraId="3C1E2153" w14:textId="1D27A307" w:rsidR="00BE7923" w:rsidRPr="009074D1" w:rsidRDefault="009074D1" w:rsidP="00B83DB4">
            <w:pPr>
              <w:snapToGrid w:val="0"/>
              <w:jc w:val="center"/>
              <w:rPr>
                <w:sz w:val="24"/>
                <w:szCs w:val="24"/>
                <w:lang w:val="uk-UA" w:eastAsia="uk-UA" w:bidi="uk-UA"/>
              </w:rPr>
            </w:pPr>
            <w:r w:rsidRPr="009074D1">
              <w:rPr>
                <w:sz w:val="24"/>
                <w:szCs w:val="24"/>
                <w:lang w:val="uk-UA" w:eastAsia="uk-UA" w:bidi="uk-UA"/>
              </w:rPr>
              <w:t>Вуличне освітлення МТП-377</w:t>
            </w:r>
          </w:p>
        </w:tc>
        <w:tc>
          <w:tcPr>
            <w:tcW w:w="4820" w:type="dxa"/>
            <w:tcBorders>
              <w:left w:val="single" w:sz="1" w:space="0" w:color="000000"/>
              <w:bottom w:val="single" w:sz="1" w:space="0" w:color="000000"/>
              <w:right w:val="single" w:sz="2" w:space="0" w:color="000000"/>
            </w:tcBorders>
            <w:shd w:val="clear" w:color="auto" w:fill="auto"/>
          </w:tcPr>
          <w:p w14:paraId="6AF14FC1" w14:textId="0296D41E" w:rsidR="00BE7923" w:rsidRPr="009074D1" w:rsidRDefault="009074D1" w:rsidP="00B83DB4">
            <w:pPr>
              <w:snapToGrid w:val="0"/>
              <w:jc w:val="center"/>
              <w:rPr>
                <w:sz w:val="24"/>
                <w:szCs w:val="24"/>
                <w:lang w:val="uk-UA" w:eastAsia="uk-UA" w:bidi="uk-UA"/>
              </w:rPr>
            </w:pPr>
            <w:r w:rsidRPr="009074D1">
              <w:rPr>
                <w:sz w:val="24"/>
                <w:szCs w:val="24"/>
                <w:lang w:val="uk-UA" w:eastAsia="uk-UA" w:bidi="uk-UA"/>
              </w:rPr>
              <w:t>м.Батурин вул.Гетьманська</w:t>
            </w:r>
          </w:p>
        </w:tc>
        <w:tc>
          <w:tcPr>
            <w:tcW w:w="2693" w:type="dxa"/>
            <w:tcBorders>
              <w:top w:val="single" w:sz="2" w:space="0" w:color="000000"/>
              <w:left w:val="single" w:sz="2" w:space="0" w:color="000000"/>
              <w:bottom w:val="single" w:sz="2" w:space="0" w:color="000000"/>
              <w:right w:val="single" w:sz="4" w:space="0" w:color="auto"/>
            </w:tcBorders>
            <w:shd w:val="clear" w:color="auto" w:fill="auto"/>
          </w:tcPr>
          <w:p w14:paraId="468DA0D0" w14:textId="3CEA1377" w:rsidR="00BE7923" w:rsidRPr="009074D1" w:rsidRDefault="009074D1" w:rsidP="009074D1">
            <w:pPr>
              <w:snapToGrid w:val="0"/>
              <w:spacing w:line="240" w:lineRule="atLeast"/>
              <w:jc w:val="center"/>
              <w:rPr>
                <w:sz w:val="24"/>
                <w:szCs w:val="24"/>
                <w:lang w:val="uk-UA" w:eastAsia="uk-UA" w:bidi="uk-UA"/>
              </w:rPr>
            </w:pPr>
            <w:r w:rsidRPr="009074D1">
              <w:rPr>
                <w:sz w:val="24"/>
                <w:szCs w:val="24"/>
                <w:lang w:val="uk-UA" w:eastAsia="uk-UA" w:bidi="uk-UA"/>
              </w:rPr>
              <w:t>62Z3250908498269</w:t>
            </w:r>
          </w:p>
        </w:tc>
      </w:tr>
    </w:tbl>
    <w:p w14:paraId="17E869F9" w14:textId="77777777" w:rsidR="002E2EF4" w:rsidRPr="00197B2A" w:rsidRDefault="002E2EF4" w:rsidP="00270E13">
      <w:pPr>
        <w:autoSpaceDE/>
        <w:autoSpaceDN/>
        <w:spacing w:after="240"/>
        <w:rPr>
          <w:rFonts w:eastAsia="Calibri"/>
          <w:b/>
          <w:color w:val="000000"/>
          <w:sz w:val="24"/>
          <w:szCs w:val="24"/>
          <w:lang w:val="uk-UA"/>
        </w:rPr>
      </w:pPr>
    </w:p>
    <w:p w14:paraId="4A362423" w14:textId="238FAF84"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1463B0" w:rsidRPr="00197B2A">
        <w:rPr>
          <w:color w:val="000000"/>
          <w:sz w:val="24"/>
          <w:szCs w:val="24"/>
          <w:lang w:val="ru-RU"/>
        </w:rPr>
        <w:t>_________________</w:t>
      </w:r>
    </w:p>
    <w:p w14:paraId="1A1532C7" w14:textId="5FB22615"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0FA5280D" w14:textId="77777777" w:rsidR="00511CCC" w:rsidRPr="00197B2A" w:rsidRDefault="00511CCC" w:rsidP="002E2EF4">
      <w:pPr>
        <w:autoSpaceDE/>
        <w:autoSpaceDN/>
        <w:rPr>
          <w:rFonts w:eastAsia="Calibri"/>
          <w:color w:val="000000"/>
          <w:sz w:val="24"/>
          <w:szCs w:val="24"/>
          <w:lang w:val="ru-RU"/>
        </w:rPr>
      </w:pPr>
    </w:p>
    <w:sectPr w:rsidR="00511CCC" w:rsidRPr="00197B2A">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D0ED3"/>
    <w:multiLevelType w:val="multilevel"/>
    <w:tmpl w:val="CE10EA82"/>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8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1C4A0A9A"/>
    <w:multiLevelType w:val="multilevel"/>
    <w:tmpl w:val="97A4DE8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themeColor="text1"/>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1F180E7E"/>
    <w:multiLevelType w:val="hybridMultilevel"/>
    <w:tmpl w:val="0968359C"/>
    <w:lvl w:ilvl="0" w:tplc="BD38A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7">
    <w:nsid w:val="2AE01A08"/>
    <w:multiLevelType w:val="hybridMultilevel"/>
    <w:tmpl w:val="7BE45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D890252"/>
    <w:multiLevelType w:val="multilevel"/>
    <w:tmpl w:val="D5BE5944"/>
    <w:lvl w:ilvl="0">
      <w:start w:val="6"/>
      <w:numFmt w:val="decimal"/>
      <w:lvlText w:val="%1."/>
      <w:lvlJc w:val="left"/>
      <w:pPr>
        <w:ind w:left="540" w:hanging="540"/>
      </w:pPr>
    </w:lvl>
    <w:lvl w:ilvl="1">
      <w:start w:val="1"/>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nsid w:val="457F6202"/>
    <w:multiLevelType w:val="hybridMultilevel"/>
    <w:tmpl w:val="663C9F54"/>
    <w:lvl w:ilvl="0" w:tplc="BD38A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B5B44"/>
    <w:multiLevelType w:val="hybridMultilevel"/>
    <w:tmpl w:val="8C8C5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6809"/>
    <w:multiLevelType w:val="hybridMultilevel"/>
    <w:tmpl w:val="CBECB4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B4E7CD8"/>
    <w:multiLevelType w:val="multilevel"/>
    <w:tmpl w:val="B74EAE4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7">
    <w:nsid w:val="687F2CC0"/>
    <w:multiLevelType w:val="hybridMultilevel"/>
    <w:tmpl w:val="F10CF9B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9">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10"/>
  </w:num>
  <w:num w:numId="2">
    <w:abstractNumId w:val="9"/>
  </w:num>
  <w:num w:numId="3">
    <w:abstractNumId w:val="18"/>
  </w:num>
  <w:num w:numId="4">
    <w:abstractNumId w:val="16"/>
  </w:num>
  <w:num w:numId="5">
    <w:abstractNumId w:val="1"/>
  </w:num>
  <w:num w:numId="6">
    <w:abstractNumId w:val="0"/>
  </w:num>
  <w:num w:numId="7">
    <w:abstractNumId w:val="8"/>
  </w:num>
  <w:num w:numId="8">
    <w:abstractNumId w:val="3"/>
  </w:num>
  <w:num w:numId="9">
    <w:abstractNumId w:val="19"/>
  </w:num>
  <w:num w:numId="10">
    <w:abstractNumId w:val="2"/>
  </w:num>
  <w:num w:numId="11">
    <w:abstractNumId w:val="6"/>
  </w:num>
  <w:num w:numId="12">
    <w:abstractNumId w:val="5"/>
  </w:num>
  <w:num w:numId="13">
    <w:abstractNumId w:val="17"/>
  </w:num>
  <w:num w:numId="14">
    <w:abstractNumId w:val="14"/>
  </w:num>
  <w:num w:numId="15">
    <w:abstractNumId w:val="15"/>
  </w:num>
  <w:num w:numId="16">
    <w:abstractNumId w:val="13"/>
  </w:num>
  <w:num w:numId="17">
    <w:abstractNumId w:val="7"/>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79"/>
    <w:rsid w:val="00017971"/>
    <w:rsid w:val="00021F18"/>
    <w:rsid w:val="00047B4D"/>
    <w:rsid w:val="00070967"/>
    <w:rsid w:val="00070C5D"/>
    <w:rsid w:val="000972DE"/>
    <w:rsid w:val="00127929"/>
    <w:rsid w:val="00133990"/>
    <w:rsid w:val="001357C2"/>
    <w:rsid w:val="001463B0"/>
    <w:rsid w:val="00160298"/>
    <w:rsid w:val="00162EE4"/>
    <w:rsid w:val="00165BDD"/>
    <w:rsid w:val="00170091"/>
    <w:rsid w:val="0017417C"/>
    <w:rsid w:val="00197B2A"/>
    <w:rsid w:val="001B2CB0"/>
    <w:rsid w:val="001D779C"/>
    <w:rsid w:val="00222A79"/>
    <w:rsid w:val="00263AE2"/>
    <w:rsid w:val="002670FF"/>
    <w:rsid w:val="00270E13"/>
    <w:rsid w:val="002725B9"/>
    <w:rsid w:val="00273441"/>
    <w:rsid w:val="00280FAE"/>
    <w:rsid w:val="002E2EF4"/>
    <w:rsid w:val="003B71F8"/>
    <w:rsid w:val="003C24C7"/>
    <w:rsid w:val="003C54CB"/>
    <w:rsid w:val="003E346A"/>
    <w:rsid w:val="003E3A63"/>
    <w:rsid w:val="003F24A5"/>
    <w:rsid w:val="003F3CB2"/>
    <w:rsid w:val="00417D1E"/>
    <w:rsid w:val="00436D0A"/>
    <w:rsid w:val="0045062E"/>
    <w:rsid w:val="00452753"/>
    <w:rsid w:val="00453ECF"/>
    <w:rsid w:val="004656BD"/>
    <w:rsid w:val="004A6AE2"/>
    <w:rsid w:val="004B0CA8"/>
    <w:rsid w:val="004B6E28"/>
    <w:rsid w:val="00507D49"/>
    <w:rsid w:val="00511CCC"/>
    <w:rsid w:val="00577670"/>
    <w:rsid w:val="00597919"/>
    <w:rsid w:val="005D357E"/>
    <w:rsid w:val="005F27B4"/>
    <w:rsid w:val="0063400E"/>
    <w:rsid w:val="00667246"/>
    <w:rsid w:val="006A35A3"/>
    <w:rsid w:val="006A3CCC"/>
    <w:rsid w:val="006B3EBA"/>
    <w:rsid w:val="006C02ED"/>
    <w:rsid w:val="006C27ED"/>
    <w:rsid w:val="00717DF4"/>
    <w:rsid w:val="00773EF8"/>
    <w:rsid w:val="00790DC7"/>
    <w:rsid w:val="00792A15"/>
    <w:rsid w:val="00794CBE"/>
    <w:rsid w:val="0079541A"/>
    <w:rsid w:val="007B6563"/>
    <w:rsid w:val="007D1D88"/>
    <w:rsid w:val="007D3E33"/>
    <w:rsid w:val="007D70EC"/>
    <w:rsid w:val="00811AB6"/>
    <w:rsid w:val="0081266B"/>
    <w:rsid w:val="00823ACD"/>
    <w:rsid w:val="008262BD"/>
    <w:rsid w:val="00837F7C"/>
    <w:rsid w:val="008539AD"/>
    <w:rsid w:val="00855ACE"/>
    <w:rsid w:val="00861408"/>
    <w:rsid w:val="00862B21"/>
    <w:rsid w:val="00894CB4"/>
    <w:rsid w:val="008F5302"/>
    <w:rsid w:val="009048DF"/>
    <w:rsid w:val="009074D1"/>
    <w:rsid w:val="009A4F51"/>
    <w:rsid w:val="009C61B1"/>
    <w:rsid w:val="009D2577"/>
    <w:rsid w:val="009E533B"/>
    <w:rsid w:val="009F2B64"/>
    <w:rsid w:val="009F69D1"/>
    <w:rsid w:val="00A32D24"/>
    <w:rsid w:val="00A550BB"/>
    <w:rsid w:val="00A84122"/>
    <w:rsid w:val="00A93076"/>
    <w:rsid w:val="00AC29B6"/>
    <w:rsid w:val="00AE2E3B"/>
    <w:rsid w:val="00AE3A81"/>
    <w:rsid w:val="00B15CA6"/>
    <w:rsid w:val="00B34DBE"/>
    <w:rsid w:val="00B83DB4"/>
    <w:rsid w:val="00BB10DF"/>
    <w:rsid w:val="00BD1380"/>
    <w:rsid w:val="00BD21A4"/>
    <w:rsid w:val="00BE25AB"/>
    <w:rsid w:val="00BE7923"/>
    <w:rsid w:val="00C3791F"/>
    <w:rsid w:val="00C44CFF"/>
    <w:rsid w:val="00C57F45"/>
    <w:rsid w:val="00C65BD4"/>
    <w:rsid w:val="00C76A01"/>
    <w:rsid w:val="00C822FF"/>
    <w:rsid w:val="00C83B37"/>
    <w:rsid w:val="00C9216B"/>
    <w:rsid w:val="00C95BE0"/>
    <w:rsid w:val="00D625DB"/>
    <w:rsid w:val="00DB0A07"/>
    <w:rsid w:val="00DD7AD9"/>
    <w:rsid w:val="00DE0660"/>
    <w:rsid w:val="00DE12B4"/>
    <w:rsid w:val="00DE316E"/>
    <w:rsid w:val="00E2395E"/>
    <w:rsid w:val="00E25075"/>
    <w:rsid w:val="00E26262"/>
    <w:rsid w:val="00EB07EC"/>
    <w:rsid w:val="00EB3A0E"/>
    <w:rsid w:val="00ED0203"/>
    <w:rsid w:val="00ED2A6F"/>
    <w:rsid w:val="00EF2154"/>
    <w:rsid w:val="00F14463"/>
    <w:rsid w:val="00F44156"/>
    <w:rsid w:val="00F6133C"/>
    <w:rsid w:val="00F80B06"/>
    <w:rsid w:val="00FA7400"/>
    <w:rsid w:val="00FC319A"/>
    <w:rsid w:val="00FE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E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styleId="af5">
    <w:name w:val="annotation subject"/>
    <w:basedOn w:val="a8"/>
    <w:next w:val="a8"/>
    <w:link w:val="af6"/>
    <w:uiPriority w:val="99"/>
    <w:semiHidden/>
    <w:unhideWhenUsed/>
    <w:rsid w:val="002725B9"/>
    <w:rPr>
      <w:b/>
      <w:bCs/>
    </w:rPr>
  </w:style>
  <w:style w:type="character" w:customStyle="1" w:styleId="af6">
    <w:name w:val="Тема примечания Знак"/>
    <w:basedOn w:val="a9"/>
    <w:link w:val="af5"/>
    <w:uiPriority w:val="99"/>
    <w:semiHidden/>
    <w:rsid w:val="002725B9"/>
    <w:rPr>
      <w:rFonts w:ascii="Times New Roman" w:eastAsia="Times New Roman" w:hAnsi="Times New Roman" w:cs="Times New Roman"/>
      <w:b/>
      <w:bCs/>
      <w:sz w:val="20"/>
      <w:szCs w:val="20"/>
      <w:lang w:val="en-US"/>
    </w:rPr>
  </w:style>
  <w:style w:type="paragraph" w:styleId="af7">
    <w:name w:val="Revision"/>
    <w:hidden/>
    <w:uiPriority w:val="99"/>
    <w:semiHidden/>
    <w:rsid w:val="006A3CCC"/>
    <w:pPr>
      <w:widowControl/>
    </w:pPr>
    <w:rPr>
      <w:lang w:val="en-US"/>
    </w:rPr>
  </w:style>
  <w:style w:type="paragraph" w:customStyle="1" w:styleId="af8">
    <w:name w:val="Содержимое таблицы"/>
    <w:basedOn w:val="a"/>
    <w:rsid w:val="00BE7923"/>
    <w:pPr>
      <w:suppressLineNumbers/>
      <w:suppressAutoHyphens/>
      <w:autoSpaceDE/>
      <w:autoSpaceDN/>
    </w:pPr>
    <w:rPr>
      <w:rFonts w:ascii="Arial" w:eastAsia="SimSun" w:hAnsi="Arial" w:cs="Mangal"/>
      <w:kern w:val="1"/>
      <w:sz w:val="20"/>
      <w:szCs w:val="24"/>
      <w:lang w:val="ru-RU" w:eastAsia="hi-IN" w:bidi="hi-IN"/>
    </w:rPr>
  </w:style>
  <w:style w:type="paragraph" w:styleId="af9">
    <w:name w:val="header"/>
    <w:basedOn w:val="a"/>
    <w:link w:val="afa"/>
    <w:uiPriority w:val="99"/>
    <w:unhideWhenUsed/>
    <w:rsid w:val="007D1D88"/>
    <w:pPr>
      <w:widowControl/>
      <w:tabs>
        <w:tab w:val="center" w:pos="4677"/>
        <w:tab w:val="right" w:pos="9355"/>
      </w:tabs>
      <w:autoSpaceDE/>
      <w:autoSpaceDN/>
    </w:pPr>
    <w:rPr>
      <w:rFonts w:ascii="Calibri" w:eastAsia="Calibri" w:hAnsi="Calibri"/>
      <w:lang w:val="uk-UA" w:eastAsia="en-US"/>
    </w:rPr>
  </w:style>
  <w:style w:type="character" w:customStyle="1" w:styleId="afa">
    <w:name w:val="Верхний колонтитул Знак"/>
    <w:basedOn w:val="a0"/>
    <w:link w:val="af9"/>
    <w:uiPriority w:val="99"/>
    <w:rsid w:val="007D1D88"/>
    <w:rPr>
      <w:rFonts w:ascii="Calibri" w:eastAsia="Calibri" w:hAnsi="Calibri"/>
      <w:lang w:val="uk-UA" w:eastAsia="en-US"/>
    </w:rPr>
  </w:style>
  <w:style w:type="paragraph" w:styleId="afb">
    <w:name w:val="footer"/>
    <w:basedOn w:val="a"/>
    <w:link w:val="afc"/>
    <w:uiPriority w:val="99"/>
    <w:unhideWhenUsed/>
    <w:rsid w:val="007D1D88"/>
    <w:pPr>
      <w:widowControl/>
      <w:tabs>
        <w:tab w:val="center" w:pos="4677"/>
        <w:tab w:val="right" w:pos="9355"/>
      </w:tabs>
      <w:autoSpaceDE/>
      <w:autoSpaceDN/>
    </w:pPr>
    <w:rPr>
      <w:rFonts w:ascii="Calibri" w:eastAsia="Calibri" w:hAnsi="Calibri"/>
      <w:lang w:val="uk-UA" w:eastAsia="en-US"/>
    </w:rPr>
  </w:style>
  <w:style w:type="character" w:customStyle="1" w:styleId="afc">
    <w:name w:val="Нижний колонтитул Знак"/>
    <w:basedOn w:val="a0"/>
    <w:link w:val="afb"/>
    <w:uiPriority w:val="99"/>
    <w:rsid w:val="007D1D88"/>
    <w:rPr>
      <w:rFonts w:ascii="Calibri" w:eastAsia="Calibri" w:hAnsi="Calibri"/>
      <w:lang w:val="uk-UA" w:eastAsia="en-US"/>
    </w:rPr>
  </w:style>
  <w:style w:type="paragraph" w:styleId="afd">
    <w:name w:val="Body Text Indent"/>
    <w:basedOn w:val="a"/>
    <w:link w:val="afe"/>
    <w:unhideWhenUsed/>
    <w:rsid w:val="007D1D88"/>
    <w:pPr>
      <w:widowControl/>
      <w:autoSpaceDE/>
      <w:autoSpaceDN/>
      <w:ind w:firstLine="720"/>
      <w:jc w:val="both"/>
    </w:pPr>
    <w:rPr>
      <w:sz w:val="28"/>
      <w:szCs w:val="28"/>
      <w:lang w:val="uk-UA"/>
    </w:rPr>
  </w:style>
  <w:style w:type="character" w:customStyle="1" w:styleId="afe">
    <w:name w:val="Основной текст с отступом Знак"/>
    <w:basedOn w:val="a0"/>
    <w:link w:val="afd"/>
    <w:rsid w:val="007D1D88"/>
    <w:rPr>
      <w:sz w:val="28"/>
      <w:szCs w:val="28"/>
      <w:lang w:val="uk-UA"/>
    </w:rPr>
  </w:style>
  <w:style w:type="character" w:customStyle="1" w:styleId="aff">
    <w:name w:val="Печатная машинка"/>
    <w:rsid w:val="007D1D8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E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styleId="af5">
    <w:name w:val="annotation subject"/>
    <w:basedOn w:val="a8"/>
    <w:next w:val="a8"/>
    <w:link w:val="af6"/>
    <w:uiPriority w:val="99"/>
    <w:semiHidden/>
    <w:unhideWhenUsed/>
    <w:rsid w:val="002725B9"/>
    <w:rPr>
      <w:b/>
      <w:bCs/>
    </w:rPr>
  </w:style>
  <w:style w:type="character" w:customStyle="1" w:styleId="af6">
    <w:name w:val="Тема примечания Знак"/>
    <w:basedOn w:val="a9"/>
    <w:link w:val="af5"/>
    <w:uiPriority w:val="99"/>
    <w:semiHidden/>
    <w:rsid w:val="002725B9"/>
    <w:rPr>
      <w:rFonts w:ascii="Times New Roman" w:eastAsia="Times New Roman" w:hAnsi="Times New Roman" w:cs="Times New Roman"/>
      <w:b/>
      <w:bCs/>
      <w:sz w:val="20"/>
      <w:szCs w:val="20"/>
      <w:lang w:val="en-US"/>
    </w:rPr>
  </w:style>
  <w:style w:type="paragraph" w:styleId="af7">
    <w:name w:val="Revision"/>
    <w:hidden/>
    <w:uiPriority w:val="99"/>
    <w:semiHidden/>
    <w:rsid w:val="006A3CCC"/>
    <w:pPr>
      <w:widowControl/>
    </w:pPr>
    <w:rPr>
      <w:lang w:val="en-US"/>
    </w:rPr>
  </w:style>
  <w:style w:type="paragraph" w:customStyle="1" w:styleId="af8">
    <w:name w:val="Содержимое таблицы"/>
    <w:basedOn w:val="a"/>
    <w:rsid w:val="00BE7923"/>
    <w:pPr>
      <w:suppressLineNumbers/>
      <w:suppressAutoHyphens/>
      <w:autoSpaceDE/>
      <w:autoSpaceDN/>
    </w:pPr>
    <w:rPr>
      <w:rFonts w:ascii="Arial" w:eastAsia="SimSun" w:hAnsi="Arial" w:cs="Mangal"/>
      <w:kern w:val="1"/>
      <w:sz w:val="20"/>
      <w:szCs w:val="24"/>
      <w:lang w:val="ru-RU" w:eastAsia="hi-IN" w:bidi="hi-IN"/>
    </w:rPr>
  </w:style>
  <w:style w:type="paragraph" w:styleId="af9">
    <w:name w:val="header"/>
    <w:basedOn w:val="a"/>
    <w:link w:val="afa"/>
    <w:uiPriority w:val="99"/>
    <w:unhideWhenUsed/>
    <w:rsid w:val="007D1D88"/>
    <w:pPr>
      <w:widowControl/>
      <w:tabs>
        <w:tab w:val="center" w:pos="4677"/>
        <w:tab w:val="right" w:pos="9355"/>
      </w:tabs>
      <w:autoSpaceDE/>
      <w:autoSpaceDN/>
    </w:pPr>
    <w:rPr>
      <w:rFonts w:ascii="Calibri" w:eastAsia="Calibri" w:hAnsi="Calibri"/>
      <w:lang w:val="uk-UA" w:eastAsia="en-US"/>
    </w:rPr>
  </w:style>
  <w:style w:type="character" w:customStyle="1" w:styleId="afa">
    <w:name w:val="Верхний колонтитул Знак"/>
    <w:basedOn w:val="a0"/>
    <w:link w:val="af9"/>
    <w:uiPriority w:val="99"/>
    <w:rsid w:val="007D1D88"/>
    <w:rPr>
      <w:rFonts w:ascii="Calibri" w:eastAsia="Calibri" w:hAnsi="Calibri"/>
      <w:lang w:val="uk-UA" w:eastAsia="en-US"/>
    </w:rPr>
  </w:style>
  <w:style w:type="paragraph" w:styleId="afb">
    <w:name w:val="footer"/>
    <w:basedOn w:val="a"/>
    <w:link w:val="afc"/>
    <w:uiPriority w:val="99"/>
    <w:unhideWhenUsed/>
    <w:rsid w:val="007D1D88"/>
    <w:pPr>
      <w:widowControl/>
      <w:tabs>
        <w:tab w:val="center" w:pos="4677"/>
        <w:tab w:val="right" w:pos="9355"/>
      </w:tabs>
      <w:autoSpaceDE/>
      <w:autoSpaceDN/>
    </w:pPr>
    <w:rPr>
      <w:rFonts w:ascii="Calibri" w:eastAsia="Calibri" w:hAnsi="Calibri"/>
      <w:lang w:val="uk-UA" w:eastAsia="en-US"/>
    </w:rPr>
  </w:style>
  <w:style w:type="character" w:customStyle="1" w:styleId="afc">
    <w:name w:val="Нижний колонтитул Знак"/>
    <w:basedOn w:val="a0"/>
    <w:link w:val="afb"/>
    <w:uiPriority w:val="99"/>
    <w:rsid w:val="007D1D88"/>
    <w:rPr>
      <w:rFonts w:ascii="Calibri" w:eastAsia="Calibri" w:hAnsi="Calibri"/>
      <w:lang w:val="uk-UA" w:eastAsia="en-US"/>
    </w:rPr>
  </w:style>
  <w:style w:type="paragraph" w:styleId="afd">
    <w:name w:val="Body Text Indent"/>
    <w:basedOn w:val="a"/>
    <w:link w:val="afe"/>
    <w:unhideWhenUsed/>
    <w:rsid w:val="007D1D88"/>
    <w:pPr>
      <w:widowControl/>
      <w:autoSpaceDE/>
      <w:autoSpaceDN/>
      <w:ind w:firstLine="720"/>
      <w:jc w:val="both"/>
    </w:pPr>
    <w:rPr>
      <w:sz w:val="28"/>
      <w:szCs w:val="28"/>
      <w:lang w:val="uk-UA"/>
    </w:rPr>
  </w:style>
  <w:style w:type="character" w:customStyle="1" w:styleId="afe">
    <w:name w:val="Основной текст с отступом Знак"/>
    <w:basedOn w:val="a0"/>
    <w:link w:val="afd"/>
    <w:rsid w:val="007D1D88"/>
    <w:rPr>
      <w:sz w:val="28"/>
      <w:szCs w:val="28"/>
      <w:lang w:val="uk-UA"/>
    </w:rPr>
  </w:style>
  <w:style w:type="character" w:customStyle="1" w:styleId="aff">
    <w:name w:val="Печатная машинка"/>
    <w:rsid w:val="007D1D8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2143">
      <w:bodyDiv w:val="1"/>
      <w:marLeft w:val="0"/>
      <w:marRight w:val="0"/>
      <w:marTop w:val="0"/>
      <w:marBottom w:val="0"/>
      <w:divBdr>
        <w:top w:val="none" w:sz="0" w:space="0" w:color="auto"/>
        <w:left w:val="none" w:sz="0" w:space="0" w:color="auto"/>
        <w:bottom w:val="none" w:sz="0" w:space="0" w:color="auto"/>
        <w:right w:val="none" w:sz="0" w:space="0" w:color="auto"/>
      </w:divBdr>
    </w:div>
    <w:div w:id="66644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267AF4-5B73-4F30-95F2-D19BF800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6462</Words>
  <Characters>36835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Антонiна</cp:lastModifiedBy>
  <cp:revision>2</cp:revision>
  <cp:lastPrinted>2023-10-04T06:21:00Z</cp:lastPrinted>
  <dcterms:created xsi:type="dcterms:W3CDTF">2023-12-26T13:12:00Z</dcterms:created>
  <dcterms:modified xsi:type="dcterms:W3CDTF">2023-12-26T13:12:00Z</dcterms:modified>
</cp:coreProperties>
</file>