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E4" w:rsidRDefault="006154E4" w:rsidP="006154E4">
      <w:pPr>
        <w:pStyle w:val="ad"/>
        <w:ind w:right="-398"/>
        <w:jc w:val="center"/>
        <w:rPr>
          <w:rFonts w:ascii="Times New Roman" w:hAnsi="Times New Roman"/>
          <w:b/>
          <w:sz w:val="28"/>
          <w:szCs w:val="28"/>
          <w:lang w:val="uk-UA"/>
        </w:rPr>
      </w:pPr>
      <w:proofErr w:type="spellStart"/>
      <w:r>
        <w:rPr>
          <w:rFonts w:ascii="Times New Roman" w:hAnsi="Times New Roman"/>
          <w:b/>
          <w:sz w:val="28"/>
          <w:szCs w:val="28"/>
        </w:rPr>
        <w:t>Комунальне</w:t>
      </w:r>
      <w:proofErr w:type="spellEnd"/>
      <w:r>
        <w:rPr>
          <w:rFonts w:ascii="Times New Roman" w:hAnsi="Times New Roman"/>
          <w:b/>
          <w:sz w:val="28"/>
          <w:szCs w:val="28"/>
        </w:rPr>
        <w:t xml:space="preserve"> </w:t>
      </w:r>
      <w:proofErr w:type="spellStart"/>
      <w:r>
        <w:rPr>
          <w:rFonts w:ascii="Times New Roman" w:hAnsi="Times New Roman"/>
          <w:b/>
          <w:sz w:val="28"/>
          <w:szCs w:val="28"/>
        </w:rPr>
        <w:t>некомерційне</w:t>
      </w:r>
      <w:proofErr w:type="spellEnd"/>
      <w:r>
        <w:rPr>
          <w:rFonts w:ascii="Times New Roman" w:hAnsi="Times New Roman"/>
          <w:b/>
          <w:sz w:val="28"/>
          <w:szCs w:val="28"/>
        </w:rPr>
        <w:t xml:space="preserve"> </w:t>
      </w:r>
      <w:proofErr w:type="spellStart"/>
      <w:r>
        <w:rPr>
          <w:rFonts w:ascii="Times New Roman" w:hAnsi="Times New Roman"/>
          <w:b/>
          <w:sz w:val="28"/>
          <w:szCs w:val="28"/>
        </w:rPr>
        <w:t>підприємство</w:t>
      </w:r>
      <w:proofErr w:type="spellEnd"/>
      <w:r>
        <w:rPr>
          <w:rFonts w:ascii="Times New Roman" w:hAnsi="Times New Roman"/>
          <w:b/>
          <w:sz w:val="28"/>
          <w:szCs w:val="28"/>
        </w:rPr>
        <w:t xml:space="preserve"> «</w:t>
      </w:r>
      <w:proofErr w:type="spellStart"/>
      <w:r>
        <w:rPr>
          <w:rFonts w:ascii="Times New Roman" w:hAnsi="Times New Roman"/>
          <w:b/>
          <w:sz w:val="28"/>
          <w:szCs w:val="28"/>
        </w:rPr>
        <w:t>Тарутинська</w:t>
      </w:r>
      <w:proofErr w:type="spellEnd"/>
      <w:r>
        <w:rPr>
          <w:rFonts w:ascii="Times New Roman" w:hAnsi="Times New Roman"/>
          <w:b/>
          <w:sz w:val="28"/>
          <w:szCs w:val="28"/>
        </w:rPr>
        <w:t xml:space="preserve"> центральна </w:t>
      </w:r>
      <w:proofErr w:type="spellStart"/>
      <w:r>
        <w:rPr>
          <w:rFonts w:ascii="Times New Roman" w:hAnsi="Times New Roman"/>
          <w:b/>
          <w:sz w:val="28"/>
          <w:szCs w:val="28"/>
        </w:rPr>
        <w:t>лікарня</w:t>
      </w:r>
      <w:proofErr w:type="spellEnd"/>
      <w:r>
        <w:rPr>
          <w:rFonts w:ascii="Times New Roman" w:hAnsi="Times New Roman"/>
          <w:b/>
          <w:sz w:val="28"/>
          <w:szCs w:val="28"/>
        </w:rPr>
        <w:t xml:space="preserve">» </w:t>
      </w:r>
    </w:p>
    <w:p w:rsidR="006154E4" w:rsidRDefault="006154E4" w:rsidP="006154E4">
      <w:pPr>
        <w:pStyle w:val="ad"/>
        <w:ind w:right="-398"/>
        <w:jc w:val="center"/>
        <w:rPr>
          <w:rFonts w:ascii="Times New Roman" w:hAnsi="Times New Roman"/>
          <w:b/>
          <w:sz w:val="28"/>
          <w:szCs w:val="28"/>
        </w:rPr>
      </w:pPr>
      <w:proofErr w:type="spellStart"/>
      <w:r>
        <w:rPr>
          <w:rFonts w:ascii="Times New Roman" w:hAnsi="Times New Roman"/>
          <w:b/>
          <w:sz w:val="28"/>
          <w:szCs w:val="28"/>
        </w:rPr>
        <w:t>Тарутинської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селищної</w:t>
      </w:r>
      <w:proofErr w:type="spellEnd"/>
      <w:r>
        <w:rPr>
          <w:rFonts w:ascii="Times New Roman" w:hAnsi="Times New Roman"/>
          <w:b/>
          <w:sz w:val="28"/>
          <w:szCs w:val="28"/>
        </w:rPr>
        <w:t xml:space="preserve"> ради </w:t>
      </w:r>
      <w:proofErr w:type="spellStart"/>
      <w:r>
        <w:rPr>
          <w:rFonts w:ascii="Times New Roman" w:hAnsi="Times New Roman"/>
          <w:b/>
          <w:sz w:val="28"/>
          <w:szCs w:val="28"/>
        </w:rPr>
        <w:t>Одеської</w:t>
      </w:r>
      <w:proofErr w:type="spellEnd"/>
      <w:r>
        <w:rPr>
          <w:rFonts w:ascii="Times New Roman" w:hAnsi="Times New Roman"/>
          <w:b/>
          <w:sz w:val="28"/>
          <w:szCs w:val="28"/>
        </w:rPr>
        <w:t xml:space="preserve"> </w:t>
      </w:r>
      <w:proofErr w:type="spellStart"/>
      <w:r>
        <w:rPr>
          <w:rFonts w:ascii="Times New Roman" w:hAnsi="Times New Roman"/>
          <w:b/>
          <w:sz w:val="28"/>
          <w:szCs w:val="28"/>
        </w:rPr>
        <w:t>області</w:t>
      </w:r>
      <w:proofErr w:type="spellEnd"/>
    </w:p>
    <w:p w:rsidR="006154E4" w:rsidRDefault="006154E4" w:rsidP="006154E4">
      <w:pPr>
        <w:rPr>
          <w:sz w:val="20"/>
          <w:szCs w:val="20"/>
        </w:rPr>
      </w:pPr>
    </w:p>
    <w:tbl>
      <w:tblPr>
        <w:tblW w:w="0" w:type="auto"/>
        <w:jc w:val="right"/>
        <w:tblLayout w:type="fixed"/>
        <w:tblLook w:val="04A0" w:firstRow="1" w:lastRow="0" w:firstColumn="1" w:lastColumn="0" w:noHBand="0" w:noVBand="1"/>
      </w:tblPr>
      <w:tblGrid>
        <w:gridCol w:w="5309"/>
      </w:tblGrid>
      <w:tr w:rsidR="006154E4" w:rsidTr="006154E4">
        <w:trPr>
          <w:trHeight w:val="292"/>
          <w:jc w:val="right"/>
        </w:trPr>
        <w:tc>
          <w:tcPr>
            <w:tcW w:w="5309" w:type="dxa"/>
            <w:hideMark/>
          </w:tcPr>
          <w:p w:rsidR="006154E4" w:rsidRDefault="006154E4">
            <w:pPr>
              <w:pStyle w:val="35"/>
              <w:ind w:left="1026"/>
              <w:jc w:val="both"/>
              <w:rPr>
                <w:rFonts w:ascii="Times New Roman" w:hAnsi="Times New Roman"/>
                <w:noProof/>
                <w:sz w:val="24"/>
                <w:szCs w:val="24"/>
                <w:lang w:val="uk-UA"/>
              </w:rPr>
            </w:pPr>
            <w:r>
              <w:rPr>
                <w:rFonts w:ascii="Times New Roman" w:hAnsi="Times New Roman"/>
                <w:noProof/>
                <w:sz w:val="24"/>
                <w:szCs w:val="24"/>
              </w:rPr>
              <w:t xml:space="preserve">                                                                                                                                                                                                                                                                                                                ЗАТВЕРДЖЕНО</w:t>
            </w:r>
          </w:p>
        </w:tc>
      </w:tr>
      <w:tr w:rsidR="006154E4" w:rsidTr="006154E4">
        <w:trPr>
          <w:trHeight w:val="292"/>
          <w:jc w:val="right"/>
        </w:trPr>
        <w:tc>
          <w:tcPr>
            <w:tcW w:w="5309" w:type="dxa"/>
            <w:hideMark/>
          </w:tcPr>
          <w:p w:rsidR="006154E4" w:rsidRDefault="006154E4">
            <w:pPr>
              <w:pStyle w:val="35"/>
              <w:ind w:left="1026"/>
              <w:jc w:val="both"/>
              <w:rPr>
                <w:rFonts w:ascii="Times New Roman" w:hAnsi="Times New Roman"/>
                <w:sz w:val="24"/>
                <w:szCs w:val="24"/>
              </w:rPr>
            </w:pPr>
            <w:proofErr w:type="spellStart"/>
            <w:r>
              <w:rPr>
                <w:rFonts w:ascii="Times New Roman" w:hAnsi="Times New Roman"/>
                <w:sz w:val="24"/>
                <w:szCs w:val="24"/>
              </w:rPr>
              <w:t>протокольним</w:t>
            </w:r>
            <w:proofErr w:type="spellEnd"/>
            <w:r>
              <w:rPr>
                <w:rFonts w:ascii="Times New Roman" w:hAnsi="Times New Roman"/>
                <w:sz w:val="24"/>
                <w:szCs w:val="24"/>
              </w:rPr>
              <w:t xml:space="preserve"> </w:t>
            </w:r>
            <w:proofErr w:type="spellStart"/>
            <w:r>
              <w:rPr>
                <w:rFonts w:ascii="Times New Roman" w:hAnsi="Times New Roman"/>
                <w:sz w:val="24"/>
                <w:szCs w:val="24"/>
              </w:rPr>
              <w:t>рішенням</w:t>
            </w:r>
            <w:proofErr w:type="spellEnd"/>
            <w:r>
              <w:rPr>
                <w:rFonts w:ascii="Times New Roman" w:hAnsi="Times New Roman"/>
                <w:sz w:val="24"/>
                <w:szCs w:val="24"/>
              </w:rPr>
              <w:t xml:space="preserve"> </w:t>
            </w:r>
          </w:p>
          <w:p w:rsidR="006154E4" w:rsidRDefault="006154E4">
            <w:pPr>
              <w:pStyle w:val="35"/>
              <w:ind w:left="1026"/>
              <w:jc w:val="both"/>
              <w:rPr>
                <w:rFonts w:ascii="Times New Roman" w:hAnsi="Times New Roman"/>
                <w:sz w:val="24"/>
                <w:szCs w:val="24"/>
              </w:rPr>
            </w:pP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w:t>
            </w:r>
          </w:p>
          <w:p w:rsidR="006154E4" w:rsidRDefault="006154E4" w:rsidP="00930A1B">
            <w:pPr>
              <w:pStyle w:val="35"/>
              <w:ind w:left="1026"/>
              <w:jc w:val="both"/>
              <w:rPr>
                <w:rFonts w:ascii="Times New Roman" w:hAnsi="Times New Roman"/>
                <w:sz w:val="24"/>
                <w:szCs w:val="24"/>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008420C8">
              <w:rPr>
                <w:rFonts w:ascii="Times New Roman" w:hAnsi="Times New Roman"/>
                <w:sz w:val="24"/>
                <w:szCs w:val="24"/>
              </w:rPr>
              <w:t>2</w:t>
            </w:r>
            <w:r w:rsidR="00930A1B">
              <w:rPr>
                <w:rFonts w:ascii="Times New Roman" w:hAnsi="Times New Roman"/>
                <w:sz w:val="24"/>
                <w:szCs w:val="24"/>
                <w:lang w:val="uk-UA"/>
              </w:rPr>
              <w:t>2</w:t>
            </w:r>
            <w:r>
              <w:rPr>
                <w:rFonts w:ascii="Times New Roman" w:hAnsi="Times New Roman"/>
                <w:sz w:val="24"/>
                <w:szCs w:val="24"/>
              </w:rPr>
              <w:t>.0</w:t>
            </w:r>
            <w:r w:rsidR="008420C8">
              <w:rPr>
                <w:rFonts w:ascii="Times New Roman" w:hAnsi="Times New Roman"/>
                <w:sz w:val="24"/>
                <w:szCs w:val="24"/>
              </w:rPr>
              <w:t>8</w:t>
            </w:r>
            <w:r>
              <w:rPr>
                <w:rFonts w:ascii="Times New Roman" w:hAnsi="Times New Roman"/>
                <w:sz w:val="24"/>
                <w:szCs w:val="24"/>
              </w:rPr>
              <w:t>.202</w:t>
            </w:r>
            <w:r w:rsidR="008420C8">
              <w:rPr>
                <w:rFonts w:ascii="Times New Roman" w:hAnsi="Times New Roman"/>
                <w:sz w:val="24"/>
                <w:szCs w:val="24"/>
              </w:rPr>
              <w:t>2</w:t>
            </w:r>
            <w:r>
              <w:rPr>
                <w:rFonts w:ascii="Times New Roman" w:hAnsi="Times New Roman"/>
                <w:sz w:val="24"/>
                <w:szCs w:val="24"/>
              </w:rPr>
              <w:t xml:space="preserve"> р. № _</w:t>
            </w:r>
            <w:r w:rsidR="009644AE">
              <w:rPr>
                <w:rFonts w:ascii="Times New Roman" w:hAnsi="Times New Roman"/>
                <w:sz w:val="24"/>
                <w:szCs w:val="24"/>
                <w:lang w:val="uk-UA"/>
              </w:rPr>
              <w:t>106</w:t>
            </w:r>
            <w:r>
              <w:rPr>
                <w:rFonts w:ascii="Times New Roman" w:hAnsi="Times New Roman"/>
                <w:sz w:val="24"/>
                <w:szCs w:val="24"/>
              </w:rPr>
              <w:t xml:space="preserve"> </w:t>
            </w:r>
          </w:p>
        </w:tc>
      </w:tr>
    </w:tbl>
    <w:p w:rsidR="006154E4" w:rsidRDefault="006154E4" w:rsidP="006154E4">
      <w:pPr>
        <w:ind w:firstLine="709"/>
        <w:jc w:val="center"/>
        <w:rPr>
          <w:kern w:val="3"/>
          <w:sz w:val="20"/>
          <w:szCs w:val="20"/>
        </w:rPr>
      </w:pPr>
      <w:r>
        <w:t xml:space="preserve">                                              Уповноважена особа</w:t>
      </w:r>
    </w:p>
    <w:p w:rsidR="006154E4" w:rsidRDefault="006154E4" w:rsidP="006154E4">
      <w:pPr>
        <w:ind w:firstLine="709"/>
        <w:jc w:val="both"/>
      </w:pPr>
      <w:r>
        <w:t xml:space="preserve">                                                                                                                    Інна БУЧКОВА</w:t>
      </w:r>
    </w:p>
    <w:p w:rsidR="006154E4" w:rsidRDefault="006154E4" w:rsidP="003171C4">
      <w:pPr>
        <w:ind w:firstLine="4"/>
        <w:contextualSpacing/>
        <w:jc w:val="center"/>
        <w:rPr>
          <w:b/>
          <w:sz w:val="28"/>
          <w:szCs w:val="28"/>
        </w:rPr>
      </w:pPr>
    </w:p>
    <w:p w:rsidR="006154E4" w:rsidRDefault="006154E4" w:rsidP="003171C4">
      <w:pPr>
        <w:ind w:firstLine="4"/>
        <w:contextualSpacing/>
        <w:jc w:val="center"/>
        <w:rPr>
          <w:b/>
          <w:sz w:val="28"/>
          <w:szCs w:val="28"/>
        </w:rPr>
      </w:pPr>
    </w:p>
    <w:p w:rsidR="003171C4" w:rsidRPr="004A6425" w:rsidRDefault="003171C4" w:rsidP="003171C4">
      <w:pPr>
        <w:ind w:firstLine="4"/>
        <w:contextualSpacing/>
        <w:jc w:val="center"/>
        <w:rPr>
          <w:b/>
          <w:sz w:val="28"/>
          <w:szCs w:val="28"/>
        </w:rPr>
      </w:pPr>
      <w:r w:rsidRPr="004A6425">
        <w:rPr>
          <w:b/>
          <w:sz w:val="28"/>
          <w:szCs w:val="28"/>
        </w:rPr>
        <w:t>Оголошення</w:t>
      </w:r>
    </w:p>
    <w:p w:rsidR="003171C4" w:rsidRPr="00F37C02" w:rsidRDefault="003171C4" w:rsidP="003171C4">
      <w:pPr>
        <w:ind w:firstLine="4"/>
        <w:contextualSpacing/>
        <w:jc w:val="center"/>
        <w:rPr>
          <w:b/>
          <w:color w:val="FF0000"/>
          <w:sz w:val="28"/>
          <w:szCs w:val="28"/>
        </w:rPr>
      </w:pPr>
      <w:r w:rsidRPr="004A6425">
        <w:rPr>
          <w:b/>
          <w:sz w:val="28"/>
          <w:szCs w:val="28"/>
        </w:rPr>
        <w:t xml:space="preserve">про проведення спрощеної закупівлі </w:t>
      </w:r>
    </w:p>
    <w:p w:rsidR="003171C4" w:rsidRPr="006E5D50" w:rsidRDefault="003171C4" w:rsidP="003171C4">
      <w:pPr>
        <w:contextualSpacing/>
        <w:rPr>
          <w:sz w:val="28"/>
          <w:szCs w:val="28"/>
        </w:rPr>
      </w:pPr>
    </w:p>
    <w:p w:rsidR="003171C4" w:rsidRPr="006E5D50" w:rsidRDefault="003171C4" w:rsidP="003171C4">
      <w:pPr>
        <w:numPr>
          <w:ilvl w:val="0"/>
          <w:numId w:val="2"/>
        </w:numPr>
        <w:tabs>
          <w:tab w:val="left" w:pos="284"/>
        </w:tabs>
        <w:ind w:left="0" w:firstLine="0"/>
        <w:contextualSpacing/>
        <w:rPr>
          <w:b/>
          <w:sz w:val="28"/>
          <w:szCs w:val="28"/>
        </w:rPr>
      </w:pPr>
      <w:r w:rsidRPr="006E5D50">
        <w:rPr>
          <w:b/>
          <w:sz w:val="28"/>
          <w:szCs w:val="28"/>
        </w:rPr>
        <w:t>Замовник:</w:t>
      </w:r>
    </w:p>
    <w:p w:rsidR="00773B09" w:rsidRPr="00092189" w:rsidRDefault="00092189" w:rsidP="00773B09">
      <w:pPr>
        <w:spacing w:after="120"/>
        <w:rPr>
          <w:b/>
          <w:sz w:val="28"/>
          <w:szCs w:val="28"/>
          <w:shd w:val="clear" w:color="auto" w:fill="FFFFFF"/>
        </w:rPr>
      </w:pPr>
      <w:r w:rsidRPr="00092189">
        <w:rPr>
          <w:sz w:val="28"/>
          <w:szCs w:val="28"/>
        </w:rPr>
        <w:t>1.1.</w:t>
      </w:r>
      <w:r w:rsidR="00773B09" w:rsidRPr="00092189">
        <w:rPr>
          <w:sz w:val="28"/>
          <w:szCs w:val="28"/>
        </w:rPr>
        <w:t xml:space="preserve"> </w:t>
      </w:r>
      <w:r w:rsidR="003171C4" w:rsidRPr="00092189">
        <w:rPr>
          <w:sz w:val="28"/>
          <w:szCs w:val="28"/>
        </w:rPr>
        <w:t xml:space="preserve">Найменування: </w:t>
      </w:r>
      <w:r w:rsidR="0047435D" w:rsidRPr="00092189">
        <w:rPr>
          <w:b/>
          <w:sz w:val="28"/>
          <w:szCs w:val="28"/>
          <w:shd w:val="clear" w:color="auto" w:fill="FFFFFF"/>
        </w:rPr>
        <w:t xml:space="preserve">Комунальне </w:t>
      </w:r>
      <w:r w:rsidR="00E23336">
        <w:rPr>
          <w:b/>
          <w:sz w:val="28"/>
          <w:szCs w:val="28"/>
          <w:shd w:val="clear" w:color="auto" w:fill="FFFFFF"/>
        </w:rPr>
        <w:t xml:space="preserve">некомерційне </w:t>
      </w:r>
      <w:r w:rsidR="0047435D" w:rsidRPr="00092189">
        <w:rPr>
          <w:b/>
          <w:sz w:val="28"/>
          <w:szCs w:val="28"/>
          <w:shd w:val="clear" w:color="auto" w:fill="FFFFFF"/>
        </w:rPr>
        <w:t xml:space="preserve">підприємство </w:t>
      </w:r>
      <w:proofErr w:type="spellStart"/>
      <w:r w:rsidR="0047435D" w:rsidRPr="00092189">
        <w:rPr>
          <w:b/>
          <w:sz w:val="28"/>
          <w:szCs w:val="28"/>
          <w:shd w:val="clear" w:color="auto" w:fill="FFFFFF"/>
        </w:rPr>
        <w:t>Тарутинська</w:t>
      </w:r>
      <w:proofErr w:type="spellEnd"/>
      <w:r w:rsidR="0047435D" w:rsidRPr="00092189">
        <w:rPr>
          <w:b/>
          <w:sz w:val="28"/>
          <w:szCs w:val="28"/>
          <w:shd w:val="clear" w:color="auto" w:fill="FFFFFF"/>
        </w:rPr>
        <w:t xml:space="preserve"> центральна лікарня» </w:t>
      </w:r>
      <w:proofErr w:type="spellStart"/>
      <w:r w:rsidR="0047435D" w:rsidRPr="00092189">
        <w:rPr>
          <w:b/>
          <w:sz w:val="28"/>
          <w:szCs w:val="28"/>
          <w:shd w:val="clear" w:color="auto" w:fill="FFFFFF"/>
        </w:rPr>
        <w:t>Тарутинської</w:t>
      </w:r>
      <w:proofErr w:type="spellEnd"/>
      <w:r w:rsidR="0047435D" w:rsidRPr="00092189">
        <w:rPr>
          <w:b/>
          <w:sz w:val="28"/>
          <w:szCs w:val="28"/>
          <w:shd w:val="clear" w:color="auto" w:fill="FFFFFF"/>
        </w:rPr>
        <w:t xml:space="preserve"> </w:t>
      </w:r>
      <w:r w:rsidR="00E23336">
        <w:rPr>
          <w:b/>
          <w:sz w:val="28"/>
          <w:szCs w:val="28"/>
          <w:shd w:val="clear" w:color="auto" w:fill="FFFFFF"/>
        </w:rPr>
        <w:t>селищної</w:t>
      </w:r>
      <w:r w:rsidR="0047435D" w:rsidRPr="00092189">
        <w:rPr>
          <w:b/>
          <w:sz w:val="28"/>
          <w:szCs w:val="28"/>
          <w:shd w:val="clear" w:color="auto" w:fill="FFFFFF"/>
        </w:rPr>
        <w:t xml:space="preserve"> ради Одеської області</w:t>
      </w:r>
    </w:p>
    <w:p w:rsidR="00E61EE3" w:rsidRPr="00092189" w:rsidRDefault="00092189" w:rsidP="000C4EBB">
      <w:pPr>
        <w:spacing w:after="120"/>
        <w:jc w:val="both"/>
        <w:rPr>
          <w:sz w:val="28"/>
          <w:szCs w:val="28"/>
          <w:shd w:val="clear" w:color="auto" w:fill="FFFFFF"/>
        </w:rPr>
      </w:pPr>
      <w:r w:rsidRPr="00092189">
        <w:rPr>
          <w:bCs/>
          <w:sz w:val="28"/>
          <w:szCs w:val="28"/>
        </w:rPr>
        <w:t>1.2.</w:t>
      </w:r>
      <w:r w:rsidR="003171C4" w:rsidRPr="00092189">
        <w:rPr>
          <w:bCs/>
          <w:sz w:val="28"/>
          <w:szCs w:val="28"/>
        </w:rPr>
        <w:t>Код згідно з ЄДРПОУ:</w:t>
      </w:r>
      <w:r w:rsidR="003171C4" w:rsidRPr="00092189">
        <w:rPr>
          <w:sz w:val="28"/>
          <w:szCs w:val="28"/>
        </w:rPr>
        <w:t xml:space="preserve"> </w:t>
      </w:r>
      <w:r w:rsidR="00E61EE3" w:rsidRPr="00092189">
        <w:rPr>
          <w:sz w:val="28"/>
          <w:szCs w:val="28"/>
          <w:shd w:val="clear" w:color="auto" w:fill="FFFFFF"/>
        </w:rPr>
        <w:t>019</w:t>
      </w:r>
      <w:r w:rsidR="0047435D" w:rsidRPr="00092189">
        <w:rPr>
          <w:sz w:val="28"/>
          <w:szCs w:val="28"/>
          <w:shd w:val="clear" w:color="auto" w:fill="FFFFFF"/>
        </w:rPr>
        <w:t>98905</w:t>
      </w:r>
    </w:p>
    <w:p w:rsidR="0047435D" w:rsidRPr="00092189" w:rsidRDefault="00092189" w:rsidP="000C4EBB">
      <w:pPr>
        <w:spacing w:after="120"/>
        <w:jc w:val="both"/>
        <w:rPr>
          <w:sz w:val="28"/>
          <w:szCs w:val="28"/>
          <w:shd w:val="clear" w:color="auto" w:fill="FFFFFF"/>
        </w:rPr>
      </w:pPr>
      <w:r w:rsidRPr="00092189">
        <w:rPr>
          <w:bCs/>
          <w:sz w:val="28"/>
          <w:szCs w:val="28"/>
        </w:rPr>
        <w:t>1.3.</w:t>
      </w:r>
      <w:r w:rsidR="003171C4" w:rsidRPr="00092189">
        <w:rPr>
          <w:bCs/>
          <w:sz w:val="28"/>
          <w:szCs w:val="28"/>
        </w:rPr>
        <w:t>Місцезнаходження:</w:t>
      </w:r>
      <w:r w:rsidR="003171C4" w:rsidRPr="00092189">
        <w:rPr>
          <w:sz w:val="28"/>
          <w:szCs w:val="28"/>
        </w:rPr>
        <w:t xml:space="preserve"> </w:t>
      </w:r>
      <w:r w:rsidR="0047435D" w:rsidRPr="00092189">
        <w:rPr>
          <w:sz w:val="28"/>
          <w:szCs w:val="28"/>
        </w:rPr>
        <w:t>6</w:t>
      </w:r>
      <w:r w:rsidR="00E61EE3" w:rsidRPr="00092189">
        <w:rPr>
          <w:sz w:val="28"/>
          <w:szCs w:val="28"/>
          <w:shd w:val="clear" w:color="auto" w:fill="FFFFFF"/>
        </w:rPr>
        <w:t xml:space="preserve">8500, Одеська область, смт. Тарутине, </w:t>
      </w:r>
      <w:r w:rsidR="0047435D" w:rsidRPr="00092189">
        <w:rPr>
          <w:sz w:val="28"/>
          <w:szCs w:val="28"/>
          <w:shd w:val="clear" w:color="auto" w:fill="FFFFFF"/>
        </w:rPr>
        <w:t>вул. Красна</w:t>
      </w:r>
      <w:r w:rsidR="000C4EBB">
        <w:rPr>
          <w:sz w:val="28"/>
          <w:szCs w:val="28"/>
          <w:shd w:val="clear" w:color="auto" w:fill="FFFFFF"/>
        </w:rPr>
        <w:t>, буд.</w:t>
      </w:r>
      <w:r w:rsidR="0047435D" w:rsidRPr="00092189">
        <w:rPr>
          <w:sz w:val="28"/>
          <w:szCs w:val="28"/>
          <w:shd w:val="clear" w:color="auto" w:fill="FFFFFF"/>
        </w:rPr>
        <w:t xml:space="preserve"> 75</w:t>
      </w:r>
    </w:p>
    <w:p w:rsidR="0047435D" w:rsidRPr="00092189" w:rsidRDefault="00092189" w:rsidP="000C4EBB">
      <w:pPr>
        <w:spacing w:after="120"/>
        <w:jc w:val="both"/>
        <w:rPr>
          <w:sz w:val="28"/>
          <w:szCs w:val="28"/>
          <w:lang w:val="ru-RU"/>
        </w:rPr>
      </w:pPr>
      <w:r w:rsidRPr="00092189">
        <w:rPr>
          <w:sz w:val="28"/>
          <w:szCs w:val="28"/>
        </w:rPr>
        <w:t>1.4.</w:t>
      </w:r>
      <w:r w:rsidR="003171C4" w:rsidRPr="00092189">
        <w:rPr>
          <w:sz w:val="28"/>
          <w:szCs w:val="28"/>
        </w:rPr>
        <w:t xml:space="preserve">Уповноважена особа замовника з організації спрощених </w:t>
      </w:r>
      <w:proofErr w:type="spellStart"/>
      <w:r w:rsidR="003171C4" w:rsidRPr="00092189">
        <w:rPr>
          <w:sz w:val="28"/>
          <w:szCs w:val="28"/>
        </w:rPr>
        <w:t>закупівель</w:t>
      </w:r>
      <w:proofErr w:type="spellEnd"/>
      <w:r w:rsidRPr="00092189">
        <w:rPr>
          <w:sz w:val="28"/>
          <w:szCs w:val="28"/>
          <w:lang w:val="ru-RU"/>
        </w:rPr>
        <w:t>-</w:t>
      </w:r>
    </w:p>
    <w:p w:rsidR="00092189" w:rsidRPr="00092189" w:rsidRDefault="003171C4" w:rsidP="000C4EBB">
      <w:pPr>
        <w:spacing w:after="120"/>
        <w:jc w:val="both"/>
        <w:rPr>
          <w:sz w:val="28"/>
          <w:szCs w:val="28"/>
        </w:rPr>
      </w:pPr>
      <w:r w:rsidRPr="00092189">
        <w:rPr>
          <w:sz w:val="28"/>
          <w:szCs w:val="28"/>
        </w:rPr>
        <w:t xml:space="preserve"> </w:t>
      </w:r>
      <w:r w:rsidR="00E23336">
        <w:rPr>
          <w:sz w:val="28"/>
          <w:szCs w:val="28"/>
        </w:rPr>
        <w:t xml:space="preserve">заступник головного лікаря з економічних питань </w:t>
      </w:r>
      <w:proofErr w:type="spellStart"/>
      <w:r w:rsidR="0047435D" w:rsidRPr="00092189">
        <w:rPr>
          <w:sz w:val="28"/>
          <w:szCs w:val="28"/>
        </w:rPr>
        <w:t>Бучкова</w:t>
      </w:r>
      <w:proofErr w:type="spellEnd"/>
      <w:r w:rsidR="0047435D" w:rsidRPr="00092189">
        <w:rPr>
          <w:sz w:val="28"/>
          <w:szCs w:val="28"/>
        </w:rPr>
        <w:t xml:space="preserve"> Інна Василівна</w:t>
      </w:r>
      <w:r w:rsidR="00E61EE3" w:rsidRPr="00092189">
        <w:rPr>
          <w:sz w:val="28"/>
          <w:szCs w:val="28"/>
        </w:rPr>
        <w:t xml:space="preserve">. </w:t>
      </w:r>
    </w:p>
    <w:p w:rsidR="003171C4" w:rsidRPr="008420C8" w:rsidRDefault="00092189" w:rsidP="000C4EBB">
      <w:pPr>
        <w:spacing w:after="120"/>
        <w:jc w:val="both"/>
        <w:rPr>
          <w:sz w:val="28"/>
          <w:szCs w:val="28"/>
          <w:lang w:val="ru-RU"/>
        </w:rPr>
      </w:pPr>
      <w:r w:rsidRPr="00092189">
        <w:rPr>
          <w:sz w:val="28"/>
          <w:szCs w:val="28"/>
        </w:rPr>
        <w:t>1.5.Еле</w:t>
      </w:r>
      <w:r w:rsidR="00E61EE3" w:rsidRPr="00092189">
        <w:rPr>
          <w:sz w:val="28"/>
          <w:szCs w:val="28"/>
        </w:rPr>
        <w:t xml:space="preserve">ктронна пошта: </w:t>
      </w:r>
      <w:hyperlink r:id="rId8" w:history="1">
        <w:r w:rsidR="0047435D" w:rsidRPr="00092189">
          <w:rPr>
            <w:rStyle w:val="a7"/>
            <w:sz w:val="28"/>
            <w:szCs w:val="28"/>
            <w:lang w:val="en-US"/>
          </w:rPr>
          <w:t>likar</w:t>
        </w:r>
        <w:r w:rsidR="0047435D" w:rsidRPr="00092189">
          <w:rPr>
            <w:rStyle w:val="a7"/>
            <w:sz w:val="28"/>
            <w:szCs w:val="28"/>
            <w:lang w:val="ru-RU"/>
          </w:rPr>
          <w:t>_</w:t>
        </w:r>
        <w:r w:rsidR="0047435D" w:rsidRPr="00092189">
          <w:rPr>
            <w:rStyle w:val="a7"/>
            <w:sz w:val="28"/>
            <w:szCs w:val="28"/>
            <w:lang w:val="en-US"/>
          </w:rPr>
          <w:t>tar</w:t>
        </w:r>
        <w:r w:rsidR="0047435D" w:rsidRPr="00092189">
          <w:rPr>
            <w:rStyle w:val="a7"/>
            <w:sz w:val="28"/>
            <w:szCs w:val="28"/>
            <w:lang w:val="ru-RU"/>
          </w:rPr>
          <w:t>@</w:t>
        </w:r>
        <w:r w:rsidR="0047435D" w:rsidRPr="00092189">
          <w:rPr>
            <w:rStyle w:val="a7"/>
            <w:sz w:val="28"/>
            <w:szCs w:val="28"/>
            <w:lang w:val="en-US"/>
          </w:rPr>
          <w:t>ukr</w:t>
        </w:r>
        <w:r w:rsidR="0047435D" w:rsidRPr="00092189">
          <w:rPr>
            <w:rStyle w:val="a7"/>
            <w:sz w:val="28"/>
            <w:szCs w:val="28"/>
            <w:lang w:val="ru-RU"/>
          </w:rPr>
          <w:t>.</w:t>
        </w:r>
        <w:r w:rsidR="0047435D" w:rsidRPr="00092189">
          <w:rPr>
            <w:rStyle w:val="a7"/>
            <w:sz w:val="28"/>
            <w:szCs w:val="28"/>
            <w:lang w:val="en-US"/>
          </w:rPr>
          <w:t>net</w:t>
        </w:r>
      </w:hyperlink>
      <w:r w:rsidRPr="00092189">
        <w:rPr>
          <w:sz w:val="28"/>
          <w:szCs w:val="28"/>
          <w:lang w:val="ru-RU"/>
        </w:rPr>
        <w:t xml:space="preserve"> </w:t>
      </w:r>
      <w:r w:rsidR="000C4EBB">
        <w:rPr>
          <w:sz w:val="28"/>
          <w:szCs w:val="28"/>
          <w:lang w:val="ru-RU"/>
        </w:rPr>
        <w:t xml:space="preserve">, </w:t>
      </w:r>
      <w:proofErr w:type="spellStart"/>
      <w:r w:rsidRPr="00092189">
        <w:rPr>
          <w:sz w:val="28"/>
          <w:szCs w:val="28"/>
        </w:rPr>
        <w:t>т</w:t>
      </w:r>
      <w:r w:rsidR="00E61EE3" w:rsidRPr="00092189">
        <w:rPr>
          <w:sz w:val="28"/>
          <w:szCs w:val="28"/>
        </w:rPr>
        <w:t>ел</w:t>
      </w:r>
      <w:proofErr w:type="spellEnd"/>
      <w:r w:rsidR="00E61EE3" w:rsidRPr="00092189">
        <w:rPr>
          <w:sz w:val="28"/>
          <w:szCs w:val="28"/>
        </w:rPr>
        <w:t>.: 04847</w:t>
      </w:r>
      <w:r w:rsidR="000151FF" w:rsidRPr="00092189">
        <w:rPr>
          <w:sz w:val="28"/>
          <w:szCs w:val="28"/>
        </w:rPr>
        <w:t>31</w:t>
      </w:r>
      <w:r w:rsidRPr="00092189">
        <w:rPr>
          <w:sz w:val="28"/>
          <w:szCs w:val="28"/>
        </w:rPr>
        <w:t>172</w:t>
      </w:r>
      <w:r w:rsidR="008420C8">
        <w:rPr>
          <w:sz w:val="28"/>
          <w:szCs w:val="28"/>
          <w:lang w:val="ru-RU"/>
        </w:rPr>
        <w:t>,+380975855695</w:t>
      </w:r>
    </w:p>
    <w:p w:rsidR="005611CD" w:rsidRPr="006E5D50" w:rsidRDefault="005611CD" w:rsidP="005611CD">
      <w:pPr>
        <w:tabs>
          <w:tab w:val="left" w:pos="0"/>
          <w:tab w:val="left" w:pos="567"/>
        </w:tabs>
        <w:contextualSpacing/>
        <w:jc w:val="both"/>
        <w:rPr>
          <w:sz w:val="28"/>
          <w:szCs w:val="28"/>
        </w:rPr>
      </w:pPr>
    </w:p>
    <w:p w:rsidR="005611CD" w:rsidRPr="00E61EE3" w:rsidRDefault="00433780" w:rsidP="00FA6FD3">
      <w:pPr>
        <w:widowControl w:val="0"/>
        <w:numPr>
          <w:ilvl w:val="0"/>
          <w:numId w:val="2"/>
        </w:numPr>
        <w:tabs>
          <w:tab w:val="left" w:pos="0"/>
          <w:tab w:val="left" w:pos="284"/>
          <w:tab w:val="left" w:pos="851"/>
        </w:tabs>
        <w:suppressAutoHyphens/>
        <w:contextualSpacing/>
        <w:jc w:val="both"/>
        <w:rPr>
          <w:sz w:val="28"/>
          <w:szCs w:val="28"/>
        </w:rPr>
      </w:pPr>
      <w:r w:rsidRPr="00E61EE3">
        <w:rPr>
          <w:sz w:val="28"/>
          <w:szCs w:val="28"/>
        </w:rPr>
        <w:t>Інформація про предмет закупівлі</w:t>
      </w:r>
      <w:r w:rsidR="005611CD" w:rsidRPr="00E61EE3">
        <w:rPr>
          <w:sz w:val="28"/>
          <w:szCs w:val="28"/>
        </w:rPr>
        <w:t>:</w:t>
      </w:r>
    </w:p>
    <w:p w:rsidR="00E23336" w:rsidRPr="00954114" w:rsidRDefault="00CC09BB" w:rsidP="00CC09BB">
      <w:pPr>
        <w:tabs>
          <w:tab w:val="left" w:pos="-426"/>
        </w:tabs>
        <w:contextualSpacing/>
        <w:jc w:val="both"/>
        <w:rPr>
          <w:b/>
          <w:sz w:val="28"/>
          <w:szCs w:val="28"/>
        </w:rPr>
      </w:pPr>
      <w:r>
        <w:rPr>
          <w:sz w:val="28"/>
          <w:szCs w:val="28"/>
        </w:rPr>
        <w:t>2.1.</w:t>
      </w:r>
      <w:r w:rsidR="00433780" w:rsidRPr="00E23336">
        <w:rPr>
          <w:sz w:val="28"/>
          <w:szCs w:val="28"/>
        </w:rPr>
        <w:t>Конкретна назва предмета закупівлі:</w:t>
      </w:r>
      <w:r w:rsidR="00C66D31" w:rsidRPr="00E23336">
        <w:rPr>
          <w:sz w:val="28"/>
          <w:szCs w:val="28"/>
        </w:rPr>
        <w:t xml:space="preserve"> </w:t>
      </w:r>
      <w:r w:rsidR="00E23336" w:rsidRPr="00954114">
        <w:rPr>
          <w:b/>
          <w:sz w:val="28"/>
          <w:szCs w:val="28"/>
        </w:rPr>
        <w:t xml:space="preserve">Капітальний ремонт </w:t>
      </w:r>
      <w:r w:rsidRPr="00954114">
        <w:rPr>
          <w:b/>
          <w:sz w:val="28"/>
          <w:szCs w:val="28"/>
        </w:rPr>
        <w:t xml:space="preserve">кабінету </w:t>
      </w:r>
      <w:proofErr w:type="spellStart"/>
      <w:r w:rsidRPr="00954114">
        <w:rPr>
          <w:b/>
          <w:sz w:val="28"/>
          <w:szCs w:val="28"/>
        </w:rPr>
        <w:t>рентгендіагностики</w:t>
      </w:r>
      <w:proofErr w:type="spellEnd"/>
      <w:r w:rsidRPr="00954114">
        <w:rPr>
          <w:b/>
          <w:sz w:val="28"/>
          <w:szCs w:val="28"/>
        </w:rPr>
        <w:t xml:space="preserve"> поліклінічного</w:t>
      </w:r>
      <w:r w:rsidR="00E23336" w:rsidRPr="00954114">
        <w:rPr>
          <w:b/>
          <w:sz w:val="28"/>
          <w:szCs w:val="28"/>
        </w:rPr>
        <w:t xml:space="preserve"> відділення КНП "</w:t>
      </w:r>
      <w:proofErr w:type="spellStart"/>
      <w:r w:rsidR="00E23336" w:rsidRPr="00954114">
        <w:rPr>
          <w:b/>
          <w:sz w:val="28"/>
          <w:szCs w:val="28"/>
        </w:rPr>
        <w:t>Тарутинська</w:t>
      </w:r>
      <w:proofErr w:type="spellEnd"/>
      <w:r w:rsidR="00E23336" w:rsidRPr="00954114">
        <w:rPr>
          <w:b/>
          <w:sz w:val="28"/>
          <w:szCs w:val="28"/>
        </w:rPr>
        <w:t xml:space="preserve"> центральна лікарня" </w:t>
      </w:r>
      <w:proofErr w:type="spellStart"/>
      <w:r w:rsidR="00E23336" w:rsidRPr="00954114">
        <w:rPr>
          <w:b/>
          <w:sz w:val="28"/>
          <w:szCs w:val="28"/>
        </w:rPr>
        <w:t>Тарутинської</w:t>
      </w:r>
      <w:proofErr w:type="spellEnd"/>
      <w:r w:rsidR="00E23336" w:rsidRPr="00954114">
        <w:rPr>
          <w:b/>
          <w:sz w:val="28"/>
          <w:szCs w:val="28"/>
        </w:rPr>
        <w:t xml:space="preserve"> селищної ради Одеської області за </w:t>
      </w:r>
      <w:proofErr w:type="spellStart"/>
      <w:r w:rsidR="00E23336" w:rsidRPr="00954114">
        <w:rPr>
          <w:b/>
          <w:sz w:val="28"/>
          <w:szCs w:val="28"/>
        </w:rPr>
        <w:t>адресою</w:t>
      </w:r>
      <w:proofErr w:type="spellEnd"/>
      <w:r w:rsidR="00E23336" w:rsidRPr="00954114">
        <w:rPr>
          <w:b/>
          <w:sz w:val="28"/>
          <w:szCs w:val="28"/>
        </w:rPr>
        <w:t xml:space="preserve">: вул. Красна 75, смт. Тарутине, Одеської області </w:t>
      </w:r>
    </w:p>
    <w:p w:rsidR="005B5547" w:rsidRPr="00E23336" w:rsidRDefault="00151FFD" w:rsidP="00E23336">
      <w:pPr>
        <w:tabs>
          <w:tab w:val="left" w:pos="-426"/>
        </w:tabs>
        <w:contextualSpacing/>
        <w:jc w:val="both"/>
        <w:rPr>
          <w:sz w:val="28"/>
          <w:szCs w:val="28"/>
        </w:rPr>
      </w:pPr>
      <w:r w:rsidRPr="00E23336">
        <w:rPr>
          <w:sz w:val="28"/>
          <w:szCs w:val="28"/>
        </w:rPr>
        <w:t>Код</w:t>
      </w:r>
      <w:r w:rsidR="003D1FE9" w:rsidRPr="00E23336">
        <w:rPr>
          <w:sz w:val="28"/>
          <w:szCs w:val="28"/>
        </w:rPr>
        <w:t>и</w:t>
      </w:r>
      <w:r w:rsidRPr="00E23336">
        <w:rPr>
          <w:sz w:val="28"/>
          <w:szCs w:val="28"/>
        </w:rPr>
        <w:t xml:space="preserve"> відповідн</w:t>
      </w:r>
      <w:r w:rsidR="003D1FE9" w:rsidRPr="00E23336">
        <w:rPr>
          <w:sz w:val="28"/>
          <w:szCs w:val="28"/>
        </w:rPr>
        <w:t>их</w:t>
      </w:r>
      <w:r w:rsidRPr="00E23336">
        <w:rPr>
          <w:sz w:val="28"/>
          <w:szCs w:val="28"/>
        </w:rPr>
        <w:t xml:space="preserve"> класифікатор</w:t>
      </w:r>
      <w:r w:rsidR="003D1FE9" w:rsidRPr="00E23336">
        <w:rPr>
          <w:sz w:val="28"/>
          <w:szCs w:val="28"/>
        </w:rPr>
        <w:t>ів</w:t>
      </w:r>
      <w:r w:rsidR="00092189" w:rsidRPr="00E23336">
        <w:rPr>
          <w:sz w:val="28"/>
          <w:szCs w:val="28"/>
        </w:rPr>
        <w:t xml:space="preserve"> </w:t>
      </w:r>
      <w:r w:rsidRPr="00E23336">
        <w:rPr>
          <w:sz w:val="28"/>
          <w:szCs w:val="28"/>
        </w:rPr>
        <w:t>предмет</w:t>
      </w:r>
      <w:r w:rsidR="00092189" w:rsidRPr="00E23336">
        <w:rPr>
          <w:sz w:val="28"/>
          <w:szCs w:val="28"/>
        </w:rPr>
        <w:t>у</w:t>
      </w:r>
      <w:r w:rsidRPr="00E23336">
        <w:rPr>
          <w:sz w:val="28"/>
          <w:szCs w:val="28"/>
        </w:rPr>
        <w:t xml:space="preserve"> закупівлі: </w:t>
      </w:r>
      <w:r w:rsidR="003D1FE9" w:rsidRPr="00E23336">
        <w:rPr>
          <w:sz w:val="28"/>
          <w:szCs w:val="28"/>
          <w:lang w:eastAsia="ar-SA"/>
        </w:rPr>
        <w:t xml:space="preserve">ДСТУ Б Д.1.1-1:2013 «Правила визначення вартості будівництва» </w:t>
      </w:r>
      <w:r w:rsidR="00E61EE3" w:rsidRPr="00E23336">
        <w:rPr>
          <w:sz w:val="28"/>
          <w:szCs w:val="28"/>
        </w:rPr>
        <w:t>за ДК</w:t>
      </w:r>
      <w:r w:rsidR="00092189" w:rsidRPr="00E23336">
        <w:rPr>
          <w:sz w:val="28"/>
          <w:szCs w:val="28"/>
        </w:rPr>
        <w:t xml:space="preserve"> </w:t>
      </w:r>
      <w:r w:rsidR="00E61EE3" w:rsidRPr="00E23336">
        <w:rPr>
          <w:sz w:val="28"/>
          <w:szCs w:val="28"/>
        </w:rPr>
        <w:t>021-2015: 45450000-6 — Інші завершальні будівельні роботи</w:t>
      </w:r>
      <w:r w:rsidR="005B5547" w:rsidRPr="00E23336">
        <w:rPr>
          <w:sz w:val="28"/>
          <w:szCs w:val="28"/>
        </w:rPr>
        <w:t>.</w:t>
      </w:r>
      <w:r w:rsidR="00E61EE3" w:rsidRPr="00E23336">
        <w:rPr>
          <w:sz w:val="28"/>
          <w:szCs w:val="28"/>
        </w:rPr>
        <w:t xml:space="preserve"> </w:t>
      </w:r>
    </w:p>
    <w:p w:rsidR="00E61EE3" w:rsidRPr="00E61EE3" w:rsidRDefault="00F40FC7" w:rsidP="00E61EE3">
      <w:pPr>
        <w:numPr>
          <w:ilvl w:val="1"/>
          <w:numId w:val="2"/>
        </w:numPr>
        <w:tabs>
          <w:tab w:val="left" w:pos="-426"/>
        </w:tabs>
        <w:ind w:left="0" w:firstLine="0"/>
        <w:contextualSpacing/>
        <w:jc w:val="both"/>
        <w:rPr>
          <w:sz w:val="28"/>
          <w:szCs w:val="28"/>
        </w:rPr>
      </w:pPr>
      <w:r w:rsidRPr="00E61EE3">
        <w:rPr>
          <w:sz w:val="28"/>
          <w:szCs w:val="28"/>
        </w:rPr>
        <w:t xml:space="preserve">Місце </w:t>
      </w:r>
      <w:r w:rsidR="00CD2B60" w:rsidRPr="00E61EE3">
        <w:rPr>
          <w:sz w:val="28"/>
          <w:szCs w:val="28"/>
        </w:rPr>
        <w:t>виконання робіт</w:t>
      </w:r>
      <w:r w:rsidR="00CA4EEE" w:rsidRPr="00E61EE3">
        <w:rPr>
          <w:sz w:val="28"/>
          <w:szCs w:val="28"/>
        </w:rPr>
        <w:t xml:space="preserve">: </w:t>
      </w:r>
      <w:r w:rsidR="00E61EE3" w:rsidRPr="00E61EE3">
        <w:rPr>
          <w:sz w:val="28"/>
          <w:szCs w:val="28"/>
        </w:rPr>
        <w:t>Одеська область,  с</w:t>
      </w:r>
      <w:r w:rsidR="00092189">
        <w:rPr>
          <w:sz w:val="28"/>
          <w:szCs w:val="28"/>
        </w:rPr>
        <w:t xml:space="preserve">мт. Тарутине вул. Красна 75. </w:t>
      </w:r>
    </w:p>
    <w:p w:rsidR="00AE112F" w:rsidRPr="00E61EE3" w:rsidRDefault="001E6FE7" w:rsidP="00DA4AB0">
      <w:pPr>
        <w:numPr>
          <w:ilvl w:val="1"/>
          <w:numId w:val="2"/>
        </w:numPr>
        <w:tabs>
          <w:tab w:val="left" w:pos="567"/>
        </w:tabs>
        <w:ind w:left="0" w:firstLine="0"/>
        <w:contextualSpacing/>
        <w:jc w:val="both"/>
        <w:rPr>
          <w:sz w:val="28"/>
          <w:szCs w:val="28"/>
        </w:rPr>
      </w:pPr>
      <w:r w:rsidRPr="00E61EE3">
        <w:rPr>
          <w:bCs/>
          <w:sz w:val="28"/>
          <w:szCs w:val="28"/>
        </w:rPr>
        <w:t>Кінцевий строк виконання робіт</w:t>
      </w:r>
      <w:r w:rsidR="00AE112F" w:rsidRPr="00E61EE3">
        <w:rPr>
          <w:sz w:val="28"/>
          <w:szCs w:val="28"/>
        </w:rPr>
        <w:t xml:space="preserve">: </w:t>
      </w:r>
      <w:r w:rsidR="00092189">
        <w:rPr>
          <w:sz w:val="28"/>
          <w:szCs w:val="28"/>
        </w:rPr>
        <w:t>3</w:t>
      </w:r>
      <w:r w:rsidR="00915D86">
        <w:rPr>
          <w:sz w:val="28"/>
          <w:szCs w:val="28"/>
        </w:rPr>
        <w:t>0</w:t>
      </w:r>
      <w:r w:rsidR="00E61EE3" w:rsidRPr="00E61EE3">
        <w:rPr>
          <w:bCs/>
          <w:sz w:val="28"/>
          <w:szCs w:val="28"/>
        </w:rPr>
        <w:t>.</w:t>
      </w:r>
      <w:r w:rsidR="00915D86">
        <w:rPr>
          <w:bCs/>
          <w:sz w:val="28"/>
          <w:szCs w:val="28"/>
        </w:rPr>
        <w:t>09</w:t>
      </w:r>
      <w:r w:rsidR="00B4033F" w:rsidRPr="00E61EE3">
        <w:rPr>
          <w:bCs/>
          <w:sz w:val="28"/>
          <w:szCs w:val="28"/>
        </w:rPr>
        <w:t>.202</w:t>
      </w:r>
      <w:r w:rsidR="00CC09BB">
        <w:rPr>
          <w:bCs/>
          <w:sz w:val="28"/>
          <w:szCs w:val="28"/>
        </w:rPr>
        <w:t>2</w:t>
      </w:r>
      <w:r w:rsidR="00092189">
        <w:rPr>
          <w:bCs/>
          <w:sz w:val="28"/>
          <w:szCs w:val="28"/>
        </w:rPr>
        <w:t xml:space="preserve"> </w:t>
      </w:r>
      <w:r w:rsidR="00AE112F" w:rsidRPr="00E61EE3">
        <w:rPr>
          <w:bCs/>
          <w:sz w:val="28"/>
          <w:szCs w:val="28"/>
        </w:rPr>
        <w:t>р.</w:t>
      </w:r>
    </w:p>
    <w:p w:rsidR="00AE112F" w:rsidRPr="00225FAB" w:rsidRDefault="00AE112F" w:rsidP="00225FAB">
      <w:pPr>
        <w:numPr>
          <w:ilvl w:val="1"/>
          <w:numId w:val="2"/>
        </w:numPr>
        <w:tabs>
          <w:tab w:val="left" w:pos="567"/>
        </w:tabs>
        <w:ind w:left="0" w:firstLine="0"/>
        <w:contextualSpacing/>
        <w:jc w:val="both"/>
        <w:rPr>
          <w:sz w:val="28"/>
          <w:szCs w:val="28"/>
        </w:rPr>
      </w:pPr>
      <w:r w:rsidRPr="002E7F52">
        <w:rPr>
          <w:sz w:val="28"/>
          <w:szCs w:val="28"/>
        </w:rPr>
        <w:t xml:space="preserve">Розмір бюджетного призначення або очікувана вартість предмета закупівлі: </w:t>
      </w:r>
      <w:r w:rsidR="00092189" w:rsidRPr="00092189">
        <w:rPr>
          <w:b/>
          <w:sz w:val="28"/>
          <w:szCs w:val="28"/>
        </w:rPr>
        <w:t>2</w:t>
      </w:r>
      <w:r w:rsidR="00E23336">
        <w:rPr>
          <w:b/>
          <w:sz w:val="28"/>
          <w:szCs w:val="28"/>
        </w:rPr>
        <w:t>9</w:t>
      </w:r>
      <w:r w:rsidR="00CC09BB">
        <w:rPr>
          <w:b/>
          <w:sz w:val="28"/>
          <w:szCs w:val="28"/>
        </w:rPr>
        <w:t>0</w:t>
      </w:r>
      <w:r w:rsidR="00E23336">
        <w:rPr>
          <w:b/>
          <w:sz w:val="28"/>
          <w:szCs w:val="28"/>
        </w:rPr>
        <w:t>000</w:t>
      </w:r>
      <w:r w:rsidR="002E7F52" w:rsidRPr="00092189">
        <w:rPr>
          <w:b/>
          <w:sz w:val="28"/>
          <w:szCs w:val="28"/>
        </w:rPr>
        <w:t>,00</w:t>
      </w:r>
      <w:r w:rsidR="002E7F52" w:rsidRPr="008159B6">
        <w:rPr>
          <w:b/>
          <w:sz w:val="28"/>
          <w:szCs w:val="28"/>
        </w:rPr>
        <w:t xml:space="preserve"> грн.</w:t>
      </w:r>
      <w:r w:rsidRPr="002E7F52">
        <w:rPr>
          <w:sz w:val="28"/>
          <w:szCs w:val="28"/>
        </w:rPr>
        <w:t xml:space="preserve"> з ПДВ (</w:t>
      </w:r>
      <w:r w:rsidR="00092189">
        <w:rPr>
          <w:sz w:val="28"/>
          <w:szCs w:val="28"/>
        </w:rPr>
        <w:t xml:space="preserve">Двісті </w:t>
      </w:r>
      <w:r w:rsidR="00E23336">
        <w:rPr>
          <w:sz w:val="28"/>
          <w:szCs w:val="28"/>
        </w:rPr>
        <w:t>дев</w:t>
      </w:r>
      <w:r w:rsidR="00E23336" w:rsidRPr="00E23336">
        <w:rPr>
          <w:sz w:val="28"/>
          <w:szCs w:val="28"/>
        </w:rPr>
        <w:t>’</w:t>
      </w:r>
      <w:r w:rsidR="00E23336">
        <w:rPr>
          <w:sz w:val="28"/>
          <w:szCs w:val="28"/>
        </w:rPr>
        <w:t>яносто</w:t>
      </w:r>
      <w:r w:rsidR="00092189">
        <w:rPr>
          <w:sz w:val="28"/>
          <w:szCs w:val="28"/>
        </w:rPr>
        <w:t xml:space="preserve"> </w:t>
      </w:r>
      <w:r w:rsidR="00E61EE3">
        <w:rPr>
          <w:sz w:val="28"/>
          <w:szCs w:val="28"/>
        </w:rPr>
        <w:t xml:space="preserve">тисяч </w:t>
      </w:r>
      <w:r w:rsidR="00E23336">
        <w:rPr>
          <w:sz w:val="28"/>
          <w:szCs w:val="28"/>
        </w:rPr>
        <w:t xml:space="preserve"> </w:t>
      </w:r>
      <w:r w:rsidRPr="00225FAB">
        <w:rPr>
          <w:sz w:val="28"/>
          <w:szCs w:val="28"/>
        </w:rPr>
        <w:t>грн. 00 коп. в тому числі ПДВ).</w:t>
      </w:r>
    </w:p>
    <w:p w:rsidR="00AE112F" w:rsidRPr="008E2188" w:rsidRDefault="00AE112F" w:rsidP="00FA6FD3">
      <w:pPr>
        <w:numPr>
          <w:ilvl w:val="1"/>
          <w:numId w:val="2"/>
        </w:numPr>
        <w:tabs>
          <w:tab w:val="left" w:pos="567"/>
        </w:tabs>
        <w:ind w:left="0" w:firstLine="0"/>
        <w:contextualSpacing/>
        <w:jc w:val="both"/>
        <w:rPr>
          <w:sz w:val="28"/>
          <w:szCs w:val="28"/>
        </w:rPr>
      </w:pPr>
      <w:r w:rsidRPr="002E7F52">
        <w:rPr>
          <w:sz w:val="28"/>
          <w:szCs w:val="28"/>
        </w:rPr>
        <w:t>Розмір мінімального кроку пониження</w:t>
      </w:r>
      <w:r w:rsidRPr="008E2188">
        <w:rPr>
          <w:sz w:val="28"/>
          <w:szCs w:val="28"/>
        </w:rPr>
        <w:t xml:space="preserve"> ціни: </w:t>
      </w:r>
      <w:r w:rsidR="00850B02" w:rsidRPr="00850B02">
        <w:rPr>
          <w:sz w:val="28"/>
          <w:szCs w:val="28"/>
        </w:rPr>
        <w:t>0,5</w:t>
      </w:r>
      <w:r w:rsidR="000615D7" w:rsidRPr="00850B02">
        <w:rPr>
          <w:sz w:val="28"/>
          <w:szCs w:val="28"/>
        </w:rPr>
        <w:t xml:space="preserve"> </w:t>
      </w:r>
      <w:r w:rsidRPr="00850B02">
        <w:rPr>
          <w:sz w:val="28"/>
          <w:szCs w:val="28"/>
        </w:rPr>
        <w:t>%</w:t>
      </w:r>
      <w:r w:rsidR="00E260E2">
        <w:rPr>
          <w:sz w:val="28"/>
          <w:szCs w:val="28"/>
        </w:rPr>
        <w:t xml:space="preserve"> очікуваної вартості закупівлі- </w:t>
      </w:r>
      <w:r w:rsidR="00E260E2" w:rsidRPr="00E260E2">
        <w:rPr>
          <w:b/>
          <w:sz w:val="28"/>
          <w:szCs w:val="28"/>
        </w:rPr>
        <w:t>145</w:t>
      </w:r>
      <w:r w:rsidR="00CC09BB">
        <w:rPr>
          <w:b/>
          <w:sz w:val="28"/>
          <w:szCs w:val="28"/>
        </w:rPr>
        <w:t>0</w:t>
      </w:r>
      <w:r w:rsidR="00E260E2" w:rsidRPr="00E260E2">
        <w:rPr>
          <w:b/>
          <w:sz w:val="28"/>
          <w:szCs w:val="28"/>
        </w:rPr>
        <w:t xml:space="preserve"> грн.</w:t>
      </w:r>
    </w:p>
    <w:p w:rsidR="00E75A6B" w:rsidRDefault="008159B6" w:rsidP="00FA6FD3">
      <w:pPr>
        <w:numPr>
          <w:ilvl w:val="1"/>
          <w:numId w:val="2"/>
        </w:numPr>
        <w:tabs>
          <w:tab w:val="left" w:pos="0"/>
          <w:tab w:val="left" w:pos="567"/>
        </w:tabs>
        <w:ind w:left="0" w:firstLine="0"/>
        <w:contextualSpacing/>
        <w:jc w:val="both"/>
        <w:rPr>
          <w:sz w:val="28"/>
          <w:szCs w:val="28"/>
        </w:rPr>
      </w:pPr>
      <w:bookmarkStart w:id="0" w:name="71"/>
      <w:bookmarkEnd w:id="0"/>
      <w:r>
        <w:rPr>
          <w:sz w:val="28"/>
          <w:szCs w:val="28"/>
        </w:rPr>
        <w:t>Кількість робіт</w:t>
      </w:r>
      <w:r w:rsidR="00E75A6B" w:rsidRPr="000F1283">
        <w:rPr>
          <w:sz w:val="28"/>
          <w:szCs w:val="28"/>
        </w:rPr>
        <w:t>:</w:t>
      </w:r>
      <w:r w:rsidR="00D63AEF" w:rsidRPr="000F1283">
        <w:rPr>
          <w:sz w:val="28"/>
          <w:szCs w:val="28"/>
        </w:rPr>
        <w:t xml:space="preserve"> </w:t>
      </w:r>
      <w:r w:rsidR="008E2188" w:rsidRPr="000F1283">
        <w:rPr>
          <w:sz w:val="28"/>
          <w:szCs w:val="28"/>
        </w:rPr>
        <w:t xml:space="preserve"> </w:t>
      </w:r>
      <w:r w:rsidR="001B037B">
        <w:rPr>
          <w:sz w:val="28"/>
          <w:szCs w:val="28"/>
        </w:rPr>
        <w:t>1</w:t>
      </w:r>
      <w:r>
        <w:rPr>
          <w:sz w:val="28"/>
          <w:szCs w:val="28"/>
          <w:lang w:val="ru-RU"/>
        </w:rPr>
        <w:t xml:space="preserve"> робота</w:t>
      </w:r>
      <w:r w:rsidR="0089235B" w:rsidRPr="000F1283">
        <w:rPr>
          <w:sz w:val="28"/>
          <w:szCs w:val="28"/>
        </w:rPr>
        <w:t>.</w:t>
      </w:r>
    </w:p>
    <w:p w:rsidR="00915D86" w:rsidRPr="008420C8" w:rsidRDefault="00915D86" w:rsidP="00FA6FD3">
      <w:pPr>
        <w:numPr>
          <w:ilvl w:val="1"/>
          <w:numId w:val="2"/>
        </w:numPr>
        <w:tabs>
          <w:tab w:val="left" w:pos="0"/>
          <w:tab w:val="left" w:pos="567"/>
        </w:tabs>
        <w:ind w:left="0" w:firstLine="0"/>
        <w:contextualSpacing/>
        <w:jc w:val="both"/>
        <w:rPr>
          <w:b/>
          <w:sz w:val="28"/>
          <w:szCs w:val="28"/>
        </w:rPr>
      </w:pPr>
      <w:r>
        <w:rPr>
          <w:color w:val="000000"/>
          <w:sz w:val="28"/>
          <w:szCs w:val="28"/>
        </w:rPr>
        <w:t>П</w:t>
      </w:r>
      <w:r w:rsidRPr="00915D86">
        <w:rPr>
          <w:color w:val="000000"/>
          <w:sz w:val="28"/>
          <w:szCs w:val="28"/>
        </w:rPr>
        <w:t>еріод уточнення інформації про закупівлю</w:t>
      </w:r>
      <w:r>
        <w:rPr>
          <w:color w:val="000000"/>
          <w:sz w:val="28"/>
          <w:szCs w:val="28"/>
        </w:rPr>
        <w:t xml:space="preserve"> </w:t>
      </w:r>
      <w:r>
        <w:rPr>
          <w:color w:val="000000"/>
          <w:sz w:val="20"/>
          <w:szCs w:val="20"/>
        </w:rPr>
        <w:t xml:space="preserve">(не менше трьох робочих днів з дня оприлюднення оголошення в електронній системі </w:t>
      </w:r>
      <w:proofErr w:type="spellStart"/>
      <w:r>
        <w:rPr>
          <w:color w:val="000000"/>
          <w:sz w:val="20"/>
          <w:szCs w:val="20"/>
        </w:rPr>
        <w:t>закупівель</w:t>
      </w:r>
      <w:proofErr w:type="spellEnd"/>
      <w:r>
        <w:rPr>
          <w:color w:val="000000"/>
          <w:sz w:val="20"/>
          <w:szCs w:val="20"/>
        </w:rPr>
        <w:t>):</w:t>
      </w:r>
      <w:r w:rsidR="008420C8">
        <w:rPr>
          <w:color w:val="000000"/>
          <w:sz w:val="20"/>
          <w:szCs w:val="20"/>
          <w:lang w:val="ru-RU"/>
        </w:rPr>
        <w:t xml:space="preserve"> </w:t>
      </w:r>
      <w:r w:rsidR="008420C8" w:rsidRPr="008420C8">
        <w:rPr>
          <w:b/>
          <w:color w:val="000000"/>
          <w:sz w:val="28"/>
          <w:szCs w:val="28"/>
          <w:lang w:val="ru-RU"/>
        </w:rPr>
        <w:t xml:space="preserve">до </w:t>
      </w:r>
      <w:r w:rsidR="00930A1B">
        <w:rPr>
          <w:b/>
          <w:color w:val="000000"/>
          <w:sz w:val="28"/>
          <w:szCs w:val="28"/>
          <w:lang w:val="ru-RU"/>
        </w:rPr>
        <w:t>26</w:t>
      </w:r>
      <w:r w:rsidR="008420C8" w:rsidRPr="008420C8">
        <w:rPr>
          <w:b/>
          <w:color w:val="000000"/>
          <w:sz w:val="28"/>
          <w:szCs w:val="28"/>
          <w:lang w:val="ru-RU"/>
        </w:rPr>
        <w:t>.08.2022 р. 00:00</w:t>
      </w:r>
    </w:p>
    <w:p w:rsidR="00BA76FA" w:rsidRPr="00BA76FA" w:rsidRDefault="00915D86" w:rsidP="00C46C49">
      <w:pPr>
        <w:pStyle w:val="a8"/>
        <w:numPr>
          <w:ilvl w:val="1"/>
          <w:numId w:val="2"/>
        </w:numPr>
        <w:tabs>
          <w:tab w:val="left" w:pos="0"/>
          <w:tab w:val="left" w:pos="567"/>
        </w:tabs>
        <w:ind w:left="0" w:firstLine="0"/>
        <w:jc w:val="both"/>
        <w:textAlignment w:val="baseline"/>
        <w:rPr>
          <w:sz w:val="28"/>
          <w:szCs w:val="28"/>
        </w:rPr>
      </w:pPr>
      <w:proofErr w:type="spellStart"/>
      <w:r w:rsidRPr="00930A1B">
        <w:rPr>
          <w:color w:val="000000"/>
          <w:sz w:val="28"/>
          <w:szCs w:val="28"/>
          <w:lang w:val="ru-RU"/>
        </w:rPr>
        <w:t>Кінцевий</w:t>
      </w:r>
      <w:proofErr w:type="spellEnd"/>
      <w:r w:rsidRPr="00930A1B">
        <w:rPr>
          <w:color w:val="000000"/>
          <w:sz w:val="28"/>
          <w:szCs w:val="28"/>
          <w:lang w:val="ru-RU"/>
        </w:rPr>
        <w:t xml:space="preserve"> строк </w:t>
      </w:r>
      <w:proofErr w:type="spellStart"/>
      <w:r w:rsidRPr="00930A1B">
        <w:rPr>
          <w:color w:val="000000"/>
          <w:sz w:val="28"/>
          <w:szCs w:val="28"/>
          <w:lang w:val="ru-RU"/>
        </w:rPr>
        <w:t>подання</w:t>
      </w:r>
      <w:proofErr w:type="spellEnd"/>
      <w:r w:rsidRPr="00930A1B">
        <w:rPr>
          <w:color w:val="000000"/>
          <w:sz w:val="28"/>
          <w:szCs w:val="28"/>
          <w:lang w:val="ru-RU"/>
        </w:rPr>
        <w:t xml:space="preserve"> </w:t>
      </w:r>
      <w:proofErr w:type="spellStart"/>
      <w:r w:rsidRPr="00930A1B">
        <w:rPr>
          <w:color w:val="000000"/>
          <w:sz w:val="28"/>
          <w:szCs w:val="28"/>
          <w:lang w:val="ru-RU"/>
        </w:rPr>
        <w:t>пропозицій</w:t>
      </w:r>
      <w:proofErr w:type="spellEnd"/>
      <w:r w:rsidRPr="00930A1B">
        <w:rPr>
          <w:color w:val="000000"/>
          <w:sz w:val="20"/>
          <w:szCs w:val="20"/>
          <w:lang w:val="ru-RU"/>
        </w:rPr>
        <w:t xml:space="preserve"> (строк для </w:t>
      </w:r>
      <w:proofErr w:type="spellStart"/>
      <w:r w:rsidRPr="00930A1B">
        <w:rPr>
          <w:color w:val="000000"/>
          <w:sz w:val="20"/>
          <w:szCs w:val="20"/>
          <w:lang w:val="ru-RU"/>
        </w:rPr>
        <w:t>подання</w:t>
      </w:r>
      <w:proofErr w:type="spellEnd"/>
      <w:r w:rsidRPr="00930A1B">
        <w:rPr>
          <w:color w:val="000000"/>
          <w:sz w:val="20"/>
          <w:szCs w:val="20"/>
          <w:lang w:val="ru-RU"/>
        </w:rPr>
        <w:t xml:space="preserve"> </w:t>
      </w:r>
      <w:proofErr w:type="spellStart"/>
      <w:r w:rsidRPr="00930A1B">
        <w:rPr>
          <w:color w:val="000000"/>
          <w:sz w:val="20"/>
          <w:szCs w:val="20"/>
          <w:lang w:val="ru-RU"/>
        </w:rPr>
        <w:t>пропозицій</w:t>
      </w:r>
      <w:proofErr w:type="spellEnd"/>
      <w:r w:rsidRPr="00930A1B">
        <w:rPr>
          <w:color w:val="000000"/>
          <w:sz w:val="20"/>
          <w:szCs w:val="20"/>
          <w:lang w:val="ru-RU"/>
        </w:rPr>
        <w:t xml:space="preserve"> не </w:t>
      </w:r>
      <w:proofErr w:type="spellStart"/>
      <w:r w:rsidRPr="00930A1B">
        <w:rPr>
          <w:color w:val="000000"/>
          <w:sz w:val="20"/>
          <w:szCs w:val="20"/>
          <w:lang w:val="ru-RU"/>
        </w:rPr>
        <w:t>може</w:t>
      </w:r>
      <w:proofErr w:type="spellEnd"/>
      <w:r w:rsidRPr="00930A1B">
        <w:rPr>
          <w:color w:val="000000"/>
          <w:sz w:val="20"/>
          <w:szCs w:val="20"/>
          <w:lang w:val="ru-RU"/>
        </w:rPr>
        <w:t xml:space="preserve"> бути </w:t>
      </w:r>
      <w:proofErr w:type="spellStart"/>
      <w:r w:rsidRPr="00930A1B">
        <w:rPr>
          <w:color w:val="000000"/>
          <w:sz w:val="20"/>
          <w:szCs w:val="20"/>
          <w:lang w:val="ru-RU"/>
        </w:rPr>
        <w:t>менше</w:t>
      </w:r>
      <w:proofErr w:type="spellEnd"/>
      <w:r w:rsidRPr="00930A1B">
        <w:rPr>
          <w:color w:val="000000"/>
          <w:sz w:val="20"/>
          <w:szCs w:val="20"/>
          <w:lang w:val="ru-RU"/>
        </w:rPr>
        <w:t xml:space="preserve"> </w:t>
      </w:r>
      <w:proofErr w:type="spellStart"/>
      <w:r w:rsidRPr="00930A1B">
        <w:rPr>
          <w:color w:val="000000"/>
          <w:sz w:val="20"/>
          <w:szCs w:val="20"/>
          <w:lang w:val="ru-RU"/>
        </w:rPr>
        <w:t>ніж</w:t>
      </w:r>
      <w:proofErr w:type="spellEnd"/>
      <w:r w:rsidRPr="00930A1B">
        <w:rPr>
          <w:color w:val="000000"/>
          <w:sz w:val="20"/>
          <w:szCs w:val="20"/>
          <w:lang w:val="ru-RU"/>
        </w:rPr>
        <w:t xml:space="preserve"> два </w:t>
      </w:r>
      <w:proofErr w:type="spellStart"/>
      <w:r w:rsidRPr="00930A1B">
        <w:rPr>
          <w:color w:val="000000"/>
          <w:sz w:val="20"/>
          <w:szCs w:val="20"/>
          <w:lang w:val="ru-RU"/>
        </w:rPr>
        <w:t>робочі</w:t>
      </w:r>
      <w:proofErr w:type="spellEnd"/>
      <w:r w:rsidRPr="00930A1B">
        <w:rPr>
          <w:color w:val="000000"/>
          <w:sz w:val="20"/>
          <w:szCs w:val="20"/>
          <w:lang w:val="ru-RU"/>
        </w:rPr>
        <w:t xml:space="preserve"> </w:t>
      </w:r>
      <w:proofErr w:type="spellStart"/>
      <w:r w:rsidRPr="00930A1B">
        <w:rPr>
          <w:color w:val="000000"/>
          <w:sz w:val="20"/>
          <w:szCs w:val="20"/>
          <w:lang w:val="ru-RU"/>
        </w:rPr>
        <w:t>дні</w:t>
      </w:r>
      <w:proofErr w:type="spellEnd"/>
      <w:r w:rsidRPr="00930A1B">
        <w:rPr>
          <w:color w:val="000000"/>
          <w:sz w:val="20"/>
          <w:szCs w:val="20"/>
          <w:lang w:val="ru-RU"/>
        </w:rPr>
        <w:t xml:space="preserve"> з дня </w:t>
      </w:r>
      <w:proofErr w:type="spellStart"/>
      <w:r w:rsidRPr="00930A1B">
        <w:rPr>
          <w:color w:val="000000"/>
          <w:sz w:val="20"/>
          <w:szCs w:val="20"/>
          <w:lang w:val="ru-RU"/>
        </w:rPr>
        <w:t>закінчення</w:t>
      </w:r>
      <w:proofErr w:type="spellEnd"/>
      <w:r w:rsidRPr="00930A1B">
        <w:rPr>
          <w:color w:val="000000"/>
          <w:sz w:val="20"/>
          <w:szCs w:val="20"/>
          <w:lang w:val="ru-RU"/>
        </w:rPr>
        <w:t xml:space="preserve"> </w:t>
      </w:r>
      <w:proofErr w:type="spellStart"/>
      <w:r w:rsidRPr="00930A1B">
        <w:rPr>
          <w:color w:val="000000"/>
          <w:sz w:val="20"/>
          <w:szCs w:val="20"/>
          <w:lang w:val="ru-RU"/>
        </w:rPr>
        <w:t>періоду</w:t>
      </w:r>
      <w:proofErr w:type="spellEnd"/>
      <w:r w:rsidRPr="00930A1B">
        <w:rPr>
          <w:color w:val="000000"/>
          <w:sz w:val="20"/>
          <w:szCs w:val="20"/>
          <w:lang w:val="ru-RU"/>
        </w:rPr>
        <w:t xml:space="preserve"> </w:t>
      </w:r>
      <w:proofErr w:type="spellStart"/>
      <w:r w:rsidRPr="00930A1B">
        <w:rPr>
          <w:color w:val="000000"/>
          <w:sz w:val="20"/>
          <w:szCs w:val="20"/>
          <w:lang w:val="ru-RU"/>
        </w:rPr>
        <w:t>уточнення</w:t>
      </w:r>
      <w:proofErr w:type="spellEnd"/>
      <w:r w:rsidRPr="00930A1B">
        <w:rPr>
          <w:color w:val="000000"/>
          <w:sz w:val="20"/>
          <w:szCs w:val="20"/>
          <w:lang w:val="ru-RU"/>
        </w:rPr>
        <w:t xml:space="preserve"> </w:t>
      </w:r>
      <w:proofErr w:type="spellStart"/>
      <w:r w:rsidRPr="00930A1B">
        <w:rPr>
          <w:color w:val="000000"/>
          <w:sz w:val="20"/>
          <w:szCs w:val="20"/>
          <w:lang w:val="ru-RU"/>
        </w:rPr>
        <w:t>інформації</w:t>
      </w:r>
      <w:proofErr w:type="spellEnd"/>
      <w:r w:rsidRPr="00930A1B">
        <w:rPr>
          <w:color w:val="000000"/>
          <w:sz w:val="20"/>
          <w:szCs w:val="20"/>
          <w:lang w:val="ru-RU"/>
        </w:rPr>
        <w:t xml:space="preserve"> про </w:t>
      </w:r>
      <w:proofErr w:type="spellStart"/>
      <w:r w:rsidRPr="00930A1B">
        <w:rPr>
          <w:color w:val="000000"/>
          <w:sz w:val="20"/>
          <w:szCs w:val="20"/>
          <w:lang w:val="ru-RU"/>
        </w:rPr>
        <w:t>закупівлю</w:t>
      </w:r>
      <w:proofErr w:type="spellEnd"/>
      <w:r w:rsidRPr="00930A1B">
        <w:rPr>
          <w:color w:val="000000"/>
          <w:sz w:val="20"/>
          <w:szCs w:val="20"/>
          <w:lang w:val="ru-RU"/>
        </w:rPr>
        <w:t xml:space="preserve">): </w:t>
      </w:r>
      <w:r w:rsidR="00930A1B" w:rsidRPr="00930A1B">
        <w:rPr>
          <w:b/>
          <w:color w:val="000000"/>
          <w:sz w:val="28"/>
          <w:szCs w:val="28"/>
          <w:lang w:val="ru-RU"/>
        </w:rPr>
        <w:t>30</w:t>
      </w:r>
      <w:r w:rsidR="008420C8" w:rsidRPr="00930A1B">
        <w:rPr>
          <w:b/>
          <w:color w:val="000000"/>
          <w:sz w:val="28"/>
          <w:szCs w:val="28"/>
          <w:lang w:val="ru-RU"/>
        </w:rPr>
        <w:t>.0</w:t>
      </w:r>
      <w:r w:rsidR="00BA76FA">
        <w:rPr>
          <w:b/>
          <w:color w:val="000000"/>
          <w:sz w:val="28"/>
          <w:szCs w:val="28"/>
          <w:lang w:val="ru-RU"/>
        </w:rPr>
        <w:t>8</w:t>
      </w:r>
      <w:r w:rsidR="008420C8" w:rsidRPr="00930A1B">
        <w:rPr>
          <w:b/>
          <w:color w:val="000000"/>
          <w:sz w:val="28"/>
          <w:szCs w:val="28"/>
          <w:lang w:val="ru-RU"/>
        </w:rPr>
        <w:t>.2022  00:00</w:t>
      </w:r>
    </w:p>
    <w:p w:rsidR="009644AE" w:rsidRPr="009644AE" w:rsidRDefault="00523D52" w:rsidP="009644AE">
      <w:pPr>
        <w:pStyle w:val="a8"/>
        <w:numPr>
          <w:ilvl w:val="1"/>
          <w:numId w:val="2"/>
        </w:numPr>
        <w:tabs>
          <w:tab w:val="left" w:pos="0"/>
          <w:tab w:val="left" w:pos="567"/>
        </w:tabs>
        <w:ind w:left="0" w:firstLine="0"/>
        <w:jc w:val="both"/>
        <w:textAlignment w:val="baseline"/>
        <w:rPr>
          <w:sz w:val="28"/>
          <w:szCs w:val="28"/>
        </w:rPr>
      </w:pPr>
      <w:r w:rsidRPr="00930A1B">
        <w:rPr>
          <w:sz w:val="28"/>
          <w:szCs w:val="28"/>
        </w:rPr>
        <w:t xml:space="preserve">Проект договору: </w:t>
      </w:r>
      <w:r w:rsidRPr="00930A1B">
        <w:rPr>
          <w:b/>
          <w:sz w:val="28"/>
          <w:szCs w:val="28"/>
        </w:rPr>
        <w:t xml:space="preserve">викладено в додатку </w:t>
      </w:r>
      <w:r w:rsidR="00E61EE3" w:rsidRPr="00930A1B">
        <w:rPr>
          <w:b/>
          <w:sz w:val="28"/>
          <w:szCs w:val="28"/>
        </w:rPr>
        <w:t>4</w:t>
      </w:r>
      <w:r w:rsidR="009644AE">
        <w:rPr>
          <w:b/>
          <w:sz w:val="28"/>
          <w:szCs w:val="28"/>
        </w:rPr>
        <w:t xml:space="preserve"> до оголошення.</w:t>
      </w:r>
    </w:p>
    <w:p w:rsidR="009644AE" w:rsidRPr="009644AE" w:rsidRDefault="009644AE" w:rsidP="009644AE">
      <w:pPr>
        <w:pStyle w:val="a8"/>
        <w:tabs>
          <w:tab w:val="left" w:pos="0"/>
          <w:tab w:val="left" w:pos="567"/>
        </w:tabs>
        <w:ind w:left="0"/>
        <w:jc w:val="both"/>
        <w:textAlignment w:val="baseline"/>
        <w:rPr>
          <w:sz w:val="28"/>
          <w:szCs w:val="28"/>
        </w:rPr>
      </w:pPr>
    </w:p>
    <w:p w:rsidR="009644AE" w:rsidRDefault="009644AE" w:rsidP="009644AE">
      <w:pPr>
        <w:tabs>
          <w:tab w:val="left" w:pos="0"/>
          <w:tab w:val="left" w:pos="567"/>
        </w:tabs>
        <w:contextualSpacing/>
        <w:jc w:val="both"/>
        <w:rPr>
          <w:sz w:val="28"/>
          <w:szCs w:val="28"/>
        </w:rPr>
      </w:pPr>
    </w:p>
    <w:p w:rsidR="003D3EB1" w:rsidRPr="008E2188" w:rsidRDefault="001B037B" w:rsidP="00FA6FD3">
      <w:pPr>
        <w:numPr>
          <w:ilvl w:val="1"/>
          <w:numId w:val="2"/>
        </w:numPr>
        <w:tabs>
          <w:tab w:val="left" w:pos="0"/>
          <w:tab w:val="left" w:pos="567"/>
        </w:tabs>
        <w:ind w:left="0" w:firstLine="0"/>
        <w:contextualSpacing/>
        <w:jc w:val="both"/>
        <w:rPr>
          <w:sz w:val="28"/>
          <w:szCs w:val="28"/>
        </w:rPr>
      </w:pPr>
      <w:r>
        <w:rPr>
          <w:sz w:val="28"/>
          <w:szCs w:val="28"/>
        </w:rPr>
        <w:lastRenderedPageBreak/>
        <w:t>Умови оплати послуг</w:t>
      </w:r>
      <w:r w:rsidR="003D3EB1" w:rsidRPr="008E2188">
        <w:rPr>
          <w:sz w:val="28"/>
          <w:szCs w:val="28"/>
        </w:rPr>
        <w:t>:</w:t>
      </w:r>
    </w:p>
    <w:p w:rsidR="00C602B0" w:rsidRDefault="002C58B9" w:rsidP="00A77C99">
      <w:pPr>
        <w:pStyle w:val="ad"/>
        <w:jc w:val="both"/>
        <w:rPr>
          <w:rFonts w:ascii="Times New Roman" w:hAnsi="Times New Roman"/>
          <w:sz w:val="28"/>
          <w:szCs w:val="28"/>
          <w:lang w:val="uk-UA"/>
        </w:rPr>
      </w:pPr>
      <w:r w:rsidRPr="00A77C99">
        <w:rPr>
          <w:rFonts w:ascii="Times New Roman" w:hAnsi="Times New Roman"/>
          <w:sz w:val="28"/>
          <w:szCs w:val="28"/>
        </w:rPr>
        <w:t>2.</w:t>
      </w:r>
      <w:r w:rsidR="009644AE">
        <w:rPr>
          <w:rFonts w:ascii="Times New Roman" w:hAnsi="Times New Roman"/>
          <w:sz w:val="28"/>
          <w:szCs w:val="28"/>
          <w:lang w:val="uk-UA"/>
        </w:rPr>
        <w:t>9</w:t>
      </w:r>
      <w:r w:rsidR="003D3EB1" w:rsidRPr="00A77C99">
        <w:rPr>
          <w:rFonts w:ascii="Times New Roman" w:hAnsi="Times New Roman"/>
          <w:sz w:val="28"/>
          <w:szCs w:val="28"/>
        </w:rPr>
        <w:t xml:space="preserve">.1. </w:t>
      </w:r>
      <w:proofErr w:type="spellStart"/>
      <w:r w:rsidR="001B037B" w:rsidRPr="00A77C99">
        <w:rPr>
          <w:rFonts w:ascii="Times New Roman" w:hAnsi="Times New Roman"/>
          <w:sz w:val="28"/>
          <w:szCs w:val="28"/>
        </w:rPr>
        <w:t>Замовник</w:t>
      </w:r>
      <w:proofErr w:type="spellEnd"/>
      <w:r w:rsidR="003D3EB1" w:rsidRPr="00A77C99">
        <w:rPr>
          <w:rFonts w:ascii="Times New Roman" w:hAnsi="Times New Roman"/>
          <w:sz w:val="28"/>
          <w:szCs w:val="28"/>
        </w:rPr>
        <w:t xml:space="preserve"> </w:t>
      </w:r>
      <w:proofErr w:type="spellStart"/>
      <w:r w:rsidR="003D3EB1" w:rsidRPr="00A77C99">
        <w:rPr>
          <w:rFonts w:ascii="Times New Roman" w:hAnsi="Times New Roman"/>
          <w:sz w:val="28"/>
          <w:szCs w:val="28"/>
        </w:rPr>
        <w:t>здійснює</w:t>
      </w:r>
      <w:proofErr w:type="spellEnd"/>
      <w:r w:rsidR="003D3EB1" w:rsidRPr="00A77C99">
        <w:rPr>
          <w:rFonts w:ascii="Times New Roman" w:hAnsi="Times New Roman"/>
          <w:sz w:val="28"/>
          <w:szCs w:val="28"/>
        </w:rPr>
        <w:t xml:space="preserve"> оплату </w:t>
      </w:r>
      <w:proofErr w:type="spellStart"/>
      <w:r w:rsidR="001B037B" w:rsidRPr="00A77C99">
        <w:rPr>
          <w:rFonts w:ascii="Times New Roman" w:hAnsi="Times New Roman"/>
          <w:sz w:val="28"/>
          <w:szCs w:val="28"/>
        </w:rPr>
        <w:t>робіт</w:t>
      </w:r>
      <w:proofErr w:type="spellEnd"/>
      <w:r w:rsidR="001B037B" w:rsidRPr="00A77C99">
        <w:rPr>
          <w:rFonts w:ascii="Times New Roman" w:hAnsi="Times New Roman"/>
          <w:sz w:val="28"/>
          <w:szCs w:val="28"/>
        </w:rPr>
        <w:t xml:space="preserve"> </w:t>
      </w:r>
      <w:proofErr w:type="spellStart"/>
      <w:r w:rsidR="001B037B" w:rsidRPr="00A77C99">
        <w:rPr>
          <w:rFonts w:ascii="Times New Roman" w:hAnsi="Times New Roman"/>
          <w:sz w:val="28"/>
          <w:szCs w:val="28"/>
        </w:rPr>
        <w:t>підряднику</w:t>
      </w:r>
      <w:proofErr w:type="spellEnd"/>
      <w:r w:rsidR="00A77C99" w:rsidRPr="00A77C99">
        <w:rPr>
          <w:rFonts w:ascii="Times New Roman" w:hAnsi="Times New Roman"/>
          <w:sz w:val="28"/>
          <w:szCs w:val="28"/>
        </w:rPr>
        <w:t xml:space="preserve"> </w:t>
      </w:r>
      <w:r w:rsidR="00A77C99" w:rsidRPr="00A77C99">
        <w:rPr>
          <w:rFonts w:ascii="Times New Roman" w:hAnsi="Times New Roman"/>
          <w:sz w:val="28"/>
          <w:szCs w:val="28"/>
          <w:lang w:val="uk-UA"/>
        </w:rPr>
        <w:t>шляхом перерахування грошових коштів на рахунок Підрядника</w:t>
      </w:r>
      <w:r w:rsidR="00C602B0">
        <w:rPr>
          <w:rFonts w:ascii="Times New Roman" w:hAnsi="Times New Roman"/>
          <w:sz w:val="28"/>
          <w:szCs w:val="28"/>
          <w:lang w:val="uk-UA"/>
        </w:rPr>
        <w:t>, який вказано в реквізитах договору.</w:t>
      </w:r>
    </w:p>
    <w:p w:rsidR="003D3EB1" w:rsidRPr="00A77C99" w:rsidRDefault="00A77C99" w:rsidP="00A77C99">
      <w:pPr>
        <w:pStyle w:val="a5"/>
        <w:tabs>
          <w:tab w:val="left" w:pos="567"/>
        </w:tabs>
        <w:ind w:left="0" w:right="-1" w:firstLine="284"/>
        <w:jc w:val="both"/>
        <w:rPr>
          <w:sz w:val="28"/>
          <w:szCs w:val="28"/>
        </w:rPr>
      </w:pPr>
      <w:r w:rsidRPr="00A77C99">
        <w:rPr>
          <w:sz w:val="28"/>
          <w:szCs w:val="28"/>
        </w:rPr>
        <w:t xml:space="preserve">- Оплата за фактично виконані роботи здійснюється «ЗАМОВНИКОМ» шляхом перерахування коштів на розрахунковий рахунок «ВИКОНАВЦЯ» протягом 10 днів банківських днів після пред’явлення актів  виконаних  робіт форми № КБ-2В та </w:t>
      </w:r>
      <w:r w:rsidRPr="00A77C99">
        <w:rPr>
          <w:color w:val="000000"/>
          <w:sz w:val="28"/>
          <w:szCs w:val="28"/>
        </w:rPr>
        <w:t>підписання</w:t>
      </w:r>
      <w:r w:rsidRPr="00A77C99">
        <w:rPr>
          <w:sz w:val="28"/>
          <w:szCs w:val="28"/>
        </w:rPr>
        <w:t xml:space="preserve"> їх уповноваженим представником «ЗАМОВНИКА»,</w:t>
      </w:r>
      <w:r w:rsidR="003D3EB1" w:rsidRPr="00A77C99">
        <w:rPr>
          <w:sz w:val="28"/>
          <w:szCs w:val="28"/>
        </w:rPr>
        <w:t xml:space="preserve"> а у разі затримки бюдже</w:t>
      </w:r>
      <w:r w:rsidR="0015567D" w:rsidRPr="00A77C99">
        <w:rPr>
          <w:sz w:val="28"/>
          <w:szCs w:val="28"/>
        </w:rPr>
        <w:t>тно</w:t>
      </w:r>
      <w:r w:rsidR="009B7B7A" w:rsidRPr="00A77C99">
        <w:rPr>
          <w:sz w:val="28"/>
          <w:szCs w:val="28"/>
        </w:rPr>
        <w:t xml:space="preserve">го </w:t>
      </w:r>
      <w:r w:rsidR="0053756B" w:rsidRPr="00A77C99">
        <w:rPr>
          <w:sz w:val="28"/>
          <w:szCs w:val="28"/>
        </w:rPr>
        <w:t xml:space="preserve">фінансування – протягом п’яти </w:t>
      </w:r>
      <w:r w:rsidR="0015567D" w:rsidRPr="00A77C99">
        <w:rPr>
          <w:sz w:val="28"/>
          <w:szCs w:val="28"/>
        </w:rPr>
        <w:t>банківських</w:t>
      </w:r>
      <w:r w:rsidR="003D3EB1" w:rsidRPr="00A77C99">
        <w:rPr>
          <w:sz w:val="28"/>
          <w:szCs w:val="28"/>
        </w:rPr>
        <w:t xml:space="preserve"> днів з дня надходження коштів на вказані цілі на рахунок замовника.</w:t>
      </w:r>
    </w:p>
    <w:p w:rsidR="003D3EB1" w:rsidRDefault="002C58B9" w:rsidP="003D3EB1">
      <w:pPr>
        <w:tabs>
          <w:tab w:val="left" w:pos="0"/>
          <w:tab w:val="left" w:pos="567"/>
        </w:tabs>
        <w:contextualSpacing/>
        <w:jc w:val="both"/>
        <w:rPr>
          <w:sz w:val="28"/>
          <w:szCs w:val="28"/>
        </w:rPr>
      </w:pPr>
      <w:r>
        <w:rPr>
          <w:sz w:val="28"/>
          <w:szCs w:val="28"/>
        </w:rPr>
        <w:t>2.</w:t>
      </w:r>
      <w:r w:rsidR="009644AE">
        <w:rPr>
          <w:sz w:val="28"/>
          <w:szCs w:val="28"/>
        </w:rPr>
        <w:t>9</w:t>
      </w:r>
      <w:r w:rsidR="003D3EB1" w:rsidRPr="008E2188">
        <w:rPr>
          <w:sz w:val="28"/>
          <w:szCs w:val="28"/>
        </w:rPr>
        <w:t>.2</w:t>
      </w:r>
      <w:r w:rsidR="001D5E7B">
        <w:rPr>
          <w:sz w:val="28"/>
          <w:szCs w:val="28"/>
        </w:rPr>
        <w:t>. Ціна робіт має бути визначена чітко та остаточно без будь-яких посилань, обмежень або застережень</w:t>
      </w:r>
      <w:r w:rsidR="003D3EB1" w:rsidRPr="008E2188">
        <w:rPr>
          <w:sz w:val="28"/>
          <w:szCs w:val="28"/>
        </w:rPr>
        <w:t>.</w:t>
      </w:r>
      <w:r w:rsidR="003A26FB">
        <w:rPr>
          <w:sz w:val="28"/>
          <w:szCs w:val="28"/>
        </w:rPr>
        <w:t xml:space="preserve"> Вартість робіт з </w:t>
      </w:r>
      <w:r w:rsidR="00092189">
        <w:rPr>
          <w:sz w:val="28"/>
          <w:szCs w:val="28"/>
        </w:rPr>
        <w:t xml:space="preserve">капітального </w:t>
      </w:r>
      <w:r w:rsidR="003A26FB">
        <w:rPr>
          <w:sz w:val="28"/>
          <w:szCs w:val="28"/>
        </w:rPr>
        <w:t>ремонту по об’єкту визначається на підставі твердої договірної ціни.</w:t>
      </w:r>
    </w:p>
    <w:p w:rsidR="00D94E97" w:rsidRPr="00D94E97" w:rsidRDefault="00D94E97" w:rsidP="00D94E97">
      <w:pPr>
        <w:shd w:val="clear" w:color="auto" w:fill="FFFFFF"/>
        <w:spacing w:before="100" w:beforeAutospacing="1" w:after="100" w:afterAutospacing="1"/>
        <w:contextualSpacing/>
        <w:jc w:val="both"/>
        <w:rPr>
          <w:sz w:val="28"/>
          <w:szCs w:val="28"/>
        </w:rPr>
      </w:pPr>
      <w:r w:rsidRPr="00D94E97">
        <w:rPr>
          <w:sz w:val="28"/>
          <w:szCs w:val="28"/>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D94E97" w:rsidRPr="00D94E97" w:rsidRDefault="00D94E97" w:rsidP="00D94E97">
      <w:pPr>
        <w:shd w:val="clear" w:color="auto" w:fill="FFFFFF"/>
        <w:spacing w:before="100" w:beforeAutospacing="1" w:after="100" w:afterAutospacing="1"/>
        <w:contextualSpacing/>
        <w:jc w:val="both"/>
        <w:rPr>
          <w:sz w:val="28"/>
          <w:szCs w:val="28"/>
        </w:rPr>
      </w:pPr>
      <w:r w:rsidRPr="00D94E97">
        <w:rPr>
          <w:sz w:val="28"/>
          <w:szCs w:val="28"/>
        </w:rPr>
        <w:t>Учасник при розрахунку ціни  пропозиції не має права включати в ціну пропозиції будь-які витрати, понесені ним у процесі підготовки пропозиції.</w:t>
      </w:r>
    </w:p>
    <w:p w:rsidR="00D94E97" w:rsidRPr="00E260E2" w:rsidRDefault="00D94E97" w:rsidP="00D94E97">
      <w:pPr>
        <w:shd w:val="clear" w:color="auto" w:fill="FFFFFF"/>
        <w:spacing w:before="100" w:beforeAutospacing="1" w:after="100" w:afterAutospacing="1"/>
        <w:contextualSpacing/>
        <w:jc w:val="both"/>
        <w:rPr>
          <w:b/>
          <w:sz w:val="28"/>
          <w:szCs w:val="28"/>
        </w:rPr>
      </w:pPr>
      <w:r w:rsidRPr="00E260E2">
        <w:rPr>
          <w:b/>
          <w:sz w:val="28"/>
          <w:szCs w:val="28"/>
        </w:rPr>
        <w:t xml:space="preserve">До початку підготовки  пропозиції кожен Учасник закупівлі  </w:t>
      </w:r>
      <w:r w:rsidR="00092189" w:rsidRPr="00E260E2">
        <w:rPr>
          <w:b/>
          <w:sz w:val="28"/>
          <w:szCs w:val="28"/>
        </w:rPr>
        <w:t>повинен</w:t>
      </w:r>
      <w:r w:rsidRPr="00E260E2">
        <w:rPr>
          <w:b/>
          <w:sz w:val="28"/>
          <w:szCs w:val="28"/>
        </w:rPr>
        <w:t xml:space="preserve"> відвідати об’єкт виконання робіт та оцінити для себе весь обсяг робіт</w:t>
      </w:r>
      <w:r w:rsidR="00CC09BB">
        <w:rPr>
          <w:b/>
          <w:sz w:val="28"/>
          <w:szCs w:val="28"/>
        </w:rPr>
        <w:t xml:space="preserve"> зі складанням акту обстеження об</w:t>
      </w:r>
      <w:r w:rsidR="00CC09BB" w:rsidRPr="00CC09BB">
        <w:rPr>
          <w:b/>
          <w:sz w:val="28"/>
          <w:szCs w:val="28"/>
        </w:rPr>
        <w:t>’</w:t>
      </w:r>
      <w:r w:rsidR="00CC09BB">
        <w:rPr>
          <w:b/>
          <w:sz w:val="28"/>
          <w:szCs w:val="28"/>
        </w:rPr>
        <w:t>єкту</w:t>
      </w:r>
      <w:r w:rsidRPr="00E260E2">
        <w:rPr>
          <w:b/>
          <w:sz w:val="28"/>
          <w:szCs w:val="28"/>
        </w:rPr>
        <w:t>.</w:t>
      </w:r>
    </w:p>
    <w:p w:rsidR="003A26FB" w:rsidRPr="008E2188" w:rsidRDefault="002C58B9" w:rsidP="003D3EB1">
      <w:pPr>
        <w:tabs>
          <w:tab w:val="left" w:pos="0"/>
          <w:tab w:val="left" w:pos="567"/>
        </w:tabs>
        <w:contextualSpacing/>
        <w:jc w:val="both"/>
        <w:rPr>
          <w:sz w:val="28"/>
          <w:szCs w:val="28"/>
        </w:rPr>
      </w:pPr>
      <w:r>
        <w:rPr>
          <w:sz w:val="28"/>
          <w:szCs w:val="28"/>
        </w:rPr>
        <w:t>2.</w:t>
      </w:r>
      <w:r w:rsidR="009644AE">
        <w:rPr>
          <w:sz w:val="28"/>
          <w:szCs w:val="28"/>
        </w:rPr>
        <w:t>9</w:t>
      </w:r>
      <w:r w:rsidR="003A26FB">
        <w:rPr>
          <w:sz w:val="28"/>
          <w:szCs w:val="28"/>
        </w:rPr>
        <w:t>.3. Розрахунки повинні бути здійсненні відповідно до Державних будівельних норм ДСТУ Б Д.1.1.-1-2013 (із урахуванням змін та доповнень).</w:t>
      </w:r>
    </w:p>
    <w:p w:rsidR="00312987" w:rsidRPr="008E2188" w:rsidRDefault="002C58B9" w:rsidP="003D3EB1">
      <w:pPr>
        <w:tabs>
          <w:tab w:val="left" w:pos="0"/>
          <w:tab w:val="left" w:pos="567"/>
        </w:tabs>
        <w:contextualSpacing/>
        <w:jc w:val="both"/>
        <w:rPr>
          <w:sz w:val="28"/>
          <w:szCs w:val="28"/>
        </w:rPr>
      </w:pPr>
      <w:r>
        <w:rPr>
          <w:sz w:val="28"/>
          <w:szCs w:val="28"/>
        </w:rPr>
        <w:t>2.</w:t>
      </w:r>
      <w:r w:rsidR="009644AE">
        <w:rPr>
          <w:sz w:val="28"/>
          <w:szCs w:val="28"/>
        </w:rPr>
        <w:t>9</w:t>
      </w:r>
      <w:r w:rsidR="00312987" w:rsidRPr="008E2188">
        <w:rPr>
          <w:sz w:val="28"/>
          <w:szCs w:val="28"/>
        </w:rPr>
        <w:t>.</w:t>
      </w:r>
      <w:r w:rsidR="003A26FB">
        <w:rPr>
          <w:sz w:val="28"/>
          <w:szCs w:val="28"/>
        </w:rPr>
        <w:t>4</w:t>
      </w:r>
      <w:r w:rsidR="00312987" w:rsidRPr="008E2188">
        <w:rPr>
          <w:sz w:val="28"/>
          <w:szCs w:val="28"/>
        </w:rPr>
        <w:t xml:space="preserve">. </w:t>
      </w:r>
      <w:r w:rsidR="003B68C0" w:rsidRPr="008E2188">
        <w:rPr>
          <w:sz w:val="28"/>
          <w:szCs w:val="28"/>
        </w:rPr>
        <w:t>За результата</w:t>
      </w:r>
      <w:r w:rsidR="003B68C0">
        <w:rPr>
          <w:sz w:val="28"/>
          <w:szCs w:val="28"/>
        </w:rPr>
        <w:t>ми здійснення закупівлі замовник</w:t>
      </w:r>
      <w:r w:rsidR="003B68C0" w:rsidRPr="008E2188">
        <w:rPr>
          <w:sz w:val="28"/>
          <w:szCs w:val="28"/>
        </w:rPr>
        <w:t xml:space="preserve"> та п</w:t>
      </w:r>
      <w:r w:rsidR="003B68C0">
        <w:rPr>
          <w:sz w:val="28"/>
          <w:szCs w:val="28"/>
        </w:rPr>
        <w:t>ідрядник</w:t>
      </w:r>
      <w:r w:rsidR="003B68C0" w:rsidRPr="008E2188">
        <w:rPr>
          <w:sz w:val="28"/>
          <w:szCs w:val="28"/>
        </w:rPr>
        <w:t xml:space="preserve"> укладають договір не </w:t>
      </w:r>
      <w:r w:rsidR="003B68C0">
        <w:rPr>
          <w:sz w:val="28"/>
          <w:szCs w:val="28"/>
        </w:rPr>
        <w:t>пізніше ніж через</w:t>
      </w:r>
      <w:r w:rsidR="003B68C0" w:rsidRPr="00C4557F">
        <w:rPr>
          <w:sz w:val="28"/>
          <w:szCs w:val="28"/>
        </w:rPr>
        <w:t xml:space="preserve"> </w:t>
      </w:r>
      <w:r w:rsidR="003B68C0">
        <w:rPr>
          <w:sz w:val="28"/>
          <w:szCs w:val="28"/>
        </w:rPr>
        <w:t>20</w:t>
      </w:r>
      <w:r w:rsidR="003B68C0" w:rsidRPr="00C4557F">
        <w:rPr>
          <w:sz w:val="28"/>
          <w:szCs w:val="28"/>
        </w:rPr>
        <w:t xml:space="preserve"> днів</w:t>
      </w:r>
      <w:r w:rsidR="003B68C0">
        <w:rPr>
          <w:sz w:val="28"/>
          <w:szCs w:val="28"/>
        </w:rPr>
        <w:t xml:space="preserve"> з дня прийняття рішення про намір укласти договір про закупівлю</w:t>
      </w:r>
      <w:r w:rsidR="003B68C0" w:rsidRPr="008E2188">
        <w:rPr>
          <w:sz w:val="28"/>
          <w:szCs w:val="28"/>
        </w:rPr>
        <w:t>.</w:t>
      </w:r>
    </w:p>
    <w:p w:rsidR="00362CE6" w:rsidRDefault="002C58B9" w:rsidP="003D3EB1">
      <w:pPr>
        <w:tabs>
          <w:tab w:val="left" w:pos="0"/>
          <w:tab w:val="left" w:pos="567"/>
        </w:tabs>
        <w:contextualSpacing/>
        <w:jc w:val="both"/>
        <w:rPr>
          <w:sz w:val="28"/>
          <w:szCs w:val="28"/>
        </w:rPr>
      </w:pPr>
      <w:r>
        <w:rPr>
          <w:sz w:val="28"/>
          <w:szCs w:val="28"/>
        </w:rPr>
        <w:t>2.</w:t>
      </w:r>
      <w:r w:rsidR="009644AE">
        <w:rPr>
          <w:sz w:val="28"/>
          <w:szCs w:val="28"/>
        </w:rPr>
        <w:t>9</w:t>
      </w:r>
      <w:r w:rsidR="00362CE6" w:rsidRPr="008E2188">
        <w:rPr>
          <w:sz w:val="28"/>
          <w:szCs w:val="28"/>
        </w:rPr>
        <w:t>.</w:t>
      </w:r>
      <w:r w:rsidR="003A26FB">
        <w:rPr>
          <w:sz w:val="28"/>
          <w:szCs w:val="28"/>
        </w:rPr>
        <w:t>5</w:t>
      </w:r>
      <w:r w:rsidR="00362CE6" w:rsidRPr="008E2188">
        <w:rPr>
          <w:sz w:val="28"/>
          <w:szCs w:val="28"/>
        </w:rPr>
        <w:t xml:space="preserve">. Учаснику пропонується проект договору, з метою досягнення згоди щодо істотних умов договору </w:t>
      </w:r>
      <w:r w:rsidR="00362CE6" w:rsidRPr="008E2188">
        <w:rPr>
          <w:b/>
          <w:sz w:val="28"/>
          <w:szCs w:val="28"/>
        </w:rPr>
        <w:t xml:space="preserve">(додаток </w:t>
      </w:r>
      <w:r w:rsidR="00E61EE3">
        <w:rPr>
          <w:b/>
          <w:sz w:val="28"/>
          <w:szCs w:val="28"/>
        </w:rPr>
        <w:t>4</w:t>
      </w:r>
      <w:r w:rsidR="00CD6CB2">
        <w:rPr>
          <w:b/>
          <w:sz w:val="28"/>
          <w:szCs w:val="28"/>
        </w:rPr>
        <w:t xml:space="preserve"> до оголошення</w:t>
      </w:r>
      <w:r w:rsidR="00362CE6" w:rsidRPr="008E2188">
        <w:rPr>
          <w:b/>
          <w:sz w:val="28"/>
          <w:szCs w:val="28"/>
        </w:rPr>
        <w:t>)</w:t>
      </w:r>
      <w:r w:rsidR="00362CE6" w:rsidRPr="008E2188">
        <w:rPr>
          <w:sz w:val="28"/>
          <w:szCs w:val="28"/>
        </w:rPr>
        <w:t>.</w:t>
      </w:r>
    </w:p>
    <w:p w:rsidR="008B4C12" w:rsidRPr="008B4C12" w:rsidRDefault="002C58B9" w:rsidP="003D3EB1">
      <w:pPr>
        <w:tabs>
          <w:tab w:val="left" w:pos="0"/>
          <w:tab w:val="left" w:pos="567"/>
        </w:tabs>
        <w:contextualSpacing/>
        <w:jc w:val="both"/>
        <w:rPr>
          <w:sz w:val="28"/>
          <w:szCs w:val="28"/>
        </w:rPr>
      </w:pPr>
      <w:r>
        <w:rPr>
          <w:sz w:val="28"/>
          <w:szCs w:val="28"/>
        </w:rPr>
        <w:t>2.</w:t>
      </w:r>
      <w:r w:rsidR="009644AE">
        <w:rPr>
          <w:sz w:val="28"/>
          <w:szCs w:val="28"/>
        </w:rPr>
        <w:t>9</w:t>
      </w:r>
      <w:r w:rsidR="008B4C12">
        <w:rPr>
          <w:sz w:val="28"/>
          <w:szCs w:val="28"/>
        </w:rPr>
        <w:t>.</w:t>
      </w:r>
      <w:r w:rsidR="00D002CE">
        <w:rPr>
          <w:sz w:val="28"/>
          <w:szCs w:val="28"/>
        </w:rPr>
        <w:t>6</w:t>
      </w:r>
      <w:r w:rsidR="008B4C12">
        <w:rPr>
          <w:sz w:val="28"/>
          <w:szCs w:val="28"/>
        </w:rPr>
        <w:t xml:space="preserve">. </w:t>
      </w:r>
      <w:r w:rsidR="008B4C12" w:rsidRPr="008B4C12">
        <w:rPr>
          <w:sz w:val="28"/>
          <w:szCs w:val="28"/>
        </w:rPr>
        <w:t>Матеріали, які будуть застосовані при виконанні будівельних робіт, повинні мати  документи</w:t>
      </w:r>
      <w:r w:rsidR="00092189">
        <w:rPr>
          <w:sz w:val="28"/>
          <w:szCs w:val="28"/>
        </w:rPr>
        <w:t>,</w:t>
      </w:r>
      <w:r w:rsidR="008B4C12" w:rsidRPr="008B4C12">
        <w:rPr>
          <w:sz w:val="28"/>
          <w:szCs w:val="28"/>
        </w:rPr>
        <w:t xml:space="preserve"> що підтверджують їх якість (паспорти, сертифікати відповідності, тощо)</w:t>
      </w:r>
    </w:p>
    <w:p w:rsidR="008B4C12" w:rsidRPr="00092189" w:rsidRDefault="008B4C12" w:rsidP="003D3EB1">
      <w:pPr>
        <w:tabs>
          <w:tab w:val="left" w:pos="0"/>
          <w:tab w:val="left" w:pos="567"/>
        </w:tabs>
        <w:contextualSpacing/>
        <w:jc w:val="both"/>
        <w:rPr>
          <w:sz w:val="28"/>
          <w:szCs w:val="28"/>
        </w:rPr>
      </w:pPr>
      <w:r>
        <w:rPr>
          <w:sz w:val="28"/>
          <w:szCs w:val="28"/>
        </w:rPr>
        <w:t>2.</w:t>
      </w:r>
      <w:r w:rsidR="009644AE">
        <w:rPr>
          <w:sz w:val="28"/>
          <w:szCs w:val="28"/>
        </w:rPr>
        <w:t>9</w:t>
      </w:r>
      <w:r>
        <w:rPr>
          <w:sz w:val="28"/>
          <w:szCs w:val="28"/>
        </w:rPr>
        <w:t>.</w:t>
      </w:r>
      <w:r w:rsidR="00D002CE">
        <w:rPr>
          <w:sz w:val="28"/>
          <w:szCs w:val="28"/>
        </w:rPr>
        <w:t>7</w:t>
      </w:r>
      <w:r>
        <w:rPr>
          <w:sz w:val="28"/>
          <w:szCs w:val="28"/>
        </w:rPr>
        <w:t xml:space="preserve">. </w:t>
      </w:r>
      <w:r w:rsidR="00B138DE">
        <w:rPr>
          <w:sz w:val="28"/>
          <w:szCs w:val="28"/>
        </w:rPr>
        <w:t xml:space="preserve">Умови виконання робіт </w:t>
      </w:r>
      <w:r w:rsidR="00B138DE" w:rsidRPr="004905E0">
        <w:rPr>
          <w:b/>
          <w:sz w:val="28"/>
          <w:szCs w:val="28"/>
        </w:rPr>
        <w:t xml:space="preserve">- </w:t>
      </w:r>
      <w:r w:rsidR="004905E0" w:rsidRPr="00092189">
        <w:rPr>
          <w:sz w:val="28"/>
          <w:szCs w:val="28"/>
        </w:rPr>
        <w:t>к=1- звичайні</w:t>
      </w:r>
      <w:r w:rsidRPr="00092189">
        <w:rPr>
          <w:sz w:val="28"/>
          <w:szCs w:val="28"/>
        </w:rPr>
        <w:t>.</w:t>
      </w:r>
      <w:r w:rsidR="00454BC1" w:rsidRPr="00092189">
        <w:rPr>
          <w:sz w:val="28"/>
          <w:szCs w:val="28"/>
        </w:rPr>
        <w:t xml:space="preserve"> Об’єкт відноситься до класу наслідків (відповідальності) СС1 незначні наслідки. </w:t>
      </w:r>
    </w:p>
    <w:p w:rsidR="002F3E75" w:rsidRPr="008E2188" w:rsidRDefault="002F3E75" w:rsidP="003D3EB1">
      <w:pPr>
        <w:tabs>
          <w:tab w:val="left" w:pos="0"/>
          <w:tab w:val="left" w:pos="567"/>
        </w:tabs>
        <w:contextualSpacing/>
        <w:jc w:val="both"/>
        <w:rPr>
          <w:sz w:val="28"/>
          <w:szCs w:val="28"/>
        </w:rPr>
      </w:pPr>
    </w:p>
    <w:p w:rsidR="002F3E75" w:rsidRPr="008E5302" w:rsidRDefault="002F3E75" w:rsidP="002F3E75">
      <w:pPr>
        <w:widowControl w:val="0"/>
        <w:numPr>
          <w:ilvl w:val="0"/>
          <w:numId w:val="2"/>
        </w:numPr>
        <w:tabs>
          <w:tab w:val="left" w:pos="0"/>
          <w:tab w:val="left" w:pos="284"/>
          <w:tab w:val="left" w:pos="851"/>
        </w:tabs>
        <w:suppressAutoHyphens/>
        <w:contextualSpacing/>
        <w:jc w:val="both"/>
        <w:rPr>
          <w:b/>
          <w:sz w:val="28"/>
          <w:szCs w:val="28"/>
        </w:rPr>
      </w:pPr>
      <w:r w:rsidRPr="008E5302">
        <w:rPr>
          <w:b/>
          <w:sz w:val="28"/>
          <w:szCs w:val="28"/>
        </w:rPr>
        <w:t>Вимоги до кваліфікації учасників та спосіб їх підтвердження*</w:t>
      </w:r>
    </w:p>
    <w:p w:rsidR="002E7F52" w:rsidRPr="008E5302" w:rsidRDefault="002E7F52" w:rsidP="002E7F52">
      <w:pPr>
        <w:widowControl w:val="0"/>
        <w:tabs>
          <w:tab w:val="left" w:pos="-3402"/>
          <w:tab w:val="left" w:pos="284"/>
        </w:tabs>
        <w:suppressAutoHyphens/>
        <w:ind w:left="-11"/>
        <w:contextualSpacing/>
        <w:jc w:val="both"/>
        <w:rPr>
          <w:sz w:val="28"/>
          <w:szCs w:val="28"/>
        </w:rPr>
      </w:pPr>
      <w:bookmarkStart w:id="1" w:name="59"/>
      <w:bookmarkStart w:id="2" w:name="60"/>
      <w:bookmarkStart w:id="3" w:name="61"/>
      <w:bookmarkStart w:id="4" w:name="64"/>
      <w:bookmarkStart w:id="5" w:name="70"/>
      <w:bookmarkStart w:id="6" w:name="74"/>
      <w:bookmarkStart w:id="7" w:name="91"/>
      <w:bookmarkStart w:id="8" w:name="92"/>
      <w:bookmarkEnd w:id="1"/>
      <w:bookmarkEnd w:id="2"/>
      <w:bookmarkEnd w:id="3"/>
      <w:bookmarkEnd w:id="4"/>
      <w:bookmarkEnd w:id="5"/>
      <w:bookmarkEnd w:id="6"/>
      <w:bookmarkEnd w:id="7"/>
      <w:bookmarkEnd w:id="8"/>
      <w:r w:rsidRPr="008E5302">
        <w:rPr>
          <w:sz w:val="28"/>
          <w:szCs w:val="28"/>
        </w:rPr>
        <w:t>Учасник в складі своєї пропозиції надає завірені належним чином документи:</w:t>
      </w:r>
    </w:p>
    <w:p w:rsidR="002E7F52" w:rsidRDefault="002E7F52" w:rsidP="002E7F52">
      <w:pPr>
        <w:widowControl w:val="0"/>
        <w:tabs>
          <w:tab w:val="left" w:pos="-3402"/>
          <w:tab w:val="left" w:pos="284"/>
        </w:tabs>
        <w:suppressAutoHyphens/>
        <w:jc w:val="both"/>
        <w:rPr>
          <w:sz w:val="28"/>
          <w:szCs w:val="28"/>
        </w:rPr>
      </w:pPr>
      <w:r w:rsidRPr="008E5302">
        <w:rPr>
          <w:sz w:val="28"/>
          <w:szCs w:val="28"/>
        </w:rPr>
        <w:t>- Копія Статуту, або інший установчий документ (для юридичних осіб);</w:t>
      </w:r>
    </w:p>
    <w:p w:rsidR="002E7F52" w:rsidRPr="00DC580B" w:rsidRDefault="002E7F52" w:rsidP="002E7F52">
      <w:pPr>
        <w:widowControl w:val="0"/>
        <w:tabs>
          <w:tab w:val="left" w:pos="-3402"/>
          <w:tab w:val="left" w:pos="284"/>
        </w:tabs>
        <w:suppressAutoHyphens/>
        <w:jc w:val="both"/>
        <w:rPr>
          <w:sz w:val="28"/>
          <w:szCs w:val="28"/>
        </w:rPr>
      </w:pPr>
      <w:r w:rsidRPr="00DC580B">
        <w:rPr>
          <w:sz w:val="28"/>
          <w:szCs w:val="28"/>
        </w:rPr>
        <w:t>- Копії документів, що підтверджують особу та повноваження службової (посадової) особи або представника учасника процедури закупівлі на підписання договору за результатами закупівлі (копія виписки, витягу з протоколу зборів засновників, наказу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для учасника – фізичної особи підприємця – копії заповнених сторінок паспорту, копія довідки про присвоєння ідентифікаційного коду/реєстраційного номеру облікової картки платника податків).</w:t>
      </w:r>
    </w:p>
    <w:p w:rsidR="008D3996" w:rsidRPr="008E2188" w:rsidRDefault="008D3996" w:rsidP="008D3996">
      <w:pPr>
        <w:widowControl w:val="0"/>
        <w:tabs>
          <w:tab w:val="left" w:pos="-3402"/>
          <w:tab w:val="left" w:pos="284"/>
        </w:tabs>
        <w:suppressAutoHyphens/>
        <w:jc w:val="both"/>
        <w:rPr>
          <w:sz w:val="28"/>
          <w:szCs w:val="28"/>
        </w:rPr>
      </w:pPr>
      <w:r>
        <w:rPr>
          <w:sz w:val="28"/>
          <w:szCs w:val="28"/>
        </w:rPr>
        <w:t>- К</w:t>
      </w:r>
      <w:r w:rsidRPr="00284557">
        <w:rPr>
          <w:sz w:val="28"/>
          <w:szCs w:val="28"/>
        </w:rPr>
        <w:t>опія ліцензії</w:t>
      </w:r>
      <w:r w:rsidR="004F6FDB">
        <w:rPr>
          <w:sz w:val="28"/>
          <w:szCs w:val="28"/>
        </w:rPr>
        <w:t>, якщо це передбачено чинним законодавством для виконання даного виду робіт (якщо не передбачено – надати лист роз’яснення з посиланням на норми чинного законодавства)</w:t>
      </w:r>
      <w:r w:rsidR="00E366EA">
        <w:rPr>
          <w:sz w:val="28"/>
          <w:szCs w:val="28"/>
        </w:rPr>
        <w:t>.</w:t>
      </w:r>
    </w:p>
    <w:p w:rsidR="002E7F52" w:rsidRDefault="002E7F52" w:rsidP="002E7F52">
      <w:pPr>
        <w:pStyle w:val="a8"/>
        <w:widowControl w:val="0"/>
        <w:tabs>
          <w:tab w:val="left" w:pos="-3402"/>
          <w:tab w:val="left" w:pos="567"/>
        </w:tabs>
        <w:suppressAutoHyphens/>
        <w:ind w:left="0"/>
        <w:jc w:val="both"/>
        <w:rPr>
          <w:sz w:val="28"/>
          <w:szCs w:val="28"/>
        </w:rPr>
      </w:pPr>
    </w:p>
    <w:p w:rsidR="002E7F52" w:rsidRPr="00DC580B" w:rsidRDefault="002E7F52" w:rsidP="002E7F52">
      <w:pPr>
        <w:widowControl w:val="0"/>
        <w:tabs>
          <w:tab w:val="left" w:pos="-3402"/>
          <w:tab w:val="left" w:pos="567"/>
        </w:tabs>
        <w:suppressAutoHyphens/>
        <w:contextualSpacing/>
        <w:jc w:val="both"/>
        <w:rPr>
          <w:sz w:val="28"/>
          <w:szCs w:val="28"/>
        </w:rPr>
      </w:pPr>
      <w:r w:rsidRPr="00DC580B">
        <w:rPr>
          <w:b/>
          <w:sz w:val="28"/>
          <w:szCs w:val="28"/>
        </w:rPr>
        <w:t>Учасник в складі своєї пропозиції надає наступні оригінали документів</w:t>
      </w:r>
      <w:r w:rsidRPr="002F3E75">
        <w:rPr>
          <w:color w:val="FFFFFF" w:themeColor="background1"/>
          <w:sz w:val="28"/>
          <w:szCs w:val="28"/>
        </w:rPr>
        <w:t>*</w:t>
      </w:r>
      <w:r w:rsidRPr="00DC580B">
        <w:rPr>
          <w:sz w:val="28"/>
          <w:szCs w:val="28"/>
        </w:rPr>
        <w:t>:</w:t>
      </w:r>
    </w:p>
    <w:p w:rsidR="002E7F52" w:rsidRPr="00DC580B" w:rsidRDefault="002E7F52" w:rsidP="002E7F52">
      <w:pPr>
        <w:widowControl w:val="0"/>
        <w:tabs>
          <w:tab w:val="left" w:pos="-3402"/>
          <w:tab w:val="left" w:pos="284"/>
        </w:tabs>
        <w:suppressAutoHyphens/>
        <w:jc w:val="both"/>
        <w:rPr>
          <w:sz w:val="28"/>
          <w:szCs w:val="28"/>
        </w:rPr>
      </w:pPr>
      <w:r w:rsidRPr="00DC580B">
        <w:rPr>
          <w:sz w:val="28"/>
          <w:szCs w:val="28"/>
        </w:rPr>
        <w:t>- Цінова пропозиція за предметом закупівлі (</w:t>
      </w:r>
      <w:r w:rsidRPr="00DC580B">
        <w:rPr>
          <w:b/>
          <w:sz w:val="28"/>
          <w:szCs w:val="28"/>
        </w:rPr>
        <w:t>викла</w:t>
      </w:r>
      <w:r w:rsidR="00E61EE3">
        <w:rPr>
          <w:b/>
          <w:sz w:val="28"/>
          <w:szCs w:val="28"/>
        </w:rPr>
        <w:t>дено в додатку 1</w:t>
      </w:r>
      <w:r w:rsidR="00CD6CB2">
        <w:rPr>
          <w:b/>
          <w:sz w:val="28"/>
          <w:szCs w:val="28"/>
        </w:rPr>
        <w:t xml:space="preserve"> до оголошення</w:t>
      </w:r>
      <w:r w:rsidRPr="00DC580B">
        <w:rPr>
          <w:sz w:val="28"/>
          <w:szCs w:val="28"/>
        </w:rPr>
        <w:t>);</w:t>
      </w:r>
    </w:p>
    <w:p w:rsidR="002E7F52" w:rsidRDefault="002E7F52" w:rsidP="002E7F52">
      <w:pPr>
        <w:widowControl w:val="0"/>
        <w:tabs>
          <w:tab w:val="left" w:pos="-3402"/>
          <w:tab w:val="left" w:pos="284"/>
        </w:tabs>
        <w:suppressAutoHyphens/>
        <w:jc w:val="both"/>
        <w:rPr>
          <w:sz w:val="28"/>
          <w:szCs w:val="28"/>
        </w:rPr>
      </w:pPr>
      <w:r w:rsidRPr="00DC580B">
        <w:rPr>
          <w:sz w:val="28"/>
          <w:szCs w:val="28"/>
        </w:rPr>
        <w:t>- Лист-згода на обробку персональних даних учасника (для фізичних осіб-підприємців).</w:t>
      </w:r>
    </w:p>
    <w:p w:rsidR="005E6414" w:rsidRDefault="005E6414" w:rsidP="005E6414">
      <w:pPr>
        <w:widowControl w:val="0"/>
        <w:tabs>
          <w:tab w:val="left" w:pos="-3402"/>
          <w:tab w:val="left" w:pos="284"/>
        </w:tabs>
        <w:suppressAutoHyphens/>
        <w:jc w:val="both"/>
        <w:rPr>
          <w:sz w:val="28"/>
          <w:szCs w:val="28"/>
        </w:rPr>
      </w:pPr>
      <w:r w:rsidRPr="00DC580B">
        <w:rPr>
          <w:sz w:val="28"/>
          <w:szCs w:val="28"/>
        </w:rPr>
        <w:t xml:space="preserve">- Лист-згода </w:t>
      </w:r>
      <w:r>
        <w:rPr>
          <w:sz w:val="28"/>
          <w:szCs w:val="28"/>
        </w:rPr>
        <w:t>з проектом договору (у довільній формі</w:t>
      </w:r>
      <w:r w:rsidRPr="00DC580B">
        <w:rPr>
          <w:sz w:val="28"/>
          <w:szCs w:val="28"/>
        </w:rPr>
        <w:t>).</w:t>
      </w:r>
    </w:p>
    <w:p w:rsidR="002F3E75" w:rsidRPr="00850B02" w:rsidRDefault="002F3E75" w:rsidP="002F3E75">
      <w:pPr>
        <w:jc w:val="both"/>
        <w:rPr>
          <w:sz w:val="28"/>
          <w:szCs w:val="28"/>
        </w:rPr>
      </w:pPr>
      <w:r w:rsidRPr="00850B02">
        <w:rPr>
          <w:sz w:val="28"/>
          <w:szCs w:val="28"/>
        </w:rPr>
        <w:t>- Довідку підприємства про наявність, обладнання та матеріально – технічної бази, за формою згідно з додатком № 3;</w:t>
      </w:r>
    </w:p>
    <w:p w:rsidR="00D026BB" w:rsidRPr="00850B02" w:rsidRDefault="00D026BB" w:rsidP="00D026BB">
      <w:pPr>
        <w:jc w:val="both"/>
        <w:rPr>
          <w:sz w:val="28"/>
          <w:szCs w:val="28"/>
        </w:rPr>
      </w:pPr>
      <w:r w:rsidRPr="00850B02">
        <w:rPr>
          <w:sz w:val="28"/>
          <w:szCs w:val="28"/>
        </w:rPr>
        <w:t>- Довідк</w:t>
      </w:r>
      <w:r w:rsidR="00E61EE3">
        <w:rPr>
          <w:sz w:val="28"/>
          <w:szCs w:val="28"/>
        </w:rPr>
        <w:t>у за формою згідно з додатком №2</w:t>
      </w:r>
      <w:r w:rsidRPr="00850B02">
        <w:rPr>
          <w:sz w:val="28"/>
          <w:szCs w:val="28"/>
        </w:rPr>
        <w:t xml:space="preserve">, що містить інформацію </w:t>
      </w:r>
      <w:r>
        <w:rPr>
          <w:sz w:val="28"/>
          <w:szCs w:val="28"/>
        </w:rPr>
        <w:t>про обсяги робіт запропоновані Замовником до виконання;</w:t>
      </w:r>
    </w:p>
    <w:p w:rsidR="00D202E5" w:rsidRDefault="002F3E75" w:rsidP="002F3E75">
      <w:pPr>
        <w:pStyle w:val="rvps2"/>
        <w:shd w:val="clear" w:color="auto" w:fill="FFFFFF" w:themeFill="background1"/>
        <w:spacing w:before="0" w:after="0"/>
        <w:jc w:val="both"/>
        <w:rPr>
          <w:b/>
          <w:sz w:val="28"/>
          <w:szCs w:val="28"/>
          <w:u w:val="single"/>
          <w:lang w:eastAsia="ru-RU"/>
        </w:rPr>
      </w:pPr>
      <w:r w:rsidRPr="00850B02">
        <w:rPr>
          <w:sz w:val="28"/>
          <w:szCs w:val="28"/>
          <w:lang w:eastAsia="ru-RU"/>
        </w:rPr>
        <w:t xml:space="preserve">- </w:t>
      </w:r>
      <w:r w:rsidR="00840792">
        <w:rPr>
          <w:b/>
          <w:sz w:val="28"/>
          <w:szCs w:val="28"/>
          <w:u w:val="single"/>
        </w:rPr>
        <w:t>Договірна ціна та розрахунки до неї</w:t>
      </w:r>
      <w:r w:rsidRPr="00850B02">
        <w:rPr>
          <w:b/>
          <w:sz w:val="28"/>
          <w:szCs w:val="28"/>
          <w:u w:val="single"/>
          <w:lang w:eastAsia="ru-RU"/>
        </w:rPr>
        <w:t xml:space="preserve"> по предмету закупівлі, скріплені печаткою* та підписом уповноваженої о</w:t>
      </w:r>
      <w:r w:rsidR="00614F13">
        <w:rPr>
          <w:b/>
          <w:sz w:val="28"/>
          <w:szCs w:val="28"/>
          <w:u w:val="single"/>
          <w:lang w:eastAsia="ru-RU"/>
        </w:rPr>
        <w:t>соби. (відповідно до додатку № 2</w:t>
      </w:r>
      <w:r w:rsidRPr="00850B02">
        <w:rPr>
          <w:b/>
          <w:sz w:val="28"/>
          <w:szCs w:val="28"/>
          <w:u w:val="single"/>
          <w:lang w:eastAsia="ru-RU"/>
        </w:rPr>
        <w:t>)</w:t>
      </w:r>
    </w:p>
    <w:p w:rsidR="002F3E75" w:rsidRDefault="002F3E75" w:rsidP="002F3E75">
      <w:pPr>
        <w:widowControl w:val="0"/>
        <w:tabs>
          <w:tab w:val="left" w:pos="-3402"/>
          <w:tab w:val="left" w:pos="284"/>
        </w:tabs>
        <w:suppressAutoHyphens/>
        <w:jc w:val="both"/>
        <w:rPr>
          <w:sz w:val="28"/>
          <w:szCs w:val="28"/>
        </w:rPr>
      </w:pPr>
      <w:r w:rsidRPr="00850B02">
        <w:rPr>
          <w:sz w:val="28"/>
          <w:szCs w:val="28"/>
        </w:rPr>
        <w:t>* -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2E7F52" w:rsidRPr="005F3AD9" w:rsidRDefault="002E7F52" w:rsidP="002E7F52">
      <w:pPr>
        <w:pStyle w:val="a8"/>
        <w:widowControl w:val="0"/>
        <w:tabs>
          <w:tab w:val="left" w:pos="-3402"/>
          <w:tab w:val="left" w:pos="567"/>
        </w:tabs>
        <w:suppressAutoHyphens/>
        <w:ind w:left="0"/>
        <w:jc w:val="both"/>
        <w:rPr>
          <w:sz w:val="28"/>
          <w:szCs w:val="28"/>
        </w:rPr>
      </w:pPr>
    </w:p>
    <w:p w:rsidR="002E7F52" w:rsidRPr="005F3AD9" w:rsidRDefault="002E7F52" w:rsidP="002E7F52">
      <w:pPr>
        <w:spacing w:line="240" w:lineRule="atLeast"/>
        <w:rPr>
          <w:b/>
          <w:sz w:val="28"/>
          <w:u w:val="single"/>
        </w:rPr>
      </w:pPr>
      <w:r w:rsidRPr="005F3AD9">
        <w:rPr>
          <w:b/>
          <w:sz w:val="28"/>
          <w:u w:val="single"/>
        </w:rPr>
        <w:t xml:space="preserve">Документи повинні бути надані в електронному вигляді у форматі * PDF (скановані або </w:t>
      </w:r>
      <w:proofErr w:type="spellStart"/>
      <w:r w:rsidRPr="005F3AD9">
        <w:rPr>
          <w:b/>
          <w:sz w:val="28"/>
          <w:u w:val="single"/>
        </w:rPr>
        <w:t>оцифровані</w:t>
      </w:r>
      <w:proofErr w:type="spellEnd"/>
      <w:r w:rsidRPr="005F3AD9">
        <w:rPr>
          <w:b/>
          <w:sz w:val="28"/>
          <w:u w:val="single"/>
        </w:rPr>
        <w:t>) та містити розбірливі зображення.</w:t>
      </w:r>
    </w:p>
    <w:p w:rsidR="002E7F52" w:rsidRPr="005F3AD9" w:rsidRDefault="002E7F52" w:rsidP="002E7F52">
      <w:pPr>
        <w:widowControl w:val="0"/>
        <w:tabs>
          <w:tab w:val="left" w:pos="0"/>
          <w:tab w:val="left" w:pos="284"/>
          <w:tab w:val="left" w:pos="851"/>
        </w:tabs>
        <w:suppressAutoHyphens/>
        <w:contextualSpacing/>
        <w:jc w:val="both"/>
        <w:rPr>
          <w:sz w:val="28"/>
          <w:szCs w:val="28"/>
        </w:rPr>
      </w:pPr>
    </w:p>
    <w:p w:rsidR="000C02FE" w:rsidRDefault="002E7F52" w:rsidP="000C02FE">
      <w:pPr>
        <w:widowControl w:val="0"/>
        <w:numPr>
          <w:ilvl w:val="0"/>
          <w:numId w:val="2"/>
        </w:numPr>
        <w:tabs>
          <w:tab w:val="left" w:pos="0"/>
          <w:tab w:val="left" w:pos="284"/>
          <w:tab w:val="left" w:pos="851"/>
        </w:tabs>
        <w:suppressAutoHyphens/>
        <w:contextualSpacing/>
        <w:jc w:val="both"/>
        <w:rPr>
          <w:b/>
          <w:sz w:val="28"/>
          <w:szCs w:val="28"/>
        </w:rPr>
      </w:pPr>
      <w:r w:rsidRPr="005F3AD9">
        <w:rPr>
          <w:b/>
          <w:sz w:val="28"/>
          <w:szCs w:val="28"/>
        </w:rPr>
        <w:t>Пропозиція</w:t>
      </w:r>
    </w:p>
    <w:p w:rsidR="000C02FE" w:rsidRDefault="000C02FE" w:rsidP="000C02FE">
      <w:pPr>
        <w:widowControl w:val="0"/>
        <w:tabs>
          <w:tab w:val="left" w:pos="0"/>
          <w:tab w:val="left" w:pos="284"/>
          <w:tab w:val="left" w:pos="851"/>
        </w:tabs>
        <w:suppressAutoHyphens/>
        <w:contextualSpacing/>
        <w:jc w:val="both"/>
        <w:rPr>
          <w:sz w:val="28"/>
          <w:szCs w:val="28"/>
        </w:rPr>
      </w:pPr>
      <w:r w:rsidRPr="000C02FE">
        <w:rPr>
          <w:sz w:val="28"/>
          <w:szCs w:val="28"/>
        </w:rPr>
        <w:t>Учасник, який має намір брати участь в закупівлі, подає пропозицію, оформлену на фірмовому бланку учасника відповідно до вимо</w:t>
      </w:r>
      <w:r w:rsidR="00CF18F1">
        <w:rPr>
          <w:sz w:val="28"/>
          <w:szCs w:val="28"/>
        </w:rPr>
        <w:t xml:space="preserve">г </w:t>
      </w:r>
      <w:r w:rsidR="00CF18F1" w:rsidRPr="00A43C10">
        <w:rPr>
          <w:b/>
          <w:sz w:val="28"/>
          <w:szCs w:val="28"/>
        </w:rPr>
        <w:t>додатка 1</w:t>
      </w:r>
      <w:r w:rsidR="00CD6CB2">
        <w:rPr>
          <w:sz w:val="28"/>
          <w:szCs w:val="28"/>
        </w:rPr>
        <w:t xml:space="preserve"> до цього оголошення</w:t>
      </w:r>
      <w:r w:rsidRPr="000C02FE">
        <w:rPr>
          <w:sz w:val="28"/>
          <w:szCs w:val="28"/>
        </w:rPr>
        <w:t>.</w:t>
      </w:r>
      <w:r>
        <w:rPr>
          <w:sz w:val="28"/>
          <w:szCs w:val="28"/>
        </w:rPr>
        <w:t xml:space="preserve"> </w:t>
      </w:r>
      <w:r w:rsidRPr="008E2188">
        <w:rPr>
          <w:sz w:val="28"/>
          <w:szCs w:val="28"/>
        </w:rPr>
        <w:t>В графі «</w:t>
      </w:r>
      <w:r w:rsidR="00024676">
        <w:rPr>
          <w:sz w:val="28"/>
          <w:szCs w:val="28"/>
        </w:rPr>
        <w:t>Загальна сума</w:t>
      </w:r>
      <w:r w:rsidRPr="008E2188">
        <w:rPr>
          <w:sz w:val="28"/>
          <w:szCs w:val="28"/>
        </w:rPr>
        <w:t>» зазначається загальна вартість предмета закупівлі.</w:t>
      </w:r>
      <w:r>
        <w:rPr>
          <w:sz w:val="28"/>
          <w:szCs w:val="28"/>
        </w:rPr>
        <w:t xml:space="preserve"> </w:t>
      </w:r>
      <w:r w:rsidRPr="008E2188">
        <w:rPr>
          <w:sz w:val="28"/>
          <w:szCs w:val="28"/>
        </w:rPr>
        <w:t>Пропозиція повинна містити загальну вартість предмета закупів</w:t>
      </w:r>
      <w:r>
        <w:rPr>
          <w:sz w:val="28"/>
          <w:szCs w:val="28"/>
        </w:rPr>
        <w:t>лі та вартість робіт</w:t>
      </w:r>
      <w:r w:rsidRPr="008E2188">
        <w:rPr>
          <w:sz w:val="28"/>
          <w:szCs w:val="28"/>
        </w:rPr>
        <w:t>, що відповідають стартовій сумі аукціону.</w:t>
      </w:r>
      <w:r>
        <w:rPr>
          <w:sz w:val="28"/>
          <w:szCs w:val="28"/>
        </w:rPr>
        <w:t xml:space="preserve"> </w:t>
      </w:r>
      <w:r w:rsidRPr="008E2188">
        <w:rPr>
          <w:sz w:val="28"/>
          <w:szCs w:val="28"/>
        </w:rPr>
        <w:t>Стартова сума аукціону зазначається з урахуванням всіх витрат, пов’язаних з предметом зак</w:t>
      </w:r>
      <w:r w:rsidR="00B31E62">
        <w:rPr>
          <w:sz w:val="28"/>
          <w:szCs w:val="28"/>
        </w:rPr>
        <w:t>упівлі, відповідно до вимог цього оголошення</w:t>
      </w:r>
      <w:r w:rsidRPr="008E2188">
        <w:rPr>
          <w:sz w:val="28"/>
          <w:szCs w:val="28"/>
        </w:rPr>
        <w:t>.</w:t>
      </w:r>
      <w:r>
        <w:rPr>
          <w:sz w:val="28"/>
          <w:szCs w:val="28"/>
        </w:rPr>
        <w:t xml:space="preserve"> </w:t>
      </w:r>
      <w:r w:rsidRPr="000C02FE">
        <w:rPr>
          <w:sz w:val="28"/>
          <w:szCs w:val="28"/>
        </w:rPr>
        <w:t>Разом з пропозицією учасник подає документи, передбачені розділом 3.</w:t>
      </w:r>
    </w:p>
    <w:p w:rsidR="00A82406" w:rsidRPr="008E2188" w:rsidRDefault="00A82406" w:rsidP="004D42E7">
      <w:pPr>
        <w:widowControl w:val="0"/>
        <w:tabs>
          <w:tab w:val="left" w:pos="0"/>
          <w:tab w:val="left" w:pos="284"/>
          <w:tab w:val="left" w:pos="851"/>
        </w:tabs>
        <w:suppressAutoHyphens/>
        <w:contextualSpacing/>
        <w:jc w:val="both"/>
        <w:rPr>
          <w:sz w:val="28"/>
          <w:szCs w:val="28"/>
        </w:rPr>
      </w:pPr>
    </w:p>
    <w:p w:rsidR="00134F3C" w:rsidRDefault="00134F3C" w:rsidP="00FA6FD3">
      <w:pPr>
        <w:widowControl w:val="0"/>
        <w:numPr>
          <w:ilvl w:val="0"/>
          <w:numId w:val="2"/>
        </w:numPr>
        <w:tabs>
          <w:tab w:val="left" w:pos="0"/>
          <w:tab w:val="left" w:pos="284"/>
          <w:tab w:val="left" w:pos="851"/>
        </w:tabs>
        <w:suppressAutoHyphens/>
        <w:contextualSpacing/>
        <w:jc w:val="both"/>
        <w:rPr>
          <w:b/>
          <w:sz w:val="28"/>
          <w:szCs w:val="28"/>
        </w:rPr>
      </w:pPr>
      <w:r w:rsidRPr="008E2188">
        <w:rPr>
          <w:b/>
          <w:sz w:val="28"/>
          <w:szCs w:val="28"/>
        </w:rPr>
        <w:t>Інша інформація:</w:t>
      </w:r>
    </w:p>
    <w:p w:rsidR="00CC09BB" w:rsidRDefault="00CC09BB" w:rsidP="00CC09BB">
      <w:pPr>
        <w:widowControl w:val="0"/>
        <w:tabs>
          <w:tab w:val="left" w:pos="0"/>
          <w:tab w:val="left" w:pos="284"/>
          <w:tab w:val="left" w:pos="851"/>
        </w:tabs>
        <w:suppressAutoHyphens/>
        <w:ind w:left="360"/>
        <w:contextualSpacing/>
        <w:jc w:val="both"/>
        <w:rPr>
          <w:b/>
          <w:sz w:val="28"/>
          <w:szCs w:val="28"/>
        </w:rPr>
      </w:pPr>
    </w:p>
    <w:p w:rsidR="008B4C12" w:rsidRPr="008B4C12" w:rsidRDefault="00915D86" w:rsidP="008B4C12">
      <w:pPr>
        <w:pStyle w:val="a8"/>
        <w:ind w:left="0"/>
        <w:jc w:val="both"/>
        <w:rPr>
          <w:sz w:val="28"/>
          <w:szCs w:val="28"/>
        </w:rPr>
      </w:pPr>
      <w:r>
        <w:rPr>
          <w:sz w:val="28"/>
          <w:szCs w:val="28"/>
        </w:rPr>
        <w:t>5.1.</w:t>
      </w:r>
      <w:r w:rsidR="008B4C12" w:rsidRPr="008B4C12">
        <w:rPr>
          <w:sz w:val="28"/>
          <w:szCs w:val="28"/>
        </w:rPr>
        <w:t>При розрахунку ціни  робіт враховувати:</w:t>
      </w:r>
    </w:p>
    <w:p w:rsidR="008B4C12" w:rsidRPr="008B4C12" w:rsidRDefault="008B4C12" w:rsidP="008B4C12">
      <w:pPr>
        <w:pStyle w:val="a8"/>
        <w:ind w:left="0"/>
        <w:jc w:val="both"/>
        <w:rPr>
          <w:sz w:val="28"/>
          <w:szCs w:val="28"/>
        </w:rPr>
      </w:pPr>
      <w:r w:rsidRPr="008B4C12">
        <w:rPr>
          <w:sz w:val="28"/>
          <w:szCs w:val="28"/>
        </w:rPr>
        <w:t>-  всі запропоновані Замовником до виконання обсяги  робіт, розрахованих на підставі нормативної потреби в трудових та матеріально-технічних ресурсах  та витрати  з урахуванням тих, що виконуються субпідрядними організаціями;</w:t>
      </w:r>
    </w:p>
    <w:p w:rsidR="008B4C12" w:rsidRPr="008B4C12" w:rsidRDefault="008B4C12" w:rsidP="008B4C12">
      <w:pPr>
        <w:pStyle w:val="a8"/>
        <w:ind w:left="0"/>
        <w:jc w:val="both"/>
        <w:rPr>
          <w:sz w:val="28"/>
          <w:szCs w:val="28"/>
        </w:rPr>
      </w:pPr>
      <w:r w:rsidRPr="008B4C12">
        <w:rPr>
          <w:sz w:val="28"/>
          <w:szCs w:val="28"/>
        </w:rPr>
        <w:t>-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інші витрати,  відповідно до цін, діючих на ринку на дані  роботи, та згідно вимог діючих законодавчих, і розпорядчих актів щодо формування ціни у національній валюті України.</w:t>
      </w:r>
    </w:p>
    <w:p w:rsidR="00EB62E8" w:rsidRPr="00000A9F" w:rsidRDefault="00EB62E8" w:rsidP="00EB62E8">
      <w:pPr>
        <w:widowControl w:val="0"/>
        <w:tabs>
          <w:tab w:val="left" w:pos="0"/>
          <w:tab w:val="left" w:pos="284"/>
          <w:tab w:val="left" w:pos="851"/>
        </w:tabs>
        <w:suppressAutoHyphens/>
        <w:contextualSpacing/>
        <w:jc w:val="both"/>
        <w:rPr>
          <w:b/>
          <w:sz w:val="28"/>
          <w:szCs w:val="28"/>
        </w:rPr>
      </w:pPr>
      <w:r w:rsidRPr="00000A9F">
        <w:rPr>
          <w:sz w:val="28"/>
          <w:szCs w:val="28"/>
        </w:rPr>
        <w:t>Учасник, якого визнано перем</w:t>
      </w:r>
      <w:r>
        <w:rPr>
          <w:sz w:val="28"/>
          <w:szCs w:val="28"/>
        </w:rPr>
        <w:t>ожцем закупівлі, надає покупцю не пізніше ніж через 20</w:t>
      </w:r>
      <w:r w:rsidRPr="00000A9F">
        <w:rPr>
          <w:sz w:val="28"/>
          <w:szCs w:val="28"/>
        </w:rPr>
        <w:t xml:space="preserve"> днів з моменту оприлюднення інформації про визначення переможця:</w:t>
      </w:r>
    </w:p>
    <w:p w:rsidR="00EB62E8" w:rsidRDefault="00EB62E8" w:rsidP="00EB62E8">
      <w:pPr>
        <w:pStyle w:val="a8"/>
        <w:tabs>
          <w:tab w:val="left" w:pos="1080"/>
        </w:tabs>
        <w:ind w:left="0" w:firstLine="360"/>
        <w:jc w:val="both"/>
        <w:rPr>
          <w:sz w:val="28"/>
          <w:szCs w:val="28"/>
        </w:rPr>
      </w:pPr>
      <w:r w:rsidRPr="008E2188">
        <w:rPr>
          <w:sz w:val="28"/>
          <w:szCs w:val="28"/>
        </w:rPr>
        <w:t xml:space="preserve">- договір з додатками у </w:t>
      </w:r>
      <w:r>
        <w:rPr>
          <w:sz w:val="28"/>
          <w:szCs w:val="28"/>
        </w:rPr>
        <w:t>2 (дв</w:t>
      </w:r>
      <w:r w:rsidRPr="008E2188">
        <w:rPr>
          <w:sz w:val="28"/>
          <w:szCs w:val="28"/>
        </w:rPr>
        <w:t>ох) оригінальних примірниках (</w:t>
      </w:r>
      <w:r w:rsidRPr="008E2188">
        <w:rPr>
          <w:i/>
          <w:sz w:val="28"/>
          <w:szCs w:val="28"/>
        </w:rPr>
        <w:t>підписаний уповноваженою особою Учасника та завірений печаткою</w:t>
      </w:r>
      <w:r w:rsidRPr="008E2188">
        <w:rPr>
          <w:sz w:val="28"/>
          <w:szCs w:val="28"/>
        </w:rPr>
        <w:t>).</w:t>
      </w:r>
    </w:p>
    <w:p w:rsidR="00915D86" w:rsidRDefault="00915D86" w:rsidP="00EB62E8">
      <w:pPr>
        <w:pStyle w:val="a8"/>
        <w:tabs>
          <w:tab w:val="left" w:pos="1080"/>
        </w:tabs>
        <w:ind w:left="0" w:firstLine="360"/>
        <w:jc w:val="both"/>
        <w:rPr>
          <w:sz w:val="28"/>
          <w:szCs w:val="28"/>
        </w:rPr>
      </w:pPr>
    </w:p>
    <w:p w:rsidR="009644AE" w:rsidRPr="008E2188" w:rsidRDefault="009644AE" w:rsidP="00EB62E8">
      <w:pPr>
        <w:pStyle w:val="a8"/>
        <w:tabs>
          <w:tab w:val="left" w:pos="1080"/>
        </w:tabs>
        <w:ind w:left="0" w:firstLine="360"/>
        <w:jc w:val="both"/>
        <w:rPr>
          <w:sz w:val="28"/>
          <w:szCs w:val="28"/>
        </w:rPr>
      </w:pPr>
      <w:bookmarkStart w:id="9" w:name="_GoBack"/>
      <w:bookmarkEnd w:id="9"/>
    </w:p>
    <w:p w:rsidR="00EB62E8" w:rsidRPr="008E2188" w:rsidRDefault="00915D86" w:rsidP="00EB62E8">
      <w:pPr>
        <w:pStyle w:val="a9"/>
        <w:spacing w:before="0"/>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lastRenderedPageBreak/>
        <w:t>5.2.</w:t>
      </w:r>
      <w:r w:rsidR="00EB62E8">
        <w:rPr>
          <w:rFonts w:ascii="Times New Roman" w:eastAsia="Times New Roman" w:hAnsi="Times New Roman" w:cs="Times New Roman"/>
          <w:color w:val="auto"/>
          <w:sz w:val="28"/>
          <w:szCs w:val="28"/>
          <w:lang w:eastAsia="uk-UA" w:bidi="ar-SA"/>
        </w:rPr>
        <w:t>Замовник</w:t>
      </w:r>
      <w:r w:rsidR="00EB62E8" w:rsidRPr="008E2188">
        <w:rPr>
          <w:rFonts w:ascii="Times New Roman" w:eastAsia="Times New Roman" w:hAnsi="Times New Roman" w:cs="Times New Roman"/>
          <w:color w:val="auto"/>
          <w:sz w:val="28"/>
          <w:szCs w:val="28"/>
          <w:lang w:eastAsia="uk-UA" w:bidi="ar-SA"/>
        </w:rPr>
        <w:t xml:space="preserve"> має право відхилити пропозицію учасника в разі якщо:</w:t>
      </w:r>
    </w:p>
    <w:p w:rsidR="00EB62E8" w:rsidRPr="008E2188" w:rsidRDefault="00EB62E8" w:rsidP="00EB62E8">
      <w:pPr>
        <w:pStyle w:val="af7"/>
        <w:numPr>
          <w:ilvl w:val="0"/>
          <w:numId w:val="3"/>
        </w:numPr>
        <w:tabs>
          <w:tab w:val="left" w:pos="284"/>
        </w:tabs>
        <w:spacing w:before="0"/>
        <w:ind w:left="0" w:firstLine="0"/>
        <w:contextualSpacing/>
        <w:rPr>
          <w:rFonts w:ascii="Times New Roman" w:hAnsi="Times New Roman"/>
          <w:sz w:val="28"/>
          <w:szCs w:val="28"/>
        </w:rPr>
      </w:pPr>
      <w:r>
        <w:rPr>
          <w:rFonts w:ascii="Times New Roman" w:hAnsi="Times New Roman"/>
          <w:sz w:val="28"/>
          <w:szCs w:val="28"/>
        </w:rPr>
        <w:t xml:space="preserve">Пропозиція </w:t>
      </w:r>
      <w:r w:rsidRPr="008E2188">
        <w:rPr>
          <w:rFonts w:ascii="Times New Roman" w:hAnsi="Times New Roman"/>
          <w:sz w:val="28"/>
          <w:szCs w:val="28"/>
        </w:rPr>
        <w:t>учасник</w:t>
      </w:r>
      <w:r>
        <w:rPr>
          <w:rFonts w:ascii="Times New Roman" w:hAnsi="Times New Roman"/>
          <w:sz w:val="28"/>
          <w:szCs w:val="28"/>
        </w:rPr>
        <w:t>а</w:t>
      </w:r>
      <w:r w:rsidRPr="008E2188">
        <w:rPr>
          <w:rFonts w:ascii="Times New Roman" w:hAnsi="Times New Roman"/>
          <w:sz w:val="28"/>
          <w:szCs w:val="28"/>
        </w:rPr>
        <w:t xml:space="preserve"> не відповідає </w:t>
      </w:r>
      <w:r>
        <w:rPr>
          <w:rFonts w:ascii="Times New Roman" w:hAnsi="Times New Roman"/>
          <w:sz w:val="28"/>
          <w:szCs w:val="28"/>
        </w:rPr>
        <w:t>умовам</w:t>
      </w:r>
      <w:r w:rsidRPr="008E2188">
        <w:rPr>
          <w:rFonts w:ascii="Times New Roman" w:hAnsi="Times New Roman"/>
          <w:sz w:val="28"/>
          <w:szCs w:val="28"/>
        </w:rPr>
        <w:t xml:space="preserve">, </w:t>
      </w:r>
      <w:r>
        <w:rPr>
          <w:rFonts w:ascii="Times New Roman" w:hAnsi="Times New Roman"/>
          <w:sz w:val="28"/>
          <w:szCs w:val="28"/>
        </w:rPr>
        <w:t>встановленим цим оголошенням</w:t>
      </w:r>
      <w:r w:rsidRPr="008E2188">
        <w:rPr>
          <w:rFonts w:ascii="Times New Roman" w:hAnsi="Times New Roman"/>
          <w:sz w:val="28"/>
          <w:szCs w:val="28"/>
        </w:rPr>
        <w:t>;</w:t>
      </w:r>
    </w:p>
    <w:p w:rsidR="00EB62E8" w:rsidRPr="008E2188" w:rsidRDefault="00EB62E8" w:rsidP="00EB62E8">
      <w:pPr>
        <w:pStyle w:val="af7"/>
        <w:numPr>
          <w:ilvl w:val="0"/>
          <w:numId w:val="3"/>
        </w:numPr>
        <w:tabs>
          <w:tab w:val="left" w:pos="284"/>
        </w:tabs>
        <w:spacing w:before="0"/>
        <w:ind w:left="0" w:firstLine="0"/>
        <w:contextualSpacing/>
        <w:rPr>
          <w:rFonts w:ascii="Times New Roman" w:hAnsi="Times New Roman"/>
          <w:sz w:val="28"/>
          <w:szCs w:val="28"/>
        </w:rPr>
      </w:pPr>
      <w:r>
        <w:rPr>
          <w:rFonts w:ascii="Times New Roman" w:hAnsi="Times New Roman"/>
          <w:sz w:val="28"/>
          <w:szCs w:val="28"/>
        </w:rPr>
        <w:t>З</w:t>
      </w:r>
      <w:r w:rsidRPr="008E2188">
        <w:rPr>
          <w:rFonts w:ascii="Times New Roman" w:hAnsi="Times New Roman"/>
          <w:sz w:val="28"/>
          <w:szCs w:val="28"/>
        </w:rPr>
        <w:t>апропонований учасником предмет закупівлі не відповідає встановленим до нього замовником технічним (якісним) вимогам;</w:t>
      </w:r>
    </w:p>
    <w:p w:rsidR="00EB62E8" w:rsidRDefault="00EB62E8" w:rsidP="00EB62E8">
      <w:pPr>
        <w:pStyle w:val="af7"/>
        <w:numPr>
          <w:ilvl w:val="0"/>
          <w:numId w:val="3"/>
        </w:numPr>
        <w:tabs>
          <w:tab w:val="left" w:pos="567"/>
        </w:tabs>
        <w:spacing w:before="0"/>
        <w:ind w:left="0" w:firstLine="0"/>
        <w:contextualSpacing/>
        <w:rPr>
          <w:rFonts w:ascii="Times New Roman" w:hAnsi="Times New Roman"/>
          <w:sz w:val="28"/>
          <w:szCs w:val="28"/>
        </w:rPr>
      </w:pPr>
      <w:r>
        <w:rPr>
          <w:rFonts w:ascii="Times New Roman" w:hAnsi="Times New Roman"/>
          <w:sz w:val="28"/>
          <w:szCs w:val="28"/>
        </w:rPr>
        <w:t>У</w:t>
      </w:r>
      <w:r w:rsidRPr="008E2188">
        <w:rPr>
          <w:rFonts w:ascii="Times New Roman" w:hAnsi="Times New Roman"/>
          <w:sz w:val="28"/>
          <w:szCs w:val="28"/>
        </w:rPr>
        <w:t>часник не розмістив або розмістив не в повному обсязі документи, передбачені розділом 3;</w:t>
      </w:r>
    </w:p>
    <w:p w:rsidR="00EB62E8" w:rsidRPr="008E2188" w:rsidRDefault="00EB62E8" w:rsidP="00EB62E8">
      <w:pPr>
        <w:pStyle w:val="af7"/>
        <w:numPr>
          <w:ilvl w:val="0"/>
          <w:numId w:val="3"/>
        </w:numPr>
        <w:tabs>
          <w:tab w:val="left" w:pos="567"/>
        </w:tabs>
        <w:spacing w:before="0"/>
        <w:ind w:left="0" w:firstLine="0"/>
        <w:contextualSpacing/>
        <w:rPr>
          <w:rFonts w:ascii="Times New Roman" w:hAnsi="Times New Roman"/>
          <w:sz w:val="28"/>
          <w:szCs w:val="28"/>
        </w:rPr>
      </w:pPr>
      <w:r>
        <w:rPr>
          <w:rFonts w:ascii="Times New Roman" w:hAnsi="Times New Roman"/>
          <w:sz w:val="28"/>
          <w:szCs w:val="28"/>
        </w:rPr>
        <w:t xml:space="preserve">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197078">
        <w:rPr>
          <w:rFonts w:ascii="Times New Roman" w:hAnsi="Times New Roman"/>
          <w:sz w:val="28"/>
          <w:szCs w:val="28"/>
        </w:rPr>
        <w:t>не укладання</w:t>
      </w:r>
      <w:r>
        <w:rPr>
          <w:rFonts w:ascii="Times New Roman" w:hAnsi="Times New Roman"/>
          <w:sz w:val="28"/>
          <w:szCs w:val="28"/>
        </w:rPr>
        <w:t xml:space="preserve"> договору з боку учасника) більше двох разів із замовником.</w:t>
      </w:r>
    </w:p>
    <w:p w:rsidR="009616EE" w:rsidRPr="008E2188" w:rsidRDefault="00EB62E8" w:rsidP="00EB62E8">
      <w:pPr>
        <w:pStyle w:val="af7"/>
        <w:numPr>
          <w:ilvl w:val="0"/>
          <w:numId w:val="3"/>
        </w:numPr>
        <w:tabs>
          <w:tab w:val="left" w:pos="567"/>
        </w:tabs>
        <w:spacing w:before="0"/>
        <w:ind w:left="0" w:firstLine="0"/>
        <w:contextualSpacing/>
        <w:rPr>
          <w:rFonts w:ascii="Times New Roman" w:hAnsi="Times New Roman"/>
          <w:sz w:val="28"/>
          <w:szCs w:val="28"/>
        </w:rPr>
      </w:pPr>
      <w:r>
        <w:rPr>
          <w:rFonts w:ascii="Times New Roman" w:hAnsi="Times New Roman"/>
          <w:sz w:val="28"/>
          <w:szCs w:val="28"/>
        </w:rPr>
        <w:t>У</w:t>
      </w:r>
      <w:r w:rsidRPr="008E2188">
        <w:rPr>
          <w:rFonts w:ascii="Times New Roman" w:hAnsi="Times New Roman"/>
          <w:sz w:val="28"/>
          <w:szCs w:val="28"/>
        </w:rPr>
        <w:t>часник-переможець відмовився від підписання договору про закупівлю.</w:t>
      </w:r>
    </w:p>
    <w:p w:rsidR="007C757F" w:rsidRDefault="007C757F" w:rsidP="000743E1">
      <w:pPr>
        <w:pStyle w:val="a9"/>
        <w:spacing w:before="0"/>
        <w:contextualSpacing/>
        <w:rPr>
          <w:rFonts w:ascii="Times New Roman" w:eastAsia="Times New Roman" w:hAnsi="Times New Roman" w:cs="Times New Roman"/>
          <w:color w:val="auto"/>
          <w:sz w:val="28"/>
          <w:szCs w:val="28"/>
          <w:lang w:eastAsia="uk-UA" w:bidi="ar-SA"/>
        </w:rPr>
      </w:pPr>
    </w:p>
    <w:p w:rsidR="00915D86" w:rsidRPr="00915D86" w:rsidRDefault="00915D86" w:rsidP="00915D86">
      <w:pPr>
        <w:jc w:val="both"/>
        <w:rPr>
          <w:sz w:val="28"/>
          <w:szCs w:val="28"/>
          <w:lang w:val="ru-RU"/>
        </w:rPr>
      </w:pPr>
      <w:r w:rsidRPr="00915D86">
        <w:rPr>
          <w:color w:val="000000"/>
          <w:sz w:val="28"/>
          <w:szCs w:val="28"/>
        </w:rPr>
        <w:t xml:space="preserve">5.3. Під час використання електронної системи </w:t>
      </w:r>
      <w:proofErr w:type="spellStart"/>
      <w:r w:rsidRPr="00915D86">
        <w:rPr>
          <w:color w:val="000000"/>
          <w:sz w:val="28"/>
          <w:szCs w:val="28"/>
        </w:rPr>
        <w:t>закупівель</w:t>
      </w:r>
      <w:proofErr w:type="spellEnd"/>
      <w:r w:rsidRPr="00915D86">
        <w:rPr>
          <w:color w:val="000000"/>
          <w:sz w:val="28"/>
          <w:szCs w:val="28"/>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915D86">
        <w:rPr>
          <w:color w:val="000000"/>
          <w:sz w:val="28"/>
          <w:szCs w:val="28"/>
          <w:lang w:val="ru-RU"/>
        </w:rPr>
        <w:t>Замовник</w:t>
      </w:r>
      <w:proofErr w:type="spellEnd"/>
      <w:r w:rsidRPr="00915D86">
        <w:rPr>
          <w:color w:val="000000"/>
          <w:sz w:val="28"/>
          <w:szCs w:val="28"/>
          <w:lang w:val="ru-RU"/>
        </w:rPr>
        <w:t xml:space="preserve"> не </w:t>
      </w:r>
      <w:proofErr w:type="spellStart"/>
      <w:r w:rsidRPr="00915D86">
        <w:rPr>
          <w:color w:val="000000"/>
          <w:sz w:val="28"/>
          <w:szCs w:val="28"/>
          <w:lang w:val="ru-RU"/>
        </w:rPr>
        <w:t>вимагає</w:t>
      </w:r>
      <w:proofErr w:type="spellEnd"/>
      <w:r w:rsidRPr="00915D86">
        <w:rPr>
          <w:color w:val="000000"/>
          <w:sz w:val="28"/>
          <w:szCs w:val="28"/>
          <w:lang w:val="ru-RU"/>
        </w:rPr>
        <w:t xml:space="preserve"> </w:t>
      </w:r>
      <w:proofErr w:type="spellStart"/>
      <w:r w:rsidRPr="00915D86">
        <w:rPr>
          <w:color w:val="000000"/>
          <w:sz w:val="28"/>
          <w:szCs w:val="28"/>
          <w:lang w:val="ru-RU"/>
        </w:rPr>
        <w:t>від</w:t>
      </w:r>
      <w:proofErr w:type="spellEnd"/>
      <w:r w:rsidRPr="00915D86">
        <w:rPr>
          <w:color w:val="000000"/>
          <w:sz w:val="28"/>
          <w:szCs w:val="28"/>
          <w:lang w:val="ru-RU"/>
        </w:rPr>
        <w:t xml:space="preserve"> </w:t>
      </w:r>
      <w:proofErr w:type="spellStart"/>
      <w:r w:rsidRPr="00915D86">
        <w:rPr>
          <w:color w:val="000000"/>
          <w:sz w:val="28"/>
          <w:szCs w:val="28"/>
          <w:lang w:val="ru-RU"/>
        </w:rPr>
        <w:t>учасників</w:t>
      </w:r>
      <w:proofErr w:type="spellEnd"/>
      <w:r w:rsidRPr="00915D86">
        <w:rPr>
          <w:color w:val="000000"/>
          <w:sz w:val="28"/>
          <w:szCs w:val="28"/>
          <w:lang w:val="ru-RU"/>
        </w:rPr>
        <w:t xml:space="preserve"> </w:t>
      </w:r>
      <w:proofErr w:type="spellStart"/>
      <w:r w:rsidRPr="00915D86">
        <w:rPr>
          <w:color w:val="000000"/>
          <w:sz w:val="28"/>
          <w:szCs w:val="28"/>
          <w:lang w:val="ru-RU"/>
        </w:rPr>
        <w:t>засвідчувати</w:t>
      </w:r>
      <w:proofErr w:type="spellEnd"/>
      <w:r w:rsidRPr="00915D86">
        <w:rPr>
          <w:color w:val="000000"/>
          <w:sz w:val="28"/>
          <w:szCs w:val="28"/>
          <w:lang w:val="ru-RU"/>
        </w:rPr>
        <w:t xml:space="preserve"> </w:t>
      </w:r>
      <w:proofErr w:type="spellStart"/>
      <w:r w:rsidRPr="00915D86">
        <w:rPr>
          <w:color w:val="000000"/>
          <w:sz w:val="28"/>
          <w:szCs w:val="28"/>
          <w:lang w:val="ru-RU"/>
        </w:rPr>
        <w:t>документи</w:t>
      </w:r>
      <w:proofErr w:type="spellEnd"/>
      <w:r w:rsidRPr="00915D86">
        <w:rPr>
          <w:color w:val="000000"/>
          <w:sz w:val="28"/>
          <w:szCs w:val="28"/>
          <w:lang w:val="ru-RU"/>
        </w:rPr>
        <w:t xml:space="preserve"> (</w:t>
      </w:r>
      <w:proofErr w:type="spellStart"/>
      <w:r w:rsidRPr="00915D86">
        <w:rPr>
          <w:color w:val="000000"/>
          <w:sz w:val="28"/>
          <w:szCs w:val="28"/>
          <w:lang w:val="ru-RU"/>
        </w:rPr>
        <w:t>матеріали</w:t>
      </w:r>
      <w:proofErr w:type="spellEnd"/>
      <w:r w:rsidRPr="00915D86">
        <w:rPr>
          <w:color w:val="000000"/>
          <w:sz w:val="28"/>
          <w:szCs w:val="28"/>
          <w:lang w:val="ru-RU"/>
        </w:rPr>
        <w:t xml:space="preserve"> та </w:t>
      </w:r>
      <w:proofErr w:type="spellStart"/>
      <w:r w:rsidRPr="00915D86">
        <w:rPr>
          <w:color w:val="000000"/>
          <w:sz w:val="28"/>
          <w:szCs w:val="28"/>
          <w:lang w:val="ru-RU"/>
        </w:rPr>
        <w:t>інформацію</w:t>
      </w:r>
      <w:proofErr w:type="spellEnd"/>
      <w:r w:rsidRPr="00915D86">
        <w:rPr>
          <w:color w:val="000000"/>
          <w:sz w:val="28"/>
          <w:szCs w:val="28"/>
          <w:lang w:val="ru-RU"/>
        </w:rPr>
        <w:t xml:space="preserve">), </w:t>
      </w:r>
      <w:proofErr w:type="spellStart"/>
      <w:r w:rsidRPr="00915D86">
        <w:rPr>
          <w:color w:val="000000"/>
          <w:sz w:val="28"/>
          <w:szCs w:val="28"/>
          <w:lang w:val="ru-RU"/>
        </w:rPr>
        <w:t>що</w:t>
      </w:r>
      <w:proofErr w:type="spellEnd"/>
      <w:r w:rsidRPr="00915D86">
        <w:rPr>
          <w:color w:val="000000"/>
          <w:sz w:val="28"/>
          <w:szCs w:val="28"/>
          <w:lang w:val="ru-RU"/>
        </w:rPr>
        <w:t xml:space="preserve"> </w:t>
      </w:r>
      <w:proofErr w:type="spellStart"/>
      <w:r w:rsidRPr="00915D86">
        <w:rPr>
          <w:color w:val="000000"/>
          <w:sz w:val="28"/>
          <w:szCs w:val="28"/>
          <w:lang w:val="ru-RU"/>
        </w:rPr>
        <w:t>подаються</w:t>
      </w:r>
      <w:proofErr w:type="spellEnd"/>
      <w:r w:rsidRPr="00915D86">
        <w:rPr>
          <w:color w:val="000000"/>
          <w:sz w:val="28"/>
          <w:szCs w:val="28"/>
          <w:lang w:val="ru-RU"/>
        </w:rPr>
        <w:t xml:space="preserve"> у </w:t>
      </w:r>
      <w:proofErr w:type="spellStart"/>
      <w:r w:rsidRPr="00915D86">
        <w:rPr>
          <w:color w:val="000000"/>
          <w:sz w:val="28"/>
          <w:szCs w:val="28"/>
          <w:lang w:val="ru-RU"/>
        </w:rPr>
        <w:t>складі</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печаткою</w:t>
      </w:r>
      <w:proofErr w:type="spellEnd"/>
      <w:r w:rsidRPr="00915D86">
        <w:rPr>
          <w:color w:val="000000"/>
          <w:sz w:val="28"/>
          <w:szCs w:val="28"/>
          <w:lang w:val="ru-RU"/>
        </w:rPr>
        <w:t xml:space="preserve"> та </w:t>
      </w:r>
      <w:proofErr w:type="spellStart"/>
      <w:r w:rsidRPr="00915D86">
        <w:rPr>
          <w:color w:val="000000"/>
          <w:sz w:val="28"/>
          <w:szCs w:val="28"/>
          <w:lang w:val="ru-RU"/>
        </w:rPr>
        <w:t>підписом</w:t>
      </w:r>
      <w:proofErr w:type="spellEnd"/>
      <w:r w:rsidRPr="00915D86">
        <w:rPr>
          <w:color w:val="000000"/>
          <w:sz w:val="28"/>
          <w:szCs w:val="28"/>
          <w:lang w:val="ru-RU"/>
        </w:rPr>
        <w:t xml:space="preserve"> </w:t>
      </w:r>
      <w:proofErr w:type="spellStart"/>
      <w:r w:rsidRPr="00915D86">
        <w:rPr>
          <w:color w:val="000000"/>
          <w:sz w:val="28"/>
          <w:szCs w:val="28"/>
          <w:lang w:val="ru-RU"/>
        </w:rPr>
        <w:t>уповноваженої</w:t>
      </w:r>
      <w:proofErr w:type="spellEnd"/>
      <w:r w:rsidRPr="00915D86">
        <w:rPr>
          <w:color w:val="000000"/>
          <w:sz w:val="28"/>
          <w:szCs w:val="28"/>
          <w:lang w:val="ru-RU"/>
        </w:rPr>
        <w:t xml:space="preserve"> особи, </w:t>
      </w:r>
      <w:proofErr w:type="spellStart"/>
      <w:r w:rsidRPr="00915D86">
        <w:rPr>
          <w:color w:val="000000"/>
          <w:sz w:val="28"/>
          <w:szCs w:val="28"/>
          <w:lang w:val="ru-RU"/>
        </w:rPr>
        <w:t>якщо</w:t>
      </w:r>
      <w:proofErr w:type="spellEnd"/>
      <w:r w:rsidRPr="00915D86">
        <w:rPr>
          <w:color w:val="000000"/>
          <w:sz w:val="28"/>
          <w:szCs w:val="28"/>
          <w:lang w:val="ru-RU"/>
        </w:rPr>
        <w:t xml:space="preserve"> </w:t>
      </w:r>
      <w:proofErr w:type="spellStart"/>
      <w:r w:rsidRPr="00915D86">
        <w:rPr>
          <w:color w:val="000000"/>
          <w:sz w:val="28"/>
          <w:szCs w:val="28"/>
          <w:lang w:val="ru-RU"/>
        </w:rPr>
        <w:t>такі</w:t>
      </w:r>
      <w:proofErr w:type="spellEnd"/>
      <w:r w:rsidRPr="00915D86">
        <w:rPr>
          <w:color w:val="000000"/>
          <w:sz w:val="28"/>
          <w:szCs w:val="28"/>
          <w:lang w:val="ru-RU"/>
        </w:rPr>
        <w:t xml:space="preserve"> </w:t>
      </w:r>
      <w:proofErr w:type="spellStart"/>
      <w:r w:rsidRPr="00915D86">
        <w:rPr>
          <w:color w:val="000000"/>
          <w:sz w:val="28"/>
          <w:szCs w:val="28"/>
          <w:lang w:val="ru-RU"/>
        </w:rPr>
        <w:t>документи</w:t>
      </w:r>
      <w:proofErr w:type="spellEnd"/>
      <w:r w:rsidRPr="00915D86">
        <w:rPr>
          <w:color w:val="000000"/>
          <w:sz w:val="28"/>
          <w:szCs w:val="28"/>
          <w:lang w:val="ru-RU"/>
        </w:rPr>
        <w:t xml:space="preserve"> (</w:t>
      </w:r>
      <w:proofErr w:type="spellStart"/>
      <w:r w:rsidRPr="00915D86">
        <w:rPr>
          <w:color w:val="000000"/>
          <w:sz w:val="28"/>
          <w:szCs w:val="28"/>
          <w:lang w:val="ru-RU"/>
        </w:rPr>
        <w:t>матеріали</w:t>
      </w:r>
      <w:proofErr w:type="spellEnd"/>
      <w:r w:rsidRPr="00915D86">
        <w:rPr>
          <w:color w:val="000000"/>
          <w:sz w:val="28"/>
          <w:szCs w:val="28"/>
          <w:lang w:val="ru-RU"/>
        </w:rPr>
        <w:t xml:space="preserve"> та </w:t>
      </w:r>
      <w:proofErr w:type="spellStart"/>
      <w:r w:rsidRPr="00915D86">
        <w:rPr>
          <w:color w:val="000000"/>
          <w:sz w:val="28"/>
          <w:szCs w:val="28"/>
          <w:lang w:val="ru-RU"/>
        </w:rPr>
        <w:t>інформація</w:t>
      </w:r>
      <w:proofErr w:type="spellEnd"/>
      <w:r w:rsidRPr="00915D86">
        <w:rPr>
          <w:color w:val="000000"/>
          <w:sz w:val="28"/>
          <w:szCs w:val="28"/>
          <w:lang w:val="ru-RU"/>
        </w:rPr>
        <w:t xml:space="preserve">) </w:t>
      </w:r>
      <w:proofErr w:type="spellStart"/>
      <w:r w:rsidRPr="00915D86">
        <w:rPr>
          <w:color w:val="000000"/>
          <w:sz w:val="28"/>
          <w:szCs w:val="28"/>
          <w:lang w:val="ru-RU"/>
        </w:rPr>
        <w:t>надані</w:t>
      </w:r>
      <w:proofErr w:type="spellEnd"/>
      <w:r w:rsidRPr="00915D86">
        <w:rPr>
          <w:color w:val="000000"/>
          <w:sz w:val="28"/>
          <w:szCs w:val="28"/>
          <w:lang w:val="ru-RU"/>
        </w:rPr>
        <w:t xml:space="preserve"> у </w:t>
      </w:r>
      <w:proofErr w:type="spellStart"/>
      <w:r w:rsidRPr="00915D86">
        <w:rPr>
          <w:color w:val="000000"/>
          <w:sz w:val="28"/>
          <w:szCs w:val="28"/>
          <w:lang w:val="ru-RU"/>
        </w:rPr>
        <w:t>формі</w:t>
      </w:r>
      <w:proofErr w:type="spellEnd"/>
      <w:r w:rsidRPr="00915D86">
        <w:rPr>
          <w:color w:val="000000"/>
          <w:sz w:val="28"/>
          <w:szCs w:val="28"/>
          <w:lang w:val="ru-RU"/>
        </w:rPr>
        <w:t xml:space="preserve"> </w:t>
      </w:r>
      <w:proofErr w:type="spellStart"/>
      <w:r w:rsidRPr="00915D86">
        <w:rPr>
          <w:color w:val="000000"/>
          <w:sz w:val="28"/>
          <w:szCs w:val="28"/>
          <w:lang w:val="ru-RU"/>
        </w:rPr>
        <w:t>електронного</w:t>
      </w:r>
      <w:proofErr w:type="spellEnd"/>
      <w:r w:rsidRPr="00915D86">
        <w:rPr>
          <w:color w:val="000000"/>
          <w:sz w:val="28"/>
          <w:szCs w:val="28"/>
          <w:lang w:val="ru-RU"/>
        </w:rPr>
        <w:t xml:space="preserve"> документа через </w:t>
      </w:r>
      <w:proofErr w:type="spellStart"/>
      <w:r w:rsidRPr="00915D86">
        <w:rPr>
          <w:color w:val="000000"/>
          <w:sz w:val="28"/>
          <w:szCs w:val="28"/>
          <w:lang w:val="ru-RU"/>
        </w:rPr>
        <w:t>електронну</w:t>
      </w:r>
      <w:proofErr w:type="spellEnd"/>
      <w:r w:rsidRPr="00915D86">
        <w:rPr>
          <w:color w:val="000000"/>
          <w:sz w:val="28"/>
          <w:szCs w:val="28"/>
          <w:lang w:val="ru-RU"/>
        </w:rPr>
        <w:t xml:space="preserve"> систему </w:t>
      </w:r>
      <w:proofErr w:type="spellStart"/>
      <w:r w:rsidRPr="00915D86">
        <w:rPr>
          <w:color w:val="000000"/>
          <w:sz w:val="28"/>
          <w:szCs w:val="28"/>
          <w:lang w:val="ru-RU"/>
        </w:rPr>
        <w:t>закупівель</w:t>
      </w:r>
      <w:proofErr w:type="spellEnd"/>
      <w:r w:rsidRPr="00915D86">
        <w:rPr>
          <w:color w:val="000000"/>
          <w:sz w:val="28"/>
          <w:szCs w:val="28"/>
          <w:lang w:val="ru-RU"/>
        </w:rPr>
        <w:t xml:space="preserve"> </w:t>
      </w:r>
      <w:proofErr w:type="spellStart"/>
      <w:r w:rsidRPr="00915D86">
        <w:rPr>
          <w:color w:val="000000"/>
          <w:sz w:val="28"/>
          <w:szCs w:val="28"/>
          <w:lang w:val="ru-RU"/>
        </w:rPr>
        <w:t>із</w:t>
      </w:r>
      <w:proofErr w:type="spellEnd"/>
      <w:r w:rsidRPr="00915D86">
        <w:rPr>
          <w:color w:val="000000"/>
          <w:sz w:val="28"/>
          <w:szCs w:val="28"/>
          <w:lang w:val="ru-RU"/>
        </w:rPr>
        <w:t xml:space="preserve"> </w:t>
      </w:r>
      <w:proofErr w:type="spellStart"/>
      <w:r w:rsidRPr="00915D86">
        <w:rPr>
          <w:color w:val="000000"/>
          <w:sz w:val="28"/>
          <w:szCs w:val="28"/>
          <w:lang w:val="ru-RU"/>
        </w:rPr>
        <w:t>накладанням</w:t>
      </w:r>
      <w:proofErr w:type="spellEnd"/>
      <w:r w:rsidRPr="00915D86">
        <w:rPr>
          <w:color w:val="000000"/>
          <w:sz w:val="28"/>
          <w:szCs w:val="28"/>
          <w:lang w:val="ru-RU"/>
        </w:rPr>
        <w:t xml:space="preserve"> </w:t>
      </w:r>
      <w:proofErr w:type="spellStart"/>
      <w:r w:rsidRPr="00915D86">
        <w:rPr>
          <w:color w:val="000000"/>
          <w:sz w:val="28"/>
          <w:szCs w:val="28"/>
          <w:lang w:val="ru-RU"/>
        </w:rPr>
        <w:t>удосконаленого</w:t>
      </w:r>
      <w:proofErr w:type="spellEnd"/>
      <w:r w:rsidRPr="00915D86">
        <w:rPr>
          <w:color w:val="000000"/>
          <w:sz w:val="28"/>
          <w:szCs w:val="28"/>
          <w:lang w:val="ru-RU"/>
        </w:rPr>
        <w:t xml:space="preserve"> </w:t>
      </w:r>
      <w:proofErr w:type="spellStart"/>
      <w:r w:rsidRPr="00915D86">
        <w:rPr>
          <w:color w:val="000000"/>
          <w:sz w:val="28"/>
          <w:szCs w:val="28"/>
          <w:lang w:val="ru-RU"/>
        </w:rPr>
        <w:t>електронного</w:t>
      </w:r>
      <w:proofErr w:type="spellEnd"/>
      <w:r w:rsidRPr="00915D86">
        <w:rPr>
          <w:color w:val="000000"/>
          <w:sz w:val="28"/>
          <w:szCs w:val="28"/>
          <w:lang w:val="ru-RU"/>
        </w:rPr>
        <w:t xml:space="preserve"> </w:t>
      </w:r>
      <w:proofErr w:type="spellStart"/>
      <w:r w:rsidRPr="00915D86">
        <w:rPr>
          <w:color w:val="000000"/>
          <w:sz w:val="28"/>
          <w:szCs w:val="28"/>
          <w:lang w:val="ru-RU"/>
        </w:rPr>
        <w:t>підпису</w:t>
      </w:r>
      <w:proofErr w:type="spellEnd"/>
      <w:r w:rsidRPr="00915D86">
        <w:rPr>
          <w:color w:val="000000"/>
          <w:sz w:val="28"/>
          <w:szCs w:val="28"/>
          <w:lang w:val="ru-RU"/>
        </w:rPr>
        <w:t xml:space="preserve"> </w:t>
      </w:r>
      <w:proofErr w:type="spellStart"/>
      <w:r w:rsidRPr="00915D86">
        <w:rPr>
          <w:color w:val="000000"/>
          <w:sz w:val="28"/>
          <w:szCs w:val="28"/>
          <w:lang w:val="ru-RU"/>
        </w:rPr>
        <w:t>або</w:t>
      </w:r>
      <w:proofErr w:type="spellEnd"/>
      <w:r w:rsidRPr="00915D86">
        <w:rPr>
          <w:color w:val="000000"/>
          <w:sz w:val="28"/>
          <w:szCs w:val="28"/>
          <w:lang w:val="ru-RU"/>
        </w:rPr>
        <w:t xml:space="preserve"> </w:t>
      </w:r>
      <w:proofErr w:type="spellStart"/>
      <w:r w:rsidRPr="00915D86">
        <w:rPr>
          <w:color w:val="000000"/>
          <w:sz w:val="28"/>
          <w:szCs w:val="28"/>
          <w:lang w:val="ru-RU"/>
        </w:rPr>
        <w:t>кваліфікованого</w:t>
      </w:r>
      <w:proofErr w:type="spellEnd"/>
      <w:r w:rsidRPr="00915D86">
        <w:rPr>
          <w:color w:val="000000"/>
          <w:sz w:val="28"/>
          <w:szCs w:val="28"/>
          <w:lang w:val="ru-RU"/>
        </w:rPr>
        <w:t xml:space="preserve"> </w:t>
      </w:r>
      <w:proofErr w:type="spellStart"/>
      <w:r w:rsidRPr="00915D86">
        <w:rPr>
          <w:color w:val="000000"/>
          <w:sz w:val="28"/>
          <w:szCs w:val="28"/>
          <w:lang w:val="ru-RU"/>
        </w:rPr>
        <w:t>електронного</w:t>
      </w:r>
      <w:proofErr w:type="spellEnd"/>
      <w:r w:rsidRPr="00915D86">
        <w:rPr>
          <w:color w:val="000000"/>
          <w:sz w:val="28"/>
          <w:szCs w:val="28"/>
          <w:lang w:val="ru-RU"/>
        </w:rPr>
        <w:t xml:space="preserve"> </w:t>
      </w:r>
      <w:proofErr w:type="spellStart"/>
      <w:r w:rsidRPr="00915D86">
        <w:rPr>
          <w:color w:val="000000"/>
          <w:sz w:val="28"/>
          <w:szCs w:val="28"/>
          <w:lang w:val="ru-RU"/>
        </w:rPr>
        <w:t>підпису</w:t>
      </w:r>
      <w:proofErr w:type="spellEnd"/>
      <w:r w:rsidRPr="00915D86">
        <w:rPr>
          <w:color w:val="000000"/>
          <w:sz w:val="28"/>
          <w:szCs w:val="28"/>
          <w:lang w:val="ru-RU"/>
        </w:rPr>
        <w:t xml:space="preserve">. </w:t>
      </w:r>
      <w:proofErr w:type="spellStart"/>
      <w:r w:rsidRPr="00915D86">
        <w:rPr>
          <w:color w:val="000000"/>
          <w:sz w:val="28"/>
          <w:szCs w:val="28"/>
          <w:lang w:val="ru-RU"/>
        </w:rPr>
        <w:t>Учасник</w:t>
      </w:r>
      <w:proofErr w:type="spellEnd"/>
      <w:r w:rsidRPr="00915D86">
        <w:rPr>
          <w:color w:val="000000"/>
          <w:sz w:val="28"/>
          <w:szCs w:val="28"/>
          <w:lang w:val="ru-RU"/>
        </w:rPr>
        <w:t xml:space="preserve"> </w:t>
      </w:r>
      <w:proofErr w:type="spellStart"/>
      <w:r w:rsidRPr="00915D86">
        <w:rPr>
          <w:color w:val="000000"/>
          <w:sz w:val="28"/>
          <w:szCs w:val="28"/>
          <w:lang w:val="ru-RU"/>
        </w:rPr>
        <w:t>під</w:t>
      </w:r>
      <w:proofErr w:type="spellEnd"/>
      <w:r w:rsidRPr="00915D86">
        <w:rPr>
          <w:color w:val="000000"/>
          <w:sz w:val="28"/>
          <w:szCs w:val="28"/>
          <w:lang w:val="ru-RU"/>
        </w:rPr>
        <w:t xml:space="preserve"> час </w:t>
      </w:r>
      <w:proofErr w:type="spellStart"/>
      <w:r w:rsidRPr="00915D86">
        <w:rPr>
          <w:color w:val="000000"/>
          <w:sz w:val="28"/>
          <w:szCs w:val="28"/>
          <w:lang w:val="ru-RU"/>
        </w:rPr>
        <w:t>подання</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має</w:t>
      </w:r>
      <w:proofErr w:type="spellEnd"/>
      <w:r w:rsidRPr="00915D86">
        <w:rPr>
          <w:color w:val="000000"/>
          <w:sz w:val="28"/>
          <w:szCs w:val="28"/>
          <w:lang w:val="ru-RU"/>
        </w:rPr>
        <w:t xml:space="preserve"> </w:t>
      </w:r>
      <w:proofErr w:type="spellStart"/>
      <w:r w:rsidRPr="00915D86">
        <w:rPr>
          <w:color w:val="000000"/>
          <w:sz w:val="28"/>
          <w:szCs w:val="28"/>
          <w:lang w:val="ru-RU"/>
        </w:rPr>
        <w:t>накласти</w:t>
      </w:r>
      <w:proofErr w:type="spellEnd"/>
      <w:r w:rsidRPr="00915D86">
        <w:rPr>
          <w:color w:val="000000"/>
          <w:sz w:val="28"/>
          <w:szCs w:val="28"/>
          <w:lang w:val="ru-RU"/>
        </w:rPr>
        <w:t xml:space="preserve"> </w:t>
      </w:r>
      <w:proofErr w:type="spellStart"/>
      <w:r w:rsidRPr="00915D86">
        <w:rPr>
          <w:color w:val="000000"/>
          <w:sz w:val="28"/>
          <w:szCs w:val="28"/>
          <w:lang w:val="ru-RU"/>
        </w:rPr>
        <w:t>удосконалений</w:t>
      </w:r>
      <w:proofErr w:type="spellEnd"/>
      <w:r w:rsidRPr="00915D86">
        <w:rPr>
          <w:color w:val="000000"/>
          <w:sz w:val="28"/>
          <w:szCs w:val="28"/>
          <w:lang w:val="ru-RU"/>
        </w:rPr>
        <w:t xml:space="preserve"> </w:t>
      </w:r>
      <w:proofErr w:type="spellStart"/>
      <w:r w:rsidRPr="00915D86">
        <w:rPr>
          <w:color w:val="000000"/>
          <w:sz w:val="28"/>
          <w:szCs w:val="28"/>
          <w:lang w:val="ru-RU"/>
        </w:rPr>
        <w:t>електронний</w:t>
      </w:r>
      <w:proofErr w:type="spellEnd"/>
      <w:r w:rsidRPr="00915D86">
        <w:rPr>
          <w:color w:val="000000"/>
          <w:sz w:val="28"/>
          <w:szCs w:val="28"/>
          <w:lang w:val="ru-RU"/>
        </w:rPr>
        <w:t xml:space="preserve"> </w:t>
      </w:r>
      <w:proofErr w:type="spellStart"/>
      <w:r w:rsidRPr="00915D86">
        <w:rPr>
          <w:color w:val="000000"/>
          <w:sz w:val="28"/>
          <w:szCs w:val="28"/>
          <w:lang w:val="ru-RU"/>
        </w:rPr>
        <w:t>підпис</w:t>
      </w:r>
      <w:proofErr w:type="spellEnd"/>
      <w:r w:rsidRPr="00915D86">
        <w:rPr>
          <w:color w:val="000000"/>
          <w:sz w:val="28"/>
          <w:szCs w:val="28"/>
          <w:lang w:val="ru-RU"/>
        </w:rPr>
        <w:t xml:space="preserve"> </w:t>
      </w:r>
      <w:proofErr w:type="spellStart"/>
      <w:r w:rsidRPr="00915D86">
        <w:rPr>
          <w:color w:val="000000"/>
          <w:sz w:val="28"/>
          <w:szCs w:val="28"/>
          <w:lang w:val="ru-RU"/>
        </w:rPr>
        <w:t>або</w:t>
      </w:r>
      <w:proofErr w:type="spellEnd"/>
      <w:r w:rsidRPr="00915D86">
        <w:rPr>
          <w:color w:val="000000"/>
          <w:sz w:val="28"/>
          <w:szCs w:val="28"/>
          <w:lang w:val="ru-RU"/>
        </w:rPr>
        <w:t xml:space="preserve"> </w:t>
      </w:r>
      <w:proofErr w:type="spellStart"/>
      <w:r w:rsidRPr="00915D86">
        <w:rPr>
          <w:color w:val="000000"/>
          <w:sz w:val="28"/>
          <w:szCs w:val="28"/>
          <w:lang w:val="ru-RU"/>
        </w:rPr>
        <w:t>кваліфікований</w:t>
      </w:r>
      <w:proofErr w:type="spellEnd"/>
      <w:r w:rsidRPr="00915D86">
        <w:rPr>
          <w:color w:val="000000"/>
          <w:sz w:val="28"/>
          <w:szCs w:val="28"/>
          <w:lang w:val="ru-RU"/>
        </w:rPr>
        <w:t xml:space="preserve"> </w:t>
      </w:r>
      <w:proofErr w:type="spellStart"/>
      <w:r w:rsidRPr="00915D86">
        <w:rPr>
          <w:color w:val="000000"/>
          <w:sz w:val="28"/>
          <w:szCs w:val="28"/>
          <w:lang w:val="ru-RU"/>
        </w:rPr>
        <w:t>електронний</w:t>
      </w:r>
      <w:proofErr w:type="spellEnd"/>
      <w:r w:rsidRPr="00915D86">
        <w:rPr>
          <w:color w:val="000000"/>
          <w:sz w:val="28"/>
          <w:szCs w:val="28"/>
          <w:lang w:val="ru-RU"/>
        </w:rPr>
        <w:t xml:space="preserve"> </w:t>
      </w:r>
      <w:proofErr w:type="spellStart"/>
      <w:r w:rsidRPr="00915D86">
        <w:rPr>
          <w:color w:val="000000"/>
          <w:sz w:val="28"/>
          <w:szCs w:val="28"/>
          <w:lang w:val="ru-RU"/>
        </w:rPr>
        <w:t>підпис</w:t>
      </w:r>
      <w:proofErr w:type="spellEnd"/>
      <w:r w:rsidRPr="00915D86">
        <w:rPr>
          <w:color w:val="000000"/>
          <w:sz w:val="28"/>
          <w:szCs w:val="28"/>
          <w:lang w:val="ru-RU"/>
        </w:rPr>
        <w:t xml:space="preserve"> особи </w:t>
      </w:r>
      <w:proofErr w:type="spellStart"/>
      <w:r w:rsidRPr="00915D86">
        <w:rPr>
          <w:color w:val="000000"/>
          <w:sz w:val="28"/>
          <w:szCs w:val="28"/>
          <w:lang w:val="ru-RU"/>
        </w:rPr>
        <w:t>уповноваженої</w:t>
      </w:r>
      <w:proofErr w:type="spellEnd"/>
      <w:r w:rsidRPr="00915D86">
        <w:rPr>
          <w:color w:val="000000"/>
          <w:sz w:val="28"/>
          <w:szCs w:val="28"/>
          <w:lang w:val="ru-RU"/>
        </w:rPr>
        <w:t xml:space="preserve"> на </w:t>
      </w:r>
      <w:proofErr w:type="spellStart"/>
      <w:r w:rsidRPr="00915D86">
        <w:rPr>
          <w:color w:val="000000"/>
          <w:sz w:val="28"/>
          <w:szCs w:val="28"/>
          <w:lang w:val="ru-RU"/>
        </w:rPr>
        <w:t>підписання</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учасника</w:t>
      </w:r>
      <w:proofErr w:type="spellEnd"/>
      <w:r w:rsidRPr="00915D86">
        <w:rPr>
          <w:color w:val="000000"/>
          <w:sz w:val="28"/>
          <w:szCs w:val="28"/>
          <w:lang w:val="ru-RU"/>
        </w:rPr>
        <w:t xml:space="preserve">. У </w:t>
      </w:r>
      <w:proofErr w:type="spellStart"/>
      <w:r w:rsidRPr="00915D86">
        <w:rPr>
          <w:color w:val="000000"/>
          <w:sz w:val="28"/>
          <w:szCs w:val="28"/>
          <w:lang w:val="ru-RU"/>
        </w:rPr>
        <w:t>разі</w:t>
      </w:r>
      <w:proofErr w:type="spellEnd"/>
      <w:r w:rsidRPr="00915D86">
        <w:rPr>
          <w:color w:val="000000"/>
          <w:sz w:val="28"/>
          <w:szCs w:val="28"/>
          <w:lang w:val="ru-RU"/>
        </w:rPr>
        <w:t xml:space="preserve"> </w:t>
      </w:r>
      <w:proofErr w:type="spellStart"/>
      <w:r w:rsidRPr="00915D86">
        <w:rPr>
          <w:color w:val="000000"/>
          <w:sz w:val="28"/>
          <w:szCs w:val="28"/>
          <w:lang w:val="ru-RU"/>
        </w:rPr>
        <w:t>подання</w:t>
      </w:r>
      <w:proofErr w:type="spellEnd"/>
      <w:r w:rsidRPr="00915D86">
        <w:rPr>
          <w:color w:val="000000"/>
          <w:sz w:val="28"/>
          <w:szCs w:val="28"/>
          <w:lang w:val="ru-RU"/>
        </w:rPr>
        <w:t xml:space="preserve"> у </w:t>
      </w:r>
      <w:proofErr w:type="spellStart"/>
      <w:r w:rsidRPr="00915D86">
        <w:rPr>
          <w:color w:val="000000"/>
          <w:sz w:val="28"/>
          <w:szCs w:val="28"/>
          <w:lang w:val="ru-RU"/>
        </w:rPr>
        <w:t>складі</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електроного</w:t>
      </w:r>
      <w:proofErr w:type="spellEnd"/>
      <w:r w:rsidRPr="00915D86">
        <w:rPr>
          <w:color w:val="000000"/>
          <w:sz w:val="28"/>
          <w:szCs w:val="28"/>
          <w:lang w:val="ru-RU"/>
        </w:rPr>
        <w:t>(их) документа(</w:t>
      </w:r>
      <w:proofErr w:type="spellStart"/>
      <w:r w:rsidRPr="00915D86">
        <w:rPr>
          <w:color w:val="000000"/>
          <w:sz w:val="28"/>
          <w:szCs w:val="28"/>
          <w:lang w:val="ru-RU"/>
        </w:rPr>
        <w:t>ів</w:t>
      </w:r>
      <w:proofErr w:type="spellEnd"/>
      <w:r w:rsidRPr="00915D86">
        <w:rPr>
          <w:color w:val="000000"/>
          <w:sz w:val="28"/>
          <w:szCs w:val="28"/>
          <w:lang w:val="ru-RU"/>
        </w:rPr>
        <w:t xml:space="preserve">) </w:t>
      </w:r>
      <w:proofErr w:type="spellStart"/>
      <w:r w:rsidRPr="00915D86">
        <w:rPr>
          <w:color w:val="000000"/>
          <w:sz w:val="28"/>
          <w:szCs w:val="28"/>
          <w:lang w:val="ru-RU"/>
        </w:rPr>
        <w:t>учасник</w:t>
      </w:r>
      <w:proofErr w:type="spellEnd"/>
      <w:r w:rsidRPr="00915D86">
        <w:rPr>
          <w:color w:val="000000"/>
          <w:sz w:val="28"/>
          <w:szCs w:val="28"/>
          <w:lang w:val="ru-RU"/>
        </w:rPr>
        <w:t xml:space="preserve"> </w:t>
      </w:r>
      <w:proofErr w:type="spellStart"/>
      <w:r w:rsidRPr="00915D86">
        <w:rPr>
          <w:color w:val="000000"/>
          <w:sz w:val="28"/>
          <w:szCs w:val="28"/>
          <w:lang w:val="ru-RU"/>
        </w:rPr>
        <w:t>має</w:t>
      </w:r>
      <w:proofErr w:type="spellEnd"/>
      <w:r w:rsidRPr="00915D86">
        <w:rPr>
          <w:color w:val="000000"/>
          <w:sz w:val="28"/>
          <w:szCs w:val="28"/>
          <w:lang w:val="ru-RU"/>
        </w:rPr>
        <w:t xml:space="preserve"> </w:t>
      </w:r>
      <w:proofErr w:type="spellStart"/>
      <w:r w:rsidRPr="00915D86">
        <w:rPr>
          <w:color w:val="000000"/>
          <w:sz w:val="28"/>
          <w:szCs w:val="28"/>
          <w:lang w:val="ru-RU"/>
        </w:rPr>
        <w:t>накласти</w:t>
      </w:r>
      <w:proofErr w:type="spellEnd"/>
      <w:r w:rsidRPr="00915D86">
        <w:rPr>
          <w:color w:val="000000"/>
          <w:sz w:val="28"/>
          <w:szCs w:val="28"/>
          <w:lang w:val="ru-RU"/>
        </w:rPr>
        <w:t xml:space="preserve"> </w:t>
      </w:r>
      <w:proofErr w:type="spellStart"/>
      <w:r w:rsidRPr="00915D86">
        <w:rPr>
          <w:color w:val="000000"/>
          <w:sz w:val="28"/>
          <w:szCs w:val="28"/>
          <w:lang w:val="ru-RU"/>
        </w:rPr>
        <w:t>удосконалений</w:t>
      </w:r>
      <w:proofErr w:type="spellEnd"/>
      <w:r w:rsidRPr="00915D86">
        <w:rPr>
          <w:color w:val="000000"/>
          <w:sz w:val="28"/>
          <w:szCs w:val="28"/>
          <w:lang w:val="ru-RU"/>
        </w:rPr>
        <w:t xml:space="preserve"> </w:t>
      </w:r>
      <w:proofErr w:type="spellStart"/>
      <w:r w:rsidRPr="00915D86">
        <w:rPr>
          <w:color w:val="000000"/>
          <w:sz w:val="28"/>
          <w:szCs w:val="28"/>
          <w:lang w:val="ru-RU"/>
        </w:rPr>
        <w:t>електронний</w:t>
      </w:r>
      <w:proofErr w:type="spellEnd"/>
      <w:r w:rsidRPr="00915D86">
        <w:rPr>
          <w:color w:val="000000"/>
          <w:sz w:val="28"/>
          <w:szCs w:val="28"/>
          <w:lang w:val="ru-RU"/>
        </w:rPr>
        <w:t xml:space="preserve"> </w:t>
      </w:r>
      <w:proofErr w:type="spellStart"/>
      <w:r w:rsidRPr="00915D86">
        <w:rPr>
          <w:color w:val="000000"/>
          <w:sz w:val="28"/>
          <w:szCs w:val="28"/>
          <w:lang w:val="ru-RU"/>
        </w:rPr>
        <w:t>підпис</w:t>
      </w:r>
      <w:proofErr w:type="spellEnd"/>
      <w:r w:rsidRPr="00915D86">
        <w:rPr>
          <w:color w:val="000000"/>
          <w:sz w:val="28"/>
          <w:szCs w:val="28"/>
          <w:lang w:val="ru-RU"/>
        </w:rPr>
        <w:t xml:space="preserve"> </w:t>
      </w:r>
      <w:proofErr w:type="spellStart"/>
      <w:r w:rsidRPr="00915D86">
        <w:rPr>
          <w:color w:val="000000"/>
          <w:sz w:val="28"/>
          <w:szCs w:val="28"/>
          <w:lang w:val="ru-RU"/>
        </w:rPr>
        <w:t>або</w:t>
      </w:r>
      <w:proofErr w:type="spellEnd"/>
      <w:r w:rsidRPr="00915D86">
        <w:rPr>
          <w:color w:val="000000"/>
          <w:sz w:val="28"/>
          <w:szCs w:val="28"/>
          <w:lang w:val="ru-RU"/>
        </w:rPr>
        <w:t xml:space="preserve"> </w:t>
      </w:r>
      <w:proofErr w:type="spellStart"/>
      <w:r w:rsidRPr="00915D86">
        <w:rPr>
          <w:color w:val="000000"/>
          <w:sz w:val="28"/>
          <w:szCs w:val="28"/>
          <w:lang w:val="ru-RU"/>
        </w:rPr>
        <w:t>кваліфікований</w:t>
      </w:r>
      <w:proofErr w:type="spellEnd"/>
      <w:r w:rsidRPr="00915D86">
        <w:rPr>
          <w:color w:val="000000"/>
          <w:sz w:val="28"/>
          <w:szCs w:val="28"/>
          <w:lang w:val="ru-RU"/>
        </w:rPr>
        <w:t xml:space="preserve"> </w:t>
      </w:r>
      <w:proofErr w:type="spellStart"/>
      <w:r w:rsidRPr="00915D86">
        <w:rPr>
          <w:color w:val="000000"/>
          <w:sz w:val="28"/>
          <w:szCs w:val="28"/>
          <w:lang w:val="ru-RU"/>
        </w:rPr>
        <w:t>електронний</w:t>
      </w:r>
      <w:proofErr w:type="spellEnd"/>
      <w:r w:rsidRPr="00915D86">
        <w:rPr>
          <w:color w:val="000000"/>
          <w:sz w:val="28"/>
          <w:szCs w:val="28"/>
          <w:lang w:val="ru-RU"/>
        </w:rPr>
        <w:t xml:space="preserve"> </w:t>
      </w:r>
      <w:proofErr w:type="spellStart"/>
      <w:r w:rsidRPr="00915D86">
        <w:rPr>
          <w:color w:val="000000"/>
          <w:sz w:val="28"/>
          <w:szCs w:val="28"/>
          <w:lang w:val="ru-RU"/>
        </w:rPr>
        <w:t>підпис</w:t>
      </w:r>
      <w:proofErr w:type="spellEnd"/>
      <w:r w:rsidRPr="00915D86">
        <w:rPr>
          <w:color w:val="000000"/>
          <w:sz w:val="28"/>
          <w:szCs w:val="28"/>
          <w:lang w:val="ru-RU"/>
        </w:rPr>
        <w:t xml:space="preserve"> особи </w:t>
      </w:r>
      <w:proofErr w:type="spellStart"/>
      <w:r w:rsidRPr="00915D86">
        <w:rPr>
          <w:color w:val="000000"/>
          <w:sz w:val="28"/>
          <w:szCs w:val="28"/>
          <w:lang w:val="ru-RU"/>
        </w:rPr>
        <w:t>уповноваженої</w:t>
      </w:r>
      <w:proofErr w:type="spellEnd"/>
      <w:r w:rsidRPr="00915D86">
        <w:rPr>
          <w:color w:val="000000"/>
          <w:sz w:val="28"/>
          <w:szCs w:val="28"/>
          <w:lang w:val="ru-RU"/>
        </w:rPr>
        <w:t xml:space="preserve"> на </w:t>
      </w:r>
      <w:proofErr w:type="spellStart"/>
      <w:r w:rsidRPr="00915D86">
        <w:rPr>
          <w:color w:val="000000"/>
          <w:sz w:val="28"/>
          <w:szCs w:val="28"/>
          <w:lang w:val="ru-RU"/>
        </w:rPr>
        <w:t>підписання</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учасника</w:t>
      </w:r>
      <w:proofErr w:type="spellEnd"/>
      <w:r w:rsidRPr="00915D86">
        <w:rPr>
          <w:color w:val="000000"/>
          <w:sz w:val="28"/>
          <w:szCs w:val="28"/>
          <w:lang w:val="ru-RU"/>
        </w:rPr>
        <w:t xml:space="preserve"> на </w:t>
      </w:r>
      <w:proofErr w:type="spellStart"/>
      <w:r w:rsidRPr="00915D86">
        <w:rPr>
          <w:color w:val="000000"/>
          <w:sz w:val="28"/>
          <w:szCs w:val="28"/>
          <w:lang w:val="ru-RU"/>
        </w:rPr>
        <w:t>кожен</w:t>
      </w:r>
      <w:proofErr w:type="spellEnd"/>
      <w:r w:rsidRPr="00915D86">
        <w:rPr>
          <w:color w:val="000000"/>
          <w:sz w:val="28"/>
          <w:szCs w:val="28"/>
          <w:lang w:val="ru-RU"/>
        </w:rPr>
        <w:t xml:space="preserve"> </w:t>
      </w:r>
      <w:proofErr w:type="spellStart"/>
      <w:r w:rsidRPr="00915D86">
        <w:rPr>
          <w:color w:val="000000"/>
          <w:sz w:val="28"/>
          <w:szCs w:val="28"/>
          <w:lang w:val="ru-RU"/>
        </w:rPr>
        <w:t>електронний</w:t>
      </w:r>
      <w:proofErr w:type="spellEnd"/>
      <w:r w:rsidRPr="00915D86">
        <w:rPr>
          <w:color w:val="000000"/>
          <w:sz w:val="28"/>
          <w:szCs w:val="28"/>
          <w:lang w:val="ru-RU"/>
        </w:rPr>
        <w:t xml:space="preserve"> документ.</w:t>
      </w:r>
    </w:p>
    <w:p w:rsidR="00915D86" w:rsidRPr="00915D86" w:rsidRDefault="00915D86" w:rsidP="00915D86">
      <w:pPr>
        <w:rPr>
          <w:lang w:val="ru-RU"/>
        </w:rPr>
      </w:pPr>
    </w:p>
    <w:p w:rsidR="00915D86" w:rsidRPr="00915D86" w:rsidRDefault="00915D86" w:rsidP="00915D86">
      <w:pPr>
        <w:jc w:val="both"/>
        <w:rPr>
          <w:sz w:val="28"/>
          <w:szCs w:val="28"/>
          <w:lang w:val="ru-RU"/>
        </w:rPr>
      </w:pPr>
      <w:r w:rsidRPr="00915D86">
        <w:rPr>
          <w:color w:val="000000"/>
          <w:sz w:val="28"/>
          <w:szCs w:val="28"/>
          <w:lang w:val="ru-RU"/>
        </w:rPr>
        <w:t xml:space="preserve">5.4. </w:t>
      </w:r>
      <w:proofErr w:type="spellStart"/>
      <w:r w:rsidRPr="00915D86">
        <w:rPr>
          <w:color w:val="000000"/>
          <w:sz w:val="28"/>
          <w:szCs w:val="28"/>
          <w:lang w:val="ru-RU"/>
        </w:rPr>
        <w:t>Кожен</w:t>
      </w:r>
      <w:proofErr w:type="spellEnd"/>
      <w:r w:rsidRPr="00915D86">
        <w:rPr>
          <w:color w:val="000000"/>
          <w:sz w:val="28"/>
          <w:szCs w:val="28"/>
          <w:lang w:val="ru-RU"/>
        </w:rPr>
        <w:t xml:space="preserve"> </w:t>
      </w:r>
      <w:proofErr w:type="spellStart"/>
      <w:r w:rsidRPr="00915D86">
        <w:rPr>
          <w:color w:val="000000"/>
          <w:sz w:val="28"/>
          <w:szCs w:val="28"/>
          <w:lang w:val="ru-RU"/>
        </w:rPr>
        <w:t>учасник</w:t>
      </w:r>
      <w:proofErr w:type="spellEnd"/>
      <w:r w:rsidRPr="00915D86">
        <w:rPr>
          <w:color w:val="000000"/>
          <w:sz w:val="28"/>
          <w:szCs w:val="28"/>
          <w:lang w:val="ru-RU"/>
        </w:rPr>
        <w:t xml:space="preserve"> </w:t>
      </w:r>
      <w:proofErr w:type="spellStart"/>
      <w:r w:rsidRPr="00915D86">
        <w:rPr>
          <w:color w:val="000000"/>
          <w:sz w:val="28"/>
          <w:szCs w:val="28"/>
          <w:lang w:val="ru-RU"/>
        </w:rPr>
        <w:t>має</w:t>
      </w:r>
      <w:proofErr w:type="spellEnd"/>
      <w:r w:rsidRPr="00915D86">
        <w:rPr>
          <w:color w:val="000000"/>
          <w:sz w:val="28"/>
          <w:szCs w:val="28"/>
          <w:lang w:val="ru-RU"/>
        </w:rPr>
        <w:t xml:space="preserve"> право подати </w:t>
      </w:r>
      <w:proofErr w:type="spellStart"/>
      <w:r w:rsidRPr="00915D86">
        <w:rPr>
          <w:color w:val="000000"/>
          <w:sz w:val="28"/>
          <w:szCs w:val="28"/>
          <w:lang w:val="ru-RU"/>
        </w:rPr>
        <w:t>лише</w:t>
      </w:r>
      <w:proofErr w:type="spellEnd"/>
      <w:r w:rsidRPr="00915D86">
        <w:rPr>
          <w:color w:val="000000"/>
          <w:sz w:val="28"/>
          <w:szCs w:val="28"/>
          <w:lang w:val="ru-RU"/>
        </w:rPr>
        <w:t xml:space="preserve"> одну </w:t>
      </w:r>
      <w:proofErr w:type="spellStart"/>
      <w:r w:rsidRPr="00915D86">
        <w:rPr>
          <w:color w:val="000000"/>
          <w:sz w:val="28"/>
          <w:szCs w:val="28"/>
          <w:lang w:val="ru-RU"/>
        </w:rPr>
        <w:t>пропозицію</w:t>
      </w:r>
      <w:proofErr w:type="spellEnd"/>
      <w:r w:rsidRPr="00915D86">
        <w:rPr>
          <w:color w:val="000000"/>
          <w:sz w:val="28"/>
          <w:szCs w:val="28"/>
          <w:lang w:val="ru-RU"/>
        </w:rPr>
        <w:t xml:space="preserve">, у тому </w:t>
      </w:r>
      <w:proofErr w:type="spellStart"/>
      <w:r w:rsidRPr="00915D86">
        <w:rPr>
          <w:color w:val="000000"/>
          <w:sz w:val="28"/>
          <w:szCs w:val="28"/>
          <w:lang w:val="ru-RU"/>
        </w:rPr>
        <w:t>числі</w:t>
      </w:r>
      <w:proofErr w:type="spellEnd"/>
      <w:r w:rsidRPr="00915D86">
        <w:rPr>
          <w:color w:val="000000"/>
          <w:sz w:val="28"/>
          <w:szCs w:val="28"/>
          <w:lang w:val="ru-RU"/>
        </w:rPr>
        <w:t xml:space="preserve"> до </w:t>
      </w:r>
      <w:proofErr w:type="spellStart"/>
      <w:r w:rsidRPr="00915D86">
        <w:rPr>
          <w:color w:val="000000"/>
          <w:sz w:val="28"/>
          <w:szCs w:val="28"/>
          <w:lang w:val="ru-RU"/>
        </w:rPr>
        <w:t>визначеної</w:t>
      </w:r>
      <w:proofErr w:type="spellEnd"/>
      <w:r w:rsidRPr="00915D86">
        <w:rPr>
          <w:color w:val="000000"/>
          <w:sz w:val="28"/>
          <w:szCs w:val="28"/>
          <w:lang w:val="ru-RU"/>
        </w:rPr>
        <w:t xml:space="preserve"> в </w:t>
      </w:r>
      <w:proofErr w:type="spellStart"/>
      <w:r w:rsidRPr="00915D86">
        <w:rPr>
          <w:color w:val="000000"/>
          <w:sz w:val="28"/>
          <w:szCs w:val="28"/>
          <w:lang w:val="ru-RU"/>
        </w:rPr>
        <w:t>оголошенні</w:t>
      </w:r>
      <w:proofErr w:type="spellEnd"/>
      <w:r w:rsidRPr="00915D86">
        <w:rPr>
          <w:color w:val="000000"/>
          <w:sz w:val="28"/>
          <w:szCs w:val="28"/>
          <w:lang w:val="ru-RU"/>
        </w:rPr>
        <w:t xml:space="preserve"> про </w:t>
      </w:r>
      <w:proofErr w:type="spellStart"/>
      <w:r w:rsidRPr="00915D86">
        <w:rPr>
          <w:color w:val="000000"/>
          <w:sz w:val="28"/>
          <w:szCs w:val="28"/>
          <w:lang w:val="ru-RU"/>
        </w:rPr>
        <w:t>проведення</w:t>
      </w:r>
      <w:proofErr w:type="spellEnd"/>
      <w:r w:rsidRPr="00915D86">
        <w:rPr>
          <w:color w:val="000000"/>
          <w:sz w:val="28"/>
          <w:szCs w:val="28"/>
          <w:lang w:val="ru-RU"/>
        </w:rPr>
        <w:t xml:space="preserve"> </w:t>
      </w:r>
      <w:proofErr w:type="spellStart"/>
      <w:r w:rsidRPr="00915D86">
        <w:rPr>
          <w:color w:val="000000"/>
          <w:sz w:val="28"/>
          <w:szCs w:val="28"/>
          <w:lang w:val="ru-RU"/>
        </w:rPr>
        <w:t>спрощеної</w:t>
      </w:r>
      <w:proofErr w:type="spellEnd"/>
      <w:r w:rsidRPr="00915D86">
        <w:rPr>
          <w:color w:val="000000"/>
          <w:sz w:val="28"/>
          <w:szCs w:val="28"/>
          <w:lang w:val="ru-RU"/>
        </w:rPr>
        <w:t xml:space="preserve"> </w:t>
      </w:r>
      <w:proofErr w:type="spellStart"/>
      <w:r w:rsidRPr="00915D86">
        <w:rPr>
          <w:color w:val="000000"/>
          <w:sz w:val="28"/>
          <w:szCs w:val="28"/>
          <w:lang w:val="ru-RU"/>
        </w:rPr>
        <w:t>закупівлі</w:t>
      </w:r>
      <w:proofErr w:type="spellEnd"/>
      <w:r w:rsidRPr="00915D86">
        <w:rPr>
          <w:color w:val="000000"/>
          <w:sz w:val="28"/>
          <w:szCs w:val="28"/>
          <w:lang w:val="ru-RU"/>
        </w:rPr>
        <w:t xml:space="preserve"> </w:t>
      </w:r>
      <w:proofErr w:type="spellStart"/>
      <w:r w:rsidRPr="00915D86">
        <w:rPr>
          <w:color w:val="000000"/>
          <w:sz w:val="28"/>
          <w:szCs w:val="28"/>
          <w:lang w:val="ru-RU"/>
        </w:rPr>
        <w:t>частини</w:t>
      </w:r>
      <w:proofErr w:type="spellEnd"/>
      <w:r w:rsidRPr="00915D86">
        <w:rPr>
          <w:color w:val="000000"/>
          <w:sz w:val="28"/>
          <w:szCs w:val="28"/>
          <w:lang w:val="ru-RU"/>
        </w:rPr>
        <w:t xml:space="preserve"> предмета </w:t>
      </w:r>
      <w:proofErr w:type="spellStart"/>
      <w:r w:rsidRPr="00915D86">
        <w:rPr>
          <w:color w:val="000000"/>
          <w:sz w:val="28"/>
          <w:szCs w:val="28"/>
          <w:lang w:val="ru-RU"/>
        </w:rPr>
        <w:t>закупівлі</w:t>
      </w:r>
      <w:proofErr w:type="spellEnd"/>
      <w:r w:rsidRPr="00915D86">
        <w:rPr>
          <w:color w:val="000000"/>
          <w:sz w:val="28"/>
          <w:szCs w:val="28"/>
          <w:lang w:val="ru-RU"/>
        </w:rPr>
        <w:t xml:space="preserve"> (лота). У </w:t>
      </w:r>
      <w:proofErr w:type="spellStart"/>
      <w:r w:rsidRPr="00915D86">
        <w:rPr>
          <w:color w:val="000000"/>
          <w:sz w:val="28"/>
          <w:szCs w:val="28"/>
          <w:lang w:val="ru-RU"/>
        </w:rPr>
        <w:t>разі</w:t>
      </w:r>
      <w:proofErr w:type="spellEnd"/>
      <w:r w:rsidRPr="00915D86">
        <w:rPr>
          <w:color w:val="000000"/>
          <w:sz w:val="28"/>
          <w:szCs w:val="28"/>
          <w:lang w:val="ru-RU"/>
        </w:rPr>
        <w:t xml:space="preserve"> </w:t>
      </w:r>
      <w:proofErr w:type="spellStart"/>
      <w:r w:rsidRPr="00915D86">
        <w:rPr>
          <w:color w:val="000000"/>
          <w:sz w:val="28"/>
          <w:szCs w:val="28"/>
          <w:lang w:val="ru-RU"/>
        </w:rPr>
        <w:t>подання</w:t>
      </w:r>
      <w:proofErr w:type="spellEnd"/>
      <w:r w:rsidRPr="00915D86">
        <w:rPr>
          <w:color w:val="000000"/>
          <w:sz w:val="28"/>
          <w:szCs w:val="28"/>
          <w:lang w:val="ru-RU"/>
        </w:rPr>
        <w:t xml:space="preserve"> </w:t>
      </w:r>
      <w:proofErr w:type="spellStart"/>
      <w:r w:rsidRPr="00915D86">
        <w:rPr>
          <w:color w:val="000000"/>
          <w:sz w:val="28"/>
          <w:szCs w:val="28"/>
          <w:lang w:val="ru-RU"/>
        </w:rPr>
        <w:t>учасником</w:t>
      </w:r>
      <w:proofErr w:type="spellEnd"/>
      <w:r w:rsidRPr="00915D86">
        <w:rPr>
          <w:color w:val="000000"/>
          <w:sz w:val="28"/>
          <w:szCs w:val="28"/>
          <w:lang w:val="ru-RU"/>
        </w:rPr>
        <w:t xml:space="preserve"> </w:t>
      </w:r>
      <w:proofErr w:type="spellStart"/>
      <w:r w:rsidRPr="00915D86">
        <w:rPr>
          <w:color w:val="000000"/>
          <w:sz w:val="28"/>
          <w:szCs w:val="28"/>
          <w:lang w:val="ru-RU"/>
        </w:rPr>
        <w:t>двох</w:t>
      </w:r>
      <w:proofErr w:type="spellEnd"/>
      <w:r w:rsidRPr="00915D86">
        <w:rPr>
          <w:color w:val="000000"/>
          <w:sz w:val="28"/>
          <w:szCs w:val="28"/>
          <w:lang w:val="ru-RU"/>
        </w:rPr>
        <w:t xml:space="preserve"> </w:t>
      </w:r>
      <w:proofErr w:type="spellStart"/>
      <w:r w:rsidRPr="00915D86">
        <w:rPr>
          <w:color w:val="000000"/>
          <w:sz w:val="28"/>
          <w:szCs w:val="28"/>
          <w:lang w:val="ru-RU"/>
        </w:rPr>
        <w:t>чи</w:t>
      </w:r>
      <w:proofErr w:type="spellEnd"/>
      <w:r w:rsidRPr="00915D86">
        <w:rPr>
          <w:color w:val="000000"/>
          <w:sz w:val="28"/>
          <w:szCs w:val="28"/>
          <w:lang w:val="ru-RU"/>
        </w:rPr>
        <w:t xml:space="preserve"> </w:t>
      </w:r>
      <w:proofErr w:type="spellStart"/>
      <w:r w:rsidRPr="00915D86">
        <w:rPr>
          <w:color w:val="000000"/>
          <w:sz w:val="28"/>
          <w:szCs w:val="28"/>
          <w:lang w:val="ru-RU"/>
        </w:rPr>
        <w:t>більше</w:t>
      </w:r>
      <w:proofErr w:type="spellEnd"/>
      <w:r w:rsidRPr="00915D86">
        <w:rPr>
          <w:color w:val="000000"/>
          <w:sz w:val="28"/>
          <w:szCs w:val="28"/>
          <w:lang w:val="ru-RU"/>
        </w:rPr>
        <w:t xml:space="preserve"> </w:t>
      </w:r>
      <w:proofErr w:type="spellStart"/>
      <w:r w:rsidRPr="00915D86">
        <w:rPr>
          <w:color w:val="000000"/>
          <w:sz w:val="28"/>
          <w:szCs w:val="28"/>
          <w:lang w:val="ru-RU"/>
        </w:rPr>
        <w:t>пропозицій</w:t>
      </w:r>
      <w:proofErr w:type="spellEnd"/>
      <w:r w:rsidRPr="00915D86">
        <w:rPr>
          <w:color w:val="000000"/>
          <w:sz w:val="28"/>
          <w:szCs w:val="28"/>
          <w:lang w:val="ru-RU"/>
        </w:rPr>
        <w:t xml:space="preserve">, </w:t>
      </w:r>
      <w:proofErr w:type="spellStart"/>
      <w:r w:rsidRPr="00915D86">
        <w:rPr>
          <w:color w:val="000000"/>
          <w:sz w:val="28"/>
          <w:szCs w:val="28"/>
          <w:lang w:val="ru-RU"/>
        </w:rPr>
        <w:t>замовник</w:t>
      </w:r>
      <w:proofErr w:type="spellEnd"/>
      <w:r w:rsidRPr="00915D86">
        <w:rPr>
          <w:color w:val="000000"/>
          <w:sz w:val="28"/>
          <w:szCs w:val="28"/>
          <w:lang w:val="ru-RU"/>
        </w:rPr>
        <w:t xml:space="preserve"> </w:t>
      </w:r>
      <w:proofErr w:type="spellStart"/>
      <w:r w:rsidRPr="00915D86">
        <w:rPr>
          <w:color w:val="000000"/>
          <w:sz w:val="28"/>
          <w:szCs w:val="28"/>
          <w:lang w:val="ru-RU"/>
        </w:rPr>
        <w:t>відхиляє</w:t>
      </w:r>
      <w:proofErr w:type="spellEnd"/>
      <w:r w:rsidRPr="00915D86">
        <w:rPr>
          <w:color w:val="000000"/>
          <w:sz w:val="28"/>
          <w:szCs w:val="28"/>
          <w:lang w:val="ru-RU"/>
        </w:rPr>
        <w:t xml:space="preserve"> </w:t>
      </w:r>
      <w:proofErr w:type="spellStart"/>
      <w:r w:rsidRPr="00915D86">
        <w:rPr>
          <w:color w:val="000000"/>
          <w:sz w:val="28"/>
          <w:szCs w:val="28"/>
          <w:lang w:val="ru-RU"/>
        </w:rPr>
        <w:t>пропозицію</w:t>
      </w:r>
      <w:proofErr w:type="spellEnd"/>
      <w:r w:rsidRPr="00915D86">
        <w:rPr>
          <w:color w:val="000000"/>
          <w:sz w:val="28"/>
          <w:szCs w:val="28"/>
          <w:lang w:val="ru-RU"/>
        </w:rPr>
        <w:t xml:space="preserve"> </w:t>
      </w:r>
      <w:proofErr w:type="spellStart"/>
      <w:r w:rsidRPr="00915D86">
        <w:rPr>
          <w:color w:val="000000"/>
          <w:sz w:val="28"/>
          <w:szCs w:val="28"/>
          <w:lang w:val="ru-RU"/>
        </w:rPr>
        <w:t>учасника</w:t>
      </w:r>
      <w:proofErr w:type="spellEnd"/>
      <w:r w:rsidRPr="00915D86">
        <w:rPr>
          <w:color w:val="000000"/>
          <w:sz w:val="28"/>
          <w:szCs w:val="28"/>
          <w:lang w:val="ru-RU"/>
        </w:rPr>
        <w:t xml:space="preserve"> на </w:t>
      </w:r>
      <w:proofErr w:type="spellStart"/>
      <w:r w:rsidRPr="00915D86">
        <w:rPr>
          <w:color w:val="000000"/>
          <w:sz w:val="28"/>
          <w:szCs w:val="28"/>
          <w:lang w:val="ru-RU"/>
        </w:rPr>
        <w:t>підставі</w:t>
      </w:r>
      <w:proofErr w:type="spellEnd"/>
      <w:r w:rsidRPr="00915D86">
        <w:rPr>
          <w:color w:val="000000"/>
          <w:sz w:val="28"/>
          <w:szCs w:val="28"/>
          <w:lang w:val="ru-RU"/>
        </w:rPr>
        <w:t xml:space="preserve"> пункту 1 </w:t>
      </w:r>
      <w:proofErr w:type="spellStart"/>
      <w:r w:rsidRPr="00915D86">
        <w:rPr>
          <w:color w:val="000000"/>
          <w:sz w:val="28"/>
          <w:szCs w:val="28"/>
          <w:lang w:val="ru-RU"/>
        </w:rPr>
        <w:t>частини</w:t>
      </w:r>
      <w:proofErr w:type="spellEnd"/>
      <w:r w:rsidRPr="00915D86">
        <w:rPr>
          <w:color w:val="000000"/>
          <w:sz w:val="28"/>
          <w:szCs w:val="28"/>
          <w:lang w:val="ru-RU"/>
        </w:rPr>
        <w:t xml:space="preserve"> 13 </w:t>
      </w:r>
      <w:proofErr w:type="spellStart"/>
      <w:r w:rsidRPr="00915D86">
        <w:rPr>
          <w:color w:val="000000"/>
          <w:sz w:val="28"/>
          <w:szCs w:val="28"/>
          <w:lang w:val="ru-RU"/>
        </w:rPr>
        <w:t>статті</w:t>
      </w:r>
      <w:proofErr w:type="spellEnd"/>
      <w:r w:rsidRPr="00915D86">
        <w:rPr>
          <w:color w:val="000000"/>
          <w:sz w:val="28"/>
          <w:szCs w:val="28"/>
          <w:lang w:val="ru-RU"/>
        </w:rPr>
        <w:t xml:space="preserve"> 14 Закону, а </w:t>
      </w:r>
      <w:proofErr w:type="spellStart"/>
      <w:r w:rsidRPr="00915D86">
        <w:rPr>
          <w:color w:val="000000"/>
          <w:sz w:val="28"/>
          <w:szCs w:val="28"/>
          <w:lang w:val="ru-RU"/>
        </w:rPr>
        <w:t>саме</w:t>
      </w:r>
      <w:proofErr w:type="spellEnd"/>
      <w:r w:rsidRPr="00915D86">
        <w:rPr>
          <w:color w:val="000000"/>
          <w:sz w:val="28"/>
          <w:szCs w:val="28"/>
          <w:lang w:val="ru-RU"/>
        </w:rPr>
        <w:t xml:space="preserve">: </w:t>
      </w:r>
      <w:proofErr w:type="spellStart"/>
      <w:r w:rsidRPr="00915D86">
        <w:rPr>
          <w:color w:val="000000"/>
          <w:sz w:val="28"/>
          <w:szCs w:val="28"/>
          <w:lang w:val="ru-RU"/>
        </w:rPr>
        <w:t>замовник</w:t>
      </w:r>
      <w:proofErr w:type="spellEnd"/>
      <w:r w:rsidRPr="00915D86">
        <w:rPr>
          <w:color w:val="000000"/>
          <w:sz w:val="28"/>
          <w:szCs w:val="28"/>
          <w:lang w:val="ru-RU"/>
        </w:rPr>
        <w:t xml:space="preserve"> </w:t>
      </w:r>
      <w:proofErr w:type="spellStart"/>
      <w:r w:rsidRPr="00915D86">
        <w:rPr>
          <w:color w:val="000000"/>
          <w:sz w:val="28"/>
          <w:szCs w:val="28"/>
          <w:lang w:val="ru-RU"/>
        </w:rPr>
        <w:t>відхиляє</w:t>
      </w:r>
      <w:proofErr w:type="spellEnd"/>
      <w:r w:rsidRPr="00915D86">
        <w:rPr>
          <w:color w:val="000000"/>
          <w:sz w:val="28"/>
          <w:szCs w:val="28"/>
          <w:lang w:val="ru-RU"/>
        </w:rPr>
        <w:t xml:space="preserve"> </w:t>
      </w:r>
      <w:proofErr w:type="spellStart"/>
      <w:r w:rsidRPr="00915D86">
        <w:rPr>
          <w:color w:val="000000"/>
          <w:sz w:val="28"/>
          <w:szCs w:val="28"/>
          <w:lang w:val="ru-RU"/>
        </w:rPr>
        <w:t>пропозицію</w:t>
      </w:r>
      <w:proofErr w:type="spellEnd"/>
      <w:r w:rsidRPr="00915D86">
        <w:rPr>
          <w:color w:val="000000"/>
          <w:sz w:val="28"/>
          <w:szCs w:val="28"/>
          <w:lang w:val="ru-RU"/>
        </w:rPr>
        <w:t xml:space="preserve"> в </w:t>
      </w:r>
      <w:proofErr w:type="spellStart"/>
      <w:r w:rsidRPr="00915D86">
        <w:rPr>
          <w:color w:val="000000"/>
          <w:sz w:val="28"/>
          <w:szCs w:val="28"/>
          <w:lang w:val="ru-RU"/>
        </w:rPr>
        <w:t>разі</w:t>
      </w:r>
      <w:proofErr w:type="spellEnd"/>
      <w:r w:rsidRPr="00915D86">
        <w:rPr>
          <w:color w:val="000000"/>
          <w:sz w:val="28"/>
          <w:szCs w:val="28"/>
          <w:lang w:val="ru-RU"/>
        </w:rPr>
        <w:t xml:space="preserve">, </w:t>
      </w:r>
      <w:proofErr w:type="spellStart"/>
      <w:r w:rsidRPr="00915D86">
        <w:rPr>
          <w:color w:val="000000"/>
          <w:sz w:val="28"/>
          <w:szCs w:val="28"/>
          <w:lang w:val="ru-RU"/>
        </w:rPr>
        <w:t>якщо</w:t>
      </w:r>
      <w:proofErr w:type="spellEnd"/>
      <w:r w:rsidRPr="00915D86">
        <w:rPr>
          <w:color w:val="000000"/>
          <w:sz w:val="28"/>
          <w:szCs w:val="28"/>
          <w:lang w:val="ru-RU"/>
        </w:rPr>
        <w:t xml:space="preserve"> </w:t>
      </w:r>
      <w:proofErr w:type="spellStart"/>
      <w:r w:rsidRPr="00915D86">
        <w:rPr>
          <w:color w:val="000000"/>
          <w:sz w:val="28"/>
          <w:szCs w:val="28"/>
          <w:lang w:val="ru-RU"/>
        </w:rPr>
        <w:t>пропозиція</w:t>
      </w:r>
      <w:proofErr w:type="spellEnd"/>
      <w:r w:rsidRPr="00915D86">
        <w:rPr>
          <w:color w:val="000000"/>
          <w:sz w:val="28"/>
          <w:szCs w:val="28"/>
          <w:lang w:val="ru-RU"/>
        </w:rPr>
        <w:t xml:space="preserve"> </w:t>
      </w:r>
      <w:proofErr w:type="spellStart"/>
      <w:r w:rsidRPr="00915D86">
        <w:rPr>
          <w:color w:val="000000"/>
          <w:sz w:val="28"/>
          <w:szCs w:val="28"/>
          <w:lang w:val="ru-RU"/>
        </w:rPr>
        <w:t>учасника</w:t>
      </w:r>
      <w:proofErr w:type="spellEnd"/>
      <w:r w:rsidRPr="00915D86">
        <w:rPr>
          <w:color w:val="000000"/>
          <w:sz w:val="28"/>
          <w:szCs w:val="28"/>
          <w:lang w:val="ru-RU"/>
        </w:rPr>
        <w:t xml:space="preserve"> не </w:t>
      </w:r>
      <w:proofErr w:type="spellStart"/>
      <w:r w:rsidRPr="00915D86">
        <w:rPr>
          <w:color w:val="000000"/>
          <w:sz w:val="28"/>
          <w:szCs w:val="28"/>
          <w:lang w:val="ru-RU"/>
        </w:rPr>
        <w:t>відповідає</w:t>
      </w:r>
      <w:proofErr w:type="spellEnd"/>
      <w:r w:rsidRPr="00915D86">
        <w:rPr>
          <w:color w:val="000000"/>
          <w:sz w:val="28"/>
          <w:szCs w:val="28"/>
          <w:lang w:val="ru-RU"/>
        </w:rPr>
        <w:t xml:space="preserve"> </w:t>
      </w:r>
      <w:proofErr w:type="spellStart"/>
      <w:r w:rsidRPr="00915D86">
        <w:rPr>
          <w:color w:val="000000"/>
          <w:sz w:val="28"/>
          <w:szCs w:val="28"/>
          <w:lang w:val="ru-RU"/>
        </w:rPr>
        <w:t>умовам</w:t>
      </w:r>
      <w:proofErr w:type="spellEnd"/>
      <w:r w:rsidRPr="00915D86">
        <w:rPr>
          <w:color w:val="000000"/>
          <w:sz w:val="28"/>
          <w:szCs w:val="28"/>
          <w:lang w:val="ru-RU"/>
        </w:rPr>
        <w:t xml:space="preserve">, </w:t>
      </w:r>
      <w:proofErr w:type="spellStart"/>
      <w:r w:rsidRPr="00915D86">
        <w:rPr>
          <w:color w:val="000000"/>
          <w:sz w:val="28"/>
          <w:szCs w:val="28"/>
          <w:lang w:val="ru-RU"/>
        </w:rPr>
        <w:t>визначеним</w:t>
      </w:r>
      <w:proofErr w:type="spellEnd"/>
      <w:r w:rsidRPr="00915D86">
        <w:rPr>
          <w:color w:val="000000"/>
          <w:sz w:val="28"/>
          <w:szCs w:val="28"/>
          <w:lang w:val="ru-RU"/>
        </w:rPr>
        <w:t xml:space="preserve"> в </w:t>
      </w:r>
      <w:proofErr w:type="spellStart"/>
      <w:r w:rsidRPr="00915D86">
        <w:rPr>
          <w:color w:val="000000"/>
          <w:sz w:val="28"/>
          <w:szCs w:val="28"/>
          <w:lang w:val="ru-RU"/>
        </w:rPr>
        <w:t>оголошенні</w:t>
      </w:r>
      <w:proofErr w:type="spellEnd"/>
      <w:r w:rsidRPr="00915D86">
        <w:rPr>
          <w:color w:val="000000"/>
          <w:sz w:val="28"/>
          <w:szCs w:val="28"/>
          <w:lang w:val="ru-RU"/>
        </w:rPr>
        <w:t xml:space="preserve"> про </w:t>
      </w:r>
      <w:proofErr w:type="spellStart"/>
      <w:r w:rsidRPr="00915D86">
        <w:rPr>
          <w:color w:val="000000"/>
          <w:sz w:val="28"/>
          <w:szCs w:val="28"/>
          <w:lang w:val="ru-RU"/>
        </w:rPr>
        <w:t>проведення</w:t>
      </w:r>
      <w:proofErr w:type="spellEnd"/>
      <w:r w:rsidRPr="00915D86">
        <w:rPr>
          <w:color w:val="000000"/>
          <w:sz w:val="28"/>
          <w:szCs w:val="28"/>
          <w:lang w:val="ru-RU"/>
        </w:rPr>
        <w:t xml:space="preserve"> </w:t>
      </w:r>
      <w:proofErr w:type="spellStart"/>
      <w:r w:rsidRPr="00915D86">
        <w:rPr>
          <w:color w:val="000000"/>
          <w:sz w:val="28"/>
          <w:szCs w:val="28"/>
          <w:lang w:val="ru-RU"/>
        </w:rPr>
        <w:t>спрощеної</w:t>
      </w:r>
      <w:proofErr w:type="spellEnd"/>
      <w:r w:rsidRPr="00915D86">
        <w:rPr>
          <w:color w:val="000000"/>
          <w:sz w:val="28"/>
          <w:szCs w:val="28"/>
          <w:lang w:val="ru-RU"/>
        </w:rPr>
        <w:t xml:space="preserve"> </w:t>
      </w:r>
      <w:proofErr w:type="spellStart"/>
      <w:r w:rsidRPr="00915D86">
        <w:rPr>
          <w:color w:val="000000"/>
          <w:sz w:val="28"/>
          <w:szCs w:val="28"/>
          <w:lang w:val="ru-RU"/>
        </w:rPr>
        <w:t>закупівлі</w:t>
      </w:r>
      <w:proofErr w:type="spellEnd"/>
      <w:r w:rsidRPr="00915D86">
        <w:rPr>
          <w:color w:val="000000"/>
          <w:sz w:val="28"/>
          <w:szCs w:val="28"/>
          <w:lang w:val="ru-RU"/>
        </w:rPr>
        <w:t xml:space="preserve">, та </w:t>
      </w:r>
      <w:proofErr w:type="spellStart"/>
      <w:r w:rsidRPr="00915D86">
        <w:rPr>
          <w:color w:val="000000"/>
          <w:sz w:val="28"/>
          <w:szCs w:val="28"/>
          <w:lang w:val="ru-RU"/>
        </w:rPr>
        <w:t>вимогам</w:t>
      </w:r>
      <w:proofErr w:type="spellEnd"/>
      <w:r w:rsidRPr="00915D86">
        <w:rPr>
          <w:color w:val="000000"/>
          <w:sz w:val="28"/>
          <w:szCs w:val="28"/>
          <w:lang w:val="ru-RU"/>
        </w:rPr>
        <w:t xml:space="preserve"> до предмета </w:t>
      </w:r>
      <w:proofErr w:type="spellStart"/>
      <w:r w:rsidRPr="00915D86">
        <w:rPr>
          <w:color w:val="000000"/>
          <w:sz w:val="28"/>
          <w:szCs w:val="28"/>
          <w:lang w:val="ru-RU"/>
        </w:rPr>
        <w:t>закупівлі</w:t>
      </w:r>
      <w:proofErr w:type="spellEnd"/>
      <w:r w:rsidRPr="00915D86">
        <w:rPr>
          <w:color w:val="000000"/>
          <w:sz w:val="28"/>
          <w:szCs w:val="28"/>
          <w:lang w:val="ru-RU"/>
        </w:rPr>
        <w:t>.</w:t>
      </w:r>
    </w:p>
    <w:p w:rsidR="00915D86" w:rsidRPr="00915D86" w:rsidRDefault="00915D86" w:rsidP="00915D86">
      <w:pPr>
        <w:rPr>
          <w:sz w:val="28"/>
          <w:szCs w:val="28"/>
          <w:lang w:val="ru-RU"/>
        </w:rPr>
      </w:pPr>
    </w:p>
    <w:p w:rsidR="00915D86" w:rsidRDefault="00915D86" w:rsidP="00915D86">
      <w:pPr>
        <w:jc w:val="both"/>
        <w:rPr>
          <w:color w:val="000000"/>
          <w:sz w:val="28"/>
          <w:szCs w:val="28"/>
          <w:lang w:val="ru-RU"/>
        </w:rPr>
      </w:pPr>
      <w:r w:rsidRPr="00915D86">
        <w:rPr>
          <w:color w:val="000000"/>
          <w:sz w:val="28"/>
          <w:szCs w:val="28"/>
          <w:lang w:val="ru-RU"/>
        </w:rPr>
        <w:t xml:space="preserve">5.5. У </w:t>
      </w:r>
      <w:proofErr w:type="spellStart"/>
      <w:r w:rsidRPr="00915D86">
        <w:rPr>
          <w:color w:val="000000"/>
          <w:sz w:val="28"/>
          <w:szCs w:val="28"/>
          <w:lang w:val="ru-RU"/>
        </w:rPr>
        <w:t>складі</w:t>
      </w:r>
      <w:proofErr w:type="spellEnd"/>
      <w:r w:rsidRPr="00915D86">
        <w:rPr>
          <w:color w:val="000000"/>
          <w:sz w:val="28"/>
          <w:szCs w:val="28"/>
          <w:lang w:val="ru-RU"/>
        </w:rPr>
        <w:t xml:space="preserve"> </w:t>
      </w:r>
      <w:proofErr w:type="spellStart"/>
      <w:r w:rsidRPr="00915D86">
        <w:rPr>
          <w:color w:val="000000"/>
          <w:sz w:val="28"/>
          <w:szCs w:val="28"/>
          <w:lang w:val="ru-RU"/>
        </w:rPr>
        <w:t>пропозиції</w:t>
      </w:r>
      <w:proofErr w:type="spellEnd"/>
      <w:r w:rsidRPr="00915D86">
        <w:rPr>
          <w:color w:val="000000"/>
          <w:sz w:val="28"/>
          <w:szCs w:val="28"/>
          <w:lang w:val="ru-RU"/>
        </w:rPr>
        <w:t xml:space="preserve"> </w:t>
      </w:r>
      <w:proofErr w:type="spellStart"/>
      <w:r w:rsidRPr="00915D86">
        <w:rPr>
          <w:color w:val="000000"/>
          <w:sz w:val="28"/>
          <w:szCs w:val="28"/>
          <w:lang w:val="ru-RU"/>
        </w:rPr>
        <w:t>учасник</w:t>
      </w:r>
      <w:proofErr w:type="spellEnd"/>
      <w:r w:rsidRPr="00915D86">
        <w:rPr>
          <w:color w:val="000000"/>
          <w:sz w:val="28"/>
          <w:szCs w:val="28"/>
          <w:lang w:val="ru-RU"/>
        </w:rPr>
        <w:t xml:space="preserve"> </w:t>
      </w:r>
      <w:proofErr w:type="spellStart"/>
      <w:r w:rsidRPr="00915D86">
        <w:rPr>
          <w:color w:val="000000"/>
          <w:sz w:val="28"/>
          <w:szCs w:val="28"/>
          <w:lang w:val="ru-RU"/>
        </w:rPr>
        <w:t>надає</w:t>
      </w:r>
      <w:proofErr w:type="spellEnd"/>
      <w:r w:rsidRPr="00915D86">
        <w:rPr>
          <w:color w:val="000000"/>
          <w:sz w:val="28"/>
          <w:szCs w:val="28"/>
          <w:lang w:val="ru-RU"/>
        </w:rPr>
        <w:t xml:space="preserve"> </w:t>
      </w:r>
      <w:proofErr w:type="spellStart"/>
      <w:r w:rsidRPr="00915D86">
        <w:rPr>
          <w:color w:val="000000"/>
          <w:sz w:val="28"/>
          <w:szCs w:val="28"/>
          <w:lang w:val="ru-RU"/>
        </w:rPr>
        <w:t>інформацію</w:t>
      </w:r>
      <w:proofErr w:type="spellEnd"/>
      <w:r w:rsidRPr="00915D86">
        <w:rPr>
          <w:color w:val="000000"/>
          <w:sz w:val="28"/>
          <w:szCs w:val="28"/>
          <w:lang w:val="ru-RU"/>
        </w:rPr>
        <w:t xml:space="preserve"> про те, </w:t>
      </w:r>
      <w:proofErr w:type="spellStart"/>
      <w:r w:rsidRPr="00915D86">
        <w:rPr>
          <w:color w:val="000000"/>
          <w:sz w:val="28"/>
          <w:szCs w:val="28"/>
          <w:lang w:val="ru-RU"/>
        </w:rPr>
        <w:t>що</w:t>
      </w:r>
      <w:proofErr w:type="spellEnd"/>
      <w:r w:rsidRPr="00915D86">
        <w:rPr>
          <w:color w:val="000000"/>
          <w:sz w:val="28"/>
          <w:szCs w:val="28"/>
          <w:lang w:val="ru-RU"/>
        </w:rPr>
        <w:t xml:space="preserve"> </w:t>
      </w:r>
      <w:proofErr w:type="spellStart"/>
      <w:r w:rsidRPr="00915D86">
        <w:rPr>
          <w:color w:val="000000"/>
          <w:sz w:val="28"/>
          <w:szCs w:val="28"/>
          <w:lang w:val="ru-RU"/>
        </w:rPr>
        <w:t>він</w:t>
      </w:r>
      <w:proofErr w:type="spellEnd"/>
      <w:r w:rsidRPr="00915D86">
        <w:rPr>
          <w:color w:val="000000"/>
          <w:sz w:val="28"/>
          <w:szCs w:val="28"/>
          <w:lang w:val="ru-RU"/>
        </w:rPr>
        <w:t xml:space="preserve"> не </w:t>
      </w:r>
      <w:proofErr w:type="spellStart"/>
      <w:r w:rsidRPr="00915D86">
        <w:rPr>
          <w:color w:val="000000"/>
          <w:sz w:val="28"/>
          <w:szCs w:val="28"/>
          <w:lang w:val="ru-RU"/>
        </w:rPr>
        <w:t>відноситься</w:t>
      </w:r>
      <w:proofErr w:type="spellEnd"/>
      <w:r w:rsidRPr="00915D86">
        <w:rPr>
          <w:color w:val="000000"/>
          <w:sz w:val="28"/>
          <w:szCs w:val="28"/>
          <w:lang w:val="ru-RU"/>
        </w:rPr>
        <w:t xml:space="preserve"> до </w:t>
      </w:r>
      <w:proofErr w:type="spellStart"/>
      <w:r w:rsidRPr="00915D86">
        <w:rPr>
          <w:color w:val="000000"/>
          <w:sz w:val="28"/>
          <w:szCs w:val="28"/>
          <w:lang w:val="ru-RU"/>
        </w:rPr>
        <w:t>осіб</w:t>
      </w:r>
      <w:proofErr w:type="spellEnd"/>
      <w:r w:rsidRPr="00915D86">
        <w:rPr>
          <w:color w:val="000000"/>
          <w:sz w:val="28"/>
          <w:szCs w:val="28"/>
          <w:lang w:val="ru-RU"/>
        </w:rPr>
        <w:t xml:space="preserve">, </w:t>
      </w:r>
      <w:proofErr w:type="spellStart"/>
      <w:r w:rsidRPr="00915D86">
        <w:rPr>
          <w:color w:val="000000"/>
          <w:sz w:val="28"/>
          <w:szCs w:val="28"/>
          <w:lang w:val="ru-RU"/>
        </w:rPr>
        <w:t>пов’язаних</w:t>
      </w:r>
      <w:proofErr w:type="spellEnd"/>
      <w:r w:rsidRPr="00915D86">
        <w:rPr>
          <w:color w:val="000000"/>
          <w:sz w:val="28"/>
          <w:szCs w:val="28"/>
          <w:lang w:val="ru-RU"/>
        </w:rPr>
        <w:t xml:space="preserve"> з державою-</w:t>
      </w:r>
      <w:proofErr w:type="spellStart"/>
      <w:r w:rsidRPr="00915D86">
        <w:rPr>
          <w:color w:val="000000"/>
          <w:sz w:val="28"/>
          <w:szCs w:val="28"/>
          <w:lang w:val="ru-RU"/>
        </w:rPr>
        <w:t>агресором</w:t>
      </w:r>
      <w:proofErr w:type="spellEnd"/>
      <w:r w:rsidRPr="00915D86">
        <w:rPr>
          <w:color w:val="000000"/>
          <w:sz w:val="28"/>
          <w:szCs w:val="28"/>
          <w:lang w:val="ru-RU"/>
        </w:rPr>
        <w:t xml:space="preserve"> </w:t>
      </w:r>
      <w:proofErr w:type="spellStart"/>
      <w:r w:rsidRPr="00915D86">
        <w:rPr>
          <w:color w:val="000000"/>
          <w:sz w:val="28"/>
          <w:szCs w:val="28"/>
          <w:lang w:val="ru-RU"/>
        </w:rPr>
        <w:t>відповідно</w:t>
      </w:r>
      <w:proofErr w:type="spellEnd"/>
      <w:r w:rsidRPr="00915D86">
        <w:rPr>
          <w:color w:val="000000"/>
          <w:sz w:val="28"/>
          <w:szCs w:val="28"/>
          <w:lang w:val="ru-RU"/>
        </w:rPr>
        <w:t xml:space="preserve"> до </w:t>
      </w:r>
      <w:proofErr w:type="spellStart"/>
      <w:r w:rsidRPr="00915D86">
        <w:rPr>
          <w:color w:val="000000"/>
          <w:sz w:val="28"/>
          <w:szCs w:val="28"/>
          <w:lang w:val="ru-RU"/>
        </w:rPr>
        <w:t>підпункту</w:t>
      </w:r>
      <w:proofErr w:type="spellEnd"/>
      <w:r w:rsidRPr="00915D86">
        <w:rPr>
          <w:color w:val="000000"/>
          <w:sz w:val="28"/>
          <w:szCs w:val="28"/>
          <w:lang w:val="ru-RU"/>
        </w:rPr>
        <w:t xml:space="preserve"> 1 пункту 1 Постанови КМУ </w:t>
      </w:r>
      <w:proofErr w:type="spellStart"/>
      <w:r w:rsidRPr="00915D86">
        <w:rPr>
          <w:color w:val="000000"/>
          <w:sz w:val="28"/>
          <w:szCs w:val="28"/>
          <w:lang w:val="ru-RU"/>
        </w:rPr>
        <w:t>від</w:t>
      </w:r>
      <w:proofErr w:type="spellEnd"/>
      <w:r w:rsidRPr="00915D86">
        <w:rPr>
          <w:color w:val="000000"/>
          <w:sz w:val="28"/>
          <w:szCs w:val="28"/>
          <w:lang w:val="ru-RU"/>
        </w:rPr>
        <w:t xml:space="preserve"> 03.03.2022 № 187 «Про </w:t>
      </w:r>
      <w:proofErr w:type="spellStart"/>
      <w:r w:rsidRPr="00915D86">
        <w:rPr>
          <w:color w:val="000000"/>
          <w:sz w:val="28"/>
          <w:szCs w:val="28"/>
          <w:lang w:val="ru-RU"/>
        </w:rPr>
        <w:t>забезпечення</w:t>
      </w:r>
      <w:proofErr w:type="spellEnd"/>
      <w:r w:rsidRPr="00915D86">
        <w:rPr>
          <w:color w:val="000000"/>
          <w:sz w:val="28"/>
          <w:szCs w:val="28"/>
          <w:lang w:val="ru-RU"/>
        </w:rPr>
        <w:t xml:space="preserve"> </w:t>
      </w:r>
      <w:proofErr w:type="spellStart"/>
      <w:r w:rsidRPr="00915D86">
        <w:rPr>
          <w:color w:val="000000"/>
          <w:sz w:val="28"/>
          <w:szCs w:val="28"/>
          <w:lang w:val="ru-RU"/>
        </w:rPr>
        <w:t>захисту</w:t>
      </w:r>
      <w:proofErr w:type="spellEnd"/>
      <w:r w:rsidRPr="00915D86">
        <w:rPr>
          <w:color w:val="000000"/>
          <w:sz w:val="28"/>
          <w:szCs w:val="28"/>
          <w:lang w:val="ru-RU"/>
        </w:rPr>
        <w:t xml:space="preserve"> </w:t>
      </w:r>
      <w:proofErr w:type="spellStart"/>
      <w:r w:rsidRPr="00915D86">
        <w:rPr>
          <w:color w:val="000000"/>
          <w:sz w:val="28"/>
          <w:szCs w:val="28"/>
          <w:lang w:val="ru-RU"/>
        </w:rPr>
        <w:t>національних</w:t>
      </w:r>
      <w:proofErr w:type="spellEnd"/>
      <w:r w:rsidRPr="00915D86">
        <w:rPr>
          <w:color w:val="000000"/>
          <w:sz w:val="28"/>
          <w:szCs w:val="28"/>
          <w:lang w:val="ru-RU"/>
        </w:rPr>
        <w:t xml:space="preserve"> </w:t>
      </w:r>
      <w:proofErr w:type="spellStart"/>
      <w:r w:rsidRPr="00915D86">
        <w:rPr>
          <w:color w:val="000000"/>
          <w:sz w:val="28"/>
          <w:szCs w:val="28"/>
          <w:lang w:val="ru-RU"/>
        </w:rPr>
        <w:t>інтересів</w:t>
      </w:r>
      <w:proofErr w:type="spellEnd"/>
      <w:r w:rsidRPr="00915D86">
        <w:rPr>
          <w:color w:val="000000"/>
          <w:sz w:val="28"/>
          <w:szCs w:val="28"/>
          <w:lang w:val="ru-RU"/>
        </w:rPr>
        <w:t xml:space="preserve"> за </w:t>
      </w:r>
      <w:proofErr w:type="spellStart"/>
      <w:r w:rsidRPr="00915D86">
        <w:rPr>
          <w:color w:val="000000"/>
          <w:sz w:val="28"/>
          <w:szCs w:val="28"/>
          <w:lang w:val="ru-RU"/>
        </w:rPr>
        <w:t>майбутніми</w:t>
      </w:r>
      <w:proofErr w:type="spellEnd"/>
      <w:r w:rsidRPr="00915D86">
        <w:rPr>
          <w:color w:val="000000"/>
          <w:sz w:val="28"/>
          <w:szCs w:val="28"/>
          <w:lang w:val="ru-RU"/>
        </w:rPr>
        <w:t xml:space="preserve"> </w:t>
      </w:r>
      <w:proofErr w:type="spellStart"/>
      <w:r w:rsidRPr="00915D86">
        <w:rPr>
          <w:color w:val="000000"/>
          <w:sz w:val="28"/>
          <w:szCs w:val="28"/>
          <w:lang w:val="ru-RU"/>
        </w:rPr>
        <w:t>позовами</w:t>
      </w:r>
      <w:proofErr w:type="spellEnd"/>
      <w:r w:rsidRPr="00915D86">
        <w:rPr>
          <w:color w:val="000000"/>
          <w:sz w:val="28"/>
          <w:szCs w:val="28"/>
          <w:lang w:val="ru-RU"/>
        </w:rPr>
        <w:t xml:space="preserve"> </w:t>
      </w:r>
      <w:proofErr w:type="spellStart"/>
      <w:r w:rsidRPr="00915D86">
        <w:rPr>
          <w:color w:val="000000"/>
          <w:sz w:val="28"/>
          <w:szCs w:val="28"/>
          <w:lang w:val="ru-RU"/>
        </w:rPr>
        <w:t>держави</w:t>
      </w:r>
      <w:proofErr w:type="spellEnd"/>
      <w:r w:rsidRPr="00915D86">
        <w:rPr>
          <w:color w:val="000000"/>
          <w:sz w:val="28"/>
          <w:szCs w:val="28"/>
          <w:lang w:val="ru-RU"/>
        </w:rPr>
        <w:t xml:space="preserve"> </w:t>
      </w:r>
      <w:proofErr w:type="spellStart"/>
      <w:r w:rsidRPr="00915D86">
        <w:rPr>
          <w:color w:val="000000"/>
          <w:sz w:val="28"/>
          <w:szCs w:val="28"/>
          <w:lang w:val="ru-RU"/>
        </w:rPr>
        <w:t>Україна</w:t>
      </w:r>
      <w:proofErr w:type="spellEnd"/>
      <w:r w:rsidRPr="00915D86">
        <w:rPr>
          <w:color w:val="000000"/>
          <w:sz w:val="28"/>
          <w:szCs w:val="28"/>
          <w:lang w:val="ru-RU"/>
        </w:rPr>
        <w:t xml:space="preserve"> у </w:t>
      </w:r>
      <w:proofErr w:type="spellStart"/>
      <w:r w:rsidRPr="00915D86">
        <w:rPr>
          <w:color w:val="000000"/>
          <w:sz w:val="28"/>
          <w:szCs w:val="28"/>
          <w:lang w:val="ru-RU"/>
        </w:rPr>
        <w:t>зв’язку</w:t>
      </w:r>
      <w:proofErr w:type="spellEnd"/>
      <w:r w:rsidRPr="00915D86">
        <w:rPr>
          <w:color w:val="000000"/>
          <w:sz w:val="28"/>
          <w:szCs w:val="28"/>
          <w:lang w:val="ru-RU"/>
        </w:rPr>
        <w:t xml:space="preserve"> з </w:t>
      </w:r>
      <w:proofErr w:type="spellStart"/>
      <w:r w:rsidRPr="00915D86">
        <w:rPr>
          <w:color w:val="000000"/>
          <w:sz w:val="28"/>
          <w:szCs w:val="28"/>
          <w:lang w:val="ru-RU"/>
        </w:rPr>
        <w:t>військовою</w:t>
      </w:r>
      <w:proofErr w:type="spellEnd"/>
      <w:r w:rsidRPr="00915D86">
        <w:rPr>
          <w:color w:val="000000"/>
          <w:sz w:val="28"/>
          <w:szCs w:val="28"/>
          <w:lang w:val="ru-RU"/>
        </w:rPr>
        <w:t xml:space="preserve"> </w:t>
      </w:r>
      <w:proofErr w:type="spellStart"/>
      <w:r w:rsidRPr="00915D86">
        <w:rPr>
          <w:color w:val="000000"/>
          <w:sz w:val="28"/>
          <w:szCs w:val="28"/>
          <w:lang w:val="ru-RU"/>
        </w:rPr>
        <w:t>агресією</w:t>
      </w:r>
      <w:proofErr w:type="spellEnd"/>
      <w:r w:rsidRPr="00915D86">
        <w:rPr>
          <w:color w:val="000000"/>
          <w:sz w:val="28"/>
          <w:szCs w:val="28"/>
          <w:lang w:val="ru-RU"/>
        </w:rPr>
        <w:t xml:space="preserve"> </w:t>
      </w:r>
      <w:proofErr w:type="spellStart"/>
      <w:r w:rsidRPr="00915D86">
        <w:rPr>
          <w:color w:val="000000"/>
          <w:sz w:val="28"/>
          <w:szCs w:val="28"/>
          <w:lang w:val="ru-RU"/>
        </w:rPr>
        <w:t>Російської</w:t>
      </w:r>
      <w:proofErr w:type="spellEnd"/>
      <w:r w:rsidRPr="00915D86">
        <w:rPr>
          <w:color w:val="000000"/>
          <w:sz w:val="28"/>
          <w:szCs w:val="28"/>
          <w:lang w:val="ru-RU"/>
        </w:rPr>
        <w:t xml:space="preserve"> </w:t>
      </w:r>
      <w:proofErr w:type="spellStart"/>
      <w:r w:rsidRPr="00915D86">
        <w:rPr>
          <w:color w:val="000000"/>
          <w:sz w:val="28"/>
          <w:szCs w:val="28"/>
          <w:lang w:val="ru-RU"/>
        </w:rPr>
        <w:t>Федерації</w:t>
      </w:r>
      <w:proofErr w:type="spellEnd"/>
      <w:r w:rsidRPr="00915D86">
        <w:rPr>
          <w:color w:val="000000"/>
          <w:sz w:val="28"/>
          <w:szCs w:val="28"/>
          <w:lang w:val="ru-RU"/>
        </w:rPr>
        <w:t>» (</w:t>
      </w:r>
      <w:proofErr w:type="spellStart"/>
      <w:r w:rsidRPr="00915D86">
        <w:rPr>
          <w:color w:val="000000"/>
          <w:sz w:val="28"/>
          <w:szCs w:val="28"/>
          <w:lang w:val="ru-RU"/>
        </w:rPr>
        <w:t>зі</w:t>
      </w:r>
      <w:proofErr w:type="spellEnd"/>
      <w:r w:rsidRPr="00915D86">
        <w:rPr>
          <w:color w:val="000000"/>
          <w:sz w:val="28"/>
          <w:szCs w:val="28"/>
          <w:lang w:val="ru-RU"/>
        </w:rPr>
        <w:t xml:space="preserve"> </w:t>
      </w:r>
      <w:proofErr w:type="spellStart"/>
      <w:r w:rsidRPr="00915D86">
        <w:rPr>
          <w:color w:val="000000"/>
          <w:sz w:val="28"/>
          <w:szCs w:val="28"/>
          <w:lang w:val="ru-RU"/>
        </w:rPr>
        <w:t>змінами</w:t>
      </w:r>
      <w:proofErr w:type="spellEnd"/>
      <w:r w:rsidRPr="00915D86">
        <w:rPr>
          <w:color w:val="000000"/>
          <w:sz w:val="28"/>
          <w:szCs w:val="28"/>
          <w:lang w:val="ru-RU"/>
        </w:rPr>
        <w:t xml:space="preserve">). У </w:t>
      </w:r>
      <w:proofErr w:type="spellStart"/>
      <w:r w:rsidRPr="00915D86">
        <w:rPr>
          <w:color w:val="000000"/>
          <w:sz w:val="28"/>
          <w:szCs w:val="28"/>
          <w:lang w:val="ru-RU"/>
        </w:rPr>
        <w:t>разі</w:t>
      </w:r>
      <w:proofErr w:type="spellEnd"/>
      <w:r w:rsidRPr="00915D86">
        <w:rPr>
          <w:color w:val="000000"/>
          <w:sz w:val="28"/>
          <w:szCs w:val="28"/>
          <w:lang w:val="ru-RU"/>
        </w:rPr>
        <w:t xml:space="preserve"> </w:t>
      </w:r>
      <w:proofErr w:type="spellStart"/>
      <w:r w:rsidRPr="00915D86">
        <w:rPr>
          <w:color w:val="000000"/>
          <w:sz w:val="28"/>
          <w:szCs w:val="28"/>
          <w:lang w:val="ru-RU"/>
        </w:rPr>
        <w:t>ненадання</w:t>
      </w:r>
      <w:proofErr w:type="spellEnd"/>
      <w:r w:rsidRPr="00915D86">
        <w:rPr>
          <w:color w:val="000000"/>
          <w:sz w:val="28"/>
          <w:szCs w:val="28"/>
          <w:lang w:val="ru-RU"/>
        </w:rPr>
        <w:t xml:space="preserve"> </w:t>
      </w:r>
      <w:proofErr w:type="spellStart"/>
      <w:r w:rsidRPr="00915D86">
        <w:rPr>
          <w:color w:val="000000"/>
          <w:sz w:val="28"/>
          <w:szCs w:val="28"/>
          <w:lang w:val="ru-RU"/>
        </w:rPr>
        <w:t>учасником</w:t>
      </w:r>
      <w:proofErr w:type="spellEnd"/>
      <w:r w:rsidRPr="00915D86">
        <w:rPr>
          <w:color w:val="000000"/>
          <w:sz w:val="28"/>
          <w:szCs w:val="28"/>
          <w:lang w:val="ru-RU"/>
        </w:rPr>
        <w:t xml:space="preserve"> </w:t>
      </w:r>
      <w:proofErr w:type="spellStart"/>
      <w:r w:rsidRPr="00915D86">
        <w:rPr>
          <w:color w:val="000000"/>
          <w:sz w:val="28"/>
          <w:szCs w:val="28"/>
          <w:lang w:val="ru-RU"/>
        </w:rPr>
        <w:t>інформації</w:t>
      </w:r>
      <w:proofErr w:type="spellEnd"/>
      <w:r w:rsidRPr="00915D86">
        <w:rPr>
          <w:color w:val="000000"/>
          <w:sz w:val="28"/>
          <w:szCs w:val="28"/>
          <w:lang w:val="ru-RU"/>
        </w:rPr>
        <w:t xml:space="preserve"> </w:t>
      </w:r>
      <w:proofErr w:type="spellStart"/>
      <w:r w:rsidRPr="00915D86">
        <w:rPr>
          <w:color w:val="000000"/>
          <w:sz w:val="28"/>
          <w:szCs w:val="28"/>
          <w:lang w:val="ru-RU"/>
        </w:rPr>
        <w:t>або</w:t>
      </w:r>
      <w:proofErr w:type="spellEnd"/>
      <w:r w:rsidRPr="00915D86">
        <w:rPr>
          <w:color w:val="000000"/>
          <w:sz w:val="28"/>
          <w:szCs w:val="28"/>
          <w:lang w:val="ru-RU"/>
        </w:rPr>
        <w:t xml:space="preserve"> у </w:t>
      </w:r>
      <w:proofErr w:type="spellStart"/>
      <w:r w:rsidRPr="00915D86">
        <w:rPr>
          <w:color w:val="000000"/>
          <w:sz w:val="28"/>
          <w:szCs w:val="28"/>
          <w:lang w:val="ru-RU"/>
        </w:rPr>
        <w:t>випадку</w:t>
      </w:r>
      <w:proofErr w:type="spellEnd"/>
      <w:r w:rsidRPr="00915D86">
        <w:rPr>
          <w:color w:val="000000"/>
          <w:sz w:val="28"/>
          <w:szCs w:val="28"/>
          <w:lang w:val="ru-RU"/>
        </w:rPr>
        <w:t xml:space="preserve"> </w:t>
      </w:r>
      <w:proofErr w:type="spellStart"/>
      <w:r w:rsidRPr="00915D86">
        <w:rPr>
          <w:color w:val="000000"/>
          <w:sz w:val="28"/>
          <w:szCs w:val="28"/>
          <w:lang w:val="ru-RU"/>
        </w:rPr>
        <w:t>якщо</w:t>
      </w:r>
      <w:proofErr w:type="spellEnd"/>
      <w:r w:rsidRPr="00915D86">
        <w:rPr>
          <w:color w:val="000000"/>
          <w:sz w:val="28"/>
          <w:szCs w:val="28"/>
          <w:lang w:val="ru-RU"/>
        </w:rPr>
        <w:t xml:space="preserve"> </w:t>
      </w:r>
      <w:proofErr w:type="spellStart"/>
      <w:r w:rsidRPr="00915D86">
        <w:rPr>
          <w:color w:val="000000"/>
          <w:sz w:val="28"/>
          <w:szCs w:val="28"/>
          <w:lang w:val="ru-RU"/>
        </w:rPr>
        <w:t>учасник</w:t>
      </w:r>
      <w:proofErr w:type="spellEnd"/>
      <w:r w:rsidRPr="00915D86">
        <w:rPr>
          <w:color w:val="000000"/>
          <w:sz w:val="28"/>
          <w:szCs w:val="28"/>
          <w:lang w:val="ru-RU"/>
        </w:rPr>
        <w:t xml:space="preserve"> </w:t>
      </w:r>
      <w:proofErr w:type="spellStart"/>
      <w:r w:rsidRPr="00915D86">
        <w:rPr>
          <w:color w:val="000000"/>
          <w:sz w:val="28"/>
          <w:szCs w:val="28"/>
          <w:lang w:val="ru-RU"/>
        </w:rPr>
        <w:t>відноситься</w:t>
      </w:r>
      <w:proofErr w:type="spellEnd"/>
      <w:r w:rsidRPr="00915D86">
        <w:rPr>
          <w:color w:val="000000"/>
          <w:sz w:val="28"/>
          <w:szCs w:val="28"/>
          <w:lang w:val="ru-RU"/>
        </w:rPr>
        <w:t xml:space="preserve"> до </w:t>
      </w:r>
      <w:proofErr w:type="spellStart"/>
      <w:r w:rsidRPr="00915D86">
        <w:rPr>
          <w:color w:val="000000"/>
          <w:sz w:val="28"/>
          <w:szCs w:val="28"/>
          <w:lang w:val="ru-RU"/>
        </w:rPr>
        <w:t>осіб</w:t>
      </w:r>
      <w:proofErr w:type="spellEnd"/>
      <w:r w:rsidRPr="00915D86">
        <w:rPr>
          <w:color w:val="000000"/>
          <w:sz w:val="28"/>
          <w:szCs w:val="28"/>
          <w:lang w:val="ru-RU"/>
        </w:rPr>
        <w:t xml:space="preserve">, </w:t>
      </w:r>
      <w:proofErr w:type="spellStart"/>
      <w:r w:rsidRPr="00915D86">
        <w:rPr>
          <w:color w:val="000000"/>
          <w:sz w:val="28"/>
          <w:szCs w:val="28"/>
          <w:lang w:val="ru-RU"/>
        </w:rPr>
        <w:t>пов’язаних</w:t>
      </w:r>
      <w:proofErr w:type="spellEnd"/>
      <w:r w:rsidRPr="00915D86">
        <w:rPr>
          <w:color w:val="000000"/>
          <w:sz w:val="28"/>
          <w:szCs w:val="28"/>
          <w:lang w:val="ru-RU"/>
        </w:rPr>
        <w:t xml:space="preserve"> з державою-</w:t>
      </w:r>
      <w:proofErr w:type="spellStart"/>
      <w:r w:rsidRPr="00915D86">
        <w:rPr>
          <w:color w:val="000000"/>
          <w:sz w:val="28"/>
          <w:szCs w:val="28"/>
          <w:lang w:val="ru-RU"/>
        </w:rPr>
        <w:t>агресором</w:t>
      </w:r>
      <w:proofErr w:type="spellEnd"/>
      <w:r w:rsidRPr="00915D86">
        <w:rPr>
          <w:color w:val="000000"/>
          <w:sz w:val="28"/>
          <w:szCs w:val="28"/>
          <w:lang w:val="ru-RU"/>
        </w:rPr>
        <w:t xml:space="preserve"> </w:t>
      </w:r>
      <w:proofErr w:type="spellStart"/>
      <w:r w:rsidRPr="00915D86">
        <w:rPr>
          <w:color w:val="000000"/>
          <w:sz w:val="28"/>
          <w:szCs w:val="28"/>
          <w:lang w:val="ru-RU"/>
        </w:rPr>
        <w:t>відповідно</w:t>
      </w:r>
      <w:proofErr w:type="spellEnd"/>
      <w:r w:rsidRPr="00915D86">
        <w:rPr>
          <w:color w:val="000000"/>
          <w:sz w:val="28"/>
          <w:szCs w:val="28"/>
          <w:lang w:val="ru-RU"/>
        </w:rPr>
        <w:t xml:space="preserve"> до </w:t>
      </w:r>
      <w:proofErr w:type="spellStart"/>
      <w:r w:rsidRPr="00915D86">
        <w:rPr>
          <w:color w:val="000000"/>
          <w:sz w:val="28"/>
          <w:szCs w:val="28"/>
          <w:lang w:val="ru-RU"/>
        </w:rPr>
        <w:t>підпункту</w:t>
      </w:r>
      <w:proofErr w:type="spellEnd"/>
      <w:r w:rsidRPr="00915D86">
        <w:rPr>
          <w:color w:val="000000"/>
          <w:sz w:val="28"/>
          <w:szCs w:val="28"/>
          <w:lang w:val="ru-RU"/>
        </w:rPr>
        <w:t xml:space="preserve"> 1 пункту 1 Постанови КМУ </w:t>
      </w:r>
      <w:proofErr w:type="spellStart"/>
      <w:r w:rsidRPr="00915D86">
        <w:rPr>
          <w:color w:val="000000"/>
          <w:sz w:val="28"/>
          <w:szCs w:val="28"/>
          <w:lang w:val="ru-RU"/>
        </w:rPr>
        <w:t>від</w:t>
      </w:r>
      <w:proofErr w:type="spellEnd"/>
      <w:r w:rsidRPr="00915D86">
        <w:rPr>
          <w:color w:val="000000"/>
          <w:sz w:val="28"/>
          <w:szCs w:val="28"/>
          <w:lang w:val="ru-RU"/>
        </w:rPr>
        <w:t xml:space="preserve"> 03.03.2022 № 187 «Про </w:t>
      </w:r>
      <w:proofErr w:type="spellStart"/>
      <w:r w:rsidRPr="00915D86">
        <w:rPr>
          <w:color w:val="000000"/>
          <w:sz w:val="28"/>
          <w:szCs w:val="28"/>
          <w:lang w:val="ru-RU"/>
        </w:rPr>
        <w:t>забезпечення</w:t>
      </w:r>
      <w:proofErr w:type="spellEnd"/>
      <w:r w:rsidRPr="00915D86">
        <w:rPr>
          <w:color w:val="000000"/>
          <w:sz w:val="28"/>
          <w:szCs w:val="28"/>
          <w:lang w:val="ru-RU"/>
        </w:rPr>
        <w:t xml:space="preserve"> </w:t>
      </w:r>
      <w:proofErr w:type="spellStart"/>
      <w:r w:rsidRPr="00915D86">
        <w:rPr>
          <w:color w:val="000000"/>
          <w:sz w:val="28"/>
          <w:szCs w:val="28"/>
          <w:lang w:val="ru-RU"/>
        </w:rPr>
        <w:t>захисту</w:t>
      </w:r>
      <w:proofErr w:type="spellEnd"/>
      <w:r w:rsidRPr="00915D86">
        <w:rPr>
          <w:color w:val="000000"/>
          <w:sz w:val="28"/>
          <w:szCs w:val="28"/>
          <w:lang w:val="ru-RU"/>
        </w:rPr>
        <w:t xml:space="preserve"> </w:t>
      </w:r>
      <w:proofErr w:type="spellStart"/>
      <w:r w:rsidRPr="00915D86">
        <w:rPr>
          <w:color w:val="000000"/>
          <w:sz w:val="28"/>
          <w:szCs w:val="28"/>
          <w:lang w:val="ru-RU"/>
        </w:rPr>
        <w:t>національних</w:t>
      </w:r>
      <w:proofErr w:type="spellEnd"/>
      <w:r w:rsidRPr="00915D86">
        <w:rPr>
          <w:color w:val="000000"/>
          <w:sz w:val="28"/>
          <w:szCs w:val="28"/>
          <w:lang w:val="ru-RU"/>
        </w:rPr>
        <w:t xml:space="preserve"> </w:t>
      </w:r>
      <w:proofErr w:type="spellStart"/>
      <w:r w:rsidRPr="00915D86">
        <w:rPr>
          <w:color w:val="000000"/>
          <w:sz w:val="28"/>
          <w:szCs w:val="28"/>
          <w:lang w:val="ru-RU"/>
        </w:rPr>
        <w:t>інтересів</w:t>
      </w:r>
      <w:proofErr w:type="spellEnd"/>
      <w:r w:rsidRPr="00915D86">
        <w:rPr>
          <w:color w:val="000000"/>
          <w:sz w:val="28"/>
          <w:szCs w:val="28"/>
          <w:lang w:val="ru-RU"/>
        </w:rPr>
        <w:t xml:space="preserve"> за </w:t>
      </w:r>
      <w:proofErr w:type="spellStart"/>
      <w:r w:rsidRPr="00915D86">
        <w:rPr>
          <w:color w:val="000000"/>
          <w:sz w:val="28"/>
          <w:szCs w:val="28"/>
          <w:lang w:val="ru-RU"/>
        </w:rPr>
        <w:t>майбутніми</w:t>
      </w:r>
      <w:proofErr w:type="spellEnd"/>
      <w:r w:rsidRPr="00915D86">
        <w:rPr>
          <w:color w:val="000000"/>
          <w:sz w:val="28"/>
          <w:szCs w:val="28"/>
          <w:lang w:val="ru-RU"/>
        </w:rPr>
        <w:t xml:space="preserve"> </w:t>
      </w:r>
      <w:proofErr w:type="spellStart"/>
      <w:r w:rsidRPr="00915D86">
        <w:rPr>
          <w:color w:val="000000"/>
          <w:sz w:val="28"/>
          <w:szCs w:val="28"/>
          <w:lang w:val="ru-RU"/>
        </w:rPr>
        <w:t>позовами</w:t>
      </w:r>
      <w:proofErr w:type="spellEnd"/>
      <w:r w:rsidRPr="00915D86">
        <w:rPr>
          <w:color w:val="000000"/>
          <w:sz w:val="28"/>
          <w:szCs w:val="28"/>
          <w:lang w:val="ru-RU"/>
        </w:rPr>
        <w:t xml:space="preserve"> </w:t>
      </w:r>
      <w:proofErr w:type="spellStart"/>
      <w:r w:rsidRPr="00915D86">
        <w:rPr>
          <w:color w:val="000000"/>
          <w:sz w:val="28"/>
          <w:szCs w:val="28"/>
          <w:lang w:val="ru-RU"/>
        </w:rPr>
        <w:t>держави</w:t>
      </w:r>
      <w:proofErr w:type="spellEnd"/>
      <w:r w:rsidRPr="00915D86">
        <w:rPr>
          <w:color w:val="000000"/>
          <w:sz w:val="28"/>
          <w:szCs w:val="28"/>
          <w:lang w:val="ru-RU"/>
        </w:rPr>
        <w:t xml:space="preserve"> </w:t>
      </w:r>
      <w:proofErr w:type="spellStart"/>
      <w:r w:rsidRPr="00915D86">
        <w:rPr>
          <w:color w:val="000000"/>
          <w:sz w:val="28"/>
          <w:szCs w:val="28"/>
          <w:lang w:val="ru-RU"/>
        </w:rPr>
        <w:t>Україна</w:t>
      </w:r>
      <w:proofErr w:type="spellEnd"/>
      <w:r w:rsidRPr="00915D86">
        <w:rPr>
          <w:color w:val="000000"/>
          <w:sz w:val="28"/>
          <w:szCs w:val="28"/>
          <w:lang w:val="ru-RU"/>
        </w:rPr>
        <w:t xml:space="preserve"> у </w:t>
      </w:r>
      <w:proofErr w:type="spellStart"/>
      <w:r w:rsidRPr="00915D86">
        <w:rPr>
          <w:color w:val="000000"/>
          <w:sz w:val="28"/>
          <w:szCs w:val="28"/>
          <w:lang w:val="ru-RU"/>
        </w:rPr>
        <w:t>зв’язку</w:t>
      </w:r>
      <w:proofErr w:type="spellEnd"/>
      <w:r w:rsidRPr="00915D86">
        <w:rPr>
          <w:color w:val="000000"/>
          <w:sz w:val="28"/>
          <w:szCs w:val="28"/>
          <w:lang w:val="ru-RU"/>
        </w:rPr>
        <w:t xml:space="preserve"> з </w:t>
      </w:r>
      <w:proofErr w:type="spellStart"/>
      <w:r w:rsidRPr="00915D86">
        <w:rPr>
          <w:color w:val="000000"/>
          <w:sz w:val="28"/>
          <w:szCs w:val="28"/>
          <w:lang w:val="ru-RU"/>
        </w:rPr>
        <w:t>військовою</w:t>
      </w:r>
      <w:proofErr w:type="spellEnd"/>
      <w:r w:rsidRPr="00915D86">
        <w:rPr>
          <w:color w:val="000000"/>
          <w:sz w:val="28"/>
          <w:szCs w:val="28"/>
          <w:lang w:val="ru-RU"/>
        </w:rPr>
        <w:t xml:space="preserve"> </w:t>
      </w:r>
      <w:proofErr w:type="spellStart"/>
      <w:r w:rsidRPr="00915D86">
        <w:rPr>
          <w:color w:val="000000"/>
          <w:sz w:val="28"/>
          <w:szCs w:val="28"/>
          <w:lang w:val="ru-RU"/>
        </w:rPr>
        <w:t>агресією</w:t>
      </w:r>
      <w:proofErr w:type="spellEnd"/>
      <w:r w:rsidRPr="00915D86">
        <w:rPr>
          <w:color w:val="000000"/>
          <w:sz w:val="28"/>
          <w:szCs w:val="28"/>
          <w:lang w:val="ru-RU"/>
        </w:rPr>
        <w:t xml:space="preserve"> </w:t>
      </w:r>
      <w:proofErr w:type="spellStart"/>
      <w:r w:rsidRPr="00915D86">
        <w:rPr>
          <w:color w:val="000000"/>
          <w:sz w:val="28"/>
          <w:szCs w:val="28"/>
          <w:lang w:val="ru-RU"/>
        </w:rPr>
        <w:t>Російської</w:t>
      </w:r>
      <w:proofErr w:type="spellEnd"/>
      <w:r w:rsidRPr="00915D86">
        <w:rPr>
          <w:color w:val="000000"/>
          <w:sz w:val="28"/>
          <w:szCs w:val="28"/>
          <w:lang w:val="ru-RU"/>
        </w:rPr>
        <w:t xml:space="preserve"> </w:t>
      </w:r>
      <w:proofErr w:type="spellStart"/>
      <w:r w:rsidRPr="00915D86">
        <w:rPr>
          <w:color w:val="000000"/>
          <w:sz w:val="28"/>
          <w:szCs w:val="28"/>
          <w:lang w:val="ru-RU"/>
        </w:rPr>
        <w:t>Федерації</w:t>
      </w:r>
      <w:proofErr w:type="spellEnd"/>
      <w:r w:rsidRPr="00915D86">
        <w:rPr>
          <w:color w:val="000000"/>
          <w:sz w:val="28"/>
          <w:szCs w:val="28"/>
          <w:lang w:val="ru-RU"/>
        </w:rPr>
        <w:t xml:space="preserve">», </w:t>
      </w:r>
      <w:proofErr w:type="spellStart"/>
      <w:r w:rsidRPr="00915D86">
        <w:rPr>
          <w:color w:val="000000"/>
          <w:sz w:val="28"/>
          <w:szCs w:val="28"/>
          <w:lang w:val="ru-RU"/>
        </w:rPr>
        <w:t>замовник</w:t>
      </w:r>
      <w:proofErr w:type="spellEnd"/>
      <w:r w:rsidRPr="00915D86">
        <w:rPr>
          <w:color w:val="000000"/>
          <w:sz w:val="28"/>
          <w:szCs w:val="28"/>
          <w:lang w:val="ru-RU"/>
        </w:rPr>
        <w:t xml:space="preserve"> </w:t>
      </w:r>
      <w:proofErr w:type="spellStart"/>
      <w:r w:rsidRPr="00915D86">
        <w:rPr>
          <w:color w:val="000000"/>
          <w:sz w:val="28"/>
          <w:szCs w:val="28"/>
          <w:lang w:val="ru-RU"/>
        </w:rPr>
        <w:t>відхиляє</w:t>
      </w:r>
      <w:proofErr w:type="spellEnd"/>
      <w:r w:rsidRPr="00915D86">
        <w:rPr>
          <w:color w:val="000000"/>
          <w:sz w:val="28"/>
          <w:szCs w:val="28"/>
          <w:lang w:val="ru-RU"/>
        </w:rPr>
        <w:t xml:space="preserve"> такого </w:t>
      </w:r>
      <w:proofErr w:type="spellStart"/>
      <w:r w:rsidRPr="00915D86">
        <w:rPr>
          <w:color w:val="000000"/>
          <w:sz w:val="28"/>
          <w:szCs w:val="28"/>
          <w:lang w:val="ru-RU"/>
        </w:rPr>
        <w:t>учасника</w:t>
      </w:r>
      <w:proofErr w:type="spellEnd"/>
      <w:r w:rsidRPr="00915D86">
        <w:rPr>
          <w:color w:val="000000"/>
          <w:sz w:val="28"/>
          <w:szCs w:val="28"/>
          <w:lang w:val="ru-RU"/>
        </w:rPr>
        <w:t xml:space="preserve"> на </w:t>
      </w:r>
      <w:proofErr w:type="spellStart"/>
      <w:r w:rsidRPr="00915D86">
        <w:rPr>
          <w:color w:val="000000"/>
          <w:sz w:val="28"/>
          <w:szCs w:val="28"/>
          <w:lang w:val="ru-RU"/>
        </w:rPr>
        <w:t>підставі</w:t>
      </w:r>
      <w:proofErr w:type="spellEnd"/>
      <w:r w:rsidRPr="00915D86">
        <w:rPr>
          <w:color w:val="000000"/>
          <w:sz w:val="28"/>
          <w:szCs w:val="28"/>
          <w:lang w:val="ru-RU"/>
        </w:rPr>
        <w:t xml:space="preserve"> пункту 1 </w:t>
      </w:r>
      <w:proofErr w:type="spellStart"/>
      <w:r w:rsidRPr="00915D86">
        <w:rPr>
          <w:color w:val="000000"/>
          <w:sz w:val="28"/>
          <w:szCs w:val="28"/>
          <w:lang w:val="ru-RU"/>
        </w:rPr>
        <w:t>частини</w:t>
      </w:r>
      <w:proofErr w:type="spellEnd"/>
      <w:r w:rsidRPr="00915D86">
        <w:rPr>
          <w:color w:val="000000"/>
          <w:sz w:val="28"/>
          <w:szCs w:val="28"/>
          <w:lang w:val="ru-RU"/>
        </w:rPr>
        <w:t xml:space="preserve"> 13 </w:t>
      </w:r>
      <w:proofErr w:type="spellStart"/>
      <w:r w:rsidRPr="00915D86">
        <w:rPr>
          <w:color w:val="000000"/>
          <w:sz w:val="28"/>
          <w:szCs w:val="28"/>
          <w:lang w:val="ru-RU"/>
        </w:rPr>
        <w:t>статті</w:t>
      </w:r>
      <w:proofErr w:type="spellEnd"/>
      <w:r w:rsidRPr="00915D86">
        <w:rPr>
          <w:color w:val="000000"/>
          <w:sz w:val="28"/>
          <w:szCs w:val="28"/>
          <w:lang w:val="ru-RU"/>
        </w:rPr>
        <w:t xml:space="preserve"> 14 Закону, а </w:t>
      </w:r>
      <w:proofErr w:type="spellStart"/>
      <w:r w:rsidRPr="00915D86">
        <w:rPr>
          <w:color w:val="000000"/>
          <w:sz w:val="28"/>
          <w:szCs w:val="28"/>
          <w:lang w:val="ru-RU"/>
        </w:rPr>
        <w:t>саме</w:t>
      </w:r>
      <w:proofErr w:type="spellEnd"/>
      <w:r w:rsidRPr="00915D86">
        <w:rPr>
          <w:color w:val="000000"/>
          <w:sz w:val="28"/>
          <w:szCs w:val="28"/>
          <w:lang w:val="ru-RU"/>
        </w:rPr>
        <w:t xml:space="preserve">: </w:t>
      </w:r>
      <w:proofErr w:type="spellStart"/>
      <w:r w:rsidRPr="00915D86">
        <w:rPr>
          <w:color w:val="000000"/>
          <w:sz w:val="28"/>
          <w:szCs w:val="28"/>
          <w:lang w:val="ru-RU"/>
        </w:rPr>
        <w:t>замовник</w:t>
      </w:r>
      <w:proofErr w:type="spellEnd"/>
      <w:r w:rsidRPr="00915D86">
        <w:rPr>
          <w:color w:val="000000"/>
          <w:sz w:val="28"/>
          <w:szCs w:val="28"/>
          <w:lang w:val="ru-RU"/>
        </w:rPr>
        <w:t xml:space="preserve"> </w:t>
      </w:r>
      <w:proofErr w:type="spellStart"/>
      <w:r w:rsidRPr="00915D86">
        <w:rPr>
          <w:color w:val="000000"/>
          <w:sz w:val="28"/>
          <w:szCs w:val="28"/>
          <w:lang w:val="ru-RU"/>
        </w:rPr>
        <w:t>відхиляє</w:t>
      </w:r>
      <w:proofErr w:type="spellEnd"/>
      <w:r w:rsidRPr="00915D86">
        <w:rPr>
          <w:color w:val="000000"/>
          <w:sz w:val="28"/>
          <w:szCs w:val="28"/>
          <w:lang w:val="ru-RU"/>
        </w:rPr>
        <w:t xml:space="preserve"> </w:t>
      </w:r>
      <w:proofErr w:type="spellStart"/>
      <w:r w:rsidRPr="00915D86">
        <w:rPr>
          <w:color w:val="000000"/>
          <w:sz w:val="28"/>
          <w:szCs w:val="28"/>
          <w:lang w:val="ru-RU"/>
        </w:rPr>
        <w:t>пропозицію</w:t>
      </w:r>
      <w:proofErr w:type="spellEnd"/>
      <w:r w:rsidRPr="00915D86">
        <w:rPr>
          <w:color w:val="000000"/>
          <w:sz w:val="28"/>
          <w:szCs w:val="28"/>
          <w:lang w:val="ru-RU"/>
        </w:rPr>
        <w:t xml:space="preserve"> в </w:t>
      </w:r>
      <w:proofErr w:type="spellStart"/>
      <w:r w:rsidRPr="00915D86">
        <w:rPr>
          <w:color w:val="000000"/>
          <w:sz w:val="28"/>
          <w:szCs w:val="28"/>
          <w:lang w:val="ru-RU"/>
        </w:rPr>
        <w:t>разі</w:t>
      </w:r>
      <w:proofErr w:type="spellEnd"/>
      <w:r w:rsidRPr="00915D86">
        <w:rPr>
          <w:color w:val="000000"/>
          <w:sz w:val="28"/>
          <w:szCs w:val="28"/>
          <w:lang w:val="ru-RU"/>
        </w:rPr>
        <w:t xml:space="preserve">, </w:t>
      </w:r>
      <w:proofErr w:type="spellStart"/>
      <w:r w:rsidRPr="00915D86">
        <w:rPr>
          <w:color w:val="000000"/>
          <w:sz w:val="28"/>
          <w:szCs w:val="28"/>
          <w:lang w:val="ru-RU"/>
        </w:rPr>
        <w:t>якщо</w:t>
      </w:r>
      <w:proofErr w:type="spellEnd"/>
      <w:r w:rsidRPr="00915D86">
        <w:rPr>
          <w:color w:val="000000"/>
          <w:sz w:val="28"/>
          <w:szCs w:val="28"/>
          <w:lang w:val="ru-RU"/>
        </w:rPr>
        <w:t xml:space="preserve"> </w:t>
      </w:r>
      <w:proofErr w:type="spellStart"/>
      <w:r w:rsidRPr="00915D86">
        <w:rPr>
          <w:color w:val="000000"/>
          <w:sz w:val="28"/>
          <w:szCs w:val="28"/>
          <w:lang w:val="ru-RU"/>
        </w:rPr>
        <w:t>пропозиція</w:t>
      </w:r>
      <w:proofErr w:type="spellEnd"/>
      <w:r w:rsidRPr="00915D86">
        <w:rPr>
          <w:color w:val="000000"/>
          <w:sz w:val="28"/>
          <w:szCs w:val="28"/>
          <w:lang w:val="ru-RU"/>
        </w:rPr>
        <w:t xml:space="preserve"> </w:t>
      </w:r>
      <w:proofErr w:type="spellStart"/>
      <w:r w:rsidRPr="00915D86">
        <w:rPr>
          <w:color w:val="000000"/>
          <w:sz w:val="28"/>
          <w:szCs w:val="28"/>
          <w:lang w:val="ru-RU"/>
        </w:rPr>
        <w:t>учасника</w:t>
      </w:r>
      <w:proofErr w:type="spellEnd"/>
      <w:r w:rsidRPr="00915D86">
        <w:rPr>
          <w:color w:val="000000"/>
          <w:sz w:val="28"/>
          <w:szCs w:val="28"/>
          <w:lang w:val="ru-RU"/>
        </w:rPr>
        <w:t xml:space="preserve"> не </w:t>
      </w:r>
      <w:proofErr w:type="spellStart"/>
      <w:r w:rsidRPr="00915D86">
        <w:rPr>
          <w:color w:val="000000"/>
          <w:sz w:val="28"/>
          <w:szCs w:val="28"/>
          <w:lang w:val="ru-RU"/>
        </w:rPr>
        <w:lastRenderedPageBreak/>
        <w:t>відповідає</w:t>
      </w:r>
      <w:proofErr w:type="spellEnd"/>
      <w:r w:rsidRPr="00915D86">
        <w:rPr>
          <w:color w:val="000000"/>
          <w:sz w:val="28"/>
          <w:szCs w:val="28"/>
          <w:lang w:val="ru-RU"/>
        </w:rPr>
        <w:t xml:space="preserve"> </w:t>
      </w:r>
      <w:proofErr w:type="spellStart"/>
      <w:r w:rsidRPr="00915D86">
        <w:rPr>
          <w:color w:val="000000"/>
          <w:sz w:val="28"/>
          <w:szCs w:val="28"/>
          <w:lang w:val="ru-RU"/>
        </w:rPr>
        <w:t>умовам</w:t>
      </w:r>
      <w:proofErr w:type="spellEnd"/>
      <w:r w:rsidRPr="00915D86">
        <w:rPr>
          <w:color w:val="000000"/>
          <w:sz w:val="28"/>
          <w:szCs w:val="28"/>
          <w:lang w:val="ru-RU"/>
        </w:rPr>
        <w:t xml:space="preserve">, </w:t>
      </w:r>
      <w:proofErr w:type="spellStart"/>
      <w:r w:rsidRPr="00915D86">
        <w:rPr>
          <w:color w:val="000000"/>
          <w:sz w:val="28"/>
          <w:szCs w:val="28"/>
          <w:lang w:val="ru-RU"/>
        </w:rPr>
        <w:t>визначеним</w:t>
      </w:r>
      <w:proofErr w:type="spellEnd"/>
      <w:r w:rsidRPr="00915D86">
        <w:rPr>
          <w:color w:val="000000"/>
          <w:sz w:val="28"/>
          <w:szCs w:val="28"/>
          <w:lang w:val="ru-RU"/>
        </w:rPr>
        <w:t xml:space="preserve"> в </w:t>
      </w:r>
      <w:proofErr w:type="spellStart"/>
      <w:r w:rsidRPr="00915D86">
        <w:rPr>
          <w:color w:val="000000"/>
          <w:sz w:val="28"/>
          <w:szCs w:val="28"/>
          <w:lang w:val="ru-RU"/>
        </w:rPr>
        <w:t>оголошенні</w:t>
      </w:r>
      <w:proofErr w:type="spellEnd"/>
      <w:r w:rsidRPr="00915D86">
        <w:rPr>
          <w:color w:val="000000"/>
          <w:sz w:val="28"/>
          <w:szCs w:val="28"/>
          <w:lang w:val="ru-RU"/>
        </w:rPr>
        <w:t xml:space="preserve"> про </w:t>
      </w:r>
      <w:proofErr w:type="spellStart"/>
      <w:r w:rsidRPr="00915D86">
        <w:rPr>
          <w:color w:val="000000"/>
          <w:sz w:val="28"/>
          <w:szCs w:val="28"/>
          <w:lang w:val="ru-RU"/>
        </w:rPr>
        <w:t>проведення</w:t>
      </w:r>
      <w:proofErr w:type="spellEnd"/>
      <w:r w:rsidRPr="00915D86">
        <w:rPr>
          <w:color w:val="000000"/>
          <w:sz w:val="28"/>
          <w:szCs w:val="28"/>
          <w:lang w:val="ru-RU"/>
        </w:rPr>
        <w:t xml:space="preserve"> </w:t>
      </w:r>
      <w:proofErr w:type="spellStart"/>
      <w:r w:rsidRPr="00915D86">
        <w:rPr>
          <w:color w:val="000000"/>
          <w:sz w:val="28"/>
          <w:szCs w:val="28"/>
          <w:lang w:val="ru-RU"/>
        </w:rPr>
        <w:t>спрощеної</w:t>
      </w:r>
      <w:proofErr w:type="spellEnd"/>
      <w:r w:rsidRPr="00915D86">
        <w:rPr>
          <w:color w:val="000000"/>
          <w:sz w:val="28"/>
          <w:szCs w:val="28"/>
          <w:lang w:val="ru-RU"/>
        </w:rPr>
        <w:t xml:space="preserve"> </w:t>
      </w:r>
      <w:proofErr w:type="spellStart"/>
      <w:r w:rsidRPr="00915D86">
        <w:rPr>
          <w:color w:val="000000"/>
          <w:sz w:val="28"/>
          <w:szCs w:val="28"/>
          <w:lang w:val="ru-RU"/>
        </w:rPr>
        <w:t>закупівлі</w:t>
      </w:r>
      <w:proofErr w:type="spellEnd"/>
      <w:r w:rsidRPr="00915D86">
        <w:rPr>
          <w:color w:val="000000"/>
          <w:sz w:val="28"/>
          <w:szCs w:val="28"/>
          <w:lang w:val="ru-RU"/>
        </w:rPr>
        <w:t xml:space="preserve">, та </w:t>
      </w:r>
      <w:proofErr w:type="spellStart"/>
      <w:r w:rsidRPr="00915D86">
        <w:rPr>
          <w:color w:val="000000"/>
          <w:sz w:val="28"/>
          <w:szCs w:val="28"/>
          <w:lang w:val="ru-RU"/>
        </w:rPr>
        <w:t>вимогам</w:t>
      </w:r>
      <w:proofErr w:type="spellEnd"/>
      <w:r w:rsidRPr="00915D86">
        <w:rPr>
          <w:color w:val="000000"/>
          <w:sz w:val="28"/>
          <w:szCs w:val="28"/>
          <w:lang w:val="ru-RU"/>
        </w:rPr>
        <w:t xml:space="preserve"> до предмета </w:t>
      </w:r>
      <w:proofErr w:type="spellStart"/>
      <w:r w:rsidRPr="00915D86">
        <w:rPr>
          <w:color w:val="000000"/>
          <w:sz w:val="28"/>
          <w:szCs w:val="28"/>
          <w:lang w:val="ru-RU"/>
        </w:rPr>
        <w:t>закупівлі</w:t>
      </w:r>
      <w:proofErr w:type="spellEnd"/>
      <w:r w:rsidRPr="00915D86">
        <w:rPr>
          <w:color w:val="000000"/>
          <w:sz w:val="28"/>
          <w:szCs w:val="28"/>
          <w:lang w:val="ru-RU"/>
        </w:rPr>
        <w:t>.</w:t>
      </w:r>
    </w:p>
    <w:p w:rsidR="005A781F" w:rsidRDefault="005A781F" w:rsidP="00915D86">
      <w:pPr>
        <w:jc w:val="both"/>
        <w:rPr>
          <w:color w:val="000000"/>
          <w:sz w:val="28"/>
          <w:szCs w:val="28"/>
          <w:lang w:val="ru-RU"/>
        </w:rPr>
      </w:pPr>
    </w:p>
    <w:p w:rsidR="005A781F" w:rsidRPr="005A781F" w:rsidRDefault="005A781F" w:rsidP="005A781F">
      <w:pPr>
        <w:jc w:val="both"/>
        <w:rPr>
          <w:sz w:val="28"/>
          <w:szCs w:val="28"/>
          <w:lang w:val="ru-RU"/>
        </w:rPr>
      </w:pPr>
      <w:r w:rsidRPr="005A781F">
        <w:rPr>
          <w:color w:val="000000"/>
          <w:sz w:val="28"/>
          <w:szCs w:val="28"/>
          <w:lang w:val="ru-RU"/>
        </w:rPr>
        <w:t xml:space="preserve">5.6.Учасник у </w:t>
      </w:r>
      <w:proofErr w:type="spellStart"/>
      <w:r w:rsidRPr="005A781F">
        <w:rPr>
          <w:color w:val="000000"/>
          <w:sz w:val="28"/>
          <w:szCs w:val="28"/>
          <w:lang w:val="ru-RU"/>
        </w:rPr>
        <w:t>складі</w:t>
      </w:r>
      <w:proofErr w:type="spellEnd"/>
      <w:r w:rsidRPr="005A781F">
        <w:rPr>
          <w:color w:val="000000"/>
          <w:sz w:val="28"/>
          <w:szCs w:val="28"/>
          <w:lang w:val="ru-RU"/>
        </w:rPr>
        <w:t xml:space="preserve"> </w:t>
      </w:r>
      <w:proofErr w:type="spellStart"/>
      <w:r w:rsidRPr="005A781F">
        <w:rPr>
          <w:color w:val="000000"/>
          <w:sz w:val="28"/>
          <w:szCs w:val="28"/>
          <w:lang w:val="ru-RU"/>
        </w:rPr>
        <w:t>пропозиції</w:t>
      </w:r>
      <w:proofErr w:type="spellEnd"/>
      <w:r w:rsidRPr="005A781F">
        <w:rPr>
          <w:color w:val="000000"/>
          <w:sz w:val="28"/>
          <w:szCs w:val="28"/>
          <w:lang w:val="ru-RU"/>
        </w:rPr>
        <w:t xml:space="preserve"> </w:t>
      </w:r>
      <w:proofErr w:type="spellStart"/>
      <w:r w:rsidRPr="005A781F">
        <w:rPr>
          <w:color w:val="000000"/>
          <w:sz w:val="28"/>
          <w:szCs w:val="28"/>
          <w:lang w:val="ru-RU"/>
        </w:rPr>
        <w:t>має</w:t>
      </w:r>
      <w:proofErr w:type="spellEnd"/>
      <w:r w:rsidRPr="005A781F">
        <w:rPr>
          <w:color w:val="000000"/>
          <w:sz w:val="28"/>
          <w:szCs w:val="28"/>
          <w:lang w:val="ru-RU"/>
        </w:rPr>
        <w:t xml:space="preserve"> </w:t>
      </w:r>
      <w:proofErr w:type="spellStart"/>
      <w:r w:rsidRPr="005A781F">
        <w:rPr>
          <w:color w:val="000000"/>
          <w:sz w:val="28"/>
          <w:szCs w:val="28"/>
          <w:lang w:val="ru-RU"/>
        </w:rPr>
        <w:t>надати</w:t>
      </w:r>
      <w:proofErr w:type="spellEnd"/>
      <w:r w:rsidRPr="005A781F">
        <w:rPr>
          <w:color w:val="000000"/>
          <w:sz w:val="28"/>
          <w:szCs w:val="28"/>
          <w:lang w:val="ru-RU"/>
        </w:rPr>
        <w:t xml:space="preserve"> </w:t>
      </w:r>
      <w:proofErr w:type="spellStart"/>
      <w:r w:rsidRPr="005A781F">
        <w:rPr>
          <w:color w:val="000000"/>
          <w:sz w:val="28"/>
          <w:szCs w:val="28"/>
          <w:lang w:val="ru-RU"/>
        </w:rPr>
        <w:t>довідку</w:t>
      </w:r>
      <w:proofErr w:type="spellEnd"/>
      <w:r w:rsidRPr="005A781F">
        <w:rPr>
          <w:color w:val="000000"/>
          <w:sz w:val="28"/>
          <w:szCs w:val="28"/>
          <w:lang w:val="ru-RU"/>
        </w:rPr>
        <w:t xml:space="preserve"> в </w:t>
      </w:r>
      <w:proofErr w:type="spellStart"/>
      <w:r w:rsidRPr="005A781F">
        <w:rPr>
          <w:color w:val="000000"/>
          <w:sz w:val="28"/>
          <w:szCs w:val="28"/>
          <w:lang w:val="ru-RU"/>
        </w:rPr>
        <w:t>довільній</w:t>
      </w:r>
      <w:proofErr w:type="spellEnd"/>
      <w:r w:rsidRPr="005A781F">
        <w:rPr>
          <w:color w:val="000000"/>
          <w:sz w:val="28"/>
          <w:szCs w:val="28"/>
          <w:lang w:val="ru-RU"/>
        </w:rPr>
        <w:t xml:space="preserve"> </w:t>
      </w:r>
      <w:proofErr w:type="spellStart"/>
      <w:r w:rsidRPr="005A781F">
        <w:rPr>
          <w:color w:val="000000"/>
          <w:sz w:val="28"/>
          <w:szCs w:val="28"/>
          <w:lang w:val="ru-RU"/>
        </w:rPr>
        <w:t>формі</w:t>
      </w:r>
      <w:proofErr w:type="spellEnd"/>
      <w:r w:rsidRPr="005A781F">
        <w:rPr>
          <w:color w:val="000000"/>
          <w:sz w:val="28"/>
          <w:szCs w:val="28"/>
          <w:lang w:val="ru-RU"/>
        </w:rPr>
        <w:t xml:space="preserve"> про те, </w:t>
      </w:r>
      <w:proofErr w:type="spellStart"/>
      <w:r w:rsidRPr="005A781F">
        <w:rPr>
          <w:color w:val="000000"/>
          <w:sz w:val="28"/>
          <w:szCs w:val="28"/>
          <w:lang w:val="ru-RU"/>
        </w:rPr>
        <w:t>що</w:t>
      </w:r>
      <w:proofErr w:type="spellEnd"/>
      <w:r w:rsidRPr="005A781F">
        <w:rPr>
          <w:color w:val="000000"/>
          <w:sz w:val="28"/>
          <w:szCs w:val="28"/>
          <w:lang w:val="ru-RU"/>
        </w:rPr>
        <w:t xml:space="preserve"> </w:t>
      </w:r>
      <w:proofErr w:type="spellStart"/>
      <w:r w:rsidRPr="005A781F">
        <w:rPr>
          <w:color w:val="000000"/>
          <w:sz w:val="28"/>
          <w:szCs w:val="28"/>
          <w:lang w:val="ru-RU"/>
        </w:rPr>
        <w:t>він</w:t>
      </w:r>
      <w:proofErr w:type="spellEnd"/>
      <w:r w:rsidRPr="005A781F">
        <w:rPr>
          <w:color w:val="000000"/>
          <w:sz w:val="28"/>
          <w:szCs w:val="28"/>
          <w:lang w:val="ru-RU"/>
        </w:rPr>
        <w:t xml:space="preserve"> не </w:t>
      </w:r>
      <w:proofErr w:type="spellStart"/>
      <w:r w:rsidRPr="005A781F">
        <w:rPr>
          <w:color w:val="000000"/>
          <w:sz w:val="28"/>
          <w:szCs w:val="28"/>
          <w:lang w:val="ru-RU"/>
        </w:rPr>
        <w:t>здійснює</w:t>
      </w:r>
      <w:proofErr w:type="spellEnd"/>
      <w:r w:rsidRPr="005A781F">
        <w:rPr>
          <w:color w:val="000000"/>
          <w:sz w:val="28"/>
          <w:szCs w:val="28"/>
          <w:lang w:val="ru-RU"/>
        </w:rPr>
        <w:t xml:space="preserve"> </w:t>
      </w:r>
      <w:proofErr w:type="spellStart"/>
      <w:r w:rsidRPr="005A781F">
        <w:rPr>
          <w:color w:val="000000"/>
          <w:sz w:val="28"/>
          <w:szCs w:val="28"/>
          <w:lang w:val="ru-RU"/>
        </w:rPr>
        <w:t>господарську</w:t>
      </w:r>
      <w:proofErr w:type="spellEnd"/>
      <w:r w:rsidRPr="005A781F">
        <w:rPr>
          <w:color w:val="000000"/>
          <w:sz w:val="28"/>
          <w:szCs w:val="28"/>
          <w:lang w:val="ru-RU"/>
        </w:rPr>
        <w:t xml:space="preserve"> </w:t>
      </w:r>
      <w:proofErr w:type="spellStart"/>
      <w:r w:rsidRPr="005A781F">
        <w:rPr>
          <w:color w:val="000000"/>
          <w:sz w:val="28"/>
          <w:szCs w:val="28"/>
          <w:lang w:val="ru-RU"/>
        </w:rPr>
        <w:t>діяльність</w:t>
      </w:r>
      <w:proofErr w:type="spellEnd"/>
      <w:r w:rsidRPr="005A781F">
        <w:rPr>
          <w:color w:val="000000"/>
          <w:sz w:val="28"/>
          <w:szCs w:val="28"/>
          <w:lang w:val="ru-RU"/>
        </w:rPr>
        <w:t xml:space="preserve"> </w:t>
      </w:r>
      <w:proofErr w:type="spellStart"/>
      <w:r w:rsidRPr="005A781F">
        <w:rPr>
          <w:color w:val="000000"/>
          <w:sz w:val="28"/>
          <w:szCs w:val="28"/>
          <w:lang w:val="ru-RU"/>
        </w:rPr>
        <w:t>або</w:t>
      </w:r>
      <w:proofErr w:type="spellEnd"/>
      <w:r w:rsidRPr="005A781F">
        <w:rPr>
          <w:color w:val="000000"/>
          <w:sz w:val="28"/>
          <w:szCs w:val="28"/>
          <w:lang w:val="ru-RU"/>
        </w:rPr>
        <w:t xml:space="preserve"> </w:t>
      </w:r>
      <w:proofErr w:type="spellStart"/>
      <w:r w:rsidRPr="005A781F">
        <w:rPr>
          <w:color w:val="000000"/>
          <w:sz w:val="28"/>
          <w:szCs w:val="28"/>
          <w:lang w:val="ru-RU"/>
        </w:rPr>
        <w:t>його</w:t>
      </w:r>
      <w:proofErr w:type="spellEnd"/>
      <w:r w:rsidRPr="005A781F">
        <w:rPr>
          <w:color w:val="000000"/>
          <w:sz w:val="28"/>
          <w:szCs w:val="28"/>
          <w:lang w:val="ru-RU"/>
        </w:rPr>
        <w:t xml:space="preserve"> </w:t>
      </w:r>
      <w:proofErr w:type="spellStart"/>
      <w:r w:rsidRPr="005A781F">
        <w:rPr>
          <w:color w:val="000000"/>
          <w:sz w:val="28"/>
          <w:szCs w:val="28"/>
          <w:lang w:val="ru-RU"/>
        </w:rPr>
        <w:t>місцезнаходження</w:t>
      </w:r>
      <w:proofErr w:type="spellEnd"/>
      <w:r w:rsidRPr="005A781F">
        <w:rPr>
          <w:color w:val="000000"/>
          <w:sz w:val="28"/>
          <w:szCs w:val="28"/>
          <w:lang w:val="ru-RU"/>
        </w:rPr>
        <w:t xml:space="preserve"> (</w:t>
      </w:r>
      <w:proofErr w:type="spellStart"/>
      <w:r w:rsidRPr="005A781F">
        <w:rPr>
          <w:color w:val="000000"/>
          <w:sz w:val="28"/>
          <w:szCs w:val="28"/>
          <w:lang w:val="ru-RU"/>
        </w:rPr>
        <w:t>місце</w:t>
      </w:r>
      <w:proofErr w:type="spellEnd"/>
      <w:r w:rsidRPr="005A781F">
        <w:rPr>
          <w:color w:val="000000"/>
          <w:sz w:val="28"/>
          <w:szCs w:val="28"/>
          <w:lang w:val="ru-RU"/>
        </w:rPr>
        <w:t xml:space="preserve"> </w:t>
      </w:r>
      <w:proofErr w:type="spellStart"/>
      <w:r w:rsidRPr="005A781F">
        <w:rPr>
          <w:color w:val="000000"/>
          <w:sz w:val="28"/>
          <w:szCs w:val="28"/>
          <w:lang w:val="ru-RU"/>
        </w:rPr>
        <w:t>проживання</w:t>
      </w:r>
      <w:proofErr w:type="spellEnd"/>
      <w:r w:rsidRPr="005A781F">
        <w:rPr>
          <w:color w:val="000000"/>
          <w:sz w:val="28"/>
          <w:szCs w:val="28"/>
          <w:lang w:val="ru-RU"/>
        </w:rPr>
        <w:t xml:space="preserve"> – для </w:t>
      </w:r>
      <w:proofErr w:type="spellStart"/>
      <w:r w:rsidRPr="005A781F">
        <w:rPr>
          <w:color w:val="000000"/>
          <w:sz w:val="28"/>
          <w:szCs w:val="28"/>
          <w:lang w:val="ru-RU"/>
        </w:rPr>
        <w:t>фізичних</w:t>
      </w:r>
      <w:proofErr w:type="spellEnd"/>
      <w:r w:rsidRPr="005A781F">
        <w:rPr>
          <w:color w:val="000000"/>
          <w:sz w:val="28"/>
          <w:szCs w:val="28"/>
          <w:lang w:val="ru-RU"/>
        </w:rPr>
        <w:t xml:space="preserve"> </w:t>
      </w:r>
      <w:proofErr w:type="spellStart"/>
      <w:r w:rsidRPr="005A781F">
        <w:rPr>
          <w:color w:val="000000"/>
          <w:sz w:val="28"/>
          <w:szCs w:val="28"/>
          <w:lang w:val="ru-RU"/>
        </w:rPr>
        <w:t>осіб-підприємців</w:t>
      </w:r>
      <w:proofErr w:type="spellEnd"/>
      <w:r w:rsidRPr="005A781F">
        <w:rPr>
          <w:color w:val="000000"/>
          <w:sz w:val="28"/>
          <w:szCs w:val="28"/>
          <w:lang w:val="ru-RU"/>
        </w:rPr>
        <w:t xml:space="preserve">) не </w:t>
      </w:r>
      <w:proofErr w:type="spellStart"/>
      <w:r w:rsidRPr="005A781F">
        <w:rPr>
          <w:color w:val="000000"/>
          <w:sz w:val="28"/>
          <w:szCs w:val="28"/>
          <w:lang w:val="ru-RU"/>
        </w:rPr>
        <w:t>знаходиться</w:t>
      </w:r>
      <w:proofErr w:type="spellEnd"/>
      <w:r w:rsidRPr="005A781F">
        <w:rPr>
          <w:color w:val="000000"/>
          <w:sz w:val="28"/>
          <w:szCs w:val="28"/>
          <w:lang w:val="ru-RU"/>
        </w:rPr>
        <w:t xml:space="preserve"> на </w:t>
      </w:r>
      <w:proofErr w:type="spellStart"/>
      <w:r w:rsidRPr="005A781F">
        <w:rPr>
          <w:color w:val="000000"/>
          <w:sz w:val="28"/>
          <w:szCs w:val="28"/>
          <w:lang w:val="ru-RU"/>
        </w:rPr>
        <w:t>тимчасово</w:t>
      </w:r>
      <w:proofErr w:type="spellEnd"/>
      <w:r w:rsidRPr="005A781F">
        <w:rPr>
          <w:color w:val="000000"/>
          <w:sz w:val="28"/>
          <w:szCs w:val="28"/>
          <w:lang w:val="ru-RU"/>
        </w:rPr>
        <w:t xml:space="preserve"> </w:t>
      </w:r>
      <w:proofErr w:type="spellStart"/>
      <w:r w:rsidRPr="005A781F">
        <w:rPr>
          <w:color w:val="000000"/>
          <w:sz w:val="28"/>
          <w:szCs w:val="28"/>
          <w:lang w:val="ru-RU"/>
        </w:rPr>
        <w:t>окупованій</w:t>
      </w:r>
      <w:proofErr w:type="spellEnd"/>
      <w:r w:rsidRPr="005A781F">
        <w:rPr>
          <w:color w:val="000000"/>
          <w:sz w:val="28"/>
          <w:szCs w:val="28"/>
          <w:lang w:val="ru-RU"/>
        </w:rPr>
        <w:t xml:space="preserve"> </w:t>
      </w:r>
      <w:proofErr w:type="spellStart"/>
      <w:r w:rsidRPr="005A781F">
        <w:rPr>
          <w:color w:val="000000"/>
          <w:sz w:val="28"/>
          <w:szCs w:val="28"/>
          <w:lang w:val="ru-RU"/>
        </w:rPr>
        <w:t>території</w:t>
      </w:r>
      <w:proofErr w:type="spellEnd"/>
      <w:r w:rsidRPr="005A781F">
        <w:rPr>
          <w:color w:val="000000"/>
          <w:sz w:val="28"/>
          <w:szCs w:val="28"/>
          <w:lang w:val="ru-RU"/>
        </w:rPr>
        <w:t xml:space="preserve">. У </w:t>
      </w:r>
      <w:proofErr w:type="spellStart"/>
      <w:r w:rsidRPr="005A781F">
        <w:rPr>
          <w:color w:val="000000"/>
          <w:sz w:val="28"/>
          <w:szCs w:val="28"/>
          <w:lang w:val="ru-RU"/>
        </w:rPr>
        <w:t>разі</w:t>
      </w:r>
      <w:proofErr w:type="spellEnd"/>
      <w:r w:rsidRPr="005A781F">
        <w:rPr>
          <w:color w:val="000000"/>
          <w:sz w:val="28"/>
          <w:szCs w:val="28"/>
          <w:lang w:val="ru-RU"/>
        </w:rPr>
        <w:t xml:space="preserve">, </w:t>
      </w:r>
      <w:proofErr w:type="spellStart"/>
      <w:r w:rsidRPr="005A781F">
        <w:rPr>
          <w:color w:val="000000"/>
          <w:sz w:val="28"/>
          <w:szCs w:val="28"/>
          <w:lang w:val="ru-RU"/>
        </w:rPr>
        <w:t>якщо</w:t>
      </w:r>
      <w:proofErr w:type="spellEnd"/>
      <w:r w:rsidRPr="005A781F">
        <w:rPr>
          <w:color w:val="000000"/>
          <w:sz w:val="28"/>
          <w:szCs w:val="28"/>
          <w:lang w:val="ru-RU"/>
        </w:rPr>
        <w:t xml:space="preserve"> </w:t>
      </w:r>
      <w:proofErr w:type="spellStart"/>
      <w:r w:rsidRPr="005A781F">
        <w:rPr>
          <w:color w:val="000000"/>
          <w:sz w:val="28"/>
          <w:szCs w:val="28"/>
          <w:lang w:val="ru-RU"/>
        </w:rPr>
        <w:t>місцезнаходження</w:t>
      </w:r>
      <w:proofErr w:type="spellEnd"/>
      <w:r w:rsidRPr="005A781F">
        <w:rPr>
          <w:color w:val="000000"/>
          <w:sz w:val="28"/>
          <w:szCs w:val="28"/>
          <w:lang w:val="ru-RU"/>
        </w:rPr>
        <w:t xml:space="preserve"> </w:t>
      </w:r>
      <w:proofErr w:type="spellStart"/>
      <w:r w:rsidRPr="005A781F">
        <w:rPr>
          <w:color w:val="000000"/>
          <w:sz w:val="28"/>
          <w:szCs w:val="28"/>
          <w:lang w:val="ru-RU"/>
        </w:rPr>
        <w:t>учасника</w:t>
      </w:r>
      <w:proofErr w:type="spellEnd"/>
      <w:r w:rsidRPr="005A781F">
        <w:rPr>
          <w:color w:val="000000"/>
          <w:sz w:val="28"/>
          <w:szCs w:val="28"/>
          <w:lang w:val="ru-RU"/>
        </w:rPr>
        <w:t xml:space="preserve"> </w:t>
      </w:r>
      <w:proofErr w:type="spellStart"/>
      <w:r w:rsidRPr="005A781F">
        <w:rPr>
          <w:color w:val="000000"/>
          <w:sz w:val="28"/>
          <w:szCs w:val="28"/>
          <w:lang w:val="ru-RU"/>
        </w:rPr>
        <w:t>зареєстроване</w:t>
      </w:r>
      <w:proofErr w:type="spellEnd"/>
      <w:r w:rsidRPr="005A781F">
        <w:rPr>
          <w:color w:val="000000"/>
          <w:sz w:val="28"/>
          <w:szCs w:val="28"/>
          <w:lang w:val="ru-RU"/>
        </w:rPr>
        <w:t xml:space="preserve"> на </w:t>
      </w:r>
      <w:proofErr w:type="spellStart"/>
      <w:r w:rsidRPr="005A781F">
        <w:rPr>
          <w:color w:val="000000"/>
          <w:sz w:val="28"/>
          <w:szCs w:val="28"/>
          <w:lang w:val="ru-RU"/>
        </w:rPr>
        <w:t>тимчасово</w:t>
      </w:r>
      <w:proofErr w:type="spellEnd"/>
      <w:r w:rsidRPr="005A781F">
        <w:rPr>
          <w:color w:val="000000"/>
          <w:sz w:val="28"/>
          <w:szCs w:val="28"/>
          <w:lang w:val="ru-RU"/>
        </w:rPr>
        <w:t xml:space="preserve"> </w:t>
      </w:r>
      <w:proofErr w:type="spellStart"/>
      <w:r w:rsidRPr="005A781F">
        <w:rPr>
          <w:color w:val="000000"/>
          <w:sz w:val="28"/>
          <w:szCs w:val="28"/>
          <w:lang w:val="ru-RU"/>
        </w:rPr>
        <w:t>окупованій</w:t>
      </w:r>
      <w:proofErr w:type="spellEnd"/>
      <w:r w:rsidRPr="005A781F">
        <w:rPr>
          <w:color w:val="000000"/>
          <w:sz w:val="28"/>
          <w:szCs w:val="28"/>
          <w:lang w:val="ru-RU"/>
        </w:rPr>
        <w:t xml:space="preserve"> </w:t>
      </w:r>
      <w:proofErr w:type="spellStart"/>
      <w:r w:rsidRPr="005A781F">
        <w:rPr>
          <w:color w:val="000000"/>
          <w:sz w:val="28"/>
          <w:szCs w:val="28"/>
          <w:lang w:val="ru-RU"/>
        </w:rPr>
        <w:t>території</w:t>
      </w:r>
      <w:proofErr w:type="spellEnd"/>
      <w:r w:rsidRPr="005A781F">
        <w:rPr>
          <w:color w:val="000000"/>
          <w:sz w:val="28"/>
          <w:szCs w:val="28"/>
          <w:lang w:val="ru-RU"/>
        </w:rPr>
        <w:t xml:space="preserve">, </w:t>
      </w:r>
      <w:proofErr w:type="spellStart"/>
      <w:r w:rsidRPr="005A781F">
        <w:rPr>
          <w:color w:val="000000"/>
          <w:sz w:val="28"/>
          <w:szCs w:val="28"/>
          <w:lang w:val="ru-RU"/>
        </w:rPr>
        <w:t>учасник</w:t>
      </w:r>
      <w:proofErr w:type="spellEnd"/>
      <w:r w:rsidRPr="005A781F">
        <w:rPr>
          <w:color w:val="000000"/>
          <w:sz w:val="28"/>
          <w:szCs w:val="28"/>
          <w:lang w:val="ru-RU"/>
        </w:rPr>
        <w:t xml:space="preserve"> </w:t>
      </w:r>
      <w:proofErr w:type="spellStart"/>
      <w:r w:rsidRPr="005A781F">
        <w:rPr>
          <w:color w:val="000000"/>
          <w:sz w:val="28"/>
          <w:szCs w:val="28"/>
          <w:lang w:val="ru-RU"/>
        </w:rPr>
        <w:t>має</w:t>
      </w:r>
      <w:proofErr w:type="spellEnd"/>
      <w:r w:rsidRPr="005A781F">
        <w:rPr>
          <w:color w:val="000000"/>
          <w:sz w:val="28"/>
          <w:szCs w:val="28"/>
          <w:lang w:val="ru-RU"/>
        </w:rPr>
        <w:t xml:space="preserve"> </w:t>
      </w:r>
      <w:proofErr w:type="spellStart"/>
      <w:r w:rsidRPr="005A781F">
        <w:rPr>
          <w:color w:val="000000"/>
          <w:sz w:val="28"/>
          <w:szCs w:val="28"/>
          <w:lang w:val="ru-RU"/>
        </w:rPr>
        <w:t>надати</w:t>
      </w:r>
      <w:proofErr w:type="spellEnd"/>
      <w:r w:rsidRPr="005A781F">
        <w:rPr>
          <w:color w:val="000000"/>
          <w:sz w:val="28"/>
          <w:szCs w:val="28"/>
          <w:lang w:val="ru-RU"/>
        </w:rPr>
        <w:t xml:space="preserve"> </w:t>
      </w:r>
      <w:proofErr w:type="spellStart"/>
      <w:r w:rsidRPr="005A781F">
        <w:rPr>
          <w:color w:val="000000"/>
          <w:sz w:val="28"/>
          <w:szCs w:val="28"/>
          <w:lang w:val="ru-RU"/>
        </w:rPr>
        <w:t>підтвердження</w:t>
      </w:r>
      <w:proofErr w:type="spellEnd"/>
      <w:r w:rsidRPr="005A781F">
        <w:rPr>
          <w:color w:val="000000"/>
          <w:sz w:val="28"/>
          <w:szCs w:val="28"/>
          <w:lang w:val="ru-RU"/>
        </w:rPr>
        <w:t xml:space="preserve"> </w:t>
      </w:r>
      <w:proofErr w:type="spellStart"/>
      <w:r w:rsidRPr="005A781F">
        <w:rPr>
          <w:color w:val="000000"/>
          <w:sz w:val="28"/>
          <w:szCs w:val="28"/>
          <w:lang w:val="ru-RU"/>
        </w:rPr>
        <w:t>зміни</w:t>
      </w:r>
      <w:proofErr w:type="spellEnd"/>
      <w:r w:rsidRPr="005A781F">
        <w:rPr>
          <w:color w:val="000000"/>
          <w:sz w:val="28"/>
          <w:szCs w:val="28"/>
          <w:lang w:val="ru-RU"/>
        </w:rPr>
        <w:t xml:space="preserve"> </w:t>
      </w:r>
      <w:proofErr w:type="spellStart"/>
      <w:r w:rsidRPr="005A781F">
        <w:rPr>
          <w:color w:val="000000"/>
          <w:sz w:val="28"/>
          <w:szCs w:val="28"/>
          <w:lang w:val="ru-RU"/>
        </w:rPr>
        <w:t>податкової</w:t>
      </w:r>
      <w:proofErr w:type="spellEnd"/>
      <w:r w:rsidRPr="005A781F">
        <w:rPr>
          <w:color w:val="000000"/>
          <w:sz w:val="28"/>
          <w:szCs w:val="28"/>
          <w:lang w:val="ru-RU"/>
        </w:rPr>
        <w:t xml:space="preserve"> </w:t>
      </w:r>
      <w:proofErr w:type="spellStart"/>
      <w:r w:rsidRPr="005A781F">
        <w:rPr>
          <w:color w:val="000000"/>
          <w:sz w:val="28"/>
          <w:szCs w:val="28"/>
          <w:lang w:val="ru-RU"/>
        </w:rPr>
        <w:t>адреси</w:t>
      </w:r>
      <w:proofErr w:type="spellEnd"/>
      <w:r w:rsidRPr="005A781F">
        <w:rPr>
          <w:color w:val="000000"/>
          <w:sz w:val="28"/>
          <w:szCs w:val="28"/>
          <w:lang w:val="ru-RU"/>
        </w:rPr>
        <w:t xml:space="preserve"> на </w:t>
      </w:r>
      <w:proofErr w:type="spellStart"/>
      <w:r w:rsidRPr="005A781F">
        <w:rPr>
          <w:color w:val="000000"/>
          <w:sz w:val="28"/>
          <w:szCs w:val="28"/>
          <w:lang w:val="ru-RU"/>
        </w:rPr>
        <w:t>іншу</w:t>
      </w:r>
      <w:proofErr w:type="spellEnd"/>
      <w:r w:rsidRPr="005A781F">
        <w:rPr>
          <w:color w:val="000000"/>
          <w:sz w:val="28"/>
          <w:szCs w:val="28"/>
          <w:lang w:val="ru-RU"/>
        </w:rPr>
        <w:t xml:space="preserve"> </w:t>
      </w:r>
      <w:proofErr w:type="spellStart"/>
      <w:r w:rsidRPr="005A781F">
        <w:rPr>
          <w:color w:val="000000"/>
          <w:sz w:val="28"/>
          <w:szCs w:val="28"/>
          <w:lang w:val="ru-RU"/>
        </w:rPr>
        <w:t>територію</w:t>
      </w:r>
      <w:proofErr w:type="spellEnd"/>
      <w:r w:rsidRPr="005A781F">
        <w:rPr>
          <w:color w:val="000000"/>
          <w:sz w:val="28"/>
          <w:szCs w:val="28"/>
          <w:lang w:val="ru-RU"/>
        </w:rPr>
        <w:t xml:space="preserve"> </w:t>
      </w:r>
      <w:proofErr w:type="spellStart"/>
      <w:r w:rsidRPr="005A781F">
        <w:rPr>
          <w:color w:val="000000"/>
          <w:sz w:val="28"/>
          <w:szCs w:val="28"/>
          <w:lang w:val="ru-RU"/>
        </w:rPr>
        <w:t>України</w:t>
      </w:r>
      <w:proofErr w:type="spellEnd"/>
      <w:r w:rsidRPr="005A781F">
        <w:rPr>
          <w:color w:val="000000"/>
          <w:sz w:val="28"/>
          <w:szCs w:val="28"/>
          <w:lang w:val="ru-RU"/>
        </w:rPr>
        <w:t xml:space="preserve"> </w:t>
      </w:r>
      <w:proofErr w:type="spellStart"/>
      <w:r w:rsidRPr="005A781F">
        <w:rPr>
          <w:color w:val="000000"/>
          <w:sz w:val="28"/>
          <w:szCs w:val="28"/>
          <w:lang w:val="ru-RU"/>
        </w:rPr>
        <w:t>видане</w:t>
      </w:r>
      <w:proofErr w:type="spellEnd"/>
      <w:r w:rsidRPr="005A781F">
        <w:rPr>
          <w:color w:val="000000"/>
          <w:sz w:val="28"/>
          <w:szCs w:val="28"/>
          <w:lang w:val="ru-RU"/>
        </w:rPr>
        <w:t xml:space="preserve"> </w:t>
      </w:r>
      <w:proofErr w:type="spellStart"/>
      <w:r w:rsidRPr="005A781F">
        <w:rPr>
          <w:color w:val="000000"/>
          <w:sz w:val="28"/>
          <w:szCs w:val="28"/>
          <w:lang w:val="ru-RU"/>
        </w:rPr>
        <w:t>уповноваженим</w:t>
      </w:r>
      <w:proofErr w:type="spellEnd"/>
      <w:r w:rsidRPr="005A781F">
        <w:rPr>
          <w:color w:val="000000"/>
          <w:sz w:val="28"/>
          <w:szCs w:val="28"/>
          <w:lang w:val="ru-RU"/>
        </w:rPr>
        <w:t xml:space="preserve"> на </w:t>
      </w:r>
      <w:proofErr w:type="spellStart"/>
      <w:r w:rsidRPr="005A781F">
        <w:rPr>
          <w:color w:val="000000"/>
          <w:sz w:val="28"/>
          <w:szCs w:val="28"/>
          <w:lang w:val="ru-RU"/>
        </w:rPr>
        <w:t>це</w:t>
      </w:r>
      <w:proofErr w:type="spellEnd"/>
      <w:r w:rsidRPr="005A781F">
        <w:rPr>
          <w:color w:val="000000"/>
          <w:sz w:val="28"/>
          <w:szCs w:val="28"/>
          <w:lang w:val="ru-RU"/>
        </w:rPr>
        <w:t xml:space="preserve"> органом. </w:t>
      </w:r>
    </w:p>
    <w:p w:rsidR="005A781F" w:rsidRPr="005A781F" w:rsidRDefault="005A781F" w:rsidP="005A781F">
      <w:pPr>
        <w:rPr>
          <w:sz w:val="28"/>
          <w:szCs w:val="28"/>
          <w:lang w:val="ru-RU"/>
        </w:rPr>
      </w:pPr>
    </w:p>
    <w:p w:rsidR="005A781F" w:rsidRPr="005A781F" w:rsidRDefault="005A781F" w:rsidP="005A781F">
      <w:pPr>
        <w:jc w:val="both"/>
        <w:rPr>
          <w:sz w:val="28"/>
          <w:szCs w:val="28"/>
          <w:lang w:val="ru-RU"/>
        </w:rPr>
      </w:pPr>
      <w:proofErr w:type="spellStart"/>
      <w:r w:rsidRPr="005A781F">
        <w:rPr>
          <w:color w:val="000000"/>
          <w:sz w:val="28"/>
          <w:szCs w:val="28"/>
          <w:lang w:val="ru-RU"/>
        </w:rPr>
        <w:t>Тимчасово</w:t>
      </w:r>
      <w:proofErr w:type="spellEnd"/>
      <w:r w:rsidRPr="005A781F">
        <w:rPr>
          <w:color w:val="000000"/>
          <w:sz w:val="28"/>
          <w:szCs w:val="28"/>
          <w:lang w:val="ru-RU"/>
        </w:rPr>
        <w:t xml:space="preserve"> </w:t>
      </w:r>
      <w:proofErr w:type="spellStart"/>
      <w:r w:rsidRPr="005A781F">
        <w:rPr>
          <w:color w:val="000000"/>
          <w:sz w:val="28"/>
          <w:szCs w:val="28"/>
          <w:lang w:val="ru-RU"/>
        </w:rPr>
        <w:t>окупованою</w:t>
      </w:r>
      <w:proofErr w:type="spellEnd"/>
      <w:r w:rsidRPr="005A781F">
        <w:rPr>
          <w:color w:val="000000"/>
          <w:sz w:val="28"/>
          <w:szCs w:val="28"/>
          <w:lang w:val="ru-RU"/>
        </w:rPr>
        <w:t xml:space="preserve"> </w:t>
      </w:r>
      <w:proofErr w:type="spellStart"/>
      <w:r w:rsidRPr="005A781F">
        <w:rPr>
          <w:color w:val="000000"/>
          <w:sz w:val="28"/>
          <w:szCs w:val="28"/>
          <w:lang w:val="ru-RU"/>
        </w:rPr>
        <w:t>територією</w:t>
      </w:r>
      <w:proofErr w:type="spellEnd"/>
      <w:r w:rsidRPr="005A781F">
        <w:rPr>
          <w:color w:val="000000"/>
          <w:sz w:val="28"/>
          <w:szCs w:val="28"/>
          <w:lang w:val="ru-RU"/>
        </w:rPr>
        <w:t xml:space="preserve"> є </w:t>
      </w:r>
      <w:proofErr w:type="spellStart"/>
      <w:r w:rsidRPr="005A781F">
        <w:rPr>
          <w:color w:val="000000"/>
          <w:sz w:val="28"/>
          <w:szCs w:val="28"/>
          <w:lang w:val="ru-RU"/>
        </w:rPr>
        <w:t>частини</w:t>
      </w:r>
      <w:proofErr w:type="spellEnd"/>
      <w:r w:rsidRPr="005A781F">
        <w:rPr>
          <w:color w:val="000000"/>
          <w:sz w:val="28"/>
          <w:szCs w:val="28"/>
          <w:lang w:val="ru-RU"/>
        </w:rPr>
        <w:t xml:space="preserve"> </w:t>
      </w:r>
      <w:proofErr w:type="spellStart"/>
      <w:r w:rsidRPr="005A781F">
        <w:rPr>
          <w:color w:val="000000"/>
          <w:sz w:val="28"/>
          <w:szCs w:val="28"/>
          <w:lang w:val="ru-RU"/>
        </w:rPr>
        <w:t>території</w:t>
      </w:r>
      <w:proofErr w:type="spellEnd"/>
      <w:r w:rsidRPr="005A781F">
        <w:rPr>
          <w:color w:val="000000"/>
          <w:sz w:val="28"/>
          <w:szCs w:val="28"/>
          <w:lang w:val="ru-RU"/>
        </w:rPr>
        <w:t xml:space="preserve"> </w:t>
      </w:r>
      <w:proofErr w:type="spellStart"/>
      <w:r w:rsidRPr="005A781F">
        <w:rPr>
          <w:color w:val="000000"/>
          <w:sz w:val="28"/>
          <w:szCs w:val="28"/>
          <w:lang w:val="ru-RU"/>
        </w:rPr>
        <w:t>України</w:t>
      </w:r>
      <w:proofErr w:type="spellEnd"/>
      <w:r w:rsidRPr="005A781F">
        <w:rPr>
          <w:color w:val="000000"/>
          <w:sz w:val="28"/>
          <w:szCs w:val="28"/>
          <w:lang w:val="ru-RU"/>
        </w:rPr>
        <w:t xml:space="preserve">, в межах </w:t>
      </w:r>
      <w:proofErr w:type="spellStart"/>
      <w:r w:rsidRPr="005A781F">
        <w:rPr>
          <w:color w:val="000000"/>
          <w:sz w:val="28"/>
          <w:szCs w:val="28"/>
          <w:lang w:val="ru-RU"/>
        </w:rPr>
        <w:t>яких</w:t>
      </w:r>
      <w:proofErr w:type="spellEnd"/>
      <w:r w:rsidRPr="005A781F">
        <w:rPr>
          <w:color w:val="000000"/>
          <w:sz w:val="28"/>
          <w:szCs w:val="28"/>
          <w:lang w:val="ru-RU"/>
        </w:rPr>
        <w:t xml:space="preserve"> </w:t>
      </w:r>
      <w:proofErr w:type="spellStart"/>
      <w:r w:rsidRPr="005A781F">
        <w:rPr>
          <w:color w:val="000000"/>
          <w:sz w:val="28"/>
          <w:szCs w:val="28"/>
          <w:lang w:val="ru-RU"/>
        </w:rPr>
        <w:t>збройні</w:t>
      </w:r>
      <w:proofErr w:type="spellEnd"/>
      <w:r w:rsidRPr="005A781F">
        <w:rPr>
          <w:color w:val="000000"/>
          <w:sz w:val="28"/>
          <w:szCs w:val="28"/>
          <w:lang w:val="ru-RU"/>
        </w:rPr>
        <w:t xml:space="preserve"> </w:t>
      </w:r>
      <w:proofErr w:type="spellStart"/>
      <w:r w:rsidRPr="005A781F">
        <w:rPr>
          <w:color w:val="000000"/>
          <w:sz w:val="28"/>
          <w:szCs w:val="28"/>
          <w:lang w:val="ru-RU"/>
        </w:rPr>
        <w:t>формування</w:t>
      </w:r>
      <w:proofErr w:type="spellEnd"/>
      <w:r w:rsidRPr="005A781F">
        <w:rPr>
          <w:color w:val="000000"/>
          <w:sz w:val="28"/>
          <w:szCs w:val="28"/>
          <w:lang w:val="ru-RU"/>
        </w:rPr>
        <w:t xml:space="preserve"> </w:t>
      </w:r>
      <w:proofErr w:type="spellStart"/>
      <w:r w:rsidRPr="005A781F">
        <w:rPr>
          <w:color w:val="000000"/>
          <w:sz w:val="28"/>
          <w:szCs w:val="28"/>
          <w:lang w:val="ru-RU"/>
        </w:rPr>
        <w:t>Російської</w:t>
      </w:r>
      <w:proofErr w:type="spellEnd"/>
      <w:r w:rsidRPr="005A781F">
        <w:rPr>
          <w:color w:val="000000"/>
          <w:sz w:val="28"/>
          <w:szCs w:val="28"/>
          <w:lang w:val="ru-RU"/>
        </w:rPr>
        <w:t xml:space="preserve"> </w:t>
      </w:r>
      <w:proofErr w:type="spellStart"/>
      <w:r w:rsidRPr="005A781F">
        <w:rPr>
          <w:color w:val="000000"/>
          <w:sz w:val="28"/>
          <w:szCs w:val="28"/>
          <w:lang w:val="ru-RU"/>
        </w:rPr>
        <w:t>Федерації</w:t>
      </w:r>
      <w:proofErr w:type="spellEnd"/>
      <w:r w:rsidRPr="005A781F">
        <w:rPr>
          <w:color w:val="000000"/>
          <w:sz w:val="28"/>
          <w:szCs w:val="28"/>
          <w:lang w:val="ru-RU"/>
        </w:rPr>
        <w:t xml:space="preserve"> та </w:t>
      </w:r>
      <w:proofErr w:type="spellStart"/>
      <w:r w:rsidRPr="005A781F">
        <w:rPr>
          <w:color w:val="000000"/>
          <w:sz w:val="28"/>
          <w:szCs w:val="28"/>
          <w:lang w:val="ru-RU"/>
        </w:rPr>
        <w:t>окупаційна</w:t>
      </w:r>
      <w:proofErr w:type="spellEnd"/>
      <w:r w:rsidRPr="005A781F">
        <w:rPr>
          <w:color w:val="000000"/>
          <w:sz w:val="28"/>
          <w:szCs w:val="28"/>
          <w:lang w:val="ru-RU"/>
        </w:rPr>
        <w:t xml:space="preserve"> </w:t>
      </w:r>
      <w:proofErr w:type="spellStart"/>
      <w:r w:rsidRPr="005A781F">
        <w:rPr>
          <w:color w:val="000000"/>
          <w:sz w:val="28"/>
          <w:szCs w:val="28"/>
          <w:lang w:val="ru-RU"/>
        </w:rPr>
        <w:t>адміністрація</w:t>
      </w:r>
      <w:proofErr w:type="spellEnd"/>
      <w:r w:rsidRPr="005A781F">
        <w:rPr>
          <w:color w:val="000000"/>
          <w:sz w:val="28"/>
          <w:szCs w:val="28"/>
          <w:lang w:val="ru-RU"/>
        </w:rPr>
        <w:t xml:space="preserve"> </w:t>
      </w:r>
      <w:proofErr w:type="spellStart"/>
      <w:r w:rsidRPr="005A781F">
        <w:rPr>
          <w:color w:val="000000"/>
          <w:sz w:val="28"/>
          <w:szCs w:val="28"/>
          <w:lang w:val="ru-RU"/>
        </w:rPr>
        <w:t>Російської</w:t>
      </w:r>
      <w:proofErr w:type="spellEnd"/>
      <w:r w:rsidRPr="005A781F">
        <w:rPr>
          <w:color w:val="000000"/>
          <w:sz w:val="28"/>
          <w:szCs w:val="28"/>
          <w:lang w:val="ru-RU"/>
        </w:rPr>
        <w:t xml:space="preserve"> </w:t>
      </w:r>
      <w:proofErr w:type="spellStart"/>
      <w:r w:rsidRPr="005A781F">
        <w:rPr>
          <w:color w:val="000000"/>
          <w:sz w:val="28"/>
          <w:szCs w:val="28"/>
          <w:lang w:val="ru-RU"/>
        </w:rPr>
        <w:t>Федерації</w:t>
      </w:r>
      <w:proofErr w:type="spellEnd"/>
      <w:r w:rsidRPr="005A781F">
        <w:rPr>
          <w:color w:val="000000"/>
          <w:sz w:val="28"/>
          <w:szCs w:val="28"/>
          <w:lang w:val="ru-RU"/>
        </w:rPr>
        <w:t xml:space="preserve"> </w:t>
      </w:r>
      <w:proofErr w:type="spellStart"/>
      <w:r w:rsidRPr="005A781F">
        <w:rPr>
          <w:color w:val="000000"/>
          <w:sz w:val="28"/>
          <w:szCs w:val="28"/>
          <w:lang w:val="ru-RU"/>
        </w:rPr>
        <w:t>встановили</w:t>
      </w:r>
      <w:proofErr w:type="spellEnd"/>
      <w:r w:rsidRPr="005A781F">
        <w:rPr>
          <w:color w:val="000000"/>
          <w:sz w:val="28"/>
          <w:szCs w:val="28"/>
          <w:lang w:val="ru-RU"/>
        </w:rPr>
        <w:t xml:space="preserve"> та </w:t>
      </w:r>
      <w:proofErr w:type="spellStart"/>
      <w:r w:rsidRPr="005A781F">
        <w:rPr>
          <w:color w:val="000000"/>
          <w:sz w:val="28"/>
          <w:szCs w:val="28"/>
          <w:lang w:val="ru-RU"/>
        </w:rPr>
        <w:t>здійснюють</w:t>
      </w:r>
      <w:proofErr w:type="spellEnd"/>
      <w:r w:rsidRPr="005A781F">
        <w:rPr>
          <w:color w:val="000000"/>
          <w:sz w:val="28"/>
          <w:szCs w:val="28"/>
          <w:lang w:val="ru-RU"/>
        </w:rPr>
        <w:t xml:space="preserve"> </w:t>
      </w:r>
      <w:proofErr w:type="spellStart"/>
      <w:r w:rsidRPr="005A781F">
        <w:rPr>
          <w:color w:val="000000"/>
          <w:sz w:val="28"/>
          <w:szCs w:val="28"/>
          <w:lang w:val="ru-RU"/>
        </w:rPr>
        <w:t>фактичний</w:t>
      </w:r>
      <w:proofErr w:type="spellEnd"/>
      <w:r w:rsidRPr="005A781F">
        <w:rPr>
          <w:color w:val="000000"/>
          <w:sz w:val="28"/>
          <w:szCs w:val="28"/>
          <w:lang w:val="ru-RU"/>
        </w:rPr>
        <w:t xml:space="preserve"> контроль </w:t>
      </w:r>
      <w:proofErr w:type="spellStart"/>
      <w:r w:rsidRPr="005A781F">
        <w:rPr>
          <w:color w:val="000000"/>
          <w:sz w:val="28"/>
          <w:szCs w:val="28"/>
          <w:lang w:val="ru-RU"/>
        </w:rPr>
        <w:t>або</w:t>
      </w:r>
      <w:proofErr w:type="spellEnd"/>
      <w:r w:rsidRPr="005A781F">
        <w:rPr>
          <w:color w:val="000000"/>
          <w:sz w:val="28"/>
          <w:szCs w:val="28"/>
          <w:lang w:val="ru-RU"/>
        </w:rPr>
        <w:t xml:space="preserve"> в межах </w:t>
      </w:r>
      <w:proofErr w:type="spellStart"/>
      <w:r w:rsidRPr="005A781F">
        <w:rPr>
          <w:color w:val="000000"/>
          <w:sz w:val="28"/>
          <w:szCs w:val="28"/>
          <w:lang w:val="ru-RU"/>
        </w:rPr>
        <w:t>яких</w:t>
      </w:r>
      <w:proofErr w:type="spellEnd"/>
      <w:r w:rsidRPr="005A781F">
        <w:rPr>
          <w:color w:val="000000"/>
          <w:sz w:val="28"/>
          <w:szCs w:val="28"/>
          <w:lang w:val="ru-RU"/>
        </w:rPr>
        <w:t xml:space="preserve"> </w:t>
      </w:r>
      <w:proofErr w:type="spellStart"/>
      <w:r w:rsidRPr="005A781F">
        <w:rPr>
          <w:color w:val="000000"/>
          <w:sz w:val="28"/>
          <w:szCs w:val="28"/>
          <w:lang w:val="ru-RU"/>
        </w:rPr>
        <w:t>збройні</w:t>
      </w:r>
      <w:proofErr w:type="spellEnd"/>
      <w:r w:rsidRPr="005A781F">
        <w:rPr>
          <w:color w:val="000000"/>
          <w:sz w:val="28"/>
          <w:szCs w:val="28"/>
          <w:lang w:val="ru-RU"/>
        </w:rPr>
        <w:t xml:space="preserve"> </w:t>
      </w:r>
      <w:proofErr w:type="spellStart"/>
      <w:r w:rsidRPr="005A781F">
        <w:rPr>
          <w:color w:val="000000"/>
          <w:sz w:val="28"/>
          <w:szCs w:val="28"/>
          <w:lang w:val="ru-RU"/>
        </w:rPr>
        <w:t>формування</w:t>
      </w:r>
      <w:proofErr w:type="spellEnd"/>
      <w:r w:rsidRPr="005A781F">
        <w:rPr>
          <w:color w:val="000000"/>
          <w:sz w:val="28"/>
          <w:szCs w:val="28"/>
          <w:lang w:val="ru-RU"/>
        </w:rPr>
        <w:t xml:space="preserve"> </w:t>
      </w:r>
      <w:proofErr w:type="spellStart"/>
      <w:r w:rsidRPr="005A781F">
        <w:rPr>
          <w:color w:val="000000"/>
          <w:sz w:val="28"/>
          <w:szCs w:val="28"/>
          <w:lang w:val="ru-RU"/>
        </w:rPr>
        <w:t>Російської</w:t>
      </w:r>
      <w:proofErr w:type="spellEnd"/>
      <w:r w:rsidRPr="005A781F">
        <w:rPr>
          <w:color w:val="000000"/>
          <w:sz w:val="28"/>
          <w:szCs w:val="28"/>
          <w:lang w:val="ru-RU"/>
        </w:rPr>
        <w:t xml:space="preserve"> </w:t>
      </w:r>
      <w:proofErr w:type="spellStart"/>
      <w:r w:rsidRPr="005A781F">
        <w:rPr>
          <w:color w:val="000000"/>
          <w:sz w:val="28"/>
          <w:szCs w:val="28"/>
          <w:lang w:val="ru-RU"/>
        </w:rPr>
        <w:t>Федерації</w:t>
      </w:r>
      <w:proofErr w:type="spellEnd"/>
      <w:r w:rsidRPr="005A781F">
        <w:rPr>
          <w:color w:val="000000"/>
          <w:sz w:val="28"/>
          <w:szCs w:val="28"/>
          <w:lang w:val="ru-RU"/>
        </w:rPr>
        <w:t xml:space="preserve"> </w:t>
      </w:r>
      <w:proofErr w:type="spellStart"/>
      <w:r w:rsidRPr="005A781F">
        <w:rPr>
          <w:color w:val="000000"/>
          <w:sz w:val="28"/>
          <w:szCs w:val="28"/>
          <w:lang w:val="ru-RU"/>
        </w:rPr>
        <w:t>встановили</w:t>
      </w:r>
      <w:proofErr w:type="spellEnd"/>
      <w:r w:rsidRPr="005A781F">
        <w:rPr>
          <w:color w:val="000000"/>
          <w:sz w:val="28"/>
          <w:szCs w:val="28"/>
          <w:lang w:val="ru-RU"/>
        </w:rPr>
        <w:t xml:space="preserve"> та </w:t>
      </w:r>
      <w:proofErr w:type="spellStart"/>
      <w:r w:rsidRPr="005A781F">
        <w:rPr>
          <w:color w:val="000000"/>
          <w:sz w:val="28"/>
          <w:szCs w:val="28"/>
          <w:lang w:val="ru-RU"/>
        </w:rPr>
        <w:t>здійснюють</w:t>
      </w:r>
      <w:proofErr w:type="spellEnd"/>
      <w:r w:rsidRPr="005A781F">
        <w:rPr>
          <w:color w:val="000000"/>
          <w:sz w:val="28"/>
          <w:szCs w:val="28"/>
          <w:lang w:val="ru-RU"/>
        </w:rPr>
        <w:t xml:space="preserve"> </w:t>
      </w:r>
      <w:proofErr w:type="spellStart"/>
      <w:r w:rsidRPr="005A781F">
        <w:rPr>
          <w:color w:val="000000"/>
          <w:sz w:val="28"/>
          <w:szCs w:val="28"/>
          <w:lang w:val="ru-RU"/>
        </w:rPr>
        <w:t>загальний</w:t>
      </w:r>
      <w:proofErr w:type="spellEnd"/>
      <w:r w:rsidRPr="005A781F">
        <w:rPr>
          <w:color w:val="000000"/>
          <w:sz w:val="28"/>
          <w:szCs w:val="28"/>
          <w:lang w:val="ru-RU"/>
        </w:rPr>
        <w:t xml:space="preserve"> контроль з метою </w:t>
      </w:r>
      <w:proofErr w:type="spellStart"/>
      <w:r w:rsidRPr="005A781F">
        <w:rPr>
          <w:color w:val="000000"/>
          <w:sz w:val="28"/>
          <w:szCs w:val="28"/>
          <w:lang w:val="ru-RU"/>
        </w:rPr>
        <w:t>встановлення</w:t>
      </w:r>
      <w:proofErr w:type="spellEnd"/>
      <w:r w:rsidRPr="005A781F">
        <w:rPr>
          <w:color w:val="000000"/>
          <w:sz w:val="28"/>
          <w:szCs w:val="28"/>
          <w:lang w:val="ru-RU"/>
        </w:rPr>
        <w:t xml:space="preserve"> </w:t>
      </w:r>
      <w:proofErr w:type="spellStart"/>
      <w:r w:rsidRPr="005A781F">
        <w:rPr>
          <w:color w:val="000000"/>
          <w:sz w:val="28"/>
          <w:szCs w:val="28"/>
          <w:lang w:val="ru-RU"/>
        </w:rPr>
        <w:t>окупаційної</w:t>
      </w:r>
      <w:proofErr w:type="spellEnd"/>
      <w:r w:rsidRPr="005A781F">
        <w:rPr>
          <w:color w:val="000000"/>
          <w:sz w:val="28"/>
          <w:szCs w:val="28"/>
          <w:lang w:val="ru-RU"/>
        </w:rPr>
        <w:t xml:space="preserve"> </w:t>
      </w:r>
      <w:proofErr w:type="spellStart"/>
      <w:r w:rsidRPr="005A781F">
        <w:rPr>
          <w:color w:val="000000"/>
          <w:sz w:val="28"/>
          <w:szCs w:val="28"/>
          <w:lang w:val="ru-RU"/>
        </w:rPr>
        <w:t>адміністрації</w:t>
      </w:r>
      <w:proofErr w:type="spellEnd"/>
      <w:r w:rsidRPr="005A781F">
        <w:rPr>
          <w:color w:val="000000"/>
          <w:sz w:val="28"/>
          <w:szCs w:val="28"/>
          <w:lang w:val="ru-RU"/>
        </w:rPr>
        <w:t xml:space="preserve"> </w:t>
      </w:r>
      <w:proofErr w:type="spellStart"/>
      <w:r w:rsidRPr="005A781F">
        <w:rPr>
          <w:color w:val="000000"/>
          <w:sz w:val="28"/>
          <w:szCs w:val="28"/>
          <w:lang w:val="ru-RU"/>
        </w:rPr>
        <w:t>Російської</w:t>
      </w:r>
      <w:proofErr w:type="spellEnd"/>
      <w:r w:rsidRPr="005A781F">
        <w:rPr>
          <w:color w:val="000000"/>
          <w:sz w:val="28"/>
          <w:szCs w:val="28"/>
          <w:lang w:val="ru-RU"/>
        </w:rPr>
        <w:t xml:space="preserve"> </w:t>
      </w:r>
      <w:proofErr w:type="spellStart"/>
      <w:r w:rsidRPr="005A781F">
        <w:rPr>
          <w:color w:val="000000"/>
          <w:sz w:val="28"/>
          <w:szCs w:val="28"/>
          <w:lang w:val="ru-RU"/>
        </w:rPr>
        <w:t>Федерації</w:t>
      </w:r>
      <w:proofErr w:type="spellEnd"/>
      <w:r w:rsidRPr="005A781F">
        <w:rPr>
          <w:color w:val="000000"/>
          <w:sz w:val="28"/>
          <w:szCs w:val="28"/>
          <w:lang w:val="ru-RU"/>
        </w:rPr>
        <w:t>.</w:t>
      </w:r>
    </w:p>
    <w:p w:rsidR="005A781F" w:rsidRPr="005A781F" w:rsidRDefault="005A781F" w:rsidP="005A781F">
      <w:pPr>
        <w:rPr>
          <w:sz w:val="28"/>
          <w:szCs w:val="28"/>
          <w:lang w:val="ru-RU"/>
        </w:rPr>
      </w:pPr>
    </w:p>
    <w:p w:rsidR="005A781F" w:rsidRDefault="005A781F" w:rsidP="005A781F">
      <w:pPr>
        <w:jc w:val="both"/>
        <w:rPr>
          <w:color w:val="000000"/>
          <w:sz w:val="28"/>
          <w:szCs w:val="28"/>
          <w:lang w:val="ru-RU"/>
        </w:rPr>
      </w:pPr>
      <w:r w:rsidRPr="005A781F">
        <w:rPr>
          <w:color w:val="000000"/>
          <w:sz w:val="28"/>
          <w:szCs w:val="28"/>
          <w:lang w:val="ru-RU"/>
        </w:rPr>
        <w:t xml:space="preserve">У </w:t>
      </w:r>
      <w:proofErr w:type="spellStart"/>
      <w:r w:rsidRPr="005A781F">
        <w:rPr>
          <w:color w:val="000000"/>
          <w:sz w:val="28"/>
          <w:szCs w:val="28"/>
          <w:lang w:val="ru-RU"/>
        </w:rPr>
        <w:t>разі</w:t>
      </w:r>
      <w:proofErr w:type="spellEnd"/>
      <w:r w:rsidRPr="005A781F">
        <w:rPr>
          <w:color w:val="000000"/>
          <w:sz w:val="28"/>
          <w:szCs w:val="28"/>
          <w:lang w:val="ru-RU"/>
        </w:rPr>
        <w:t xml:space="preserve"> </w:t>
      </w:r>
      <w:proofErr w:type="spellStart"/>
      <w:r w:rsidRPr="005A781F">
        <w:rPr>
          <w:color w:val="000000"/>
          <w:sz w:val="28"/>
          <w:szCs w:val="28"/>
          <w:lang w:val="ru-RU"/>
        </w:rPr>
        <w:t>ненадання</w:t>
      </w:r>
      <w:proofErr w:type="spellEnd"/>
      <w:r w:rsidRPr="005A781F">
        <w:rPr>
          <w:color w:val="000000"/>
          <w:sz w:val="28"/>
          <w:szCs w:val="28"/>
          <w:lang w:val="ru-RU"/>
        </w:rPr>
        <w:t xml:space="preserve"> </w:t>
      </w:r>
      <w:proofErr w:type="spellStart"/>
      <w:r w:rsidRPr="005A781F">
        <w:rPr>
          <w:color w:val="000000"/>
          <w:sz w:val="28"/>
          <w:szCs w:val="28"/>
          <w:lang w:val="ru-RU"/>
        </w:rPr>
        <w:t>учасником</w:t>
      </w:r>
      <w:proofErr w:type="spellEnd"/>
      <w:r w:rsidRPr="005A781F">
        <w:rPr>
          <w:color w:val="000000"/>
          <w:sz w:val="28"/>
          <w:szCs w:val="28"/>
          <w:lang w:val="ru-RU"/>
        </w:rPr>
        <w:t xml:space="preserve"> </w:t>
      </w:r>
      <w:proofErr w:type="spellStart"/>
      <w:r w:rsidRPr="005A781F">
        <w:rPr>
          <w:color w:val="000000"/>
          <w:sz w:val="28"/>
          <w:szCs w:val="28"/>
          <w:lang w:val="ru-RU"/>
        </w:rPr>
        <w:t>інформації</w:t>
      </w:r>
      <w:proofErr w:type="spellEnd"/>
      <w:r w:rsidRPr="005A781F">
        <w:rPr>
          <w:color w:val="000000"/>
          <w:sz w:val="28"/>
          <w:szCs w:val="28"/>
          <w:lang w:val="ru-RU"/>
        </w:rPr>
        <w:t xml:space="preserve"> </w:t>
      </w:r>
      <w:proofErr w:type="spellStart"/>
      <w:r w:rsidRPr="005A781F">
        <w:rPr>
          <w:color w:val="000000"/>
          <w:sz w:val="28"/>
          <w:szCs w:val="28"/>
          <w:lang w:val="ru-RU"/>
        </w:rPr>
        <w:t>або</w:t>
      </w:r>
      <w:proofErr w:type="spellEnd"/>
      <w:r w:rsidRPr="005A781F">
        <w:rPr>
          <w:color w:val="000000"/>
          <w:sz w:val="28"/>
          <w:szCs w:val="28"/>
          <w:lang w:val="ru-RU"/>
        </w:rPr>
        <w:t xml:space="preserve"> у </w:t>
      </w:r>
      <w:proofErr w:type="spellStart"/>
      <w:r w:rsidRPr="005A781F">
        <w:rPr>
          <w:color w:val="000000"/>
          <w:sz w:val="28"/>
          <w:szCs w:val="28"/>
          <w:lang w:val="ru-RU"/>
        </w:rPr>
        <w:t>випадку</w:t>
      </w:r>
      <w:proofErr w:type="spellEnd"/>
      <w:r w:rsidRPr="005A781F">
        <w:rPr>
          <w:color w:val="000000"/>
          <w:sz w:val="28"/>
          <w:szCs w:val="28"/>
          <w:lang w:val="ru-RU"/>
        </w:rPr>
        <w:t xml:space="preserve"> </w:t>
      </w:r>
      <w:proofErr w:type="spellStart"/>
      <w:r w:rsidRPr="005A781F">
        <w:rPr>
          <w:color w:val="000000"/>
          <w:sz w:val="28"/>
          <w:szCs w:val="28"/>
          <w:lang w:val="ru-RU"/>
        </w:rPr>
        <w:t>якщо</w:t>
      </w:r>
      <w:proofErr w:type="spellEnd"/>
      <w:r w:rsidRPr="005A781F">
        <w:rPr>
          <w:color w:val="000000"/>
          <w:sz w:val="28"/>
          <w:szCs w:val="28"/>
          <w:lang w:val="ru-RU"/>
        </w:rPr>
        <w:t xml:space="preserve"> </w:t>
      </w:r>
      <w:proofErr w:type="spellStart"/>
      <w:r w:rsidRPr="005A781F">
        <w:rPr>
          <w:color w:val="000000"/>
          <w:sz w:val="28"/>
          <w:szCs w:val="28"/>
          <w:lang w:val="ru-RU"/>
        </w:rPr>
        <w:t>учасник</w:t>
      </w:r>
      <w:proofErr w:type="spellEnd"/>
      <w:r w:rsidRPr="005A781F">
        <w:rPr>
          <w:color w:val="000000"/>
          <w:sz w:val="28"/>
          <w:szCs w:val="28"/>
          <w:lang w:val="ru-RU"/>
        </w:rPr>
        <w:t xml:space="preserve"> </w:t>
      </w:r>
      <w:proofErr w:type="spellStart"/>
      <w:r w:rsidRPr="005A781F">
        <w:rPr>
          <w:color w:val="000000"/>
          <w:sz w:val="28"/>
          <w:szCs w:val="28"/>
          <w:lang w:val="ru-RU"/>
        </w:rPr>
        <w:t>зареєстрований</w:t>
      </w:r>
      <w:proofErr w:type="spellEnd"/>
      <w:r w:rsidRPr="005A781F">
        <w:rPr>
          <w:color w:val="000000"/>
          <w:sz w:val="28"/>
          <w:szCs w:val="28"/>
          <w:lang w:val="ru-RU"/>
        </w:rPr>
        <w:t xml:space="preserve"> на </w:t>
      </w:r>
      <w:proofErr w:type="spellStart"/>
      <w:r w:rsidRPr="005A781F">
        <w:rPr>
          <w:color w:val="000000"/>
          <w:sz w:val="28"/>
          <w:szCs w:val="28"/>
          <w:lang w:val="ru-RU"/>
        </w:rPr>
        <w:t>тимчасово</w:t>
      </w:r>
      <w:proofErr w:type="spellEnd"/>
      <w:r w:rsidRPr="005A781F">
        <w:rPr>
          <w:color w:val="000000"/>
          <w:sz w:val="28"/>
          <w:szCs w:val="28"/>
          <w:lang w:val="ru-RU"/>
        </w:rPr>
        <w:t xml:space="preserve"> </w:t>
      </w:r>
      <w:proofErr w:type="spellStart"/>
      <w:r w:rsidRPr="005A781F">
        <w:rPr>
          <w:color w:val="000000"/>
          <w:sz w:val="28"/>
          <w:szCs w:val="28"/>
          <w:lang w:val="ru-RU"/>
        </w:rPr>
        <w:t>окупованій</w:t>
      </w:r>
      <w:proofErr w:type="spellEnd"/>
      <w:r w:rsidRPr="005A781F">
        <w:rPr>
          <w:color w:val="000000"/>
          <w:sz w:val="28"/>
          <w:szCs w:val="28"/>
          <w:lang w:val="ru-RU"/>
        </w:rPr>
        <w:t xml:space="preserve"> </w:t>
      </w:r>
      <w:proofErr w:type="spellStart"/>
      <w:r w:rsidRPr="005A781F">
        <w:rPr>
          <w:color w:val="000000"/>
          <w:sz w:val="28"/>
          <w:szCs w:val="28"/>
          <w:lang w:val="ru-RU"/>
        </w:rPr>
        <w:t>території</w:t>
      </w:r>
      <w:proofErr w:type="spellEnd"/>
      <w:r w:rsidRPr="005A781F">
        <w:rPr>
          <w:color w:val="000000"/>
          <w:sz w:val="28"/>
          <w:szCs w:val="28"/>
          <w:lang w:val="ru-RU"/>
        </w:rPr>
        <w:t xml:space="preserve"> та не </w:t>
      </w:r>
      <w:proofErr w:type="spellStart"/>
      <w:r w:rsidRPr="005A781F">
        <w:rPr>
          <w:color w:val="000000"/>
          <w:sz w:val="28"/>
          <w:szCs w:val="28"/>
          <w:lang w:val="ru-RU"/>
        </w:rPr>
        <w:t>надав</w:t>
      </w:r>
      <w:proofErr w:type="spellEnd"/>
      <w:r w:rsidRPr="005A781F">
        <w:rPr>
          <w:color w:val="000000"/>
          <w:sz w:val="28"/>
          <w:szCs w:val="28"/>
          <w:lang w:val="ru-RU"/>
        </w:rPr>
        <w:t xml:space="preserve"> у </w:t>
      </w:r>
      <w:proofErr w:type="spellStart"/>
      <w:r w:rsidRPr="005A781F">
        <w:rPr>
          <w:color w:val="000000"/>
          <w:sz w:val="28"/>
          <w:szCs w:val="28"/>
          <w:lang w:val="ru-RU"/>
        </w:rPr>
        <w:t>складі</w:t>
      </w:r>
      <w:proofErr w:type="spellEnd"/>
      <w:r w:rsidRPr="005A781F">
        <w:rPr>
          <w:color w:val="000000"/>
          <w:sz w:val="28"/>
          <w:szCs w:val="28"/>
          <w:lang w:val="ru-RU"/>
        </w:rPr>
        <w:t xml:space="preserve"> </w:t>
      </w:r>
      <w:proofErr w:type="spellStart"/>
      <w:r w:rsidRPr="005A781F">
        <w:rPr>
          <w:color w:val="000000"/>
          <w:sz w:val="28"/>
          <w:szCs w:val="28"/>
          <w:lang w:val="ru-RU"/>
        </w:rPr>
        <w:t>пропозиції</w:t>
      </w:r>
      <w:proofErr w:type="spellEnd"/>
      <w:r w:rsidRPr="005A781F">
        <w:rPr>
          <w:color w:val="000000"/>
          <w:sz w:val="28"/>
          <w:szCs w:val="28"/>
          <w:lang w:val="ru-RU"/>
        </w:rPr>
        <w:t xml:space="preserve"> </w:t>
      </w:r>
      <w:proofErr w:type="spellStart"/>
      <w:r w:rsidRPr="005A781F">
        <w:rPr>
          <w:color w:val="000000"/>
          <w:sz w:val="28"/>
          <w:szCs w:val="28"/>
          <w:lang w:val="ru-RU"/>
        </w:rPr>
        <w:t>підтвердження</w:t>
      </w:r>
      <w:proofErr w:type="spellEnd"/>
      <w:r w:rsidRPr="005A781F">
        <w:rPr>
          <w:color w:val="000000"/>
          <w:sz w:val="28"/>
          <w:szCs w:val="28"/>
          <w:lang w:val="ru-RU"/>
        </w:rPr>
        <w:t xml:space="preserve"> </w:t>
      </w:r>
      <w:proofErr w:type="spellStart"/>
      <w:r w:rsidRPr="005A781F">
        <w:rPr>
          <w:color w:val="000000"/>
          <w:sz w:val="28"/>
          <w:szCs w:val="28"/>
          <w:lang w:val="ru-RU"/>
        </w:rPr>
        <w:t>зміни</w:t>
      </w:r>
      <w:proofErr w:type="spellEnd"/>
      <w:r w:rsidRPr="005A781F">
        <w:rPr>
          <w:color w:val="000000"/>
          <w:sz w:val="28"/>
          <w:szCs w:val="28"/>
          <w:lang w:val="ru-RU"/>
        </w:rPr>
        <w:t xml:space="preserve"> </w:t>
      </w:r>
      <w:proofErr w:type="spellStart"/>
      <w:r w:rsidRPr="005A781F">
        <w:rPr>
          <w:color w:val="000000"/>
          <w:sz w:val="28"/>
          <w:szCs w:val="28"/>
          <w:lang w:val="ru-RU"/>
        </w:rPr>
        <w:t>податкової</w:t>
      </w:r>
      <w:proofErr w:type="spellEnd"/>
      <w:r w:rsidRPr="005A781F">
        <w:rPr>
          <w:color w:val="000000"/>
          <w:sz w:val="28"/>
          <w:szCs w:val="28"/>
          <w:lang w:val="ru-RU"/>
        </w:rPr>
        <w:t xml:space="preserve"> </w:t>
      </w:r>
      <w:proofErr w:type="spellStart"/>
      <w:r w:rsidRPr="005A781F">
        <w:rPr>
          <w:color w:val="000000"/>
          <w:sz w:val="28"/>
          <w:szCs w:val="28"/>
          <w:lang w:val="ru-RU"/>
        </w:rPr>
        <w:t>адреси</w:t>
      </w:r>
      <w:proofErr w:type="spellEnd"/>
      <w:r w:rsidRPr="005A781F">
        <w:rPr>
          <w:color w:val="000000"/>
          <w:sz w:val="28"/>
          <w:szCs w:val="28"/>
          <w:lang w:val="ru-RU"/>
        </w:rPr>
        <w:t xml:space="preserve"> на </w:t>
      </w:r>
      <w:proofErr w:type="spellStart"/>
      <w:r w:rsidRPr="005A781F">
        <w:rPr>
          <w:color w:val="000000"/>
          <w:sz w:val="28"/>
          <w:szCs w:val="28"/>
          <w:lang w:val="ru-RU"/>
        </w:rPr>
        <w:t>іншу</w:t>
      </w:r>
      <w:proofErr w:type="spellEnd"/>
      <w:r w:rsidRPr="005A781F">
        <w:rPr>
          <w:color w:val="000000"/>
          <w:sz w:val="28"/>
          <w:szCs w:val="28"/>
          <w:lang w:val="ru-RU"/>
        </w:rPr>
        <w:t xml:space="preserve"> </w:t>
      </w:r>
      <w:proofErr w:type="spellStart"/>
      <w:r w:rsidRPr="005A781F">
        <w:rPr>
          <w:color w:val="000000"/>
          <w:sz w:val="28"/>
          <w:szCs w:val="28"/>
          <w:lang w:val="ru-RU"/>
        </w:rPr>
        <w:t>територію</w:t>
      </w:r>
      <w:proofErr w:type="spellEnd"/>
      <w:r w:rsidRPr="005A781F">
        <w:rPr>
          <w:color w:val="000000"/>
          <w:sz w:val="28"/>
          <w:szCs w:val="28"/>
          <w:lang w:val="ru-RU"/>
        </w:rPr>
        <w:t xml:space="preserve"> </w:t>
      </w:r>
      <w:proofErr w:type="spellStart"/>
      <w:r w:rsidRPr="005A781F">
        <w:rPr>
          <w:color w:val="000000"/>
          <w:sz w:val="28"/>
          <w:szCs w:val="28"/>
          <w:lang w:val="ru-RU"/>
        </w:rPr>
        <w:t>України</w:t>
      </w:r>
      <w:proofErr w:type="spellEnd"/>
      <w:r w:rsidRPr="005A781F">
        <w:rPr>
          <w:color w:val="000000"/>
          <w:sz w:val="28"/>
          <w:szCs w:val="28"/>
          <w:lang w:val="ru-RU"/>
        </w:rPr>
        <w:t xml:space="preserve"> </w:t>
      </w:r>
      <w:proofErr w:type="spellStart"/>
      <w:r w:rsidRPr="005A781F">
        <w:rPr>
          <w:color w:val="000000"/>
          <w:sz w:val="28"/>
          <w:szCs w:val="28"/>
          <w:lang w:val="ru-RU"/>
        </w:rPr>
        <w:t>видане</w:t>
      </w:r>
      <w:proofErr w:type="spellEnd"/>
      <w:r w:rsidRPr="005A781F">
        <w:rPr>
          <w:color w:val="000000"/>
          <w:sz w:val="28"/>
          <w:szCs w:val="28"/>
          <w:lang w:val="ru-RU"/>
        </w:rPr>
        <w:t xml:space="preserve"> </w:t>
      </w:r>
      <w:proofErr w:type="spellStart"/>
      <w:r w:rsidRPr="005A781F">
        <w:rPr>
          <w:color w:val="000000"/>
          <w:sz w:val="28"/>
          <w:szCs w:val="28"/>
          <w:lang w:val="ru-RU"/>
        </w:rPr>
        <w:t>уповноваженим</w:t>
      </w:r>
      <w:proofErr w:type="spellEnd"/>
      <w:r w:rsidRPr="005A781F">
        <w:rPr>
          <w:color w:val="000000"/>
          <w:sz w:val="28"/>
          <w:szCs w:val="28"/>
          <w:lang w:val="ru-RU"/>
        </w:rPr>
        <w:t xml:space="preserve"> на </w:t>
      </w:r>
      <w:proofErr w:type="spellStart"/>
      <w:r w:rsidRPr="005A781F">
        <w:rPr>
          <w:color w:val="000000"/>
          <w:sz w:val="28"/>
          <w:szCs w:val="28"/>
          <w:lang w:val="ru-RU"/>
        </w:rPr>
        <w:t>це</w:t>
      </w:r>
      <w:proofErr w:type="spellEnd"/>
      <w:r w:rsidRPr="005A781F">
        <w:rPr>
          <w:color w:val="000000"/>
          <w:sz w:val="28"/>
          <w:szCs w:val="28"/>
          <w:lang w:val="ru-RU"/>
        </w:rPr>
        <w:t xml:space="preserve"> органом, </w:t>
      </w:r>
      <w:proofErr w:type="spellStart"/>
      <w:r w:rsidRPr="005A781F">
        <w:rPr>
          <w:color w:val="000000"/>
          <w:sz w:val="28"/>
          <w:szCs w:val="28"/>
          <w:lang w:val="ru-RU"/>
        </w:rPr>
        <w:t>замовник</w:t>
      </w:r>
      <w:proofErr w:type="spellEnd"/>
      <w:r w:rsidRPr="005A781F">
        <w:rPr>
          <w:color w:val="000000"/>
          <w:sz w:val="28"/>
          <w:szCs w:val="28"/>
          <w:lang w:val="ru-RU"/>
        </w:rPr>
        <w:t xml:space="preserve"> </w:t>
      </w:r>
      <w:proofErr w:type="spellStart"/>
      <w:r w:rsidRPr="005A781F">
        <w:rPr>
          <w:color w:val="000000"/>
          <w:sz w:val="28"/>
          <w:szCs w:val="28"/>
          <w:lang w:val="ru-RU"/>
        </w:rPr>
        <w:t>відхиляє</w:t>
      </w:r>
      <w:proofErr w:type="spellEnd"/>
      <w:r w:rsidRPr="005A781F">
        <w:rPr>
          <w:color w:val="000000"/>
          <w:sz w:val="28"/>
          <w:szCs w:val="28"/>
          <w:lang w:val="ru-RU"/>
        </w:rPr>
        <w:t xml:space="preserve"> </w:t>
      </w:r>
      <w:proofErr w:type="spellStart"/>
      <w:r w:rsidRPr="005A781F">
        <w:rPr>
          <w:color w:val="000000"/>
          <w:sz w:val="28"/>
          <w:szCs w:val="28"/>
          <w:lang w:val="ru-RU"/>
        </w:rPr>
        <w:t>його</w:t>
      </w:r>
      <w:proofErr w:type="spellEnd"/>
      <w:r w:rsidRPr="005A781F">
        <w:rPr>
          <w:color w:val="000000"/>
          <w:sz w:val="28"/>
          <w:szCs w:val="28"/>
          <w:lang w:val="ru-RU"/>
        </w:rPr>
        <w:t xml:space="preserve"> </w:t>
      </w:r>
      <w:proofErr w:type="spellStart"/>
      <w:r w:rsidRPr="005A781F">
        <w:rPr>
          <w:color w:val="000000"/>
          <w:sz w:val="28"/>
          <w:szCs w:val="28"/>
          <w:lang w:val="ru-RU"/>
        </w:rPr>
        <w:t>пропозицію</w:t>
      </w:r>
      <w:proofErr w:type="spellEnd"/>
      <w:r w:rsidRPr="005A781F">
        <w:rPr>
          <w:color w:val="000000"/>
          <w:sz w:val="28"/>
          <w:szCs w:val="28"/>
          <w:lang w:val="ru-RU"/>
        </w:rPr>
        <w:t xml:space="preserve"> на </w:t>
      </w:r>
      <w:proofErr w:type="spellStart"/>
      <w:r w:rsidRPr="005A781F">
        <w:rPr>
          <w:color w:val="000000"/>
          <w:sz w:val="28"/>
          <w:szCs w:val="28"/>
          <w:lang w:val="ru-RU"/>
        </w:rPr>
        <w:t>підставі</w:t>
      </w:r>
      <w:proofErr w:type="spellEnd"/>
      <w:r w:rsidRPr="005A781F">
        <w:rPr>
          <w:color w:val="000000"/>
          <w:sz w:val="28"/>
          <w:szCs w:val="28"/>
          <w:lang w:val="ru-RU"/>
        </w:rPr>
        <w:t xml:space="preserve"> пункту 1 </w:t>
      </w:r>
      <w:proofErr w:type="spellStart"/>
      <w:r w:rsidRPr="005A781F">
        <w:rPr>
          <w:color w:val="000000"/>
          <w:sz w:val="28"/>
          <w:szCs w:val="28"/>
          <w:lang w:val="ru-RU"/>
        </w:rPr>
        <w:t>частини</w:t>
      </w:r>
      <w:proofErr w:type="spellEnd"/>
      <w:r w:rsidRPr="005A781F">
        <w:rPr>
          <w:color w:val="000000"/>
          <w:sz w:val="28"/>
          <w:szCs w:val="28"/>
          <w:lang w:val="ru-RU"/>
        </w:rPr>
        <w:t xml:space="preserve"> 13 </w:t>
      </w:r>
      <w:proofErr w:type="spellStart"/>
      <w:r w:rsidRPr="005A781F">
        <w:rPr>
          <w:color w:val="000000"/>
          <w:sz w:val="28"/>
          <w:szCs w:val="28"/>
          <w:lang w:val="ru-RU"/>
        </w:rPr>
        <w:t>статті</w:t>
      </w:r>
      <w:proofErr w:type="spellEnd"/>
      <w:r w:rsidRPr="005A781F">
        <w:rPr>
          <w:color w:val="000000"/>
          <w:sz w:val="28"/>
          <w:szCs w:val="28"/>
          <w:lang w:val="ru-RU"/>
        </w:rPr>
        <w:t xml:space="preserve"> 14 Закону, а </w:t>
      </w:r>
      <w:proofErr w:type="spellStart"/>
      <w:r w:rsidRPr="005A781F">
        <w:rPr>
          <w:color w:val="000000"/>
          <w:sz w:val="28"/>
          <w:szCs w:val="28"/>
          <w:lang w:val="ru-RU"/>
        </w:rPr>
        <w:t>саме</w:t>
      </w:r>
      <w:proofErr w:type="spellEnd"/>
      <w:r w:rsidRPr="005A781F">
        <w:rPr>
          <w:color w:val="000000"/>
          <w:sz w:val="28"/>
          <w:szCs w:val="28"/>
          <w:lang w:val="ru-RU"/>
        </w:rPr>
        <w:t xml:space="preserve">: </w:t>
      </w:r>
      <w:proofErr w:type="spellStart"/>
      <w:r w:rsidRPr="005A781F">
        <w:rPr>
          <w:color w:val="000000"/>
          <w:sz w:val="28"/>
          <w:szCs w:val="28"/>
          <w:lang w:val="ru-RU"/>
        </w:rPr>
        <w:t>пропозиція</w:t>
      </w:r>
      <w:proofErr w:type="spellEnd"/>
      <w:r w:rsidRPr="005A781F">
        <w:rPr>
          <w:color w:val="000000"/>
          <w:sz w:val="28"/>
          <w:szCs w:val="28"/>
          <w:lang w:val="ru-RU"/>
        </w:rPr>
        <w:t xml:space="preserve"> </w:t>
      </w:r>
      <w:proofErr w:type="spellStart"/>
      <w:r w:rsidRPr="005A781F">
        <w:rPr>
          <w:color w:val="000000"/>
          <w:sz w:val="28"/>
          <w:szCs w:val="28"/>
          <w:lang w:val="ru-RU"/>
        </w:rPr>
        <w:t>учасника</w:t>
      </w:r>
      <w:proofErr w:type="spellEnd"/>
      <w:r w:rsidRPr="005A781F">
        <w:rPr>
          <w:color w:val="000000"/>
          <w:sz w:val="28"/>
          <w:szCs w:val="28"/>
          <w:lang w:val="ru-RU"/>
        </w:rPr>
        <w:t xml:space="preserve"> не </w:t>
      </w:r>
      <w:proofErr w:type="spellStart"/>
      <w:r w:rsidRPr="005A781F">
        <w:rPr>
          <w:color w:val="000000"/>
          <w:sz w:val="28"/>
          <w:szCs w:val="28"/>
          <w:lang w:val="ru-RU"/>
        </w:rPr>
        <w:t>відповідає</w:t>
      </w:r>
      <w:proofErr w:type="spellEnd"/>
      <w:r w:rsidRPr="005A781F">
        <w:rPr>
          <w:color w:val="000000"/>
          <w:sz w:val="28"/>
          <w:szCs w:val="28"/>
          <w:lang w:val="ru-RU"/>
        </w:rPr>
        <w:t xml:space="preserve"> </w:t>
      </w:r>
      <w:proofErr w:type="spellStart"/>
      <w:r w:rsidRPr="005A781F">
        <w:rPr>
          <w:color w:val="000000"/>
          <w:sz w:val="28"/>
          <w:szCs w:val="28"/>
          <w:lang w:val="ru-RU"/>
        </w:rPr>
        <w:t>умовам</w:t>
      </w:r>
      <w:proofErr w:type="spellEnd"/>
      <w:r w:rsidRPr="005A781F">
        <w:rPr>
          <w:color w:val="000000"/>
          <w:sz w:val="28"/>
          <w:szCs w:val="28"/>
          <w:lang w:val="ru-RU"/>
        </w:rPr>
        <w:t xml:space="preserve">, </w:t>
      </w:r>
      <w:proofErr w:type="spellStart"/>
      <w:r w:rsidRPr="005A781F">
        <w:rPr>
          <w:color w:val="000000"/>
          <w:sz w:val="28"/>
          <w:szCs w:val="28"/>
          <w:lang w:val="ru-RU"/>
        </w:rPr>
        <w:t>визначеним</w:t>
      </w:r>
      <w:proofErr w:type="spellEnd"/>
      <w:r w:rsidRPr="005A781F">
        <w:rPr>
          <w:color w:val="000000"/>
          <w:sz w:val="28"/>
          <w:szCs w:val="28"/>
          <w:lang w:val="ru-RU"/>
        </w:rPr>
        <w:t xml:space="preserve"> в </w:t>
      </w:r>
      <w:proofErr w:type="spellStart"/>
      <w:r w:rsidRPr="005A781F">
        <w:rPr>
          <w:color w:val="000000"/>
          <w:sz w:val="28"/>
          <w:szCs w:val="28"/>
          <w:lang w:val="ru-RU"/>
        </w:rPr>
        <w:t>оголошенні</w:t>
      </w:r>
      <w:proofErr w:type="spellEnd"/>
      <w:r w:rsidRPr="005A781F">
        <w:rPr>
          <w:color w:val="000000"/>
          <w:sz w:val="28"/>
          <w:szCs w:val="28"/>
          <w:lang w:val="ru-RU"/>
        </w:rPr>
        <w:t xml:space="preserve"> про </w:t>
      </w:r>
      <w:proofErr w:type="spellStart"/>
      <w:r w:rsidRPr="005A781F">
        <w:rPr>
          <w:color w:val="000000"/>
          <w:sz w:val="28"/>
          <w:szCs w:val="28"/>
          <w:lang w:val="ru-RU"/>
        </w:rPr>
        <w:t>проведення</w:t>
      </w:r>
      <w:proofErr w:type="spellEnd"/>
      <w:r w:rsidRPr="005A781F">
        <w:rPr>
          <w:color w:val="000000"/>
          <w:sz w:val="28"/>
          <w:szCs w:val="28"/>
          <w:lang w:val="ru-RU"/>
        </w:rPr>
        <w:t xml:space="preserve"> </w:t>
      </w:r>
      <w:proofErr w:type="spellStart"/>
      <w:r w:rsidRPr="005A781F">
        <w:rPr>
          <w:color w:val="000000"/>
          <w:sz w:val="28"/>
          <w:szCs w:val="28"/>
          <w:lang w:val="ru-RU"/>
        </w:rPr>
        <w:t>спрощеної</w:t>
      </w:r>
      <w:proofErr w:type="spellEnd"/>
      <w:r w:rsidRPr="005A781F">
        <w:rPr>
          <w:color w:val="000000"/>
          <w:sz w:val="28"/>
          <w:szCs w:val="28"/>
          <w:lang w:val="ru-RU"/>
        </w:rPr>
        <w:t xml:space="preserve"> </w:t>
      </w:r>
      <w:proofErr w:type="spellStart"/>
      <w:r w:rsidRPr="005A781F">
        <w:rPr>
          <w:color w:val="000000"/>
          <w:sz w:val="28"/>
          <w:szCs w:val="28"/>
          <w:lang w:val="ru-RU"/>
        </w:rPr>
        <w:t>закупівлі</w:t>
      </w:r>
      <w:proofErr w:type="spellEnd"/>
      <w:r w:rsidRPr="005A781F">
        <w:rPr>
          <w:color w:val="000000"/>
          <w:sz w:val="28"/>
          <w:szCs w:val="28"/>
          <w:lang w:val="ru-RU"/>
        </w:rPr>
        <w:t xml:space="preserve">, та </w:t>
      </w:r>
      <w:proofErr w:type="spellStart"/>
      <w:r w:rsidRPr="005A781F">
        <w:rPr>
          <w:color w:val="000000"/>
          <w:sz w:val="28"/>
          <w:szCs w:val="28"/>
          <w:lang w:val="ru-RU"/>
        </w:rPr>
        <w:t>вимогам</w:t>
      </w:r>
      <w:proofErr w:type="spellEnd"/>
      <w:r w:rsidRPr="005A781F">
        <w:rPr>
          <w:color w:val="000000"/>
          <w:sz w:val="28"/>
          <w:szCs w:val="28"/>
          <w:lang w:val="ru-RU"/>
        </w:rPr>
        <w:t xml:space="preserve"> до предмета </w:t>
      </w:r>
      <w:proofErr w:type="spellStart"/>
      <w:r w:rsidRPr="005A781F">
        <w:rPr>
          <w:color w:val="000000"/>
          <w:sz w:val="28"/>
          <w:szCs w:val="28"/>
          <w:lang w:val="ru-RU"/>
        </w:rPr>
        <w:t>закупівлі</w:t>
      </w:r>
      <w:proofErr w:type="spellEnd"/>
      <w:r w:rsidRPr="005A781F">
        <w:rPr>
          <w:color w:val="000000"/>
          <w:sz w:val="28"/>
          <w:szCs w:val="28"/>
          <w:lang w:val="ru-RU"/>
        </w:rPr>
        <w:t>.</w:t>
      </w:r>
    </w:p>
    <w:p w:rsidR="005A781F" w:rsidRDefault="005A781F" w:rsidP="005A781F">
      <w:pPr>
        <w:jc w:val="both"/>
        <w:rPr>
          <w:color w:val="000000"/>
          <w:sz w:val="28"/>
          <w:szCs w:val="28"/>
          <w:lang w:val="ru-RU"/>
        </w:rPr>
      </w:pPr>
    </w:p>
    <w:p w:rsidR="005A781F" w:rsidRPr="005A781F" w:rsidRDefault="005A781F" w:rsidP="005A781F">
      <w:pPr>
        <w:jc w:val="both"/>
        <w:rPr>
          <w:sz w:val="28"/>
          <w:szCs w:val="28"/>
          <w:lang w:val="ru-RU"/>
        </w:rPr>
      </w:pPr>
      <w:r>
        <w:rPr>
          <w:color w:val="000000"/>
          <w:sz w:val="28"/>
          <w:szCs w:val="28"/>
          <w:lang w:val="ru-RU"/>
        </w:rPr>
        <w:t>5.7.</w:t>
      </w:r>
      <w:r w:rsidRPr="005A781F">
        <w:rPr>
          <w:color w:val="000000"/>
          <w:sz w:val="20"/>
          <w:szCs w:val="20"/>
        </w:rPr>
        <w:t xml:space="preserve"> </w:t>
      </w:r>
      <w:r w:rsidRPr="005A781F">
        <w:rPr>
          <w:color w:val="000000"/>
          <w:sz w:val="28"/>
          <w:szCs w:val="28"/>
        </w:rPr>
        <w:t>Учасник, якого визначено переможцем спрощеної закупівлі може надати перерахунок ціни за результатами електронного аукціону в бік зменшення ціни пропозиції учасника без зменшення обсягів закупівлі відповідно до частини 4 статті 41 Закону виключно у разі, якщо було проведено аукціон, тобто якщо участь у спрощеній закупівлі прийняло два або більше учасника.</w:t>
      </w:r>
    </w:p>
    <w:p w:rsidR="00AA2CFB" w:rsidRPr="00AA2CFB" w:rsidRDefault="00AA2CFB" w:rsidP="00AA2CFB">
      <w:pPr>
        <w:rPr>
          <w:lang w:val="ru-RU"/>
        </w:rPr>
      </w:pPr>
    </w:p>
    <w:p w:rsidR="00915D86" w:rsidRPr="00915D86" w:rsidRDefault="00915D86" w:rsidP="000743E1">
      <w:pPr>
        <w:pStyle w:val="a9"/>
        <w:spacing w:before="0"/>
        <w:contextualSpacing/>
        <w:rPr>
          <w:rFonts w:ascii="Times New Roman" w:eastAsia="Times New Roman" w:hAnsi="Times New Roman" w:cs="Times New Roman"/>
          <w:color w:val="auto"/>
          <w:sz w:val="28"/>
          <w:szCs w:val="28"/>
          <w:lang w:val="ru-RU" w:eastAsia="uk-UA" w:bidi="ar-SA"/>
        </w:rPr>
      </w:pPr>
    </w:p>
    <w:p w:rsidR="00134F3C" w:rsidRPr="008E2188" w:rsidRDefault="00EB62E8" w:rsidP="000743E1">
      <w:pPr>
        <w:pStyle w:val="a9"/>
        <w:spacing w:before="0"/>
        <w:contextualSpacing/>
        <w:rPr>
          <w:rFonts w:ascii="Times New Roman" w:eastAsia="Times New Roman" w:hAnsi="Times New Roman" w:cs="Times New Roman"/>
          <w:b/>
          <w:color w:val="auto"/>
          <w:sz w:val="28"/>
          <w:szCs w:val="28"/>
          <w:lang w:eastAsia="uk-UA" w:bidi="ar-SA"/>
        </w:rPr>
      </w:pPr>
      <w:r>
        <w:rPr>
          <w:rFonts w:ascii="Times New Roman" w:eastAsia="Times New Roman" w:hAnsi="Times New Roman" w:cs="Times New Roman"/>
          <w:b/>
          <w:color w:val="auto"/>
          <w:sz w:val="28"/>
          <w:szCs w:val="28"/>
          <w:lang w:eastAsia="uk-UA" w:bidi="ar-SA"/>
        </w:rPr>
        <w:t>Додатки до оголошення</w:t>
      </w:r>
      <w:r w:rsidR="00AA2CFB">
        <w:rPr>
          <w:rFonts w:ascii="Times New Roman" w:eastAsia="Times New Roman" w:hAnsi="Times New Roman" w:cs="Times New Roman"/>
          <w:b/>
          <w:color w:val="auto"/>
          <w:sz w:val="28"/>
          <w:szCs w:val="28"/>
          <w:lang w:eastAsia="uk-UA" w:bidi="ar-SA"/>
        </w:rPr>
        <w:t xml:space="preserve"> про проведення спрощеної закупівлі</w:t>
      </w:r>
      <w:r w:rsidR="00134F3C" w:rsidRPr="008E2188">
        <w:rPr>
          <w:rFonts w:ascii="Times New Roman" w:eastAsia="Times New Roman" w:hAnsi="Times New Roman" w:cs="Times New Roman"/>
          <w:b/>
          <w:color w:val="auto"/>
          <w:sz w:val="28"/>
          <w:szCs w:val="28"/>
          <w:lang w:eastAsia="uk-UA" w:bidi="ar-SA"/>
        </w:rPr>
        <w:t>:</w:t>
      </w:r>
    </w:p>
    <w:p w:rsidR="00134F3C" w:rsidRPr="000151FF" w:rsidRDefault="00282D25" w:rsidP="000743E1">
      <w:pPr>
        <w:pStyle w:val="a9"/>
        <w:spacing w:before="0"/>
        <w:contextualSpacing/>
        <w:rPr>
          <w:rFonts w:ascii="Times New Roman" w:eastAsia="Times New Roman" w:hAnsi="Times New Roman" w:cs="Times New Roman"/>
          <w:color w:val="auto"/>
          <w:sz w:val="28"/>
          <w:szCs w:val="28"/>
          <w:lang w:eastAsia="uk-UA" w:bidi="ar-SA"/>
        </w:rPr>
      </w:pPr>
      <w:r w:rsidRPr="000151FF">
        <w:rPr>
          <w:rFonts w:ascii="Times New Roman" w:eastAsia="Times New Roman" w:hAnsi="Times New Roman" w:cs="Times New Roman"/>
          <w:color w:val="auto"/>
          <w:sz w:val="28"/>
          <w:szCs w:val="28"/>
          <w:lang w:eastAsia="uk-UA" w:bidi="ar-SA"/>
        </w:rPr>
        <w:t xml:space="preserve">Додаток </w:t>
      </w:r>
      <w:r w:rsidR="00134F3C" w:rsidRPr="000151FF">
        <w:rPr>
          <w:rFonts w:ascii="Times New Roman" w:eastAsia="Times New Roman" w:hAnsi="Times New Roman" w:cs="Times New Roman"/>
          <w:color w:val="auto"/>
          <w:sz w:val="28"/>
          <w:szCs w:val="28"/>
          <w:lang w:eastAsia="uk-UA" w:bidi="ar-SA"/>
        </w:rPr>
        <w:t xml:space="preserve">1 </w:t>
      </w:r>
      <w:r w:rsidR="00B15278" w:rsidRPr="000151FF">
        <w:rPr>
          <w:rFonts w:ascii="Times New Roman" w:hAnsi="Times New Roman" w:cs="Times New Roman"/>
          <w:color w:val="auto"/>
          <w:sz w:val="28"/>
          <w:szCs w:val="28"/>
        </w:rPr>
        <w:t>–</w:t>
      </w:r>
      <w:r w:rsidR="00134F3C" w:rsidRPr="000151FF">
        <w:rPr>
          <w:rFonts w:ascii="Times New Roman" w:eastAsia="Times New Roman" w:hAnsi="Times New Roman" w:cs="Times New Roman"/>
          <w:color w:val="auto"/>
          <w:sz w:val="28"/>
          <w:szCs w:val="28"/>
          <w:lang w:eastAsia="uk-UA" w:bidi="ar-SA"/>
        </w:rPr>
        <w:t xml:space="preserve"> </w:t>
      </w:r>
      <w:r w:rsidR="002516E7" w:rsidRPr="000151FF">
        <w:rPr>
          <w:rFonts w:ascii="Times New Roman" w:eastAsia="Times New Roman" w:hAnsi="Times New Roman" w:cs="Times New Roman"/>
          <w:color w:val="auto"/>
          <w:sz w:val="28"/>
          <w:szCs w:val="28"/>
          <w:lang w:eastAsia="uk-UA" w:bidi="ar-SA"/>
        </w:rPr>
        <w:t>Форма пропозиції</w:t>
      </w:r>
      <w:r w:rsidR="00134F3C" w:rsidRPr="000151FF">
        <w:rPr>
          <w:rFonts w:ascii="Times New Roman" w:eastAsia="Times New Roman" w:hAnsi="Times New Roman" w:cs="Times New Roman"/>
          <w:color w:val="auto"/>
          <w:sz w:val="28"/>
          <w:szCs w:val="28"/>
          <w:lang w:eastAsia="uk-UA" w:bidi="ar-SA"/>
        </w:rPr>
        <w:t>.</w:t>
      </w:r>
    </w:p>
    <w:p w:rsidR="00C0744A" w:rsidRPr="000151FF" w:rsidRDefault="00134F3C" w:rsidP="00C0744A">
      <w:pPr>
        <w:pStyle w:val="a9"/>
        <w:spacing w:before="0"/>
        <w:contextualSpacing/>
        <w:rPr>
          <w:rFonts w:ascii="Times New Roman" w:eastAsia="Times New Roman" w:hAnsi="Times New Roman" w:cs="Times New Roman"/>
          <w:color w:val="auto"/>
          <w:sz w:val="28"/>
          <w:szCs w:val="28"/>
          <w:lang w:eastAsia="uk-UA" w:bidi="ar-SA"/>
        </w:rPr>
      </w:pPr>
      <w:r w:rsidRPr="000151FF">
        <w:rPr>
          <w:rFonts w:ascii="Times New Roman" w:eastAsia="Times New Roman" w:hAnsi="Times New Roman" w:cs="Times New Roman"/>
          <w:color w:val="auto"/>
          <w:sz w:val="28"/>
          <w:szCs w:val="28"/>
          <w:lang w:eastAsia="uk-UA" w:bidi="ar-SA"/>
        </w:rPr>
        <w:t>Додаток 2 –</w:t>
      </w:r>
      <w:r w:rsidRPr="000151FF">
        <w:rPr>
          <w:rFonts w:ascii="Times New Roman" w:hAnsi="Times New Roman" w:cs="Times New Roman"/>
          <w:color w:val="auto"/>
          <w:sz w:val="28"/>
          <w:szCs w:val="28"/>
        </w:rPr>
        <w:t xml:space="preserve"> </w:t>
      </w:r>
      <w:r w:rsidR="002516E7" w:rsidRPr="000151FF">
        <w:rPr>
          <w:rFonts w:ascii="Times New Roman" w:eastAsia="Times New Roman" w:hAnsi="Times New Roman" w:cs="Times New Roman"/>
          <w:color w:val="auto"/>
          <w:sz w:val="28"/>
          <w:szCs w:val="28"/>
          <w:lang w:eastAsia="uk-UA" w:bidi="ar-SA"/>
        </w:rPr>
        <w:t>Дефектний акт</w:t>
      </w:r>
      <w:r w:rsidR="00C0744A" w:rsidRPr="000151FF">
        <w:rPr>
          <w:rFonts w:ascii="Times New Roman" w:eastAsia="Times New Roman" w:hAnsi="Times New Roman" w:cs="Times New Roman"/>
          <w:color w:val="auto"/>
          <w:sz w:val="28"/>
          <w:szCs w:val="28"/>
          <w:lang w:eastAsia="uk-UA" w:bidi="ar-SA"/>
        </w:rPr>
        <w:t>.</w:t>
      </w:r>
    </w:p>
    <w:p w:rsidR="00D76800" w:rsidRPr="000151FF" w:rsidRDefault="00134F3C" w:rsidP="00C0744A">
      <w:pPr>
        <w:pStyle w:val="a9"/>
        <w:spacing w:before="0"/>
        <w:contextualSpacing/>
        <w:rPr>
          <w:rFonts w:ascii="Times New Roman" w:eastAsia="Times New Roman" w:hAnsi="Times New Roman" w:cs="Times New Roman"/>
          <w:color w:val="auto"/>
          <w:sz w:val="28"/>
          <w:szCs w:val="28"/>
          <w:lang w:eastAsia="uk-UA" w:bidi="ar-SA"/>
        </w:rPr>
      </w:pPr>
      <w:r w:rsidRPr="000151FF">
        <w:rPr>
          <w:rFonts w:ascii="Times New Roman" w:eastAsia="Times New Roman" w:hAnsi="Times New Roman" w:cs="Times New Roman"/>
          <w:color w:val="auto"/>
          <w:sz w:val="28"/>
          <w:szCs w:val="28"/>
          <w:lang w:eastAsia="uk-UA" w:bidi="ar-SA"/>
        </w:rPr>
        <w:t xml:space="preserve">Додаток 3 – </w:t>
      </w:r>
      <w:r w:rsidR="00C0744A" w:rsidRPr="000151FF">
        <w:rPr>
          <w:rFonts w:ascii="Times New Roman" w:eastAsia="Times New Roman" w:hAnsi="Times New Roman" w:cs="Times New Roman"/>
          <w:color w:val="auto"/>
          <w:sz w:val="28"/>
          <w:szCs w:val="28"/>
          <w:lang w:eastAsia="uk-UA" w:bidi="ar-SA"/>
        </w:rPr>
        <w:t xml:space="preserve">Довідка про наявність обладнання та  матеріально – технічної бази, для </w:t>
      </w:r>
      <w:r w:rsidR="00092189">
        <w:rPr>
          <w:rFonts w:ascii="Times New Roman" w:eastAsia="Times New Roman" w:hAnsi="Times New Roman" w:cs="Times New Roman"/>
          <w:color w:val="auto"/>
          <w:sz w:val="28"/>
          <w:szCs w:val="28"/>
          <w:lang w:eastAsia="uk-UA" w:bidi="ar-SA"/>
        </w:rPr>
        <w:t>виконання робіт з капіталь</w:t>
      </w:r>
      <w:r w:rsidR="000C4EBB">
        <w:rPr>
          <w:rFonts w:ascii="Times New Roman" w:eastAsia="Times New Roman" w:hAnsi="Times New Roman" w:cs="Times New Roman"/>
          <w:color w:val="auto"/>
          <w:sz w:val="28"/>
          <w:szCs w:val="28"/>
          <w:lang w:eastAsia="uk-UA" w:bidi="ar-SA"/>
        </w:rPr>
        <w:t>н</w:t>
      </w:r>
      <w:r w:rsidR="00C0744A" w:rsidRPr="000151FF">
        <w:rPr>
          <w:rFonts w:ascii="Times New Roman" w:eastAsia="Times New Roman" w:hAnsi="Times New Roman" w:cs="Times New Roman"/>
          <w:color w:val="auto"/>
          <w:sz w:val="28"/>
          <w:szCs w:val="28"/>
          <w:lang w:eastAsia="uk-UA" w:bidi="ar-SA"/>
        </w:rPr>
        <w:t>ого ремонту</w:t>
      </w:r>
      <w:r w:rsidR="00282D25" w:rsidRPr="000151FF">
        <w:rPr>
          <w:rFonts w:ascii="Times New Roman" w:eastAsia="Times New Roman" w:hAnsi="Times New Roman" w:cs="Times New Roman"/>
          <w:color w:val="auto"/>
          <w:sz w:val="28"/>
          <w:szCs w:val="28"/>
          <w:lang w:eastAsia="uk-UA" w:bidi="ar-SA"/>
        </w:rPr>
        <w:t>.</w:t>
      </w:r>
    </w:p>
    <w:p w:rsidR="00CA0820" w:rsidRPr="000151FF" w:rsidRDefault="00C0744A" w:rsidP="00CA0820">
      <w:pPr>
        <w:ind w:right="22"/>
        <w:rPr>
          <w:sz w:val="28"/>
          <w:szCs w:val="28"/>
        </w:rPr>
      </w:pPr>
      <w:r w:rsidRPr="000151FF">
        <w:rPr>
          <w:sz w:val="28"/>
          <w:szCs w:val="28"/>
          <w:lang w:eastAsia="uk-UA"/>
        </w:rPr>
        <w:t xml:space="preserve">Додаток 4 – </w:t>
      </w:r>
      <w:r w:rsidR="002516E7" w:rsidRPr="000151FF">
        <w:rPr>
          <w:sz w:val="28"/>
          <w:szCs w:val="28"/>
          <w:lang w:eastAsia="uk-UA"/>
        </w:rPr>
        <w:t>Проект договору</w:t>
      </w:r>
      <w:r w:rsidR="00CA0820" w:rsidRPr="000151FF">
        <w:rPr>
          <w:sz w:val="28"/>
          <w:szCs w:val="28"/>
        </w:rPr>
        <w:t>.</w:t>
      </w:r>
    </w:p>
    <w:p w:rsidR="0011688F" w:rsidRPr="008E2188" w:rsidRDefault="00834C5D" w:rsidP="00CF18F1">
      <w:pPr>
        <w:ind w:right="22"/>
        <w:rPr>
          <w:sz w:val="28"/>
          <w:szCs w:val="28"/>
          <w:lang w:eastAsia="uk-UA"/>
        </w:rPr>
      </w:pPr>
      <w:r w:rsidRPr="008E2188">
        <w:rPr>
          <w:b/>
          <w:sz w:val="28"/>
          <w:szCs w:val="28"/>
        </w:rPr>
        <w:br w:type="page"/>
      </w:r>
      <w:r w:rsidR="00840792">
        <w:rPr>
          <w:b/>
          <w:sz w:val="28"/>
          <w:szCs w:val="28"/>
        </w:rPr>
        <w:lastRenderedPageBreak/>
        <w:t xml:space="preserve">                                                                                                          </w:t>
      </w:r>
      <w:r w:rsidR="00CF18F1">
        <w:rPr>
          <w:sz w:val="28"/>
          <w:szCs w:val="28"/>
          <w:lang w:eastAsia="uk-UA"/>
        </w:rPr>
        <w:t>Додаток 1</w:t>
      </w:r>
      <w:r w:rsidR="0011688F" w:rsidRPr="008E2188">
        <w:rPr>
          <w:sz w:val="28"/>
          <w:szCs w:val="28"/>
          <w:lang w:eastAsia="uk-UA"/>
        </w:rPr>
        <w:t xml:space="preserve"> </w:t>
      </w:r>
    </w:p>
    <w:p w:rsidR="0011688F" w:rsidRDefault="00606AD4" w:rsidP="0011688F">
      <w:pPr>
        <w:pStyle w:val="a9"/>
        <w:spacing w:before="0"/>
        <w:ind w:left="7371"/>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t>до оголошення</w:t>
      </w:r>
    </w:p>
    <w:p w:rsidR="0011688F" w:rsidRDefault="003D29D2" w:rsidP="0011688F">
      <w:pPr>
        <w:ind w:right="-2"/>
        <w:contextualSpacing/>
        <w:jc w:val="right"/>
      </w:pPr>
      <w:r w:rsidRPr="00C45B45">
        <w:t xml:space="preserve">Форма пропозиції, яка подається </w:t>
      </w:r>
    </w:p>
    <w:p w:rsidR="003D29D2" w:rsidRPr="00C45B45" w:rsidRDefault="003D29D2" w:rsidP="0011688F">
      <w:pPr>
        <w:ind w:right="-2"/>
        <w:contextualSpacing/>
        <w:jc w:val="right"/>
      </w:pPr>
      <w:r w:rsidRPr="00C45B45">
        <w:t>учасником на фірмовому бланку</w:t>
      </w:r>
    </w:p>
    <w:p w:rsidR="003D29D2" w:rsidRPr="00C45B45" w:rsidRDefault="003D29D2" w:rsidP="003D29D2">
      <w:pPr>
        <w:ind w:right="-2"/>
        <w:contextualSpacing/>
        <w:rPr>
          <w:sz w:val="28"/>
          <w:szCs w:val="28"/>
        </w:rPr>
      </w:pPr>
    </w:p>
    <w:p w:rsidR="0011688F" w:rsidRDefault="0002204F" w:rsidP="0002204F">
      <w:pPr>
        <w:ind w:hanging="720"/>
        <w:jc w:val="center"/>
        <w:rPr>
          <w:b/>
          <w:bCs/>
        </w:rPr>
      </w:pPr>
      <w:r w:rsidRPr="00496F8D">
        <w:rPr>
          <w:b/>
          <w:bCs/>
        </w:rPr>
        <w:t xml:space="preserve">    </w:t>
      </w:r>
    </w:p>
    <w:p w:rsidR="0002204F" w:rsidRPr="00496F8D" w:rsidRDefault="0002204F" w:rsidP="0002204F">
      <w:pPr>
        <w:ind w:hanging="720"/>
        <w:jc w:val="center"/>
        <w:rPr>
          <w:b/>
          <w:bCs/>
        </w:rPr>
      </w:pPr>
      <w:r w:rsidRPr="00496F8D">
        <w:rPr>
          <w:b/>
          <w:bCs/>
        </w:rPr>
        <w:t xml:space="preserve">  ФОРМА "</w:t>
      </w:r>
      <w:r w:rsidR="002B767E">
        <w:rPr>
          <w:b/>
          <w:bCs/>
        </w:rPr>
        <w:t xml:space="preserve">ЦІНОВА </w:t>
      </w:r>
      <w:r w:rsidRPr="00496F8D">
        <w:rPr>
          <w:b/>
          <w:bCs/>
        </w:rPr>
        <w:t>ПРОПОЗИЦІЯ "</w:t>
      </w:r>
    </w:p>
    <w:p w:rsidR="0002204F" w:rsidRPr="00496F8D" w:rsidRDefault="0002204F" w:rsidP="0002204F">
      <w:pPr>
        <w:ind w:hanging="720"/>
        <w:jc w:val="center"/>
      </w:pPr>
      <w:r w:rsidRPr="00496F8D">
        <w:t xml:space="preserve">      (форма, яка подається Учасником на фірмовому бланку)</w:t>
      </w:r>
    </w:p>
    <w:p w:rsidR="0002204F" w:rsidRPr="00496F8D" w:rsidRDefault="0002204F" w:rsidP="0002204F">
      <w:pPr>
        <w:ind w:hanging="720"/>
        <w:jc w:val="center"/>
      </w:pPr>
    </w:p>
    <w:p w:rsidR="0002204F" w:rsidRPr="00CF18F1" w:rsidRDefault="0002204F" w:rsidP="008420C8">
      <w:pPr>
        <w:tabs>
          <w:tab w:val="left" w:pos="-426"/>
        </w:tabs>
        <w:contextualSpacing/>
        <w:jc w:val="both"/>
      </w:pPr>
      <w:r w:rsidRPr="00CF18F1">
        <w:t xml:space="preserve">Ми, (назва Учасника), надаємо свою пропозицію щодо участі у </w:t>
      </w:r>
      <w:r w:rsidR="002B767E">
        <w:t>спрощеної закупівлі Комунального</w:t>
      </w:r>
      <w:r w:rsidR="00E23336">
        <w:t xml:space="preserve"> некомерційного </w:t>
      </w:r>
      <w:r w:rsidR="002B767E">
        <w:t>підприємства «</w:t>
      </w:r>
      <w:proofErr w:type="spellStart"/>
      <w:r w:rsidR="002B767E">
        <w:t>Тарутинська</w:t>
      </w:r>
      <w:proofErr w:type="spellEnd"/>
      <w:r w:rsidR="002B767E">
        <w:t xml:space="preserve"> центральна лікарня» </w:t>
      </w:r>
      <w:proofErr w:type="spellStart"/>
      <w:r w:rsidR="002B767E">
        <w:t>Тарутинської</w:t>
      </w:r>
      <w:proofErr w:type="spellEnd"/>
      <w:r w:rsidR="002B767E">
        <w:t xml:space="preserve"> </w:t>
      </w:r>
      <w:r w:rsidR="00E23336">
        <w:t>селищ</w:t>
      </w:r>
      <w:r w:rsidR="002B767E">
        <w:t xml:space="preserve">ної ради Одеської області </w:t>
      </w:r>
      <w:r w:rsidRPr="00CF18F1">
        <w:t xml:space="preserve">робіт із </w:t>
      </w:r>
      <w:r w:rsidR="008420C8" w:rsidRPr="00E23336">
        <w:rPr>
          <w:sz w:val="28"/>
          <w:szCs w:val="28"/>
        </w:rPr>
        <w:t>Кап</w:t>
      </w:r>
      <w:r w:rsidR="008420C8">
        <w:rPr>
          <w:sz w:val="28"/>
          <w:szCs w:val="28"/>
        </w:rPr>
        <w:t>італьн</w:t>
      </w:r>
      <w:r w:rsidR="008420C8" w:rsidRPr="008420C8">
        <w:rPr>
          <w:sz w:val="28"/>
          <w:szCs w:val="28"/>
        </w:rPr>
        <w:t>ого</w:t>
      </w:r>
      <w:r w:rsidR="008420C8">
        <w:rPr>
          <w:sz w:val="28"/>
          <w:szCs w:val="28"/>
        </w:rPr>
        <w:t xml:space="preserve"> ремонт</w:t>
      </w:r>
      <w:r w:rsidR="008420C8" w:rsidRPr="008420C8">
        <w:rPr>
          <w:sz w:val="28"/>
          <w:szCs w:val="28"/>
        </w:rPr>
        <w:t xml:space="preserve">у </w:t>
      </w:r>
      <w:r w:rsidR="008420C8">
        <w:rPr>
          <w:sz w:val="28"/>
          <w:szCs w:val="28"/>
        </w:rPr>
        <w:t xml:space="preserve">кабінету </w:t>
      </w:r>
      <w:proofErr w:type="spellStart"/>
      <w:r w:rsidR="008420C8">
        <w:rPr>
          <w:sz w:val="28"/>
          <w:szCs w:val="28"/>
        </w:rPr>
        <w:t>рентгендіагностики</w:t>
      </w:r>
      <w:proofErr w:type="spellEnd"/>
      <w:r w:rsidR="008420C8">
        <w:rPr>
          <w:sz w:val="28"/>
          <w:szCs w:val="28"/>
        </w:rPr>
        <w:t xml:space="preserve"> поліклінічного</w:t>
      </w:r>
      <w:r w:rsidR="008420C8" w:rsidRPr="00E23336">
        <w:rPr>
          <w:sz w:val="28"/>
          <w:szCs w:val="28"/>
        </w:rPr>
        <w:t xml:space="preserve"> відділення КНП "</w:t>
      </w:r>
      <w:proofErr w:type="spellStart"/>
      <w:r w:rsidR="008420C8" w:rsidRPr="00E23336">
        <w:rPr>
          <w:sz w:val="28"/>
          <w:szCs w:val="28"/>
        </w:rPr>
        <w:t>Тарутинська</w:t>
      </w:r>
      <w:proofErr w:type="spellEnd"/>
      <w:r w:rsidR="008420C8" w:rsidRPr="00E23336">
        <w:rPr>
          <w:sz w:val="28"/>
          <w:szCs w:val="28"/>
        </w:rPr>
        <w:t xml:space="preserve"> центральна лікарня" </w:t>
      </w:r>
      <w:proofErr w:type="spellStart"/>
      <w:r w:rsidR="008420C8" w:rsidRPr="00E23336">
        <w:rPr>
          <w:sz w:val="28"/>
          <w:szCs w:val="28"/>
        </w:rPr>
        <w:t>Тарутинської</w:t>
      </w:r>
      <w:proofErr w:type="spellEnd"/>
      <w:r w:rsidR="008420C8" w:rsidRPr="00E23336">
        <w:rPr>
          <w:sz w:val="28"/>
          <w:szCs w:val="28"/>
        </w:rPr>
        <w:t xml:space="preserve"> селищної ради Одеської області за </w:t>
      </w:r>
      <w:proofErr w:type="spellStart"/>
      <w:r w:rsidR="008420C8" w:rsidRPr="00E23336">
        <w:rPr>
          <w:sz w:val="28"/>
          <w:szCs w:val="28"/>
        </w:rPr>
        <w:t>адресою</w:t>
      </w:r>
      <w:proofErr w:type="spellEnd"/>
      <w:r w:rsidR="008420C8" w:rsidRPr="00E23336">
        <w:rPr>
          <w:sz w:val="28"/>
          <w:szCs w:val="28"/>
        </w:rPr>
        <w:t xml:space="preserve">: вул. Красна 75, смт. Тарутине, Одеської області </w:t>
      </w:r>
      <w:r w:rsidR="008420C8" w:rsidRPr="008420C8">
        <w:rPr>
          <w:sz w:val="28"/>
          <w:szCs w:val="28"/>
        </w:rPr>
        <w:t xml:space="preserve"> </w:t>
      </w:r>
      <w:r w:rsidR="00CF18F1" w:rsidRPr="00CF18F1">
        <w:rPr>
          <w:b/>
          <w:sz w:val="22"/>
          <w:szCs w:val="22"/>
        </w:rPr>
        <w:t>за ДК</w:t>
      </w:r>
      <w:r w:rsidR="0047435D">
        <w:rPr>
          <w:b/>
          <w:sz w:val="22"/>
          <w:szCs w:val="22"/>
        </w:rPr>
        <w:t xml:space="preserve"> </w:t>
      </w:r>
      <w:r w:rsidR="00CF18F1" w:rsidRPr="00CF18F1">
        <w:rPr>
          <w:b/>
          <w:sz w:val="22"/>
          <w:szCs w:val="22"/>
        </w:rPr>
        <w:t>021-2015: 45450000-6 — Інші завершальні будівельні роботи</w:t>
      </w:r>
      <w:r w:rsidRPr="00CF18F1">
        <w:rPr>
          <w:b/>
        </w:rPr>
        <w:t xml:space="preserve"> </w:t>
      </w:r>
      <w:r w:rsidRPr="00CF18F1">
        <w:t xml:space="preserve"> згідно з технічними та іншими вимогами Замовника.</w:t>
      </w:r>
    </w:p>
    <w:p w:rsidR="000C02FE" w:rsidRPr="00701CFE" w:rsidRDefault="000C02FE" w:rsidP="0047435D">
      <w:pPr>
        <w:spacing w:line="240" w:lineRule="atLeast"/>
        <w:jc w:val="both"/>
      </w:pPr>
      <w:r>
        <w:t>1</w:t>
      </w:r>
      <w:r w:rsidRPr="00701CFE">
        <w:t xml:space="preserve">. Адреса (юридична та фактична): </w:t>
      </w:r>
    </w:p>
    <w:p w:rsidR="000C02FE" w:rsidRPr="00701CFE" w:rsidRDefault="000C02FE" w:rsidP="000C02FE">
      <w:pPr>
        <w:spacing w:line="240" w:lineRule="atLeast"/>
        <w:jc w:val="both"/>
      </w:pPr>
      <w:r w:rsidRPr="00701CFE">
        <w:t>юридична адреса: ________________________________________________</w:t>
      </w:r>
      <w:r>
        <w:t>____</w:t>
      </w:r>
      <w:r w:rsidRPr="00701CFE">
        <w:t xml:space="preserve">___________ </w:t>
      </w:r>
    </w:p>
    <w:p w:rsidR="000C02FE" w:rsidRPr="00701CFE" w:rsidRDefault="000C02FE" w:rsidP="000C02FE">
      <w:pPr>
        <w:spacing w:line="240" w:lineRule="atLeast"/>
        <w:jc w:val="both"/>
      </w:pPr>
      <w:r w:rsidRPr="00701CFE">
        <w:t xml:space="preserve">фактична адреса: </w:t>
      </w:r>
      <w:r>
        <w:t xml:space="preserve"> </w:t>
      </w:r>
      <w:r w:rsidRPr="00701CFE">
        <w:t>____________________________________________________</w:t>
      </w:r>
      <w:r>
        <w:t>____</w:t>
      </w:r>
      <w:r w:rsidRPr="00701CFE">
        <w:t>_______</w:t>
      </w:r>
    </w:p>
    <w:p w:rsidR="000C02FE" w:rsidRDefault="000C02FE" w:rsidP="000C02FE">
      <w:pPr>
        <w:spacing w:line="240" w:lineRule="atLeast"/>
      </w:pPr>
      <w:r>
        <w:t>2</w:t>
      </w:r>
      <w:r w:rsidRPr="00701CFE">
        <w:t xml:space="preserve">. </w:t>
      </w:r>
      <w:r>
        <w:t>Реквізити для договору:</w:t>
      </w:r>
    </w:p>
    <w:p w:rsidR="000C02FE" w:rsidRPr="00701CFE" w:rsidRDefault="000C02FE" w:rsidP="000C02FE">
      <w:pPr>
        <w:spacing w:line="240" w:lineRule="atLeast"/>
      </w:pPr>
      <w:r>
        <w:t xml:space="preserve">    </w:t>
      </w:r>
      <w:r w:rsidRPr="00701CFE">
        <w:t>Телефон (факс) _________________________________</w:t>
      </w:r>
      <w:r>
        <w:t>_______________________________</w:t>
      </w:r>
    </w:p>
    <w:p w:rsidR="000C02FE" w:rsidRPr="00701CFE" w:rsidRDefault="000C02FE" w:rsidP="000C02FE">
      <w:pPr>
        <w:spacing w:line="240" w:lineRule="atLeast"/>
        <w:jc w:val="both"/>
      </w:pPr>
      <w:r w:rsidRPr="00701CFE">
        <w:t xml:space="preserve">    Е-</w:t>
      </w:r>
      <w:proofErr w:type="spellStart"/>
      <w:r w:rsidRPr="00701CFE">
        <w:t>mail</w:t>
      </w:r>
      <w:proofErr w:type="spellEnd"/>
      <w:r w:rsidRPr="00701CFE">
        <w:t xml:space="preserve"> ______________________________________________</w:t>
      </w:r>
      <w:r>
        <w:t>__________________________</w:t>
      </w:r>
    </w:p>
    <w:p w:rsidR="00A77C99" w:rsidRPr="00701CFE" w:rsidRDefault="000C02FE" w:rsidP="00A77C99">
      <w:pPr>
        <w:spacing w:line="240" w:lineRule="atLeast"/>
      </w:pPr>
      <w:r w:rsidRPr="00701CFE">
        <w:t xml:space="preserve">    </w:t>
      </w:r>
      <w:r w:rsidR="00A77C99">
        <w:rPr>
          <w:lang w:val="en-US"/>
        </w:rPr>
        <w:t>IBAN</w:t>
      </w:r>
      <w:r w:rsidR="00A77C99">
        <w:rPr>
          <w:lang w:val="ru-RU"/>
        </w:rPr>
        <w:t xml:space="preserve"> поточного </w:t>
      </w:r>
      <w:proofErr w:type="spellStart"/>
      <w:r w:rsidR="00A77C99">
        <w:rPr>
          <w:lang w:val="ru-RU"/>
        </w:rPr>
        <w:t>рахунку</w:t>
      </w:r>
      <w:proofErr w:type="spellEnd"/>
      <w:r w:rsidR="00A77C99">
        <w:rPr>
          <w:lang w:val="ru-RU"/>
        </w:rPr>
        <w:t xml:space="preserve">   </w:t>
      </w:r>
      <w:r w:rsidR="00A77C99" w:rsidRPr="00701CFE">
        <w:t>____________________________</w:t>
      </w:r>
      <w:r w:rsidR="00A77C99">
        <w:t>_______________________</w:t>
      </w:r>
    </w:p>
    <w:p w:rsidR="00A77C99" w:rsidRPr="00701CFE" w:rsidRDefault="00A77C99" w:rsidP="00A77C99">
      <w:pPr>
        <w:spacing w:line="240" w:lineRule="atLeast"/>
        <w:jc w:val="both"/>
      </w:pPr>
      <w:r>
        <w:t xml:space="preserve">    Банк __</w:t>
      </w:r>
      <w:r w:rsidRPr="00701CFE">
        <w:t>____________________________________________________</w:t>
      </w:r>
      <w:r>
        <w:t>__________________</w:t>
      </w:r>
    </w:p>
    <w:p w:rsidR="00A77C99" w:rsidRDefault="00A77C99" w:rsidP="00A77C99">
      <w:pPr>
        <w:spacing w:line="240" w:lineRule="atLeast"/>
        <w:jc w:val="both"/>
      </w:pPr>
      <w:r w:rsidRPr="00701CFE">
        <w:t xml:space="preserve">    МФО  _______________________________</w:t>
      </w:r>
      <w:r>
        <w:t>___</w:t>
      </w:r>
      <w:r w:rsidRPr="00701CFE">
        <w:t>_____________</w:t>
      </w:r>
      <w:r>
        <w:t>________________________</w:t>
      </w:r>
    </w:p>
    <w:p w:rsidR="00A77C99" w:rsidRPr="00701CFE" w:rsidRDefault="00A77C99" w:rsidP="000C02FE">
      <w:pPr>
        <w:spacing w:line="240" w:lineRule="atLeast"/>
        <w:jc w:val="both"/>
      </w:pPr>
    </w:p>
    <w:p w:rsidR="000C02FE" w:rsidRDefault="000C02FE" w:rsidP="000C02FE">
      <w:pPr>
        <w:spacing w:line="240" w:lineRule="atLeast"/>
      </w:pPr>
      <w:r w:rsidRPr="00701CFE">
        <w:t xml:space="preserve">    Код ЄДРПОУ/ ідентифікаційний код</w:t>
      </w:r>
      <w:r>
        <w:t xml:space="preserve">/ код платника податків </w:t>
      </w:r>
      <w:r w:rsidRPr="00701CFE">
        <w:t>_____</w:t>
      </w:r>
      <w:r>
        <w:t>____________________</w:t>
      </w:r>
    </w:p>
    <w:p w:rsidR="000C02FE" w:rsidRDefault="000C02FE" w:rsidP="000C02FE">
      <w:pPr>
        <w:spacing w:line="240" w:lineRule="atLeast"/>
      </w:pPr>
      <w:r>
        <w:t xml:space="preserve">    </w:t>
      </w:r>
    </w:p>
    <w:p w:rsidR="000C02FE" w:rsidRPr="00496F8D" w:rsidRDefault="000C02FE" w:rsidP="00D81C1B">
      <w:pPr>
        <w:spacing w:line="240" w:lineRule="atLeast"/>
        <w:jc w:val="both"/>
      </w:pPr>
      <w:r>
        <w:t xml:space="preserve">    </w:t>
      </w:r>
      <w:r w:rsidRPr="00496F8D">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 грн. (з ПДВ, без ПДВ, зазначити) (цифрами та прописом)___________________</w:t>
      </w:r>
    </w:p>
    <w:p w:rsidR="000C02FE" w:rsidRPr="00496F8D" w:rsidRDefault="000C02FE" w:rsidP="000C02FE">
      <w:pPr>
        <w:tabs>
          <w:tab w:val="left" w:pos="0"/>
          <w:tab w:val="center" w:pos="4153"/>
          <w:tab w:val="right" w:pos="8306"/>
        </w:tabs>
        <w:jc w:val="both"/>
        <w:rPr>
          <w:spacing w:val="-4"/>
        </w:rPr>
      </w:pPr>
      <w:r>
        <w:t>3.Строк  виконання робіт</w:t>
      </w:r>
      <w:r w:rsidRPr="00496F8D">
        <w:t>_____________________________</w:t>
      </w:r>
      <w:r>
        <w:t>____________________________</w:t>
      </w:r>
    </w:p>
    <w:p w:rsidR="000C02FE" w:rsidRPr="00496F8D" w:rsidRDefault="000C02FE" w:rsidP="000C02FE">
      <w:pPr>
        <w:jc w:val="both"/>
      </w:pPr>
      <w:r>
        <w:t>4</w:t>
      </w:r>
      <w:r w:rsidRPr="00496F8D">
        <w:t xml:space="preserve">. Вартість </w:t>
      </w:r>
      <w:r>
        <w:t xml:space="preserve">робіт </w:t>
      </w:r>
      <w:r w:rsidRPr="00496F8D">
        <w:t>по</w:t>
      </w:r>
      <w:r>
        <w:t xml:space="preserve"> капітальному ремонту</w:t>
      </w:r>
      <w:r w:rsidRPr="00496F8D">
        <w:t xml:space="preserve"> об’єкту визначена на підставі твердої </w:t>
      </w:r>
      <w:r w:rsidRPr="00496F8D">
        <w:rPr>
          <w:bCs/>
        </w:rPr>
        <w:t>договірної ціни</w:t>
      </w:r>
      <w:r w:rsidRPr="00496F8D">
        <w:t xml:space="preserve">. </w:t>
      </w:r>
    </w:p>
    <w:p w:rsidR="000C02FE" w:rsidRPr="00496F8D" w:rsidRDefault="000C02FE" w:rsidP="000C02FE">
      <w:pPr>
        <w:jc w:val="both"/>
      </w:pPr>
      <w:r>
        <w:t>5</w:t>
      </w:r>
      <w:r w:rsidRPr="00496F8D">
        <w:t>. До визнання нас переможцем, Ваші  технічні вимоги разом з нашою пропозицією (за умови її відповідності всім вимогам) мають силу протоколу намірів між нами. Якщо ми будемо визначені переможцем, ми візьмемо на себе зобов'язання виконати всі умови, передбачені основними умовами  договору.</w:t>
      </w:r>
    </w:p>
    <w:p w:rsidR="000C02FE" w:rsidRPr="00496F8D" w:rsidRDefault="000C02FE" w:rsidP="000C02FE">
      <w:pPr>
        <w:jc w:val="both"/>
      </w:pPr>
      <w:r>
        <w:t>6</w:t>
      </w:r>
      <w:r w:rsidRPr="00496F8D">
        <w:t>. Ми погоджуємося з умовами, що Ви можете відхилити нашу пропозицію згідно з умовами документації торгів, та розуміємо, що Ви не обмежені у прийнятті будь-якої іншої пропозиції з більш вигідними для Вас умовами.</w:t>
      </w:r>
    </w:p>
    <w:p w:rsidR="000C02FE" w:rsidRPr="0081728C" w:rsidRDefault="000C02FE" w:rsidP="000C02FE">
      <w:pPr>
        <w:jc w:val="both"/>
      </w:pPr>
      <w:r>
        <w:t>7</w:t>
      </w:r>
      <w:r w:rsidRPr="00496F8D">
        <w:t xml:space="preserve">. Якщо ми будемо визначені переможцем, ми зобов'язуємося підписати Договір із Замовником </w:t>
      </w:r>
      <w:r w:rsidR="0081728C" w:rsidRPr="0081728C">
        <w:t>не пізніше ніж через 20 днів з дня прийняття рішення про намір укласти договір про закупівлю.</w:t>
      </w:r>
    </w:p>
    <w:p w:rsidR="000C02FE" w:rsidRPr="00496F8D" w:rsidRDefault="000C02FE" w:rsidP="000C02FE">
      <w:pPr>
        <w:rPr>
          <w:i/>
          <w:iCs/>
        </w:rPr>
      </w:pPr>
    </w:p>
    <w:p w:rsidR="000C02FE" w:rsidRPr="00496F8D" w:rsidRDefault="000C02FE" w:rsidP="000C02FE">
      <w:pPr>
        <w:rPr>
          <w:i/>
          <w:iCs/>
        </w:rPr>
      </w:pPr>
    </w:p>
    <w:p w:rsidR="000C02FE" w:rsidRPr="00C45B45" w:rsidRDefault="000C02FE" w:rsidP="000C02FE">
      <w:pPr>
        <w:contextualSpacing/>
        <w:jc w:val="both"/>
      </w:pPr>
    </w:p>
    <w:p w:rsidR="000C02FE" w:rsidRPr="00C45B45" w:rsidRDefault="000C02FE" w:rsidP="000C02FE">
      <w:pPr>
        <w:contextualSpacing/>
        <w:jc w:val="both"/>
      </w:pPr>
      <w:r w:rsidRPr="00C45B45">
        <w:t xml:space="preserve">Посада, </w:t>
      </w:r>
      <w:r w:rsidRPr="00C45B45">
        <w:rPr>
          <w:rStyle w:val="grame"/>
        </w:rPr>
        <w:t>пр</w:t>
      </w:r>
      <w:r w:rsidRPr="00C45B45">
        <w:t xml:space="preserve">ізвище, ініціали, </w:t>
      </w:r>
    </w:p>
    <w:p w:rsidR="000C02FE" w:rsidRPr="00C45B45" w:rsidRDefault="000C02FE" w:rsidP="000C02FE">
      <w:pPr>
        <w:contextualSpacing/>
        <w:jc w:val="both"/>
      </w:pPr>
      <w:r w:rsidRPr="00C45B45">
        <w:t xml:space="preserve">підпис уповноваженої особи </w:t>
      </w:r>
    </w:p>
    <w:p w:rsidR="000C02FE" w:rsidRPr="00C45B45" w:rsidRDefault="000C02FE" w:rsidP="000C02FE">
      <w:pPr>
        <w:contextualSpacing/>
        <w:jc w:val="both"/>
      </w:pPr>
      <w:r w:rsidRPr="00C45B45">
        <w:t xml:space="preserve">підприємства/фізичної особи, </w:t>
      </w:r>
      <w:r w:rsidRPr="00C45B45">
        <w:tab/>
      </w:r>
      <w:r w:rsidRPr="00C45B45">
        <w:tab/>
      </w:r>
      <w:r w:rsidRPr="00C45B45">
        <w:tab/>
      </w:r>
      <w:r w:rsidRPr="00C45B45">
        <w:tab/>
      </w:r>
      <w:r w:rsidRPr="00C45B45">
        <w:tab/>
      </w:r>
      <w:r w:rsidRPr="00C45B45">
        <w:tab/>
        <w:t xml:space="preserve">    ___________________</w:t>
      </w:r>
    </w:p>
    <w:p w:rsidR="000C02FE" w:rsidRDefault="000C02FE" w:rsidP="000C02FE">
      <w:pPr>
        <w:contextualSpacing/>
        <w:jc w:val="both"/>
      </w:pPr>
      <w:r w:rsidRPr="00C45B45">
        <w:t xml:space="preserve">завірені печаткою </w:t>
      </w:r>
      <w:r w:rsidRPr="00C45B45">
        <w:tab/>
      </w:r>
      <w:r w:rsidRPr="00C45B45">
        <w:tab/>
      </w:r>
      <w:r w:rsidRPr="00C45B45">
        <w:tab/>
      </w:r>
      <w:r w:rsidRPr="00C45B45">
        <w:tab/>
      </w:r>
      <w:r w:rsidRPr="00C45B45">
        <w:tab/>
      </w:r>
      <w:r w:rsidRPr="00C45B45">
        <w:tab/>
      </w:r>
      <w:r w:rsidRPr="00C45B45">
        <w:tab/>
      </w:r>
      <w:r w:rsidRPr="00C45B45">
        <w:tab/>
      </w:r>
      <w:r w:rsidRPr="00C45B45">
        <w:tab/>
        <w:t>(підпис) М.П.</w:t>
      </w:r>
    </w:p>
    <w:p w:rsidR="0011688F" w:rsidRDefault="0011688F">
      <w:pPr>
        <w:contextualSpacing/>
        <w:jc w:val="both"/>
      </w:pPr>
    </w:p>
    <w:p w:rsidR="004E2DA2" w:rsidRDefault="004E2DA2" w:rsidP="0011688F">
      <w:pPr>
        <w:pStyle w:val="a9"/>
        <w:spacing w:before="0"/>
        <w:ind w:left="7371"/>
        <w:contextualSpacing/>
        <w:rPr>
          <w:rFonts w:ascii="Times New Roman" w:eastAsia="Times New Roman" w:hAnsi="Times New Roman" w:cs="Times New Roman"/>
          <w:color w:val="auto"/>
          <w:sz w:val="28"/>
          <w:szCs w:val="28"/>
          <w:lang w:eastAsia="uk-UA" w:bidi="ar-SA"/>
        </w:rPr>
      </w:pPr>
    </w:p>
    <w:p w:rsidR="00237A4E" w:rsidRDefault="00237A4E" w:rsidP="0011688F">
      <w:pPr>
        <w:pStyle w:val="a9"/>
        <w:spacing w:before="0"/>
        <w:ind w:left="7371"/>
        <w:contextualSpacing/>
        <w:rPr>
          <w:rFonts w:ascii="Times New Roman" w:eastAsia="Times New Roman" w:hAnsi="Times New Roman" w:cs="Times New Roman"/>
          <w:color w:val="auto"/>
          <w:sz w:val="28"/>
          <w:szCs w:val="28"/>
          <w:lang w:eastAsia="uk-UA" w:bidi="ar-SA"/>
        </w:rPr>
      </w:pPr>
    </w:p>
    <w:p w:rsidR="0047435D" w:rsidRDefault="0047435D" w:rsidP="0011688F">
      <w:pPr>
        <w:pStyle w:val="a9"/>
        <w:spacing w:before="0"/>
        <w:ind w:left="7371"/>
        <w:contextualSpacing/>
        <w:rPr>
          <w:rFonts w:ascii="Times New Roman" w:eastAsia="Times New Roman" w:hAnsi="Times New Roman" w:cs="Times New Roman"/>
          <w:color w:val="auto"/>
          <w:sz w:val="28"/>
          <w:szCs w:val="28"/>
          <w:lang w:eastAsia="uk-UA" w:bidi="ar-SA"/>
        </w:rPr>
      </w:pPr>
    </w:p>
    <w:p w:rsidR="00F74357" w:rsidRDefault="00F74357" w:rsidP="0011688F">
      <w:pPr>
        <w:pStyle w:val="a9"/>
        <w:spacing w:before="0"/>
        <w:ind w:left="7371"/>
        <w:contextualSpacing/>
        <w:rPr>
          <w:rFonts w:ascii="Times New Roman" w:eastAsia="Times New Roman" w:hAnsi="Times New Roman" w:cs="Times New Roman"/>
          <w:color w:val="auto"/>
          <w:sz w:val="28"/>
          <w:szCs w:val="28"/>
          <w:lang w:eastAsia="uk-UA" w:bidi="ar-SA"/>
        </w:rPr>
      </w:pPr>
    </w:p>
    <w:p w:rsidR="00F74357" w:rsidRPr="008E2188" w:rsidRDefault="00F74357" w:rsidP="00F74357">
      <w:pPr>
        <w:pStyle w:val="a9"/>
        <w:spacing w:before="0"/>
        <w:ind w:left="7371"/>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t>Додаток 2</w:t>
      </w:r>
      <w:r w:rsidRPr="008E2188">
        <w:rPr>
          <w:rFonts w:ascii="Times New Roman" w:eastAsia="Times New Roman" w:hAnsi="Times New Roman" w:cs="Times New Roman"/>
          <w:color w:val="auto"/>
          <w:sz w:val="28"/>
          <w:szCs w:val="28"/>
          <w:lang w:eastAsia="uk-UA" w:bidi="ar-SA"/>
        </w:rPr>
        <w:t xml:space="preserve"> </w:t>
      </w:r>
    </w:p>
    <w:p w:rsidR="00F74357" w:rsidRDefault="00F74357" w:rsidP="00F74357">
      <w:pPr>
        <w:pStyle w:val="a9"/>
        <w:spacing w:before="0"/>
        <w:ind w:left="7371"/>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t>до оголошення</w:t>
      </w:r>
    </w:p>
    <w:p w:rsidR="00F74357" w:rsidRDefault="00F74357" w:rsidP="00F74357">
      <w:pPr>
        <w:pStyle w:val="a9"/>
        <w:spacing w:before="0"/>
        <w:contextualSpacing/>
        <w:jc w:val="center"/>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t>Дефектний акт</w:t>
      </w:r>
    </w:p>
    <w:tbl>
      <w:tblPr>
        <w:tblW w:w="9923" w:type="dxa"/>
        <w:tblLook w:val="04A0" w:firstRow="1" w:lastRow="0" w:firstColumn="1" w:lastColumn="0" w:noHBand="0" w:noVBand="1"/>
      </w:tblPr>
      <w:tblGrid>
        <w:gridCol w:w="9923"/>
      </w:tblGrid>
      <w:tr w:rsidR="00F74357" w:rsidRPr="00F74357" w:rsidTr="00F74357">
        <w:trPr>
          <w:trHeight w:val="297"/>
        </w:trPr>
        <w:tc>
          <w:tcPr>
            <w:tcW w:w="9923" w:type="dxa"/>
            <w:tcBorders>
              <w:top w:val="nil"/>
              <w:left w:val="nil"/>
              <w:bottom w:val="nil"/>
              <w:right w:val="nil"/>
            </w:tcBorders>
            <w:shd w:val="clear" w:color="auto" w:fill="auto"/>
            <w:hideMark/>
          </w:tcPr>
          <w:p w:rsidR="00F74357" w:rsidRPr="00F62AEC" w:rsidRDefault="008420C8" w:rsidP="008420C8">
            <w:pPr>
              <w:rPr>
                <w:color w:val="000000"/>
                <w:sz w:val="28"/>
                <w:szCs w:val="28"/>
                <w:lang w:val="ru-RU"/>
              </w:rPr>
            </w:pPr>
            <w:r>
              <w:rPr>
                <w:color w:val="000000"/>
                <w:sz w:val="28"/>
                <w:szCs w:val="28"/>
                <w:lang w:val="ru-RU"/>
              </w:rPr>
              <w:t xml:space="preserve">                                                        </w:t>
            </w:r>
            <w:proofErr w:type="spellStart"/>
            <w:r w:rsidR="00F74357" w:rsidRPr="00F62AEC">
              <w:rPr>
                <w:color w:val="000000"/>
                <w:sz w:val="28"/>
                <w:szCs w:val="28"/>
                <w:lang w:val="ru-RU"/>
              </w:rPr>
              <w:t>Об'єми</w:t>
            </w:r>
            <w:proofErr w:type="spellEnd"/>
            <w:r w:rsidR="00F74357" w:rsidRPr="00F62AEC">
              <w:rPr>
                <w:color w:val="000000"/>
                <w:sz w:val="28"/>
                <w:szCs w:val="28"/>
                <w:lang w:val="ru-RU"/>
              </w:rPr>
              <w:t xml:space="preserve"> </w:t>
            </w:r>
            <w:proofErr w:type="spellStart"/>
            <w:r w:rsidR="00F74357" w:rsidRPr="00F62AEC">
              <w:rPr>
                <w:color w:val="000000"/>
                <w:sz w:val="28"/>
                <w:szCs w:val="28"/>
                <w:lang w:val="ru-RU"/>
              </w:rPr>
              <w:t>робіт</w:t>
            </w:r>
            <w:proofErr w:type="spellEnd"/>
          </w:p>
        </w:tc>
      </w:tr>
    </w:tbl>
    <w:p w:rsidR="00F74357" w:rsidRDefault="00F74357" w:rsidP="00F74357">
      <w:pPr>
        <w:pStyle w:val="a9"/>
        <w:spacing w:before="0"/>
        <w:contextualSpacing/>
        <w:rPr>
          <w:rFonts w:ascii="Times New Roman" w:eastAsia="Times New Roman" w:hAnsi="Times New Roman" w:cs="Times New Roman"/>
          <w:color w:val="auto"/>
          <w:sz w:val="22"/>
          <w:szCs w:val="22"/>
          <w:lang w:eastAsia="uk-UA" w:bidi="ar-SA"/>
        </w:rPr>
      </w:pPr>
    </w:p>
    <w:tbl>
      <w:tblPr>
        <w:tblW w:w="10774" w:type="dxa"/>
        <w:tblInd w:w="-719" w:type="dxa"/>
        <w:tblLook w:val="04A0" w:firstRow="1" w:lastRow="0" w:firstColumn="1" w:lastColumn="0" w:noHBand="0" w:noVBand="1"/>
      </w:tblPr>
      <w:tblGrid>
        <w:gridCol w:w="709"/>
        <w:gridCol w:w="5812"/>
        <w:gridCol w:w="1559"/>
        <w:gridCol w:w="1418"/>
        <w:gridCol w:w="1276"/>
      </w:tblGrid>
      <w:tr w:rsidR="00930A1B" w:rsidRPr="00F62AEC" w:rsidTr="00F62AEC">
        <w:trPr>
          <w:trHeight w:val="563"/>
        </w:trPr>
        <w:tc>
          <w:tcPr>
            <w:tcW w:w="709" w:type="dxa"/>
            <w:tcBorders>
              <w:top w:val="single" w:sz="8" w:space="0" w:color="auto"/>
              <w:left w:val="single" w:sz="8" w:space="0" w:color="auto"/>
              <w:bottom w:val="nil"/>
              <w:right w:val="single" w:sz="4" w:space="0" w:color="auto"/>
            </w:tcBorders>
            <w:shd w:val="clear" w:color="auto" w:fill="auto"/>
            <w:vAlign w:val="center"/>
            <w:hideMark/>
          </w:tcPr>
          <w:p w:rsidR="00930A1B" w:rsidRPr="00930A1B" w:rsidRDefault="00930A1B" w:rsidP="00930A1B">
            <w:pPr>
              <w:jc w:val="center"/>
              <w:rPr>
                <w:color w:val="000000"/>
                <w:sz w:val="22"/>
                <w:szCs w:val="22"/>
                <w:lang w:val="ru-RU"/>
              </w:rPr>
            </w:pPr>
            <w:r w:rsidRPr="00930A1B">
              <w:rPr>
                <w:color w:val="000000"/>
                <w:sz w:val="22"/>
                <w:szCs w:val="22"/>
              </w:rPr>
              <w:t>№</w:t>
            </w:r>
          </w:p>
        </w:tc>
        <w:tc>
          <w:tcPr>
            <w:tcW w:w="5812" w:type="dxa"/>
            <w:tcBorders>
              <w:top w:val="single" w:sz="8" w:space="0" w:color="auto"/>
              <w:left w:val="nil"/>
              <w:bottom w:val="nil"/>
              <w:right w:val="nil"/>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br/>
              <w:t>Найменування робіт і витрат</w:t>
            </w:r>
          </w:p>
        </w:tc>
        <w:tc>
          <w:tcPr>
            <w:tcW w:w="1559" w:type="dxa"/>
            <w:tcBorders>
              <w:top w:val="single" w:sz="8" w:space="0" w:color="auto"/>
              <w:left w:val="single" w:sz="4" w:space="0" w:color="auto"/>
              <w:bottom w:val="nil"/>
              <w:right w:val="nil"/>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Одиниця</w:t>
            </w:r>
            <w:r w:rsidRPr="00930A1B">
              <w:rPr>
                <w:color w:val="000000"/>
                <w:sz w:val="22"/>
                <w:szCs w:val="22"/>
              </w:rPr>
              <w:br/>
              <w:t>виміру</w:t>
            </w:r>
          </w:p>
        </w:tc>
        <w:tc>
          <w:tcPr>
            <w:tcW w:w="1418" w:type="dxa"/>
            <w:tcBorders>
              <w:top w:val="single" w:sz="8" w:space="0" w:color="auto"/>
              <w:left w:val="single" w:sz="4" w:space="0" w:color="auto"/>
              <w:bottom w:val="nil"/>
              <w:right w:val="single" w:sz="4" w:space="0" w:color="000000"/>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 xml:space="preserve">  Кількість</w:t>
            </w:r>
          </w:p>
        </w:tc>
        <w:tc>
          <w:tcPr>
            <w:tcW w:w="1276" w:type="dxa"/>
            <w:tcBorders>
              <w:top w:val="single" w:sz="8" w:space="0" w:color="auto"/>
              <w:left w:val="nil"/>
              <w:bottom w:val="nil"/>
              <w:right w:val="single" w:sz="8" w:space="0" w:color="000000"/>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Примітка</w:t>
            </w:r>
          </w:p>
        </w:tc>
      </w:tr>
      <w:tr w:rsidR="00930A1B" w:rsidRPr="00F62AEC" w:rsidTr="00F62AEC">
        <w:trPr>
          <w:trHeight w:val="308"/>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1</w:t>
            </w:r>
          </w:p>
        </w:tc>
        <w:tc>
          <w:tcPr>
            <w:tcW w:w="5812" w:type="dxa"/>
            <w:tcBorders>
              <w:top w:val="single" w:sz="4" w:space="0" w:color="auto"/>
              <w:left w:val="nil"/>
              <w:bottom w:val="single" w:sz="4" w:space="0" w:color="auto"/>
              <w:right w:val="nil"/>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2</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3</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4</w:t>
            </w:r>
          </w:p>
        </w:tc>
        <w:tc>
          <w:tcPr>
            <w:tcW w:w="1276" w:type="dxa"/>
            <w:tcBorders>
              <w:top w:val="single" w:sz="4" w:space="0" w:color="auto"/>
              <w:left w:val="nil"/>
              <w:bottom w:val="single" w:sz="4" w:space="0" w:color="auto"/>
              <w:right w:val="single" w:sz="8" w:space="0" w:color="000000"/>
            </w:tcBorders>
            <w:shd w:val="clear" w:color="auto" w:fill="auto"/>
            <w:vAlign w:val="center"/>
            <w:hideMark/>
          </w:tcPr>
          <w:p w:rsidR="00930A1B" w:rsidRPr="00930A1B" w:rsidRDefault="00930A1B" w:rsidP="00930A1B">
            <w:pPr>
              <w:jc w:val="center"/>
              <w:rPr>
                <w:color w:val="000000"/>
                <w:sz w:val="22"/>
                <w:szCs w:val="22"/>
              </w:rPr>
            </w:pPr>
            <w:r w:rsidRPr="00930A1B">
              <w:rPr>
                <w:color w:val="000000"/>
                <w:sz w:val="22"/>
                <w:szCs w:val="22"/>
              </w:rPr>
              <w:t>5</w:t>
            </w:r>
          </w:p>
        </w:tc>
      </w:tr>
      <w:tr w:rsidR="00930A1B" w:rsidRPr="00F62AEC" w:rsidTr="00930A1B">
        <w:trPr>
          <w:trHeight w:val="332"/>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Демонтаж радіаторів масою до 80 кг</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2</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Демонтаж дверних коробок в кам'яних стінах з</w:t>
            </w:r>
            <w:r w:rsidRPr="00930A1B">
              <w:rPr>
                <w:color w:val="000000"/>
                <w:sz w:val="22"/>
                <w:szCs w:val="22"/>
              </w:rPr>
              <w:br/>
              <w:t>відбиванням штукатурки в укосах</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w:t>
            </w: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244"/>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Улаштування каркасу підвісних стель "</w:t>
            </w:r>
            <w:proofErr w:type="spellStart"/>
            <w:r w:rsidRPr="00930A1B">
              <w:rPr>
                <w:color w:val="000000"/>
                <w:sz w:val="22"/>
                <w:szCs w:val="22"/>
              </w:rPr>
              <w:t>Армстронг</w:t>
            </w:r>
            <w:proofErr w:type="spellEnd"/>
            <w:r w:rsidRPr="00930A1B">
              <w:rPr>
                <w:color w:val="000000"/>
                <w:sz w:val="22"/>
                <w:szCs w:val="22"/>
              </w:rPr>
              <w:t>"</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45,5</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4</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Укладання плит стельових в каркас стелі "</w:t>
            </w:r>
            <w:proofErr w:type="spellStart"/>
            <w:r w:rsidRPr="00930A1B">
              <w:rPr>
                <w:color w:val="000000"/>
                <w:sz w:val="22"/>
                <w:szCs w:val="22"/>
              </w:rPr>
              <w:t>Армстронг</w:t>
            </w:r>
            <w:proofErr w:type="spellEnd"/>
            <w:r w:rsidRPr="00930A1B">
              <w:rPr>
                <w:color w:val="000000"/>
                <w:sz w:val="22"/>
                <w:szCs w:val="22"/>
              </w:rPr>
              <w:t>"</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45,5</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563"/>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5</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Улаштування обшивки стін </w:t>
            </w:r>
            <w:proofErr w:type="spellStart"/>
            <w:r w:rsidRPr="00930A1B">
              <w:rPr>
                <w:color w:val="000000"/>
                <w:sz w:val="22"/>
                <w:szCs w:val="22"/>
              </w:rPr>
              <w:t>гіпсокартонними</w:t>
            </w:r>
            <w:proofErr w:type="spellEnd"/>
            <w:r w:rsidRPr="00930A1B">
              <w:rPr>
                <w:color w:val="000000"/>
                <w:sz w:val="22"/>
                <w:szCs w:val="22"/>
              </w:rPr>
              <w:t xml:space="preserve"> плитами</w:t>
            </w:r>
            <w:r w:rsidRPr="00930A1B">
              <w:rPr>
                <w:color w:val="000000"/>
                <w:sz w:val="22"/>
                <w:szCs w:val="22"/>
              </w:rPr>
              <w:br/>
              <w:t>[</w:t>
            </w:r>
            <w:proofErr w:type="spellStart"/>
            <w:r w:rsidRPr="00930A1B">
              <w:rPr>
                <w:color w:val="000000"/>
                <w:sz w:val="22"/>
                <w:szCs w:val="22"/>
              </w:rPr>
              <w:t>фальшстіни</w:t>
            </w:r>
            <w:proofErr w:type="spellEnd"/>
            <w:r w:rsidRPr="00930A1B">
              <w:rPr>
                <w:color w:val="000000"/>
                <w:sz w:val="22"/>
                <w:szCs w:val="22"/>
              </w:rPr>
              <w:t>] по металевому каркасу</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825"/>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6</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proofErr w:type="spellStart"/>
            <w:r w:rsidRPr="00930A1B">
              <w:rPr>
                <w:color w:val="000000"/>
                <w:sz w:val="22"/>
                <w:szCs w:val="22"/>
              </w:rPr>
              <w:t>Безпіщане</w:t>
            </w:r>
            <w:proofErr w:type="spellEnd"/>
            <w:r w:rsidRPr="00930A1B">
              <w:rPr>
                <w:color w:val="000000"/>
                <w:sz w:val="22"/>
                <w:szCs w:val="22"/>
              </w:rPr>
              <w:t xml:space="preserve"> накриття поверхонь стін розчином із</w:t>
            </w:r>
            <w:r w:rsidRPr="00930A1B">
              <w:rPr>
                <w:color w:val="000000"/>
                <w:sz w:val="22"/>
                <w:szCs w:val="22"/>
              </w:rPr>
              <w:br/>
              <w:t>клейового гіпсу [типу "</w:t>
            </w:r>
            <w:proofErr w:type="spellStart"/>
            <w:r w:rsidRPr="00930A1B">
              <w:rPr>
                <w:color w:val="000000"/>
                <w:sz w:val="22"/>
                <w:szCs w:val="22"/>
              </w:rPr>
              <w:t>сатенгіпс</w:t>
            </w:r>
            <w:proofErr w:type="spellEnd"/>
            <w:r w:rsidRPr="00930A1B">
              <w:rPr>
                <w:color w:val="000000"/>
                <w:sz w:val="22"/>
                <w:szCs w:val="22"/>
              </w:rPr>
              <w:t>"] товщиною шару 1 мм</w:t>
            </w:r>
            <w:r w:rsidRPr="00930A1B">
              <w:rPr>
                <w:color w:val="000000"/>
                <w:sz w:val="22"/>
                <w:szCs w:val="22"/>
              </w:rPr>
              <w:br/>
              <w:t>при нанесенні за 2 рази</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825"/>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proofErr w:type="spellStart"/>
            <w:r w:rsidRPr="00930A1B">
              <w:rPr>
                <w:color w:val="000000"/>
                <w:sz w:val="22"/>
                <w:szCs w:val="22"/>
              </w:rPr>
              <w:t>Безпіщане</w:t>
            </w:r>
            <w:proofErr w:type="spellEnd"/>
            <w:r w:rsidRPr="00930A1B">
              <w:rPr>
                <w:color w:val="000000"/>
                <w:sz w:val="22"/>
                <w:szCs w:val="22"/>
              </w:rPr>
              <w:t xml:space="preserve"> накриття поверхонь стін розчином із</w:t>
            </w:r>
            <w:r w:rsidRPr="00930A1B">
              <w:rPr>
                <w:color w:val="000000"/>
                <w:sz w:val="22"/>
                <w:szCs w:val="22"/>
              </w:rPr>
              <w:br/>
              <w:t>клейового гіпсу [типу "</w:t>
            </w:r>
            <w:proofErr w:type="spellStart"/>
            <w:r w:rsidRPr="00930A1B">
              <w:rPr>
                <w:color w:val="000000"/>
                <w:sz w:val="22"/>
                <w:szCs w:val="22"/>
              </w:rPr>
              <w:t>сатенгіпс</w:t>
            </w:r>
            <w:proofErr w:type="spellEnd"/>
            <w:r w:rsidRPr="00930A1B">
              <w:rPr>
                <w:color w:val="000000"/>
                <w:sz w:val="22"/>
                <w:szCs w:val="22"/>
              </w:rPr>
              <w:t>"], на кожний шар</w:t>
            </w:r>
            <w:r w:rsidRPr="00930A1B">
              <w:rPr>
                <w:color w:val="000000"/>
                <w:sz w:val="22"/>
                <w:szCs w:val="22"/>
              </w:rPr>
              <w:br/>
              <w:t>товщиною 0,5 мм додавати або вилучати</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825"/>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8</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Поліпшене фарбування </w:t>
            </w:r>
            <w:proofErr w:type="spellStart"/>
            <w:r w:rsidRPr="00930A1B">
              <w:rPr>
                <w:color w:val="000000"/>
                <w:sz w:val="22"/>
                <w:szCs w:val="22"/>
              </w:rPr>
              <w:t>полівінілацетатними</w:t>
            </w:r>
            <w:proofErr w:type="spellEnd"/>
            <w:r w:rsidRPr="00930A1B">
              <w:rPr>
                <w:color w:val="000000"/>
                <w:sz w:val="22"/>
                <w:szCs w:val="22"/>
              </w:rPr>
              <w:br/>
              <w:t>водоемульсійними сумішами стін по збірних</w:t>
            </w:r>
            <w:r w:rsidRPr="00930A1B">
              <w:rPr>
                <w:color w:val="000000"/>
                <w:sz w:val="22"/>
                <w:szCs w:val="22"/>
              </w:rPr>
              <w:br/>
              <w:t>конструкціях, підготовлених під фарбування</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825"/>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9</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Облицювання поверхонь стін керамічними плитками на</w:t>
            </w:r>
            <w:r w:rsidRPr="00930A1B">
              <w:rPr>
                <w:color w:val="000000"/>
                <w:sz w:val="22"/>
                <w:szCs w:val="22"/>
              </w:rPr>
              <w:br/>
              <w:t xml:space="preserve">розчині із сухої </w:t>
            </w:r>
            <w:proofErr w:type="spellStart"/>
            <w:r w:rsidRPr="00930A1B">
              <w:rPr>
                <w:color w:val="000000"/>
                <w:sz w:val="22"/>
                <w:szCs w:val="22"/>
              </w:rPr>
              <w:t>клеючої</w:t>
            </w:r>
            <w:proofErr w:type="spellEnd"/>
            <w:r w:rsidRPr="00930A1B">
              <w:rPr>
                <w:color w:val="000000"/>
                <w:sz w:val="22"/>
                <w:szCs w:val="22"/>
              </w:rPr>
              <w:t xml:space="preserve"> суміші, число плиток в 1 м2 до 7</w:t>
            </w:r>
            <w:r w:rsidRPr="00930A1B">
              <w:rPr>
                <w:color w:val="000000"/>
                <w:sz w:val="22"/>
                <w:szCs w:val="22"/>
              </w:rPr>
              <w:br/>
            </w:r>
            <w:proofErr w:type="spellStart"/>
            <w:r w:rsidRPr="00930A1B">
              <w:rPr>
                <w:color w:val="000000"/>
                <w:sz w:val="22"/>
                <w:szCs w:val="22"/>
              </w:rPr>
              <w:t>шт</w:t>
            </w:r>
            <w:proofErr w:type="spellEnd"/>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м2</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5,6</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10</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блоків дверних</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w:t>
            </w: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2</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11</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блоків дверних (</w:t>
            </w:r>
            <w:proofErr w:type="spellStart"/>
            <w:r w:rsidRPr="00930A1B">
              <w:rPr>
                <w:color w:val="000000"/>
                <w:sz w:val="22"/>
                <w:szCs w:val="22"/>
              </w:rPr>
              <w:t>рентгенозахисні</w:t>
            </w:r>
            <w:proofErr w:type="spellEnd"/>
            <w:r w:rsidRPr="00930A1B">
              <w:rPr>
                <w:color w:val="000000"/>
                <w:sz w:val="22"/>
                <w:szCs w:val="22"/>
              </w:rPr>
              <w:t>)</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w:t>
            </w: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12</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Установлення </w:t>
            </w:r>
            <w:proofErr w:type="spellStart"/>
            <w:r w:rsidRPr="00930A1B">
              <w:rPr>
                <w:color w:val="000000"/>
                <w:sz w:val="22"/>
                <w:szCs w:val="22"/>
              </w:rPr>
              <w:t>жалюзій</w:t>
            </w:r>
            <w:proofErr w:type="spellEnd"/>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грати</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288"/>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13</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умивальників одиночних</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к-т</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27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14</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Монтаж гофрованих труб для електропроводки</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565"/>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15</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Затягування першого проводу перерізом до 2,5 мм2 в</w:t>
            </w:r>
            <w:r w:rsidRPr="00930A1B">
              <w:rPr>
                <w:color w:val="000000"/>
                <w:sz w:val="22"/>
                <w:szCs w:val="22"/>
              </w:rPr>
              <w:br/>
              <w:t>труби</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30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418"/>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16</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Монтаж </w:t>
            </w:r>
            <w:proofErr w:type="spellStart"/>
            <w:r w:rsidRPr="00930A1B">
              <w:rPr>
                <w:color w:val="000000"/>
                <w:sz w:val="22"/>
                <w:szCs w:val="22"/>
              </w:rPr>
              <w:t>увідно</w:t>
            </w:r>
            <w:proofErr w:type="spellEnd"/>
            <w:r w:rsidRPr="00930A1B">
              <w:rPr>
                <w:color w:val="000000"/>
                <w:sz w:val="22"/>
                <w:szCs w:val="22"/>
              </w:rPr>
              <w:t>-розподільних пристроїв</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xml:space="preserve"> шафа</w:t>
            </w:r>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17</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вимикачів утопленого типу при схованій</w:t>
            </w:r>
            <w:r w:rsidRPr="00930A1B">
              <w:rPr>
                <w:color w:val="000000"/>
                <w:sz w:val="22"/>
                <w:szCs w:val="22"/>
              </w:rPr>
              <w:br/>
              <w:t>проводці, 2-клавішних</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563"/>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18</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штепсельних розеток утопленого типу</w:t>
            </w:r>
            <w:r w:rsidRPr="00930A1B">
              <w:rPr>
                <w:color w:val="000000"/>
                <w:sz w:val="22"/>
                <w:szCs w:val="22"/>
              </w:rPr>
              <w:br/>
              <w:t>при схованій проводці</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7</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211"/>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19</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Монтаж </w:t>
            </w:r>
            <w:proofErr w:type="spellStart"/>
            <w:r w:rsidRPr="00930A1B">
              <w:rPr>
                <w:color w:val="000000"/>
                <w:sz w:val="22"/>
                <w:szCs w:val="22"/>
              </w:rPr>
              <w:t>свiтильникiв</w:t>
            </w:r>
            <w:proofErr w:type="spellEnd"/>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10</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F62AEC">
        <w:trPr>
          <w:trHeight w:val="297"/>
        </w:trPr>
        <w:tc>
          <w:tcPr>
            <w:tcW w:w="709" w:type="dxa"/>
            <w:tcBorders>
              <w:top w:val="nil"/>
              <w:left w:val="single" w:sz="8" w:space="0" w:color="auto"/>
              <w:bottom w:val="nil"/>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20</w:t>
            </w:r>
          </w:p>
        </w:tc>
        <w:tc>
          <w:tcPr>
            <w:tcW w:w="5812" w:type="dxa"/>
            <w:tcBorders>
              <w:top w:val="nil"/>
              <w:left w:val="nil"/>
              <w:bottom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сушарок для рук</w:t>
            </w:r>
          </w:p>
        </w:tc>
        <w:tc>
          <w:tcPr>
            <w:tcW w:w="1559" w:type="dxa"/>
            <w:tcBorders>
              <w:top w:val="nil"/>
              <w:left w:val="single" w:sz="4" w:space="0" w:color="auto"/>
              <w:bottom w:val="nil"/>
              <w:right w:val="nil"/>
            </w:tcBorders>
            <w:shd w:val="clear" w:color="auto" w:fill="auto"/>
            <w:hideMark/>
          </w:tcPr>
          <w:p w:rsidR="00930A1B" w:rsidRPr="00930A1B" w:rsidRDefault="00930A1B" w:rsidP="00930A1B">
            <w:pPr>
              <w:jc w:val="center"/>
              <w:rPr>
                <w:color w:val="000000"/>
                <w:sz w:val="22"/>
                <w:szCs w:val="22"/>
              </w:rPr>
            </w:pPr>
            <w:proofErr w:type="spellStart"/>
            <w:r w:rsidRPr="00930A1B">
              <w:rPr>
                <w:color w:val="000000"/>
                <w:sz w:val="22"/>
                <w:szCs w:val="22"/>
              </w:rPr>
              <w:t>шт</w:t>
            </w:r>
            <w:proofErr w:type="spellEnd"/>
          </w:p>
        </w:tc>
        <w:tc>
          <w:tcPr>
            <w:tcW w:w="1418" w:type="dxa"/>
            <w:tcBorders>
              <w:top w:val="nil"/>
              <w:left w:val="single" w:sz="4" w:space="0" w:color="auto"/>
              <w:bottom w:val="nil"/>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w:t>
            </w:r>
          </w:p>
        </w:tc>
        <w:tc>
          <w:tcPr>
            <w:tcW w:w="1276" w:type="dxa"/>
            <w:tcBorders>
              <w:top w:val="nil"/>
              <w:left w:val="nil"/>
              <w:bottom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375"/>
        </w:trPr>
        <w:tc>
          <w:tcPr>
            <w:tcW w:w="709" w:type="dxa"/>
            <w:tcBorders>
              <w:top w:val="nil"/>
              <w:left w:val="single" w:sz="8" w:space="0" w:color="auto"/>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21</w:t>
            </w:r>
          </w:p>
        </w:tc>
        <w:tc>
          <w:tcPr>
            <w:tcW w:w="5812" w:type="dxa"/>
            <w:tcBorders>
              <w:top w:val="nil"/>
              <w:left w:val="nil"/>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Установлення опалювальних радіаторів сталевих</w:t>
            </w:r>
          </w:p>
        </w:tc>
        <w:tc>
          <w:tcPr>
            <w:tcW w:w="1559" w:type="dxa"/>
            <w:tcBorders>
              <w:top w:val="nil"/>
              <w:left w:val="single" w:sz="4" w:space="0" w:color="auto"/>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кВт</w:t>
            </w:r>
          </w:p>
        </w:tc>
        <w:tc>
          <w:tcPr>
            <w:tcW w:w="1418" w:type="dxa"/>
            <w:tcBorders>
              <w:top w:val="nil"/>
              <w:left w:val="single" w:sz="4" w:space="0" w:color="auto"/>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11,016</w:t>
            </w:r>
          </w:p>
        </w:tc>
        <w:tc>
          <w:tcPr>
            <w:tcW w:w="1276" w:type="dxa"/>
            <w:tcBorders>
              <w:top w:val="nil"/>
              <w:left w:val="nil"/>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r w:rsidR="00930A1B" w:rsidRPr="00F62AEC" w:rsidTr="00930A1B">
        <w:trPr>
          <w:trHeight w:val="563"/>
        </w:trPr>
        <w:tc>
          <w:tcPr>
            <w:tcW w:w="709" w:type="dxa"/>
            <w:tcBorders>
              <w:top w:val="nil"/>
              <w:left w:val="single" w:sz="8" w:space="0" w:color="auto"/>
              <w:bottom w:val="single" w:sz="4" w:space="0" w:color="auto"/>
              <w:right w:val="single" w:sz="4"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22</w:t>
            </w:r>
          </w:p>
        </w:tc>
        <w:tc>
          <w:tcPr>
            <w:tcW w:w="5812" w:type="dxa"/>
            <w:tcBorders>
              <w:top w:val="nil"/>
              <w:left w:val="nil"/>
              <w:bottom w:val="single" w:sz="4" w:space="0" w:color="auto"/>
              <w:right w:val="nil"/>
            </w:tcBorders>
            <w:shd w:val="clear" w:color="auto" w:fill="auto"/>
            <w:hideMark/>
          </w:tcPr>
          <w:p w:rsidR="00930A1B" w:rsidRPr="00930A1B" w:rsidRDefault="00930A1B" w:rsidP="00930A1B">
            <w:pPr>
              <w:rPr>
                <w:color w:val="000000"/>
                <w:sz w:val="22"/>
                <w:szCs w:val="22"/>
              </w:rPr>
            </w:pPr>
            <w:r w:rsidRPr="00930A1B">
              <w:rPr>
                <w:color w:val="000000"/>
                <w:sz w:val="22"/>
                <w:szCs w:val="22"/>
              </w:rPr>
              <w:t xml:space="preserve">Прокладання </w:t>
            </w:r>
            <w:proofErr w:type="spellStart"/>
            <w:r w:rsidRPr="00930A1B">
              <w:rPr>
                <w:color w:val="000000"/>
                <w:sz w:val="22"/>
                <w:szCs w:val="22"/>
              </w:rPr>
              <w:t>трубопроводiв</w:t>
            </w:r>
            <w:proofErr w:type="spellEnd"/>
            <w:r w:rsidRPr="00930A1B">
              <w:rPr>
                <w:color w:val="000000"/>
                <w:sz w:val="22"/>
                <w:szCs w:val="22"/>
              </w:rPr>
              <w:t xml:space="preserve"> опалення з труб</w:t>
            </w:r>
            <w:r w:rsidRPr="00930A1B">
              <w:rPr>
                <w:color w:val="000000"/>
                <w:sz w:val="22"/>
                <w:szCs w:val="22"/>
              </w:rPr>
              <w:br/>
              <w:t>[поліпропіленових]</w:t>
            </w:r>
          </w:p>
        </w:tc>
        <w:tc>
          <w:tcPr>
            <w:tcW w:w="1559" w:type="dxa"/>
            <w:tcBorders>
              <w:top w:val="nil"/>
              <w:left w:val="single" w:sz="4" w:space="0" w:color="auto"/>
              <w:bottom w:val="single" w:sz="4" w:space="0" w:color="auto"/>
              <w:right w:val="nil"/>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м</w:t>
            </w:r>
          </w:p>
        </w:tc>
        <w:tc>
          <w:tcPr>
            <w:tcW w:w="1418" w:type="dxa"/>
            <w:tcBorders>
              <w:top w:val="nil"/>
              <w:left w:val="single" w:sz="4" w:space="0" w:color="auto"/>
              <w:bottom w:val="single" w:sz="4" w:space="0" w:color="auto"/>
              <w:right w:val="single" w:sz="4" w:space="0" w:color="000000"/>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15</w:t>
            </w:r>
          </w:p>
        </w:tc>
        <w:tc>
          <w:tcPr>
            <w:tcW w:w="1276" w:type="dxa"/>
            <w:tcBorders>
              <w:top w:val="nil"/>
              <w:left w:val="nil"/>
              <w:bottom w:val="single" w:sz="4" w:space="0" w:color="auto"/>
              <w:right w:val="single" w:sz="8" w:space="0" w:color="auto"/>
            </w:tcBorders>
            <w:shd w:val="clear" w:color="auto" w:fill="auto"/>
            <w:hideMark/>
          </w:tcPr>
          <w:p w:rsidR="00930A1B" w:rsidRPr="00930A1B" w:rsidRDefault="00930A1B" w:rsidP="00930A1B">
            <w:pPr>
              <w:jc w:val="center"/>
              <w:rPr>
                <w:color w:val="000000"/>
                <w:sz w:val="22"/>
                <w:szCs w:val="22"/>
              </w:rPr>
            </w:pPr>
            <w:r w:rsidRPr="00930A1B">
              <w:rPr>
                <w:color w:val="000000"/>
                <w:sz w:val="22"/>
                <w:szCs w:val="22"/>
              </w:rPr>
              <w:t> </w:t>
            </w:r>
          </w:p>
        </w:tc>
      </w:tr>
    </w:tbl>
    <w:p w:rsidR="00F62AEC" w:rsidRPr="00F62AEC" w:rsidRDefault="00F62AEC" w:rsidP="00F74357">
      <w:pPr>
        <w:pStyle w:val="a9"/>
        <w:spacing w:before="0"/>
        <w:contextualSpacing/>
        <w:rPr>
          <w:rFonts w:ascii="Times New Roman" w:eastAsia="Times New Roman" w:hAnsi="Times New Roman" w:cs="Times New Roman"/>
          <w:color w:val="auto"/>
          <w:sz w:val="24"/>
          <w:szCs w:val="24"/>
          <w:lang w:eastAsia="uk-UA" w:bidi="ar-SA"/>
        </w:rPr>
      </w:pPr>
    </w:p>
    <w:p w:rsidR="00F62AEC" w:rsidRPr="00F74357" w:rsidRDefault="00F62AEC" w:rsidP="00F74357">
      <w:pPr>
        <w:pStyle w:val="a9"/>
        <w:spacing w:before="0"/>
        <w:contextualSpacing/>
        <w:rPr>
          <w:rFonts w:ascii="Times New Roman" w:eastAsia="Times New Roman" w:hAnsi="Times New Roman" w:cs="Times New Roman"/>
          <w:color w:val="auto"/>
          <w:sz w:val="22"/>
          <w:szCs w:val="22"/>
          <w:lang w:eastAsia="uk-UA" w:bidi="ar-SA"/>
        </w:rPr>
      </w:pPr>
    </w:p>
    <w:p w:rsidR="00F74357" w:rsidRPr="008C234F" w:rsidRDefault="00F74357" w:rsidP="00F74357">
      <w:pPr>
        <w:jc w:val="both"/>
        <w:rPr>
          <w:i/>
        </w:rPr>
      </w:pPr>
      <w:r w:rsidRPr="008C234F">
        <w:rPr>
          <w:b/>
          <w:i/>
        </w:rPr>
        <w:t>Примітка</w:t>
      </w:r>
      <w:r w:rsidRPr="008C234F">
        <w:rPr>
          <w:i/>
        </w:rPr>
        <w:t>: У разі, якщо дане технічне завдання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w:t>
      </w:r>
    </w:p>
    <w:p w:rsidR="00F74357" w:rsidRPr="000439FC" w:rsidRDefault="00F74357" w:rsidP="00F74357"/>
    <w:p w:rsidR="0011688F" w:rsidRPr="008E2188" w:rsidRDefault="0011688F" w:rsidP="0011688F">
      <w:pPr>
        <w:pStyle w:val="a9"/>
        <w:spacing w:before="0"/>
        <w:ind w:left="7371"/>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lastRenderedPageBreak/>
        <w:t>Додаток 3</w:t>
      </w:r>
      <w:r w:rsidRPr="008E2188">
        <w:rPr>
          <w:rFonts w:ascii="Times New Roman" w:eastAsia="Times New Roman" w:hAnsi="Times New Roman" w:cs="Times New Roman"/>
          <w:color w:val="auto"/>
          <w:sz w:val="28"/>
          <w:szCs w:val="28"/>
          <w:lang w:eastAsia="uk-UA" w:bidi="ar-SA"/>
        </w:rPr>
        <w:t xml:space="preserve"> </w:t>
      </w:r>
    </w:p>
    <w:p w:rsidR="0011688F" w:rsidRDefault="007F5C65" w:rsidP="0011688F">
      <w:pPr>
        <w:pStyle w:val="a9"/>
        <w:spacing w:before="0"/>
        <w:ind w:left="7371"/>
        <w:contextualSpacing/>
        <w:rPr>
          <w:rFonts w:ascii="Times New Roman" w:eastAsia="Times New Roman" w:hAnsi="Times New Roman" w:cs="Times New Roman"/>
          <w:color w:val="auto"/>
          <w:sz w:val="28"/>
          <w:szCs w:val="28"/>
          <w:lang w:eastAsia="uk-UA" w:bidi="ar-SA"/>
        </w:rPr>
      </w:pPr>
      <w:r>
        <w:rPr>
          <w:rFonts w:ascii="Times New Roman" w:eastAsia="Times New Roman" w:hAnsi="Times New Roman" w:cs="Times New Roman"/>
          <w:color w:val="auto"/>
          <w:sz w:val="28"/>
          <w:szCs w:val="28"/>
          <w:lang w:eastAsia="uk-UA" w:bidi="ar-SA"/>
        </w:rPr>
        <w:t>до оголошення</w:t>
      </w:r>
    </w:p>
    <w:p w:rsidR="0011688F" w:rsidRPr="00496F8D" w:rsidRDefault="0011688F" w:rsidP="0011688F">
      <w:pPr>
        <w:ind w:firstLine="851"/>
        <w:jc w:val="both"/>
        <w:rPr>
          <w:b/>
        </w:rPr>
      </w:pPr>
      <w:r w:rsidRPr="00496F8D">
        <w:rPr>
          <w:b/>
        </w:rPr>
        <w:tab/>
      </w:r>
      <w:r w:rsidRPr="00496F8D">
        <w:rPr>
          <w:b/>
        </w:rPr>
        <w:tab/>
      </w:r>
      <w:r w:rsidRPr="00496F8D">
        <w:rPr>
          <w:b/>
        </w:rPr>
        <w:tab/>
      </w:r>
      <w:r w:rsidRPr="00496F8D">
        <w:rPr>
          <w:b/>
        </w:rPr>
        <w:tab/>
      </w:r>
      <w:r w:rsidRPr="00496F8D">
        <w:rPr>
          <w:b/>
        </w:rPr>
        <w:tab/>
        <w:t xml:space="preserve">                </w:t>
      </w:r>
      <w:r w:rsidRPr="00496F8D">
        <w:rPr>
          <w:b/>
        </w:rPr>
        <w:tab/>
      </w:r>
    </w:p>
    <w:p w:rsidR="0011688F" w:rsidRPr="00496F8D" w:rsidRDefault="0011688F" w:rsidP="0011688F">
      <w:pPr>
        <w:ind w:right="22"/>
        <w:jc w:val="right"/>
        <w:rPr>
          <w:color w:val="000000"/>
        </w:rPr>
      </w:pPr>
      <w:r w:rsidRPr="00496F8D">
        <w:rPr>
          <w:color w:val="000000"/>
        </w:rPr>
        <w:t xml:space="preserve">Подається у наведеному нижче вигляді, </w:t>
      </w:r>
    </w:p>
    <w:p w:rsidR="0011688F" w:rsidRPr="00496F8D" w:rsidRDefault="0011688F" w:rsidP="0011688F">
      <w:pPr>
        <w:ind w:right="22"/>
        <w:jc w:val="right"/>
        <w:rPr>
          <w:color w:val="000000"/>
        </w:rPr>
      </w:pPr>
      <w:r w:rsidRPr="00496F8D">
        <w:rPr>
          <w:color w:val="000000"/>
        </w:rPr>
        <w:t>Учасник не повинен відступати від даної форми</w:t>
      </w:r>
    </w:p>
    <w:p w:rsidR="0011688F" w:rsidRPr="00496F8D" w:rsidRDefault="0011688F" w:rsidP="0011688F">
      <w:pPr>
        <w:ind w:right="22"/>
        <w:jc w:val="center"/>
        <w:rPr>
          <w:b/>
          <w:color w:val="000000"/>
        </w:rPr>
      </w:pPr>
    </w:p>
    <w:p w:rsidR="0047435D" w:rsidRDefault="0011688F" w:rsidP="00834C07">
      <w:pPr>
        <w:ind w:right="22"/>
        <w:jc w:val="center"/>
        <w:rPr>
          <w:b/>
          <w:color w:val="000000"/>
        </w:rPr>
      </w:pPr>
      <w:r w:rsidRPr="00496F8D">
        <w:rPr>
          <w:b/>
          <w:color w:val="000000"/>
        </w:rPr>
        <w:t>Довідка</w:t>
      </w:r>
      <w:r w:rsidR="00834C07">
        <w:rPr>
          <w:b/>
          <w:color w:val="000000"/>
        </w:rPr>
        <w:t xml:space="preserve"> </w:t>
      </w:r>
      <w:r w:rsidRPr="00496F8D">
        <w:rPr>
          <w:b/>
          <w:color w:val="000000"/>
        </w:rPr>
        <w:t>про наявність обладнання та  матеріально – технічної бази,</w:t>
      </w:r>
      <w:r w:rsidR="00834C07">
        <w:rPr>
          <w:b/>
          <w:color w:val="000000"/>
        </w:rPr>
        <w:t xml:space="preserve"> </w:t>
      </w:r>
    </w:p>
    <w:p w:rsidR="0011688F" w:rsidRPr="00496F8D" w:rsidRDefault="0011688F" w:rsidP="00834C07">
      <w:pPr>
        <w:ind w:right="22"/>
        <w:jc w:val="center"/>
        <w:rPr>
          <w:b/>
          <w:color w:val="000000"/>
        </w:rPr>
      </w:pPr>
      <w:r w:rsidRPr="00496F8D">
        <w:rPr>
          <w:b/>
          <w:color w:val="000000"/>
        </w:rPr>
        <w:t xml:space="preserve">для </w:t>
      </w:r>
      <w:r w:rsidR="0047435D">
        <w:rPr>
          <w:b/>
          <w:color w:val="000000"/>
        </w:rPr>
        <w:t xml:space="preserve">виконання робіт </w:t>
      </w:r>
      <w:r w:rsidRPr="00496F8D">
        <w:rPr>
          <w:b/>
        </w:rPr>
        <w:t xml:space="preserve">з </w:t>
      </w:r>
      <w:r w:rsidR="0047435D">
        <w:rPr>
          <w:b/>
        </w:rPr>
        <w:t xml:space="preserve">капітального </w:t>
      </w:r>
      <w:r w:rsidRPr="00496F8D">
        <w:rPr>
          <w:b/>
        </w:rPr>
        <w:t xml:space="preserve"> ремонту </w:t>
      </w:r>
    </w:p>
    <w:p w:rsidR="0011688F" w:rsidRPr="00496F8D" w:rsidRDefault="0011688F" w:rsidP="0011688F">
      <w:pPr>
        <w:ind w:left="180" w:hanging="180"/>
        <w:jc w:val="center"/>
        <w:rPr>
          <w:color w:val="000000"/>
        </w:rPr>
      </w:pPr>
    </w:p>
    <w:p w:rsidR="0011688F" w:rsidRPr="00496F8D" w:rsidRDefault="0011688F" w:rsidP="0011688F">
      <w:pPr>
        <w:ind w:right="22"/>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2"/>
        <w:gridCol w:w="3219"/>
        <w:gridCol w:w="3359"/>
        <w:gridCol w:w="2407"/>
      </w:tblGrid>
      <w:tr w:rsidR="0011688F" w:rsidRPr="00496F8D" w:rsidTr="006431BB">
        <w:tc>
          <w:tcPr>
            <w:tcW w:w="648" w:type="dxa"/>
          </w:tcPr>
          <w:p w:rsidR="0011688F" w:rsidRPr="00496F8D" w:rsidRDefault="0011688F" w:rsidP="006431BB">
            <w:pPr>
              <w:ind w:right="22"/>
              <w:jc w:val="center"/>
              <w:rPr>
                <w:color w:val="000000"/>
              </w:rPr>
            </w:pPr>
            <w:r w:rsidRPr="00496F8D">
              <w:rPr>
                <w:color w:val="000000"/>
              </w:rPr>
              <w:t>№</w:t>
            </w:r>
          </w:p>
          <w:p w:rsidR="0011688F" w:rsidRPr="00496F8D" w:rsidRDefault="0011688F" w:rsidP="006431BB">
            <w:pPr>
              <w:ind w:right="22"/>
              <w:jc w:val="center"/>
              <w:rPr>
                <w:color w:val="000000"/>
              </w:rPr>
            </w:pPr>
            <w:r w:rsidRPr="00496F8D">
              <w:rPr>
                <w:color w:val="000000"/>
              </w:rPr>
              <w:t>п/п</w:t>
            </w:r>
          </w:p>
        </w:tc>
        <w:tc>
          <w:tcPr>
            <w:tcW w:w="3420" w:type="dxa"/>
          </w:tcPr>
          <w:p w:rsidR="0011688F" w:rsidRPr="00496F8D" w:rsidRDefault="0011688F" w:rsidP="006431BB">
            <w:pPr>
              <w:ind w:right="22"/>
              <w:jc w:val="center"/>
              <w:rPr>
                <w:color w:val="000000"/>
              </w:rPr>
            </w:pPr>
            <w:r w:rsidRPr="00496F8D">
              <w:rPr>
                <w:color w:val="000000"/>
              </w:rPr>
              <w:t xml:space="preserve"> Марка механізму, обладнання та транспортного засобу.</w:t>
            </w:r>
          </w:p>
        </w:tc>
        <w:tc>
          <w:tcPr>
            <w:tcW w:w="3572" w:type="dxa"/>
          </w:tcPr>
          <w:p w:rsidR="0011688F" w:rsidRPr="00496F8D" w:rsidRDefault="0011688F" w:rsidP="006431BB">
            <w:pPr>
              <w:ind w:right="22"/>
              <w:jc w:val="center"/>
              <w:rPr>
                <w:color w:val="000000"/>
              </w:rPr>
            </w:pPr>
            <w:r w:rsidRPr="00496F8D">
              <w:rPr>
                <w:color w:val="000000"/>
              </w:rPr>
              <w:t>Найменування механізму, об</w:t>
            </w:r>
            <w:r w:rsidR="00751321">
              <w:rPr>
                <w:color w:val="000000"/>
              </w:rPr>
              <w:t>ладнання та</w:t>
            </w:r>
            <w:r w:rsidRPr="00496F8D">
              <w:rPr>
                <w:color w:val="000000"/>
              </w:rPr>
              <w:t xml:space="preserve"> транспортного засобу.</w:t>
            </w:r>
          </w:p>
        </w:tc>
        <w:tc>
          <w:tcPr>
            <w:tcW w:w="2547" w:type="dxa"/>
          </w:tcPr>
          <w:p w:rsidR="0011688F" w:rsidRPr="00496F8D" w:rsidRDefault="0011688F" w:rsidP="006431BB">
            <w:pPr>
              <w:ind w:right="22"/>
              <w:jc w:val="center"/>
              <w:rPr>
                <w:color w:val="000000"/>
              </w:rPr>
            </w:pPr>
            <w:r w:rsidRPr="00496F8D">
              <w:rPr>
                <w:color w:val="000000"/>
              </w:rPr>
              <w:t xml:space="preserve">Кількість </w:t>
            </w:r>
          </w:p>
          <w:p w:rsidR="0011688F" w:rsidRPr="00496F8D" w:rsidRDefault="0011688F" w:rsidP="006431BB">
            <w:pPr>
              <w:ind w:right="22"/>
              <w:jc w:val="center"/>
              <w:rPr>
                <w:color w:val="000000"/>
              </w:rPr>
            </w:pPr>
            <w:r w:rsidRPr="00496F8D">
              <w:rPr>
                <w:color w:val="000000"/>
              </w:rPr>
              <w:t>(шт.)</w:t>
            </w:r>
          </w:p>
        </w:tc>
      </w:tr>
      <w:tr w:rsidR="0011688F" w:rsidRPr="00496F8D" w:rsidTr="006431BB">
        <w:tc>
          <w:tcPr>
            <w:tcW w:w="10187" w:type="dxa"/>
            <w:gridSpan w:val="4"/>
          </w:tcPr>
          <w:p w:rsidR="0011688F" w:rsidRPr="00496F8D" w:rsidRDefault="0011688F" w:rsidP="006431BB">
            <w:pPr>
              <w:ind w:right="22"/>
              <w:jc w:val="center"/>
              <w:rPr>
                <w:color w:val="000000"/>
              </w:rPr>
            </w:pPr>
            <w:r w:rsidRPr="00496F8D">
              <w:rPr>
                <w:color w:val="000000"/>
              </w:rPr>
              <w:t>1. Власна техніка</w:t>
            </w:r>
          </w:p>
        </w:tc>
      </w:tr>
      <w:tr w:rsidR="0011688F" w:rsidRPr="00496F8D" w:rsidTr="006431BB">
        <w:tc>
          <w:tcPr>
            <w:tcW w:w="648" w:type="dxa"/>
          </w:tcPr>
          <w:p w:rsidR="0011688F" w:rsidRPr="00496F8D" w:rsidRDefault="0011688F" w:rsidP="006431BB">
            <w:pPr>
              <w:ind w:right="22"/>
              <w:jc w:val="center"/>
              <w:rPr>
                <w:color w:val="000000"/>
              </w:rPr>
            </w:pPr>
          </w:p>
        </w:tc>
        <w:tc>
          <w:tcPr>
            <w:tcW w:w="3420" w:type="dxa"/>
          </w:tcPr>
          <w:p w:rsidR="0011688F" w:rsidRPr="00496F8D" w:rsidRDefault="0011688F" w:rsidP="006431BB">
            <w:pPr>
              <w:ind w:right="22"/>
              <w:jc w:val="center"/>
              <w:rPr>
                <w:color w:val="000000"/>
              </w:rPr>
            </w:pPr>
          </w:p>
        </w:tc>
        <w:tc>
          <w:tcPr>
            <w:tcW w:w="3572" w:type="dxa"/>
          </w:tcPr>
          <w:p w:rsidR="0011688F" w:rsidRPr="00496F8D" w:rsidRDefault="0011688F" w:rsidP="006431BB">
            <w:pPr>
              <w:ind w:right="22"/>
              <w:jc w:val="center"/>
              <w:rPr>
                <w:color w:val="000000"/>
              </w:rPr>
            </w:pPr>
          </w:p>
        </w:tc>
        <w:tc>
          <w:tcPr>
            <w:tcW w:w="2547" w:type="dxa"/>
          </w:tcPr>
          <w:p w:rsidR="0011688F" w:rsidRPr="00496F8D" w:rsidRDefault="0011688F" w:rsidP="006431BB">
            <w:pPr>
              <w:ind w:right="22"/>
              <w:jc w:val="center"/>
              <w:rPr>
                <w:color w:val="000000"/>
              </w:rPr>
            </w:pPr>
          </w:p>
        </w:tc>
      </w:tr>
      <w:tr w:rsidR="0011688F" w:rsidRPr="00496F8D" w:rsidTr="006431BB">
        <w:tc>
          <w:tcPr>
            <w:tcW w:w="648" w:type="dxa"/>
          </w:tcPr>
          <w:p w:rsidR="0011688F" w:rsidRPr="00496F8D" w:rsidRDefault="0011688F" w:rsidP="006431BB">
            <w:pPr>
              <w:ind w:right="22"/>
              <w:jc w:val="center"/>
              <w:rPr>
                <w:color w:val="000000"/>
              </w:rPr>
            </w:pPr>
          </w:p>
        </w:tc>
        <w:tc>
          <w:tcPr>
            <w:tcW w:w="3420" w:type="dxa"/>
          </w:tcPr>
          <w:p w:rsidR="0011688F" w:rsidRPr="00496F8D" w:rsidRDefault="0011688F" w:rsidP="006431BB">
            <w:pPr>
              <w:ind w:right="22"/>
              <w:jc w:val="center"/>
              <w:rPr>
                <w:color w:val="000000"/>
              </w:rPr>
            </w:pPr>
          </w:p>
        </w:tc>
        <w:tc>
          <w:tcPr>
            <w:tcW w:w="3572" w:type="dxa"/>
          </w:tcPr>
          <w:p w:rsidR="0011688F" w:rsidRPr="00496F8D" w:rsidRDefault="0011688F" w:rsidP="006431BB">
            <w:pPr>
              <w:ind w:right="22"/>
              <w:jc w:val="center"/>
              <w:rPr>
                <w:color w:val="000000"/>
              </w:rPr>
            </w:pPr>
          </w:p>
        </w:tc>
        <w:tc>
          <w:tcPr>
            <w:tcW w:w="2547" w:type="dxa"/>
          </w:tcPr>
          <w:p w:rsidR="0011688F" w:rsidRPr="00496F8D" w:rsidRDefault="0011688F" w:rsidP="006431BB">
            <w:pPr>
              <w:ind w:right="22"/>
              <w:jc w:val="center"/>
              <w:rPr>
                <w:color w:val="000000"/>
              </w:rPr>
            </w:pPr>
          </w:p>
        </w:tc>
      </w:tr>
      <w:tr w:rsidR="0011688F" w:rsidRPr="00496F8D" w:rsidTr="006431BB">
        <w:tc>
          <w:tcPr>
            <w:tcW w:w="10187" w:type="dxa"/>
            <w:gridSpan w:val="4"/>
          </w:tcPr>
          <w:p w:rsidR="0011688F" w:rsidRPr="00496F8D" w:rsidRDefault="0011688F" w:rsidP="006431BB">
            <w:pPr>
              <w:ind w:right="22"/>
              <w:jc w:val="center"/>
              <w:rPr>
                <w:color w:val="000000"/>
              </w:rPr>
            </w:pPr>
            <w:r w:rsidRPr="00496F8D">
              <w:rPr>
                <w:color w:val="000000"/>
              </w:rPr>
              <w:t>2. Техніка яку планується орендувати</w:t>
            </w:r>
          </w:p>
        </w:tc>
      </w:tr>
      <w:tr w:rsidR="0011688F" w:rsidRPr="00496F8D" w:rsidTr="006431BB">
        <w:tc>
          <w:tcPr>
            <w:tcW w:w="648" w:type="dxa"/>
          </w:tcPr>
          <w:p w:rsidR="0011688F" w:rsidRPr="00496F8D" w:rsidRDefault="0011688F" w:rsidP="006431BB">
            <w:pPr>
              <w:ind w:right="22"/>
              <w:jc w:val="center"/>
              <w:rPr>
                <w:color w:val="000000"/>
              </w:rPr>
            </w:pPr>
          </w:p>
        </w:tc>
        <w:tc>
          <w:tcPr>
            <w:tcW w:w="3420" w:type="dxa"/>
          </w:tcPr>
          <w:p w:rsidR="0011688F" w:rsidRPr="00496F8D" w:rsidRDefault="0011688F" w:rsidP="006431BB">
            <w:pPr>
              <w:ind w:right="22"/>
              <w:jc w:val="center"/>
              <w:rPr>
                <w:color w:val="000000"/>
              </w:rPr>
            </w:pPr>
          </w:p>
        </w:tc>
        <w:tc>
          <w:tcPr>
            <w:tcW w:w="3572" w:type="dxa"/>
          </w:tcPr>
          <w:p w:rsidR="0011688F" w:rsidRPr="00496F8D" w:rsidRDefault="0011688F" w:rsidP="006431BB">
            <w:pPr>
              <w:ind w:right="22"/>
              <w:jc w:val="center"/>
              <w:rPr>
                <w:color w:val="000000"/>
              </w:rPr>
            </w:pPr>
          </w:p>
        </w:tc>
        <w:tc>
          <w:tcPr>
            <w:tcW w:w="2547" w:type="dxa"/>
          </w:tcPr>
          <w:p w:rsidR="0011688F" w:rsidRPr="00496F8D" w:rsidRDefault="0011688F" w:rsidP="006431BB">
            <w:pPr>
              <w:ind w:right="22"/>
              <w:jc w:val="center"/>
              <w:rPr>
                <w:color w:val="000000"/>
              </w:rPr>
            </w:pPr>
          </w:p>
        </w:tc>
      </w:tr>
      <w:tr w:rsidR="0011688F" w:rsidRPr="00496F8D" w:rsidTr="006431BB">
        <w:tc>
          <w:tcPr>
            <w:tcW w:w="648" w:type="dxa"/>
          </w:tcPr>
          <w:p w:rsidR="0011688F" w:rsidRPr="00496F8D" w:rsidRDefault="0011688F" w:rsidP="006431BB">
            <w:pPr>
              <w:ind w:right="22"/>
              <w:jc w:val="center"/>
              <w:rPr>
                <w:color w:val="000000"/>
              </w:rPr>
            </w:pPr>
          </w:p>
        </w:tc>
        <w:tc>
          <w:tcPr>
            <w:tcW w:w="3420" w:type="dxa"/>
          </w:tcPr>
          <w:p w:rsidR="0011688F" w:rsidRPr="00496F8D" w:rsidRDefault="0011688F" w:rsidP="006431BB">
            <w:pPr>
              <w:ind w:right="22"/>
              <w:jc w:val="center"/>
              <w:rPr>
                <w:color w:val="000000"/>
              </w:rPr>
            </w:pPr>
          </w:p>
        </w:tc>
        <w:tc>
          <w:tcPr>
            <w:tcW w:w="3572" w:type="dxa"/>
          </w:tcPr>
          <w:p w:rsidR="0011688F" w:rsidRPr="00496F8D" w:rsidRDefault="0011688F" w:rsidP="006431BB">
            <w:pPr>
              <w:ind w:right="22"/>
              <w:jc w:val="center"/>
              <w:rPr>
                <w:color w:val="000000"/>
              </w:rPr>
            </w:pPr>
          </w:p>
        </w:tc>
        <w:tc>
          <w:tcPr>
            <w:tcW w:w="2547" w:type="dxa"/>
          </w:tcPr>
          <w:p w:rsidR="0011688F" w:rsidRPr="00496F8D" w:rsidRDefault="0011688F" w:rsidP="006431BB">
            <w:pPr>
              <w:ind w:right="22"/>
              <w:jc w:val="center"/>
              <w:rPr>
                <w:color w:val="000000"/>
              </w:rPr>
            </w:pPr>
          </w:p>
        </w:tc>
      </w:tr>
    </w:tbl>
    <w:p w:rsidR="0011688F" w:rsidRPr="00496F8D" w:rsidRDefault="0011688F" w:rsidP="0011688F">
      <w:pPr>
        <w:ind w:right="22"/>
        <w:jc w:val="center"/>
        <w:rPr>
          <w:color w:val="000000"/>
        </w:rPr>
      </w:pPr>
    </w:p>
    <w:p w:rsidR="0011688F" w:rsidRPr="00496F8D" w:rsidRDefault="0011688F" w:rsidP="0011688F">
      <w:pPr>
        <w:ind w:right="22"/>
        <w:jc w:val="center"/>
        <w:rPr>
          <w:color w:val="000000"/>
        </w:rPr>
      </w:pPr>
    </w:p>
    <w:p w:rsidR="0011688F" w:rsidRPr="00496F8D" w:rsidRDefault="0011688F" w:rsidP="0011688F">
      <w:pPr>
        <w:ind w:right="22"/>
        <w:jc w:val="both"/>
        <w:rPr>
          <w:color w:val="000000"/>
        </w:rPr>
      </w:pPr>
    </w:p>
    <w:p w:rsidR="0011688F" w:rsidRPr="00496F8D" w:rsidRDefault="0011688F" w:rsidP="0011688F">
      <w:pPr>
        <w:ind w:right="22"/>
        <w:jc w:val="both"/>
        <w:rPr>
          <w:color w:val="000000"/>
        </w:rPr>
      </w:pPr>
    </w:p>
    <w:p w:rsidR="0011688F" w:rsidRPr="00496F8D" w:rsidRDefault="0011688F" w:rsidP="0011688F">
      <w:pPr>
        <w:ind w:right="22"/>
        <w:jc w:val="both"/>
        <w:rPr>
          <w:color w:val="000000"/>
        </w:rPr>
      </w:pPr>
      <w:r w:rsidRPr="00496F8D">
        <w:rPr>
          <w:color w:val="000000"/>
        </w:rPr>
        <w:t>_________________________________________________ _______________</w:t>
      </w:r>
    </w:p>
    <w:p w:rsidR="0011688F" w:rsidRPr="00496F8D" w:rsidRDefault="0011688F" w:rsidP="0011688F">
      <w:pPr>
        <w:ind w:right="22"/>
        <w:jc w:val="both"/>
        <w:rPr>
          <w:color w:val="000000"/>
        </w:rPr>
      </w:pPr>
      <w:r w:rsidRPr="00496F8D">
        <w:rPr>
          <w:color w:val="000000"/>
        </w:rPr>
        <w:t>(посада, прізвище, ініціали уповноваженої особи учасника</w:t>
      </w:r>
      <w:r w:rsidRPr="00496F8D">
        <w:rPr>
          <w:color w:val="000000"/>
        </w:rPr>
        <w:tab/>
      </w:r>
      <w:r w:rsidRPr="00496F8D">
        <w:rPr>
          <w:color w:val="000000"/>
        </w:rPr>
        <w:tab/>
      </w:r>
      <w:r w:rsidRPr="00496F8D">
        <w:rPr>
          <w:color w:val="000000"/>
        </w:rPr>
        <w:tab/>
      </w:r>
      <w:r w:rsidRPr="00496F8D">
        <w:rPr>
          <w:color w:val="000000"/>
        </w:rPr>
        <w:tab/>
        <w:t>(підпис)</w:t>
      </w:r>
    </w:p>
    <w:p w:rsidR="0011688F" w:rsidRPr="00496F8D" w:rsidRDefault="0011688F" w:rsidP="0011688F">
      <w:pPr>
        <w:ind w:right="22"/>
        <w:jc w:val="both"/>
        <w:rPr>
          <w:color w:val="000000"/>
        </w:rPr>
      </w:pPr>
    </w:p>
    <w:p w:rsidR="0011688F" w:rsidRPr="00496F8D" w:rsidRDefault="0011688F" w:rsidP="0011688F">
      <w:pPr>
        <w:ind w:right="22"/>
        <w:jc w:val="both"/>
        <w:rPr>
          <w:color w:val="000000"/>
        </w:rPr>
      </w:pPr>
    </w:p>
    <w:p w:rsidR="0011688F" w:rsidRPr="00496F8D" w:rsidRDefault="0011688F" w:rsidP="0011688F">
      <w:pPr>
        <w:ind w:right="22"/>
        <w:jc w:val="both"/>
        <w:rPr>
          <w:color w:val="000000"/>
        </w:rPr>
      </w:pPr>
    </w:p>
    <w:p w:rsidR="0011688F" w:rsidRPr="00496F8D" w:rsidRDefault="0011688F" w:rsidP="0011688F">
      <w:pPr>
        <w:ind w:right="22"/>
        <w:jc w:val="both"/>
        <w:rPr>
          <w:color w:val="000000"/>
          <w:highlight w:val="yellow"/>
        </w:rPr>
      </w:pPr>
    </w:p>
    <w:p w:rsidR="0011688F" w:rsidRPr="00496F8D" w:rsidRDefault="0011688F" w:rsidP="0011688F">
      <w:pPr>
        <w:ind w:right="22"/>
        <w:jc w:val="both"/>
        <w:rPr>
          <w:color w:val="000000"/>
        </w:rPr>
      </w:pPr>
      <w:r w:rsidRPr="00496F8D">
        <w:rPr>
          <w:color w:val="000000"/>
        </w:rPr>
        <w:t>М.П.</w:t>
      </w:r>
    </w:p>
    <w:p w:rsidR="0011688F" w:rsidRPr="00496F8D" w:rsidRDefault="0011688F" w:rsidP="0011688F">
      <w:pPr>
        <w:ind w:right="22"/>
        <w:jc w:val="both"/>
        <w:rPr>
          <w:color w:val="000000"/>
        </w:rPr>
      </w:pPr>
      <w:r w:rsidRPr="00496F8D">
        <w:rPr>
          <w:color w:val="000000"/>
        </w:rPr>
        <w:t>(за наявності)</w:t>
      </w:r>
    </w:p>
    <w:p w:rsidR="0011688F" w:rsidRPr="00496F8D" w:rsidRDefault="0011688F" w:rsidP="0011688F">
      <w:pPr>
        <w:ind w:right="22"/>
        <w:jc w:val="both"/>
        <w:rPr>
          <w:color w:val="000000"/>
        </w:rPr>
      </w:pPr>
    </w:p>
    <w:p w:rsidR="0011688F" w:rsidRPr="00DD47BB" w:rsidRDefault="0011688F" w:rsidP="00DD47BB">
      <w:pPr>
        <w:pStyle w:val="a9"/>
        <w:spacing w:before="0"/>
        <w:ind w:left="7371"/>
        <w:contextualSpacing/>
        <w:rPr>
          <w:color w:val="000000"/>
        </w:rPr>
      </w:pPr>
    </w:p>
    <w:sectPr w:rsidR="0011688F" w:rsidRPr="00DD47BB" w:rsidSect="00627772">
      <w:headerReference w:type="default" r:id="rId9"/>
      <w:pgSz w:w="11906" w:h="16838"/>
      <w:pgMar w:top="567" w:right="851" w:bottom="567"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22" w:rsidRDefault="00BD6522" w:rsidP="00B93FFB">
      <w:r>
        <w:separator/>
      </w:r>
    </w:p>
  </w:endnote>
  <w:endnote w:type="continuationSeparator" w:id="0">
    <w:p w:rsidR="00BD6522" w:rsidRDefault="00BD6522" w:rsidP="00B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1"/>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22" w:rsidRDefault="00BD6522" w:rsidP="00B93FFB">
      <w:r>
        <w:separator/>
      </w:r>
    </w:p>
  </w:footnote>
  <w:footnote w:type="continuationSeparator" w:id="0">
    <w:p w:rsidR="00BD6522" w:rsidRDefault="00BD6522" w:rsidP="00B93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C12" w:rsidRPr="0026355E" w:rsidRDefault="008B4C12">
    <w:pPr>
      <w:pStyle w:val="af"/>
      <w:jc w:val="center"/>
      <w:rPr>
        <w:sz w:val="20"/>
      </w:rPr>
    </w:pPr>
    <w:r w:rsidRPr="0098702B">
      <w:rPr>
        <w:sz w:val="20"/>
      </w:rPr>
      <w:fldChar w:fldCharType="begin"/>
    </w:r>
    <w:r w:rsidRPr="0098702B">
      <w:rPr>
        <w:sz w:val="20"/>
      </w:rPr>
      <w:instrText>PAGE   \* MERGEFORMAT</w:instrText>
    </w:r>
    <w:r w:rsidRPr="0098702B">
      <w:rPr>
        <w:sz w:val="20"/>
      </w:rPr>
      <w:fldChar w:fldCharType="separate"/>
    </w:r>
    <w:r w:rsidR="009644AE" w:rsidRPr="009644AE">
      <w:rPr>
        <w:noProof/>
        <w:sz w:val="20"/>
        <w:lang w:val="ru-RU"/>
      </w:rPr>
      <w:t>4</w:t>
    </w:r>
    <w:r w:rsidRPr="0098702B">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2073"/>
        </w:tabs>
        <w:ind w:left="2073" w:hanging="360"/>
      </w:pPr>
      <w:rPr>
        <w:rFonts w:ascii="Times New Roman" w:eastAsia="Times New Roman" w:hAnsi="Times New Roman" w:cs="Times New Roman"/>
        <w:b/>
      </w:rPr>
    </w:lvl>
    <w:lvl w:ilvl="1">
      <w:numFmt w:val="none"/>
      <w:lvlText w:val=""/>
      <w:lvlJc w:val="left"/>
      <w:pPr>
        <w:tabs>
          <w:tab w:val="num" w:pos="1713"/>
        </w:tabs>
        <w:ind w:left="1353" w:firstLine="0"/>
      </w:pPr>
    </w:lvl>
    <w:lvl w:ilvl="2">
      <w:numFmt w:val="none"/>
      <w:lvlText w:val=""/>
      <w:lvlJc w:val="left"/>
      <w:pPr>
        <w:tabs>
          <w:tab w:val="num" w:pos="1713"/>
        </w:tabs>
        <w:ind w:left="1353" w:firstLine="0"/>
      </w:pPr>
    </w:lvl>
    <w:lvl w:ilvl="3">
      <w:numFmt w:val="none"/>
      <w:lvlText w:val=""/>
      <w:lvlJc w:val="left"/>
      <w:pPr>
        <w:tabs>
          <w:tab w:val="num" w:pos="1713"/>
        </w:tabs>
        <w:ind w:left="1353" w:firstLine="0"/>
      </w:pPr>
    </w:lvl>
    <w:lvl w:ilvl="4">
      <w:numFmt w:val="none"/>
      <w:lvlText w:val=""/>
      <w:lvlJc w:val="left"/>
      <w:pPr>
        <w:tabs>
          <w:tab w:val="num" w:pos="1713"/>
        </w:tabs>
        <w:ind w:left="1353" w:firstLine="0"/>
      </w:pPr>
    </w:lvl>
    <w:lvl w:ilvl="5">
      <w:numFmt w:val="none"/>
      <w:lvlText w:val=""/>
      <w:lvlJc w:val="left"/>
      <w:pPr>
        <w:tabs>
          <w:tab w:val="num" w:pos="1713"/>
        </w:tabs>
        <w:ind w:left="1353" w:firstLine="0"/>
      </w:pPr>
    </w:lvl>
    <w:lvl w:ilvl="6">
      <w:numFmt w:val="none"/>
      <w:lvlText w:val=""/>
      <w:lvlJc w:val="left"/>
      <w:pPr>
        <w:tabs>
          <w:tab w:val="num" w:pos="1713"/>
        </w:tabs>
        <w:ind w:left="1353" w:firstLine="0"/>
      </w:pPr>
    </w:lvl>
    <w:lvl w:ilvl="7">
      <w:numFmt w:val="none"/>
      <w:lvlText w:val=""/>
      <w:lvlJc w:val="left"/>
      <w:pPr>
        <w:tabs>
          <w:tab w:val="num" w:pos="1713"/>
        </w:tabs>
        <w:ind w:left="1353" w:firstLine="0"/>
      </w:pPr>
    </w:lvl>
    <w:lvl w:ilvl="8">
      <w:numFmt w:val="none"/>
      <w:lvlText w:val=""/>
      <w:lvlJc w:val="left"/>
      <w:pPr>
        <w:tabs>
          <w:tab w:val="num" w:pos="1713"/>
        </w:tabs>
        <w:ind w:left="1353" w:firstLine="0"/>
      </w:pPr>
    </w:lvl>
  </w:abstractNum>
  <w:abstractNum w:abstractNumId="1" w15:restartNumberingAfterBreak="0">
    <w:nsid w:val="04696189"/>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F1A92"/>
    <w:multiLevelType w:val="multilevel"/>
    <w:tmpl w:val="63C28BB0"/>
    <w:lvl w:ilvl="0">
      <w:start w:val="1"/>
      <w:numFmt w:val="decimal"/>
      <w:lvlText w:val="%1."/>
      <w:lvlJc w:val="left"/>
      <w:pPr>
        <w:ind w:left="360" w:hanging="360"/>
      </w:pPr>
    </w:lvl>
    <w:lvl w:ilvl="1">
      <w:start w:val="1"/>
      <w:numFmt w:val="decimal"/>
      <w:lvlText w:val="%1.%2."/>
      <w:lvlJc w:val="left"/>
      <w:pPr>
        <w:ind w:left="43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1254C"/>
    <w:multiLevelType w:val="hybridMultilevel"/>
    <w:tmpl w:val="593CE28E"/>
    <w:lvl w:ilvl="0" w:tplc="5718B1C4">
      <w:start w:val="1"/>
      <w:numFmt w:val="decimal"/>
      <w:lvlText w:val="%1)"/>
      <w:lvlJc w:val="left"/>
      <w:pPr>
        <w:ind w:left="1287" w:hanging="360"/>
      </w:pPr>
      <w:rPr>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921566E"/>
    <w:multiLevelType w:val="hybridMultilevel"/>
    <w:tmpl w:val="1D5A8928"/>
    <w:lvl w:ilvl="0" w:tplc="0CAA553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15:restartNumberingAfterBreak="0">
    <w:nsid w:val="0DDB2B16"/>
    <w:multiLevelType w:val="hybridMultilevel"/>
    <w:tmpl w:val="5E847D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10F113A"/>
    <w:multiLevelType w:val="hybridMultilevel"/>
    <w:tmpl w:val="30302D26"/>
    <w:lvl w:ilvl="0" w:tplc="C146555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994535"/>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32CD8"/>
    <w:multiLevelType w:val="multilevel"/>
    <w:tmpl w:val="C0AE667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87EB8"/>
    <w:multiLevelType w:val="hybridMultilevel"/>
    <w:tmpl w:val="6CBE3396"/>
    <w:lvl w:ilvl="0" w:tplc="17D82B8E">
      <w:start w:val="1"/>
      <w:numFmt w:val="bullet"/>
      <w:lvlText w:val="-"/>
      <w:lvlJc w:val="left"/>
      <w:pPr>
        <w:ind w:left="1211" w:hanging="360"/>
      </w:pPr>
      <w:rPr>
        <w:rFonts w:ascii="Arial" w:eastAsia="Times New Roman"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C4949A9"/>
    <w:multiLevelType w:val="hybridMultilevel"/>
    <w:tmpl w:val="59A6B40C"/>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04F6C"/>
    <w:multiLevelType w:val="hybridMultilevel"/>
    <w:tmpl w:val="2A52E9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3C87368"/>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A005C"/>
    <w:multiLevelType w:val="multilevel"/>
    <w:tmpl w:val="E11696BA"/>
    <w:lvl w:ilvl="0">
      <w:start w:val="1"/>
      <w:numFmt w:val="decimal"/>
      <w:lvlText w:val="%1"/>
      <w:lvlJc w:val="left"/>
      <w:pPr>
        <w:ind w:left="360" w:hanging="360"/>
      </w:pPr>
      <w:rPr>
        <w:rFonts w:eastAsia="Calibri" w:hint="default"/>
        <w:color w:val="000000"/>
      </w:rPr>
    </w:lvl>
    <w:lvl w:ilvl="1">
      <w:start w:val="1"/>
      <w:numFmt w:val="decimal"/>
      <w:lvlText w:val="%1.%2"/>
      <w:lvlJc w:val="left"/>
      <w:pPr>
        <w:ind w:left="786" w:hanging="360"/>
      </w:pPr>
      <w:rPr>
        <w:rFonts w:eastAsia="Calibri" w:hint="default"/>
        <w:color w:val="000000"/>
      </w:rPr>
    </w:lvl>
    <w:lvl w:ilvl="2">
      <w:start w:val="1"/>
      <w:numFmt w:val="decimal"/>
      <w:lvlText w:val="%1.%2.%3"/>
      <w:lvlJc w:val="left"/>
      <w:pPr>
        <w:ind w:left="1572" w:hanging="720"/>
      </w:pPr>
      <w:rPr>
        <w:rFonts w:eastAsia="Calibri" w:hint="default"/>
        <w:color w:val="000000"/>
      </w:rPr>
    </w:lvl>
    <w:lvl w:ilvl="3">
      <w:start w:val="1"/>
      <w:numFmt w:val="decimal"/>
      <w:lvlText w:val="%1.%2.%3.%4"/>
      <w:lvlJc w:val="left"/>
      <w:pPr>
        <w:ind w:left="1998" w:hanging="720"/>
      </w:pPr>
      <w:rPr>
        <w:rFonts w:eastAsia="Calibri" w:hint="default"/>
        <w:color w:val="000000"/>
      </w:rPr>
    </w:lvl>
    <w:lvl w:ilvl="4">
      <w:start w:val="1"/>
      <w:numFmt w:val="decimal"/>
      <w:lvlText w:val="%1.%2.%3.%4.%5"/>
      <w:lvlJc w:val="left"/>
      <w:pPr>
        <w:ind w:left="2784" w:hanging="1080"/>
      </w:pPr>
      <w:rPr>
        <w:rFonts w:eastAsia="Calibri" w:hint="default"/>
        <w:color w:val="000000"/>
      </w:rPr>
    </w:lvl>
    <w:lvl w:ilvl="5">
      <w:start w:val="1"/>
      <w:numFmt w:val="decimal"/>
      <w:lvlText w:val="%1.%2.%3.%4.%5.%6"/>
      <w:lvlJc w:val="left"/>
      <w:pPr>
        <w:ind w:left="3210" w:hanging="1080"/>
      </w:pPr>
      <w:rPr>
        <w:rFonts w:eastAsia="Calibri" w:hint="default"/>
        <w:color w:val="000000"/>
      </w:rPr>
    </w:lvl>
    <w:lvl w:ilvl="6">
      <w:start w:val="1"/>
      <w:numFmt w:val="decimal"/>
      <w:lvlText w:val="%1.%2.%3.%4.%5.%6.%7"/>
      <w:lvlJc w:val="left"/>
      <w:pPr>
        <w:ind w:left="3996" w:hanging="1440"/>
      </w:pPr>
      <w:rPr>
        <w:rFonts w:eastAsia="Calibri" w:hint="default"/>
        <w:color w:val="000000"/>
      </w:rPr>
    </w:lvl>
    <w:lvl w:ilvl="7">
      <w:start w:val="1"/>
      <w:numFmt w:val="decimal"/>
      <w:lvlText w:val="%1.%2.%3.%4.%5.%6.%7.%8"/>
      <w:lvlJc w:val="left"/>
      <w:pPr>
        <w:ind w:left="4422" w:hanging="1440"/>
      </w:pPr>
      <w:rPr>
        <w:rFonts w:eastAsia="Calibri" w:hint="default"/>
        <w:color w:val="000000"/>
      </w:rPr>
    </w:lvl>
    <w:lvl w:ilvl="8">
      <w:start w:val="1"/>
      <w:numFmt w:val="decimal"/>
      <w:lvlText w:val="%1.%2.%3.%4.%5.%6.%7.%8.%9"/>
      <w:lvlJc w:val="left"/>
      <w:pPr>
        <w:ind w:left="5208" w:hanging="1800"/>
      </w:pPr>
      <w:rPr>
        <w:rFonts w:eastAsia="Calibri" w:hint="default"/>
        <w:color w:val="000000"/>
      </w:rPr>
    </w:lvl>
  </w:abstractNum>
  <w:abstractNum w:abstractNumId="14" w15:restartNumberingAfterBreak="0">
    <w:nsid w:val="2870175B"/>
    <w:multiLevelType w:val="hybridMultilevel"/>
    <w:tmpl w:val="8CA632BA"/>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D1A4B"/>
    <w:multiLevelType w:val="hybridMultilevel"/>
    <w:tmpl w:val="E41A5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064D4"/>
    <w:multiLevelType w:val="hybridMultilevel"/>
    <w:tmpl w:val="98BE32C6"/>
    <w:lvl w:ilvl="0" w:tplc="C13CA0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B36E0"/>
    <w:multiLevelType w:val="hybridMultilevel"/>
    <w:tmpl w:val="BD18C6C6"/>
    <w:lvl w:ilvl="0" w:tplc="79ECC4B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447D34"/>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74F18"/>
    <w:multiLevelType w:val="hybridMultilevel"/>
    <w:tmpl w:val="B4CC647E"/>
    <w:lvl w:ilvl="0" w:tplc="C2EC4D42">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213A7E"/>
    <w:multiLevelType w:val="hybridMultilevel"/>
    <w:tmpl w:val="43E4ED9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15:restartNumberingAfterBreak="0">
    <w:nsid w:val="3F2542A7"/>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326D25"/>
    <w:multiLevelType w:val="hybridMultilevel"/>
    <w:tmpl w:val="028A9FC4"/>
    <w:lvl w:ilvl="0" w:tplc="C146555A">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93058C"/>
    <w:multiLevelType w:val="multilevel"/>
    <w:tmpl w:val="0A32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D43C5E"/>
    <w:multiLevelType w:val="hybridMultilevel"/>
    <w:tmpl w:val="91586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5A68C7"/>
    <w:multiLevelType w:val="multilevel"/>
    <w:tmpl w:val="D5AA582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AD334D"/>
    <w:multiLevelType w:val="multilevel"/>
    <w:tmpl w:val="1954220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val="0"/>
      </w:rPr>
    </w:lvl>
    <w:lvl w:ilvl="2">
      <w:start w:val="1"/>
      <w:numFmt w:val="decimal"/>
      <w:isLgl/>
      <w:lvlText w:val="%1.%2.%3."/>
      <w:lvlJc w:val="left"/>
      <w:pPr>
        <w:ind w:left="2564" w:hanging="720"/>
      </w:pPr>
      <w:rPr>
        <w:rFonts w:hint="default"/>
        <w:i w:val="0"/>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2C4D29"/>
    <w:multiLevelType w:val="hybridMultilevel"/>
    <w:tmpl w:val="D95C2A7A"/>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3D1BE0"/>
    <w:multiLevelType w:val="hybridMultilevel"/>
    <w:tmpl w:val="41222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1B0661"/>
    <w:multiLevelType w:val="multilevel"/>
    <w:tmpl w:val="C15C974A"/>
    <w:lvl w:ilvl="0">
      <w:start w:val="3"/>
      <w:numFmt w:val="decimal"/>
      <w:lvlText w:val="%1"/>
      <w:lvlJc w:val="left"/>
      <w:pPr>
        <w:ind w:left="375" w:hanging="375"/>
      </w:pPr>
      <w:rPr>
        <w:rFonts w:hint="default"/>
      </w:rPr>
    </w:lvl>
    <w:lvl w:ilvl="1">
      <w:start w:val="1"/>
      <w:numFmt w:val="decimal"/>
      <w:lvlText w:val="%1.%2"/>
      <w:lvlJc w:val="left"/>
      <w:pPr>
        <w:ind w:left="364" w:hanging="375"/>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31" w15:restartNumberingAfterBreak="0">
    <w:nsid w:val="791E3A0B"/>
    <w:multiLevelType w:val="hybridMultilevel"/>
    <w:tmpl w:val="07A81B8C"/>
    <w:lvl w:ilvl="0" w:tplc="50E4AED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136491"/>
    <w:multiLevelType w:val="hybridMultilevel"/>
    <w:tmpl w:val="41222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D6088"/>
    <w:multiLevelType w:val="hybridMultilevel"/>
    <w:tmpl w:val="08502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3"/>
  </w:num>
  <w:num w:numId="4">
    <w:abstractNumId w:val="8"/>
  </w:num>
  <w:num w:numId="5">
    <w:abstractNumId w:val="13"/>
  </w:num>
  <w:num w:numId="6">
    <w:abstractNumId w:val="5"/>
  </w:num>
  <w:num w:numId="7">
    <w:abstractNumId w:val="11"/>
  </w:num>
  <w:num w:numId="8">
    <w:abstractNumId w:val="27"/>
  </w:num>
  <w:num w:numId="9">
    <w:abstractNumId w:val="6"/>
  </w:num>
  <w:num w:numId="10">
    <w:abstractNumId w:val="23"/>
  </w:num>
  <w:num w:numId="11">
    <w:abstractNumId w:val="26"/>
  </w:num>
  <w:num w:numId="12">
    <w:abstractNumId w:val="20"/>
  </w:num>
  <w:num w:numId="13">
    <w:abstractNumId w:val="3"/>
  </w:num>
  <w:num w:numId="14">
    <w:abstractNumId w:val="18"/>
  </w:num>
  <w:num w:numId="15">
    <w:abstractNumId w:val="4"/>
  </w:num>
  <w:num w:numId="16">
    <w:abstractNumId w:val="30"/>
  </w:num>
  <w:num w:numId="17">
    <w:abstractNumId w:val="16"/>
  </w:num>
  <w:num w:numId="18">
    <w:abstractNumId w:val="31"/>
  </w:num>
  <w:num w:numId="19">
    <w:abstractNumId w:val="19"/>
  </w:num>
  <w:num w:numId="20">
    <w:abstractNumId w:val="29"/>
  </w:num>
  <w:num w:numId="21">
    <w:abstractNumId w:val="14"/>
  </w:num>
  <w:num w:numId="22">
    <w:abstractNumId w:val="32"/>
  </w:num>
  <w:num w:numId="23">
    <w:abstractNumId w:val="25"/>
  </w:num>
  <w:num w:numId="24">
    <w:abstractNumId w:val="12"/>
  </w:num>
  <w:num w:numId="25">
    <w:abstractNumId w:val="22"/>
  </w:num>
  <w:num w:numId="26">
    <w:abstractNumId w:val="1"/>
  </w:num>
  <w:num w:numId="27">
    <w:abstractNumId w:val="7"/>
  </w:num>
  <w:num w:numId="28">
    <w:abstractNumId w:val="15"/>
  </w:num>
  <w:num w:numId="29">
    <w:abstractNumId w:val="21"/>
  </w:num>
  <w:num w:numId="30">
    <w:abstractNumId w:val="10"/>
  </w:num>
  <w:num w:numId="31">
    <w:abstractNumId w:val="28"/>
  </w:num>
  <w:num w:numId="32">
    <w:abstractNumId w:val="17"/>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3C"/>
    <w:rsid w:val="00000B4E"/>
    <w:rsid w:val="0000738D"/>
    <w:rsid w:val="00007705"/>
    <w:rsid w:val="000102AB"/>
    <w:rsid w:val="0001289E"/>
    <w:rsid w:val="0001313D"/>
    <w:rsid w:val="00013EF7"/>
    <w:rsid w:val="00014BBB"/>
    <w:rsid w:val="00014C1B"/>
    <w:rsid w:val="000151FF"/>
    <w:rsid w:val="000170A2"/>
    <w:rsid w:val="0002016C"/>
    <w:rsid w:val="0002204F"/>
    <w:rsid w:val="00022F9B"/>
    <w:rsid w:val="000241FF"/>
    <w:rsid w:val="00024676"/>
    <w:rsid w:val="00024CDE"/>
    <w:rsid w:val="000252D1"/>
    <w:rsid w:val="00032FD8"/>
    <w:rsid w:val="0003335A"/>
    <w:rsid w:val="000341C4"/>
    <w:rsid w:val="00034756"/>
    <w:rsid w:val="000368FD"/>
    <w:rsid w:val="000379DC"/>
    <w:rsid w:val="0004086C"/>
    <w:rsid w:val="00042F54"/>
    <w:rsid w:val="000509A6"/>
    <w:rsid w:val="000513CB"/>
    <w:rsid w:val="00052218"/>
    <w:rsid w:val="00052697"/>
    <w:rsid w:val="00052C26"/>
    <w:rsid w:val="000553E5"/>
    <w:rsid w:val="00055920"/>
    <w:rsid w:val="00055C55"/>
    <w:rsid w:val="00060779"/>
    <w:rsid w:val="00060D9B"/>
    <w:rsid w:val="000615D7"/>
    <w:rsid w:val="00061F35"/>
    <w:rsid w:val="00066773"/>
    <w:rsid w:val="00066C59"/>
    <w:rsid w:val="00067F4C"/>
    <w:rsid w:val="00070134"/>
    <w:rsid w:val="000743E1"/>
    <w:rsid w:val="000749C6"/>
    <w:rsid w:val="00076B71"/>
    <w:rsid w:val="00080F8F"/>
    <w:rsid w:val="000812E9"/>
    <w:rsid w:val="00081C57"/>
    <w:rsid w:val="00082968"/>
    <w:rsid w:val="000842D1"/>
    <w:rsid w:val="0008527D"/>
    <w:rsid w:val="00085DD9"/>
    <w:rsid w:val="00086755"/>
    <w:rsid w:val="00086EEF"/>
    <w:rsid w:val="0008786D"/>
    <w:rsid w:val="00092189"/>
    <w:rsid w:val="00093897"/>
    <w:rsid w:val="000973A4"/>
    <w:rsid w:val="000A1A70"/>
    <w:rsid w:val="000A2460"/>
    <w:rsid w:val="000A24E9"/>
    <w:rsid w:val="000A2C34"/>
    <w:rsid w:val="000A2CAF"/>
    <w:rsid w:val="000A67A9"/>
    <w:rsid w:val="000B112C"/>
    <w:rsid w:val="000B130E"/>
    <w:rsid w:val="000B1F45"/>
    <w:rsid w:val="000B2E16"/>
    <w:rsid w:val="000B5105"/>
    <w:rsid w:val="000B54F7"/>
    <w:rsid w:val="000B69D1"/>
    <w:rsid w:val="000B6D38"/>
    <w:rsid w:val="000C02FE"/>
    <w:rsid w:val="000C0FCA"/>
    <w:rsid w:val="000C4406"/>
    <w:rsid w:val="000C4EBB"/>
    <w:rsid w:val="000C5FB5"/>
    <w:rsid w:val="000C706B"/>
    <w:rsid w:val="000C7497"/>
    <w:rsid w:val="000D01A3"/>
    <w:rsid w:val="000D1CD8"/>
    <w:rsid w:val="000D1EB8"/>
    <w:rsid w:val="000D21D7"/>
    <w:rsid w:val="000D341E"/>
    <w:rsid w:val="000D4B9D"/>
    <w:rsid w:val="000D5AFA"/>
    <w:rsid w:val="000D63DD"/>
    <w:rsid w:val="000D651E"/>
    <w:rsid w:val="000D7814"/>
    <w:rsid w:val="000D7F92"/>
    <w:rsid w:val="000E1761"/>
    <w:rsid w:val="000E1E6B"/>
    <w:rsid w:val="000E4451"/>
    <w:rsid w:val="000E4FA9"/>
    <w:rsid w:val="000E77F4"/>
    <w:rsid w:val="000F1184"/>
    <w:rsid w:val="000F1283"/>
    <w:rsid w:val="000F428D"/>
    <w:rsid w:val="000F5C2F"/>
    <w:rsid w:val="000F64AB"/>
    <w:rsid w:val="000F6A2A"/>
    <w:rsid w:val="001042E2"/>
    <w:rsid w:val="00104F18"/>
    <w:rsid w:val="001051A0"/>
    <w:rsid w:val="001078E9"/>
    <w:rsid w:val="00110125"/>
    <w:rsid w:val="001102DD"/>
    <w:rsid w:val="00112DD4"/>
    <w:rsid w:val="001135BF"/>
    <w:rsid w:val="001136A4"/>
    <w:rsid w:val="00113D93"/>
    <w:rsid w:val="00114C5D"/>
    <w:rsid w:val="0011688F"/>
    <w:rsid w:val="00117D47"/>
    <w:rsid w:val="00120300"/>
    <w:rsid w:val="00122BA5"/>
    <w:rsid w:val="00123D2A"/>
    <w:rsid w:val="00125602"/>
    <w:rsid w:val="00131067"/>
    <w:rsid w:val="00132A88"/>
    <w:rsid w:val="001339B3"/>
    <w:rsid w:val="001346A4"/>
    <w:rsid w:val="001348BA"/>
    <w:rsid w:val="00134F3C"/>
    <w:rsid w:val="00135484"/>
    <w:rsid w:val="00135AA3"/>
    <w:rsid w:val="00135BE3"/>
    <w:rsid w:val="001362D4"/>
    <w:rsid w:val="00140365"/>
    <w:rsid w:val="0014232B"/>
    <w:rsid w:val="0014451F"/>
    <w:rsid w:val="00144AF7"/>
    <w:rsid w:val="00144D93"/>
    <w:rsid w:val="0014630A"/>
    <w:rsid w:val="00146F05"/>
    <w:rsid w:val="00151FFD"/>
    <w:rsid w:val="00152BA9"/>
    <w:rsid w:val="00154303"/>
    <w:rsid w:val="00154C8B"/>
    <w:rsid w:val="001550E6"/>
    <w:rsid w:val="001552C1"/>
    <w:rsid w:val="0015567D"/>
    <w:rsid w:val="001558CE"/>
    <w:rsid w:val="001559A0"/>
    <w:rsid w:val="001565C7"/>
    <w:rsid w:val="0015774E"/>
    <w:rsid w:val="0016307E"/>
    <w:rsid w:val="00163B47"/>
    <w:rsid w:val="00164537"/>
    <w:rsid w:val="00164F10"/>
    <w:rsid w:val="00167C20"/>
    <w:rsid w:val="00170D2A"/>
    <w:rsid w:val="001734EA"/>
    <w:rsid w:val="0017468C"/>
    <w:rsid w:val="0017592C"/>
    <w:rsid w:val="00175C22"/>
    <w:rsid w:val="00176BD9"/>
    <w:rsid w:val="00176CDF"/>
    <w:rsid w:val="00177413"/>
    <w:rsid w:val="001800F8"/>
    <w:rsid w:val="0018022C"/>
    <w:rsid w:val="0018074F"/>
    <w:rsid w:val="001814B2"/>
    <w:rsid w:val="00182514"/>
    <w:rsid w:val="00182A29"/>
    <w:rsid w:val="00183079"/>
    <w:rsid w:val="001914AD"/>
    <w:rsid w:val="001922CE"/>
    <w:rsid w:val="001965FE"/>
    <w:rsid w:val="00197078"/>
    <w:rsid w:val="001971E1"/>
    <w:rsid w:val="001A14E0"/>
    <w:rsid w:val="001A6376"/>
    <w:rsid w:val="001B037B"/>
    <w:rsid w:val="001B26A0"/>
    <w:rsid w:val="001B2ACC"/>
    <w:rsid w:val="001B2C80"/>
    <w:rsid w:val="001B36F6"/>
    <w:rsid w:val="001B6DCA"/>
    <w:rsid w:val="001B7190"/>
    <w:rsid w:val="001C0294"/>
    <w:rsid w:val="001C0C1E"/>
    <w:rsid w:val="001C3643"/>
    <w:rsid w:val="001C40B3"/>
    <w:rsid w:val="001C490E"/>
    <w:rsid w:val="001C5FF0"/>
    <w:rsid w:val="001C7828"/>
    <w:rsid w:val="001C7FFA"/>
    <w:rsid w:val="001D2BFE"/>
    <w:rsid w:val="001D2FAA"/>
    <w:rsid w:val="001D3B26"/>
    <w:rsid w:val="001D41FF"/>
    <w:rsid w:val="001D52E4"/>
    <w:rsid w:val="001D5E7B"/>
    <w:rsid w:val="001D7404"/>
    <w:rsid w:val="001E2B19"/>
    <w:rsid w:val="001E37EE"/>
    <w:rsid w:val="001E4F5E"/>
    <w:rsid w:val="001E51B3"/>
    <w:rsid w:val="001E5F33"/>
    <w:rsid w:val="001E6FE7"/>
    <w:rsid w:val="001F3C31"/>
    <w:rsid w:val="001F4DAC"/>
    <w:rsid w:val="001F5120"/>
    <w:rsid w:val="001F6CC3"/>
    <w:rsid w:val="00200A47"/>
    <w:rsid w:val="00201F0C"/>
    <w:rsid w:val="0020202E"/>
    <w:rsid w:val="002050C7"/>
    <w:rsid w:val="002104E5"/>
    <w:rsid w:val="00210DC9"/>
    <w:rsid w:val="00211E29"/>
    <w:rsid w:val="00212FE1"/>
    <w:rsid w:val="00213096"/>
    <w:rsid w:val="00213EB5"/>
    <w:rsid w:val="00216A06"/>
    <w:rsid w:val="0021716A"/>
    <w:rsid w:val="0021737A"/>
    <w:rsid w:val="00217BA6"/>
    <w:rsid w:val="0022033B"/>
    <w:rsid w:val="00225FAB"/>
    <w:rsid w:val="00227691"/>
    <w:rsid w:val="00227A1F"/>
    <w:rsid w:val="0023055F"/>
    <w:rsid w:val="00231077"/>
    <w:rsid w:val="00231217"/>
    <w:rsid w:val="002328C6"/>
    <w:rsid w:val="00234D7A"/>
    <w:rsid w:val="00235396"/>
    <w:rsid w:val="00236C6A"/>
    <w:rsid w:val="00237A4E"/>
    <w:rsid w:val="00240215"/>
    <w:rsid w:val="002403C9"/>
    <w:rsid w:val="002444EA"/>
    <w:rsid w:val="00244742"/>
    <w:rsid w:val="00245035"/>
    <w:rsid w:val="002457D2"/>
    <w:rsid w:val="0024678A"/>
    <w:rsid w:val="002474AD"/>
    <w:rsid w:val="00247750"/>
    <w:rsid w:val="0025093C"/>
    <w:rsid w:val="00250D5C"/>
    <w:rsid w:val="002516E7"/>
    <w:rsid w:val="00255ED0"/>
    <w:rsid w:val="00256261"/>
    <w:rsid w:val="002570C6"/>
    <w:rsid w:val="0026355E"/>
    <w:rsid w:val="002636D9"/>
    <w:rsid w:val="0026424A"/>
    <w:rsid w:val="00264B12"/>
    <w:rsid w:val="00266B28"/>
    <w:rsid w:val="00266BE6"/>
    <w:rsid w:val="00266C7D"/>
    <w:rsid w:val="00266DAA"/>
    <w:rsid w:val="0026719C"/>
    <w:rsid w:val="00267D51"/>
    <w:rsid w:val="002755E4"/>
    <w:rsid w:val="00277FDB"/>
    <w:rsid w:val="0028078D"/>
    <w:rsid w:val="00280DDE"/>
    <w:rsid w:val="00281110"/>
    <w:rsid w:val="0028126F"/>
    <w:rsid w:val="002824FC"/>
    <w:rsid w:val="00282D25"/>
    <w:rsid w:val="0028352A"/>
    <w:rsid w:val="002836CF"/>
    <w:rsid w:val="002840B5"/>
    <w:rsid w:val="002842ED"/>
    <w:rsid w:val="0028443A"/>
    <w:rsid w:val="00284557"/>
    <w:rsid w:val="00286800"/>
    <w:rsid w:val="002903CA"/>
    <w:rsid w:val="0029109B"/>
    <w:rsid w:val="00291B1C"/>
    <w:rsid w:val="00291E0F"/>
    <w:rsid w:val="00292C27"/>
    <w:rsid w:val="00293864"/>
    <w:rsid w:val="00293E4A"/>
    <w:rsid w:val="002A082F"/>
    <w:rsid w:val="002A14A1"/>
    <w:rsid w:val="002A2606"/>
    <w:rsid w:val="002A2742"/>
    <w:rsid w:val="002A3F21"/>
    <w:rsid w:val="002A4AC6"/>
    <w:rsid w:val="002A5F5B"/>
    <w:rsid w:val="002A7C0E"/>
    <w:rsid w:val="002A7D90"/>
    <w:rsid w:val="002B01EB"/>
    <w:rsid w:val="002B0D61"/>
    <w:rsid w:val="002B1F17"/>
    <w:rsid w:val="002B4C42"/>
    <w:rsid w:val="002B5682"/>
    <w:rsid w:val="002B5CA5"/>
    <w:rsid w:val="002B7066"/>
    <w:rsid w:val="002B767E"/>
    <w:rsid w:val="002C08F2"/>
    <w:rsid w:val="002C2D1C"/>
    <w:rsid w:val="002C39C5"/>
    <w:rsid w:val="002C42BC"/>
    <w:rsid w:val="002C4F94"/>
    <w:rsid w:val="002C58B9"/>
    <w:rsid w:val="002C58E4"/>
    <w:rsid w:val="002C5AD3"/>
    <w:rsid w:val="002C5E08"/>
    <w:rsid w:val="002C6C87"/>
    <w:rsid w:val="002D00E1"/>
    <w:rsid w:val="002D1712"/>
    <w:rsid w:val="002D3609"/>
    <w:rsid w:val="002D3635"/>
    <w:rsid w:val="002D6523"/>
    <w:rsid w:val="002D7C9F"/>
    <w:rsid w:val="002E0733"/>
    <w:rsid w:val="002E2032"/>
    <w:rsid w:val="002E77C6"/>
    <w:rsid w:val="002E7F52"/>
    <w:rsid w:val="002F1038"/>
    <w:rsid w:val="002F393E"/>
    <w:rsid w:val="002F3E75"/>
    <w:rsid w:val="002F3EE3"/>
    <w:rsid w:val="002F4F2D"/>
    <w:rsid w:val="002F5617"/>
    <w:rsid w:val="003009DA"/>
    <w:rsid w:val="00300BFC"/>
    <w:rsid w:val="003021C5"/>
    <w:rsid w:val="00305D59"/>
    <w:rsid w:val="00310142"/>
    <w:rsid w:val="0031107E"/>
    <w:rsid w:val="003119F0"/>
    <w:rsid w:val="00312240"/>
    <w:rsid w:val="00312987"/>
    <w:rsid w:val="003135C6"/>
    <w:rsid w:val="00314E50"/>
    <w:rsid w:val="003171C4"/>
    <w:rsid w:val="00317404"/>
    <w:rsid w:val="00317CF4"/>
    <w:rsid w:val="003201C1"/>
    <w:rsid w:val="00320F38"/>
    <w:rsid w:val="00323721"/>
    <w:rsid w:val="00325BA4"/>
    <w:rsid w:val="003264C4"/>
    <w:rsid w:val="003266E2"/>
    <w:rsid w:val="00327C8F"/>
    <w:rsid w:val="00330836"/>
    <w:rsid w:val="0033250C"/>
    <w:rsid w:val="0033442C"/>
    <w:rsid w:val="00335BAF"/>
    <w:rsid w:val="00340032"/>
    <w:rsid w:val="0034081E"/>
    <w:rsid w:val="00340882"/>
    <w:rsid w:val="00341632"/>
    <w:rsid w:val="003430C7"/>
    <w:rsid w:val="003431F5"/>
    <w:rsid w:val="0034331A"/>
    <w:rsid w:val="00343ABF"/>
    <w:rsid w:val="00344331"/>
    <w:rsid w:val="00345854"/>
    <w:rsid w:val="0034690F"/>
    <w:rsid w:val="003479D7"/>
    <w:rsid w:val="00351263"/>
    <w:rsid w:val="003518B9"/>
    <w:rsid w:val="00353775"/>
    <w:rsid w:val="003552F6"/>
    <w:rsid w:val="003557D4"/>
    <w:rsid w:val="003558C1"/>
    <w:rsid w:val="00355D66"/>
    <w:rsid w:val="00356269"/>
    <w:rsid w:val="003565CF"/>
    <w:rsid w:val="003576F6"/>
    <w:rsid w:val="00361ABF"/>
    <w:rsid w:val="00362CE6"/>
    <w:rsid w:val="00364C93"/>
    <w:rsid w:val="00364DA1"/>
    <w:rsid w:val="00365509"/>
    <w:rsid w:val="00365687"/>
    <w:rsid w:val="00367130"/>
    <w:rsid w:val="0036797C"/>
    <w:rsid w:val="00370F12"/>
    <w:rsid w:val="0037503A"/>
    <w:rsid w:val="00376548"/>
    <w:rsid w:val="00377066"/>
    <w:rsid w:val="00377378"/>
    <w:rsid w:val="00385712"/>
    <w:rsid w:val="00386DCD"/>
    <w:rsid w:val="00387779"/>
    <w:rsid w:val="003918CB"/>
    <w:rsid w:val="00391B4D"/>
    <w:rsid w:val="0039297E"/>
    <w:rsid w:val="0039399C"/>
    <w:rsid w:val="00395CD2"/>
    <w:rsid w:val="00395CD9"/>
    <w:rsid w:val="003960D5"/>
    <w:rsid w:val="003978DA"/>
    <w:rsid w:val="003A0C6C"/>
    <w:rsid w:val="003A0FE2"/>
    <w:rsid w:val="003A1921"/>
    <w:rsid w:val="003A26FB"/>
    <w:rsid w:val="003A3C0A"/>
    <w:rsid w:val="003A5567"/>
    <w:rsid w:val="003A666F"/>
    <w:rsid w:val="003A6A90"/>
    <w:rsid w:val="003A73E0"/>
    <w:rsid w:val="003B34A7"/>
    <w:rsid w:val="003B41CE"/>
    <w:rsid w:val="003B4922"/>
    <w:rsid w:val="003B68C0"/>
    <w:rsid w:val="003B7250"/>
    <w:rsid w:val="003C019A"/>
    <w:rsid w:val="003C04E6"/>
    <w:rsid w:val="003C4A73"/>
    <w:rsid w:val="003C6B50"/>
    <w:rsid w:val="003D09E0"/>
    <w:rsid w:val="003D146A"/>
    <w:rsid w:val="003D1FE9"/>
    <w:rsid w:val="003D2573"/>
    <w:rsid w:val="003D29D2"/>
    <w:rsid w:val="003D3EB1"/>
    <w:rsid w:val="003D5356"/>
    <w:rsid w:val="003D6105"/>
    <w:rsid w:val="003D7C63"/>
    <w:rsid w:val="003E0812"/>
    <w:rsid w:val="003E4C31"/>
    <w:rsid w:val="003E54FA"/>
    <w:rsid w:val="003F05C6"/>
    <w:rsid w:val="003F0C95"/>
    <w:rsid w:val="003F1228"/>
    <w:rsid w:val="003F4543"/>
    <w:rsid w:val="003F5F42"/>
    <w:rsid w:val="003F6472"/>
    <w:rsid w:val="00404154"/>
    <w:rsid w:val="00406AC1"/>
    <w:rsid w:val="00407107"/>
    <w:rsid w:val="00407ACF"/>
    <w:rsid w:val="00412B89"/>
    <w:rsid w:val="004130BD"/>
    <w:rsid w:val="0041370A"/>
    <w:rsid w:val="004141BA"/>
    <w:rsid w:val="00414343"/>
    <w:rsid w:val="004145BB"/>
    <w:rsid w:val="00414FFD"/>
    <w:rsid w:val="00415F99"/>
    <w:rsid w:val="004166D2"/>
    <w:rsid w:val="0041692A"/>
    <w:rsid w:val="00417757"/>
    <w:rsid w:val="00417961"/>
    <w:rsid w:val="00420DC3"/>
    <w:rsid w:val="00421A79"/>
    <w:rsid w:val="004235F5"/>
    <w:rsid w:val="0042408C"/>
    <w:rsid w:val="0042682F"/>
    <w:rsid w:val="004327AF"/>
    <w:rsid w:val="00432A3C"/>
    <w:rsid w:val="00432EDF"/>
    <w:rsid w:val="00433780"/>
    <w:rsid w:val="00435890"/>
    <w:rsid w:val="00436DF0"/>
    <w:rsid w:val="00437DB2"/>
    <w:rsid w:val="00440E0B"/>
    <w:rsid w:val="00441113"/>
    <w:rsid w:val="00442C00"/>
    <w:rsid w:val="00445DE7"/>
    <w:rsid w:val="00446E00"/>
    <w:rsid w:val="00450DEB"/>
    <w:rsid w:val="004512A7"/>
    <w:rsid w:val="00451853"/>
    <w:rsid w:val="00452912"/>
    <w:rsid w:val="004540FF"/>
    <w:rsid w:val="00454770"/>
    <w:rsid w:val="00454BC1"/>
    <w:rsid w:val="00454D79"/>
    <w:rsid w:val="00454FB9"/>
    <w:rsid w:val="00457EA3"/>
    <w:rsid w:val="00460184"/>
    <w:rsid w:val="00460C53"/>
    <w:rsid w:val="00460F0B"/>
    <w:rsid w:val="0046117C"/>
    <w:rsid w:val="00465004"/>
    <w:rsid w:val="00465DF7"/>
    <w:rsid w:val="0046750B"/>
    <w:rsid w:val="00471329"/>
    <w:rsid w:val="0047339B"/>
    <w:rsid w:val="0047435D"/>
    <w:rsid w:val="0047614B"/>
    <w:rsid w:val="0048013A"/>
    <w:rsid w:val="004807B0"/>
    <w:rsid w:val="004815DF"/>
    <w:rsid w:val="004850ED"/>
    <w:rsid w:val="00485E79"/>
    <w:rsid w:val="00486399"/>
    <w:rsid w:val="0048795F"/>
    <w:rsid w:val="004905E0"/>
    <w:rsid w:val="00492EFC"/>
    <w:rsid w:val="00494013"/>
    <w:rsid w:val="00496339"/>
    <w:rsid w:val="0049788F"/>
    <w:rsid w:val="00497A6E"/>
    <w:rsid w:val="004A00B1"/>
    <w:rsid w:val="004A01AB"/>
    <w:rsid w:val="004A2936"/>
    <w:rsid w:val="004B32A0"/>
    <w:rsid w:val="004B39A2"/>
    <w:rsid w:val="004B4296"/>
    <w:rsid w:val="004B60BF"/>
    <w:rsid w:val="004C10AB"/>
    <w:rsid w:val="004C1985"/>
    <w:rsid w:val="004C24CF"/>
    <w:rsid w:val="004C5AC8"/>
    <w:rsid w:val="004C6256"/>
    <w:rsid w:val="004D1CD0"/>
    <w:rsid w:val="004D1D25"/>
    <w:rsid w:val="004D308B"/>
    <w:rsid w:val="004D3EC9"/>
    <w:rsid w:val="004D425C"/>
    <w:rsid w:val="004D4298"/>
    <w:rsid w:val="004D42E7"/>
    <w:rsid w:val="004D6B85"/>
    <w:rsid w:val="004D6E4C"/>
    <w:rsid w:val="004D79C2"/>
    <w:rsid w:val="004D7D76"/>
    <w:rsid w:val="004E1A1E"/>
    <w:rsid w:val="004E2DA2"/>
    <w:rsid w:val="004E62CB"/>
    <w:rsid w:val="004F19D0"/>
    <w:rsid w:val="004F1CA9"/>
    <w:rsid w:val="004F502B"/>
    <w:rsid w:val="004F535A"/>
    <w:rsid w:val="004F5765"/>
    <w:rsid w:val="004F66A2"/>
    <w:rsid w:val="004F6984"/>
    <w:rsid w:val="004F6FDB"/>
    <w:rsid w:val="004F7A78"/>
    <w:rsid w:val="00500A74"/>
    <w:rsid w:val="00501A80"/>
    <w:rsid w:val="0050200C"/>
    <w:rsid w:val="00502336"/>
    <w:rsid w:val="0050233A"/>
    <w:rsid w:val="00502E86"/>
    <w:rsid w:val="00502EF7"/>
    <w:rsid w:val="00503FB2"/>
    <w:rsid w:val="00504CFF"/>
    <w:rsid w:val="00505522"/>
    <w:rsid w:val="005079D7"/>
    <w:rsid w:val="005121A7"/>
    <w:rsid w:val="005153FC"/>
    <w:rsid w:val="0051641D"/>
    <w:rsid w:val="00516C9C"/>
    <w:rsid w:val="00516FB2"/>
    <w:rsid w:val="00521216"/>
    <w:rsid w:val="0052142D"/>
    <w:rsid w:val="00522343"/>
    <w:rsid w:val="0052316B"/>
    <w:rsid w:val="00523D52"/>
    <w:rsid w:val="005243A0"/>
    <w:rsid w:val="00524631"/>
    <w:rsid w:val="00524D3C"/>
    <w:rsid w:val="0052502C"/>
    <w:rsid w:val="00526A08"/>
    <w:rsid w:val="00530D19"/>
    <w:rsid w:val="00535C35"/>
    <w:rsid w:val="0053676C"/>
    <w:rsid w:val="00537311"/>
    <w:rsid w:val="0053756B"/>
    <w:rsid w:val="00541B97"/>
    <w:rsid w:val="00542D68"/>
    <w:rsid w:val="0054592A"/>
    <w:rsid w:val="00545ED7"/>
    <w:rsid w:val="005513EF"/>
    <w:rsid w:val="005514B4"/>
    <w:rsid w:val="00553252"/>
    <w:rsid w:val="00553BC5"/>
    <w:rsid w:val="0055661A"/>
    <w:rsid w:val="005568D8"/>
    <w:rsid w:val="005611CD"/>
    <w:rsid w:val="00561225"/>
    <w:rsid w:val="00563F21"/>
    <w:rsid w:val="005676DC"/>
    <w:rsid w:val="00570B26"/>
    <w:rsid w:val="00571A9A"/>
    <w:rsid w:val="0057323E"/>
    <w:rsid w:val="00574B03"/>
    <w:rsid w:val="00575887"/>
    <w:rsid w:val="00575BC7"/>
    <w:rsid w:val="00581864"/>
    <w:rsid w:val="00582051"/>
    <w:rsid w:val="005849E5"/>
    <w:rsid w:val="00584DB2"/>
    <w:rsid w:val="00585FBE"/>
    <w:rsid w:val="00587766"/>
    <w:rsid w:val="005907D0"/>
    <w:rsid w:val="00590824"/>
    <w:rsid w:val="0059084D"/>
    <w:rsid w:val="00590F9D"/>
    <w:rsid w:val="00591179"/>
    <w:rsid w:val="0059445C"/>
    <w:rsid w:val="005A098D"/>
    <w:rsid w:val="005A6620"/>
    <w:rsid w:val="005A6656"/>
    <w:rsid w:val="005A6922"/>
    <w:rsid w:val="005A7706"/>
    <w:rsid w:val="005A781F"/>
    <w:rsid w:val="005A7AD1"/>
    <w:rsid w:val="005B0107"/>
    <w:rsid w:val="005B1906"/>
    <w:rsid w:val="005B3855"/>
    <w:rsid w:val="005B49CF"/>
    <w:rsid w:val="005B5458"/>
    <w:rsid w:val="005B5547"/>
    <w:rsid w:val="005B5976"/>
    <w:rsid w:val="005B78AC"/>
    <w:rsid w:val="005B7C7B"/>
    <w:rsid w:val="005C15F2"/>
    <w:rsid w:val="005C36E1"/>
    <w:rsid w:val="005C7211"/>
    <w:rsid w:val="005D187D"/>
    <w:rsid w:val="005D384C"/>
    <w:rsid w:val="005D4D14"/>
    <w:rsid w:val="005E01FE"/>
    <w:rsid w:val="005E1007"/>
    <w:rsid w:val="005E1C2A"/>
    <w:rsid w:val="005E6414"/>
    <w:rsid w:val="005F044D"/>
    <w:rsid w:val="005F205E"/>
    <w:rsid w:val="005F2778"/>
    <w:rsid w:val="005F449C"/>
    <w:rsid w:val="005F71D3"/>
    <w:rsid w:val="005F744C"/>
    <w:rsid w:val="00601A37"/>
    <w:rsid w:val="0060224C"/>
    <w:rsid w:val="006027D5"/>
    <w:rsid w:val="00606AD4"/>
    <w:rsid w:val="00611A1D"/>
    <w:rsid w:val="00612E97"/>
    <w:rsid w:val="006138A8"/>
    <w:rsid w:val="00614522"/>
    <w:rsid w:val="00614F13"/>
    <w:rsid w:val="006154E4"/>
    <w:rsid w:val="00617634"/>
    <w:rsid w:val="00623618"/>
    <w:rsid w:val="00625D70"/>
    <w:rsid w:val="00625DE3"/>
    <w:rsid w:val="00626EF5"/>
    <w:rsid w:val="00627772"/>
    <w:rsid w:val="006304A1"/>
    <w:rsid w:val="006306E1"/>
    <w:rsid w:val="0063212D"/>
    <w:rsid w:val="006332CF"/>
    <w:rsid w:val="00633CC9"/>
    <w:rsid w:val="006350B1"/>
    <w:rsid w:val="00636131"/>
    <w:rsid w:val="006374B7"/>
    <w:rsid w:val="00640FDD"/>
    <w:rsid w:val="00641B10"/>
    <w:rsid w:val="00643738"/>
    <w:rsid w:val="006437E5"/>
    <w:rsid w:val="00644B01"/>
    <w:rsid w:val="0064694F"/>
    <w:rsid w:val="00650848"/>
    <w:rsid w:val="00650976"/>
    <w:rsid w:val="00650B6D"/>
    <w:rsid w:val="00650EDA"/>
    <w:rsid w:val="0065208A"/>
    <w:rsid w:val="006529A5"/>
    <w:rsid w:val="00652C81"/>
    <w:rsid w:val="00653359"/>
    <w:rsid w:val="0065537B"/>
    <w:rsid w:val="00655505"/>
    <w:rsid w:val="006560FF"/>
    <w:rsid w:val="00656CC1"/>
    <w:rsid w:val="00657E18"/>
    <w:rsid w:val="00660961"/>
    <w:rsid w:val="00660E9A"/>
    <w:rsid w:val="00661568"/>
    <w:rsid w:val="0066389C"/>
    <w:rsid w:val="00663EBF"/>
    <w:rsid w:val="00665E35"/>
    <w:rsid w:val="00666A4B"/>
    <w:rsid w:val="00667042"/>
    <w:rsid w:val="0067000C"/>
    <w:rsid w:val="006713C6"/>
    <w:rsid w:val="0067425B"/>
    <w:rsid w:val="006755EB"/>
    <w:rsid w:val="00675C42"/>
    <w:rsid w:val="00683A7E"/>
    <w:rsid w:val="00683F9C"/>
    <w:rsid w:val="00684C67"/>
    <w:rsid w:val="006853B1"/>
    <w:rsid w:val="00687B64"/>
    <w:rsid w:val="00687E09"/>
    <w:rsid w:val="0069074B"/>
    <w:rsid w:val="006936C6"/>
    <w:rsid w:val="00694919"/>
    <w:rsid w:val="00694E37"/>
    <w:rsid w:val="00695662"/>
    <w:rsid w:val="00695B83"/>
    <w:rsid w:val="006972A4"/>
    <w:rsid w:val="006975CF"/>
    <w:rsid w:val="006A2449"/>
    <w:rsid w:val="006A46BA"/>
    <w:rsid w:val="006A6CCF"/>
    <w:rsid w:val="006A7BCE"/>
    <w:rsid w:val="006B00D9"/>
    <w:rsid w:val="006B0452"/>
    <w:rsid w:val="006B05BE"/>
    <w:rsid w:val="006B138E"/>
    <w:rsid w:val="006B19D6"/>
    <w:rsid w:val="006B2CA9"/>
    <w:rsid w:val="006B3EB5"/>
    <w:rsid w:val="006B64D9"/>
    <w:rsid w:val="006B6C25"/>
    <w:rsid w:val="006B7312"/>
    <w:rsid w:val="006C083E"/>
    <w:rsid w:val="006C1366"/>
    <w:rsid w:val="006C3EB2"/>
    <w:rsid w:val="006C64C3"/>
    <w:rsid w:val="006C6C32"/>
    <w:rsid w:val="006C7383"/>
    <w:rsid w:val="006D096F"/>
    <w:rsid w:val="006D2AB6"/>
    <w:rsid w:val="006D3C2D"/>
    <w:rsid w:val="006D43D3"/>
    <w:rsid w:val="006D44DF"/>
    <w:rsid w:val="006D629F"/>
    <w:rsid w:val="006E18EB"/>
    <w:rsid w:val="006E4542"/>
    <w:rsid w:val="006E50C4"/>
    <w:rsid w:val="006E54A0"/>
    <w:rsid w:val="006E5D50"/>
    <w:rsid w:val="006E7F6B"/>
    <w:rsid w:val="006F069C"/>
    <w:rsid w:val="006F113B"/>
    <w:rsid w:val="006F1F13"/>
    <w:rsid w:val="006F3E30"/>
    <w:rsid w:val="006F53DA"/>
    <w:rsid w:val="006F54C5"/>
    <w:rsid w:val="006F7CD0"/>
    <w:rsid w:val="007002D3"/>
    <w:rsid w:val="007002E0"/>
    <w:rsid w:val="007008EA"/>
    <w:rsid w:val="00703C7E"/>
    <w:rsid w:val="007049F1"/>
    <w:rsid w:val="00704C1A"/>
    <w:rsid w:val="00704F1E"/>
    <w:rsid w:val="00706313"/>
    <w:rsid w:val="007133F6"/>
    <w:rsid w:val="00715D30"/>
    <w:rsid w:val="0071726A"/>
    <w:rsid w:val="00717948"/>
    <w:rsid w:val="00720DD2"/>
    <w:rsid w:val="00721663"/>
    <w:rsid w:val="007242FD"/>
    <w:rsid w:val="0072442A"/>
    <w:rsid w:val="00724452"/>
    <w:rsid w:val="00726015"/>
    <w:rsid w:val="00726612"/>
    <w:rsid w:val="007268D9"/>
    <w:rsid w:val="00726EE2"/>
    <w:rsid w:val="00727343"/>
    <w:rsid w:val="00731999"/>
    <w:rsid w:val="00731CAE"/>
    <w:rsid w:val="00732FBF"/>
    <w:rsid w:val="00733076"/>
    <w:rsid w:val="007337FC"/>
    <w:rsid w:val="00735965"/>
    <w:rsid w:val="00736173"/>
    <w:rsid w:val="00736F3E"/>
    <w:rsid w:val="00737B51"/>
    <w:rsid w:val="0074209F"/>
    <w:rsid w:val="007420B7"/>
    <w:rsid w:val="00744F4F"/>
    <w:rsid w:val="00747DE9"/>
    <w:rsid w:val="00750238"/>
    <w:rsid w:val="00750A4D"/>
    <w:rsid w:val="00751321"/>
    <w:rsid w:val="00752121"/>
    <w:rsid w:val="00752F4B"/>
    <w:rsid w:val="007536AC"/>
    <w:rsid w:val="00756342"/>
    <w:rsid w:val="0075759E"/>
    <w:rsid w:val="007607D0"/>
    <w:rsid w:val="00761CDD"/>
    <w:rsid w:val="00761DB2"/>
    <w:rsid w:val="007624F8"/>
    <w:rsid w:val="00763793"/>
    <w:rsid w:val="00764D4B"/>
    <w:rsid w:val="00770B30"/>
    <w:rsid w:val="00773B09"/>
    <w:rsid w:val="00773FE7"/>
    <w:rsid w:val="007747B5"/>
    <w:rsid w:val="007752E6"/>
    <w:rsid w:val="0077799B"/>
    <w:rsid w:val="00780A63"/>
    <w:rsid w:val="007813F1"/>
    <w:rsid w:val="0078183E"/>
    <w:rsid w:val="00781E9B"/>
    <w:rsid w:val="00782F2C"/>
    <w:rsid w:val="00784DD2"/>
    <w:rsid w:val="0078514F"/>
    <w:rsid w:val="00785B8A"/>
    <w:rsid w:val="00785C1A"/>
    <w:rsid w:val="00786008"/>
    <w:rsid w:val="00787306"/>
    <w:rsid w:val="00794B2F"/>
    <w:rsid w:val="00794BD2"/>
    <w:rsid w:val="00795C4F"/>
    <w:rsid w:val="00796AAA"/>
    <w:rsid w:val="00796C56"/>
    <w:rsid w:val="00797328"/>
    <w:rsid w:val="007A248D"/>
    <w:rsid w:val="007A363D"/>
    <w:rsid w:val="007A42BC"/>
    <w:rsid w:val="007A7FE2"/>
    <w:rsid w:val="007B0670"/>
    <w:rsid w:val="007B1556"/>
    <w:rsid w:val="007B52A0"/>
    <w:rsid w:val="007C1668"/>
    <w:rsid w:val="007C3F2E"/>
    <w:rsid w:val="007C4D40"/>
    <w:rsid w:val="007C5BE7"/>
    <w:rsid w:val="007C757F"/>
    <w:rsid w:val="007D0082"/>
    <w:rsid w:val="007D3588"/>
    <w:rsid w:val="007D3D50"/>
    <w:rsid w:val="007D3E85"/>
    <w:rsid w:val="007D4EC8"/>
    <w:rsid w:val="007E1592"/>
    <w:rsid w:val="007E2655"/>
    <w:rsid w:val="007E4DF1"/>
    <w:rsid w:val="007E669B"/>
    <w:rsid w:val="007E6BCF"/>
    <w:rsid w:val="007E6CBE"/>
    <w:rsid w:val="007F0B61"/>
    <w:rsid w:val="007F0FAE"/>
    <w:rsid w:val="007F282E"/>
    <w:rsid w:val="007F4134"/>
    <w:rsid w:val="007F5C65"/>
    <w:rsid w:val="00800460"/>
    <w:rsid w:val="00801FD3"/>
    <w:rsid w:val="00802470"/>
    <w:rsid w:val="00802548"/>
    <w:rsid w:val="00802843"/>
    <w:rsid w:val="008028EB"/>
    <w:rsid w:val="00803706"/>
    <w:rsid w:val="00804A8E"/>
    <w:rsid w:val="0080571B"/>
    <w:rsid w:val="00805854"/>
    <w:rsid w:val="00806353"/>
    <w:rsid w:val="00806B22"/>
    <w:rsid w:val="00810F33"/>
    <w:rsid w:val="008155D6"/>
    <w:rsid w:val="008159B6"/>
    <w:rsid w:val="0081728C"/>
    <w:rsid w:val="0082201E"/>
    <w:rsid w:val="00822356"/>
    <w:rsid w:val="00822C86"/>
    <w:rsid w:val="00823153"/>
    <w:rsid w:val="008236AA"/>
    <w:rsid w:val="00826232"/>
    <w:rsid w:val="00827490"/>
    <w:rsid w:val="00827915"/>
    <w:rsid w:val="008306F1"/>
    <w:rsid w:val="00831B5E"/>
    <w:rsid w:val="00832D74"/>
    <w:rsid w:val="00833063"/>
    <w:rsid w:val="00834B7F"/>
    <w:rsid w:val="00834C07"/>
    <w:rsid w:val="00834C5D"/>
    <w:rsid w:val="00836E14"/>
    <w:rsid w:val="00840792"/>
    <w:rsid w:val="008409E7"/>
    <w:rsid w:val="00840C61"/>
    <w:rsid w:val="008420C8"/>
    <w:rsid w:val="0084396A"/>
    <w:rsid w:val="00844B50"/>
    <w:rsid w:val="00845FA0"/>
    <w:rsid w:val="00847E61"/>
    <w:rsid w:val="00850565"/>
    <w:rsid w:val="00850605"/>
    <w:rsid w:val="00850B02"/>
    <w:rsid w:val="0085373B"/>
    <w:rsid w:val="0085393D"/>
    <w:rsid w:val="008542BC"/>
    <w:rsid w:val="00855CF5"/>
    <w:rsid w:val="00861188"/>
    <w:rsid w:val="00863E52"/>
    <w:rsid w:val="0086538A"/>
    <w:rsid w:val="008653FD"/>
    <w:rsid w:val="00870DF3"/>
    <w:rsid w:val="0087123C"/>
    <w:rsid w:val="00871715"/>
    <w:rsid w:val="00872E89"/>
    <w:rsid w:val="00873D63"/>
    <w:rsid w:val="008741C2"/>
    <w:rsid w:val="00875C94"/>
    <w:rsid w:val="008775C5"/>
    <w:rsid w:val="0088092F"/>
    <w:rsid w:val="00884049"/>
    <w:rsid w:val="00884B25"/>
    <w:rsid w:val="00887210"/>
    <w:rsid w:val="008909E2"/>
    <w:rsid w:val="0089235B"/>
    <w:rsid w:val="00893DC6"/>
    <w:rsid w:val="00894928"/>
    <w:rsid w:val="00894ECD"/>
    <w:rsid w:val="008A010F"/>
    <w:rsid w:val="008A1168"/>
    <w:rsid w:val="008A47D9"/>
    <w:rsid w:val="008A5F49"/>
    <w:rsid w:val="008A7FC4"/>
    <w:rsid w:val="008B1182"/>
    <w:rsid w:val="008B3B13"/>
    <w:rsid w:val="008B3D44"/>
    <w:rsid w:val="008B4C12"/>
    <w:rsid w:val="008B5848"/>
    <w:rsid w:val="008B6449"/>
    <w:rsid w:val="008C2280"/>
    <w:rsid w:val="008C22DA"/>
    <w:rsid w:val="008C2BC3"/>
    <w:rsid w:val="008C38C9"/>
    <w:rsid w:val="008C74E7"/>
    <w:rsid w:val="008C78F8"/>
    <w:rsid w:val="008D0B75"/>
    <w:rsid w:val="008D3996"/>
    <w:rsid w:val="008D6650"/>
    <w:rsid w:val="008D77A6"/>
    <w:rsid w:val="008D780F"/>
    <w:rsid w:val="008E01B3"/>
    <w:rsid w:val="008E0C4F"/>
    <w:rsid w:val="008E0F72"/>
    <w:rsid w:val="008E12A7"/>
    <w:rsid w:val="008E1AA6"/>
    <w:rsid w:val="008E2188"/>
    <w:rsid w:val="008E5CC3"/>
    <w:rsid w:val="008F0797"/>
    <w:rsid w:val="008F24D2"/>
    <w:rsid w:val="008F2E13"/>
    <w:rsid w:val="008F30CD"/>
    <w:rsid w:val="008F5677"/>
    <w:rsid w:val="008F7B6F"/>
    <w:rsid w:val="009043C6"/>
    <w:rsid w:val="00904D1E"/>
    <w:rsid w:val="00905E7D"/>
    <w:rsid w:val="00905FAF"/>
    <w:rsid w:val="00907E91"/>
    <w:rsid w:val="009140C2"/>
    <w:rsid w:val="00915B32"/>
    <w:rsid w:val="00915D86"/>
    <w:rsid w:val="00921D62"/>
    <w:rsid w:val="00921EBB"/>
    <w:rsid w:val="00924204"/>
    <w:rsid w:val="00924287"/>
    <w:rsid w:val="00924A5B"/>
    <w:rsid w:val="00925717"/>
    <w:rsid w:val="00925728"/>
    <w:rsid w:val="00925C16"/>
    <w:rsid w:val="009273F5"/>
    <w:rsid w:val="0092768C"/>
    <w:rsid w:val="00930A1B"/>
    <w:rsid w:val="00931BE7"/>
    <w:rsid w:val="0093428A"/>
    <w:rsid w:val="0094360E"/>
    <w:rsid w:val="00943F82"/>
    <w:rsid w:val="00944E83"/>
    <w:rsid w:val="0094598E"/>
    <w:rsid w:val="009461B9"/>
    <w:rsid w:val="00951A7E"/>
    <w:rsid w:val="009529DB"/>
    <w:rsid w:val="00952E2B"/>
    <w:rsid w:val="0095364F"/>
    <w:rsid w:val="00954114"/>
    <w:rsid w:val="00960AAA"/>
    <w:rsid w:val="009616EE"/>
    <w:rsid w:val="00963C01"/>
    <w:rsid w:val="009644AE"/>
    <w:rsid w:val="009646AF"/>
    <w:rsid w:val="00966AFF"/>
    <w:rsid w:val="00970148"/>
    <w:rsid w:val="00970574"/>
    <w:rsid w:val="00971CE9"/>
    <w:rsid w:val="00972209"/>
    <w:rsid w:val="00975056"/>
    <w:rsid w:val="00975463"/>
    <w:rsid w:val="0097653D"/>
    <w:rsid w:val="00983FC6"/>
    <w:rsid w:val="0098702B"/>
    <w:rsid w:val="00990CA3"/>
    <w:rsid w:val="009960D6"/>
    <w:rsid w:val="00996500"/>
    <w:rsid w:val="009975B1"/>
    <w:rsid w:val="009A169B"/>
    <w:rsid w:val="009A46E4"/>
    <w:rsid w:val="009A5B01"/>
    <w:rsid w:val="009A5E45"/>
    <w:rsid w:val="009A6037"/>
    <w:rsid w:val="009A6B52"/>
    <w:rsid w:val="009B17F5"/>
    <w:rsid w:val="009B1DD9"/>
    <w:rsid w:val="009B2592"/>
    <w:rsid w:val="009B436C"/>
    <w:rsid w:val="009B49F2"/>
    <w:rsid w:val="009B54DF"/>
    <w:rsid w:val="009B5CDE"/>
    <w:rsid w:val="009B672F"/>
    <w:rsid w:val="009B73C8"/>
    <w:rsid w:val="009B796D"/>
    <w:rsid w:val="009B7B7A"/>
    <w:rsid w:val="009B7C82"/>
    <w:rsid w:val="009C0408"/>
    <w:rsid w:val="009C0420"/>
    <w:rsid w:val="009C131E"/>
    <w:rsid w:val="009C7FAA"/>
    <w:rsid w:val="009D0274"/>
    <w:rsid w:val="009D10F5"/>
    <w:rsid w:val="009D2405"/>
    <w:rsid w:val="009D5291"/>
    <w:rsid w:val="009D7A54"/>
    <w:rsid w:val="009F3B3C"/>
    <w:rsid w:val="009F5DC2"/>
    <w:rsid w:val="009F700B"/>
    <w:rsid w:val="009F75C7"/>
    <w:rsid w:val="00A01713"/>
    <w:rsid w:val="00A02590"/>
    <w:rsid w:val="00A03498"/>
    <w:rsid w:val="00A04080"/>
    <w:rsid w:val="00A04734"/>
    <w:rsid w:val="00A05301"/>
    <w:rsid w:val="00A1096B"/>
    <w:rsid w:val="00A115F5"/>
    <w:rsid w:val="00A13142"/>
    <w:rsid w:val="00A15673"/>
    <w:rsid w:val="00A162EA"/>
    <w:rsid w:val="00A2165F"/>
    <w:rsid w:val="00A234E0"/>
    <w:rsid w:val="00A245FA"/>
    <w:rsid w:val="00A254E1"/>
    <w:rsid w:val="00A30B33"/>
    <w:rsid w:val="00A311D8"/>
    <w:rsid w:val="00A3354A"/>
    <w:rsid w:val="00A343C4"/>
    <w:rsid w:val="00A36AD6"/>
    <w:rsid w:val="00A37D13"/>
    <w:rsid w:val="00A37F19"/>
    <w:rsid w:val="00A4022C"/>
    <w:rsid w:val="00A40ED6"/>
    <w:rsid w:val="00A412F4"/>
    <w:rsid w:val="00A41BE3"/>
    <w:rsid w:val="00A41F31"/>
    <w:rsid w:val="00A42BC7"/>
    <w:rsid w:val="00A43C10"/>
    <w:rsid w:val="00A44FAF"/>
    <w:rsid w:val="00A529C9"/>
    <w:rsid w:val="00A53D48"/>
    <w:rsid w:val="00A5434E"/>
    <w:rsid w:val="00A54403"/>
    <w:rsid w:val="00A5601F"/>
    <w:rsid w:val="00A56A2A"/>
    <w:rsid w:val="00A57391"/>
    <w:rsid w:val="00A57514"/>
    <w:rsid w:val="00A5782C"/>
    <w:rsid w:val="00A60463"/>
    <w:rsid w:val="00A62953"/>
    <w:rsid w:val="00A62A13"/>
    <w:rsid w:val="00A63300"/>
    <w:rsid w:val="00A639C1"/>
    <w:rsid w:val="00A63F9D"/>
    <w:rsid w:val="00A659DB"/>
    <w:rsid w:val="00A66225"/>
    <w:rsid w:val="00A6757D"/>
    <w:rsid w:val="00A67AD8"/>
    <w:rsid w:val="00A71541"/>
    <w:rsid w:val="00A71C6A"/>
    <w:rsid w:val="00A71FFE"/>
    <w:rsid w:val="00A73514"/>
    <w:rsid w:val="00A75131"/>
    <w:rsid w:val="00A754CF"/>
    <w:rsid w:val="00A76F9F"/>
    <w:rsid w:val="00A77C99"/>
    <w:rsid w:val="00A77D86"/>
    <w:rsid w:val="00A77FD5"/>
    <w:rsid w:val="00A80ADE"/>
    <w:rsid w:val="00A82406"/>
    <w:rsid w:val="00A82B06"/>
    <w:rsid w:val="00A82FEB"/>
    <w:rsid w:val="00A838F7"/>
    <w:rsid w:val="00A840AF"/>
    <w:rsid w:val="00A84F52"/>
    <w:rsid w:val="00A85E1E"/>
    <w:rsid w:val="00A92717"/>
    <w:rsid w:val="00A94B58"/>
    <w:rsid w:val="00A94E87"/>
    <w:rsid w:val="00A957D0"/>
    <w:rsid w:val="00AA0994"/>
    <w:rsid w:val="00AA24C3"/>
    <w:rsid w:val="00AA2AF5"/>
    <w:rsid w:val="00AA2CFB"/>
    <w:rsid w:val="00AA615E"/>
    <w:rsid w:val="00AA7BF0"/>
    <w:rsid w:val="00AA7E57"/>
    <w:rsid w:val="00AB41B6"/>
    <w:rsid w:val="00AB6353"/>
    <w:rsid w:val="00AC174A"/>
    <w:rsid w:val="00AC32D9"/>
    <w:rsid w:val="00AD16B1"/>
    <w:rsid w:val="00AD2603"/>
    <w:rsid w:val="00AD3963"/>
    <w:rsid w:val="00AD5237"/>
    <w:rsid w:val="00AD6F68"/>
    <w:rsid w:val="00AD7143"/>
    <w:rsid w:val="00AE112F"/>
    <w:rsid w:val="00AE21DE"/>
    <w:rsid w:val="00AE2647"/>
    <w:rsid w:val="00AE2739"/>
    <w:rsid w:val="00AE28FB"/>
    <w:rsid w:val="00AE5D3B"/>
    <w:rsid w:val="00AE76B5"/>
    <w:rsid w:val="00AE7CF5"/>
    <w:rsid w:val="00AF1A57"/>
    <w:rsid w:val="00AF4761"/>
    <w:rsid w:val="00AF4A37"/>
    <w:rsid w:val="00AF6026"/>
    <w:rsid w:val="00AF6977"/>
    <w:rsid w:val="00AF7349"/>
    <w:rsid w:val="00AF7F4B"/>
    <w:rsid w:val="00B00229"/>
    <w:rsid w:val="00B0184A"/>
    <w:rsid w:val="00B02E32"/>
    <w:rsid w:val="00B035C3"/>
    <w:rsid w:val="00B0427F"/>
    <w:rsid w:val="00B05765"/>
    <w:rsid w:val="00B12528"/>
    <w:rsid w:val="00B138DE"/>
    <w:rsid w:val="00B1432F"/>
    <w:rsid w:val="00B15278"/>
    <w:rsid w:val="00B22DE5"/>
    <w:rsid w:val="00B24141"/>
    <w:rsid w:val="00B319AC"/>
    <w:rsid w:val="00B31C76"/>
    <w:rsid w:val="00B31E62"/>
    <w:rsid w:val="00B32300"/>
    <w:rsid w:val="00B32EBA"/>
    <w:rsid w:val="00B337CD"/>
    <w:rsid w:val="00B33949"/>
    <w:rsid w:val="00B340A4"/>
    <w:rsid w:val="00B344FD"/>
    <w:rsid w:val="00B3523F"/>
    <w:rsid w:val="00B4033F"/>
    <w:rsid w:val="00B40448"/>
    <w:rsid w:val="00B445DF"/>
    <w:rsid w:val="00B44BEA"/>
    <w:rsid w:val="00B46C15"/>
    <w:rsid w:val="00B51A44"/>
    <w:rsid w:val="00B52ED6"/>
    <w:rsid w:val="00B57943"/>
    <w:rsid w:val="00B600A2"/>
    <w:rsid w:val="00B624D8"/>
    <w:rsid w:val="00B62637"/>
    <w:rsid w:val="00B62C5A"/>
    <w:rsid w:val="00B64074"/>
    <w:rsid w:val="00B644C8"/>
    <w:rsid w:val="00B64DA5"/>
    <w:rsid w:val="00B67827"/>
    <w:rsid w:val="00B711F9"/>
    <w:rsid w:val="00B76797"/>
    <w:rsid w:val="00B777E1"/>
    <w:rsid w:val="00B80CEF"/>
    <w:rsid w:val="00B814F2"/>
    <w:rsid w:val="00B8698F"/>
    <w:rsid w:val="00B86CAA"/>
    <w:rsid w:val="00B86EBB"/>
    <w:rsid w:val="00B91691"/>
    <w:rsid w:val="00B91D8A"/>
    <w:rsid w:val="00B9271C"/>
    <w:rsid w:val="00B92AFE"/>
    <w:rsid w:val="00B93218"/>
    <w:rsid w:val="00B93FFB"/>
    <w:rsid w:val="00B945B1"/>
    <w:rsid w:val="00B94BD3"/>
    <w:rsid w:val="00B95026"/>
    <w:rsid w:val="00B95087"/>
    <w:rsid w:val="00B96D76"/>
    <w:rsid w:val="00BA0C63"/>
    <w:rsid w:val="00BA1323"/>
    <w:rsid w:val="00BA76FA"/>
    <w:rsid w:val="00BB00A8"/>
    <w:rsid w:val="00BB09F0"/>
    <w:rsid w:val="00BB2B48"/>
    <w:rsid w:val="00BB46EB"/>
    <w:rsid w:val="00BB50EF"/>
    <w:rsid w:val="00BB5E9B"/>
    <w:rsid w:val="00BC17AB"/>
    <w:rsid w:val="00BC635D"/>
    <w:rsid w:val="00BD3076"/>
    <w:rsid w:val="00BD375F"/>
    <w:rsid w:val="00BD5CAA"/>
    <w:rsid w:val="00BD5FC8"/>
    <w:rsid w:val="00BD6522"/>
    <w:rsid w:val="00BD6841"/>
    <w:rsid w:val="00BD68B6"/>
    <w:rsid w:val="00BD6962"/>
    <w:rsid w:val="00BE12C3"/>
    <w:rsid w:val="00BE164C"/>
    <w:rsid w:val="00BE31B8"/>
    <w:rsid w:val="00BE6676"/>
    <w:rsid w:val="00BE6948"/>
    <w:rsid w:val="00BE6A09"/>
    <w:rsid w:val="00BE6F8E"/>
    <w:rsid w:val="00BE7387"/>
    <w:rsid w:val="00BE79A5"/>
    <w:rsid w:val="00BE7EF0"/>
    <w:rsid w:val="00BF12A1"/>
    <w:rsid w:val="00BF1E7F"/>
    <w:rsid w:val="00BF3B53"/>
    <w:rsid w:val="00BF484B"/>
    <w:rsid w:val="00BF5EC3"/>
    <w:rsid w:val="00BF7424"/>
    <w:rsid w:val="00BF78D5"/>
    <w:rsid w:val="00BF7DA7"/>
    <w:rsid w:val="00C017C1"/>
    <w:rsid w:val="00C01CF8"/>
    <w:rsid w:val="00C028B1"/>
    <w:rsid w:val="00C0744A"/>
    <w:rsid w:val="00C07A1E"/>
    <w:rsid w:val="00C10366"/>
    <w:rsid w:val="00C1061A"/>
    <w:rsid w:val="00C106B3"/>
    <w:rsid w:val="00C11601"/>
    <w:rsid w:val="00C11764"/>
    <w:rsid w:val="00C12DA3"/>
    <w:rsid w:val="00C15FB0"/>
    <w:rsid w:val="00C17ACC"/>
    <w:rsid w:val="00C17D88"/>
    <w:rsid w:val="00C21C70"/>
    <w:rsid w:val="00C21C77"/>
    <w:rsid w:val="00C22657"/>
    <w:rsid w:val="00C24263"/>
    <w:rsid w:val="00C259C4"/>
    <w:rsid w:val="00C32B68"/>
    <w:rsid w:val="00C32EC3"/>
    <w:rsid w:val="00C342B6"/>
    <w:rsid w:val="00C34605"/>
    <w:rsid w:val="00C353E1"/>
    <w:rsid w:val="00C3590D"/>
    <w:rsid w:val="00C35E40"/>
    <w:rsid w:val="00C3672A"/>
    <w:rsid w:val="00C36863"/>
    <w:rsid w:val="00C40652"/>
    <w:rsid w:val="00C444DD"/>
    <w:rsid w:val="00C452F2"/>
    <w:rsid w:val="00C4557F"/>
    <w:rsid w:val="00C455C7"/>
    <w:rsid w:val="00C45B45"/>
    <w:rsid w:val="00C46054"/>
    <w:rsid w:val="00C46314"/>
    <w:rsid w:val="00C46477"/>
    <w:rsid w:val="00C47A8F"/>
    <w:rsid w:val="00C47DA6"/>
    <w:rsid w:val="00C5201C"/>
    <w:rsid w:val="00C52333"/>
    <w:rsid w:val="00C556C1"/>
    <w:rsid w:val="00C55CD0"/>
    <w:rsid w:val="00C56BAB"/>
    <w:rsid w:val="00C602B0"/>
    <w:rsid w:val="00C61C84"/>
    <w:rsid w:val="00C61CA1"/>
    <w:rsid w:val="00C61E65"/>
    <w:rsid w:val="00C622B7"/>
    <w:rsid w:val="00C62DDA"/>
    <w:rsid w:val="00C643C9"/>
    <w:rsid w:val="00C64F86"/>
    <w:rsid w:val="00C65721"/>
    <w:rsid w:val="00C65B5B"/>
    <w:rsid w:val="00C6671E"/>
    <w:rsid w:val="00C66D17"/>
    <w:rsid w:val="00C66D31"/>
    <w:rsid w:val="00C66F1D"/>
    <w:rsid w:val="00C67832"/>
    <w:rsid w:val="00C72489"/>
    <w:rsid w:val="00C75B81"/>
    <w:rsid w:val="00C81373"/>
    <w:rsid w:val="00C87A67"/>
    <w:rsid w:val="00C9409A"/>
    <w:rsid w:val="00C953BF"/>
    <w:rsid w:val="00CA0820"/>
    <w:rsid w:val="00CA303D"/>
    <w:rsid w:val="00CA3917"/>
    <w:rsid w:val="00CA39D6"/>
    <w:rsid w:val="00CA4EEE"/>
    <w:rsid w:val="00CA51E0"/>
    <w:rsid w:val="00CA73A2"/>
    <w:rsid w:val="00CA7645"/>
    <w:rsid w:val="00CB03CA"/>
    <w:rsid w:val="00CB3F9E"/>
    <w:rsid w:val="00CB471C"/>
    <w:rsid w:val="00CB4784"/>
    <w:rsid w:val="00CB6C1C"/>
    <w:rsid w:val="00CC0445"/>
    <w:rsid w:val="00CC07EB"/>
    <w:rsid w:val="00CC09BB"/>
    <w:rsid w:val="00CC09C3"/>
    <w:rsid w:val="00CC125C"/>
    <w:rsid w:val="00CD05A1"/>
    <w:rsid w:val="00CD2B60"/>
    <w:rsid w:val="00CD37B1"/>
    <w:rsid w:val="00CD5614"/>
    <w:rsid w:val="00CD6CB2"/>
    <w:rsid w:val="00CE0A96"/>
    <w:rsid w:val="00CE2025"/>
    <w:rsid w:val="00CE349C"/>
    <w:rsid w:val="00CF000A"/>
    <w:rsid w:val="00CF18F1"/>
    <w:rsid w:val="00CF1D1E"/>
    <w:rsid w:val="00CF2522"/>
    <w:rsid w:val="00CF3CCD"/>
    <w:rsid w:val="00CF5EC7"/>
    <w:rsid w:val="00CF6339"/>
    <w:rsid w:val="00D002CE"/>
    <w:rsid w:val="00D00D1F"/>
    <w:rsid w:val="00D026BB"/>
    <w:rsid w:val="00D0275E"/>
    <w:rsid w:val="00D03A21"/>
    <w:rsid w:val="00D04E70"/>
    <w:rsid w:val="00D05512"/>
    <w:rsid w:val="00D07B03"/>
    <w:rsid w:val="00D07FC1"/>
    <w:rsid w:val="00D11460"/>
    <w:rsid w:val="00D11914"/>
    <w:rsid w:val="00D12F5E"/>
    <w:rsid w:val="00D1419F"/>
    <w:rsid w:val="00D1465F"/>
    <w:rsid w:val="00D15C17"/>
    <w:rsid w:val="00D1713D"/>
    <w:rsid w:val="00D171DE"/>
    <w:rsid w:val="00D17550"/>
    <w:rsid w:val="00D202E5"/>
    <w:rsid w:val="00D21292"/>
    <w:rsid w:val="00D21D7B"/>
    <w:rsid w:val="00D23F70"/>
    <w:rsid w:val="00D258F1"/>
    <w:rsid w:val="00D26640"/>
    <w:rsid w:val="00D273AA"/>
    <w:rsid w:val="00D3165B"/>
    <w:rsid w:val="00D31FB1"/>
    <w:rsid w:val="00D343A0"/>
    <w:rsid w:val="00D3492F"/>
    <w:rsid w:val="00D351D9"/>
    <w:rsid w:val="00D35328"/>
    <w:rsid w:val="00D36A03"/>
    <w:rsid w:val="00D40F1E"/>
    <w:rsid w:val="00D4128E"/>
    <w:rsid w:val="00D419D9"/>
    <w:rsid w:val="00D428F7"/>
    <w:rsid w:val="00D42BA1"/>
    <w:rsid w:val="00D4382D"/>
    <w:rsid w:val="00D43F02"/>
    <w:rsid w:val="00D44FA6"/>
    <w:rsid w:val="00D45634"/>
    <w:rsid w:val="00D456EF"/>
    <w:rsid w:val="00D46062"/>
    <w:rsid w:val="00D4687C"/>
    <w:rsid w:val="00D46E0E"/>
    <w:rsid w:val="00D47920"/>
    <w:rsid w:val="00D479AA"/>
    <w:rsid w:val="00D47F2C"/>
    <w:rsid w:val="00D50D6B"/>
    <w:rsid w:val="00D5541A"/>
    <w:rsid w:val="00D61AB6"/>
    <w:rsid w:val="00D61E08"/>
    <w:rsid w:val="00D62A40"/>
    <w:rsid w:val="00D63AEF"/>
    <w:rsid w:val="00D64140"/>
    <w:rsid w:val="00D64508"/>
    <w:rsid w:val="00D6451C"/>
    <w:rsid w:val="00D64DF7"/>
    <w:rsid w:val="00D66004"/>
    <w:rsid w:val="00D66C2C"/>
    <w:rsid w:val="00D66C9A"/>
    <w:rsid w:val="00D679F7"/>
    <w:rsid w:val="00D67B4E"/>
    <w:rsid w:val="00D74713"/>
    <w:rsid w:val="00D76800"/>
    <w:rsid w:val="00D81C1B"/>
    <w:rsid w:val="00D827E3"/>
    <w:rsid w:val="00D847D6"/>
    <w:rsid w:val="00D8725A"/>
    <w:rsid w:val="00D87F93"/>
    <w:rsid w:val="00D92D21"/>
    <w:rsid w:val="00D9414F"/>
    <w:rsid w:val="00D94A08"/>
    <w:rsid w:val="00D94E97"/>
    <w:rsid w:val="00D958FC"/>
    <w:rsid w:val="00DA0443"/>
    <w:rsid w:val="00DA1153"/>
    <w:rsid w:val="00DA500F"/>
    <w:rsid w:val="00DA70ED"/>
    <w:rsid w:val="00DB1321"/>
    <w:rsid w:val="00DB1CD6"/>
    <w:rsid w:val="00DB2D76"/>
    <w:rsid w:val="00DB4332"/>
    <w:rsid w:val="00DB5238"/>
    <w:rsid w:val="00DB74D5"/>
    <w:rsid w:val="00DC112A"/>
    <w:rsid w:val="00DC1156"/>
    <w:rsid w:val="00DC1514"/>
    <w:rsid w:val="00DC616B"/>
    <w:rsid w:val="00DC6271"/>
    <w:rsid w:val="00DC734D"/>
    <w:rsid w:val="00DD26D3"/>
    <w:rsid w:val="00DD2F9E"/>
    <w:rsid w:val="00DD47BB"/>
    <w:rsid w:val="00DD47C2"/>
    <w:rsid w:val="00DD509D"/>
    <w:rsid w:val="00DD61DF"/>
    <w:rsid w:val="00DD633F"/>
    <w:rsid w:val="00DD6ABE"/>
    <w:rsid w:val="00DD6EB5"/>
    <w:rsid w:val="00DE1DD9"/>
    <w:rsid w:val="00DE1F25"/>
    <w:rsid w:val="00DE3D9F"/>
    <w:rsid w:val="00DE4AEE"/>
    <w:rsid w:val="00DF3BF9"/>
    <w:rsid w:val="00DF4286"/>
    <w:rsid w:val="00DF5111"/>
    <w:rsid w:val="00DF5340"/>
    <w:rsid w:val="00DF7C35"/>
    <w:rsid w:val="00DF7D00"/>
    <w:rsid w:val="00E00B03"/>
    <w:rsid w:val="00E0167D"/>
    <w:rsid w:val="00E0211A"/>
    <w:rsid w:val="00E04790"/>
    <w:rsid w:val="00E04B4A"/>
    <w:rsid w:val="00E0505C"/>
    <w:rsid w:val="00E05895"/>
    <w:rsid w:val="00E06541"/>
    <w:rsid w:val="00E10D4D"/>
    <w:rsid w:val="00E11503"/>
    <w:rsid w:val="00E13975"/>
    <w:rsid w:val="00E13E68"/>
    <w:rsid w:val="00E1448D"/>
    <w:rsid w:val="00E16EC7"/>
    <w:rsid w:val="00E17825"/>
    <w:rsid w:val="00E17E40"/>
    <w:rsid w:val="00E2218D"/>
    <w:rsid w:val="00E22B56"/>
    <w:rsid w:val="00E231DD"/>
    <w:rsid w:val="00E23336"/>
    <w:rsid w:val="00E260E2"/>
    <w:rsid w:val="00E30251"/>
    <w:rsid w:val="00E30BFE"/>
    <w:rsid w:val="00E31BDF"/>
    <w:rsid w:val="00E31C4E"/>
    <w:rsid w:val="00E35F69"/>
    <w:rsid w:val="00E366EA"/>
    <w:rsid w:val="00E37FB2"/>
    <w:rsid w:val="00E40ABF"/>
    <w:rsid w:val="00E40D88"/>
    <w:rsid w:val="00E512B4"/>
    <w:rsid w:val="00E53841"/>
    <w:rsid w:val="00E53AE5"/>
    <w:rsid w:val="00E54B23"/>
    <w:rsid w:val="00E55CB7"/>
    <w:rsid w:val="00E57478"/>
    <w:rsid w:val="00E60426"/>
    <w:rsid w:val="00E61EE3"/>
    <w:rsid w:val="00E62742"/>
    <w:rsid w:val="00E63110"/>
    <w:rsid w:val="00E6313C"/>
    <w:rsid w:val="00E640E0"/>
    <w:rsid w:val="00E644B2"/>
    <w:rsid w:val="00E64DE8"/>
    <w:rsid w:val="00E66BDF"/>
    <w:rsid w:val="00E67F36"/>
    <w:rsid w:val="00E706DB"/>
    <w:rsid w:val="00E71F94"/>
    <w:rsid w:val="00E726AA"/>
    <w:rsid w:val="00E72807"/>
    <w:rsid w:val="00E73986"/>
    <w:rsid w:val="00E748D3"/>
    <w:rsid w:val="00E75A6B"/>
    <w:rsid w:val="00E75C02"/>
    <w:rsid w:val="00E75FE9"/>
    <w:rsid w:val="00E7694F"/>
    <w:rsid w:val="00E8310E"/>
    <w:rsid w:val="00E847CF"/>
    <w:rsid w:val="00E85185"/>
    <w:rsid w:val="00E866FD"/>
    <w:rsid w:val="00E86FDA"/>
    <w:rsid w:val="00E9075F"/>
    <w:rsid w:val="00E91285"/>
    <w:rsid w:val="00E9443F"/>
    <w:rsid w:val="00E94C72"/>
    <w:rsid w:val="00E9536F"/>
    <w:rsid w:val="00E95EAD"/>
    <w:rsid w:val="00E96E67"/>
    <w:rsid w:val="00E97754"/>
    <w:rsid w:val="00E97BF2"/>
    <w:rsid w:val="00EA177C"/>
    <w:rsid w:val="00EA2C27"/>
    <w:rsid w:val="00EA548D"/>
    <w:rsid w:val="00EA589B"/>
    <w:rsid w:val="00EA6123"/>
    <w:rsid w:val="00EA75F8"/>
    <w:rsid w:val="00EB1F03"/>
    <w:rsid w:val="00EB1F90"/>
    <w:rsid w:val="00EB3495"/>
    <w:rsid w:val="00EB62E8"/>
    <w:rsid w:val="00EB728C"/>
    <w:rsid w:val="00ED333E"/>
    <w:rsid w:val="00ED4FA8"/>
    <w:rsid w:val="00EE1740"/>
    <w:rsid w:val="00EE1F72"/>
    <w:rsid w:val="00EE22EF"/>
    <w:rsid w:val="00EE3E67"/>
    <w:rsid w:val="00EE46BB"/>
    <w:rsid w:val="00EE63B3"/>
    <w:rsid w:val="00EE69AB"/>
    <w:rsid w:val="00EE6AD1"/>
    <w:rsid w:val="00EE6FA7"/>
    <w:rsid w:val="00EF1B8F"/>
    <w:rsid w:val="00EF277F"/>
    <w:rsid w:val="00EF41C7"/>
    <w:rsid w:val="00EF483C"/>
    <w:rsid w:val="00EF5700"/>
    <w:rsid w:val="00EF608B"/>
    <w:rsid w:val="00EF6DD0"/>
    <w:rsid w:val="00F00279"/>
    <w:rsid w:val="00F02378"/>
    <w:rsid w:val="00F0283E"/>
    <w:rsid w:val="00F0373D"/>
    <w:rsid w:val="00F05C61"/>
    <w:rsid w:val="00F077F8"/>
    <w:rsid w:val="00F13301"/>
    <w:rsid w:val="00F1379A"/>
    <w:rsid w:val="00F150C0"/>
    <w:rsid w:val="00F16ECD"/>
    <w:rsid w:val="00F174FC"/>
    <w:rsid w:val="00F176CD"/>
    <w:rsid w:val="00F20378"/>
    <w:rsid w:val="00F20DEA"/>
    <w:rsid w:val="00F230CF"/>
    <w:rsid w:val="00F23C51"/>
    <w:rsid w:val="00F23F0C"/>
    <w:rsid w:val="00F26DF2"/>
    <w:rsid w:val="00F32A9B"/>
    <w:rsid w:val="00F330EA"/>
    <w:rsid w:val="00F33A83"/>
    <w:rsid w:val="00F37FB8"/>
    <w:rsid w:val="00F37FE5"/>
    <w:rsid w:val="00F40FC7"/>
    <w:rsid w:val="00F42E4E"/>
    <w:rsid w:val="00F42FF4"/>
    <w:rsid w:val="00F44DAF"/>
    <w:rsid w:val="00F47554"/>
    <w:rsid w:val="00F517CD"/>
    <w:rsid w:val="00F52890"/>
    <w:rsid w:val="00F575E9"/>
    <w:rsid w:val="00F6089A"/>
    <w:rsid w:val="00F62AEC"/>
    <w:rsid w:val="00F62B6A"/>
    <w:rsid w:val="00F635DF"/>
    <w:rsid w:val="00F66C64"/>
    <w:rsid w:val="00F67A38"/>
    <w:rsid w:val="00F70BAA"/>
    <w:rsid w:val="00F719D5"/>
    <w:rsid w:val="00F7211C"/>
    <w:rsid w:val="00F74357"/>
    <w:rsid w:val="00F80AC6"/>
    <w:rsid w:val="00F822E8"/>
    <w:rsid w:val="00F83D2F"/>
    <w:rsid w:val="00F85E4F"/>
    <w:rsid w:val="00F86DCD"/>
    <w:rsid w:val="00F87323"/>
    <w:rsid w:val="00F910F4"/>
    <w:rsid w:val="00F91509"/>
    <w:rsid w:val="00F9443B"/>
    <w:rsid w:val="00F96E4A"/>
    <w:rsid w:val="00FA06EE"/>
    <w:rsid w:val="00FA10DA"/>
    <w:rsid w:val="00FA2360"/>
    <w:rsid w:val="00FA2DC6"/>
    <w:rsid w:val="00FA5ECA"/>
    <w:rsid w:val="00FA6FD3"/>
    <w:rsid w:val="00FB0C4B"/>
    <w:rsid w:val="00FB1925"/>
    <w:rsid w:val="00FB1A03"/>
    <w:rsid w:val="00FB1E49"/>
    <w:rsid w:val="00FB1FA9"/>
    <w:rsid w:val="00FB30DB"/>
    <w:rsid w:val="00FC05E8"/>
    <w:rsid w:val="00FC12B8"/>
    <w:rsid w:val="00FC212B"/>
    <w:rsid w:val="00FC4679"/>
    <w:rsid w:val="00FC4953"/>
    <w:rsid w:val="00FC4B43"/>
    <w:rsid w:val="00FC6112"/>
    <w:rsid w:val="00FD0512"/>
    <w:rsid w:val="00FD37BD"/>
    <w:rsid w:val="00FD3C0E"/>
    <w:rsid w:val="00FD3EEB"/>
    <w:rsid w:val="00FD50F1"/>
    <w:rsid w:val="00FD6316"/>
    <w:rsid w:val="00FE0D1C"/>
    <w:rsid w:val="00FE2D88"/>
    <w:rsid w:val="00FE30DD"/>
    <w:rsid w:val="00FE645B"/>
    <w:rsid w:val="00FE67F3"/>
    <w:rsid w:val="00FE784E"/>
    <w:rsid w:val="00FF2BCC"/>
    <w:rsid w:val="00FF4257"/>
    <w:rsid w:val="00FF42B9"/>
    <w:rsid w:val="00FF55B8"/>
    <w:rsid w:val="00FF5641"/>
    <w:rsid w:val="00FF6595"/>
    <w:rsid w:val="00FF687A"/>
    <w:rsid w:val="00F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B229C-4AEE-4FAA-AC44-C9EFA74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23C"/>
    <w:rPr>
      <w:rFonts w:ascii="Times New Roman" w:eastAsia="Times New Roman" w:hAnsi="Times New Roman"/>
      <w:sz w:val="24"/>
      <w:szCs w:val="24"/>
      <w:lang w:val="uk-UA"/>
    </w:rPr>
  </w:style>
  <w:style w:type="paragraph" w:styleId="1">
    <w:name w:val="heading 1"/>
    <w:basedOn w:val="a"/>
    <w:next w:val="a"/>
    <w:link w:val="10"/>
    <w:qFormat/>
    <w:rsid w:val="00134F3C"/>
    <w:pPr>
      <w:keepNext/>
      <w:spacing w:before="240" w:after="60"/>
      <w:outlineLvl w:val="0"/>
    </w:pPr>
    <w:rPr>
      <w:rFonts w:ascii="Cambria" w:hAnsi="Cambria"/>
      <w:b/>
      <w:bCs/>
      <w:kern w:val="32"/>
      <w:sz w:val="32"/>
      <w:szCs w:val="32"/>
      <w:lang w:eastAsia="uk-UA"/>
    </w:rPr>
  </w:style>
  <w:style w:type="paragraph" w:styleId="2">
    <w:name w:val="heading 2"/>
    <w:basedOn w:val="a"/>
    <w:next w:val="a"/>
    <w:link w:val="20"/>
    <w:uiPriority w:val="9"/>
    <w:unhideWhenUsed/>
    <w:qFormat/>
    <w:rsid w:val="00DF7C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590F9D"/>
    <w:pPr>
      <w:keepNext/>
      <w:spacing w:before="240" w:after="60"/>
      <w:outlineLvl w:val="2"/>
    </w:pPr>
    <w:rPr>
      <w:rFonts w:ascii="Cambria" w:hAnsi="Cambria"/>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7123C"/>
    <w:pPr>
      <w:jc w:val="center"/>
    </w:pPr>
    <w:rPr>
      <w:sz w:val="28"/>
    </w:rPr>
  </w:style>
  <w:style w:type="character" w:customStyle="1" w:styleId="a4">
    <w:name w:val="Название Знак"/>
    <w:link w:val="a3"/>
    <w:rsid w:val="0087123C"/>
    <w:rPr>
      <w:rFonts w:ascii="Times New Roman" w:eastAsia="Times New Roman" w:hAnsi="Times New Roman" w:cs="Times New Roman"/>
      <w:sz w:val="28"/>
      <w:szCs w:val="24"/>
      <w:lang w:eastAsia="ru-RU"/>
    </w:rPr>
  </w:style>
  <w:style w:type="paragraph" w:styleId="a5">
    <w:name w:val="Body Text Indent"/>
    <w:basedOn w:val="a"/>
    <w:link w:val="a6"/>
    <w:rsid w:val="0087123C"/>
    <w:pPr>
      <w:autoSpaceDE w:val="0"/>
      <w:autoSpaceDN w:val="0"/>
      <w:adjustRightInd w:val="0"/>
      <w:ind w:left="1410" w:hanging="330"/>
    </w:pPr>
  </w:style>
  <w:style w:type="character" w:customStyle="1" w:styleId="a6">
    <w:name w:val="Основной текст с отступом Знак"/>
    <w:link w:val="a5"/>
    <w:rsid w:val="0087123C"/>
    <w:rPr>
      <w:rFonts w:ascii="Times New Roman" w:eastAsia="Times New Roman" w:hAnsi="Times New Roman" w:cs="Times New Roman"/>
      <w:sz w:val="24"/>
      <w:szCs w:val="24"/>
      <w:lang w:eastAsia="ru-RU"/>
    </w:rPr>
  </w:style>
  <w:style w:type="character" w:styleId="a7">
    <w:name w:val="Hyperlink"/>
    <w:rsid w:val="0087123C"/>
    <w:rPr>
      <w:color w:val="0000FF"/>
      <w:u w:val="single"/>
    </w:rPr>
  </w:style>
  <w:style w:type="paragraph" w:styleId="a8">
    <w:name w:val="List Paragraph"/>
    <w:basedOn w:val="a"/>
    <w:uiPriority w:val="99"/>
    <w:qFormat/>
    <w:rsid w:val="0087123C"/>
    <w:pPr>
      <w:ind w:left="720"/>
      <w:contextualSpacing/>
    </w:pPr>
  </w:style>
  <w:style w:type="paragraph" w:customStyle="1" w:styleId="11">
    <w:name w:val="Цитата1"/>
    <w:basedOn w:val="a"/>
    <w:rsid w:val="00644B01"/>
    <w:pPr>
      <w:widowControl w:val="0"/>
      <w:suppressAutoHyphens/>
      <w:overflowPunct w:val="0"/>
      <w:autoSpaceDE w:val="0"/>
      <w:autoSpaceDN w:val="0"/>
      <w:adjustRightInd w:val="0"/>
      <w:ind w:left="704" w:right="141"/>
      <w:jc w:val="both"/>
      <w:textAlignment w:val="baseline"/>
    </w:pPr>
    <w:rPr>
      <w:sz w:val="28"/>
      <w:szCs w:val="20"/>
    </w:rPr>
  </w:style>
  <w:style w:type="paragraph" w:customStyle="1" w:styleId="12">
    <w:name w:val="Обычный1"/>
    <w:rsid w:val="00626EF5"/>
    <w:pPr>
      <w:spacing w:line="276" w:lineRule="auto"/>
    </w:pPr>
    <w:rPr>
      <w:rFonts w:ascii="Arial" w:eastAsia="Arial" w:hAnsi="Arial" w:cs="Arial"/>
      <w:color w:val="000000"/>
      <w:sz w:val="22"/>
    </w:rPr>
  </w:style>
  <w:style w:type="character" w:customStyle="1" w:styleId="30">
    <w:name w:val="Заголовок 3 Знак"/>
    <w:link w:val="3"/>
    <w:semiHidden/>
    <w:rsid w:val="00590F9D"/>
    <w:rPr>
      <w:rFonts w:ascii="Cambria" w:eastAsia="Times New Roman" w:hAnsi="Cambria"/>
      <w:b/>
      <w:bCs/>
      <w:sz w:val="26"/>
      <w:szCs w:val="26"/>
      <w:lang w:val="uk-UA" w:eastAsia="uk-UA"/>
    </w:rPr>
  </w:style>
  <w:style w:type="paragraph" w:customStyle="1" w:styleId="FR1">
    <w:name w:val="FR1"/>
    <w:rsid w:val="004850ED"/>
    <w:pPr>
      <w:widowControl w:val="0"/>
      <w:spacing w:line="520" w:lineRule="auto"/>
      <w:ind w:left="360"/>
      <w:jc w:val="center"/>
    </w:pPr>
    <w:rPr>
      <w:rFonts w:ascii="Times New Roman" w:eastAsia="Times New Roman" w:hAnsi="Times New Roman"/>
      <w:b/>
      <w:snapToGrid w:val="0"/>
      <w:sz w:val="28"/>
      <w:lang w:val="uk-UA"/>
    </w:rPr>
  </w:style>
  <w:style w:type="paragraph" w:styleId="a9">
    <w:name w:val="Normal (Web)"/>
    <w:aliases w:val="Обычный (веб) Знак Знак,Знак5 Знак Знак,Знак5 Знак1,Обычный (веб) Знак1,Знак5 Знак,Знак5,Обычный (Web) Знак Знак Знак Знак,Обычный (веб) Знак2 Знак Знак,Обычный (веб) Знак Знак1 Знак Знак,Знак18 Знак,Знак17 Знак1,Обычный (Web)"/>
    <w:basedOn w:val="a"/>
    <w:link w:val="aa"/>
    <w:uiPriority w:val="99"/>
    <w:qFormat/>
    <w:rsid w:val="003A3C0A"/>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a">
    <w:name w:val="Обычный (веб) Знак"/>
    <w:aliases w:val="Обычный (веб) Знак Знак Знак1,Знак5 Знак Знак Знак1,Знак5 Знак1 Знак1,Обычный (веб) Знак1 Знак1,Знак5 Знак Знак2,Знак5 Знак3,Обычный (Web) Знак Знак Знак Знак Знак,Обычный (веб) Знак2 Знак Знак Знак,Знак18 Знак Знак,Знак17 Знак1 Знак"/>
    <w:link w:val="a9"/>
    <w:uiPriority w:val="99"/>
    <w:locked/>
    <w:rsid w:val="003A3C0A"/>
    <w:rPr>
      <w:rFonts w:ascii="Helvetica" w:eastAsia="Lucida Sans Unicode" w:hAnsi="Helvetica" w:cs="Helvetica"/>
      <w:color w:val="000044"/>
      <w:lang w:eastAsia="en-US" w:bidi="en-US"/>
    </w:rPr>
  </w:style>
  <w:style w:type="character" w:customStyle="1" w:styleId="10">
    <w:name w:val="Заголовок 1 Знак"/>
    <w:link w:val="1"/>
    <w:rsid w:val="00134F3C"/>
    <w:rPr>
      <w:rFonts w:ascii="Cambria" w:eastAsia="Times New Roman" w:hAnsi="Cambria"/>
      <w:b/>
      <w:bCs/>
      <w:kern w:val="32"/>
      <w:sz w:val="32"/>
      <w:szCs w:val="32"/>
      <w:lang w:val="uk-UA" w:eastAsia="uk-UA"/>
    </w:rPr>
  </w:style>
  <w:style w:type="paragraph" w:styleId="HTML">
    <w:name w:val="HTML Preformatted"/>
    <w:basedOn w:val="a"/>
    <w:link w:val="HTML0"/>
    <w:rsid w:val="0013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rsid w:val="00134F3C"/>
    <w:rPr>
      <w:rFonts w:ascii="Courier New" w:eastAsia="Times New Roman" w:hAnsi="Courier New"/>
      <w:color w:val="000000"/>
      <w:sz w:val="18"/>
      <w:szCs w:val="18"/>
    </w:rPr>
  </w:style>
  <w:style w:type="paragraph" w:styleId="ab">
    <w:name w:val="Body Text"/>
    <w:basedOn w:val="a"/>
    <w:link w:val="ac"/>
    <w:uiPriority w:val="99"/>
    <w:rsid w:val="00134F3C"/>
    <w:pPr>
      <w:spacing w:after="120"/>
    </w:pPr>
    <w:rPr>
      <w:lang w:eastAsia="uk-UA"/>
    </w:rPr>
  </w:style>
  <w:style w:type="character" w:customStyle="1" w:styleId="ac">
    <w:name w:val="Основной текст Знак"/>
    <w:link w:val="ab"/>
    <w:uiPriority w:val="99"/>
    <w:rsid w:val="00134F3C"/>
    <w:rPr>
      <w:rFonts w:ascii="Times New Roman" w:eastAsia="Times New Roman" w:hAnsi="Times New Roman"/>
      <w:sz w:val="24"/>
      <w:szCs w:val="24"/>
      <w:lang w:val="uk-UA" w:eastAsia="uk-UA"/>
    </w:rPr>
  </w:style>
  <w:style w:type="character" w:customStyle="1" w:styleId="grame">
    <w:name w:val="grame"/>
    <w:basedOn w:val="a0"/>
    <w:rsid w:val="00134F3C"/>
  </w:style>
  <w:style w:type="paragraph" w:styleId="31">
    <w:name w:val="Body Text Indent 3"/>
    <w:basedOn w:val="a"/>
    <w:link w:val="32"/>
    <w:uiPriority w:val="99"/>
    <w:semiHidden/>
    <w:unhideWhenUsed/>
    <w:rsid w:val="00134F3C"/>
    <w:pPr>
      <w:spacing w:after="120"/>
      <w:ind w:left="283"/>
    </w:pPr>
    <w:rPr>
      <w:sz w:val="16"/>
      <w:szCs w:val="16"/>
    </w:rPr>
  </w:style>
  <w:style w:type="character" w:customStyle="1" w:styleId="32">
    <w:name w:val="Основной текст с отступом 3 Знак"/>
    <w:link w:val="31"/>
    <w:uiPriority w:val="99"/>
    <w:semiHidden/>
    <w:rsid w:val="00134F3C"/>
    <w:rPr>
      <w:rFonts w:ascii="Times New Roman" w:eastAsia="Times New Roman" w:hAnsi="Times New Roman"/>
      <w:sz w:val="16"/>
      <w:szCs w:val="16"/>
      <w:lang w:val="uk-UA"/>
    </w:rPr>
  </w:style>
  <w:style w:type="paragraph" w:styleId="ad">
    <w:name w:val="No Spacing"/>
    <w:link w:val="ae"/>
    <w:uiPriority w:val="99"/>
    <w:qFormat/>
    <w:rsid w:val="00134F3C"/>
    <w:rPr>
      <w:sz w:val="22"/>
      <w:szCs w:val="22"/>
      <w:lang w:eastAsia="en-US"/>
    </w:rPr>
  </w:style>
  <w:style w:type="character" w:customStyle="1" w:styleId="ae">
    <w:name w:val="Без интервала Знак"/>
    <w:link w:val="ad"/>
    <w:uiPriority w:val="1"/>
    <w:locked/>
    <w:rsid w:val="00134F3C"/>
    <w:rPr>
      <w:sz w:val="22"/>
      <w:szCs w:val="22"/>
      <w:lang w:eastAsia="en-US" w:bidi="ar-SA"/>
    </w:rPr>
  </w:style>
  <w:style w:type="character" w:customStyle="1" w:styleId="rvts0">
    <w:name w:val="rvts0"/>
    <w:basedOn w:val="a0"/>
    <w:rsid w:val="0067425B"/>
  </w:style>
  <w:style w:type="paragraph" w:styleId="af">
    <w:name w:val="header"/>
    <w:basedOn w:val="a"/>
    <w:link w:val="af0"/>
    <w:uiPriority w:val="99"/>
    <w:unhideWhenUsed/>
    <w:rsid w:val="00B93FFB"/>
    <w:pPr>
      <w:tabs>
        <w:tab w:val="center" w:pos="4819"/>
        <w:tab w:val="right" w:pos="9639"/>
      </w:tabs>
    </w:pPr>
  </w:style>
  <w:style w:type="character" w:customStyle="1" w:styleId="af0">
    <w:name w:val="Верхний колонтитул Знак"/>
    <w:link w:val="af"/>
    <w:uiPriority w:val="99"/>
    <w:rsid w:val="00B93FFB"/>
    <w:rPr>
      <w:rFonts w:ascii="Times New Roman" w:eastAsia="Times New Roman" w:hAnsi="Times New Roman"/>
      <w:sz w:val="24"/>
      <w:szCs w:val="24"/>
      <w:lang w:eastAsia="ru-RU"/>
    </w:rPr>
  </w:style>
  <w:style w:type="paragraph" w:styleId="af1">
    <w:name w:val="footer"/>
    <w:basedOn w:val="a"/>
    <w:link w:val="af2"/>
    <w:uiPriority w:val="99"/>
    <w:unhideWhenUsed/>
    <w:rsid w:val="00B93FFB"/>
    <w:pPr>
      <w:tabs>
        <w:tab w:val="center" w:pos="4819"/>
        <w:tab w:val="right" w:pos="9639"/>
      </w:tabs>
    </w:pPr>
  </w:style>
  <w:style w:type="character" w:customStyle="1" w:styleId="af2">
    <w:name w:val="Нижний колонтитул Знак"/>
    <w:link w:val="af1"/>
    <w:uiPriority w:val="99"/>
    <w:rsid w:val="00B93FFB"/>
    <w:rPr>
      <w:rFonts w:ascii="Times New Roman" w:eastAsia="Times New Roman" w:hAnsi="Times New Roman"/>
      <w:sz w:val="24"/>
      <w:szCs w:val="24"/>
      <w:lang w:eastAsia="ru-RU"/>
    </w:rPr>
  </w:style>
  <w:style w:type="paragraph" w:styleId="af3">
    <w:name w:val="Balloon Text"/>
    <w:basedOn w:val="a"/>
    <w:link w:val="af4"/>
    <w:uiPriority w:val="99"/>
    <w:semiHidden/>
    <w:unhideWhenUsed/>
    <w:rsid w:val="00925C16"/>
    <w:rPr>
      <w:rFonts w:ascii="Tahoma" w:hAnsi="Tahoma"/>
      <w:sz w:val="16"/>
      <w:szCs w:val="16"/>
    </w:rPr>
  </w:style>
  <w:style w:type="character" w:customStyle="1" w:styleId="af4">
    <w:name w:val="Текст выноски Знак"/>
    <w:link w:val="af3"/>
    <w:uiPriority w:val="99"/>
    <w:semiHidden/>
    <w:rsid w:val="00925C16"/>
    <w:rPr>
      <w:rFonts w:ascii="Tahoma" w:eastAsia="Times New Roman" w:hAnsi="Tahoma" w:cs="Tahoma"/>
      <w:sz w:val="16"/>
      <w:szCs w:val="16"/>
      <w:lang w:eastAsia="ru-RU"/>
    </w:rPr>
  </w:style>
  <w:style w:type="character" w:styleId="af5">
    <w:name w:val="line number"/>
    <w:uiPriority w:val="99"/>
    <w:semiHidden/>
    <w:unhideWhenUsed/>
    <w:rsid w:val="0085393D"/>
  </w:style>
  <w:style w:type="table" w:styleId="af6">
    <w:name w:val="Table Grid"/>
    <w:basedOn w:val="a1"/>
    <w:uiPriority w:val="59"/>
    <w:rsid w:val="00D23F70"/>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ий текст"/>
    <w:basedOn w:val="a"/>
    <w:qFormat/>
    <w:rsid w:val="007C757F"/>
    <w:pPr>
      <w:spacing w:before="120"/>
      <w:ind w:firstLine="567"/>
      <w:jc w:val="both"/>
    </w:pPr>
    <w:rPr>
      <w:rFonts w:ascii="Antiqua" w:hAnsi="Antiqua"/>
      <w:sz w:val="26"/>
      <w:szCs w:val="20"/>
    </w:rPr>
  </w:style>
  <w:style w:type="paragraph" w:customStyle="1" w:styleId="21">
    <w:name w:val="Основной текст 21"/>
    <w:basedOn w:val="a"/>
    <w:rsid w:val="00F42FF4"/>
    <w:pPr>
      <w:overflowPunct w:val="0"/>
      <w:autoSpaceDE w:val="0"/>
      <w:autoSpaceDN w:val="0"/>
      <w:adjustRightInd w:val="0"/>
      <w:ind w:left="284" w:firstLine="567"/>
      <w:jc w:val="both"/>
      <w:textAlignment w:val="baseline"/>
    </w:pPr>
    <w:rPr>
      <w:sz w:val="28"/>
      <w:szCs w:val="20"/>
    </w:rPr>
  </w:style>
  <w:style w:type="paragraph" w:customStyle="1" w:styleId="xl60">
    <w:name w:val="xl60"/>
    <w:basedOn w:val="a"/>
    <w:rsid w:val="008D77A6"/>
    <w:pPr>
      <w:spacing w:before="100" w:beforeAutospacing="1" w:after="100" w:afterAutospacing="1"/>
      <w:jc w:val="center"/>
    </w:pPr>
    <w:rPr>
      <w:rFonts w:ascii="Arial" w:eastAsia="Arial Unicode MS" w:hAnsi="Arial" w:cs="Arial"/>
      <w:b/>
      <w:bCs/>
      <w:lang w:val="ru-RU"/>
    </w:rPr>
  </w:style>
  <w:style w:type="character" w:customStyle="1" w:styleId="13">
    <w:name w:val="Основной текст1"/>
    <w:rsid w:val="008D77A6"/>
    <w:rPr>
      <w:rFonts w:ascii="Times New Roman" w:hAnsi="Times New Roman" w:cs="Times New Roman"/>
      <w:spacing w:val="0"/>
      <w:sz w:val="23"/>
      <w:szCs w:val="23"/>
    </w:rPr>
  </w:style>
  <w:style w:type="character" w:customStyle="1" w:styleId="7">
    <w:name w:val="Основной текст (7)"/>
    <w:rsid w:val="00A047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4">
    <w:name w:val="Без интервала1"/>
    <w:link w:val="NoSpacingChar1"/>
    <w:rsid w:val="00FA6FD3"/>
    <w:rPr>
      <w:rFonts w:eastAsia="Times New Roman"/>
      <w:sz w:val="22"/>
      <w:szCs w:val="22"/>
      <w:lang w:val="uk-UA" w:eastAsia="en-US"/>
    </w:rPr>
  </w:style>
  <w:style w:type="character" w:customStyle="1" w:styleId="NoSpacingChar1">
    <w:name w:val="No Spacing Char1"/>
    <w:link w:val="14"/>
    <w:locked/>
    <w:rsid w:val="00FA6FD3"/>
    <w:rPr>
      <w:rFonts w:eastAsia="Times New Roman"/>
      <w:sz w:val="22"/>
      <w:szCs w:val="22"/>
      <w:lang w:val="uk-UA" w:eastAsia="en-US"/>
    </w:rPr>
  </w:style>
  <w:style w:type="paragraph" w:customStyle="1" w:styleId="22">
    <w:name w:val="Обычный2"/>
    <w:qFormat/>
    <w:rsid w:val="00D40F1E"/>
    <w:rPr>
      <w:rFonts w:ascii="Times New Roman" w:eastAsia="Times New Roman" w:hAnsi="Times New Roman"/>
      <w:sz w:val="21"/>
    </w:rPr>
  </w:style>
  <w:style w:type="paragraph" w:customStyle="1" w:styleId="rvps2">
    <w:name w:val="rvps2"/>
    <w:basedOn w:val="a"/>
    <w:rsid w:val="00E644B2"/>
    <w:pPr>
      <w:suppressAutoHyphens/>
      <w:spacing w:before="280" w:after="280"/>
    </w:pPr>
    <w:rPr>
      <w:lang w:eastAsia="zh-CN"/>
    </w:rPr>
  </w:style>
  <w:style w:type="character" w:customStyle="1" w:styleId="20">
    <w:name w:val="Заголовок 2 Знак"/>
    <w:basedOn w:val="a0"/>
    <w:link w:val="2"/>
    <w:uiPriority w:val="9"/>
    <w:rsid w:val="00DF7C35"/>
    <w:rPr>
      <w:rFonts w:asciiTheme="majorHAnsi" w:eastAsiaTheme="majorEastAsia" w:hAnsiTheme="majorHAnsi" w:cstheme="majorBidi"/>
      <w:b/>
      <w:bCs/>
      <w:color w:val="5B9BD5" w:themeColor="accent1"/>
      <w:sz w:val="26"/>
      <w:szCs w:val="26"/>
      <w:lang w:val="uk-UA"/>
    </w:rPr>
  </w:style>
  <w:style w:type="paragraph" w:styleId="33">
    <w:name w:val="Body Text 3"/>
    <w:basedOn w:val="a"/>
    <w:link w:val="34"/>
    <w:uiPriority w:val="99"/>
    <w:semiHidden/>
    <w:unhideWhenUsed/>
    <w:rsid w:val="00DF7C35"/>
    <w:pPr>
      <w:spacing w:after="120"/>
    </w:pPr>
    <w:rPr>
      <w:sz w:val="16"/>
      <w:szCs w:val="16"/>
    </w:rPr>
  </w:style>
  <w:style w:type="character" w:customStyle="1" w:styleId="34">
    <w:name w:val="Основной текст 3 Знак"/>
    <w:basedOn w:val="a0"/>
    <w:link w:val="33"/>
    <w:uiPriority w:val="99"/>
    <w:semiHidden/>
    <w:rsid w:val="00DF7C35"/>
    <w:rPr>
      <w:rFonts w:ascii="Times New Roman" w:eastAsia="Times New Roman" w:hAnsi="Times New Roman"/>
      <w:sz w:val="16"/>
      <w:szCs w:val="16"/>
      <w:lang w:val="uk-UA"/>
    </w:rPr>
  </w:style>
  <w:style w:type="paragraph" w:styleId="af8">
    <w:name w:val="Subtitle"/>
    <w:basedOn w:val="a"/>
    <w:link w:val="af9"/>
    <w:qFormat/>
    <w:rsid w:val="00DF7C35"/>
    <w:pPr>
      <w:jc w:val="center"/>
    </w:pPr>
    <w:rPr>
      <w:b/>
      <w:sz w:val="28"/>
      <w:szCs w:val="20"/>
      <w:lang w:eastAsia="x-none"/>
    </w:rPr>
  </w:style>
  <w:style w:type="character" w:customStyle="1" w:styleId="af9">
    <w:name w:val="Подзаголовок Знак"/>
    <w:basedOn w:val="a0"/>
    <w:link w:val="af8"/>
    <w:rsid w:val="00DF7C35"/>
    <w:rPr>
      <w:rFonts w:ascii="Times New Roman" w:eastAsia="Times New Roman" w:hAnsi="Times New Roman"/>
      <w:b/>
      <w:sz w:val="28"/>
      <w:lang w:val="uk-UA" w:eastAsia="x-none"/>
    </w:rPr>
  </w:style>
  <w:style w:type="character" w:styleId="afa">
    <w:name w:val="Strong"/>
    <w:qFormat/>
    <w:rsid w:val="000C7497"/>
    <w:rPr>
      <w:rFonts w:cs="Times New Roman"/>
      <w:b/>
      <w:bCs/>
    </w:rPr>
  </w:style>
  <w:style w:type="paragraph" w:customStyle="1" w:styleId="35">
    <w:name w:val="Без интервала3"/>
    <w:rsid w:val="000C7497"/>
    <w:rPr>
      <w:rFonts w:eastAsia="Times New Roman" w:cs="Calibri"/>
      <w:sz w:val="22"/>
      <w:szCs w:val="22"/>
      <w:lang w:eastAsia="uk-UA"/>
    </w:rPr>
  </w:style>
  <w:style w:type="character" w:customStyle="1" w:styleId="23">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rsid w:val="002A7D90"/>
    <w:rPr>
      <w:sz w:val="24"/>
      <w:szCs w:val="24"/>
      <w:lang w:val="ru-RU" w:eastAsia="ar-SA" w:bidi="ar-SA"/>
    </w:rPr>
  </w:style>
  <w:style w:type="paragraph" w:customStyle="1" w:styleId="xfmc1">
    <w:name w:val="xfmc1"/>
    <w:basedOn w:val="a"/>
    <w:rsid w:val="00D94E97"/>
    <w:pPr>
      <w:spacing w:before="100" w:beforeAutospacing="1" w:after="100" w:afterAutospacing="1"/>
    </w:pPr>
    <w:rPr>
      <w:lang w:val="ru-RU"/>
    </w:rPr>
  </w:style>
  <w:style w:type="character" w:customStyle="1" w:styleId="xfm59627516">
    <w:name w:val="xfm_59627516"/>
    <w:basedOn w:val="a0"/>
    <w:rsid w:val="00D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17">
      <w:bodyDiv w:val="1"/>
      <w:marLeft w:val="0"/>
      <w:marRight w:val="0"/>
      <w:marTop w:val="0"/>
      <w:marBottom w:val="0"/>
      <w:divBdr>
        <w:top w:val="none" w:sz="0" w:space="0" w:color="auto"/>
        <w:left w:val="none" w:sz="0" w:space="0" w:color="auto"/>
        <w:bottom w:val="none" w:sz="0" w:space="0" w:color="auto"/>
        <w:right w:val="none" w:sz="0" w:space="0" w:color="auto"/>
      </w:divBdr>
    </w:div>
    <w:div w:id="117115067">
      <w:bodyDiv w:val="1"/>
      <w:marLeft w:val="0"/>
      <w:marRight w:val="0"/>
      <w:marTop w:val="0"/>
      <w:marBottom w:val="0"/>
      <w:divBdr>
        <w:top w:val="none" w:sz="0" w:space="0" w:color="auto"/>
        <w:left w:val="none" w:sz="0" w:space="0" w:color="auto"/>
        <w:bottom w:val="none" w:sz="0" w:space="0" w:color="auto"/>
        <w:right w:val="none" w:sz="0" w:space="0" w:color="auto"/>
      </w:divBdr>
    </w:div>
    <w:div w:id="165943120">
      <w:bodyDiv w:val="1"/>
      <w:marLeft w:val="0"/>
      <w:marRight w:val="0"/>
      <w:marTop w:val="0"/>
      <w:marBottom w:val="0"/>
      <w:divBdr>
        <w:top w:val="none" w:sz="0" w:space="0" w:color="auto"/>
        <w:left w:val="none" w:sz="0" w:space="0" w:color="auto"/>
        <w:bottom w:val="none" w:sz="0" w:space="0" w:color="auto"/>
        <w:right w:val="none" w:sz="0" w:space="0" w:color="auto"/>
      </w:divBdr>
    </w:div>
    <w:div w:id="198864584">
      <w:bodyDiv w:val="1"/>
      <w:marLeft w:val="0"/>
      <w:marRight w:val="0"/>
      <w:marTop w:val="0"/>
      <w:marBottom w:val="0"/>
      <w:divBdr>
        <w:top w:val="none" w:sz="0" w:space="0" w:color="auto"/>
        <w:left w:val="none" w:sz="0" w:space="0" w:color="auto"/>
        <w:bottom w:val="none" w:sz="0" w:space="0" w:color="auto"/>
        <w:right w:val="none" w:sz="0" w:space="0" w:color="auto"/>
      </w:divBdr>
    </w:div>
    <w:div w:id="550113745">
      <w:bodyDiv w:val="1"/>
      <w:marLeft w:val="0"/>
      <w:marRight w:val="0"/>
      <w:marTop w:val="0"/>
      <w:marBottom w:val="0"/>
      <w:divBdr>
        <w:top w:val="none" w:sz="0" w:space="0" w:color="auto"/>
        <w:left w:val="none" w:sz="0" w:space="0" w:color="auto"/>
        <w:bottom w:val="none" w:sz="0" w:space="0" w:color="auto"/>
        <w:right w:val="none" w:sz="0" w:space="0" w:color="auto"/>
      </w:divBdr>
    </w:div>
    <w:div w:id="597912820">
      <w:bodyDiv w:val="1"/>
      <w:marLeft w:val="0"/>
      <w:marRight w:val="0"/>
      <w:marTop w:val="0"/>
      <w:marBottom w:val="0"/>
      <w:divBdr>
        <w:top w:val="none" w:sz="0" w:space="0" w:color="auto"/>
        <w:left w:val="none" w:sz="0" w:space="0" w:color="auto"/>
        <w:bottom w:val="none" w:sz="0" w:space="0" w:color="auto"/>
        <w:right w:val="none" w:sz="0" w:space="0" w:color="auto"/>
      </w:divBdr>
    </w:div>
    <w:div w:id="665594316">
      <w:bodyDiv w:val="1"/>
      <w:marLeft w:val="0"/>
      <w:marRight w:val="0"/>
      <w:marTop w:val="0"/>
      <w:marBottom w:val="0"/>
      <w:divBdr>
        <w:top w:val="none" w:sz="0" w:space="0" w:color="auto"/>
        <w:left w:val="none" w:sz="0" w:space="0" w:color="auto"/>
        <w:bottom w:val="none" w:sz="0" w:space="0" w:color="auto"/>
        <w:right w:val="none" w:sz="0" w:space="0" w:color="auto"/>
      </w:divBdr>
    </w:div>
    <w:div w:id="1161580878">
      <w:bodyDiv w:val="1"/>
      <w:marLeft w:val="0"/>
      <w:marRight w:val="0"/>
      <w:marTop w:val="0"/>
      <w:marBottom w:val="0"/>
      <w:divBdr>
        <w:top w:val="none" w:sz="0" w:space="0" w:color="auto"/>
        <w:left w:val="none" w:sz="0" w:space="0" w:color="auto"/>
        <w:bottom w:val="none" w:sz="0" w:space="0" w:color="auto"/>
        <w:right w:val="none" w:sz="0" w:space="0" w:color="auto"/>
      </w:divBdr>
    </w:div>
    <w:div w:id="1165630474">
      <w:bodyDiv w:val="1"/>
      <w:marLeft w:val="0"/>
      <w:marRight w:val="0"/>
      <w:marTop w:val="0"/>
      <w:marBottom w:val="0"/>
      <w:divBdr>
        <w:top w:val="none" w:sz="0" w:space="0" w:color="auto"/>
        <w:left w:val="none" w:sz="0" w:space="0" w:color="auto"/>
        <w:bottom w:val="none" w:sz="0" w:space="0" w:color="auto"/>
        <w:right w:val="none" w:sz="0" w:space="0" w:color="auto"/>
      </w:divBdr>
    </w:div>
    <w:div w:id="1406953156">
      <w:bodyDiv w:val="1"/>
      <w:marLeft w:val="0"/>
      <w:marRight w:val="0"/>
      <w:marTop w:val="0"/>
      <w:marBottom w:val="0"/>
      <w:divBdr>
        <w:top w:val="none" w:sz="0" w:space="0" w:color="auto"/>
        <w:left w:val="none" w:sz="0" w:space="0" w:color="auto"/>
        <w:bottom w:val="none" w:sz="0" w:space="0" w:color="auto"/>
        <w:right w:val="none" w:sz="0" w:space="0" w:color="auto"/>
      </w:divBdr>
    </w:div>
    <w:div w:id="1581864667">
      <w:bodyDiv w:val="1"/>
      <w:marLeft w:val="0"/>
      <w:marRight w:val="0"/>
      <w:marTop w:val="0"/>
      <w:marBottom w:val="0"/>
      <w:divBdr>
        <w:top w:val="none" w:sz="0" w:space="0" w:color="auto"/>
        <w:left w:val="none" w:sz="0" w:space="0" w:color="auto"/>
        <w:bottom w:val="none" w:sz="0" w:space="0" w:color="auto"/>
        <w:right w:val="none" w:sz="0" w:space="0" w:color="auto"/>
      </w:divBdr>
    </w:div>
    <w:div w:id="1620379169">
      <w:bodyDiv w:val="1"/>
      <w:marLeft w:val="0"/>
      <w:marRight w:val="0"/>
      <w:marTop w:val="0"/>
      <w:marBottom w:val="0"/>
      <w:divBdr>
        <w:top w:val="none" w:sz="0" w:space="0" w:color="auto"/>
        <w:left w:val="none" w:sz="0" w:space="0" w:color="auto"/>
        <w:bottom w:val="none" w:sz="0" w:space="0" w:color="auto"/>
        <w:right w:val="none" w:sz="0" w:space="0" w:color="auto"/>
      </w:divBdr>
    </w:div>
    <w:div w:id="1959677445">
      <w:bodyDiv w:val="1"/>
      <w:marLeft w:val="0"/>
      <w:marRight w:val="0"/>
      <w:marTop w:val="0"/>
      <w:marBottom w:val="0"/>
      <w:divBdr>
        <w:top w:val="none" w:sz="0" w:space="0" w:color="auto"/>
        <w:left w:val="none" w:sz="0" w:space="0" w:color="auto"/>
        <w:bottom w:val="none" w:sz="0" w:space="0" w:color="auto"/>
        <w:right w:val="none" w:sz="0" w:space="0" w:color="auto"/>
      </w:divBdr>
    </w:div>
    <w:div w:id="1988902326">
      <w:bodyDiv w:val="1"/>
      <w:marLeft w:val="0"/>
      <w:marRight w:val="0"/>
      <w:marTop w:val="0"/>
      <w:marBottom w:val="0"/>
      <w:divBdr>
        <w:top w:val="none" w:sz="0" w:space="0" w:color="auto"/>
        <w:left w:val="none" w:sz="0" w:space="0" w:color="auto"/>
        <w:bottom w:val="none" w:sz="0" w:space="0" w:color="auto"/>
        <w:right w:val="none" w:sz="0" w:space="0" w:color="auto"/>
      </w:divBdr>
    </w:div>
    <w:div w:id="20193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kar_tar@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90F5-1175-48DB-A510-37F23136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НЭК Укрэнерго</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Glushko.TA</dc:creator>
  <cp:lastModifiedBy>User</cp:lastModifiedBy>
  <cp:revision>24</cp:revision>
  <cp:lastPrinted>2022-08-22T11:02:00Z</cp:lastPrinted>
  <dcterms:created xsi:type="dcterms:W3CDTF">2020-11-11T09:45:00Z</dcterms:created>
  <dcterms:modified xsi:type="dcterms:W3CDTF">2022-08-22T11:06:00Z</dcterms:modified>
</cp:coreProperties>
</file>