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6" w:rsidRPr="009D129B" w:rsidRDefault="001509B6" w:rsidP="001509B6">
      <w:pPr>
        <w:spacing w:line="0" w:lineRule="atLeast"/>
        <w:contextualSpacing/>
        <w:rPr>
          <w:rFonts w:eastAsia="Times New Roman" w:cs="Times New Roman"/>
          <w:kern w:val="0"/>
          <w:lang w:eastAsia="ru-RU" w:bidi="ar-SA"/>
        </w:rPr>
      </w:pPr>
    </w:p>
    <w:p w:rsidR="0054692F" w:rsidRPr="0054692F" w:rsidRDefault="0054692F" w:rsidP="00C41AFC">
      <w:pPr>
        <w:widowControl/>
        <w:shd w:val="clear" w:color="auto" w:fill="FFFFFF"/>
        <w:suppressAutoHyphens w:val="0"/>
        <w:spacing w:line="240" w:lineRule="atLeast"/>
        <w:ind w:left="6237" w:right="-852"/>
        <w:contextualSpacing/>
        <w:rPr>
          <w:rFonts w:eastAsia="Times New Roman" w:cs="Times New Roman"/>
          <w:b/>
          <w:kern w:val="0"/>
          <w:sz w:val="22"/>
          <w:szCs w:val="22"/>
          <w:lang w:val="uk-UA" w:eastAsia="ar-SA" w:bidi="ar-SA"/>
        </w:rPr>
      </w:pPr>
      <w:r w:rsidRPr="0054692F">
        <w:rPr>
          <w:rFonts w:eastAsia="Times New Roman" w:cs="Times New Roman"/>
          <w:b/>
          <w:kern w:val="0"/>
          <w:sz w:val="22"/>
          <w:szCs w:val="22"/>
          <w:lang w:val="uk-UA" w:eastAsia="ar-SA" w:bidi="ar-SA"/>
        </w:rPr>
        <w:t xml:space="preserve">                                                                                                                              Додаток </w:t>
      </w:r>
      <w:r w:rsidRPr="0054692F">
        <w:rPr>
          <w:rFonts w:eastAsia="Times New Roman" w:cs="Times New Roman"/>
          <w:b/>
          <w:kern w:val="0"/>
          <w:sz w:val="22"/>
          <w:szCs w:val="22"/>
          <w:lang w:val="uk-UA" w:eastAsia="ru-RU" w:bidi="ar-SA"/>
        </w:rPr>
        <w:t>№</w:t>
      </w:r>
      <w:r w:rsidR="00C41AFC">
        <w:rPr>
          <w:rFonts w:eastAsia="Times New Roman" w:cs="Times New Roman"/>
          <w:b/>
          <w:kern w:val="0"/>
          <w:sz w:val="22"/>
          <w:szCs w:val="22"/>
          <w:lang w:val="uk-UA" w:eastAsia="ru-RU" w:bidi="ar-SA"/>
        </w:rPr>
        <w:t>5</w:t>
      </w:r>
    </w:p>
    <w:p w:rsidR="0054692F" w:rsidRPr="0054692F" w:rsidRDefault="0054692F" w:rsidP="00C41AFC">
      <w:pPr>
        <w:shd w:val="clear" w:color="auto" w:fill="FFFFFF"/>
        <w:autoSpaceDE w:val="0"/>
        <w:spacing w:line="240" w:lineRule="atLeast"/>
        <w:ind w:left="6237"/>
        <w:contextualSpacing/>
        <w:rPr>
          <w:rFonts w:eastAsia="Times New Roman" w:cs="Times New Roman"/>
          <w:b/>
          <w:kern w:val="0"/>
          <w:sz w:val="22"/>
          <w:szCs w:val="22"/>
          <w:lang w:val="uk-UA" w:eastAsia="ru-RU" w:bidi="ar-SA"/>
        </w:rPr>
      </w:pPr>
      <w:r w:rsidRPr="0054692F">
        <w:rPr>
          <w:rFonts w:eastAsia="Times New Roman" w:cs="Times New Roman"/>
          <w:b/>
          <w:kern w:val="0"/>
          <w:sz w:val="22"/>
          <w:szCs w:val="22"/>
          <w:lang w:bidi="ar-SA"/>
        </w:rPr>
        <w:t>до оголошення про проведення</w:t>
      </w:r>
    </w:p>
    <w:p w:rsidR="0054692F" w:rsidRPr="0054692F" w:rsidRDefault="0054692F" w:rsidP="00C41AFC">
      <w:pPr>
        <w:shd w:val="clear" w:color="auto" w:fill="FFFFFF"/>
        <w:autoSpaceDE w:val="0"/>
        <w:spacing w:line="240" w:lineRule="atLeast"/>
        <w:ind w:left="6237"/>
        <w:contextualSpacing/>
        <w:rPr>
          <w:rFonts w:eastAsia="Times New Roman" w:cs="Times New Roman"/>
          <w:b/>
          <w:kern w:val="0"/>
          <w:sz w:val="22"/>
          <w:szCs w:val="22"/>
          <w:lang w:bidi="ar-SA"/>
        </w:rPr>
      </w:pPr>
      <w:r w:rsidRPr="0054692F">
        <w:rPr>
          <w:rFonts w:eastAsia="Times New Roman" w:cs="Times New Roman"/>
          <w:b/>
          <w:kern w:val="0"/>
          <w:sz w:val="22"/>
          <w:szCs w:val="22"/>
          <w:lang w:bidi="ar-SA"/>
        </w:rPr>
        <w:t>спрощеної закупівлі через систему</w:t>
      </w:r>
    </w:p>
    <w:p w:rsidR="0054692F" w:rsidRPr="0054692F" w:rsidRDefault="0054692F" w:rsidP="00C4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237"/>
        <w:rPr>
          <w:rFonts w:eastAsia="Times New Roman" w:cs="Times New Roman"/>
          <w:b/>
          <w:kern w:val="0"/>
          <w:lang w:val="uk-UA" w:eastAsia="ar-SA" w:bidi="ar-SA"/>
        </w:rPr>
      </w:pPr>
      <w:r w:rsidRPr="0054692F">
        <w:rPr>
          <w:rFonts w:eastAsia="Times New Roman" w:cs="Times New Roman"/>
          <w:b/>
          <w:kern w:val="0"/>
          <w:sz w:val="22"/>
          <w:szCs w:val="22"/>
          <w:lang w:val="uk-UA" w:bidi="ar-SA"/>
        </w:rPr>
        <w:t xml:space="preserve">електронних закупівель </w:t>
      </w:r>
      <w:r w:rsidRPr="009D129B">
        <w:rPr>
          <w:rFonts w:eastAsia="Times New Roman" w:cs="Times New Roman"/>
          <w:b/>
          <w:kern w:val="0"/>
          <w:sz w:val="22"/>
          <w:szCs w:val="22"/>
          <w:lang w:val="uk-UA" w:bidi="ar-SA"/>
        </w:rPr>
        <w:t>«ProZorro</w:t>
      </w:r>
      <w:r w:rsidRPr="0054692F">
        <w:rPr>
          <w:rFonts w:eastAsia="Times New Roman" w:cs="Times New Roman"/>
          <w:b/>
          <w:kern w:val="0"/>
          <w:lang w:val="uk-UA" w:eastAsia="ar-SA" w:bidi="ar-SA"/>
        </w:rPr>
        <w:t xml:space="preserve"> </w:t>
      </w:r>
    </w:p>
    <w:p w:rsidR="0054692F" w:rsidRPr="0054692F" w:rsidRDefault="0054692F" w:rsidP="0054692F">
      <w:pPr>
        <w:autoSpaceDE w:val="0"/>
        <w:jc w:val="both"/>
        <w:rPr>
          <w:rFonts w:eastAsia="Times New Roman" w:cs="Times New Roman"/>
          <w:bCs/>
          <w:i/>
          <w:kern w:val="0"/>
          <w:lang w:val="uk-UA" w:bidi="ar-SA"/>
        </w:rPr>
      </w:pPr>
      <w:r w:rsidRPr="0054692F">
        <w:rPr>
          <w:rFonts w:eastAsia="Times New Roman" w:cs="Times New Roman"/>
          <w:bCs/>
          <w:i/>
          <w:kern w:val="0"/>
          <w:lang w:val="uk-UA" w:bidi="ar-SA"/>
        </w:rPr>
        <w:t>Заповнення усіх пунктів даного додатку є обов’язковим.</w:t>
      </w:r>
    </w:p>
    <w:p w:rsidR="0054692F" w:rsidRPr="0054692F" w:rsidRDefault="0054692F" w:rsidP="0054692F">
      <w:pPr>
        <w:autoSpaceDE w:val="0"/>
        <w:jc w:val="both"/>
        <w:rPr>
          <w:rFonts w:eastAsia="Times New Roman" w:cs="Times New Roman"/>
          <w:bCs/>
          <w:i/>
          <w:kern w:val="0"/>
          <w:lang w:val="uk-UA" w:bidi="ar-SA"/>
        </w:rPr>
      </w:pPr>
      <w:r w:rsidRPr="0054692F">
        <w:rPr>
          <w:rFonts w:eastAsia="Times New Roman" w:cs="Times New Roman"/>
          <w:bCs/>
          <w:i/>
          <w:kern w:val="0"/>
          <w:lang w:val="uk-UA" w:bidi="ar-SA"/>
        </w:rPr>
        <w:t>У разі відсутності інформації ставиться прочерк.</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b/>
          <w:kern w:val="0"/>
          <w:lang w:val="uk-UA" w:eastAsia="ar-SA" w:bidi="ar-SA"/>
        </w:rPr>
      </w:pP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w:cs="Times New Roman"/>
          <w:b/>
          <w:kern w:val="0"/>
          <w:lang w:val="uk-UA" w:eastAsia="ar-SA" w:bidi="ar-SA"/>
        </w:rPr>
      </w:pPr>
      <w:r w:rsidRPr="0054692F">
        <w:rPr>
          <w:rFonts w:eastAsia="Times New Roman" w:cs="Times New Roman"/>
          <w:b/>
          <w:kern w:val="0"/>
          <w:lang w:val="uk-UA" w:eastAsia="ar-SA" w:bidi="ar-SA"/>
        </w:rPr>
        <w:t>Форма «Відомості про Учасника»</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b/>
          <w:kern w:val="0"/>
          <w:lang w:val="uk-UA" w:eastAsia="ar-SA" w:bidi="ar-SA"/>
        </w:rPr>
      </w:pPr>
      <w:r w:rsidRPr="0054692F">
        <w:rPr>
          <w:rFonts w:eastAsia="Times New Roman" w:cs="Times New Roman"/>
          <w:b/>
          <w:kern w:val="0"/>
          <w:lang w:val="uk-UA" w:eastAsia="ar-SA" w:bidi="ar-SA"/>
        </w:rPr>
        <w:t xml:space="preserve"> </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Повна та скорочена назва Учасника (Найменування організації):__________ 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Назва документа, яким затверджено Статут Учасника, його номер та дата:____ 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Місце проведення державної реєстрації Учасника: ____________ 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Дата проведення державної реєстрації _________________  </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Індивідуальний податковий номер № 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Ліцензія __________________________________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 ліцензії № ________, серія 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Строк дії ліцензії з __________________ по __________________.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Свідоцтво про реєстрацію платника податку на додану вартість</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 свідоцтва № 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Виробничий статус Учасника: _______________________________________________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Організаційно-правова форма: _________________________________________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Форма власності та юридичний статус підприємства (організації): 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Юридична адреса: _____________________________________________________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Поштова адреса/телефон, телефакс : __________________________________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Банківські реквізити обслуговуючого банку (найменування банку, що фінансує Учасника, поштова адреса, телефон, телефакс, розрахунковий рахунок Учасника, МФО, ЗКПО): ______________________________________</w:t>
      </w:r>
    </w:p>
    <w:p w:rsidR="0054692F" w:rsidRPr="0054692F" w:rsidRDefault="0054692F" w:rsidP="0054692F">
      <w:pPr>
        <w:widowControl/>
        <w:numPr>
          <w:ilvl w:val="0"/>
          <w:numId w:val="4"/>
        </w:numPr>
        <w:autoSpaceDE w:val="0"/>
        <w:rPr>
          <w:rFonts w:eastAsia="Times New Roman" w:cs="Times New Roman"/>
          <w:kern w:val="0"/>
          <w:lang w:val="uk-UA" w:eastAsia="ar-SA" w:bidi="ar-SA"/>
        </w:rPr>
      </w:pPr>
      <w:r w:rsidRPr="0054692F">
        <w:rPr>
          <w:rFonts w:eastAsia="Times New Roman" w:cs="Times New Roman"/>
          <w:kern w:val="0"/>
          <w:lang w:val="uk-UA" w:eastAsia="ar-SA" w:bidi="ar-SA"/>
        </w:rPr>
        <w:t>Профілюючий напрямок діяльності організації: ____________________________________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11.Структура організації __________________________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12.Посадова особа, яка уповноважена підписати тендерні пропозиції: _______________________</w:t>
      </w: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 xml:space="preserve"> 13.Дані про посадових осіб Учасника:</w:t>
      </w:r>
    </w:p>
    <w:tbl>
      <w:tblPr>
        <w:tblW w:w="0" w:type="auto"/>
        <w:tblInd w:w="108" w:type="dxa"/>
        <w:tblLayout w:type="fixed"/>
        <w:tblLook w:val="04A0" w:firstRow="1" w:lastRow="0" w:firstColumn="1" w:lastColumn="0" w:noHBand="0" w:noVBand="1"/>
      </w:tblPr>
      <w:tblGrid>
        <w:gridCol w:w="2775"/>
        <w:gridCol w:w="2373"/>
        <w:gridCol w:w="2520"/>
        <w:gridCol w:w="1978"/>
      </w:tblGrid>
      <w:tr w:rsidR="0054692F" w:rsidRPr="0054692F" w:rsidTr="003A5A34">
        <w:tc>
          <w:tcPr>
            <w:tcW w:w="2775" w:type="dxa"/>
            <w:tcBorders>
              <w:top w:val="single" w:sz="4" w:space="0" w:color="000000"/>
              <w:left w:val="single" w:sz="4" w:space="0" w:color="000000"/>
              <w:bottom w:val="single" w:sz="4" w:space="0" w:color="000000"/>
              <w:right w:val="nil"/>
            </w:tcBorders>
            <w:vAlign w:val="center"/>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Повна назва посади</w:t>
            </w:r>
          </w:p>
        </w:tc>
        <w:tc>
          <w:tcPr>
            <w:tcW w:w="2373" w:type="dxa"/>
            <w:tcBorders>
              <w:top w:val="single" w:sz="4" w:space="0" w:color="000000"/>
              <w:left w:val="single" w:sz="4" w:space="0" w:color="000000"/>
              <w:bottom w:val="single" w:sz="4" w:space="0" w:color="000000"/>
              <w:right w:val="nil"/>
            </w:tcBorders>
            <w:vAlign w:val="center"/>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Прізвище, ім’я,</w:t>
            </w:r>
          </w:p>
          <w:p w:rsidR="0054692F" w:rsidRPr="0054692F" w:rsidRDefault="0054692F" w:rsidP="0054692F">
            <w:pPr>
              <w:autoSpaceDE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по батькові</w:t>
            </w:r>
          </w:p>
        </w:tc>
        <w:tc>
          <w:tcPr>
            <w:tcW w:w="2520" w:type="dxa"/>
            <w:tcBorders>
              <w:top w:val="single" w:sz="4" w:space="0" w:color="000000"/>
              <w:left w:val="single" w:sz="4" w:space="0" w:color="000000"/>
              <w:bottom w:val="single" w:sz="4" w:space="0" w:color="000000"/>
              <w:right w:val="nil"/>
            </w:tcBorders>
            <w:vAlign w:val="center"/>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Контактний номер телефону (телефаксу)</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Е-mail</w:t>
            </w:r>
          </w:p>
        </w:tc>
      </w:tr>
      <w:tr w:rsidR="0054692F" w:rsidRPr="0054692F" w:rsidTr="003A5A34">
        <w:tc>
          <w:tcPr>
            <w:tcW w:w="2775" w:type="dxa"/>
            <w:tcBorders>
              <w:top w:val="single" w:sz="4" w:space="0" w:color="000000"/>
              <w:left w:val="single" w:sz="4" w:space="0" w:color="000000"/>
              <w:bottom w:val="single" w:sz="4" w:space="0" w:color="000000"/>
              <w:right w:val="nil"/>
            </w:tcBorders>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Керівник</w:t>
            </w:r>
          </w:p>
        </w:tc>
        <w:tc>
          <w:tcPr>
            <w:tcW w:w="2373"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2520"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1978" w:type="dxa"/>
            <w:tcBorders>
              <w:top w:val="single" w:sz="4" w:space="0" w:color="000000"/>
              <w:left w:val="single" w:sz="4" w:space="0" w:color="000000"/>
              <w:bottom w:val="single" w:sz="4" w:space="0" w:color="000000"/>
              <w:right w:val="single" w:sz="4" w:space="0" w:color="000000"/>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r>
      <w:tr w:rsidR="0054692F" w:rsidRPr="0054692F" w:rsidTr="003A5A34">
        <w:tc>
          <w:tcPr>
            <w:tcW w:w="2775" w:type="dxa"/>
            <w:tcBorders>
              <w:top w:val="single" w:sz="4" w:space="0" w:color="000000"/>
              <w:left w:val="single" w:sz="4" w:space="0" w:color="000000"/>
              <w:bottom w:val="single" w:sz="4" w:space="0" w:color="000000"/>
              <w:right w:val="nil"/>
            </w:tcBorders>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Заступник</w:t>
            </w:r>
          </w:p>
        </w:tc>
        <w:tc>
          <w:tcPr>
            <w:tcW w:w="2373"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2520"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1978" w:type="dxa"/>
            <w:tcBorders>
              <w:top w:val="single" w:sz="4" w:space="0" w:color="000000"/>
              <w:left w:val="single" w:sz="4" w:space="0" w:color="000000"/>
              <w:bottom w:val="single" w:sz="4" w:space="0" w:color="000000"/>
              <w:right w:val="single" w:sz="4" w:space="0" w:color="000000"/>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r>
      <w:tr w:rsidR="0054692F" w:rsidRPr="0054692F" w:rsidTr="003A5A34">
        <w:tc>
          <w:tcPr>
            <w:tcW w:w="2775" w:type="dxa"/>
            <w:tcBorders>
              <w:top w:val="single" w:sz="4" w:space="0" w:color="000000"/>
              <w:left w:val="single" w:sz="4" w:space="0" w:color="000000"/>
              <w:bottom w:val="single" w:sz="4" w:space="0" w:color="000000"/>
              <w:right w:val="nil"/>
            </w:tcBorders>
            <w:hideMark/>
          </w:tcPr>
          <w:p w:rsidR="0054692F" w:rsidRPr="0054692F" w:rsidRDefault="0054692F" w:rsidP="0054692F">
            <w:pPr>
              <w:autoSpaceDE w:val="0"/>
              <w:snapToGrid w:val="0"/>
              <w:spacing w:line="276" w:lineRule="auto"/>
              <w:rPr>
                <w:rFonts w:eastAsia="Times New Roman" w:cs="Times New Roman"/>
                <w:kern w:val="0"/>
                <w:lang w:val="uk-UA" w:eastAsia="ar-SA" w:bidi="ar-SA"/>
              </w:rPr>
            </w:pPr>
            <w:r w:rsidRPr="0054692F">
              <w:rPr>
                <w:rFonts w:eastAsia="Times New Roman" w:cs="Times New Roman"/>
                <w:kern w:val="0"/>
                <w:lang w:val="uk-UA" w:eastAsia="ar-SA" w:bidi="ar-SA"/>
              </w:rPr>
              <w:t>Головний бухгалтер</w:t>
            </w:r>
          </w:p>
        </w:tc>
        <w:tc>
          <w:tcPr>
            <w:tcW w:w="2373"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2520" w:type="dxa"/>
            <w:tcBorders>
              <w:top w:val="single" w:sz="4" w:space="0" w:color="000000"/>
              <w:left w:val="single" w:sz="4" w:space="0" w:color="000000"/>
              <w:bottom w:val="single" w:sz="4" w:space="0" w:color="000000"/>
              <w:right w:val="nil"/>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c>
          <w:tcPr>
            <w:tcW w:w="1978" w:type="dxa"/>
            <w:tcBorders>
              <w:top w:val="single" w:sz="4" w:space="0" w:color="000000"/>
              <w:left w:val="single" w:sz="4" w:space="0" w:color="000000"/>
              <w:bottom w:val="single" w:sz="4" w:space="0" w:color="000000"/>
              <w:right w:val="single" w:sz="4" w:space="0" w:color="000000"/>
            </w:tcBorders>
          </w:tcPr>
          <w:p w:rsidR="0054692F" w:rsidRPr="0054692F" w:rsidRDefault="0054692F" w:rsidP="0054692F">
            <w:pPr>
              <w:autoSpaceDE w:val="0"/>
              <w:snapToGrid w:val="0"/>
              <w:spacing w:line="276" w:lineRule="auto"/>
              <w:rPr>
                <w:rFonts w:eastAsia="Times New Roman" w:cs="Times New Roman"/>
                <w:kern w:val="0"/>
                <w:lang w:val="uk-UA" w:eastAsia="ar-SA" w:bidi="ar-SA"/>
              </w:rPr>
            </w:pPr>
          </w:p>
        </w:tc>
      </w:tr>
    </w:tbl>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CYR" w:eastAsia="Times New Roman" w:hAnsi="Times New Roman CYR" w:cs="Times New Roman CYR"/>
          <w:kern w:val="0"/>
          <w:lang w:val="uk-UA" w:eastAsia="ar-SA" w:bidi="ar-SA"/>
        </w:rPr>
      </w:pPr>
    </w:p>
    <w:p w:rsidR="0054692F" w:rsidRPr="0054692F" w:rsidRDefault="0054692F" w:rsidP="00546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Times New Roman" w:cs="Times New Roman"/>
          <w:kern w:val="0"/>
          <w:lang w:val="uk-UA" w:eastAsia="ar-SA" w:bidi="ar-SA"/>
        </w:rPr>
      </w:pPr>
      <w:r w:rsidRPr="0054692F">
        <w:rPr>
          <w:rFonts w:eastAsia="Times New Roman" w:cs="Times New Roman"/>
          <w:kern w:val="0"/>
          <w:lang w:val="uk-UA" w:eastAsia="ar-SA" w:bidi="ar-SA"/>
        </w:rPr>
        <w:t>14. Інші відомості: _______________________________________________________________________________________________________________________________________________________________</w:t>
      </w:r>
    </w:p>
    <w:p w:rsidR="0054692F" w:rsidRPr="0054692F" w:rsidRDefault="0054692F" w:rsidP="00546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lang w:val="uk-UA" w:bidi="ar-SA"/>
        </w:rPr>
      </w:pPr>
    </w:p>
    <w:p w:rsidR="0054692F" w:rsidRPr="0054692F" w:rsidRDefault="0054692F" w:rsidP="00546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lang w:val="uk-UA" w:bidi="ar-SA"/>
        </w:rPr>
      </w:pPr>
    </w:p>
    <w:tbl>
      <w:tblPr>
        <w:tblW w:w="0" w:type="auto"/>
        <w:tblInd w:w="108" w:type="dxa"/>
        <w:tblLayout w:type="fixed"/>
        <w:tblLook w:val="04A0" w:firstRow="1" w:lastRow="0" w:firstColumn="1" w:lastColumn="0" w:noHBand="0" w:noVBand="1"/>
      </w:tblPr>
      <w:tblGrid>
        <w:gridCol w:w="9010"/>
      </w:tblGrid>
      <w:tr w:rsidR="0054692F" w:rsidRPr="00C41AFC" w:rsidTr="003A5A34">
        <w:trPr>
          <w:trHeight w:val="301"/>
        </w:trPr>
        <w:tc>
          <w:tcPr>
            <w:tcW w:w="9010" w:type="dxa"/>
            <w:tcBorders>
              <w:top w:val="single" w:sz="4" w:space="0" w:color="000000"/>
              <w:left w:val="nil"/>
              <w:bottom w:val="nil"/>
              <w:right w:val="nil"/>
            </w:tcBorders>
            <w:hideMark/>
          </w:tcPr>
          <w:p w:rsidR="0054692F" w:rsidRPr="0054692F" w:rsidRDefault="0054692F" w:rsidP="0054692F">
            <w:pPr>
              <w:widowControl/>
              <w:snapToGrid w:val="0"/>
              <w:spacing w:line="276" w:lineRule="auto"/>
              <w:rPr>
                <w:rFonts w:eastAsia="Times New Roman" w:cs="Times New Roman"/>
                <w:kern w:val="0"/>
                <w:sz w:val="18"/>
                <w:szCs w:val="18"/>
                <w:lang w:val="uk-UA" w:bidi="ar-SA"/>
              </w:rPr>
            </w:pPr>
            <w:r w:rsidRPr="0054692F">
              <w:rPr>
                <w:rFonts w:eastAsia="Times New Roman" w:cs="Times New Roman"/>
                <w:kern w:val="0"/>
                <w:sz w:val="18"/>
                <w:szCs w:val="18"/>
                <w:lang w:val="uk-UA" w:bidi="ar-SA"/>
              </w:rPr>
              <w:t>(посада, прізвище, ініціали, підпис керівника, або уповноваженої особи, підприємства, організації, установи)</w:t>
            </w:r>
          </w:p>
        </w:tc>
      </w:tr>
    </w:tbl>
    <w:p w:rsidR="0054692F" w:rsidRPr="0054692F" w:rsidRDefault="0054692F" w:rsidP="00546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lang w:val="uk-UA" w:bidi="ar-SA"/>
        </w:rPr>
      </w:pPr>
      <w:r w:rsidRPr="0054692F">
        <w:rPr>
          <w:rFonts w:eastAsia="Times New Roman" w:cs="Times New Roman"/>
          <w:kern w:val="0"/>
          <w:lang w:val="uk-UA" w:bidi="ar-SA"/>
        </w:rPr>
        <w:t xml:space="preserve">          М.П.</w:t>
      </w:r>
    </w:p>
    <w:p w:rsidR="0054692F" w:rsidRPr="0054692F" w:rsidRDefault="0054692F" w:rsidP="00546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lang w:val="uk-UA" w:bidi="ar-SA"/>
        </w:rPr>
      </w:pPr>
      <w:r w:rsidRPr="0054692F">
        <w:rPr>
          <w:rFonts w:eastAsia="Times New Roman" w:cs="Times New Roman"/>
          <w:kern w:val="0"/>
          <w:lang w:val="uk-UA" w:bidi="ar-SA"/>
        </w:rPr>
        <w:t>“___” ___________ 20__ року</w:t>
      </w:r>
    </w:p>
    <w:p w:rsidR="0054692F" w:rsidRPr="0054692F" w:rsidRDefault="0054692F" w:rsidP="0054692F">
      <w:pPr>
        <w:widowControl/>
        <w:rPr>
          <w:rFonts w:eastAsia="Times New Roman" w:cs="Times New Roman"/>
          <w:kern w:val="0"/>
          <w:lang w:val="uk-UA"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54692F" w:rsidRPr="009D129B" w:rsidRDefault="0054692F" w:rsidP="001509B6">
      <w:pPr>
        <w:widowControl/>
        <w:shd w:val="clear" w:color="auto" w:fill="FFFFFF"/>
        <w:suppressAutoHyphens w:val="0"/>
        <w:spacing w:line="240" w:lineRule="atLeast"/>
        <w:ind w:right="-852"/>
        <w:contextualSpacing/>
        <w:jc w:val="center"/>
        <w:rPr>
          <w:rFonts w:eastAsia="Times New Roman" w:cs="Times New Roman"/>
          <w:b/>
          <w:kern w:val="0"/>
          <w:sz w:val="22"/>
          <w:szCs w:val="22"/>
          <w:lang w:val="uk-UA" w:eastAsia="ar-SA" w:bidi="ar-SA"/>
        </w:rPr>
      </w:pPr>
    </w:p>
    <w:p w:rsidR="001509B6" w:rsidRDefault="001509B6" w:rsidP="000933C7">
      <w:pPr>
        <w:widowControl/>
        <w:shd w:val="clear" w:color="auto" w:fill="FFFFFF"/>
        <w:suppressAutoHyphens w:val="0"/>
        <w:spacing w:line="240" w:lineRule="atLeast"/>
        <w:ind w:left="5812" w:right="-852"/>
        <w:contextualSpacing/>
        <w:jc w:val="both"/>
        <w:rPr>
          <w:rFonts w:eastAsia="Times New Roman" w:cs="Times New Roman"/>
          <w:kern w:val="0"/>
          <w:lang w:eastAsia="ru-RU" w:bidi="ar-SA"/>
        </w:rPr>
      </w:pPr>
      <w:bookmarkStart w:id="0" w:name="_GoBack"/>
      <w:bookmarkEnd w:id="0"/>
      <w:r w:rsidRPr="009D129B">
        <w:rPr>
          <w:rFonts w:eastAsia="Times New Roman" w:cs="Times New Roman"/>
          <w:b/>
          <w:kern w:val="0"/>
          <w:sz w:val="22"/>
          <w:szCs w:val="22"/>
          <w:lang w:val="uk-UA" w:eastAsia="ar-SA" w:bidi="ar-SA"/>
        </w:rPr>
        <w:t xml:space="preserve">                                                                                                                                </w:t>
      </w:r>
    </w:p>
    <w:p w:rsidR="001509B6" w:rsidRPr="001509B6" w:rsidRDefault="001509B6" w:rsidP="001509B6">
      <w:pPr>
        <w:spacing w:line="0" w:lineRule="atLeast"/>
        <w:contextualSpacing/>
        <w:rPr>
          <w:rFonts w:eastAsia="Times New Roman" w:cs="Times New Roman"/>
          <w:kern w:val="0"/>
          <w:lang w:eastAsia="ru-RU" w:bidi="ar-SA"/>
        </w:rPr>
      </w:pPr>
    </w:p>
    <w:sectPr w:rsidR="001509B6" w:rsidRPr="001509B6" w:rsidSect="00E53EFE">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D3" w:rsidRDefault="00B17ED3" w:rsidP="006A1DB3">
      <w:r>
        <w:separator/>
      </w:r>
    </w:p>
  </w:endnote>
  <w:endnote w:type="continuationSeparator" w:id="0">
    <w:p w:rsidR="00B17ED3" w:rsidRDefault="00B17ED3"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D3" w:rsidRDefault="00B17ED3" w:rsidP="006A1DB3">
      <w:r>
        <w:separator/>
      </w:r>
    </w:p>
  </w:footnote>
  <w:footnote w:type="continuationSeparator" w:id="0">
    <w:p w:rsidR="00B17ED3" w:rsidRDefault="00B17ED3"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71AD7"/>
    <w:rsid w:val="00076B3B"/>
    <w:rsid w:val="00091A9D"/>
    <w:rsid w:val="000933C7"/>
    <w:rsid w:val="000935E3"/>
    <w:rsid w:val="000A0512"/>
    <w:rsid w:val="000B4C88"/>
    <w:rsid w:val="000B7E65"/>
    <w:rsid w:val="000C05D9"/>
    <w:rsid w:val="000C5ADD"/>
    <w:rsid w:val="000F7C0E"/>
    <w:rsid w:val="0010526D"/>
    <w:rsid w:val="001256BE"/>
    <w:rsid w:val="00133DB0"/>
    <w:rsid w:val="001509B6"/>
    <w:rsid w:val="001668BF"/>
    <w:rsid w:val="00174671"/>
    <w:rsid w:val="00183179"/>
    <w:rsid w:val="00187BE5"/>
    <w:rsid w:val="00194FE9"/>
    <w:rsid w:val="001A3734"/>
    <w:rsid w:val="001C2602"/>
    <w:rsid w:val="001C495D"/>
    <w:rsid w:val="001C64B1"/>
    <w:rsid w:val="001E28C5"/>
    <w:rsid w:val="001E7C72"/>
    <w:rsid w:val="00206BEA"/>
    <w:rsid w:val="00207388"/>
    <w:rsid w:val="002175D4"/>
    <w:rsid w:val="00224596"/>
    <w:rsid w:val="00234164"/>
    <w:rsid w:val="00241C2D"/>
    <w:rsid w:val="00264153"/>
    <w:rsid w:val="00266729"/>
    <w:rsid w:val="002700A2"/>
    <w:rsid w:val="00274CDB"/>
    <w:rsid w:val="0028393C"/>
    <w:rsid w:val="00286679"/>
    <w:rsid w:val="002A3973"/>
    <w:rsid w:val="002B650B"/>
    <w:rsid w:val="002B72D4"/>
    <w:rsid w:val="002D3DC1"/>
    <w:rsid w:val="002D540C"/>
    <w:rsid w:val="002F0C9E"/>
    <w:rsid w:val="003123E3"/>
    <w:rsid w:val="003125FC"/>
    <w:rsid w:val="0031715F"/>
    <w:rsid w:val="00317B11"/>
    <w:rsid w:val="00321F7D"/>
    <w:rsid w:val="00345407"/>
    <w:rsid w:val="00370532"/>
    <w:rsid w:val="00381A45"/>
    <w:rsid w:val="003A53C5"/>
    <w:rsid w:val="003A5A34"/>
    <w:rsid w:val="003B02CD"/>
    <w:rsid w:val="003C14CE"/>
    <w:rsid w:val="003D3B96"/>
    <w:rsid w:val="003E316D"/>
    <w:rsid w:val="00411DBD"/>
    <w:rsid w:val="00423759"/>
    <w:rsid w:val="00423D70"/>
    <w:rsid w:val="0044661C"/>
    <w:rsid w:val="00483A8D"/>
    <w:rsid w:val="004869C8"/>
    <w:rsid w:val="004953FA"/>
    <w:rsid w:val="004E502F"/>
    <w:rsid w:val="00506329"/>
    <w:rsid w:val="005068EC"/>
    <w:rsid w:val="00506D39"/>
    <w:rsid w:val="00511FC8"/>
    <w:rsid w:val="00542086"/>
    <w:rsid w:val="0054692F"/>
    <w:rsid w:val="00554AF8"/>
    <w:rsid w:val="00570B46"/>
    <w:rsid w:val="00573667"/>
    <w:rsid w:val="00594D0C"/>
    <w:rsid w:val="00596A2A"/>
    <w:rsid w:val="005C4D54"/>
    <w:rsid w:val="005D6C25"/>
    <w:rsid w:val="005E1060"/>
    <w:rsid w:val="005E20FC"/>
    <w:rsid w:val="005E3A9C"/>
    <w:rsid w:val="00627C9F"/>
    <w:rsid w:val="00630025"/>
    <w:rsid w:val="00635973"/>
    <w:rsid w:val="00640EA3"/>
    <w:rsid w:val="0064458E"/>
    <w:rsid w:val="00645BF9"/>
    <w:rsid w:val="00693C6B"/>
    <w:rsid w:val="00695251"/>
    <w:rsid w:val="006A1DB3"/>
    <w:rsid w:val="006A4C64"/>
    <w:rsid w:val="006B518D"/>
    <w:rsid w:val="006D197B"/>
    <w:rsid w:val="00711AF7"/>
    <w:rsid w:val="00720A0B"/>
    <w:rsid w:val="00722772"/>
    <w:rsid w:val="0073123E"/>
    <w:rsid w:val="00757A17"/>
    <w:rsid w:val="00770DBD"/>
    <w:rsid w:val="00792AB5"/>
    <w:rsid w:val="007A23E3"/>
    <w:rsid w:val="007B6D5A"/>
    <w:rsid w:val="007C34CA"/>
    <w:rsid w:val="007F04D5"/>
    <w:rsid w:val="007F5B45"/>
    <w:rsid w:val="007F6A58"/>
    <w:rsid w:val="00804AED"/>
    <w:rsid w:val="00820609"/>
    <w:rsid w:val="00820F93"/>
    <w:rsid w:val="0082743B"/>
    <w:rsid w:val="008517A1"/>
    <w:rsid w:val="00892CB2"/>
    <w:rsid w:val="008A19A4"/>
    <w:rsid w:val="008A36A8"/>
    <w:rsid w:val="008C03CD"/>
    <w:rsid w:val="008D6374"/>
    <w:rsid w:val="008D716B"/>
    <w:rsid w:val="00916913"/>
    <w:rsid w:val="00932650"/>
    <w:rsid w:val="00936620"/>
    <w:rsid w:val="00937D08"/>
    <w:rsid w:val="00940165"/>
    <w:rsid w:val="00941B1C"/>
    <w:rsid w:val="009429FD"/>
    <w:rsid w:val="009443EF"/>
    <w:rsid w:val="00951423"/>
    <w:rsid w:val="00963495"/>
    <w:rsid w:val="00972A78"/>
    <w:rsid w:val="00973F4B"/>
    <w:rsid w:val="009D129B"/>
    <w:rsid w:val="00A045F0"/>
    <w:rsid w:val="00A04D8D"/>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2C4E"/>
    <w:rsid w:val="00AF41B9"/>
    <w:rsid w:val="00AF504F"/>
    <w:rsid w:val="00B01DAC"/>
    <w:rsid w:val="00B02361"/>
    <w:rsid w:val="00B17ED3"/>
    <w:rsid w:val="00B525A6"/>
    <w:rsid w:val="00B57CA6"/>
    <w:rsid w:val="00B73B9D"/>
    <w:rsid w:val="00B82BA4"/>
    <w:rsid w:val="00B9241A"/>
    <w:rsid w:val="00B959CF"/>
    <w:rsid w:val="00BB75B5"/>
    <w:rsid w:val="00BD2244"/>
    <w:rsid w:val="00BE3A57"/>
    <w:rsid w:val="00BF7CE8"/>
    <w:rsid w:val="00C03446"/>
    <w:rsid w:val="00C16416"/>
    <w:rsid w:val="00C344F7"/>
    <w:rsid w:val="00C41AFC"/>
    <w:rsid w:val="00C45E67"/>
    <w:rsid w:val="00C6069D"/>
    <w:rsid w:val="00C7727C"/>
    <w:rsid w:val="00C84564"/>
    <w:rsid w:val="00C9022C"/>
    <w:rsid w:val="00C92F0F"/>
    <w:rsid w:val="00C93AFC"/>
    <w:rsid w:val="00CA5A1B"/>
    <w:rsid w:val="00CC2995"/>
    <w:rsid w:val="00CD2C80"/>
    <w:rsid w:val="00CF5973"/>
    <w:rsid w:val="00D16C6D"/>
    <w:rsid w:val="00D174AE"/>
    <w:rsid w:val="00D2342D"/>
    <w:rsid w:val="00D26E91"/>
    <w:rsid w:val="00D37931"/>
    <w:rsid w:val="00D449BD"/>
    <w:rsid w:val="00D575A9"/>
    <w:rsid w:val="00DA1B67"/>
    <w:rsid w:val="00DB284E"/>
    <w:rsid w:val="00DB7826"/>
    <w:rsid w:val="00DC7631"/>
    <w:rsid w:val="00E352D4"/>
    <w:rsid w:val="00E52AAB"/>
    <w:rsid w:val="00E52B6C"/>
    <w:rsid w:val="00E53EFE"/>
    <w:rsid w:val="00E53F13"/>
    <w:rsid w:val="00E609F4"/>
    <w:rsid w:val="00E659BF"/>
    <w:rsid w:val="00E66F15"/>
    <w:rsid w:val="00E700CF"/>
    <w:rsid w:val="00E7675A"/>
    <w:rsid w:val="00E8398B"/>
    <w:rsid w:val="00EC138F"/>
    <w:rsid w:val="00ED31F1"/>
    <w:rsid w:val="00EE0B24"/>
    <w:rsid w:val="00EE33AC"/>
    <w:rsid w:val="00EF0E8D"/>
    <w:rsid w:val="00EF6629"/>
    <w:rsid w:val="00EF7D41"/>
    <w:rsid w:val="00F14501"/>
    <w:rsid w:val="00F37A0C"/>
    <w:rsid w:val="00F56393"/>
    <w:rsid w:val="00F74B4C"/>
    <w:rsid w:val="00F76547"/>
    <w:rsid w:val="00F8236C"/>
    <w:rsid w:val="00F832E1"/>
    <w:rsid w:val="00F87F59"/>
    <w:rsid w:val="00FA3221"/>
    <w:rsid w:val="00FA5E64"/>
    <w:rsid w:val="00FA6C7B"/>
    <w:rsid w:val="00FA7AA2"/>
    <w:rsid w:val="00FB0641"/>
    <w:rsid w:val="00FC0196"/>
    <w:rsid w:val="00FC1DB8"/>
    <w:rsid w:val="00FC77B7"/>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1672"/>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1554</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2020-07-30T11:01:00Z</cp:lastPrinted>
  <dcterms:created xsi:type="dcterms:W3CDTF">2021-02-04T08:30:00Z</dcterms:created>
  <dcterms:modified xsi:type="dcterms:W3CDTF">2021-02-04T09:50:00Z</dcterms:modified>
</cp:coreProperties>
</file>