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B6" w:rsidRPr="001078B0" w:rsidRDefault="001509B6" w:rsidP="00E26588">
      <w:pPr>
        <w:ind w:left="6237"/>
        <w:rPr>
          <w:rFonts w:cs="Times New Roman"/>
          <w:b/>
          <w:color w:val="000000"/>
          <w:lang w:val="uk-UA" w:eastAsia="uk-UA"/>
        </w:rPr>
      </w:pPr>
      <w:r w:rsidRPr="001078B0">
        <w:rPr>
          <w:rFonts w:cs="Times New Roman"/>
          <w:b/>
          <w:color w:val="000000"/>
          <w:lang w:val="uk-UA" w:eastAsia="uk-UA"/>
        </w:rPr>
        <w:t>Додаток № 2</w:t>
      </w:r>
    </w:p>
    <w:p w:rsidR="001509B6" w:rsidRPr="001078B0" w:rsidRDefault="001509B6" w:rsidP="00E26588">
      <w:pPr>
        <w:pStyle w:val="a9"/>
        <w:shd w:val="clear" w:color="auto" w:fill="FFFFFF"/>
        <w:spacing w:before="0" w:after="0" w:line="240" w:lineRule="atLeast"/>
        <w:ind w:left="6237"/>
        <w:contextualSpacing/>
        <w:rPr>
          <w:rFonts w:ascii="Times New Roman" w:hAnsi="Times New Roman"/>
          <w:b/>
        </w:rPr>
      </w:pPr>
      <w:r w:rsidRPr="001078B0">
        <w:rPr>
          <w:rFonts w:ascii="Times New Roman" w:hAnsi="Times New Roman"/>
          <w:b/>
        </w:rPr>
        <w:t>до оголошення про проведення</w:t>
      </w:r>
    </w:p>
    <w:p w:rsidR="001509B6" w:rsidRPr="001078B0" w:rsidRDefault="001509B6" w:rsidP="00E26588">
      <w:pPr>
        <w:pStyle w:val="a9"/>
        <w:shd w:val="clear" w:color="auto" w:fill="FFFFFF"/>
        <w:spacing w:before="0" w:after="0" w:line="240" w:lineRule="atLeast"/>
        <w:ind w:left="6237"/>
        <w:contextualSpacing/>
        <w:rPr>
          <w:rFonts w:ascii="Times New Roman" w:hAnsi="Times New Roman"/>
          <w:b/>
        </w:rPr>
      </w:pPr>
      <w:r w:rsidRPr="001078B0">
        <w:rPr>
          <w:rFonts w:ascii="Times New Roman" w:hAnsi="Times New Roman"/>
          <w:b/>
        </w:rPr>
        <w:t>спрощеної закупівлі через систему</w:t>
      </w:r>
    </w:p>
    <w:p w:rsidR="001509B6" w:rsidRPr="001078B0" w:rsidRDefault="001509B6" w:rsidP="00E26588">
      <w:pPr>
        <w:pStyle w:val="a9"/>
        <w:shd w:val="clear" w:color="auto" w:fill="FFFFFF"/>
        <w:spacing w:before="0" w:after="0" w:line="240" w:lineRule="atLeast"/>
        <w:ind w:left="6237"/>
        <w:contextualSpacing/>
        <w:rPr>
          <w:rFonts w:ascii="Times New Roman" w:hAnsi="Times New Roman"/>
          <w:b/>
          <w:bCs/>
        </w:rPr>
      </w:pPr>
      <w:r w:rsidRPr="001078B0">
        <w:rPr>
          <w:rFonts w:ascii="Times New Roman" w:hAnsi="Times New Roman"/>
          <w:b/>
        </w:rPr>
        <w:t xml:space="preserve">електронних закупівель </w:t>
      </w:r>
      <w:r w:rsidRPr="001078B0">
        <w:rPr>
          <w:rStyle w:val="st"/>
          <w:b/>
        </w:rPr>
        <w:t>«ProZorro»</w:t>
      </w:r>
    </w:p>
    <w:p w:rsidR="00260827" w:rsidRDefault="00260827" w:rsidP="001509B6">
      <w:pPr>
        <w:tabs>
          <w:tab w:val="left" w:pos="708"/>
        </w:tabs>
        <w:spacing w:line="276" w:lineRule="auto"/>
        <w:jc w:val="both"/>
        <w:rPr>
          <w:rFonts w:eastAsia="Calibri" w:cs="Times New Roman"/>
          <w:i/>
          <w:color w:val="00000A"/>
          <w:lang w:eastAsia="uk-UA"/>
        </w:rPr>
      </w:pPr>
    </w:p>
    <w:p w:rsidR="001509B6" w:rsidRPr="001078B0" w:rsidRDefault="001509B6" w:rsidP="00973FE3">
      <w:pPr>
        <w:tabs>
          <w:tab w:val="left" w:pos="708"/>
        </w:tabs>
        <w:spacing w:line="276" w:lineRule="auto"/>
        <w:ind w:firstLine="567"/>
        <w:jc w:val="both"/>
        <w:rPr>
          <w:rFonts w:eastAsia="Calibri" w:cs="Times New Roman"/>
          <w:i/>
          <w:color w:val="00000A"/>
          <w:lang w:eastAsia="uk-UA"/>
        </w:rPr>
      </w:pPr>
      <w:r w:rsidRPr="001078B0">
        <w:rPr>
          <w:rFonts w:eastAsia="Calibri" w:cs="Times New Roman"/>
          <w:i/>
          <w:color w:val="00000A"/>
          <w:lang w:eastAsia="uk-UA"/>
        </w:rPr>
        <w:t>Форма пропозиції, яка подається Учасником на фірмовому бланку (за наявності)</w:t>
      </w:r>
      <w:r w:rsidRPr="001078B0">
        <w:rPr>
          <w:rFonts w:eastAsia="Calibri" w:cs="Times New Roman"/>
          <w:i/>
          <w:iCs/>
          <w:color w:val="00000A"/>
          <w:lang w:eastAsia="uk-UA"/>
        </w:rPr>
        <w:t xml:space="preserve"> у вигляді, наведеному нижче.</w:t>
      </w:r>
    </w:p>
    <w:p w:rsidR="001509B6" w:rsidRPr="001078B0" w:rsidRDefault="001509B6" w:rsidP="00973FE3">
      <w:pPr>
        <w:ind w:firstLine="567"/>
        <w:jc w:val="both"/>
        <w:rPr>
          <w:rFonts w:cs="Times New Roman"/>
          <w:color w:val="000000"/>
          <w:lang w:eastAsia="uk-UA"/>
        </w:rPr>
      </w:pPr>
    </w:p>
    <w:p w:rsidR="001509B6" w:rsidRPr="001078B0" w:rsidRDefault="001509B6" w:rsidP="00973FE3">
      <w:pPr>
        <w:spacing w:line="264" w:lineRule="auto"/>
        <w:ind w:left="6521" w:firstLine="567"/>
        <w:jc w:val="center"/>
        <w:rPr>
          <w:rFonts w:cs="Times New Roman"/>
          <w:b/>
          <w:lang w:val="uk-UA"/>
        </w:rPr>
      </w:pPr>
    </w:p>
    <w:p w:rsidR="001509B6" w:rsidRPr="001078B0" w:rsidRDefault="001509B6" w:rsidP="00973FE3">
      <w:pPr>
        <w:autoSpaceDN w:val="0"/>
        <w:adjustRightInd w:val="0"/>
        <w:spacing w:line="264" w:lineRule="auto"/>
        <w:ind w:firstLine="567"/>
        <w:jc w:val="center"/>
        <w:rPr>
          <w:rFonts w:cs="Times New Roman"/>
          <w:b/>
          <w:bCs/>
          <w:lang w:val="uk-UA"/>
        </w:rPr>
      </w:pPr>
      <w:r w:rsidRPr="001078B0">
        <w:rPr>
          <w:rFonts w:cs="Times New Roman"/>
          <w:b/>
          <w:bCs/>
          <w:lang w:val="uk-UA"/>
        </w:rPr>
        <w:t>ФОРМА "ЦІНОВА ПРОПОЗИЦІЯ"</w:t>
      </w:r>
    </w:p>
    <w:p w:rsidR="001509B6" w:rsidRPr="001078B0" w:rsidRDefault="001509B6" w:rsidP="00973FE3">
      <w:pPr>
        <w:spacing w:line="264" w:lineRule="auto"/>
        <w:ind w:firstLine="567"/>
        <w:jc w:val="center"/>
        <w:outlineLvl w:val="0"/>
        <w:rPr>
          <w:rFonts w:cs="Times New Roman"/>
          <w:lang w:val="uk-UA"/>
        </w:rPr>
      </w:pPr>
      <w:r w:rsidRPr="001078B0">
        <w:rPr>
          <w:rFonts w:cs="Times New Roman"/>
          <w:i/>
          <w:lang w:val="uk-UA"/>
        </w:rPr>
        <w:t>(форма, яка подається Учасником)</w:t>
      </w:r>
    </w:p>
    <w:p w:rsidR="000B7E65" w:rsidRPr="001078B0" w:rsidRDefault="001509B6" w:rsidP="00B725AB">
      <w:pPr>
        <w:spacing w:line="0" w:lineRule="atLeast"/>
        <w:ind w:firstLine="567"/>
        <w:rPr>
          <w:rFonts w:cs="Times New Roman"/>
          <w:b/>
          <w:lang w:val="uk-UA"/>
        </w:rPr>
      </w:pPr>
      <w:r w:rsidRPr="001078B0">
        <w:rPr>
          <w:rFonts w:cs="Times New Roman"/>
          <w:lang w:val="uk-UA"/>
        </w:rPr>
        <w:t>Ми,</w:t>
      </w:r>
      <w:r w:rsidRPr="001078B0">
        <w:rPr>
          <w:rFonts w:cs="Times New Roman"/>
          <w:b/>
          <w:lang w:val="uk-UA"/>
        </w:rPr>
        <w:t xml:space="preserve"> ______________________________________________________________________,</w:t>
      </w:r>
      <w:r w:rsidRPr="001078B0">
        <w:rPr>
          <w:rFonts w:cs="Times New Roman"/>
          <w:lang w:val="uk-UA"/>
        </w:rPr>
        <w:t>надаємо свою пропозиці</w:t>
      </w:r>
      <w:r w:rsidR="00B725AB">
        <w:rPr>
          <w:rFonts w:cs="Times New Roman"/>
          <w:lang w:val="uk-UA"/>
        </w:rPr>
        <w:t>ю щодо участі у закупівлі</w:t>
      </w:r>
      <w:r w:rsidRPr="001078B0">
        <w:rPr>
          <w:rFonts w:cs="Times New Roman"/>
          <w:lang w:val="uk-UA"/>
        </w:rPr>
        <w:t xml:space="preserve"> за предметом: </w:t>
      </w:r>
      <w:r w:rsidR="00B725AB">
        <w:rPr>
          <w:rFonts w:cs="Times New Roman"/>
          <w:b/>
          <w:lang w:val="uk-UA"/>
        </w:rPr>
        <w:t>Яйця курячі</w:t>
      </w:r>
      <w:r w:rsidR="000B7E65" w:rsidRPr="00110704">
        <w:rPr>
          <w:rFonts w:cs="Times New Roman"/>
          <w:b/>
          <w:lang w:val="uk-UA"/>
        </w:rPr>
        <w:t>:</w:t>
      </w:r>
      <w:r w:rsidR="00664E0F" w:rsidRPr="00110704">
        <w:rPr>
          <w:rFonts w:cs="Times New Roman"/>
          <w:b/>
          <w:lang w:val="uk-UA"/>
        </w:rPr>
        <w:t xml:space="preserve"> </w:t>
      </w:r>
      <w:r w:rsidR="000B7E65" w:rsidRPr="00110704">
        <w:rPr>
          <w:rFonts w:cs="Times New Roman"/>
          <w:b/>
          <w:lang w:val="uk-UA"/>
        </w:rPr>
        <w:t>код ДК 021:2015 «Єдиний закупівельний словник»: продукція тваринництва та супутня продукція:</w:t>
      </w:r>
      <w:r w:rsidR="000B7E65" w:rsidRPr="00110704">
        <w:rPr>
          <w:rFonts w:cs="Times New Roman"/>
          <w:b/>
        </w:rPr>
        <w:t xml:space="preserve"> </w:t>
      </w:r>
      <w:r w:rsidR="000B7E65" w:rsidRPr="00110704">
        <w:rPr>
          <w:rFonts w:cs="Times New Roman"/>
          <w:b/>
          <w:lang w:val="uk-UA"/>
        </w:rPr>
        <w:t>03140000-4</w:t>
      </w:r>
      <w:r w:rsidR="00B725AB">
        <w:rPr>
          <w:rFonts w:cs="Times New Roman"/>
          <w:b/>
          <w:lang w:val="uk-UA"/>
        </w:rPr>
        <w:t>.</w:t>
      </w:r>
    </w:p>
    <w:p w:rsidR="000B7E65" w:rsidRPr="001078B0" w:rsidRDefault="000B7E65" w:rsidP="00973FE3">
      <w:pPr>
        <w:tabs>
          <w:tab w:val="left" w:pos="9195"/>
        </w:tabs>
        <w:autoSpaceDE w:val="0"/>
        <w:spacing w:line="0" w:lineRule="atLeast"/>
        <w:ind w:left="180" w:firstLine="567"/>
        <w:jc w:val="both"/>
        <w:rPr>
          <w:rFonts w:cs="Times New Roman"/>
          <w:b/>
          <w:u w:val="single"/>
          <w:lang w:val="uk-UA"/>
        </w:rPr>
      </w:pPr>
    </w:p>
    <w:p w:rsidR="001509B6" w:rsidRPr="001078B0" w:rsidRDefault="001509B6" w:rsidP="00D513C9">
      <w:pPr>
        <w:tabs>
          <w:tab w:val="left" w:pos="9195"/>
        </w:tabs>
        <w:autoSpaceDE w:val="0"/>
        <w:spacing w:line="264" w:lineRule="auto"/>
        <w:ind w:left="180" w:firstLine="387"/>
        <w:jc w:val="both"/>
        <w:rPr>
          <w:rFonts w:cs="Times New Roman"/>
          <w:lang w:val="uk-UA"/>
        </w:rPr>
      </w:pPr>
      <w:r w:rsidRPr="001078B0">
        <w:rPr>
          <w:rFonts w:cs="Times New Roman"/>
          <w:lang w:val="uk-UA"/>
        </w:rPr>
        <w:t>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bottomFromText="160" w:vertAnchor="text" w:horzAnchor="margin" w:tblpY="94"/>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9"/>
        <w:gridCol w:w="993"/>
        <w:gridCol w:w="1135"/>
        <w:gridCol w:w="1418"/>
        <w:gridCol w:w="1986"/>
      </w:tblGrid>
      <w:tr w:rsidR="00D37931" w:rsidRPr="001078B0" w:rsidTr="00D37931">
        <w:trPr>
          <w:trHeight w:val="416"/>
        </w:trPr>
        <w:tc>
          <w:tcPr>
            <w:tcW w:w="534" w:type="dxa"/>
            <w:tcBorders>
              <w:top w:val="single" w:sz="4" w:space="0" w:color="auto"/>
              <w:left w:val="single" w:sz="4" w:space="0" w:color="auto"/>
              <w:bottom w:val="single" w:sz="4" w:space="0" w:color="auto"/>
              <w:right w:val="single" w:sz="4" w:space="0" w:color="auto"/>
            </w:tcBorders>
            <w:vAlign w:val="center"/>
            <w:hideMark/>
          </w:tcPr>
          <w:p w:rsidR="00D37931" w:rsidRPr="00EC5710" w:rsidRDefault="00EC5710" w:rsidP="00EC5710">
            <w:pPr>
              <w:spacing w:line="264" w:lineRule="auto"/>
              <w:rPr>
                <w:rFonts w:cs="Times New Roman"/>
                <w:b/>
                <w:lang w:val="uk-UA"/>
              </w:rPr>
            </w:pPr>
            <w:r>
              <w:rPr>
                <w:rFonts w:cs="Times New Roman"/>
                <w:b/>
                <w:lang w:val="uk-UA"/>
              </w:rPr>
              <w:t>№з</w:t>
            </w:r>
            <w:r w:rsidR="00D37931" w:rsidRPr="001078B0">
              <w:rPr>
                <w:rFonts w:cs="Times New Roman"/>
                <w:b/>
                <w:lang w:val="uk-UA"/>
              </w:rPr>
              <w:t>/п</w:t>
            </w:r>
          </w:p>
        </w:tc>
        <w:tc>
          <w:tcPr>
            <w:tcW w:w="4539" w:type="dxa"/>
            <w:tcBorders>
              <w:top w:val="single" w:sz="4" w:space="0" w:color="auto"/>
              <w:left w:val="single" w:sz="4" w:space="0" w:color="auto"/>
              <w:bottom w:val="single" w:sz="4" w:space="0" w:color="auto"/>
              <w:right w:val="single" w:sz="4" w:space="0" w:color="auto"/>
            </w:tcBorders>
            <w:vAlign w:val="center"/>
            <w:hideMark/>
          </w:tcPr>
          <w:p w:rsidR="00D37931" w:rsidRPr="001078B0" w:rsidRDefault="00D37931" w:rsidP="00973FE3">
            <w:pPr>
              <w:tabs>
                <w:tab w:val="left" w:pos="2715"/>
              </w:tabs>
              <w:spacing w:line="264" w:lineRule="auto"/>
              <w:ind w:firstLine="567"/>
              <w:jc w:val="center"/>
              <w:rPr>
                <w:rFonts w:cs="Times New Roman"/>
                <w:lang w:val="uk-UA"/>
              </w:rPr>
            </w:pPr>
            <w:r w:rsidRPr="001078B0">
              <w:rPr>
                <w:rFonts w:cs="Times New Roman"/>
                <w:b/>
                <w:lang w:val="uk-UA"/>
              </w:rPr>
              <w:t>Найменування предмета закупівлі</w:t>
            </w:r>
          </w:p>
        </w:tc>
        <w:tc>
          <w:tcPr>
            <w:tcW w:w="993" w:type="dxa"/>
            <w:tcBorders>
              <w:top w:val="single" w:sz="4" w:space="0" w:color="auto"/>
              <w:left w:val="single" w:sz="4" w:space="0" w:color="auto"/>
              <w:bottom w:val="single" w:sz="4" w:space="0" w:color="auto"/>
              <w:right w:val="single" w:sz="4" w:space="0" w:color="auto"/>
            </w:tcBorders>
            <w:vAlign w:val="center"/>
            <w:hideMark/>
          </w:tcPr>
          <w:p w:rsidR="00D37931" w:rsidRPr="001078B0" w:rsidRDefault="00D37931" w:rsidP="00EC5710">
            <w:pPr>
              <w:tabs>
                <w:tab w:val="left" w:pos="2715"/>
              </w:tabs>
              <w:spacing w:line="264" w:lineRule="auto"/>
              <w:jc w:val="center"/>
              <w:rPr>
                <w:rFonts w:cs="Times New Roman"/>
                <w:lang w:val="uk-UA"/>
              </w:rPr>
            </w:pPr>
            <w:r w:rsidRPr="001078B0">
              <w:rPr>
                <w:rFonts w:cs="Times New Roman"/>
                <w:b/>
                <w:lang w:val="uk-UA"/>
              </w:rPr>
              <w:t>Од. виміру</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7931" w:rsidRPr="001078B0" w:rsidRDefault="00D37931" w:rsidP="00EC5710">
            <w:pPr>
              <w:tabs>
                <w:tab w:val="left" w:pos="2715"/>
              </w:tabs>
              <w:spacing w:line="264" w:lineRule="auto"/>
              <w:jc w:val="center"/>
              <w:rPr>
                <w:rFonts w:cs="Times New Roman"/>
                <w:lang w:val="uk-UA"/>
              </w:rPr>
            </w:pPr>
            <w:r w:rsidRPr="001078B0">
              <w:rPr>
                <w:rFonts w:cs="Times New Roman"/>
                <w:b/>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931" w:rsidRPr="001078B0" w:rsidRDefault="00483A8D" w:rsidP="00EC5710">
            <w:pPr>
              <w:tabs>
                <w:tab w:val="left" w:pos="2715"/>
              </w:tabs>
              <w:spacing w:line="264" w:lineRule="auto"/>
              <w:jc w:val="center"/>
              <w:rPr>
                <w:rFonts w:cs="Times New Roman"/>
                <w:lang w:val="uk-UA"/>
              </w:rPr>
            </w:pPr>
            <w:r w:rsidRPr="001078B0">
              <w:rPr>
                <w:rFonts w:cs="Times New Roman"/>
                <w:b/>
                <w:lang w:val="uk-UA"/>
              </w:rPr>
              <w:t xml:space="preserve">Ціна за одиницю, </w:t>
            </w:r>
            <w:r w:rsidR="00D37931" w:rsidRPr="001078B0">
              <w:rPr>
                <w:rFonts w:cs="Times New Roman"/>
                <w:b/>
                <w:lang w:val="uk-UA"/>
              </w:rPr>
              <w:t xml:space="preserve">з </w:t>
            </w:r>
            <w:r w:rsidR="00B725AB">
              <w:rPr>
                <w:rFonts w:cs="Times New Roman"/>
                <w:b/>
                <w:lang w:val="uk-UA"/>
              </w:rPr>
              <w:t>(</w:t>
            </w:r>
            <w:r w:rsidR="00EE1760">
              <w:rPr>
                <w:rFonts w:cs="Times New Roman"/>
                <w:b/>
                <w:lang w:val="uk-UA"/>
              </w:rPr>
              <w:t xml:space="preserve">або без) </w:t>
            </w:r>
            <w:r w:rsidR="00D37931" w:rsidRPr="001078B0">
              <w:rPr>
                <w:rFonts w:cs="Times New Roman"/>
                <w:b/>
                <w:lang w:val="uk-UA"/>
              </w:rPr>
              <w:t xml:space="preserve">ПДВ, </w:t>
            </w:r>
            <w:r w:rsidR="00D37931" w:rsidRPr="001078B0">
              <w:rPr>
                <w:rFonts w:cs="Times New Roman"/>
              </w:rPr>
              <w:t xml:space="preserve"> </w:t>
            </w:r>
            <w:r w:rsidR="00D37931" w:rsidRPr="001078B0">
              <w:rPr>
                <w:rFonts w:cs="Times New Roman"/>
                <w:b/>
                <w:lang w:val="uk-UA"/>
              </w:rPr>
              <w:t>грн.</w:t>
            </w:r>
          </w:p>
        </w:tc>
        <w:tc>
          <w:tcPr>
            <w:tcW w:w="1986" w:type="dxa"/>
            <w:tcBorders>
              <w:top w:val="single" w:sz="4" w:space="0" w:color="auto"/>
              <w:left w:val="single" w:sz="4" w:space="0" w:color="auto"/>
              <w:bottom w:val="single" w:sz="4" w:space="0" w:color="auto"/>
              <w:right w:val="single" w:sz="4" w:space="0" w:color="auto"/>
            </w:tcBorders>
            <w:vAlign w:val="center"/>
            <w:hideMark/>
          </w:tcPr>
          <w:p w:rsidR="00D37931" w:rsidRPr="001078B0" w:rsidRDefault="00483A8D" w:rsidP="00EC5710">
            <w:pPr>
              <w:tabs>
                <w:tab w:val="left" w:pos="2715"/>
              </w:tabs>
              <w:spacing w:line="264" w:lineRule="auto"/>
              <w:jc w:val="center"/>
              <w:rPr>
                <w:rFonts w:cs="Times New Roman"/>
                <w:lang w:val="uk-UA"/>
              </w:rPr>
            </w:pPr>
            <w:r w:rsidRPr="001078B0">
              <w:rPr>
                <w:rFonts w:cs="Times New Roman"/>
                <w:b/>
                <w:bCs/>
                <w:lang w:val="uk-UA"/>
              </w:rPr>
              <w:t xml:space="preserve">Загальна вартість,  </w:t>
            </w:r>
            <w:r w:rsidR="00B725AB">
              <w:rPr>
                <w:rFonts w:cs="Times New Roman"/>
                <w:b/>
                <w:bCs/>
                <w:lang w:val="uk-UA"/>
              </w:rPr>
              <w:t xml:space="preserve"> </w:t>
            </w:r>
            <w:r w:rsidR="00B725AB">
              <w:rPr>
                <w:rFonts w:cs="Times New Roman"/>
                <w:b/>
                <w:lang w:val="uk-UA"/>
              </w:rPr>
              <w:t>з</w:t>
            </w:r>
            <w:r w:rsidR="00B725AB" w:rsidRPr="001078B0">
              <w:rPr>
                <w:rFonts w:cs="Times New Roman"/>
                <w:b/>
                <w:lang w:val="uk-UA"/>
              </w:rPr>
              <w:t xml:space="preserve"> </w:t>
            </w:r>
            <w:r w:rsidR="00B725AB">
              <w:rPr>
                <w:rFonts w:cs="Times New Roman"/>
                <w:b/>
                <w:lang w:val="uk-UA"/>
              </w:rPr>
              <w:t xml:space="preserve">(або без) </w:t>
            </w:r>
            <w:r w:rsidR="00D37931" w:rsidRPr="001078B0">
              <w:rPr>
                <w:rFonts w:cs="Times New Roman"/>
                <w:b/>
                <w:bCs/>
                <w:lang w:val="uk-UA"/>
              </w:rPr>
              <w:t xml:space="preserve"> ПДВ, грн.</w:t>
            </w:r>
          </w:p>
        </w:tc>
      </w:tr>
      <w:tr w:rsidR="00D37931" w:rsidRPr="001078B0" w:rsidTr="00104E58">
        <w:trPr>
          <w:trHeight w:val="510"/>
        </w:trPr>
        <w:tc>
          <w:tcPr>
            <w:tcW w:w="534" w:type="dxa"/>
            <w:tcBorders>
              <w:top w:val="single" w:sz="4" w:space="0" w:color="auto"/>
              <w:left w:val="single" w:sz="4" w:space="0" w:color="auto"/>
              <w:bottom w:val="single" w:sz="4" w:space="0" w:color="auto"/>
              <w:right w:val="single" w:sz="4" w:space="0" w:color="auto"/>
            </w:tcBorders>
            <w:vAlign w:val="center"/>
            <w:hideMark/>
          </w:tcPr>
          <w:p w:rsidR="00D37931" w:rsidRPr="001078B0" w:rsidRDefault="00D37931" w:rsidP="00973FE3">
            <w:pPr>
              <w:tabs>
                <w:tab w:val="left" w:pos="2715"/>
              </w:tabs>
              <w:spacing w:line="264" w:lineRule="auto"/>
              <w:ind w:firstLine="567"/>
              <w:jc w:val="center"/>
              <w:rPr>
                <w:rFonts w:cs="Times New Roman"/>
                <w:b/>
                <w:lang w:val="uk-UA"/>
              </w:rPr>
            </w:pPr>
            <w:r w:rsidRPr="001078B0">
              <w:rPr>
                <w:rFonts w:cs="Times New Roman"/>
                <w:b/>
                <w:lang w:val="uk-UA"/>
              </w:rPr>
              <w:t>1</w:t>
            </w:r>
          </w:p>
        </w:tc>
        <w:tc>
          <w:tcPr>
            <w:tcW w:w="4539" w:type="dxa"/>
            <w:tcBorders>
              <w:top w:val="single" w:sz="4" w:space="0" w:color="auto"/>
              <w:left w:val="single" w:sz="4" w:space="0" w:color="auto"/>
              <w:bottom w:val="single" w:sz="4" w:space="0" w:color="auto"/>
              <w:right w:val="single" w:sz="4" w:space="0" w:color="auto"/>
            </w:tcBorders>
            <w:vAlign w:val="center"/>
          </w:tcPr>
          <w:p w:rsidR="00D37931" w:rsidRPr="001078B0" w:rsidRDefault="00B725AB" w:rsidP="00EE1760">
            <w:pPr>
              <w:spacing w:line="256" w:lineRule="auto"/>
              <w:jc w:val="both"/>
              <w:rPr>
                <w:rFonts w:cs="Times New Roman"/>
                <w:b/>
                <w:lang w:val="uk-UA"/>
              </w:rPr>
            </w:pPr>
            <w:r>
              <w:rPr>
                <w:rFonts w:eastAsia="Times New Roman" w:cs="Times New Roman"/>
                <w:b/>
                <w:kern w:val="0"/>
                <w:lang w:val="uk-UA" w:bidi="ar-SA"/>
              </w:rPr>
              <w:t>Яйця курячі</w:t>
            </w:r>
          </w:p>
        </w:tc>
        <w:tc>
          <w:tcPr>
            <w:tcW w:w="993" w:type="dxa"/>
            <w:tcBorders>
              <w:top w:val="single" w:sz="4" w:space="0" w:color="auto"/>
              <w:left w:val="single" w:sz="4" w:space="0" w:color="auto"/>
              <w:bottom w:val="single" w:sz="4" w:space="0" w:color="auto"/>
              <w:right w:val="single" w:sz="4" w:space="0" w:color="auto"/>
            </w:tcBorders>
            <w:hideMark/>
          </w:tcPr>
          <w:p w:rsidR="00D37931" w:rsidRPr="001078B0" w:rsidRDefault="00317B11" w:rsidP="00104E58">
            <w:pPr>
              <w:spacing w:line="256" w:lineRule="auto"/>
              <w:rPr>
                <w:rFonts w:cs="Times New Roman"/>
                <w:b/>
                <w:lang w:val="uk-UA"/>
              </w:rPr>
            </w:pPr>
            <w:r w:rsidRPr="001078B0">
              <w:rPr>
                <w:rFonts w:cs="Times New Roman"/>
                <w:b/>
                <w:lang w:val="uk-UA"/>
              </w:rPr>
              <w:t>шт.</w:t>
            </w:r>
          </w:p>
        </w:tc>
        <w:tc>
          <w:tcPr>
            <w:tcW w:w="1135" w:type="dxa"/>
            <w:tcBorders>
              <w:top w:val="single" w:sz="4" w:space="0" w:color="auto"/>
              <w:left w:val="single" w:sz="4" w:space="0" w:color="auto"/>
              <w:bottom w:val="single" w:sz="4" w:space="0" w:color="auto"/>
              <w:right w:val="single" w:sz="4" w:space="0" w:color="auto"/>
            </w:tcBorders>
          </w:tcPr>
          <w:p w:rsidR="00D37931" w:rsidRPr="001078B0" w:rsidRDefault="006B63D8" w:rsidP="00EE1760">
            <w:pPr>
              <w:autoSpaceDN w:val="0"/>
              <w:adjustRightInd w:val="0"/>
              <w:jc w:val="center"/>
              <w:rPr>
                <w:rFonts w:cs="Times New Roman"/>
                <w:b/>
                <w:color w:val="000000"/>
                <w:lang w:val="uk-UA"/>
              </w:rPr>
            </w:pPr>
            <w:r>
              <w:rPr>
                <w:rFonts w:eastAsia="Times New Roman" w:cs="Times New Roman"/>
                <w:b/>
                <w:kern w:val="0"/>
                <w:lang w:val="uk-UA" w:bidi="ar-SA"/>
              </w:rPr>
              <w:t>27000</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vAlign w:val="center"/>
          </w:tcPr>
          <w:p w:rsidR="00D37931" w:rsidRPr="001078B0" w:rsidRDefault="00D37931" w:rsidP="00973FE3">
            <w:pPr>
              <w:tabs>
                <w:tab w:val="left" w:pos="2715"/>
              </w:tabs>
              <w:spacing w:line="264" w:lineRule="auto"/>
              <w:ind w:firstLine="567"/>
              <w:jc w:val="center"/>
              <w:rPr>
                <w:rFonts w:cs="Times New Roman"/>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D37931" w:rsidRPr="001078B0" w:rsidRDefault="00D37931" w:rsidP="00973FE3">
            <w:pPr>
              <w:tabs>
                <w:tab w:val="left" w:pos="2715"/>
              </w:tabs>
              <w:spacing w:line="264" w:lineRule="auto"/>
              <w:ind w:firstLine="567"/>
              <w:jc w:val="center"/>
              <w:rPr>
                <w:rFonts w:cs="Times New Roman"/>
                <w:lang w:val="uk-UA"/>
              </w:rPr>
            </w:pPr>
          </w:p>
        </w:tc>
      </w:tr>
      <w:tr w:rsidR="00D37931" w:rsidRPr="001078B0" w:rsidTr="00D37931">
        <w:trPr>
          <w:trHeight w:val="1111"/>
        </w:trPr>
        <w:tc>
          <w:tcPr>
            <w:tcW w:w="5073" w:type="dxa"/>
            <w:gridSpan w:val="2"/>
            <w:tcBorders>
              <w:top w:val="single" w:sz="4" w:space="0" w:color="auto"/>
              <w:left w:val="single" w:sz="4" w:space="0" w:color="auto"/>
              <w:bottom w:val="single" w:sz="4" w:space="0" w:color="auto"/>
              <w:right w:val="single" w:sz="4" w:space="0" w:color="auto"/>
            </w:tcBorders>
            <w:vAlign w:val="center"/>
            <w:hideMark/>
          </w:tcPr>
          <w:p w:rsidR="00D37931" w:rsidRPr="001078B0" w:rsidRDefault="00D37931" w:rsidP="00537033">
            <w:pPr>
              <w:spacing w:line="264" w:lineRule="auto"/>
              <w:ind w:firstLine="567"/>
              <w:rPr>
                <w:rFonts w:cs="Times New Roman"/>
                <w:b/>
                <w:lang w:val="uk-UA"/>
              </w:rPr>
            </w:pPr>
            <w:r w:rsidRPr="001078B0">
              <w:rPr>
                <w:rFonts w:cs="Times New Roman"/>
                <w:b/>
                <w:lang w:val="uk-UA"/>
              </w:rPr>
              <w:t xml:space="preserve">Загальна вартість пропозиції, грн. з ПДВ </w:t>
            </w:r>
            <w:r w:rsidRPr="001078B0">
              <w:rPr>
                <w:rFonts w:cs="Times New Roman"/>
                <w:i/>
                <w:lang w:val="uk-UA"/>
              </w:rPr>
              <w:t>(</w:t>
            </w:r>
            <w:r w:rsidRPr="001078B0">
              <w:rPr>
                <w:rFonts w:cs="Times New Roman"/>
                <w:i/>
                <w:u w:val="single"/>
                <w:lang w:val="uk-UA"/>
              </w:rPr>
              <w:t>якщо учасник не є платником ПДВ поруч з ціною має бути зазначено: «без ПДВ»</w:t>
            </w:r>
            <w:r w:rsidRPr="001078B0">
              <w:rPr>
                <w:rFonts w:cs="Times New Roman"/>
                <w:i/>
                <w:lang w:val="uk-UA"/>
              </w:rPr>
              <w:t>)</w:t>
            </w:r>
          </w:p>
        </w:tc>
        <w:tc>
          <w:tcPr>
            <w:tcW w:w="5532" w:type="dxa"/>
            <w:gridSpan w:val="4"/>
            <w:tcBorders>
              <w:top w:val="single" w:sz="4" w:space="0" w:color="auto"/>
              <w:left w:val="single" w:sz="4" w:space="0" w:color="auto"/>
              <w:bottom w:val="single" w:sz="4" w:space="0" w:color="auto"/>
              <w:right w:val="single" w:sz="4" w:space="0" w:color="auto"/>
            </w:tcBorders>
            <w:vAlign w:val="center"/>
            <w:hideMark/>
          </w:tcPr>
          <w:p w:rsidR="00D37931" w:rsidRPr="001078B0" w:rsidRDefault="00D37931" w:rsidP="00973FE3">
            <w:pPr>
              <w:tabs>
                <w:tab w:val="left" w:pos="2715"/>
              </w:tabs>
              <w:spacing w:line="264" w:lineRule="auto"/>
              <w:ind w:firstLine="567"/>
              <w:jc w:val="center"/>
              <w:rPr>
                <w:rFonts w:cs="Times New Roman"/>
                <w:i/>
                <w:lang w:val="uk-UA"/>
              </w:rPr>
            </w:pPr>
            <w:r w:rsidRPr="001078B0">
              <w:rPr>
                <w:rFonts w:cs="Times New Roman"/>
                <w:i/>
                <w:lang w:val="uk-UA"/>
              </w:rPr>
              <w:t>(цифрами та словами)</w:t>
            </w:r>
          </w:p>
        </w:tc>
      </w:tr>
    </w:tbl>
    <w:p w:rsidR="001509B6" w:rsidRPr="001078B0" w:rsidRDefault="001509B6" w:rsidP="00D513C9">
      <w:pPr>
        <w:pStyle w:val="2"/>
        <w:numPr>
          <w:ilvl w:val="0"/>
          <w:numId w:val="6"/>
        </w:numPr>
        <w:tabs>
          <w:tab w:val="left" w:pos="540"/>
        </w:tabs>
        <w:spacing w:after="0" w:line="264" w:lineRule="auto"/>
        <w:ind w:left="0" w:firstLine="567"/>
        <w:jc w:val="both"/>
        <w:rPr>
          <w:rFonts w:cs="Times New Roman"/>
          <w:szCs w:val="24"/>
          <w:lang w:val="uk-UA"/>
        </w:rPr>
      </w:pPr>
      <w:r w:rsidRPr="001078B0">
        <w:rPr>
          <w:rFonts w:cs="Times New Roman"/>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509B6" w:rsidRPr="001078B0" w:rsidRDefault="001509B6" w:rsidP="00D513C9">
      <w:pPr>
        <w:tabs>
          <w:tab w:val="left" w:pos="540"/>
        </w:tabs>
        <w:spacing w:line="264" w:lineRule="auto"/>
        <w:ind w:firstLine="567"/>
        <w:jc w:val="both"/>
        <w:rPr>
          <w:rFonts w:cs="Times New Roman"/>
          <w:lang w:val="uk-UA"/>
        </w:rPr>
      </w:pPr>
      <w:r w:rsidRPr="001078B0">
        <w:rPr>
          <w:rFonts w:cs="Times New Roman"/>
          <w:lang w:val="uk-UA"/>
        </w:rPr>
        <w:t xml:space="preserve">2.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1509B6" w:rsidRPr="001078B0" w:rsidRDefault="001509B6" w:rsidP="00973FE3">
      <w:pPr>
        <w:tabs>
          <w:tab w:val="left" w:pos="540"/>
        </w:tabs>
        <w:spacing w:line="264" w:lineRule="auto"/>
        <w:ind w:firstLine="567"/>
        <w:jc w:val="both"/>
        <w:rPr>
          <w:rFonts w:cs="Times New Roman"/>
          <w:lang w:val="uk-UA"/>
        </w:rPr>
      </w:pPr>
      <w:r w:rsidRPr="001078B0">
        <w:rPr>
          <w:rFonts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1509B6" w:rsidRPr="001078B0" w:rsidRDefault="001509B6" w:rsidP="00973FE3">
      <w:pPr>
        <w:tabs>
          <w:tab w:val="left" w:pos="540"/>
        </w:tabs>
        <w:spacing w:line="264" w:lineRule="auto"/>
        <w:ind w:firstLine="567"/>
        <w:jc w:val="both"/>
        <w:rPr>
          <w:rFonts w:cs="Times New Roman"/>
          <w:lang w:val="uk-UA"/>
        </w:rPr>
      </w:pPr>
      <w:r w:rsidRPr="001078B0">
        <w:rPr>
          <w:rFonts w:cs="Times New Roman"/>
          <w:lang w:val="uk-UA"/>
        </w:rPr>
        <w:t xml:space="preserve">4. </w:t>
      </w:r>
      <w:r w:rsidRPr="001078B0">
        <w:rPr>
          <w:rFonts w:cs="Times New Roman"/>
          <w:b/>
          <w:lang w:val="uk-UA"/>
        </w:rPr>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w:t>
      </w:r>
      <w:r w:rsidRPr="001078B0">
        <w:rPr>
          <w:rFonts w:cs="Times New Roman"/>
          <w:lang w:val="uk-UA"/>
        </w:rPr>
        <w:t xml:space="preserve">. </w:t>
      </w:r>
    </w:p>
    <w:p w:rsidR="001509B6" w:rsidRPr="001078B0" w:rsidRDefault="001509B6" w:rsidP="00973FE3">
      <w:pPr>
        <w:tabs>
          <w:tab w:val="left" w:pos="540"/>
        </w:tabs>
        <w:spacing w:line="264" w:lineRule="auto"/>
        <w:ind w:firstLine="567"/>
        <w:jc w:val="both"/>
        <w:rPr>
          <w:rFonts w:cs="Times New Roman"/>
          <w:lang w:val="uk-UA"/>
        </w:rPr>
      </w:pPr>
      <w:r w:rsidRPr="001078B0">
        <w:rPr>
          <w:rFonts w:cs="Times New Roman"/>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509B6" w:rsidRPr="001078B0" w:rsidRDefault="001509B6" w:rsidP="00973FE3">
      <w:pPr>
        <w:tabs>
          <w:tab w:val="left" w:pos="540"/>
        </w:tabs>
        <w:spacing w:line="264" w:lineRule="auto"/>
        <w:ind w:firstLine="567"/>
        <w:rPr>
          <w:rFonts w:cs="Times New Roman"/>
          <w:lang w:val="uk-UA"/>
        </w:rPr>
      </w:pPr>
    </w:p>
    <w:p w:rsidR="001509B6" w:rsidRPr="001078B0" w:rsidRDefault="001509B6" w:rsidP="00973FE3">
      <w:pPr>
        <w:spacing w:line="0" w:lineRule="atLeast"/>
        <w:ind w:firstLine="567"/>
        <w:contextualSpacing/>
        <w:rPr>
          <w:rFonts w:cs="Times New Roman"/>
          <w:b/>
          <w:i/>
          <w:lang w:val="uk-UA"/>
        </w:rPr>
      </w:pPr>
      <w:r w:rsidRPr="001078B0">
        <w:rPr>
          <w:rFonts w:cs="Times New Roman"/>
          <w:b/>
          <w:i/>
          <w:lang w:val="uk-UA"/>
        </w:rPr>
        <w:t>Посада, прізвище, ініціали, підпис уповноваженої особи Учасника, завірені печаткою.</w:t>
      </w:r>
    </w:p>
    <w:p w:rsidR="001509B6" w:rsidRPr="001078B0" w:rsidRDefault="001509B6" w:rsidP="001509B6">
      <w:pPr>
        <w:spacing w:line="0" w:lineRule="atLeast"/>
        <w:contextualSpacing/>
        <w:rPr>
          <w:rFonts w:cs="Times New Roman"/>
          <w:b/>
          <w:i/>
          <w:lang w:val="uk-UA"/>
        </w:rPr>
      </w:pPr>
    </w:p>
    <w:p w:rsidR="00AB6500" w:rsidRPr="001078B0" w:rsidRDefault="00AB6500" w:rsidP="001509B6">
      <w:pPr>
        <w:widowControl/>
        <w:suppressAutoHyphens w:val="0"/>
        <w:spacing w:line="240" w:lineRule="atLeast"/>
        <w:contextualSpacing/>
        <w:rPr>
          <w:rFonts w:eastAsia="Times New Roman" w:cs="Times New Roman"/>
          <w:b/>
          <w:color w:val="000000"/>
          <w:kern w:val="0"/>
          <w:lang w:val="uk-UA" w:eastAsia="uk-UA" w:bidi="ar-SA"/>
        </w:rPr>
      </w:pPr>
    </w:p>
    <w:p w:rsidR="00AB6500" w:rsidRPr="009D129B" w:rsidRDefault="00AB6500" w:rsidP="001509B6">
      <w:pPr>
        <w:widowControl/>
        <w:suppressAutoHyphens w:val="0"/>
        <w:spacing w:line="240" w:lineRule="atLeast"/>
        <w:contextualSpacing/>
        <w:rPr>
          <w:rFonts w:eastAsia="Times New Roman" w:cs="Times New Roman"/>
          <w:b/>
          <w:color w:val="000000"/>
          <w:kern w:val="0"/>
          <w:lang w:val="uk-UA" w:eastAsia="uk-UA" w:bidi="ar-SA"/>
        </w:rPr>
      </w:pPr>
    </w:p>
    <w:p w:rsidR="00AB6500" w:rsidRPr="009D129B" w:rsidRDefault="00AB6500" w:rsidP="001509B6">
      <w:pPr>
        <w:widowControl/>
        <w:suppressAutoHyphens w:val="0"/>
        <w:spacing w:line="240" w:lineRule="atLeast"/>
        <w:contextualSpacing/>
        <w:rPr>
          <w:rFonts w:eastAsia="Times New Roman" w:cs="Times New Roman"/>
          <w:b/>
          <w:color w:val="000000"/>
          <w:kern w:val="0"/>
          <w:lang w:val="uk-UA" w:eastAsia="uk-UA" w:bidi="ar-SA"/>
        </w:rPr>
      </w:pPr>
    </w:p>
    <w:p w:rsidR="00AB6500" w:rsidRPr="009D129B" w:rsidRDefault="00AB6500" w:rsidP="001509B6">
      <w:pPr>
        <w:widowControl/>
        <w:suppressAutoHyphens w:val="0"/>
        <w:spacing w:line="240" w:lineRule="atLeast"/>
        <w:contextualSpacing/>
        <w:rPr>
          <w:rFonts w:eastAsia="Times New Roman" w:cs="Times New Roman"/>
          <w:b/>
          <w:color w:val="000000"/>
          <w:kern w:val="0"/>
          <w:lang w:val="uk-UA" w:eastAsia="uk-UA" w:bidi="ar-SA"/>
        </w:rPr>
      </w:pPr>
    </w:p>
    <w:p w:rsidR="00AB6500" w:rsidRPr="009D129B" w:rsidRDefault="00AB6500" w:rsidP="001509B6">
      <w:pPr>
        <w:widowControl/>
        <w:suppressAutoHyphens w:val="0"/>
        <w:spacing w:line="240" w:lineRule="atLeast"/>
        <w:contextualSpacing/>
        <w:rPr>
          <w:rFonts w:eastAsia="Times New Roman" w:cs="Times New Roman"/>
          <w:b/>
          <w:color w:val="000000"/>
          <w:kern w:val="0"/>
          <w:lang w:val="uk-UA" w:eastAsia="uk-UA" w:bidi="ar-SA"/>
        </w:rPr>
      </w:pPr>
    </w:p>
    <w:sectPr w:rsidR="00AB6500" w:rsidRPr="009D129B" w:rsidSect="000E15D7">
      <w:pgSz w:w="11906" w:h="16838"/>
      <w:pgMar w:top="567" w:right="720" w:bottom="426"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0D" w:rsidRDefault="001B570D" w:rsidP="006A1DB3">
      <w:r>
        <w:separator/>
      </w:r>
    </w:p>
  </w:endnote>
  <w:endnote w:type="continuationSeparator" w:id="0">
    <w:p w:rsidR="001B570D" w:rsidRDefault="001B570D" w:rsidP="006A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0D" w:rsidRDefault="001B570D" w:rsidP="006A1DB3">
      <w:r>
        <w:separator/>
      </w:r>
    </w:p>
  </w:footnote>
  <w:footnote w:type="continuationSeparator" w:id="0">
    <w:p w:rsidR="001B570D" w:rsidRDefault="001B570D" w:rsidP="006A1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lang w:val="uk-UA"/>
      </w:rPr>
    </w:lvl>
  </w:abstractNum>
  <w:abstractNum w:abstractNumId="1" w15:restartNumberingAfterBreak="0">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9823B8E"/>
    <w:multiLevelType w:val="hybridMultilevel"/>
    <w:tmpl w:val="57A8585C"/>
    <w:lvl w:ilvl="0" w:tplc="50B0DA9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64B23EFF"/>
    <w:multiLevelType w:val="hybridMultilevel"/>
    <w:tmpl w:val="9814E362"/>
    <w:lvl w:ilvl="0" w:tplc="0290B5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66C2632F"/>
    <w:multiLevelType w:val="hybridMultilevel"/>
    <w:tmpl w:val="301C1F0E"/>
    <w:lvl w:ilvl="0" w:tplc="A8E6E960">
      <w:start w:val="1"/>
      <w:numFmt w:val="decimal"/>
      <w:lvlText w:val="%1."/>
      <w:lvlJc w:val="left"/>
      <w:pPr>
        <w:ind w:left="928" w:hanging="360"/>
      </w:pPr>
      <w:rPr>
        <w:rFonts w:ascii="Times New Roman" w:eastAsia="Times New Roman" w:hAnsi="Times New Roman" w:cs="Times New Roman"/>
        <w:b w:val="0"/>
        <w:sz w:val="24"/>
        <w:szCs w:val="24"/>
      </w:rPr>
    </w:lvl>
    <w:lvl w:ilvl="1" w:tplc="04090003">
      <w:start w:val="1"/>
      <w:numFmt w:val="bullet"/>
      <w:lvlText w:val="o"/>
      <w:lvlJc w:val="left"/>
      <w:pPr>
        <w:ind w:left="3134" w:hanging="360"/>
      </w:pPr>
      <w:rPr>
        <w:rFonts w:ascii="Courier New" w:hAnsi="Courier New" w:cs="Courier New" w:hint="default"/>
      </w:rPr>
    </w:lvl>
    <w:lvl w:ilvl="2" w:tplc="04090005">
      <w:start w:val="1"/>
      <w:numFmt w:val="bullet"/>
      <w:lvlText w:val=""/>
      <w:lvlJc w:val="left"/>
      <w:pPr>
        <w:ind w:left="3854" w:hanging="360"/>
      </w:pPr>
      <w:rPr>
        <w:rFonts w:ascii="Wingdings" w:hAnsi="Wingdings" w:hint="default"/>
      </w:rPr>
    </w:lvl>
    <w:lvl w:ilvl="3" w:tplc="04090001">
      <w:start w:val="1"/>
      <w:numFmt w:val="bullet"/>
      <w:lvlText w:val=""/>
      <w:lvlJc w:val="left"/>
      <w:pPr>
        <w:ind w:left="4574" w:hanging="360"/>
      </w:pPr>
      <w:rPr>
        <w:rFonts w:ascii="Symbol" w:hAnsi="Symbol" w:hint="default"/>
      </w:rPr>
    </w:lvl>
    <w:lvl w:ilvl="4" w:tplc="04090003">
      <w:start w:val="1"/>
      <w:numFmt w:val="bullet"/>
      <w:lvlText w:val="o"/>
      <w:lvlJc w:val="left"/>
      <w:pPr>
        <w:ind w:left="5294" w:hanging="360"/>
      </w:pPr>
      <w:rPr>
        <w:rFonts w:ascii="Courier New" w:hAnsi="Courier New" w:cs="Courier New" w:hint="default"/>
      </w:rPr>
    </w:lvl>
    <w:lvl w:ilvl="5" w:tplc="04090005">
      <w:start w:val="1"/>
      <w:numFmt w:val="bullet"/>
      <w:lvlText w:val=""/>
      <w:lvlJc w:val="left"/>
      <w:pPr>
        <w:ind w:left="6014" w:hanging="360"/>
      </w:pPr>
      <w:rPr>
        <w:rFonts w:ascii="Wingdings" w:hAnsi="Wingdings" w:hint="default"/>
      </w:rPr>
    </w:lvl>
    <w:lvl w:ilvl="6" w:tplc="04090001">
      <w:start w:val="1"/>
      <w:numFmt w:val="bullet"/>
      <w:lvlText w:val=""/>
      <w:lvlJc w:val="left"/>
      <w:pPr>
        <w:ind w:left="6734" w:hanging="360"/>
      </w:pPr>
      <w:rPr>
        <w:rFonts w:ascii="Symbol" w:hAnsi="Symbol" w:hint="default"/>
      </w:rPr>
    </w:lvl>
    <w:lvl w:ilvl="7" w:tplc="04090003">
      <w:start w:val="1"/>
      <w:numFmt w:val="bullet"/>
      <w:lvlText w:val="o"/>
      <w:lvlJc w:val="left"/>
      <w:pPr>
        <w:ind w:left="7454" w:hanging="360"/>
      </w:pPr>
      <w:rPr>
        <w:rFonts w:ascii="Courier New" w:hAnsi="Courier New" w:cs="Courier New" w:hint="default"/>
      </w:rPr>
    </w:lvl>
    <w:lvl w:ilvl="8" w:tplc="04090005">
      <w:start w:val="1"/>
      <w:numFmt w:val="bullet"/>
      <w:lvlText w:val=""/>
      <w:lvlJc w:val="left"/>
      <w:pPr>
        <w:ind w:left="8174" w:hanging="360"/>
      </w:pPr>
      <w:rPr>
        <w:rFonts w:ascii="Wingdings" w:hAnsi="Wingdings" w:hint="default"/>
      </w:rPr>
    </w:lvl>
  </w:abstractNum>
  <w:num w:numId="1">
    <w:abstractNumId w:val="2"/>
  </w:num>
  <w:num w:numId="2">
    <w:abstractNumId w:val="5"/>
  </w:num>
  <w:num w:numId="3">
    <w:abstractNumId w:val="1"/>
  </w:num>
  <w:num w:numId="4">
    <w:abstractNumId w:val="0"/>
    <w:lvlOverride w:ilvl="0">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CD"/>
    <w:rsid w:val="00005BC1"/>
    <w:rsid w:val="00025C4A"/>
    <w:rsid w:val="00030290"/>
    <w:rsid w:val="0003763C"/>
    <w:rsid w:val="00037BE3"/>
    <w:rsid w:val="00046C31"/>
    <w:rsid w:val="00051404"/>
    <w:rsid w:val="00053555"/>
    <w:rsid w:val="000539B8"/>
    <w:rsid w:val="00071AD7"/>
    <w:rsid w:val="00076B3B"/>
    <w:rsid w:val="00091A9D"/>
    <w:rsid w:val="000935E3"/>
    <w:rsid w:val="000A0512"/>
    <w:rsid w:val="000B4C88"/>
    <w:rsid w:val="000B7E65"/>
    <w:rsid w:val="000C5ADD"/>
    <w:rsid w:val="000E15D7"/>
    <w:rsid w:val="000F7C0E"/>
    <w:rsid w:val="00104E58"/>
    <w:rsid w:val="0010526D"/>
    <w:rsid w:val="001078B0"/>
    <w:rsid w:val="00110704"/>
    <w:rsid w:val="00116ADB"/>
    <w:rsid w:val="001256BE"/>
    <w:rsid w:val="00133DB0"/>
    <w:rsid w:val="001509B6"/>
    <w:rsid w:val="001668BF"/>
    <w:rsid w:val="00174671"/>
    <w:rsid w:val="00183179"/>
    <w:rsid w:val="00187BE5"/>
    <w:rsid w:val="00194FE9"/>
    <w:rsid w:val="001A3734"/>
    <w:rsid w:val="001A69FA"/>
    <w:rsid w:val="001B570D"/>
    <w:rsid w:val="001C2602"/>
    <w:rsid w:val="001C64B1"/>
    <w:rsid w:val="001E28C5"/>
    <w:rsid w:val="001E7C72"/>
    <w:rsid w:val="00206BEA"/>
    <w:rsid w:val="00207388"/>
    <w:rsid w:val="002175D4"/>
    <w:rsid w:val="00224596"/>
    <w:rsid w:val="00234164"/>
    <w:rsid w:val="00241C2D"/>
    <w:rsid w:val="00260827"/>
    <w:rsid w:val="00264153"/>
    <w:rsid w:val="00266729"/>
    <w:rsid w:val="002700A2"/>
    <w:rsid w:val="00274CDB"/>
    <w:rsid w:val="0028393C"/>
    <w:rsid w:val="00286679"/>
    <w:rsid w:val="002A3973"/>
    <w:rsid w:val="002B650B"/>
    <w:rsid w:val="002B72D4"/>
    <w:rsid w:val="002D3DC1"/>
    <w:rsid w:val="002D540C"/>
    <w:rsid w:val="002F0C9E"/>
    <w:rsid w:val="00303F2C"/>
    <w:rsid w:val="003123E3"/>
    <w:rsid w:val="003125FC"/>
    <w:rsid w:val="0031715F"/>
    <w:rsid w:val="00317B11"/>
    <w:rsid w:val="00321F7D"/>
    <w:rsid w:val="00345407"/>
    <w:rsid w:val="00370532"/>
    <w:rsid w:val="00381A45"/>
    <w:rsid w:val="003A53C5"/>
    <w:rsid w:val="003A5A34"/>
    <w:rsid w:val="003B02CD"/>
    <w:rsid w:val="003C14CE"/>
    <w:rsid w:val="003D3B96"/>
    <w:rsid w:val="003E316D"/>
    <w:rsid w:val="00411DBD"/>
    <w:rsid w:val="00423759"/>
    <w:rsid w:val="00423D70"/>
    <w:rsid w:val="0044661C"/>
    <w:rsid w:val="00483A8D"/>
    <w:rsid w:val="004869C8"/>
    <w:rsid w:val="004953FA"/>
    <w:rsid w:val="004E502F"/>
    <w:rsid w:val="00506329"/>
    <w:rsid w:val="005068EC"/>
    <w:rsid w:val="00506D39"/>
    <w:rsid w:val="00511FC8"/>
    <w:rsid w:val="00537033"/>
    <w:rsid w:val="00542086"/>
    <w:rsid w:val="0054692F"/>
    <w:rsid w:val="00554AF8"/>
    <w:rsid w:val="00570B46"/>
    <w:rsid w:val="00572F1F"/>
    <w:rsid w:val="00573667"/>
    <w:rsid w:val="00594D0C"/>
    <w:rsid w:val="00596A2A"/>
    <w:rsid w:val="005C4D54"/>
    <w:rsid w:val="005D6C25"/>
    <w:rsid w:val="005E1060"/>
    <w:rsid w:val="005E20FC"/>
    <w:rsid w:val="005E3A9C"/>
    <w:rsid w:val="00627C9F"/>
    <w:rsid w:val="00630025"/>
    <w:rsid w:val="00635973"/>
    <w:rsid w:val="00640EA3"/>
    <w:rsid w:val="0064458E"/>
    <w:rsid w:val="00645BF9"/>
    <w:rsid w:val="00664E0F"/>
    <w:rsid w:val="00693C6B"/>
    <w:rsid w:val="00695251"/>
    <w:rsid w:val="006A1DB3"/>
    <w:rsid w:val="006A4C64"/>
    <w:rsid w:val="006B518D"/>
    <w:rsid w:val="006B63D8"/>
    <w:rsid w:val="006D197B"/>
    <w:rsid w:val="00711AF7"/>
    <w:rsid w:val="00720A0B"/>
    <w:rsid w:val="00722772"/>
    <w:rsid w:val="0073123E"/>
    <w:rsid w:val="00757A17"/>
    <w:rsid w:val="00770DBD"/>
    <w:rsid w:val="00792AB5"/>
    <w:rsid w:val="007A23E3"/>
    <w:rsid w:val="007B6D5A"/>
    <w:rsid w:val="007C34CA"/>
    <w:rsid w:val="007F04D5"/>
    <w:rsid w:val="007F5B45"/>
    <w:rsid w:val="007F6A58"/>
    <w:rsid w:val="00804AED"/>
    <w:rsid w:val="00820609"/>
    <w:rsid w:val="00820F93"/>
    <w:rsid w:val="0082743B"/>
    <w:rsid w:val="00827CDA"/>
    <w:rsid w:val="00892CB2"/>
    <w:rsid w:val="008A19A4"/>
    <w:rsid w:val="008A36A8"/>
    <w:rsid w:val="008C03CD"/>
    <w:rsid w:val="008D6374"/>
    <w:rsid w:val="008D716B"/>
    <w:rsid w:val="00916913"/>
    <w:rsid w:val="00932650"/>
    <w:rsid w:val="00936620"/>
    <w:rsid w:val="00937D08"/>
    <w:rsid w:val="00940165"/>
    <w:rsid w:val="00941B1C"/>
    <w:rsid w:val="009429FD"/>
    <w:rsid w:val="009443EF"/>
    <w:rsid w:val="00951423"/>
    <w:rsid w:val="00963495"/>
    <w:rsid w:val="00972A78"/>
    <w:rsid w:val="00973F4B"/>
    <w:rsid w:val="00973FE3"/>
    <w:rsid w:val="009D129B"/>
    <w:rsid w:val="00A045F0"/>
    <w:rsid w:val="00A04D8D"/>
    <w:rsid w:val="00A35793"/>
    <w:rsid w:val="00A418D1"/>
    <w:rsid w:val="00A4284C"/>
    <w:rsid w:val="00A502C5"/>
    <w:rsid w:val="00A741F9"/>
    <w:rsid w:val="00A94FF3"/>
    <w:rsid w:val="00AA026C"/>
    <w:rsid w:val="00AA04DF"/>
    <w:rsid w:val="00AA1DDF"/>
    <w:rsid w:val="00AA7784"/>
    <w:rsid w:val="00AB1110"/>
    <w:rsid w:val="00AB6500"/>
    <w:rsid w:val="00AC0168"/>
    <w:rsid w:val="00AC4D17"/>
    <w:rsid w:val="00AF14F9"/>
    <w:rsid w:val="00AF2C4E"/>
    <w:rsid w:val="00AF41B9"/>
    <w:rsid w:val="00AF504F"/>
    <w:rsid w:val="00B01DAC"/>
    <w:rsid w:val="00B02361"/>
    <w:rsid w:val="00B525A6"/>
    <w:rsid w:val="00B57CA6"/>
    <w:rsid w:val="00B725AB"/>
    <w:rsid w:val="00B73B9D"/>
    <w:rsid w:val="00B82BA4"/>
    <w:rsid w:val="00B9241A"/>
    <w:rsid w:val="00B959CF"/>
    <w:rsid w:val="00BB75B5"/>
    <w:rsid w:val="00BD2244"/>
    <w:rsid w:val="00BE3A57"/>
    <w:rsid w:val="00BF7CE8"/>
    <w:rsid w:val="00C03446"/>
    <w:rsid w:val="00C16416"/>
    <w:rsid w:val="00C344F7"/>
    <w:rsid w:val="00C45E67"/>
    <w:rsid w:val="00C6069D"/>
    <w:rsid w:val="00C77004"/>
    <w:rsid w:val="00C7727C"/>
    <w:rsid w:val="00C84564"/>
    <w:rsid w:val="00C9022C"/>
    <w:rsid w:val="00C92F0F"/>
    <w:rsid w:val="00C93AFC"/>
    <w:rsid w:val="00CA5A1B"/>
    <w:rsid w:val="00CC2995"/>
    <w:rsid w:val="00CD2C80"/>
    <w:rsid w:val="00CF5973"/>
    <w:rsid w:val="00D16C6D"/>
    <w:rsid w:val="00D174AE"/>
    <w:rsid w:val="00D2342D"/>
    <w:rsid w:val="00D26E91"/>
    <w:rsid w:val="00D37931"/>
    <w:rsid w:val="00D449BD"/>
    <w:rsid w:val="00D513C9"/>
    <w:rsid w:val="00D575A9"/>
    <w:rsid w:val="00DA1B67"/>
    <w:rsid w:val="00DB284E"/>
    <w:rsid w:val="00DB7826"/>
    <w:rsid w:val="00DC7631"/>
    <w:rsid w:val="00E26588"/>
    <w:rsid w:val="00E352D4"/>
    <w:rsid w:val="00E52AAB"/>
    <w:rsid w:val="00E52B6C"/>
    <w:rsid w:val="00E53EFE"/>
    <w:rsid w:val="00E53F13"/>
    <w:rsid w:val="00E609F4"/>
    <w:rsid w:val="00E659BF"/>
    <w:rsid w:val="00E66F15"/>
    <w:rsid w:val="00E700CF"/>
    <w:rsid w:val="00E7675A"/>
    <w:rsid w:val="00E8398B"/>
    <w:rsid w:val="00EC138F"/>
    <w:rsid w:val="00EC5710"/>
    <w:rsid w:val="00EE0B24"/>
    <w:rsid w:val="00EE1760"/>
    <w:rsid w:val="00EE33AC"/>
    <w:rsid w:val="00EF0E8D"/>
    <w:rsid w:val="00EF6629"/>
    <w:rsid w:val="00EF7D41"/>
    <w:rsid w:val="00F1415C"/>
    <w:rsid w:val="00F14501"/>
    <w:rsid w:val="00F37A0C"/>
    <w:rsid w:val="00F56393"/>
    <w:rsid w:val="00F74B4C"/>
    <w:rsid w:val="00F76547"/>
    <w:rsid w:val="00F8236C"/>
    <w:rsid w:val="00F832E1"/>
    <w:rsid w:val="00F87F59"/>
    <w:rsid w:val="00FA3221"/>
    <w:rsid w:val="00FA5E64"/>
    <w:rsid w:val="00FA6C7B"/>
    <w:rsid w:val="00FA7AA2"/>
    <w:rsid w:val="00FB0641"/>
    <w:rsid w:val="00FC0196"/>
    <w:rsid w:val="00FC1DB8"/>
    <w:rsid w:val="00FC77B7"/>
    <w:rsid w:val="00FD4347"/>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6C0B5"/>
  <w15:chartTrackingRefBased/>
  <w15:docId w15:val="{57CBED06-AC87-41EC-9C5B-8FFAEB14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CD"/>
    <w:pPr>
      <w:widowControl w:val="0"/>
      <w:suppressAutoHyphens/>
      <w:spacing w:after="0" w:line="240" w:lineRule="auto"/>
    </w:pPr>
    <w:rPr>
      <w:rFonts w:ascii="Times New Roman" w:eastAsia="DejaVu Sans" w:hAnsi="Times New Roman" w:cs="FreeSans"/>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02CD"/>
    <w:pPr>
      <w:widowControl/>
      <w:suppressAutoHyphens w:val="0"/>
      <w:spacing w:after="200" w:line="276" w:lineRule="auto"/>
      <w:ind w:left="720"/>
      <w:contextualSpacing/>
    </w:pPr>
    <w:rPr>
      <w:rFonts w:ascii="Calibri" w:eastAsia="Times New Roman" w:hAnsi="Calibri" w:cs="Times New Roman"/>
      <w:kern w:val="0"/>
      <w:sz w:val="22"/>
      <w:szCs w:val="22"/>
      <w:lang w:val="uk-UA" w:eastAsia="uk-UA" w:bidi="ar-SA"/>
    </w:rPr>
  </w:style>
  <w:style w:type="paragraph" w:customStyle="1" w:styleId="rvps2">
    <w:name w:val="rvps2"/>
    <w:basedOn w:val="a"/>
    <w:uiPriority w:val="99"/>
    <w:rsid w:val="003B02CD"/>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892CB2"/>
  </w:style>
  <w:style w:type="paragraph" w:customStyle="1" w:styleId="Normal1">
    <w:name w:val="Normal1"/>
    <w:rsid w:val="00892CB2"/>
    <w:pPr>
      <w:spacing w:after="0" w:line="276" w:lineRule="auto"/>
    </w:pPr>
    <w:rPr>
      <w:rFonts w:ascii="Arial" w:eastAsia="Times New Roman" w:hAnsi="Arial" w:cs="Arial"/>
      <w:color w:val="000000"/>
      <w:szCs w:val="20"/>
      <w:lang w:val="ru-RU" w:eastAsia="ru-RU"/>
    </w:rPr>
  </w:style>
  <w:style w:type="character" w:customStyle="1" w:styleId="rvts23">
    <w:name w:val="rvts23"/>
    <w:basedOn w:val="a0"/>
    <w:rsid w:val="00892CB2"/>
  </w:style>
  <w:style w:type="character" w:customStyle="1" w:styleId="rvts9">
    <w:name w:val="rvts9"/>
    <w:basedOn w:val="a0"/>
    <w:rsid w:val="00892CB2"/>
  </w:style>
  <w:style w:type="character" w:customStyle="1" w:styleId="10pt">
    <w:name w:val="Основной текст + 10 pt"/>
    <w:aliases w:val="Интервал 0 pt3"/>
    <w:rsid w:val="00892CB2"/>
    <w:rPr>
      <w:rFonts w:ascii="Times New Roman" w:hAnsi="Times New Roman" w:cs="Times New Roman" w:hint="default"/>
      <w:strike w:val="0"/>
      <w:dstrike w:val="0"/>
      <w:spacing w:val="13"/>
      <w:sz w:val="20"/>
      <w:szCs w:val="20"/>
      <w:u w:val="none"/>
      <w:effect w:val="none"/>
      <w:lang w:val="ru-RU" w:bidi="ar-SA"/>
    </w:rPr>
  </w:style>
  <w:style w:type="paragraph" w:styleId="a4">
    <w:name w:val="Body Text"/>
    <w:basedOn w:val="a"/>
    <w:link w:val="a5"/>
    <w:semiHidden/>
    <w:unhideWhenUsed/>
    <w:rsid w:val="00892CB2"/>
    <w:pPr>
      <w:autoSpaceDE w:val="0"/>
      <w:spacing w:after="120"/>
    </w:pPr>
    <w:rPr>
      <w:rFonts w:ascii="Times New Roman CYR" w:eastAsia="Times New Roman" w:hAnsi="Times New Roman CYR" w:cs="Times New Roman CYR"/>
      <w:kern w:val="0"/>
      <w:lang w:eastAsia="ar-SA" w:bidi="ar-SA"/>
    </w:rPr>
  </w:style>
  <w:style w:type="character" w:customStyle="1" w:styleId="a5">
    <w:name w:val="Основной текст Знак"/>
    <w:basedOn w:val="a0"/>
    <w:link w:val="a4"/>
    <w:semiHidden/>
    <w:rsid w:val="00892CB2"/>
    <w:rPr>
      <w:rFonts w:ascii="Times New Roman CYR" w:eastAsia="Times New Roman" w:hAnsi="Times New Roman CYR" w:cs="Times New Roman CYR"/>
      <w:sz w:val="24"/>
      <w:szCs w:val="24"/>
      <w:lang w:val="ru-RU" w:eastAsia="ar-SA"/>
    </w:rPr>
  </w:style>
  <w:style w:type="paragraph" w:styleId="a6">
    <w:name w:val="Balloon Text"/>
    <w:basedOn w:val="a"/>
    <w:link w:val="a7"/>
    <w:uiPriority w:val="99"/>
    <w:semiHidden/>
    <w:unhideWhenUsed/>
    <w:rsid w:val="00EF0E8D"/>
    <w:rPr>
      <w:rFonts w:ascii="Segoe UI" w:hAnsi="Segoe UI" w:cs="Mangal"/>
      <w:sz w:val="18"/>
      <w:szCs w:val="16"/>
    </w:rPr>
  </w:style>
  <w:style w:type="character" w:customStyle="1" w:styleId="a7">
    <w:name w:val="Текст выноски Знак"/>
    <w:basedOn w:val="a0"/>
    <w:link w:val="a6"/>
    <w:uiPriority w:val="99"/>
    <w:semiHidden/>
    <w:rsid w:val="00EF0E8D"/>
    <w:rPr>
      <w:rFonts w:ascii="Segoe UI" w:eastAsia="DejaVu Sans" w:hAnsi="Segoe UI" w:cs="Mangal"/>
      <w:kern w:val="2"/>
      <w:sz w:val="18"/>
      <w:szCs w:val="16"/>
      <w:lang w:val="ru-RU" w:eastAsia="zh-CN" w:bidi="hi-IN"/>
    </w:rPr>
  </w:style>
  <w:style w:type="paragraph" w:customStyle="1" w:styleId="1">
    <w:name w:val="Обычный1"/>
    <w:uiPriority w:val="99"/>
    <w:rsid w:val="00C6069D"/>
    <w:pPr>
      <w:spacing w:after="200" w:line="276" w:lineRule="auto"/>
    </w:pPr>
    <w:rPr>
      <w:rFonts w:ascii="Calibri" w:eastAsia="Calibri" w:hAnsi="Calibri" w:cs="Calibri"/>
      <w:lang w:val="uk-UA" w:eastAsia="ru-RU"/>
    </w:rPr>
  </w:style>
  <w:style w:type="paragraph" w:styleId="a8">
    <w:name w:val="No Spacing"/>
    <w:uiPriority w:val="1"/>
    <w:qFormat/>
    <w:rsid w:val="00A045F0"/>
    <w:pPr>
      <w:spacing w:after="0" w:line="240" w:lineRule="auto"/>
    </w:pPr>
    <w:rPr>
      <w:rFonts w:ascii="Calibri" w:eastAsia="Calibri" w:hAnsi="Calibri" w:cs="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rsid w:val="00E700CF"/>
    <w:pPr>
      <w:widowControl/>
      <w:spacing w:before="280" w:after="280"/>
    </w:pPr>
    <w:rPr>
      <w:rFonts w:ascii="Calibri" w:eastAsia="Times New Roman" w:hAnsi="Calibri" w:cs="Times New Roman"/>
      <w:kern w:val="0"/>
      <w:lang w:bidi="ar-SA"/>
    </w:rPr>
  </w:style>
  <w:style w:type="character" w:styleId="ab">
    <w:name w:val="Hyperlink"/>
    <w:basedOn w:val="a0"/>
    <w:uiPriority w:val="99"/>
    <w:unhideWhenUsed/>
    <w:rsid w:val="006A4C64"/>
    <w:rPr>
      <w:color w:val="0563C1" w:themeColor="hyperlink"/>
      <w:u w:val="single"/>
    </w:rPr>
  </w:style>
  <w:style w:type="paragraph" w:styleId="2">
    <w:name w:val="Body Text Indent 2"/>
    <w:basedOn w:val="a"/>
    <w:link w:val="20"/>
    <w:uiPriority w:val="99"/>
    <w:semiHidden/>
    <w:unhideWhenUsed/>
    <w:rsid w:val="00AF504F"/>
    <w:pPr>
      <w:spacing w:after="120" w:line="480" w:lineRule="auto"/>
      <w:ind w:left="283"/>
    </w:pPr>
    <w:rPr>
      <w:rFonts w:cs="Mangal"/>
      <w:szCs w:val="21"/>
    </w:rPr>
  </w:style>
  <w:style w:type="character" w:customStyle="1" w:styleId="20">
    <w:name w:val="Основной текст с отступом 2 Знак"/>
    <w:basedOn w:val="a0"/>
    <w:link w:val="2"/>
    <w:uiPriority w:val="99"/>
    <w:semiHidden/>
    <w:rsid w:val="00AF504F"/>
    <w:rPr>
      <w:rFonts w:ascii="Times New Roman" w:eastAsia="DejaVu Sans" w:hAnsi="Times New Roman" w:cs="Mangal"/>
      <w:kern w:val="2"/>
      <w:sz w:val="24"/>
      <w:szCs w:val="21"/>
      <w:lang w:val="ru-RU" w:eastAsia="zh-CN" w:bidi="hi-IN"/>
    </w:rPr>
  </w:style>
  <w:style w:type="paragraph" w:styleId="ac">
    <w:name w:val="header"/>
    <w:basedOn w:val="a"/>
    <w:link w:val="ad"/>
    <w:uiPriority w:val="99"/>
    <w:unhideWhenUsed/>
    <w:rsid w:val="006A1DB3"/>
    <w:pPr>
      <w:tabs>
        <w:tab w:val="center" w:pos="4819"/>
        <w:tab w:val="right" w:pos="9639"/>
      </w:tabs>
    </w:pPr>
    <w:rPr>
      <w:rFonts w:cs="Mangal"/>
      <w:szCs w:val="21"/>
    </w:rPr>
  </w:style>
  <w:style w:type="character" w:customStyle="1" w:styleId="ad">
    <w:name w:val="Верхний колонтитул Знак"/>
    <w:basedOn w:val="a0"/>
    <w:link w:val="ac"/>
    <w:uiPriority w:val="99"/>
    <w:rsid w:val="006A1DB3"/>
    <w:rPr>
      <w:rFonts w:ascii="Times New Roman" w:eastAsia="DejaVu Sans" w:hAnsi="Times New Roman" w:cs="Mangal"/>
      <w:kern w:val="2"/>
      <w:sz w:val="24"/>
      <w:szCs w:val="21"/>
      <w:lang w:val="ru-RU" w:eastAsia="zh-CN" w:bidi="hi-IN"/>
    </w:rPr>
  </w:style>
  <w:style w:type="paragraph" w:styleId="ae">
    <w:name w:val="footer"/>
    <w:basedOn w:val="a"/>
    <w:link w:val="af"/>
    <w:uiPriority w:val="99"/>
    <w:unhideWhenUsed/>
    <w:rsid w:val="006A1DB3"/>
    <w:pPr>
      <w:tabs>
        <w:tab w:val="center" w:pos="4819"/>
        <w:tab w:val="right" w:pos="9639"/>
      </w:tabs>
    </w:pPr>
    <w:rPr>
      <w:rFonts w:cs="Mangal"/>
      <w:szCs w:val="21"/>
    </w:rPr>
  </w:style>
  <w:style w:type="character" w:customStyle="1" w:styleId="af">
    <w:name w:val="Нижний колонтитул Знак"/>
    <w:basedOn w:val="a0"/>
    <w:link w:val="ae"/>
    <w:uiPriority w:val="99"/>
    <w:rsid w:val="006A1DB3"/>
    <w:rPr>
      <w:rFonts w:ascii="Times New Roman" w:eastAsia="DejaVu Sans" w:hAnsi="Times New Roman" w:cs="Mangal"/>
      <w:kern w:val="2"/>
      <w:sz w:val="24"/>
      <w:szCs w:val="21"/>
      <w:lang w:val="ru-RU" w:eastAsia="zh-CN" w:bidi="hi-IN"/>
    </w:rPr>
  </w:style>
  <w:style w:type="character" w:customStyle="1" w:styleId="st">
    <w:name w:val="st"/>
    <w:uiPriority w:val="99"/>
    <w:rsid w:val="001509B6"/>
    <w:rPr>
      <w:rFonts w:ascii="Times New Roman" w:hAnsi="Times New Roman" w:cs="Times New Roman" w:hint="default"/>
    </w:rPr>
  </w:style>
  <w:style w:type="paragraph" w:customStyle="1" w:styleId="21">
    <w:name w:val="Обычный2"/>
    <w:uiPriority w:val="99"/>
    <w:semiHidden/>
    <w:rsid w:val="00046C31"/>
    <w:pPr>
      <w:suppressAutoHyphens/>
      <w:autoSpaceDN w:val="0"/>
      <w:spacing w:after="0" w:line="276" w:lineRule="auto"/>
    </w:pPr>
    <w:rPr>
      <w:rFonts w:ascii="Arial" w:eastAsia="Calibri" w:hAnsi="Arial" w:cs="Arial"/>
      <w:color w:val="000000"/>
      <w:lang w:val="ru-RU" w:eastAsia="ar-S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CF5973"/>
    <w:rPr>
      <w:rFonts w:ascii="Calibri" w:eastAsia="Times New Roman" w:hAnsi="Calibri" w:cs="Times New Roman"/>
      <w:sz w:val="24"/>
      <w:szCs w:val="24"/>
      <w:lang w:val="ru-RU" w:eastAsia="zh-CN"/>
    </w:rPr>
  </w:style>
  <w:style w:type="paragraph" w:customStyle="1" w:styleId="af0">
    <w:name w:val="Основний текст"/>
    <w:basedOn w:val="a"/>
    <w:uiPriority w:val="99"/>
    <w:rsid w:val="00CF5973"/>
    <w:pPr>
      <w:widowControl/>
      <w:suppressAutoHyphens w:val="0"/>
      <w:spacing w:after="120"/>
      <w:jc w:val="both"/>
    </w:pPr>
    <w:rPr>
      <w:rFonts w:ascii="Arial" w:eastAsia="Times New Roman" w:hAnsi="Arial" w:cs="Arial"/>
      <w:color w:val="00000A"/>
      <w:kern w:val="0"/>
      <w:sz w:val="20"/>
      <w:szCs w:val="20"/>
      <w:lang w:val="en-GB" w:eastAsia="en-US" w:bidi="ar-SA"/>
    </w:rPr>
  </w:style>
  <w:style w:type="paragraph" w:customStyle="1" w:styleId="af1">
    <w:name w:val="Без інтервалів"/>
    <w:uiPriority w:val="99"/>
    <w:rsid w:val="00CF5973"/>
    <w:pPr>
      <w:spacing w:after="0" w:line="240" w:lineRule="auto"/>
    </w:pPr>
    <w:rPr>
      <w:rFonts w:ascii="Calibri" w:eastAsia="Calibri" w:hAnsi="Calibri" w:cs="Times New Roman"/>
      <w:color w:val="00000A"/>
      <w:lang w:val="ru-RU"/>
    </w:rPr>
  </w:style>
  <w:style w:type="paragraph" w:customStyle="1" w:styleId="Standard">
    <w:name w:val="Standard"/>
    <w:uiPriority w:val="99"/>
    <w:rsid w:val="00CF5973"/>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f2">
    <w:name w:val="Виділення"/>
    <w:uiPriority w:val="99"/>
    <w:rsid w:val="00CF5973"/>
    <w:rPr>
      <w:i/>
    </w:rPr>
  </w:style>
  <w:style w:type="paragraph" w:customStyle="1" w:styleId="211">
    <w:name w:val="Основной текст 211"/>
    <w:basedOn w:val="a"/>
    <w:uiPriority w:val="99"/>
    <w:rsid w:val="00CF5973"/>
    <w:pPr>
      <w:widowControl/>
      <w:suppressAutoHyphens w:val="0"/>
      <w:ind w:right="-852"/>
      <w:jc w:val="both"/>
    </w:pPr>
    <w:rPr>
      <w:rFonts w:eastAsia="Times New Roman" w:cs="Times New Roman"/>
      <w:kern w:val="0"/>
      <w:sz w:val="22"/>
      <w:szCs w:val="20"/>
      <w:lang w:val="uk-UA" w:eastAsia="ar-SA" w:bidi="ar-SA"/>
    </w:rPr>
  </w:style>
  <w:style w:type="paragraph" w:customStyle="1" w:styleId="210">
    <w:name w:val="Основной текст с отступом 21"/>
    <w:basedOn w:val="a"/>
    <w:uiPriority w:val="99"/>
    <w:semiHidden/>
    <w:rsid w:val="00CF5973"/>
    <w:pPr>
      <w:widowControl/>
      <w:spacing w:after="120" w:line="480" w:lineRule="auto"/>
      <w:ind w:left="283"/>
    </w:pPr>
    <w:rPr>
      <w:rFonts w:ascii="Calibri" w:eastAsia="Times New Roman" w:hAnsi="Calibri" w:cs="Times New Roman"/>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6185">
      <w:bodyDiv w:val="1"/>
      <w:marLeft w:val="0"/>
      <w:marRight w:val="0"/>
      <w:marTop w:val="0"/>
      <w:marBottom w:val="0"/>
      <w:divBdr>
        <w:top w:val="none" w:sz="0" w:space="0" w:color="auto"/>
        <w:left w:val="none" w:sz="0" w:space="0" w:color="auto"/>
        <w:bottom w:val="none" w:sz="0" w:space="0" w:color="auto"/>
        <w:right w:val="none" w:sz="0" w:space="0" w:color="auto"/>
      </w:divBdr>
    </w:div>
    <w:div w:id="418990220">
      <w:bodyDiv w:val="1"/>
      <w:marLeft w:val="0"/>
      <w:marRight w:val="0"/>
      <w:marTop w:val="0"/>
      <w:marBottom w:val="0"/>
      <w:divBdr>
        <w:top w:val="none" w:sz="0" w:space="0" w:color="auto"/>
        <w:left w:val="none" w:sz="0" w:space="0" w:color="auto"/>
        <w:bottom w:val="none" w:sz="0" w:space="0" w:color="auto"/>
        <w:right w:val="none" w:sz="0" w:space="0" w:color="auto"/>
      </w:divBdr>
    </w:div>
    <w:div w:id="12244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1350</Words>
  <Characters>770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18</cp:revision>
  <cp:lastPrinted>2020-07-30T11:01:00Z</cp:lastPrinted>
  <dcterms:created xsi:type="dcterms:W3CDTF">2021-02-04T08:29:00Z</dcterms:created>
  <dcterms:modified xsi:type="dcterms:W3CDTF">2022-09-26T12:49:00Z</dcterms:modified>
</cp:coreProperties>
</file>