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E21CFE" w:rsidRPr="00E21CFE">
        <w:rPr>
          <w:rFonts w:ascii="Times New Roman" w:hAnsi="Times New Roman" w:cs="Times New Roman"/>
          <w:b/>
          <w:bCs/>
          <w:sz w:val="24"/>
          <w:szCs w:val="36"/>
          <w:lang w:val="uk-UA"/>
        </w:rPr>
        <w:t>«код ДК 021:2015:38510000-3 – Мікроскопи (15132 – Система мікроскопічного аналізування клітин IVD (діагностика in vitro))»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E56B1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E56B1B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C04CA5"/>
    <w:rsid w:val="00C12ABA"/>
    <w:rsid w:val="00C61D22"/>
    <w:rsid w:val="00CD26BD"/>
    <w:rsid w:val="00DF2FEC"/>
    <w:rsid w:val="00E21CFE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A9A0-7C83-47D8-AF8F-1D4F56B4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58</cp:revision>
  <dcterms:created xsi:type="dcterms:W3CDTF">2020-01-21T13:45:00Z</dcterms:created>
  <dcterms:modified xsi:type="dcterms:W3CDTF">2023-08-16T13:33:00Z</dcterms:modified>
</cp:coreProperties>
</file>