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Pr="00FC322E" w:rsidRDefault="00AE6623" w:rsidP="009760E8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Додаток 2</w:t>
      </w:r>
      <w:r w:rsidR="009760E8">
        <w:rPr>
          <w:b/>
          <w:bCs/>
          <w:i/>
          <w:iCs/>
        </w:rPr>
        <w:t xml:space="preserve"> </w:t>
      </w:r>
    </w:p>
    <w:p w:rsidR="009760E8" w:rsidRPr="00FC322E" w:rsidRDefault="009760E8" w:rsidP="009760E8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FC322E">
        <w:rPr>
          <w:b/>
          <w:bCs/>
          <w:i/>
          <w:iCs/>
        </w:rPr>
        <w:t xml:space="preserve">до тендерної документації </w:t>
      </w:r>
    </w:p>
    <w:p w:rsidR="009760E8" w:rsidRDefault="009760E8" w:rsidP="009760E8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F52B4F" w:rsidRPr="00310A44" w:rsidRDefault="00F52B4F" w:rsidP="00F52B4F">
      <w:pPr>
        <w:spacing w:before="240"/>
        <w:jc w:val="center"/>
      </w:pPr>
      <w:r w:rsidRPr="00310A44"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52B4F" w:rsidRPr="00310A44" w:rsidRDefault="00F52B4F" w:rsidP="00F52B4F">
      <w:pPr>
        <w:spacing w:before="240"/>
        <w:jc w:val="center"/>
        <w:rPr>
          <w:b/>
          <w:bCs/>
          <w:i/>
          <w:iCs/>
          <w:shd w:val="clear" w:color="auto" w:fill="FFFFFF"/>
        </w:rPr>
      </w:pPr>
      <w:r w:rsidRPr="00310A44">
        <w:rPr>
          <w:b/>
          <w:bCs/>
          <w:i/>
          <w:iCs/>
          <w:shd w:val="clear" w:color="auto" w:fill="FFFFFF"/>
        </w:rPr>
        <w:t>ТЕХНІЧНА СПЕЦИФІКАЦІЯ</w:t>
      </w:r>
    </w:p>
    <w:p w:rsidR="00F52B4F" w:rsidRPr="008D4B8C" w:rsidRDefault="00F52B4F" w:rsidP="00F52B4F">
      <w:pPr>
        <w:spacing w:before="240" w:after="240"/>
        <w:ind w:firstLine="720"/>
        <w:contextualSpacing/>
        <w:jc w:val="both"/>
      </w:pPr>
      <w:r w:rsidRPr="008D4B8C"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8D4B8C">
        <w:t>закупівель</w:t>
      </w:r>
      <w:proofErr w:type="spellEnd"/>
      <w:r w:rsidRPr="008D4B8C">
        <w:t xml:space="preserve"> та з дотриманням законодавства.</w:t>
      </w:r>
    </w:p>
    <w:p w:rsidR="00F52B4F" w:rsidRPr="008D4B8C" w:rsidRDefault="00F52B4F" w:rsidP="00F52B4F">
      <w:pPr>
        <w:shd w:val="clear" w:color="auto" w:fill="FFFFFF"/>
        <w:ind w:firstLine="460"/>
        <w:contextualSpacing/>
        <w:jc w:val="both"/>
      </w:pPr>
      <w:r w:rsidRPr="008D4B8C">
        <w:rPr>
          <w:b/>
          <w:bCs/>
        </w:rPr>
        <w:t>Фактом подання тендерної пропозиції учасник підтверджує відповідність своєї пропозиції</w:t>
      </w:r>
      <w:r w:rsidRPr="008D4B8C">
        <w:t xml:space="preserve"> </w:t>
      </w:r>
      <w:r w:rsidRPr="008D4B8C">
        <w:rPr>
          <w:b/>
          <w:bCs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F52B4F" w:rsidRPr="00310A44" w:rsidRDefault="00F52B4F" w:rsidP="00F52B4F">
      <w:pPr>
        <w:rPr>
          <w:b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 xml:space="preserve">Конкретне </w:t>
            </w:r>
            <w:r w:rsidRPr="00310A44">
              <w:rPr>
                <w:lang w:eastAsia="uk-UA"/>
              </w:rPr>
              <w:t>найменування закупівлі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DA21BE">
            <w:r w:rsidRPr="00310A44">
              <w:rPr>
                <w:noProof/>
                <w:color w:val="000000"/>
              </w:rPr>
              <w:t>Електрична енергія</w:t>
            </w:r>
            <w:r w:rsidR="00074AF1">
              <w:rPr>
                <w:noProof/>
                <w:color w:val="000000"/>
              </w:rPr>
              <w:t xml:space="preserve"> 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8F6B5D" w:rsidP="00291CEC">
            <w:r>
              <w:t>09310000-5  - Електрична енергія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310A44" w:rsidRDefault="00E0177F" w:rsidP="00291CEC">
            <w:r w:rsidRPr="00E0177F">
              <w:rPr>
                <w:color w:val="000000"/>
                <w:lang w:val="ru-RU"/>
              </w:rPr>
              <w:t xml:space="preserve">01032, м. </w:t>
            </w:r>
            <w:proofErr w:type="spellStart"/>
            <w:r w:rsidRPr="00E0177F">
              <w:rPr>
                <w:color w:val="000000"/>
                <w:lang w:val="ru-RU"/>
              </w:rPr>
              <w:t>Київ</w:t>
            </w:r>
            <w:proofErr w:type="spellEnd"/>
            <w:r w:rsidRPr="00E0177F">
              <w:rPr>
                <w:color w:val="000000"/>
                <w:lang w:val="ru-RU"/>
              </w:rPr>
              <w:t xml:space="preserve">, </w:t>
            </w:r>
            <w:proofErr w:type="spellStart"/>
            <w:r w:rsidRPr="00E0177F">
              <w:rPr>
                <w:color w:val="000000"/>
                <w:lang w:val="ru-RU"/>
              </w:rPr>
              <w:t>вул</w:t>
            </w:r>
            <w:proofErr w:type="spellEnd"/>
            <w:r w:rsidRPr="00E0177F">
              <w:rPr>
                <w:color w:val="000000"/>
                <w:lang w:val="ru-RU"/>
              </w:rPr>
              <w:t xml:space="preserve">. </w:t>
            </w:r>
            <w:proofErr w:type="spellStart"/>
            <w:r w:rsidRPr="00E0177F">
              <w:rPr>
                <w:color w:val="000000"/>
                <w:lang w:val="ru-RU"/>
              </w:rPr>
              <w:t>Жилянська</w:t>
            </w:r>
            <w:proofErr w:type="spellEnd"/>
            <w:r w:rsidRPr="00E0177F">
              <w:rPr>
                <w:color w:val="000000"/>
                <w:lang w:val="ru-RU"/>
              </w:rPr>
              <w:t>, 120-а,</w:t>
            </w:r>
          </w:p>
        </w:tc>
      </w:tr>
      <w:tr w:rsidR="00F52B4F" w:rsidRPr="00310A44" w:rsidTr="00291CEC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310A44" w:rsidRDefault="00074AF1" w:rsidP="00A32AD2">
            <w:pPr>
              <w:rPr>
                <w:shd w:val="clear" w:color="auto" w:fill="FFFFFF"/>
                <w:lang w:eastAsia="uk-UA"/>
              </w:rPr>
            </w:pPr>
            <w:r>
              <w:rPr>
                <w:color w:val="000000"/>
              </w:rPr>
              <w:t>Цілодобово</w:t>
            </w:r>
            <w:r w:rsidR="00F52B4F" w:rsidRPr="00310A44">
              <w:rPr>
                <w:color w:val="000000"/>
              </w:rPr>
              <w:t xml:space="preserve"> </w:t>
            </w:r>
            <w:r w:rsidR="00656F8C">
              <w:rPr>
                <w:color w:val="000000"/>
              </w:rPr>
              <w:t>з 01.11</w:t>
            </w:r>
            <w:bookmarkStart w:id="0" w:name="_GoBack"/>
            <w:bookmarkEnd w:id="0"/>
            <w:r w:rsidR="00E0177F">
              <w:rPr>
                <w:color w:val="000000"/>
              </w:rPr>
              <w:t>.2022</w:t>
            </w:r>
            <w:r w:rsidR="00A32AD2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о </w:t>
            </w:r>
            <w:r w:rsidR="00F52B4F" w:rsidRPr="00310A44">
              <w:rPr>
                <w:color w:val="000000"/>
              </w:rPr>
              <w:t>31.12.202</w:t>
            </w:r>
            <w:r w:rsidR="00E0177F">
              <w:rPr>
                <w:color w:val="000000"/>
              </w:rPr>
              <w:t>2</w:t>
            </w:r>
            <w:r w:rsidR="00F5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F52B4F">
              <w:rPr>
                <w:color w:val="000000"/>
              </w:rPr>
              <w:t>включно</w:t>
            </w:r>
            <w:r>
              <w:rPr>
                <w:color w:val="000000"/>
              </w:rPr>
              <w:t>)</w:t>
            </w:r>
            <w:r w:rsidR="00F52B4F" w:rsidRPr="00310A44">
              <w:rPr>
                <w:color w:val="000000"/>
              </w:rPr>
              <w:t xml:space="preserve">. Початком постачання електричної енергії Споживачу є дата, </w:t>
            </w:r>
            <w:r w:rsidR="00F52B4F" w:rsidRPr="00787B32">
              <w:rPr>
                <w:color w:val="000000"/>
              </w:rPr>
              <w:t>зазначена в Заяві – приєднання</w:t>
            </w:r>
          </w:p>
        </w:tc>
      </w:tr>
    </w:tbl>
    <w:p w:rsidR="00F52B4F" w:rsidRPr="00310A44" w:rsidRDefault="00F52B4F" w:rsidP="00F52B4F">
      <w:pPr>
        <w:jc w:val="center"/>
        <w:rPr>
          <w:b/>
        </w:rPr>
      </w:pPr>
    </w:p>
    <w:p w:rsidR="00F52B4F" w:rsidRPr="00310A44" w:rsidRDefault="00F52B4F" w:rsidP="00F52B4F">
      <w:pPr>
        <w:spacing w:after="120"/>
        <w:jc w:val="center"/>
        <w:rPr>
          <w:b/>
        </w:rPr>
      </w:pPr>
      <w:r w:rsidRPr="00310A44">
        <w:rPr>
          <w:b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417"/>
        <w:gridCol w:w="1814"/>
      </w:tblGrid>
      <w:tr w:rsidR="00E0177F" w:rsidRPr="00310A44" w:rsidTr="00E0177F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074AF1" w:rsidRDefault="00E0177F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074AF1" w:rsidRDefault="00E0177F" w:rsidP="00291CEC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color w:val="000000"/>
                <w:sz w:val="22"/>
                <w:szCs w:val="22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074AF1" w:rsidRDefault="00E0177F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Одиниці виміру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074AF1" w:rsidRDefault="00E0177F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E0177F" w:rsidRPr="00310A44" w:rsidTr="00E0177F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7F" w:rsidRPr="00310A44" w:rsidRDefault="00E0177F" w:rsidP="00291CEC">
            <w:pPr>
              <w:jc w:val="center"/>
            </w:pPr>
            <w:r w:rsidRPr="00310A44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310A44" w:rsidRDefault="00E0177F" w:rsidP="00DA21BE">
            <w:pPr>
              <w:jc w:val="center"/>
              <w:rPr>
                <w:color w:val="000000"/>
              </w:rPr>
            </w:pPr>
            <w:r w:rsidRPr="00310A44">
              <w:t>Електрична енергія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310A44" w:rsidRDefault="00E0177F" w:rsidP="00291CEC">
            <w:pPr>
              <w:jc w:val="center"/>
              <w:rPr>
                <w:color w:val="000000"/>
                <w:vertAlign w:val="superscript"/>
              </w:rPr>
            </w:pPr>
            <w:r w:rsidRPr="00310A44">
              <w:t>кВт/год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7F" w:rsidRPr="00310A44" w:rsidRDefault="00E0177F" w:rsidP="00291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C05AD" w:rsidRPr="005C05AD">
              <w:rPr>
                <w:color w:val="000000" w:themeColor="text1"/>
              </w:rPr>
              <w:t>16</w:t>
            </w:r>
            <w:r w:rsidRPr="005C05AD">
              <w:rPr>
                <w:color w:val="000000" w:themeColor="text1"/>
              </w:rPr>
              <w:t xml:space="preserve"> 000_</w:t>
            </w:r>
          </w:p>
        </w:tc>
      </w:tr>
    </w:tbl>
    <w:p w:rsidR="00250FE9" w:rsidRDefault="00250FE9" w:rsidP="00250FE9">
      <w:pPr>
        <w:tabs>
          <w:tab w:val="left" w:pos="993"/>
          <w:tab w:val="left" w:pos="1560"/>
        </w:tabs>
        <w:ind w:right="-2"/>
        <w:rPr>
          <w:b/>
        </w:rPr>
      </w:pPr>
    </w:p>
    <w:p w:rsidR="00250FE9" w:rsidRDefault="00250FE9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E0177F" w:rsidRDefault="00E0177F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  <w:rPr>
          <w:b/>
        </w:rPr>
      </w:pPr>
      <w:r w:rsidRPr="00054DBC">
        <w:rPr>
          <w:b/>
        </w:rPr>
        <w:t>1. Особливі вимоги до предмету закупівлі.</w:t>
      </w: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</w:pPr>
      <w:r w:rsidRPr="00054DBC">
        <w:t>Постачання електричної енергії споживачу регулюється чинним законодавством України: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F52B4F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A32AD2" w:rsidRPr="00A32AD2" w:rsidRDefault="00A32AD2" w:rsidP="00A32AD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2D1442" w:rsidRDefault="002D1442" w:rsidP="002D144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A32AD2" w:rsidRPr="00054DBC" w:rsidRDefault="00A32AD2" w:rsidP="00A32AD2">
      <w:pPr>
        <w:tabs>
          <w:tab w:val="left" w:pos="993"/>
          <w:tab w:val="left" w:pos="1560"/>
        </w:tabs>
        <w:ind w:right="-2" w:firstLine="567"/>
      </w:pPr>
      <w:r w:rsidRPr="00054DBC">
        <w:rPr>
          <w:b/>
        </w:rPr>
        <w:t>2. Мета використання товару</w:t>
      </w:r>
      <w:r w:rsidRPr="00054DBC">
        <w:t>: для задоволення потреб у споживанні електричної енергії об’єктів Замовника.</w:t>
      </w:r>
    </w:p>
    <w:p w:rsidR="002E2B09" w:rsidRPr="00054DBC" w:rsidRDefault="002E2B09" w:rsidP="002E2B09">
      <w:pPr>
        <w:tabs>
          <w:tab w:val="left" w:pos="993"/>
          <w:tab w:val="left" w:pos="1560"/>
        </w:tabs>
        <w:ind w:firstLine="567"/>
      </w:pPr>
      <w:r w:rsidRPr="00054DBC">
        <w:rPr>
          <w:b/>
        </w:rPr>
        <w:lastRenderedPageBreak/>
        <w:t>3. Місце поставки товару:</w:t>
      </w:r>
      <w:r w:rsidRPr="00054DBC">
        <w:t xml:space="preserve"> на межі балансової належності між оператором системи розподілу та споживачем. </w:t>
      </w:r>
    </w:p>
    <w:p w:rsidR="002E2B09" w:rsidRPr="00054DBC" w:rsidRDefault="00E0177F" w:rsidP="002E2B09">
      <w:pPr>
        <w:tabs>
          <w:tab w:val="left" w:pos="993"/>
          <w:tab w:val="left" w:pos="1560"/>
        </w:tabs>
        <w:ind w:firstLine="567"/>
      </w:pPr>
      <w:r>
        <w:t>Точка</w:t>
      </w:r>
      <w:r w:rsidR="002E2B09" w:rsidRPr="00054DBC">
        <w:t xml:space="preserve"> розподілу електричної енергії знаходяться за адресами:</w:t>
      </w:r>
    </w:p>
    <w:p w:rsidR="002E2B09" w:rsidRPr="00E0177F" w:rsidRDefault="00E0177F" w:rsidP="00E0177F">
      <w:pPr>
        <w:tabs>
          <w:tab w:val="left" w:pos="993"/>
          <w:tab w:val="left" w:pos="1560"/>
        </w:tabs>
        <w:ind w:firstLine="567"/>
        <w:rPr>
          <w:rFonts w:eastAsia="Courier New"/>
          <w:i/>
          <w:u w:val="single"/>
          <w:shd w:val="clear" w:color="auto" w:fill="FFFFFF"/>
        </w:rPr>
      </w:pPr>
      <w:r w:rsidRPr="00E0177F">
        <w:rPr>
          <w:rFonts w:eastAsia="Courier New"/>
          <w:i/>
          <w:u w:val="single"/>
          <w:shd w:val="clear" w:color="auto" w:fill="FFFFFF"/>
        </w:rPr>
        <w:t>01032, м. Київ, вул. Жилянська, 120-а,</w:t>
      </w:r>
    </w:p>
    <w:p w:rsidR="002E2B09" w:rsidRDefault="002E2B09" w:rsidP="002E2B09">
      <w:pPr>
        <w:tabs>
          <w:tab w:val="left" w:pos="993"/>
          <w:tab w:val="left" w:pos="1560"/>
        </w:tabs>
        <w:ind w:firstLine="567"/>
        <w:rPr>
          <w:b/>
        </w:rPr>
      </w:pPr>
      <w:r w:rsidRPr="00054DBC">
        <w:rPr>
          <w:b/>
        </w:rPr>
        <w:t xml:space="preserve">4. </w:t>
      </w:r>
      <w:r>
        <w:rPr>
          <w:b/>
        </w:rPr>
        <w:t>Послуги з передачі та розподілу електричної енергії</w:t>
      </w:r>
      <w:r w:rsidRPr="00054DBC">
        <w:rPr>
          <w:b/>
        </w:rPr>
        <w:t>:</w:t>
      </w:r>
    </w:p>
    <w:p w:rsidR="002E2B09" w:rsidRPr="002E2B09" w:rsidRDefault="002E2B09" w:rsidP="002E2B09">
      <w:pPr>
        <w:pStyle w:val="a3"/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2E2B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ціни пропозиції учасник зобов’язаний включити витрати на </w:t>
      </w:r>
      <w:r w:rsidRPr="002E2B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послуги з передачі  електричної енергії за регульованим тарифом.</w:t>
      </w:r>
    </w:p>
    <w:p w:rsidR="002E2B09" w:rsidRPr="002E2B09" w:rsidRDefault="002E2B09" w:rsidP="002E2B0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  <w:r w:rsidRPr="002E2B09">
        <w:rPr>
          <w:rFonts w:ascii="Times New Roman" w:hAnsi="Times New Roman"/>
          <w:sz w:val="24"/>
          <w:szCs w:val="24"/>
          <w:u w:val="single"/>
          <w:lang w:val="uk-UA" w:eastAsia="ru-RU"/>
        </w:rPr>
        <w:t>Послуги</w:t>
      </w:r>
      <w:r w:rsidRPr="002E2B0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E2B09">
        <w:rPr>
          <w:rFonts w:ascii="Times New Roman" w:hAnsi="Times New Roman"/>
          <w:sz w:val="24"/>
          <w:szCs w:val="24"/>
          <w:u w:val="single"/>
          <w:lang w:val="uk-UA"/>
        </w:rPr>
        <w:t xml:space="preserve">з розподілу електричної енергії сплачуються Постачальником. 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90873">
        <w:rPr>
          <w:rFonts w:ascii="Times New Roman" w:hAnsi="Times New Roman"/>
          <w:sz w:val="24"/>
          <w:szCs w:val="24"/>
          <w:lang w:val="uk-UA"/>
        </w:rPr>
        <w:t xml:space="preserve">Оператор системи розподілу – 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>ПрАТ «ДТЕК Київські електромережі».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90873">
        <w:rPr>
          <w:rFonts w:ascii="Times New Roman" w:hAnsi="Times New Roman"/>
          <w:sz w:val="24"/>
          <w:szCs w:val="24"/>
          <w:u w:val="single"/>
          <w:lang w:val="uk-UA"/>
        </w:rPr>
        <w:t>Оплата послуг з передачі та розподілу електричної енергії здійснюється через Учасника відповідно до тарифів, встановлених НКРЕКП</w:t>
      </w:r>
      <w:r w:rsidRPr="00990873">
        <w:rPr>
          <w:rFonts w:ascii="Times New Roman" w:hAnsi="Times New Roman"/>
          <w:sz w:val="24"/>
          <w:szCs w:val="24"/>
          <w:u w:val="single"/>
        </w:rPr>
        <w:t>.</w:t>
      </w:r>
      <w:r w:rsidRPr="0099087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0873">
        <w:rPr>
          <w:rFonts w:ascii="Times New Roman" w:hAnsi="Times New Roman"/>
          <w:sz w:val="24"/>
          <w:szCs w:val="24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A32AD2" w:rsidRPr="002E2B09" w:rsidRDefault="00A32AD2" w:rsidP="002D144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</w:p>
    <w:p w:rsidR="002E2B09" w:rsidRDefault="00A32AD2" w:rsidP="002E2B09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Приймання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–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передача електричної енергії, поставленої Постачальником та прийнятої Споживачем/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Замовником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у звітному місяці, оформлюється шляхом підписання уповноваженими особами Сторін 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щомісячних </w:t>
      </w:r>
      <w:r w:rsidRPr="00717486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актів приймання-передачі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 оплати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по фактичному споживанню</w:t>
      </w:r>
      <w:r w:rsidR="00E74D35">
        <w:rPr>
          <w:rFonts w:ascii="Times New Roman" w:hAnsi="Times New Roman"/>
          <w:sz w:val="24"/>
          <w:szCs w:val="24"/>
          <w:lang w:val="uk-UA"/>
        </w:rPr>
        <w:t>, протягом 7 (семи) банківських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 днів, з дня отримання Акту приймання-передачі товарної продукції та рахунку.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 xml:space="preserve">Постачальник зобов'язаний забезпечити Замовнику можливість отримати рахунки за електричну енергію та акти приймання-передачі через особистий (персональний) кабінет споживача на </w:t>
      </w:r>
      <w:proofErr w:type="spellStart"/>
      <w:r w:rsidRPr="005D5D5C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5D5D5C">
        <w:rPr>
          <w:rFonts w:ascii="Times New Roman" w:hAnsi="Times New Roman"/>
          <w:sz w:val="24"/>
          <w:szCs w:val="24"/>
          <w:lang w:val="uk-UA"/>
        </w:rPr>
        <w:t>-сайті Постачальника та/або у структурному підрозділі Постачальника.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 ринку електричної енергії, затверджених Пост</w:t>
      </w:r>
      <w:r>
        <w:rPr>
          <w:rFonts w:ascii="Times New Roman" w:hAnsi="Times New Roman"/>
          <w:sz w:val="24"/>
          <w:szCs w:val="24"/>
          <w:lang w:val="uk-UA"/>
        </w:rPr>
        <w:t xml:space="preserve">ановою НКРЕКП від 14.03.2018 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№ 312, з урахуванням вимог діючого законодавства України, за яким такий учасник продає електричну енергію Споживачу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на умовах оплати за фактичним споживанням.</w:t>
      </w:r>
    </w:p>
    <w:p w:rsidR="00A32AD2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"Про публічні закупівлі", істотні умови Договору, в тому числі вартість за одиницю електричної енергії, не повинні змінюватися після його підписання до повного виконання зобов'язань Сторонами, крім випадків зазначених у частинах 4 та 5 статті 41 Закону. 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77F" w:rsidRPr="002E2B09" w:rsidRDefault="00E0177F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D2" w:rsidRPr="00310A44" w:rsidRDefault="004A78CA" w:rsidP="004A78CA">
      <w:pPr>
        <w:ind w:firstLine="709"/>
        <w:jc w:val="both"/>
        <w:rPr>
          <w:b/>
        </w:rPr>
      </w:pPr>
      <w:r>
        <w:rPr>
          <w:b/>
        </w:rPr>
        <w:t>5</w:t>
      </w:r>
      <w:r w:rsidR="00A32AD2" w:rsidRPr="00310A44">
        <w:rPr>
          <w:b/>
        </w:rPr>
        <w:t xml:space="preserve">. Вимоги щодо якості електричної енергії. </w:t>
      </w:r>
    </w:p>
    <w:p w:rsidR="00A32AD2" w:rsidRPr="00310A44" w:rsidRDefault="00A32AD2" w:rsidP="004A78CA">
      <w:pPr>
        <w:ind w:firstLine="567"/>
        <w:jc w:val="both"/>
        <w:rPr>
          <w:rStyle w:val="rvts0"/>
        </w:rPr>
      </w:pPr>
      <w:r w:rsidRPr="00310A44">
        <w:rPr>
          <w:rStyle w:val="rvts0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</w:rPr>
        <w:t>.</w:t>
      </w:r>
      <w:r w:rsidRPr="00310A44">
        <w:rPr>
          <w:rStyle w:val="rvts0"/>
        </w:rPr>
        <w:t>Характеристики напруги електропостачання в електричних мережах загального призначення (EN 50160:2010, IDT).</w:t>
      </w:r>
    </w:p>
    <w:p w:rsidR="002D1442" w:rsidRPr="004A78CA" w:rsidRDefault="00A32AD2" w:rsidP="004A78CA">
      <w:pPr>
        <w:ind w:firstLine="709"/>
        <w:jc w:val="both"/>
      </w:pPr>
      <w:r w:rsidRPr="00717486">
        <w:t xml:space="preserve">Оцінка відповідності показників </w:t>
      </w:r>
      <w:r w:rsidRPr="00717486">
        <w:rPr>
          <w:rStyle w:val="rvts0"/>
        </w:rPr>
        <w:t>якості електричної енергії</w:t>
      </w:r>
      <w:r w:rsidRPr="00717486">
        <w:t xml:space="preserve"> проводиться на проміжку розрахункового періоду, рівного 24 годинам.</w:t>
      </w:r>
    </w:p>
    <w:p w:rsidR="00F52B4F" w:rsidRPr="00310A44" w:rsidRDefault="00F52B4F" w:rsidP="002D1442">
      <w:pPr>
        <w:tabs>
          <w:tab w:val="left" w:pos="993"/>
          <w:tab w:val="left" w:pos="1560"/>
        </w:tabs>
        <w:ind w:firstLine="567"/>
      </w:pPr>
    </w:p>
    <w:p w:rsidR="00227619" w:rsidRPr="005D5D5C" w:rsidRDefault="005D5D5C" w:rsidP="002D1442">
      <w:pPr>
        <w:shd w:val="clear" w:color="auto" w:fill="FFFFFF"/>
        <w:ind w:firstLine="567"/>
        <w:rPr>
          <w:b/>
        </w:rPr>
      </w:pPr>
      <w:r>
        <w:rPr>
          <w:b/>
        </w:rPr>
        <w:t xml:space="preserve">6. </w:t>
      </w:r>
      <w:r w:rsidR="00227619" w:rsidRPr="005D5D5C">
        <w:rPr>
          <w:b/>
        </w:rPr>
        <w:t>Документи, що надає учасник для підтвердження відповідності товару:</w:t>
      </w:r>
    </w:p>
    <w:p w:rsidR="00227619" w:rsidRPr="005D5D5C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t>Інформація про необхідні технічні, якісні та кількісні характеристики предм</w:t>
      </w:r>
      <w:r w:rsidR="004A78CA">
        <w:t>ета закупівлі (згідно додатку 2</w:t>
      </w:r>
      <w:r w:rsidRPr="005D5D5C">
        <w:t xml:space="preserve"> до тендерної документації).</w:t>
      </w:r>
    </w:p>
    <w:p w:rsidR="00227619" w:rsidRPr="005D5D5C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rPr>
          <w:color w:val="121212"/>
        </w:rPr>
        <w:t>Довідка в довільній формі про включення Учасника до переліку суб’єктів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:rsidR="00227619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rPr>
          <w:color w:val="121212"/>
        </w:rPr>
        <w:t xml:space="preserve">Довідка в довільній формі про наявність в Учасника підписаного договору </w:t>
      </w:r>
      <w:proofErr w:type="spellStart"/>
      <w:r w:rsidRPr="005D5D5C">
        <w:rPr>
          <w:color w:val="121212"/>
        </w:rPr>
        <w:t>електропостачальника</w:t>
      </w:r>
      <w:proofErr w:type="spellEnd"/>
      <w:r w:rsidRPr="005D5D5C">
        <w:rPr>
          <w:color w:val="121212"/>
        </w:rPr>
        <w:t xml:space="preserve"> про надання послуг з розподілу (передачі) електричної енергії з </w:t>
      </w:r>
      <w:r w:rsidRPr="005D5D5C">
        <w:rPr>
          <w:color w:val="121212"/>
        </w:rPr>
        <w:lastRenderedPageBreak/>
        <w:t>ПрАТ «ДТЕК Київські електромережі» та включення до Реєстру постачальників, які отримали доступ до мереж оператора системи розподілу ПрАТ «ДТЕК Київські  електромережі» на території  м. Києва.</w:t>
      </w: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7332B5" w:rsidRPr="00A21F6B" w:rsidRDefault="007332B5" w:rsidP="002D1442">
      <w:pPr>
        <w:rPr>
          <w:lang w:val="ru-RU"/>
        </w:rPr>
      </w:pPr>
    </w:p>
    <w:sectPr w:rsidR="007332B5" w:rsidRPr="00A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4"/>
    <w:rsid w:val="00011F41"/>
    <w:rsid w:val="00074AF1"/>
    <w:rsid w:val="00107AA1"/>
    <w:rsid w:val="00227619"/>
    <w:rsid w:val="00250FE9"/>
    <w:rsid w:val="002D1442"/>
    <w:rsid w:val="002E2B09"/>
    <w:rsid w:val="004A78CA"/>
    <w:rsid w:val="00571223"/>
    <w:rsid w:val="005C05AD"/>
    <w:rsid w:val="005D5D5C"/>
    <w:rsid w:val="00656F8C"/>
    <w:rsid w:val="007332B5"/>
    <w:rsid w:val="008671FF"/>
    <w:rsid w:val="008D4B8C"/>
    <w:rsid w:val="008F6B5D"/>
    <w:rsid w:val="009760E8"/>
    <w:rsid w:val="00990873"/>
    <w:rsid w:val="00A21F6B"/>
    <w:rsid w:val="00A32AD2"/>
    <w:rsid w:val="00AE6623"/>
    <w:rsid w:val="00D623B8"/>
    <w:rsid w:val="00DA21BE"/>
    <w:rsid w:val="00E0177F"/>
    <w:rsid w:val="00E10AEB"/>
    <w:rsid w:val="00E13D14"/>
    <w:rsid w:val="00E74D35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7520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21</cp:revision>
  <dcterms:created xsi:type="dcterms:W3CDTF">2018-11-23T13:19:00Z</dcterms:created>
  <dcterms:modified xsi:type="dcterms:W3CDTF">2022-09-29T12:13:00Z</dcterms:modified>
</cp:coreProperties>
</file>