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96210C">
        <w:rPr>
          <w:rFonts w:ascii="Times New Roman" w:hAnsi="Times New Roman" w:cs="Times New Roman"/>
          <w:b/>
          <w:sz w:val="24"/>
          <w:szCs w:val="24"/>
          <w:shd w:val="clear" w:color="auto" w:fill="F8F9FA"/>
        </w:rPr>
        <w:t>М</w:t>
      </w:r>
      <w:r w:rsidR="00097DD2">
        <w:rPr>
          <w:rFonts w:ascii="Times New Roman" w:hAnsi="Times New Roman" w:cs="Times New Roman"/>
          <w:b/>
          <w:sz w:val="24"/>
          <w:szCs w:val="24"/>
          <w:shd w:val="clear" w:color="auto" w:fill="F8F9FA"/>
        </w:rPr>
        <w:t>еблевий щит ( перегородка)</w:t>
      </w:r>
      <w:r w:rsidR="001D2F42" w:rsidRPr="001D2F42">
        <w:rPr>
          <w:rFonts w:ascii="Times New Roman" w:hAnsi="Times New Roman" w:cs="Times New Roman"/>
          <w:b/>
          <w:sz w:val="24"/>
          <w:szCs w:val="24"/>
          <w:shd w:val="clear" w:color="auto" w:fill="F8F9FA"/>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097DD2" w:rsidRPr="00097DD2">
        <w:rPr>
          <w:rFonts w:ascii="Times New Roman" w:eastAsia="Times New Roman" w:hAnsi="Times New Roman" w:cs="Times New Roman"/>
          <w:b/>
          <w:sz w:val="24"/>
          <w:szCs w:val="24"/>
        </w:rPr>
        <w:t>44190000</w:t>
      </w:r>
      <w:r w:rsidR="009B4090" w:rsidRPr="00097DD2">
        <w:rPr>
          <w:rFonts w:ascii="Times New Roman" w:hAnsi="Times New Roman" w:cs="Times New Roman"/>
          <w:b/>
          <w:sz w:val="24"/>
          <w:szCs w:val="24"/>
          <w:bdr w:val="none" w:sz="0" w:space="0" w:color="auto" w:frame="1"/>
          <w:shd w:val="clear" w:color="auto" w:fill="FDFEFD"/>
        </w:rPr>
        <w:t>-</w:t>
      </w:r>
      <w:r w:rsidR="00097DD2" w:rsidRPr="00097DD2">
        <w:rPr>
          <w:rFonts w:ascii="Times New Roman" w:hAnsi="Times New Roman" w:cs="Times New Roman"/>
          <w:b/>
          <w:sz w:val="24"/>
          <w:szCs w:val="24"/>
          <w:bdr w:val="none" w:sz="0" w:space="0" w:color="auto" w:frame="1"/>
          <w:shd w:val="clear" w:color="auto" w:fill="FDFEFD"/>
        </w:rPr>
        <w:t>8</w:t>
      </w:r>
      <w:r w:rsidR="009B4090" w:rsidRPr="009B4090">
        <w:rPr>
          <w:rFonts w:ascii="Times New Roman" w:hAnsi="Times New Roman" w:cs="Times New Roman"/>
          <w:b/>
          <w:sz w:val="24"/>
          <w:szCs w:val="24"/>
          <w:shd w:val="clear" w:color="auto" w:fill="FDFEFD"/>
        </w:rPr>
        <w:t> </w:t>
      </w:r>
      <w:r w:rsidR="00097DD2">
        <w:rPr>
          <w:rFonts w:ascii="Times New Roman" w:hAnsi="Times New Roman" w:cs="Times New Roman"/>
          <w:b/>
          <w:sz w:val="24"/>
          <w:szCs w:val="24"/>
          <w:shd w:val="clear" w:color="auto" w:fill="FDFEFD"/>
        </w:rPr>
        <w:t>–</w:t>
      </w:r>
      <w:r w:rsidR="009B4090" w:rsidRPr="009B4090">
        <w:rPr>
          <w:rFonts w:ascii="Times New Roman" w:hAnsi="Times New Roman" w:cs="Times New Roman"/>
          <w:b/>
          <w:sz w:val="24"/>
          <w:szCs w:val="24"/>
          <w:shd w:val="clear" w:color="auto" w:fill="FDFEFD"/>
        </w:rPr>
        <w:t> </w:t>
      </w:r>
      <w:r w:rsidR="009B4090" w:rsidRPr="009B4090">
        <w:rPr>
          <w:rFonts w:ascii="Times New Roman" w:hAnsi="Times New Roman" w:cs="Times New Roman"/>
          <w:b/>
          <w:sz w:val="24"/>
          <w:szCs w:val="24"/>
          <w:bdr w:val="none" w:sz="0" w:space="0" w:color="auto" w:frame="1"/>
          <w:shd w:val="clear" w:color="auto" w:fill="FDFEFD"/>
        </w:rPr>
        <w:t>К</w:t>
      </w:r>
      <w:r w:rsidR="00097DD2">
        <w:rPr>
          <w:rFonts w:ascii="Times New Roman" w:hAnsi="Times New Roman" w:cs="Times New Roman"/>
          <w:b/>
          <w:sz w:val="24"/>
          <w:szCs w:val="24"/>
          <w:bdr w:val="none" w:sz="0" w:space="0" w:color="auto" w:frame="1"/>
          <w:shd w:val="clear" w:color="auto" w:fill="FDFEFD"/>
        </w:rPr>
        <w:t>онструкційні матеріали різні</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200"/>
        <w:gridCol w:w="1276"/>
        <w:gridCol w:w="816"/>
        <w:gridCol w:w="709"/>
        <w:gridCol w:w="709"/>
        <w:gridCol w:w="885"/>
        <w:gridCol w:w="850"/>
        <w:gridCol w:w="1134"/>
        <w:gridCol w:w="1134"/>
        <w:gridCol w:w="1134"/>
      </w:tblGrid>
      <w:tr w:rsidR="006C1EF9" w:rsidRPr="00DD526D" w:rsidTr="00097DD2">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0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816"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097DD2">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00" w:type="dxa"/>
            <w:tcBorders>
              <w:top w:val="single" w:sz="4" w:space="0" w:color="auto"/>
              <w:left w:val="single" w:sz="4" w:space="0" w:color="auto"/>
              <w:bottom w:val="single" w:sz="4" w:space="0" w:color="auto"/>
              <w:right w:val="nil"/>
            </w:tcBorders>
            <w:vAlign w:val="center"/>
          </w:tcPr>
          <w:p w:rsidR="00991F6D" w:rsidRPr="001D2F42" w:rsidRDefault="00097DD2" w:rsidP="00DD526D">
            <w:pPr>
              <w:suppressAutoHyphens/>
              <w:spacing w:line="240" w:lineRule="auto"/>
              <w:jc w:val="center"/>
              <w:rPr>
                <w:rFonts w:ascii="Times New Roman" w:hAnsi="Times New Roman" w:cs="Times New Roman"/>
                <w:sz w:val="20"/>
                <w:szCs w:val="20"/>
                <w:lang w:val="en-US" w:eastAsia="ar-SA"/>
              </w:rPr>
            </w:pPr>
            <w:r>
              <w:rPr>
                <w:rFonts w:ascii="Times New Roman" w:eastAsia="Times New Roman" w:hAnsi="Times New Roman" w:cs="Times New Roman"/>
                <w:b/>
                <w:sz w:val="20"/>
                <w:szCs w:val="20"/>
                <w:bdr w:val="none" w:sz="0" w:space="0" w:color="auto" w:frame="1"/>
                <w:lang w:eastAsia="uk-UA"/>
              </w:rPr>
              <w:t>44190000-8</w:t>
            </w:r>
          </w:p>
        </w:tc>
        <w:tc>
          <w:tcPr>
            <w:tcW w:w="1276" w:type="dxa"/>
            <w:tcBorders>
              <w:top w:val="single" w:sz="4" w:space="0" w:color="auto"/>
              <w:left w:val="single" w:sz="4" w:space="0" w:color="auto"/>
              <w:bottom w:val="single" w:sz="4" w:space="0" w:color="auto"/>
              <w:right w:val="nil"/>
            </w:tcBorders>
            <w:vAlign w:val="center"/>
          </w:tcPr>
          <w:p w:rsidR="00097DD2" w:rsidRDefault="00097DD2" w:rsidP="00097DD2">
            <w:pPr>
              <w:suppressAutoHyphens/>
              <w:spacing w:line="240" w:lineRule="auto"/>
              <w:ind w:left="-108" w:right="-108"/>
              <w:rPr>
                <w:rFonts w:ascii="Times New Roman" w:hAnsi="Times New Roman" w:cs="Times New Roman"/>
                <w:sz w:val="20"/>
                <w:szCs w:val="20"/>
                <w:lang w:eastAsia="ar-SA"/>
              </w:rPr>
            </w:pPr>
            <w:r>
              <w:rPr>
                <w:rFonts w:ascii="Times New Roman" w:hAnsi="Times New Roman" w:cs="Times New Roman"/>
                <w:sz w:val="20"/>
                <w:szCs w:val="20"/>
                <w:lang w:eastAsia="ar-SA"/>
              </w:rPr>
              <w:t>Меблевий щит ( перегородка)</w:t>
            </w:r>
          </w:p>
          <w:p w:rsidR="00991F6D" w:rsidRPr="00097DD2" w:rsidRDefault="00097DD2" w:rsidP="00097DD2">
            <w:pPr>
              <w:suppressAutoHyphens/>
              <w:spacing w:line="240" w:lineRule="auto"/>
              <w:ind w:left="-108" w:right="-108"/>
              <w:rPr>
                <w:rFonts w:ascii="Times New Roman" w:hAnsi="Times New Roman" w:cs="Times New Roman"/>
                <w:sz w:val="18"/>
                <w:szCs w:val="18"/>
                <w:lang w:eastAsia="ar-SA"/>
              </w:rPr>
            </w:pPr>
            <w:r w:rsidRPr="00097DD2">
              <w:rPr>
                <w:rFonts w:ascii="Times New Roman" w:hAnsi="Times New Roman" w:cs="Times New Roman"/>
                <w:sz w:val="18"/>
                <w:szCs w:val="18"/>
                <w:lang w:eastAsia="ar-SA"/>
              </w:rPr>
              <w:t xml:space="preserve">2050х920х16мм </w:t>
            </w:r>
          </w:p>
        </w:tc>
        <w:tc>
          <w:tcPr>
            <w:tcW w:w="81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097DD2"/>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9753A"/>
    <w:rsid w:val="003A2B1F"/>
    <w:rsid w:val="003A6C2C"/>
    <w:rsid w:val="003B6801"/>
    <w:rsid w:val="003C433B"/>
    <w:rsid w:val="003D14F3"/>
    <w:rsid w:val="00404A82"/>
    <w:rsid w:val="00405612"/>
    <w:rsid w:val="00423665"/>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931F-3631-46E9-B6CC-B102CDE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10536</Words>
  <Characters>6006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3</cp:revision>
  <cp:lastPrinted>2023-09-15T11:41:00Z</cp:lastPrinted>
  <dcterms:created xsi:type="dcterms:W3CDTF">2024-03-06T13:30:00Z</dcterms:created>
  <dcterms:modified xsi:type="dcterms:W3CDTF">2024-03-28T08:20:00Z</dcterms:modified>
</cp:coreProperties>
</file>