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8AE4" w14:textId="64D68AE1" w:rsidR="00C26F09" w:rsidRPr="00581057" w:rsidRDefault="00C26F09" w:rsidP="00C26F09">
      <w:pPr>
        <w:suppressAutoHyphens/>
        <w:ind w:right="-25"/>
        <w:jc w:val="center"/>
        <w:rPr>
          <w:rFonts w:eastAsia="Times New Roman" w:cs="Times New Roman"/>
          <w:b/>
          <w:sz w:val="22"/>
          <w:lang w:eastAsia="ru-RU"/>
        </w:rPr>
      </w:pPr>
      <w:r w:rsidRPr="00581057">
        <w:rPr>
          <w:rFonts w:eastAsia="Times New Roman" w:cs="Times New Roman"/>
          <w:b/>
          <w:sz w:val="22"/>
          <w:lang w:eastAsia="ru-RU"/>
        </w:rPr>
        <w:t>ПРО</w:t>
      </w:r>
      <w:r w:rsidR="0061602C">
        <w:rPr>
          <w:rFonts w:eastAsia="Times New Roman" w:cs="Times New Roman"/>
          <w:b/>
          <w:sz w:val="22"/>
          <w:lang w:eastAsia="ru-RU"/>
        </w:rPr>
        <w:t>Є</w:t>
      </w:r>
      <w:r w:rsidRPr="00581057">
        <w:rPr>
          <w:rFonts w:eastAsia="Times New Roman" w:cs="Times New Roman"/>
          <w:b/>
          <w:sz w:val="22"/>
          <w:lang w:eastAsia="ru-RU"/>
        </w:rPr>
        <w:t xml:space="preserve">КТ ДОГОВОРУ </w:t>
      </w:r>
    </w:p>
    <w:p w14:paraId="3812070C" w14:textId="77777777" w:rsidR="00C26F09" w:rsidRPr="00581057" w:rsidRDefault="00C26F09" w:rsidP="00C26F09">
      <w:pPr>
        <w:spacing w:line="240" w:lineRule="atLeast"/>
        <w:ind w:firstLine="540"/>
        <w:jc w:val="center"/>
        <w:rPr>
          <w:rFonts w:eastAsia="Times New Roman" w:cs="Times New Roman"/>
          <w:b/>
          <w:bCs/>
          <w:sz w:val="22"/>
          <w:lang w:eastAsia="ru-RU"/>
        </w:rPr>
      </w:pPr>
    </w:p>
    <w:p w14:paraId="26A5365F" w14:textId="5196E320" w:rsidR="00E613EE" w:rsidRPr="00581057" w:rsidRDefault="00E613EE" w:rsidP="00E613EE">
      <w:pPr>
        <w:pStyle w:val="a3"/>
        <w:ind w:left="0"/>
        <w:rPr>
          <w:sz w:val="22"/>
          <w:szCs w:val="22"/>
        </w:rPr>
      </w:pPr>
      <w:r w:rsidRPr="00581057">
        <w:rPr>
          <w:sz w:val="22"/>
          <w:szCs w:val="22"/>
        </w:rPr>
        <w:t>Місто Дрогобич</w:t>
      </w:r>
      <w:r w:rsidRPr="00581057">
        <w:rPr>
          <w:sz w:val="22"/>
          <w:szCs w:val="22"/>
        </w:rPr>
        <w:tab/>
        <w:t xml:space="preserve"> </w:t>
      </w:r>
      <w:r w:rsidRPr="00581057">
        <w:rPr>
          <w:sz w:val="22"/>
          <w:szCs w:val="22"/>
        </w:rPr>
        <w:tab/>
      </w:r>
      <w:r w:rsidRPr="00581057">
        <w:rPr>
          <w:sz w:val="22"/>
          <w:szCs w:val="22"/>
        </w:rPr>
        <w:tab/>
      </w:r>
      <w:r w:rsidRPr="00581057">
        <w:rPr>
          <w:sz w:val="22"/>
          <w:szCs w:val="22"/>
        </w:rPr>
        <w:tab/>
      </w:r>
      <w:r w:rsidRPr="00581057">
        <w:rPr>
          <w:sz w:val="22"/>
          <w:szCs w:val="22"/>
        </w:rPr>
        <w:tab/>
      </w:r>
      <w:r w:rsidRPr="00581057">
        <w:rPr>
          <w:sz w:val="22"/>
          <w:szCs w:val="22"/>
        </w:rPr>
        <w:tab/>
      </w:r>
      <w:r w:rsidRPr="00581057">
        <w:rPr>
          <w:sz w:val="22"/>
          <w:szCs w:val="22"/>
        </w:rPr>
        <w:tab/>
        <w:t>«_____» _____________ 202</w:t>
      </w:r>
      <w:r w:rsidR="0091643F">
        <w:rPr>
          <w:sz w:val="22"/>
          <w:szCs w:val="22"/>
        </w:rPr>
        <w:t>3</w:t>
      </w:r>
      <w:r w:rsidRPr="00581057">
        <w:rPr>
          <w:sz w:val="22"/>
          <w:szCs w:val="22"/>
        </w:rPr>
        <w:t xml:space="preserve"> р.</w:t>
      </w:r>
    </w:p>
    <w:p w14:paraId="2B239A47" w14:textId="77777777" w:rsidR="00C26F09" w:rsidRPr="00581057" w:rsidRDefault="00C26F09" w:rsidP="00C26F09">
      <w:pPr>
        <w:spacing w:line="240" w:lineRule="atLeast"/>
        <w:ind w:firstLine="709"/>
        <w:jc w:val="both"/>
        <w:rPr>
          <w:rFonts w:eastAsia="Times New Roman" w:cs="Times New Roman"/>
          <w:sz w:val="22"/>
          <w:lang w:eastAsia="ru-RU"/>
        </w:rPr>
      </w:pPr>
    </w:p>
    <w:p w14:paraId="0FE25F60" w14:textId="77777777" w:rsidR="00C26F09" w:rsidRPr="00581057" w:rsidRDefault="00E613EE" w:rsidP="00581057">
      <w:pPr>
        <w:spacing w:line="240" w:lineRule="atLeast"/>
        <w:ind w:firstLine="709"/>
        <w:jc w:val="both"/>
        <w:rPr>
          <w:rFonts w:eastAsia="Times New Roman" w:cs="Times New Roman"/>
          <w:sz w:val="22"/>
          <w:lang w:eastAsia="ru-RU"/>
        </w:rPr>
      </w:pPr>
      <w:r w:rsidRPr="00581057">
        <w:rPr>
          <w:rFonts w:cs="Times New Roman"/>
          <w:b/>
          <w:bCs/>
          <w:color w:val="000000"/>
          <w:sz w:val="22"/>
        </w:rPr>
        <w:t>Державна установа «Дрогобицька виправна колонія (№40)»</w:t>
      </w:r>
      <w:r w:rsidRPr="00581057">
        <w:rPr>
          <w:rFonts w:cs="Times New Roman"/>
          <w:b/>
          <w:sz w:val="22"/>
        </w:rPr>
        <w:t>,</w:t>
      </w:r>
      <w:r w:rsidRPr="00581057">
        <w:rPr>
          <w:rFonts w:cs="Times New Roman"/>
          <w:sz w:val="22"/>
        </w:rPr>
        <w:t xml:space="preserve"> в особі начальника </w:t>
      </w:r>
      <w:r w:rsidRPr="00581057">
        <w:rPr>
          <w:rFonts w:cs="Times New Roman"/>
          <w:b/>
          <w:sz w:val="22"/>
        </w:rPr>
        <w:t xml:space="preserve">Купця Олександра Михайловича, </w:t>
      </w:r>
      <w:r w:rsidRPr="00581057">
        <w:rPr>
          <w:rFonts w:cs="Times New Roman"/>
          <w:sz w:val="22"/>
        </w:rPr>
        <w:t>що діє на підставі Положення</w:t>
      </w:r>
      <w:r w:rsidR="00C26F09" w:rsidRPr="00581057">
        <w:rPr>
          <w:rFonts w:eastAsia="Times New Roman" w:cs="Times New Roman"/>
          <w:sz w:val="22"/>
          <w:lang w:eastAsia="ru-RU"/>
        </w:rPr>
        <w:t xml:space="preserve">, в подальшому </w:t>
      </w:r>
      <w:r w:rsidR="00C26F09" w:rsidRPr="00581057">
        <w:rPr>
          <w:rFonts w:eastAsia="Times New Roman" w:cs="Times New Roman"/>
          <w:b/>
          <w:bCs/>
          <w:iCs/>
          <w:sz w:val="22"/>
          <w:lang w:eastAsia="ru-RU"/>
        </w:rPr>
        <w:t>«Замовник</w:t>
      </w:r>
      <w:r w:rsidR="00C26F09" w:rsidRPr="00581057">
        <w:rPr>
          <w:rFonts w:eastAsia="Times New Roman" w:cs="Times New Roman"/>
          <w:sz w:val="22"/>
          <w:lang w:eastAsia="ru-RU"/>
        </w:rPr>
        <w:t xml:space="preserve">», з однієї сторони, та </w:t>
      </w:r>
      <w:r w:rsidR="00581057">
        <w:rPr>
          <w:rFonts w:eastAsia="Times New Roman" w:cs="Times New Roman"/>
          <w:sz w:val="22"/>
          <w:lang w:eastAsia="ru-RU"/>
        </w:rPr>
        <w:t>________________</w:t>
      </w:r>
      <w:r w:rsidR="00C26F09" w:rsidRPr="00581057">
        <w:rPr>
          <w:rFonts w:eastAsia="Times New Roman" w:cs="Times New Roman"/>
          <w:b/>
          <w:sz w:val="22"/>
          <w:lang w:val="ru-RU" w:eastAsia="ru-RU"/>
        </w:rPr>
        <w:t xml:space="preserve">_____________________________________________, </w:t>
      </w:r>
      <w:r w:rsidR="00C26F09" w:rsidRPr="00581057">
        <w:rPr>
          <w:rFonts w:eastAsia="Times New Roman" w:cs="Times New Roman"/>
          <w:sz w:val="22"/>
          <w:lang w:eastAsia="ru-RU"/>
        </w:rPr>
        <w:t xml:space="preserve">в особі </w:t>
      </w:r>
      <w:r w:rsidR="00C26F09" w:rsidRPr="00581057">
        <w:rPr>
          <w:rFonts w:eastAsia="Times New Roman" w:cs="Times New Roman"/>
          <w:sz w:val="22"/>
          <w:lang w:val="ru-RU" w:eastAsia="ru-RU"/>
        </w:rPr>
        <w:t>_______</w:t>
      </w:r>
      <w:r w:rsidR="00C26F09" w:rsidRPr="00581057">
        <w:rPr>
          <w:rFonts w:eastAsia="Times New Roman" w:cs="Times New Roman"/>
          <w:sz w:val="22"/>
          <w:lang w:eastAsia="ru-RU"/>
        </w:rPr>
        <w:t>_</w:t>
      </w:r>
      <w:r w:rsidR="00581057">
        <w:rPr>
          <w:rFonts w:eastAsia="Times New Roman" w:cs="Times New Roman"/>
          <w:sz w:val="22"/>
          <w:lang w:eastAsia="ru-RU"/>
        </w:rPr>
        <w:t>____________</w:t>
      </w:r>
      <w:r w:rsidR="00C26F09" w:rsidRPr="00581057">
        <w:rPr>
          <w:rFonts w:eastAsia="Times New Roman" w:cs="Times New Roman"/>
          <w:sz w:val="22"/>
          <w:lang w:eastAsia="ru-RU"/>
        </w:rPr>
        <w:t xml:space="preserve">___________, що діє на підставі________________, в подальшому </w:t>
      </w:r>
      <w:r w:rsidR="00C26F09" w:rsidRPr="00581057">
        <w:rPr>
          <w:rFonts w:eastAsia="Times New Roman" w:cs="Times New Roman"/>
          <w:b/>
          <w:bCs/>
          <w:iCs/>
          <w:sz w:val="22"/>
          <w:lang w:eastAsia="ru-RU"/>
        </w:rPr>
        <w:t>«Виконавець»</w:t>
      </w:r>
      <w:r w:rsidR="00C26F09" w:rsidRPr="00581057">
        <w:rPr>
          <w:rFonts w:eastAsia="Times New Roman" w:cs="Times New Roman"/>
          <w:sz w:val="22"/>
          <w:lang w:eastAsia="ru-RU"/>
        </w:rPr>
        <w:t xml:space="preserve">, з другої сторони, що разом надалі іменуються </w:t>
      </w:r>
      <w:r w:rsidR="00C26F09" w:rsidRPr="00581057">
        <w:rPr>
          <w:rFonts w:eastAsia="Times New Roman" w:cs="Times New Roman"/>
          <w:b/>
          <w:bCs/>
          <w:iCs/>
          <w:sz w:val="22"/>
          <w:lang w:eastAsia="ru-RU"/>
        </w:rPr>
        <w:t>«Сторонами»</w:t>
      </w:r>
      <w:r w:rsidR="00C26F09" w:rsidRPr="00581057">
        <w:rPr>
          <w:rFonts w:eastAsia="Times New Roman" w:cs="Times New Roman"/>
          <w:sz w:val="22"/>
          <w:lang w:eastAsia="ru-RU"/>
        </w:rPr>
        <w:t>, уклали цей Договір про наступне.</w:t>
      </w:r>
    </w:p>
    <w:p w14:paraId="7A71A795" w14:textId="77777777" w:rsidR="00C26F09" w:rsidRPr="00581057" w:rsidRDefault="00C26F09" w:rsidP="00C26F09">
      <w:pPr>
        <w:spacing w:line="240" w:lineRule="atLeast"/>
        <w:jc w:val="center"/>
        <w:rPr>
          <w:rFonts w:eastAsia="Times New Roman" w:cs="Times New Roman"/>
          <w:b/>
          <w:sz w:val="22"/>
          <w:lang w:eastAsia="ru-RU"/>
        </w:rPr>
      </w:pPr>
    </w:p>
    <w:p w14:paraId="75370ACB"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1. Предмет Договору</w:t>
      </w:r>
    </w:p>
    <w:p w14:paraId="5BA5FDC3"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1.1. В порядку та на умовах, визначених цим Договором, Замовник доручає, а Виконавець зобов'язується надати послуги </w:t>
      </w:r>
      <w:r w:rsidR="000B6058" w:rsidRPr="00581057">
        <w:rPr>
          <w:rFonts w:eastAsia="Times New Roman" w:cs="Times New Roman"/>
          <w:sz w:val="22"/>
          <w:lang w:eastAsia="ru-RU"/>
        </w:rPr>
        <w:t>з вивезення та поводження з побутовими відходами</w:t>
      </w:r>
      <w:r w:rsidRPr="00581057">
        <w:rPr>
          <w:rFonts w:eastAsia="Times New Roman" w:cs="Times New Roman"/>
          <w:sz w:val="22"/>
          <w:lang w:eastAsia="ru-RU"/>
        </w:rPr>
        <w:t xml:space="preserve"> (код ДК 021:2015 - 90510000-5), а Замовник зобов’язується сплатити отримані послуги на умовах визначених цим Договором.</w:t>
      </w:r>
    </w:p>
    <w:p w14:paraId="0A0510F6" w14:textId="50F5B5D2"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1.2. Для вивезення твердих побутових відходів за контейнерною схемою використовуються технічно справні ____ контейнер</w:t>
      </w:r>
      <w:r w:rsidR="00F97746">
        <w:rPr>
          <w:rFonts w:eastAsia="Times New Roman" w:cs="Times New Roman"/>
          <w:sz w:val="22"/>
          <w:lang w:eastAsia="ru-RU"/>
        </w:rPr>
        <w:t>ів</w:t>
      </w:r>
      <w:r w:rsidRPr="00581057">
        <w:rPr>
          <w:rFonts w:eastAsia="Times New Roman" w:cs="Times New Roman"/>
          <w:sz w:val="22"/>
          <w:lang w:eastAsia="ru-RU"/>
        </w:rPr>
        <w:t xml:space="preserve"> місткістю 1.1 куб. метрів, що належать </w:t>
      </w:r>
      <w:r w:rsidR="00E613EE" w:rsidRPr="00581057">
        <w:rPr>
          <w:rFonts w:eastAsia="Times New Roman" w:cs="Times New Roman"/>
          <w:sz w:val="22"/>
          <w:lang w:eastAsia="ru-RU"/>
        </w:rPr>
        <w:t>Виконавцю</w:t>
      </w:r>
      <w:r w:rsidRPr="00581057">
        <w:rPr>
          <w:rFonts w:eastAsia="Times New Roman" w:cs="Times New Roman"/>
          <w:sz w:val="22"/>
          <w:lang w:eastAsia="ru-RU"/>
        </w:rPr>
        <w:t>.</w:t>
      </w:r>
    </w:p>
    <w:p w14:paraId="7F686F27"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1.2. Об’єм твердих побутових відходів, які підлягають вивезенню та знешкодженню Виконавцем за даним Договором, складає: __________ м</w:t>
      </w:r>
      <w:r w:rsidRPr="00581057">
        <w:rPr>
          <w:rFonts w:eastAsia="Times New Roman" w:cs="Times New Roman"/>
          <w:sz w:val="22"/>
          <w:vertAlign w:val="superscript"/>
          <w:lang w:eastAsia="ru-RU"/>
        </w:rPr>
        <w:t>3</w:t>
      </w:r>
      <w:r w:rsidRPr="00581057">
        <w:rPr>
          <w:rFonts w:eastAsia="Times New Roman" w:cs="Times New Roman"/>
          <w:sz w:val="22"/>
          <w:lang w:eastAsia="ru-RU"/>
        </w:rPr>
        <w:t>.</w:t>
      </w:r>
    </w:p>
    <w:p w14:paraId="647D1770" w14:textId="77777777" w:rsidR="00C26F09" w:rsidRPr="00581057" w:rsidRDefault="00C26F09" w:rsidP="00E613EE">
      <w:pPr>
        <w:spacing w:line="240" w:lineRule="atLeast"/>
        <w:ind w:firstLine="709"/>
        <w:jc w:val="both"/>
        <w:rPr>
          <w:rFonts w:eastAsia="Times New Roman" w:cs="Times New Roman"/>
          <w:sz w:val="22"/>
          <w:lang w:val="ru-RU" w:eastAsia="ru-RU"/>
        </w:rPr>
      </w:pPr>
      <w:r w:rsidRPr="00581057">
        <w:rPr>
          <w:rFonts w:eastAsia="Times New Roman" w:cs="Times New Roman"/>
          <w:sz w:val="22"/>
          <w:lang w:eastAsia="ru-RU"/>
        </w:rPr>
        <w:t xml:space="preserve">1.3. Місце надання послуг: </w:t>
      </w:r>
      <w:proofErr w:type="spellStart"/>
      <w:r w:rsidR="00E613EE" w:rsidRPr="00581057">
        <w:rPr>
          <w:rFonts w:cs="Times New Roman"/>
          <w:bCs/>
          <w:sz w:val="22"/>
        </w:rPr>
        <w:t>вул.Трускавецька</w:t>
      </w:r>
      <w:proofErr w:type="spellEnd"/>
      <w:r w:rsidR="00E613EE" w:rsidRPr="00581057">
        <w:rPr>
          <w:rFonts w:cs="Times New Roman"/>
          <w:bCs/>
          <w:sz w:val="22"/>
        </w:rPr>
        <w:t xml:space="preserve">, 77, </w:t>
      </w:r>
      <w:proofErr w:type="spellStart"/>
      <w:r w:rsidR="00E613EE" w:rsidRPr="00581057">
        <w:rPr>
          <w:rFonts w:cs="Times New Roman"/>
          <w:bCs/>
          <w:sz w:val="22"/>
        </w:rPr>
        <w:t>м.Дрогобич</w:t>
      </w:r>
      <w:proofErr w:type="spellEnd"/>
      <w:r w:rsidR="00E613EE" w:rsidRPr="00581057">
        <w:rPr>
          <w:rFonts w:cs="Times New Roman"/>
          <w:bCs/>
          <w:sz w:val="22"/>
        </w:rPr>
        <w:t>, Львівська обл.</w:t>
      </w:r>
    </w:p>
    <w:p w14:paraId="2DF90FA9" w14:textId="77777777" w:rsidR="00C26F09" w:rsidRPr="00581057" w:rsidRDefault="00C26F09" w:rsidP="00C26F09">
      <w:pPr>
        <w:spacing w:line="240" w:lineRule="atLeast"/>
        <w:ind w:firstLine="709"/>
        <w:jc w:val="both"/>
        <w:rPr>
          <w:rFonts w:eastAsia="Times New Roman" w:cs="Times New Roman"/>
          <w:sz w:val="22"/>
          <w:lang w:val="ru-RU" w:eastAsia="ru-RU"/>
        </w:rPr>
      </w:pPr>
      <w:r w:rsidRPr="00581057">
        <w:rPr>
          <w:rFonts w:eastAsia="Times New Roman" w:cs="Times New Roman"/>
          <w:sz w:val="22"/>
          <w:lang w:eastAsia="ru-RU"/>
        </w:rPr>
        <w:t xml:space="preserve">1.4. Послуги надаються </w:t>
      </w:r>
      <w:r w:rsidR="00E613EE" w:rsidRPr="00581057">
        <w:rPr>
          <w:rFonts w:eastAsia="Times New Roman" w:cs="Times New Roman"/>
          <w:sz w:val="22"/>
          <w:lang w:eastAsia="ru-RU"/>
        </w:rPr>
        <w:t>періодично, згідно заявок Замовника.</w:t>
      </w:r>
    </w:p>
    <w:p w14:paraId="46DA966B" w14:textId="77777777" w:rsidR="00C26F09" w:rsidRPr="00581057" w:rsidRDefault="00C26F09" w:rsidP="00C26F09">
      <w:pPr>
        <w:spacing w:line="240" w:lineRule="atLeast"/>
        <w:ind w:firstLine="709"/>
        <w:jc w:val="both"/>
        <w:rPr>
          <w:rFonts w:eastAsia="Times New Roman" w:cs="Times New Roman"/>
          <w:sz w:val="22"/>
          <w:lang w:val="ru-RU" w:eastAsia="ru-RU"/>
        </w:rPr>
      </w:pPr>
      <w:r w:rsidRPr="00581057">
        <w:rPr>
          <w:rFonts w:eastAsia="Times New Roman" w:cs="Times New Roman"/>
          <w:sz w:val="22"/>
          <w:lang w:eastAsia="ru-RU"/>
        </w:rPr>
        <w:t>1.5. Обсяги закупівлі можуть бути зменшені, зокрема з урахуванням фактичного обсягу видатків замовника.</w:t>
      </w:r>
    </w:p>
    <w:p w14:paraId="4AC96069" w14:textId="77777777" w:rsidR="00C26F09" w:rsidRPr="00581057" w:rsidRDefault="00C26F09" w:rsidP="00C26F09">
      <w:pPr>
        <w:spacing w:line="240" w:lineRule="atLeast"/>
        <w:ind w:firstLine="709"/>
        <w:jc w:val="both"/>
        <w:rPr>
          <w:rFonts w:eastAsia="Times New Roman" w:cs="Times New Roman"/>
          <w:sz w:val="22"/>
          <w:lang w:eastAsia="ru-RU"/>
        </w:rPr>
      </w:pPr>
    </w:p>
    <w:p w14:paraId="2A84784F"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2. Права та обов`язки Сторін</w:t>
      </w:r>
    </w:p>
    <w:p w14:paraId="37083236" w14:textId="77777777" w:rsidR="00C26F09" w:rsidRPr="00581057" w:rsidRDefault="00C26F09" w:rsidP="00C26F09">
      <w:pPr>
        <w:spacing w:line="240" w:lineRule="atLeast"/>
        <w:ind w:firstLine="709"/>
        <w:jc w:val="both"/>
        <w:rPr>
          <w:rFonts w:eastAsia="Times New Roman" w:cs="Times New Roman"/>
          <w:iCs/>
          <w:sz w:val="22"/>
          <w:lang w:eastAsia="ru-RU"/>
        </w:rPr>
      </w:pPr>
      <w:r w:rsidRPr="00581057">
        <w:rPr>
          <w:rFonts w:eastAsia="Times New Roman" w:cs="Times New Roman"/>
          <w:iCs/>
          <w:sz w:val="22"/>
          <w:lang w:eastAsia="ru-RU"/>
        </w:rPr>
        <w:t>2.1. Виконавець зобов`язується:</w:t>
      </w:r>
    </w:p>
    <w:p w14:paraId="507B0E58" w14:textId="77777777" w:rsidR="00E613EE" w:rsidRPr="00581057" w:rsidRDefault="00E613EE" w:rsidP="00E613EE">
      <w:pPr>
        <w:spacing w:line="240" w:lineRule="atLeast"/>
        <w:ind w:firstLine="709"/>
        <w:jc w:val="both"/>
        <w:rPr>
          <w:rFonts w:eastAsia="Times New Roman" w:cs="Times New Roman"/>
          <w:iCs/>
          <w:sz w:val="22"/>
          <w:lang w:eastAsia="ru-RU"/>
        </w:rPr>
      </w:pPr>
      <w:r w:rsidRPr="00581057">
        <w:rPr>
          <w:rFonts w:eastAsia="Times New Roman" w:cs="Times New Roman"/>
          <w:sz w:val="22"/>
          <w:lang w:eastAsia="ru-RU"/>
        </w:rPr>
        <w:t>2.1.1. Мати у наявності необхідну кількість технічно справних контейнерів об’ємом 1,1 м</w:t>
      </w:r>
      <w:r w:rsidRPr="00581057">
        <w:rPr>
          <w:rFonts w:eastAsia="Times New Roman" w:cs="Times New Roman"/>
          <w:sz w:val="22"/>
          <w:vertAlign w:val="superscript"/>
          <w:lang w:eastAsia="ru-RU"/>
        </w:rPr>
        <w:t>3</w:t>
      </w:r>
      <w:r w:rsidRPr="00581057">
        <w:rPr>
          <w:rFonts w:eastAsia="Times New Roman" w:cs="Times New Roman"/>
          <w:sz w:val="22"/>
          <w:lang w:eastAsia="ru-RU"/>
        </w:rPr>
        <w:t>,</w:t>
      </w:r>
    </w:p>
    <w:p w14:paraId="1BE21FC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2</w:t>
      </w:r>
      <w:r w:rsidRPr="00581057">
        <w:rPr>
          <w:rFonts w:eastAsia="Times New Roman" w:cs="Times New Roman"/>
          <w:sz w:val="22"/>
          <w:lang w:eastAsia="ru-RU"/>
        </w:rPr>
        <w:t>.  Забезпечити якісне надання послугу строки, встановлені цим Договором.</w:t>
      </w:r>
    </w:p>
    <w:p w14:paraId="4CEB19D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3</w:t>
      </w:r>
      <w:r w:rsidRPr="00581057">
        <w:rPr>
          <w:rFonts w:eastAsia="Times New Roman" w:cs="Times New Roman"/>
          <w:sz w:val="22"/>
          <w:lang w:eastAsia="ru-RU"/>
        </w:rPr>
        <w:t>.  Підписувати та передавати Замовнику Акти приймання-передачі наданих послуг.</w:t>
      </w:r>
    </w:p>
    <w:p w14:paraId="724C5966"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4</w:t>
      </w:r>
      <w:r w:rsidRPr="00581057">
        <w:rPr>
          <w:rFonts w:eastAsia="Times New Roman" w:cs="Times New Roman"/>
          <w:sz w:val="22"/>
          <w:lang w:eastAsia="ru-RU"/>
        </w:rPr>
        <w:t>. Забезпечити на місці надання послуг безпечні умови для роботи працівників та перебування людей відповідно до вимог нормативно-правових актів з охорони праці, пожежної та техногенної безпеки, екологічних та санітарних норм, експлуатації техніки під час надання послуг.</w:t>
      </w:r>
    </w:p>
    <w:p w14:paraId="760E92A4"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5</w:t>
      </w:r>
      <w:r w:rsidRPr="00581057">
        <w:rPr>
          <w:rFonts w:eastAsia="Times New Roman" w:cs="Times New Roman"/>
          <w:sz w:val="22"/>
          <w:lang w:eastAsia="ru-RU"/>
        </w:rPr>
        <w:t>. При виявленні Замовником недоліків, зобов’язаний ліквідувати їх своїми силами за власний рахунок.</w:t>
      </w:r>
    </w:p>
    <w:p w14:paraId="281C8FB2"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6</w:t>
      </w:r>
      <w:r w:rsidRPr="00581057">
        <w:rPr>
          <w:rFonts w:eastAsia="Times New Roman" w:cs="Times New Roman"/>
          <w:sz w:val="22"/>
          <w:lang w:eastAsia="ru-RU"/>
        </w:rPr>
        <w:t>. Негайно інформувати Замовника при виникненні обставин, що перешкоджають належному виконанню своїх зобов’язань Виконавця згідно з цим Договором.</w:t>
      </w:r>
    </w:p>
    <w:p w14:paraId="6AC16BB7"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2.1.</w:t>
      </w:r>
      <w:r w:rsidR="00E613EE" w:rsidRPr="00581057">
        <w:rPr>
          <w:rFonts w:eastAsia="Times New Roman" w:cs="Times New Roman"/>
          <w:sz w:val="22"/>
          <w:lang w:eastAsia="ru-RU"/>
        </w:rPr>
        <w:t>7</w:t>
      </w:r>
      <w:r w:rsidRPr="00581057">
        <w:rPr>
          <w:rFonts w:eastAsia="Times New Roman" w:cs="Times New Roman"/>
          <w:sz w:val="22"/>
          <w:lang w:eastAsia="ru-RU"/>
        </w:rPr>
        <w:t>. У випадку зміни реквізитів (свідоцтво платника податків, назва, р/р тощо), повідомляти про це Замовника в письмовій формі з наданням копії відповідного документа в 10-ти денний строк.</w:t>
      </w:r>
    </w:p>
    <w:p w14:paraId="194E3355"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2.2. Виконавець має право:</w:t>
      </w:r>
    </w:p>
    <w:p w14:paraId="68141446"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2.2.1. Самостійно організовувати всю роботу щодо надання послуг з виконання цього Договору, визначати безпосередніх виконавців та розподіляти обов'язки між ними.</w:t>
      </w:r>
    </w:p>
    <w:p w14:paraId="655ABDC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2.2.2. Отримувати від Замовника інформацію, необхідну для надання послуг за цим Договором.</w:t>
      </w:r>
    </w:p>
    <w:p w14:paraId="65309C1E"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2.2.3. Своєчасно та в повному обсязі отримувати плату за надані послуги;</w:t>
      </w:r>
    </w:p>
    <w:p w14:paraId="14E216A6" w14:textId="77777777" w:rsidR="00C26F09" w:rsidRPr="00581057" w:rsidRDefault="00C26F09" w:rsidP="00C26F09">
      <w:pPr>
        <w:spacing w:line="240" w:lineRule="atLeast"/>
        <w:ind w:firstLine="709"/>
        <w:jc w:val="both"/>
        <w:rPr>
          <w:rFonts w:eastAsia="Times New Roman" w:cs="Times New Roman"/>
          <w:iCs/>
          <w:sz w:val="22"/>
          <w:lang w:eastAsia="ru-RU"/>
        </w:rPr>
      </w:pPr>
      <w:r w:rsidRPr="00581057">
        <w:rPr>
          <w:rFonts w:eastAsia="Times New Roman" w:cs="Times New Roman"/>
          <w:iCs/>
          <w:sz w:val="22"/>
          <w:lang w:eastAsia="ru-RU"/>
        </w:rPr>
        <w:t>2.3. Замовник зобов`язується:</w:t>
      </w:r>
    </w:p>
    <w:p w14:paraId="408B996C"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2.3.1. Своєчасно, а саме в установлені в Договорі строки, сплачувати вартість послуг, що надаються Виконавцем.</w:t>
      </w:r>
    </w:p>
    <w:p w14:paraId="4689AA23"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2.3.2. Приймати належно надані послуги  згідно з Актом приймання-передачі наданих послуг за Договором;</w:t>
      </w:r>
    </w:p>
    <w:p w14:paraId="2A50DBC1"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2.3.3. </w:t>
      </w:r>
      <w:r w:rsidR="00E613EE" w:rsidRPr="00581057">
        <w:rPr>
          <w:rFonts w:eastAsia="Times New Roman" w:cs="Times New Roman"/>
          <w:sz w:val="22"/>
          <w:lang w:eastAsia="ru-RU"/>
        </w:rPr>
        <w:t>Р</w:t>
      </w:r>
      <w:r w:rsidRPr="00581057">
        <w:rPr>
          <w:rFonts w:eastAsia="Times New Roman" w:cs="Times New Roman"/>
          <w:sz w:val="22"/>
          <w:lang w:eastAsia="ru-RU"/>
        </w:rPr>
        <w:t>озташувати контейнери на спеціально облаштованому майданчику, щоб не створювати перешкоди учасникам дорожнього руху.</w:t>
      </w:r>
    </w:p>
    <w:p w14:paraId="7B0B492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2.3.4. Забезпечувати вільний під’їзд транспортних засобів Виконавця до місць розташування контейнерів в будь-який час доби та пору року.</w:t>
      </w:r>
    </w:p>
    <w:p w14:paraId="7B039A9D"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2.3.5.Утримувати контейнер в технічно-справному стані. </w:t>
      </w:r>
    </w:p>
    <w:p w14:paraId="544F73B1"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lastRenderedPageBreak/>
        <w:t xml:space="preserve">2.3.6. Не допускати перевантаження контейнерів, та потрапляння в контейнери легкозаймистих відходів, будівельного сміття та предметів, які не відносяться до твердих побутових відходів. </w:t>
      </w:r>
    </w:p>
    <w:p w14:paraId="0716347B"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2.3.7. Інформувати своїх працівників про правильне користування контейнерами.</w:t>
      </w:r>
    </w:p>
    <w:p w14:paraId="79E80ABA"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2.3.8. У випадку зміни реквізитів (свідоцтво платника податків, назва, р/р тощо), повідомляти про це Виконавця в письмовій формі з наданням копії відповідного документа в 10-ти денний строк.</w:t>
      </w:r>
    </w:p>
    <w:p w14:paraId="55F07CAD" w14:textId="77777777" w:rsidR="00C26F09" w:rsidRPr="00581057" w:rsidRDefault="00C26F09" w:rsidP="00C26F09">
      <w:pPr>
        <w:spacing w:line="240" w:lineRule="atLeast"/>
        <w:ind w:firstLine="709"/>
        <w:jc w:val="both"/>
        <w:rPr>
          <w:rFonts w:eastAsia="Times New Roman" w:cs="Times New Roman"/>
          <w:sz w:val="22"/>
          <w:lang w:val="ru-RU" w:eastAsia="ru-RU"/>
        </w:rPr>
      </w:pPr>
      <w:r w:rsidRPr="00581057">
        <w:rPr>
          <w:rFonts w:eastAsia="Times New Roman" w:cs="Times New Roman"/>
          <w:sz w:val="22"/>
          <w:lang w:eastAsia="ru-RU"/>
        </w:rPr>
        <w:t xml:space="preserve">2.4. Замовник має </w:t>
      </w:r>
      <w:r w:rsidRPr="00581057">
        <w:rPr>
          <w:rFonts w:eastAsia="Times New Roman" w:cs="Times New Roman"/>
          <w:sz w:val="22"/>
          <w:lang w:val="ru-RU" w:eastAsia="ru-RU"/>
        </w:rPr>
        <w:t>право:</w:t>
      </w:r>
    </w:p>
    <w:p w14:paraId="05EBE379"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2.4.1. Здійснювати нагляд та контроль за ходом, якістю, ціною та обсягами виконаних послуг, передбачених цим Договором.</w:t>
      </w:r>
    </w:p>
    <w:p w14:paraId="45825EA4"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2.4.2. Не підписувати Акти приймання-передачі наданих послуг та не здійснювати оплату у разі неналежного його оформлення (відсутність печатки, підписів, підтверджувальних документів, документації).</w:t>
      </w:r>
    </w:p>
    <w:p w14:paraId="35759092"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2.4.3. Зменшувати обсяг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A380674"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2.4.4. Вимагати від Виконавця усунення недоліків, що виникли з його вини. У разі не усунення недоліків Замовника має право затримувати оплату до усунення таких недоліків, а у разі неможливості усунути такі недоліки – відмовитися від прийняття таких послуг.</w:t>
      </w:r>
    </w:p>
    <w:p w14:paraId="525C930A" w14:textId="77777777" w:rsidR="00C26F09" w:rsidRPr="00581057" w:rsidRDefault="00C26F09" w:rsidP="00C26F09">
      <w:pPr>
        <w:spacing w:line="240" w:lineRule="atLeast"/>
        <w:ind w:firstLine="709"/>
        <w:jc w:val="both"/>
        <w:rPr>
          <w:rFonts w:eastAsia="Times New Roman" w:cs="Times New Roman"/>
          <w:sz w:val="22"/>
          <w:lang w:val="ru-RU" w:eastAsia="ru-RU"/>
        </w:rPr>
      </w:pPr>
      <w:r w:rsidRPr="00581057">
        <w:rPr>
          <w:rFonts w:eastAsia="Times New Roman" w:cs="Times New Roman"/>
          <w:sz w:val="22"/>
          <w:lang w:val="ru-RU" w:eastAsia="ru-RU"/>
        </w:rPr>
        <w:t xml:space="preserve">2.4.5. </w:t>
      </w:r>
      <w:r w:rsidRPr="00581057">
        <w:rPr>
          <w:rFonts w:eastAsia="Times New Roman" w:cs="Times New Roman"/>
          <w:sz w:val="22"/>
          <w:lang w:eastAsia="ru-RU"/>
        </w:rPr>
        <w:t>Достроково розірвати цей Договір у разі невиконання або неналежного виконання Виконавцем зобов'язань Договору, повідомивши про це його у 30-денний термін.</w:t>
      </w:r>
    </w:p>
    <w:p w14:paraId="4481CD0F" w14:textId="77777777" w:rsidR="00C26F09" w:rsidRPr="00581057" w:rsidRDefault="00C26F09" w:rsidP="00C26F09">
      <w:pPr>
        <w:spacing w:line="240" w:lineRule="atLeast"/>
        <w:ind w:firstLine="709"/>
        <w:jc w:val="both"/>
        <w:rPr>
          <w:rFonts w:eastAsia="Times New Roman" w:cs="Times New Roman"/>
          <w:sz w:val="22"/>
          <w:lang w:eastAsia="ru-RU"/>
        </w:rPr>
      </w:pPr>
    </w:p>
    <w:p w14:paraId="42A49DE7"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3. Порядок приймання-передачі наданих послуг</w:t>
      </w:r>
    </w:p>
    <w:p w14:paraId="404A7E82"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3.1. Послуги, що надаються Виконавцем, приймається Замовником. При цьому, один раз в місяць, складається Виконавцем та підписується Сторонами Акт приймання-передачі наданих послуг, який підтверджує факт виконання договірних зобов`язань Виконавцем.</w:t>
      </w:r>
    </w:p>
    <w:p w14:paraId="04E42808"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3.2. Підписаний Замовником Акт приймання-передачі наданих послуг підлягає поверненню Виконавцю впродовж  5  робочих  днів  з  дня   його отримання Замовником від Виконавця.</w:t>
      </w:r>
    </w:p>
    <w:p w14:paraId="3FE07679" w14:textId="77777777" w:rsidR="00C26F09" w:rsidRPr="00581057" w:rsidRDefault="00C26F09" w:rsidP="00C26F09">
      <w:pPr>
        <w:spacing w:line="240" w:lineRule="atLeast"/>
        <w:ind w:firstLine="709"/>
        <w:jc w:val="center"/>
        <w:rPr>
          <w:rFonts w:eastAsia="Times New Roman" w:cs="Times New Roman"/>
          <w:b/>
          <w:sz w:val="22"/>
          <w:lang w:eastAsia="ru-RU"/>
        </w:rPr>
      </w:pPr>
    </w:p>
    <w:p w14:paraId="212DE94F" w14:textId="77777777" w:rsidR="00C26F09" w:rsidRPr="00581057" w:rsidRDefault="00C26F09" w:rsidP="00C26F09">
      <w:pPr>
        <w:spacing w:line="240" w:lineRule="atLeast"/>
        <w:ind w:firstLine="709"/>
        <w:jc w:val="center"/>
        <w:rPr>
          <w:rFonts w:eastAsia="Times New Roman" w:cs="Times New Roman"/>
          <w:b/>
          <w:sz w:val="22"/>
          <w:lang w:eastAsia="ru-RU"/>
        </w:rPr>
      </w:pPr>
      <w:r w:rsidRPr="00581057">
        <w:rPr>
          <w:rFonts w:eastAsia="Times New Roman" w:cs="Times New Roman"/>
          <w:b/>
          <w:sz w:val="22"/>
          <w:lang w:eastAsia="ru-RU"/>
        </w:rPr>
        <w:t>4. Ціна та порядок розрахунків</w:t>
      </w:r>
    </w:p>
    <w:p w14:paraId="795C3E02"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4.1. Вартість послуг з вивезення та знешкодження твердих побутових відходів за 1 м</w:t>
      </w:r>
      <w:r w:rsidRPr="00581057">
        <w:rPr>
          <w:rFonts w:eastAsia="Times New Roman" w:cs="Times New Roman"/>
          <w:sz w:val="22"/>
          <w:vertAlign w:val="superscript"/>
          <w:lang w:eastAsia="ru-RU"/>
        </w:rPr>
        <w:t xml:space="preserve">3 </w:t>
      </w:r>
      <w:r w:rsidRPr="00581057">
        <w:rPr>
          <w:rFonts w:eastAsia="Times New Roman" w:cs="Times New Roman"/>
          <w:sz w:val="22"/>
          <w:lang w:eastAsia="ru-RU"/>
        </w:rPr>
        <w:t>становить __</w:t>
      </w:r>
      <w:r w:rsidRPr="00581057">
        <w:rPr>
          <w:rFonts w:eastAsia="Times New Roman" w:cs="Times New Roman"/>
          <w:sz w:val="22"/>
          <w:lang w:val="ru-RU" w:eastAsia="ru-RU"/>
        </w:rPr>
        <w:t>___</w:t>
      </w:r>
      <w:r w:rsidRPr="00581057">
        <w:rPr>
          <w:rFonts w:eastAsia="Times New Roman" w:cs="Times New Roman"/>
          <w:sz w:val="22"/>
          <w:lang w:eastAsia="ru-RU"/>
        </w:rPr>
        <w:t>___грн.____ коп.</w:t>
      </w:r>
    </w:p>
    <w:p w14:paraId="62C3C969" w14:textId="77777777" w:rsidR="00C26F09" w:rsidRPr="00581057" w:rsidRDefault="00C26F09" w:rsidP="00E613EE">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4.2. Загальна ціна договору становить ______грн.___ коп. (_____________</w:t>
      </w:r>
      <w:r w:rsidR="00E613EE" w:rsidRPr="00581057">
        <w:rPr>
          <w:rFonts w:eastAsia="Times New Roman" w:cs="Times New Roman"/>
          <w:sz w:val="22"/>
          <w:lang w:eastAsia="ru-RU"/>
        </w:rPr>
        <w:t>____________</w:t>
      </w:r>
      <w:r w:rsidRPr="00581057">
        <w:rPr>
          <w:rFonts w:eastAsia="Times New Roman" w:cs="Times New Roman"/>
          <w:sz w:val="22"/>
          <w:lang w:eastAsia="ru-RU"/>
        </w:rPr>
        <w:t>).</w:t>
      </w:r>
    </w:p>
    <w:p w14:paraId="0C12B690"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4.3. Оплата послуг Виконавця здійснюється згідно актів приймання-передачі наданих послуг щомісячно до 10 числа місяця наступного за звітним.</w:t>
      </w:r>
    </w:p>
    <w:p w14:paraId="44F257A0"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4.5. Вартість послуг в договорі може змінюватися при коригуванні тарифів на послуги в установленому законодавством порядку. Про зміну тарифу Виконавець повідомляє Замовника в письмовій формі протягом 10-ти днів з надсиланням підтверджуючих документів.</w:t>
      </w:r>
    </w:p>
    <w:p w14:paraId="20188080" w14:textId="77777777" w:rsidR="00C26F09" w:rsidRPr="00581057" w:rsidRDefault="00C26F09" w:rsidP="00C26F09">
      <w:pPr>
        <w:spacing w:line="240" w:lineRule="atLeast"/>
        <w:rPr>
          <w:rFonts w:eastAsia="Times New Roman" w:cs="Times New Roman"/>
          <w:b/>
          <w:sz w:val="22"/>
          <w:lang w:eastAsia="ru-RU"/>
        </w:rPr>
      </w:pPr>
    </w:p>
    <w:p w14:paraId="67066D23"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5. Відповідальність Сторін</w:t>
      </w:r>
    </w:p>
    <w:p w14:paraId="7C95D238"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5.1.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1AAEADE0"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5.2.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3A5123D8"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5.3. За несвоєчасне проведення розрахунків по даному Договору, Замовник сплачує на користь  Виконавця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14:paraId="55D8FB85"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 xml:space="preserve">5.4. Замовник не несе відповідальність за несвоєчасне виконання грошових зобов’язань, у разі затримки фінансування, якщо </w:t>
      </w:r>
      <w:proofErr w:type="spellStart"/>
      <w:r w:rsidRPr="00581057">
        <w:rPr>
          <w:rFonts w:eastAsia="Times New Roman" w:cs="Times New Roman"/>
          <w:sz w:val="22"/>
          <w:lang w:eastAsia="ru-RU"/>
        </w:rPr>
        <w:t>надасть</w:t>
      </w:r>
      <w:proofErr w:type="spellEnd"/>
      <w:r w:rsidRPr="00581057">
        <w:rPr>
          <w:rFonts w:eastAsia="Times New Roman" w:cs="Times New Roman"/>
          <w:sz w:val="22"/>
          <w:lang w:eastAsia="ru-RU"/>
        </w:rPr>
        <w:t xml:space="preserve"> відповідні підтверджуючі документи.</w:t>
      </w:r>
    </w:p>
    <w:p w14:paraId="0036064C"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5.5. У разі затримки надання послуг або надання послуг не в повному обсязі, Виконавець сплачує неустойку у розмірі 1% від суми ненаданих послуг за кожний день затримки. Сплата неустойки не звільняє Виконавця від прийнятих на себе зобов’язань за Договором.</w:t>
      </w:r>
    </w:p>
    <w:p w14:paraId="339C3115"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5.6. У випадку невиконання Виконавцем зобов’язання щодо надання послуг понад тридцяти календарних днів Замовник має право на розірвання Договору в односторонньому порядку із стягненням з Виконавця штрафу в розмірі десяти відсотків загальної ціни Договору.</w:t>
      </w:r>
    </w:p>
    <w:p w14:paraId="0A13B133" w14:textId="77777777" w:rsidR="00C26F09" w:rsidRDefault="00C26F09" w:rsidP="00C26F09">
      <w:pPr>
        <w:spacing w:line="240" w:lineRule="atLeast"/>
        <w:rPr>
          <w:rFonts w:eastAsia="Times New Roman" w:cs="Times New Roman"/>
          <w:b/>
          <w:sz w:val="22"/>
          <w:lang w:eastAsia="ru-RU"/>
        </w:rPr>
      </w:pPr>
    </w:p>
    <w:p w14:paraId="3081A6BA" w14:textId="77777777" w:rsidR="00581057" w:rsidRDefault="00581057" w:rsidP="00C26F09">
      <w:pPr>
        <w:spacing w:line="240" w:lineRule="atLeast"/>
        <w:rPr>
          <w:rFonts w:eastAsia="Times New Roman" w:cs="Times New Roman"/>
          <w:b/>
          <w:sz w:val="22"/>
          <w:lang w:eastAsia="ru-RU"/>
        </w:rPr>
      </w:pPr>
    </w:p>
    <w:p w14:paraId="78E6060F" w14:textId="77777777" w:rsidR="00581057" w:rsidRPr="00581057" w:rsidRDefault="00581057" w:rsidP="00C26F09">
      <w:pPr>
        <w:spacing w:line="240" w:lineRule="atLeast"/>
        <w:rPr>
          <w:rFonts w:eastAsia="Times New Roman" w:cs="Times New Roman"/>
          <w:b/>
          <w:sz w:val="22"/>
          <w:lang w:eastAsia="ru-RU"/>
        </w:rPr>
      </w:pPr>
    </w:p>
    <w:p w14:paraId="2B835B25"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lastRenderedPageBreak/>
        <w:t>6. Форс-мажорні обставини</w:t>
      </w:r>
    </w:p>
    <w:p w14:paraId="694C7148"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 xml:space="preserve">6.1. Під форс-мажорними обставинами у цьому Договорі розуміються випадок, непереборна сила, а також усі інші обставини, які визначені у </w:t>
      </w:r>
      <w:proofErr w:type="spellStart"/>
      <w:r w:rsidRPr="00581057">
        <w:rPr>
          <w:rFonts w:eastAsia="Times New Roman" w:cs="Times New Roman"/>
          <w:sz w:val="22"/>
          <w:lang w:eastAsia="ru-RU"/>
        </w:rPr>
        <w:t>п.п</w:t>
      </w:r>
      <w:proofErr w:type="spellEnd"/>
      <w:r w:rsidRPr="00581057">
        <w:rPr>
          <w:rFonts w:eastAsia="Times New Roman" w:cs="Times New Roman"/>
          <w:sz w:val="22"/>
          <w:lang w:eastAsia="ru-RU"/>
        </w:rPr>
        <w:t xml:space="preserve">. 6.2. цього Договору як підстава для звільнення від відповідальності за порушення Договору. </w:t>
      </w:r>
    </w:p>
    <w:p w14:paraId="34A2C501"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 xml:space="preserve">6.2.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своїх зобов’язань за цим Договору або тимчасово перешкоджають такому виконанню, які підтверджені відповідним актом Торгово-Промислової палати України, термін виконання зобов’язань відсувається відповідно до часу, протягом якого будуть діяти такі обставини. </w:t>
      </w:r>
    </w:p>
    <w:p w14:paraId="636C75C7" w14:textId="77777777" w:rsidR="00C26F09" w:rsidRPr="00581057" w:rsidRDefault="00C26F09" w:rsidP="00C26F09">
      <w:pPr>
        <w:spacing w:line="240" w:lineRule="atLeast"/>
        <w:ind w:firstLine="708"/>
        <w:jc w:val="both"/>
        <w:rPr>
          <w:rFonts w:eastAsia="Times New Roman" w:cs="Times New Roman"/>
          <w:sz w:val="22"/>
          <w:lang w:eastAsia="ru-RU"/>
        </w:rPr>
      </w:pPr>
      <w:r w:rsidRPr="00581057">
        <w:rPr>
          <w:rFonts w:eastAsia="Times New Roman" w:cs="Times New Roman"/>
          <w:sz w:val="22"/>
          <w:lang w:eastAsia="ru-RU"/>
        </w:rPr>
        <w:t>6.3. Сторона, для якої створилася неможливість виконання прийнятих зобов’язань за цим Договором, та має намір послатися на форс-мажорні обставини, зобов'язана невідкладно (не пізніше 10 (десяти) календарних днів) із урахуванням можливостей технічних засобів миттєвого зв'язку та характеру існуючих перешкод (бажано повинна негайно у письмовій формі, рекомендованим листом з відміткою про отримання та/або особисто) повідомити іншу Сторону про наявність, настання, тривалість і припинення форс-мажорних обставин, що перешкоджають виконанню зобов'язань і вжити всіх заходів щодо можливого зменшення збитків.</w:t>
      </w:r>
    </w:p>
    <w:p w14:paraId="52EF38E5" w14:textId="77777777" w:rsidR="00C26F09" w:rsidRPr="00581057" w:rsidRDefault="00C26F09" w:rsidP="00C26F09">
      <w:pPr>
        <w:spacing w:line="240" w:lineRule="atLeast"/>
        <w:ind w:firstLine="708"/>
        <w:jc w:val="both"/>
        <w:rPr>
          <w:rFonts w:eastAsia="Times New Roman" w:cs="Times New Roman"/>
          <w:b/>
          <w:sz w:val="22"/>
          <w:lang w:eastAsia="ru-RU"/>
        </w:rPr>
      </w:pPr>
      <w:r w:rsidRPr="00581057">
        <w:rPr>
          <w:rFonts w:eastAsia="Times New Roman" w:cs="Times New Roman"/>
          <w:sz w:val="22"/>
          <w:lang w:eastAsia="ru-RU"/>
        </w:rPr>
        <w:t>6.4. Якщо у зв'язку із форс-мажорними обставинами та (або) їх наслідками виконання цього Договору є тимчасово неможливим і така неможливість триває протягом 6 (шести) місяців і не виявляє ознак припинення, то цей Договір може бути розірваний в односторонньому порядку будь-якою Стороною шляхом направлення за допомогою поштового зв'язку письмової заяви про це іншій Стороні.</w:t>
      </w:r>
    </w:p>
    <w:p w14:paraId="3E668EB8"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7. Порядок розв`язання суперечок</w:t>
      </w:r>
    </w:p>
    <w:p w14:paraId="7F7E0766"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7.1. У випадку виникнення спорів або розбіжностей Сторони зобов'язуються вирішувати їх шляхом взаємних переговорів та консультацій. </w:t>
      </w:r>
    </w:p>
    <w:p w14:paraId="20EEDD1A"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7.2. У разі недосягнення Сторонами згоди спори (розбіжності) вирішуються у судовому порядку.</w:t>
      </w:r>
    </w:p>
    <w:p w14:paraId="06A4EA77"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7.3. Сторони визначають, що всі можливі претензії за даним Договором повинні бути розглянуті Сторонами протягом 30 днів з моменту отримання претензії.</w:t>
      </w:r>
    </w:p>
    <w:p w14:paraId="7FC39DA9" w14:textId="77777777" w:rsidR="00C26F09" w:rsidRPr="00581057" w:rsidRDefault="00C26F09" w:rsidP="00C26F09">
      <w:pPr>
        <w:spacing w:line="240" w:lineRule="atLeast"/>
        <w:jc w:val="center"/>
        <w:rPr>
          <w:rFonts w:eastAsia="Times New Roman" w:cs="Times New Roman"/>
          <w:b/>
          <w:sz w:val="22"/>
          <w:lang w:eastAsia="ru-RU"/>
        </w:rPr>
      </w:pPr>
    </w:p>
    <w:p w14:paraId="0E8452B6"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8. Строк дії договору</w:t>
      </w:r>
    </w:p>
    <w:p w14:paraId="0565BC67" w14:textId="61CFAA7F" w:rsidR="00C26F09" w:rsidRPr="00581057" w:rsidRDefault="00C26F09" w:rsidP="00C26F09">
      <w:pPr>
        <w:tabs>
          <w:tab w:val="left" w:pos="1276"/>
        </w:tabs>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8.1. Цей договір набуває чинності з дня підписання його Сторонами та діє до 31 грудня 202</w:t>
      </w:r>
      <w:r w:rsidR="0091643F">
        <w:rPr>
          <w:rFonts w:eastAsia="Times New Roman" w:cs="Times New Roman"/>
          <w:sz w:val="22"/>
          <w:lang w:eastAsia="ru-RU"/>
        </w:rPr>
        <w:t>3</w:t>
      </w:r>
      <w:r w:rsidRPr="00581057">
        <w:rPr>
          <w:rFonts w:eastAsia="Times New Roman" w:cs="Times New Roman"/>
          <w:sz w:val="22"/>
          <w:lang w:eastAsia="ru-RU"/>
        </w:rPr>
        <w:t xml:space="preserve"> року, а в частині проведення розрахунків – до їх повного виконання.</w:t>
      </w:r>
    </w:p>
    <w:p w14:paraId="2AF97C4F" w14:textId="77777777" w:rsidR="00C26F09" w:rsidRPr="00581057" w:rsidRDefault="00C26F09" w:rsidP="00C26F09">
      <w:pPr>
        <w:tabs>
          <w:tab w:val="left" w:pos="567"/>
        </w:tabs>
        <w:spacing w:line="240" w:lineRule="atLeast"/>
        <w:rPr>
          <w:rFonts w:eastAsia="Times New Roman" w:cs="Times New Roman"/>
          <w:b/>
          <w:sz w:val="22"/>
          <w:lang w:eastAsia="ru-RU"/>
        </w:rPr>
      </w:pPr>
    </w:p>
    <w:p w14:paraId="4022A1B7" w14:textId="77777777" w:rsidR="00C26F09" w:rsidRPr="00581057" w:rsidRDefault="00C26F09" w:rsidP="00C26F09">
      <w:pPr>
        <w:tabs>
          <w:tab w:val="left" w:pos="567"/>
        </w:tabs>
        <w:spacing w:line="240" w:lineRule="atLeast"/>
        <w:jc w:val="center"/>
        <w:rPr>
          <w:rFonts w:eastAsia="Times New Roman" w:cs="Times New Roman"/>
          <w:b/>
          <w:sz w:val="22"/>
          <w:lang w:eastAsia="ru-RU"/>
        </w:rPr>
      </w:pPr>
      <w:r w:rsidRPr="00581057">
        <w:rPr>
          <w:rFonts w:eastAsia="Times New Roman" w:cs="Times New Roman"/>
          <w:b/>
          <w:sz w:val="22"/>
          <w:lang w:eastAsia="ru-RU"/>
        </w:rPr>
        <w:t>9. Інші умови</w:t>
      </w:r>
    </w:p>
    <w:p w14:paraId="0BA2BA1B"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9.1. Договір укладений у двох оригінальних примірниках, що мають однакову юридичну силу, по одному для кожної із Сторін.</w:t>
      </w:r>
    </w:p>
    <w:p w14:paraId="7CCA625D"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9.2.Зміни й/або доповнення до даного Договору мають юридичну чинність, якщо вони оформлені у вигляді додаткових угод, що містять посилання на даний Договір, підписаних уповноваженими представниками обох сторін і скріплених їхніми печатками. Одностороння зміна Договору не допускається.</w:t>
      </w:r>
    </w:p>
    <w:p w14:paraId="7B2C91B4"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9.3. Жодна із Сторін не має права передавати свої права за даним Договором третій Стороні без письмової згоди другої Сторони.</w:t>
      </w:r>
    </w:p>
    <w:p w14:paraId="77DE9369"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9.4. У випадках, не передбачених даним Договором, Сторони керуються чинним законодавством України.</w:t>
      </w:r>
    </w:p>
    <w:p w14:paraId="30CA0813"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9.5. Після підписання даного Договору всі попередні переговори за ним, листування, попередні угоди та протоколи про наміри з питань, що так чи інакше стосуються даного Договору, втрачають юридичну силу.</w:t>
      </w:r>
    </w:p>
    <w:p w14:paraId="51A48E27"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9.6. Істотні умови договору не можуть змінюватися після його підписання до виконання зобов'язань сторонами, у повному обсязі крім випадків: </w:t>
      </w:r>
    </w:p>
    <w:p w14:paraId="30EE526C"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lastRenderedPageBreak/>
        <w:t>1) зменшення обсягів закупівлі, зокрема з урахуванням фактичного обсягу видатків замовника;</w:t>
      </w:r>
    </w:p>
    <w:p w14:paraId="41DCD46C"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2) покращення якості предмета закупівлі, за умови що таке покращення не призведе до збільшення суми, визначеної в договорі;</w:t>
      </w:r>
    </w:p>
    <w:p w14:paraId="4FCE0F3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3)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2F2BBFD3"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4) погодження зміни ціни в договорі в бік зменшення (без зміни кількості (обсягу) та якості товарів, робіт і послуг), у тому числі у разі коливання ціни товару на ринку;</w:t>
      </w:r>
    </w:p>
    <w:p w14:paraId="3C6AD69F"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5) зміни ціни в договорі у зв’язку зі зміною ставок податків і зборів та/або зміною умов щодо надання пільг з оподаткування - </w:t>
      </w:r>
      <w:proofErr w:type="spellStart"/>
      <w:r w:rsidRPr="00581057">
        <w:rPr>
          <w:rFonts w:eastAsia="Times New Roman" w:cs="Times New Roman"/>
          <w:sz w:val="22"/>
          <w:lang w:eastAsia="ru-RU"/>
        </w:rPr>
        <w:t>пропорційно</w:t>
      </w:r>
      <w:proofErr w:type="spellEnd"/>
      <w:r w:rsidRPr="00581057">
        <w:rPr>
          <w:rFonts w:eastAsia="Times New Roman" w:cs="Times New Roman"/>
          <w:sz w:val="22"/>
          <w:lang w:eastAsia="ru-RU"/>
        </w:rPr>
        <w:t xml:space="preserve"> до зміни таких ставок та/або пільг з оподаткування;</w:t>
      </w:r>
    </w:p>
    <w:p w14:paraId="69B86AD9"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1057">
        <w:rPr>
          <w:rFonts w:eastAsia="Times New Roman" w:cs="Times New Roman"/>
          <w:sz w:val="22"/>
          <w:lang w:eastAsia="ru-RU"/>
        </w:rPr>
        <w:t>Platts</w:t>
      </w:r>
      <w:proofErr w:type="spellEnd"/>
      <w:r w:rsidRPr="00581057">
        <w:rPr>
          <w:rFonts w:eastAsia="Times New Roman" w:cs="Times New Roman"/>
          <w:sz w:val="22"/>
          <w:lang w:eastAsia="ru-RU"/>
        </w:rPr>
        <w:t>, ARGUS регульованих цін (тарифів) і нормативів, що застосовуються в договорі.</w:t>
      </w:r>
    </w:p>
    <w:p w14:paraId="62E805E9" w14:textId="77777777" w:rsidR="00C26F09" w:rsidRPr="00581057" w:rsidRDefault="00C26F09" w:rsidP="00C26F09">
      <w:pPr>
        <w:spacing w:line="240" w:lineRule="atLeast"/>
        <w:ind w:firstLine="709"/>
        <w:jc w:val="both"/>
        <w:rPr>
          <w:rFonts w:eastAsia="Times New Roman" w:cs="Times New Roman"/>
          <w:sz w:val="22"/>
          <w:lang w:eastAsia="ru-RU"/>
        </w:rPr>
      </w:pPr>
      <w:r w:rsidRPr="00581057">
        <w:rPr>
          <w:rFonts w:eastAsia="Times New Roman" w:cs="Times New Roman"/>
          <w:sz w:val="22"/>
          <w:lang w:eastAsia="ru-RU"/>
        </w:rPr>
        <w:t>9.7. Дія договору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w:t>
      </w:r>
    </w:p>
    <w:p w14:paraId="7A3797E1" w14:textId="77777777" w:rsidR="00C26F09" w:rsidRPr="00581057" w:rsidRDefault="00C26F09" w:rsidP="00C26F09">
      <w:pPr>
        <w:spacing w:line="240" w:lineRule="atLeast"/>
        <w:ind w:firstLine="709"/>
        <w:rPr>
          <w:rFonts w:eastAsia="Times New Roman" w:cs="Times New Roman"/>
          <w:sz w:val="22"/>
          <w:lang w:eastAsia="ru-RU"/>
        </w:rPr>
      </w:pPr>
    </w:p>
    <w:p w14:paraId="41CA8395" w14:textId="77777777" w:rsidR="00C26F09" w:rsidRPr="00581057" w:rsidRDefault="00C26F09" w:rsidP="00C26F09">
      <w:pPr>
        <w:spacing w:line="240" w:lineRule="atLeast"/>
        <w:jc w:val="center"/>
        <w:rPr>
          <w:rFonts w:eastAsia="Times New Roman" w:cs="Times New Roman"/>
          <w:b/>
          <w:sz w:val="22"/>
          <w:lang w:eastAsia="ru-RU"/>
        </w:rPr>
      </w:pPr>
      <w:r w:rsidRPr="00581057">
        <w:rPr>
          <w:rFonts w:eastAsia="Times New Roman" w:cs="Times New Roman"/>
          <w:b/>
          <w:sz w:val="22"/>
          <w:lang w:eastAsia="ru-RU"/>
        </w:rPr>
        <w:t>11. Юридичні адреси та банківські реквізити Сторін</w:t>
      </w:r>
    </w:p>
    <w:p w14:paraId="1126B3E3" w14:textId="77777777" w:rsidR="00E5739E" w:rsidRPr="00581057" w:rsidRDefault="00E5739E" w:rsidP="00C26F09">
      <w:pPr>
        <w:spacing w:line="240" w:lineRule="atLeast"/>
        <w:jc w:val="center"/>
        <w:rPr>
          <w:rFonts w:eastAsia="Times New Roman" w:cs="Times New Roman"/>
          <w:b/>
          <w:sz w:val="22"/>
          <w:lang w:eastAsia="ru-RU"/>
        </w:rPr>
      </w:pPr>
    </w:p>
    <w:tbl>
      <w:tblPr>
        <w:tblW w:w="0" w:type="auto"/>
        <w:tblInd w:w="108" w:type="dxa"/>
        <w:tblLook w:val="0000" w:firstRow="0" w:lastRow="0" w:firstColumn="0" w:lastColumn="0" w:noHBand="0" w:noVBand="0"/>
      </w:tblPr>
      <w:tblGrid>
        <w:gridCol w:w="4666"/>
        <w:gridCol w:w="147"/>
        <w:gridCol w:w="4096"/>
        <w:gridCol w:w="554"/>
      </w:tblGrid>
      <w:tr w:rsidR="00E5739E" w:rsidRPr="00581057" w14:paraId="7E416636" w14:textId="77777777" w:rsidTr="001E0D97">
        <w:trPr>
          <w:gridAfter w:val="1"/>
          <w:wAfter w:w="567" w:type="dxa"/>
          <w:trHeight w:val="346"/>
        </w:trPr>
        <w:tc>
          <w:tcPr>
            <w:tcW w:w="4691" w:type="dxa"/>
          </w:tcPr>
          <w:p w14:paraId="14CFCD41" w14:textId="77777777" w:rsidR="00E5739E" w:rsidRPr="00581057" w:rsidRDefault="00E5739E" w:rsidP="00E5739E">
            <w:pPr>
              <w:jc w:val="center"/>
              <w:rPr>
                <w:rFonts w:cs="Times New Roman"/>
                <w:b/>
                <w:sz w:val="22"/>
                <w:u w:val="single"/>
              </w:rPr>
            </w:pPr>
            <w:r w:rsidRPr="00581057">
              <w:rPr>
                <w:rFonts w:cs="Times New Roman"/>
                <w:b/>
                <w:sz w:val="22"/>
                <w:u w:val="single"/>
              </w:rPr>
              <w:t>Замовник:</w:t>
            </w:r>
          </w:p>
        </w:tc>
        <w:tc>
          <w:tcPr>
            <w:tcW w:w="4272" w:type="dxa"/>
            <w:gridSpan w:val="2"/>
          </w:tcPr>
          <w:p w14:paraId="0301FC87" w14:textId="77777777" w:rsidR="00E5739E" w:rsidRPr="00581057" w:rsidRDefault="00E5739E" w:rsidP="00E5739E">
            <w:pPr>
              <w:jc w:val="center"/>
              <w:rPr>
                <w:rFonts w:cs="Times New Roman"/>
                <w:b/>
                <w:sz w:val="22"/>
                <w:u w:val="single"/>
              </w:rPr>
            </w:pPr>
            <w:r w:rsidRPr="00581057">
              <w:rPr>
                <w:rFonts w:cs="Times New Roman"/>
                <w:b/>
                <w:sz w:val="22"/>
                <w:u w:val="single"/>
              </w:rPr>
              <w:t>Виконавець:</w:t>
            </w:r>
          </w:p>
        </w:tc>
      </w:tr>
      <w:tr w:rsidR="00E5739E" w:rsidRPr="00581057" w14:paraId="49669E36" w14:textId="77777777" w:rsidTr="001E0D97">
        <w:trPr>
          <w:gridAfter w:val="1"/>
          <w:wAfter w:w="567" w:type="dxa"/>
        </w:trPr>
        <w:tc>
          <w:tcPr>
            <w:tcW w:w="4691" w:type="dxa"/>
          </w:tcPr>
          <w:p w14:paraId="2DFB150A" w14:textId="77777777" w:rsidR="00E5739E" w:rsidRPr="00581057" w:rsidRDefault="00E5739E" w:rsidP="001E0D97">
            <w:pPr>
              <w:rPr>
                <w:rFonts w:cs="Times New Roman"/>
                <w:sz w:val="22"/>
              </w:rPr>
            </w:pPr>
            <w:r w:rsidRPr="00581057">
              <w:rPr>
                <w:rFonts w:cs="Times New Roman"/>
                <w:b/>
                <w:bCs/>
                <w:color w:val="000000"/>
                <w:sz w:val="22"/>
              </w:rPr>
              <w:t>Державна установа «Дрогобицька виправна колонія (№40)»</w:t>
            </w:r>
          </w:p>
          <w:p w14:paraId="1462EEF0" w14:textId="77777777" w:rsidR="00E5739E" w:rsidRPr="00581057" w:rsidRDefault="00E5739E" w:rsidP="001E0D97">
            <w:pPr>
              <w:rPr>
                <w:rFonts w:cs="Times New Roman"/>
                <w:sz w:val="22"/>
              </w:rPr>
            </w:pPr>
          </w:p>
          <w:p w14:paraId="3275198C" w14:textId="77777777" w:rsidR="00E5739E" w:rsidRPr="00581057" w:rsidRDefault="00E5739E" w:rsidP="001E0D97">
            <w:pPr>
              <w:rPr>
                <w:rFonts w:cs="Times New Roman"/>
                <w:sz w:val="22"/>
              </w:rPr>
            </w:pPr>
            <w:r w:rsidRPr="00581057">
              <w:rPr>
                <w:rFonts w:cs="Times New Roman"/>
                <w:sz w:val="22"/>
              </w:rPr>
              <w:t xml:space="preserve">Адреса місцезнаходження: </w:t>
            </w:r>
          </w:p>
          <w:p w14:paraId="5161D7B7" w14:textId="77777777" w:rsidR="00E5739E" w:rsidRPr="00581057" w:rsidRDefault="00E5739E" w:rsidP="001E0D97">
            <w:pPr>
              <w:tabs>
                <w:tab w:val="center" w:pos="2471"/>
              </w:tabs>
              <w:rPr>
                <w:rFonts w:cs="Times New Roman"/>
                <w:sz w:val="22"/>
              </w:rPr>
            </w:pPr>
            <w:r w:rsidRPr="00581057">
              <w:rPr>
                <w:rFonts w:cs="Times New Roman"/>
                <w:sz w:val="22"/>
              </w:rPr>
              <w:t>Юридична адреса:</w:t>
            </w:r>
          </w:p>
          <w:p w14:paraId="319D68BD" w14:textId="77777777" w:rsidR="00E5739E" w:rsidRPr="00581057" w:rsidRDefault="00E5739E" w:rsidP="001E0D97">
            <w:pPr>
              <w:rPr>
                <w:rFonts w:cs="Times New Roman"/>
                <w:sz w:val="22"/>
              </w:rPr>
            </w:pPr>
            <w:r w:rsidRPr="00581057">
              <w:rPr>
                <w:rFonts w:cs="Times New Roman"/>
                <w:sz w:val="22"/>
              </w:rPr>
              <w:t xml:space="preserve">82100, Львівська </w:t>
            </w:r>
            <w:proofErr w:type="spellStart"/>
            <w:r w:rsidRPr="00581057">
              <w:rPr>
                <w:rFonts w:cs="Times New Roman"/>
                <w:sz w:val="22"/>
              </w:rPr>
              <w:t>обл</w:t>
            </w:r>
            <w:proofErr w:type="spellEnd"/>
            <w:r w:rsidRPr="00581057">
              <w:rPr>
                <w:rFonts w:cs="Times New Roman"/>
                <w:sz w:val="22"/>
              </w:rPr>
              <w:t>.,м. Дрогобич,</w:t>
            </w:r>
          </w:p>
          <w:p w14:paraId="7EC7EBA7" w14:textId="77777777" w:rsidR="00E5739E" w:rsidRPr="00581057" w:rsidRDefault="00E5739E" w:rsidP="001E0D97">
            <w:pPr>
              <w:rPr>
                <w:rFonts w:cs="Times New Roman"/>
                <w:sz w:val="22"/>
              </w:rPr>
            </w:pPr>
            <w:r w:rsidRPr="00581057">
              <w:rPr>
                <w:rFonts w:cs="Times New Roman"/>
                <w:sz w:val="22"/>
              </w:rPr>
              <w:t>вул. Трускавецька, 77</w:t>
            </w:r>
          </w:p>
          <w:p w14:paraId="56A8736E" w14:textId="77777777" w:rsidR="00E5739E" w:rsidRPr="00581057" w:rsidRDefault="00E5739E" w:rsidP="001E0D97">
            <w:pPr>
              <w:rPr>
                <w:rFonts w:cs="Times New Roman"/>
                <w:sz w:val="22"/>
              </w:rPr>
            </w:pPr>
            <w:r w:rsidRPr="00581057">
              <w:rPr>
                <w:rFonts w:cs="Times New Roman"/>
                <w:sz w:val="22"/>
              </w:rPr>
              <w:t>Фактична адреса:</w:t>
            </w:r>
          </w:p>
          <w:p w14:paraId="17613647" w14:textId="77777777" w:rsidR="00E5739E" w:rsidRPr="00581057" w:rsidRDefault="00E5739E" w:rsidP="001E0D97">
            <w:pPr>
              <w:rPr>
                <w:rFonts w:cs="Times New Roman"/>
                <w:sz w:val="22"/>
              </w:rPr>
            </w:pPr>
            <w:r w:rsidRPr="00581057">
              <w:rPr>
                <w:rFonts w:cs="Times New Roman"/>
                <w:sz w:val="22"/>
              </w:rPr>
              <w:t xml:space="preserve">82100, Львівська </w:t>
            </w:r>
            <w:proofErr w:type="spellStart"/>
            <w:r w:rsidRPr="00581057">
              <w:rPr>
                <w:rFonts w:cs="Times New Roman"/>
                <w:sz w:val="22"/>
              </w:rPr>
              <w:t>обл</w:t>
            </w:r>
            <w:proofErr w:type="spellEnd"/>
            <w:r w:rsidRPr="00581057">
              <w:rPr>
                <w:rFonts w:cs="Times New Roman"/>
                <w:sz w:val="22"/>
              </w:rPr>
              <w:t>.,м. Дрогобич,</w:t>
            </w:r>
          </w:p>
          <w:p w14:paraId="076C0A2D" w14:textId="77777777" w:rsidR="00E5739E" w:rsidRPr="00581057" w:rsidRDefault="00E5739E" w:rsidP="001E0D97">
            <w:pPr>
              <w:rPr>
                <w:rFonts w:cs="Times New Roman"/>
                <w:sz w:val="22"/>
              </w:rPr>
            </w:pPr>
            <w:r w:rsidRPr="00581057">
              <w:rPr>
                <w:rFonts w:cs="Times New Roman"/>
                <w:sz w:val="22"/>
              </w:rPr>
              <w:t>вул. Трускавецька, 77</w:t>
            </w:r>
          </w:p>
          <w:p w14:paraId="56CF25A8" w14:textId="77777777" w:rsidR="00E5739E" w:rsidRPr="00581057" w:rsidRDefault="00E5739E" w:rsidP="001E0D97">
            <w:pPr>
              <w:rPr>
                <w:rFonts w:cs="Times New Roman"/>
                <w:sz w:val="22"/>
              </w:rPr>
            </w:pPr>
            <w:r w:rsidRPr="00581057">
              <w:rPr>
                <w:rFonts w:cs="Times New Roman"/>
                <w:sz w:val="22"/>
              </w:rPr>
              <w:t>Код ЄДРПОУ 08563918</w:t>
            </w:r>
          </w:p>
          <w:p w14:paraId="63E4788B" w14:textId="77777777" w:rsidR="00E5739E" w:rsidRPr="00581057" w:rsidRDefault="00E5739E" w:rsidP="001E0D97">
            <w:pPr>
              <w:rPr>
                <w:rFonts w:cs="Times New Roman"/>
                <w:sz w:val="22"/>
                <w:u w:val="single"/>
              </w:rPr>
            </w:pPr>
          </w:p>
          <w:p w14:paraId="4EF15685" w14:textId="77777777" w:rsidR="00E5739E" w:rsidRPr="00581057" w:rsidRDefault="00E5739E" w:rsidP="001E0D97">
            <w:pPr>
              <w:rPr>
                <w:rFonts w:cs="Times New Roman"/>
                <w:sz w:val="22"/>
                <w:u w:val="single"/>
              </w:rPr>
            </w:pPr>
          </w:p>
          <w:p w14:paraId="1B9106FB" w14:textId="77777777" w:rsidR="00E5739E" w:rsidRPr="00581057" w:rsidRDefault="00E5739E" w:rsidP="001E0D97">
            <w:pPr>
              <w:rPr>
                <w:rFonts w:cs="Times New Roman"/>
                <w:sz w:val="22"/>
                <w:u w:val="single"/>
              </w:rPr>
            </w:pPr>
          </w:p>
          <w:p w14:paraId="25C59CC8" w14:textId="77777777" w:rsidR="00E5739E" w:rsidRPr="00581057" w:rsidRDefault="00E5739E" w:rsidP="001E0D97">
            <w:pPr>
              <w:rPr>
                <w:rFonts w:cs="Times New Roman"/>
                <w:sz w:val="22"/>
              </w:rPr>
            </w:pPr>
            <w:r w:rsidRPr="00581057">
              <w:rPr>
                <w:rFonts w:cs="Times New Roman"/>
                <w:sz w:val="22"/>
                <w:u w:val="single"/>
              </w:rPr>
              <w:t>БАНКІВСЬКІ РЕКВІЗИТИ:</w:t>
            </w:r>
          </w:p>
        </w:tc>
        <w:tc>
          <w:tcPr>
            <w:tcW w:w="4272" w:type="dxa"/>
            <w:gridSpan w:val="2"/>
          </w:tcPr>
          <w:p w14:paraId="291C7714" w14:textId="77777777" w:rsidR="00E5739E" w:rsidRPr="00581057" w:rsidRDefault="00E5739E" w:rsidP="001E0D97">
            <w:pPr>
              <w:jc w:val="both"/>
              <w:rPr>
                <w:rFonts w:cs="Times New Roman"/>
                <w:sz w:val="22"/>
              </w:rPr>
            </w:pPr>
          </w:p>
          <w:p w14:paraId="44110C9D" w14:textId="77777777" w:rsidR="00E5739E" w:rsidRPr="00581057" w:rsidRDefault="00E5739E" w:rsidP="001E0D97">
            <w:pPr>
              <w:jc w:val="both"/>
              <w:rPr>
                <w:rFonts w:cs="Times New Roman"/>
                <w:sz w:val="22"/>
              </w:rPr>
            </w:pPr>
          </w:p>
          <w:p w14:paraId="5D1DAE69" w14:textId="77777777" w:rsidR="00E5739E" w:rsidRPr="00581057" w:rsidRDefault="00E5739E" w:rsidP="001E0D97">
            <w:pPr>
              <w:jc w:val="both"/>
              <w:rPr>
                <w:rFonts w:cs="Times New Roman"/>
                <w:sz w:val="22"/>
              </w:rPr>
            </w:pPr>
          </w:p>
          <w:p w14:paraId="56B8E801" w14:textId="77777777" w:rsidR="00E5739E" w:rsidRPr="00581057" w:rsidRDefault="00E5739E" w:rsidP="001E0D97">
            <w:pPr>
              <w:jc w:val="both"/>
              <w:rPr>
                <w:rFonts w:cs="Times New Roman"/>
                <w:sz w:val="22"/>
              </w:rPr>
            </w:pPr>
            <w:r w:rsidRPr="00581057">
              <w:rPr>
                <w:rFonts w:cs="Times New Roman"/>
                <w:sz w:val="22"/>
              </w:rPr>
              <w:t xml:space="preserve">Адреса місцезнаходження: </w:t>
            </w:r>
          </w:p>
          <w:p w14:paraId="0EA963DB" w14:textId="77777777" w:rsidR="00E5739E" w:rsidRPr="00581057" w:rsidRDefault="00E5739E" w:rsidP="001E0D97">
            <w:pPr>
              <w:rPr>
                <w:rFonts w:cs="Times New Roman"/>
                <w:sz w:val="22"/>
              </w:rPr>
            </w:pPr>
            <w:r w:rsidRPr="00581057">
              <w:rPr>
                <w:rFonts w:cs="Times New Roman"/>
                <w:sz w:val="22"/>
              </w:rPr>
              <w:t>Юридична адреса:</w:t>
            </w:r>
          </w:p>
          <w:p w14:paraId="136874D8" w14:textId="77777777" w:rsidR="00E5739E" w:rsidRPr="00581057" w:rsidRDefault="00E5739E" w:rsidP="001E0D97">
            <w:pPr>
              <w:rPr>
                <w:rFonts w:cs="Times New Roman"/>
                <w:sz w:val="22"/>
              </w:rPr>
            </w:pPr>
          </w:p>
          <w:p w14:paraId="2957435C" w14:textId="77777777" w:rsidR="00E5739E" w:rsidRPr="00581057" w:rsidRDefault="00E5739E" w:rsidP="001E0D97">
            <w:pPr>
              <w:rPr>
                <w:rFonts w:cs="Times New Roman"/>
                <w:sz w:val="22"/>
              </w:rPr>
            </w:pPr>
          </w:p>
          <w:p w14:paraId="13BFDF71" w14:textId="77777777" w:rsidR="00E5739E" w:rsidRPr="00581057" w:rsidRDefault="00E5739E" w:rsidP="001E0D97">
            <w:pPr>
              <w:rPr>
                <w:rFonts w:cs="Times New Roman"/>
                <w:sz w:val="22"/>
              </w:rPr>
            </w:pPr>
            <w:r w:rsidRPr="00581057">
              <w:rPr>
                <w:rFonts w:cs="Times New Roman"/>
                <w:sz w:val="22"/>
              </w:rPr>
              <w:t>Фактична адреса:</w:t>
            </w:r>
          </w:p>
          <w:p w14:paraId="42EB9C4F" w14:textId="77777777" w:rsidR="00E5739E" w:rsidRPr="00581057" w:rsidRDefault="00E5739E" w:rsidP="001E0D97">
            <w:pPr>
              <w:rPr>
                <w:rFonts w:cs="Times New Roman"/>
                <w:sz w:val="22"/>
              </w:rPr>
            </w:pPr>
          </w:p>
          <w:p w14:paraId="63D86D9F" w14:textId="77777777" w:rsidR="00E5739E" w:rsidRPr="00581057" w:rsidRDefault="00E5739E" w:rsidP="001E0D97">
            <w:pPr>
              <w:rPr>
                <w:rFonts w:cs="Times New Roman"/>
                <w:sz w:val="22"/>
              </w:rPr>
            </w:pPr>
          </w:p>
          <w:p w14:paraId="00F24E53" w14:textId="77777777" w:rsidR="00E5739E" w:rsidRPr="00581057" w:rsidRDefault="00E5739E" w:rsidP="001E0D97">
            <w:pPr>
              <w:rPr>
                <w:rFonts w:cs="Times New Roman"/>
                <w:sz w:val="22"/>
              </w:rPr>
            </w:pPr>
            <w:r w:rsidRPr="00581057">
              <w:rPr>
                <w:rFonts w:cs="Times New Roman"/>
                <w:sz w:val="22"/>
              </w:rPr>
              <w:t>Код ЄДРПОУ</w:t>
            </w:r>
          </w:p>
          <w:p w14:paraId="6AB3664B" w14:textId="77777777" w:rsidR="00E5739E" w:rsidRPr="00581057" w:rsidRDefault="00E5739E" w:rsidP="001E0D97">
            <w:pPr>
              <w:rPr>
                <w:rFonts w:cs="Times New Roman"/>
                <w:sz w:val="22"/>
              </w:rPr>
            </w:pPr>
            <w:r w:rsidRPr="00581057">
              <w:rPr>
                <w:rFonts w:cs="Times New Roman"/>
                <w:sz w:val="22"/>
              </w:rPr>
              <w:t>ІПН</w:t>
            </w:r>
          </w:p>
          <w:p w14:paraId="7F684886" w14:textId="77777777" w:rsidR="00E5739E" w:rsidRPr="00581057" w:rsidRDefault="00E5739E" w:rsidP="001E0D97">
            <w:pPr>
              <w:rPr>
                <w:rFonts w:cs="Times New Roman"/>
                <w:sz w:val="22"/>
                <w:u w:val="single"/>
              </w:rPr>
            </w:pPr>
            <w:proofErr w:type="spellStart"/>
            <w:r w:rsidRPr="00581057">
              <w:rPr>
                <w:rFonts w:cs="Times New Roman"/>
                <w:sz w:val="22"/>
              </w:rPr>
              <w:t>Св</w:t>
            </w:r>
            <w:proofErr w:type="spellEnd"/>
            <w:r w:rsidRPr="00581057">
              <w:rPr>
                <w:rFonts w:cs="Times New Roman"/>
                <w:sz w:val="22"/>
              </w:rPr>
              <w:t>. ПДВ №</w:t>
            </w:r>
          </w:p>
          <w:p w14:paraId="5EB33CF5" w14:textId="77777777" w:rsidR="00E5739E" w:rsidRPr="00581057" w:rsidRDefault="00E5739E" w:rsidP="001E0D97">
            <w:pPr>
              <w:rPr>
                <w:rFonts w:cs="Times New Roman"/>
                <w:sz w:val="22"/>
                <w:u w:val="single"/>
              </w:rPr>
            </w:pPr>
          </w:p>
          <w:p w14:paraId="1D365BA6" w14:textId="77777777" w:rsidR="00E5739E" w:rsidRPr="00581057" w:rsidRDefault="00E5739E" w:rsidP="001E0D97">
            <w:pPr>
              <w:rPr>
                <w:rFonts w:cs="Times New Roman"/>
                <w:b/>
                <w:sz w:val="22"/>
              </w:rPr>
            </w:pPr>
            <w:r w:rsidRPr="00581057">
              <w:rPr>
                <w:rFonts w:cs="Times New Roman"/>
                <w:sz w:val="22"/>
                <w:u w:val="single"/>
              </w:rPr>
              <w:t>БАНКІВСЬКІ РЕКВІЗИТИ:</w:t>
            </w:r>
          </w:p>
        </w:tc>
      </w:tr>
      <w:tr w:rsidR="00E5739E" w:rsidRPr="00581057" w14:paraId="4C38D404" w14:textId="77777777" w:rsidTr="001E0D97">
        <w:trPr>
          <w:gridAfter w:val="1"/>
          <w:wAfter w:w="567" w:type="dxa"/>
        </w:trPr>
        <w:tc>
          <w:tcPr>
            <w:tcW w:w="4691" w:type="dxa"/>
          </w:tcPr>
          <w:p w14:paraId="00D04C39" w14:textId="77777777" w:rsidR="00E5739E" w:rsidRPr="00581057" w:rsidRDefault="00E5739E" w:rsidP="001E0D97">
            <w:pPr>
              <w:rPr>
                <w:rFonts w:cs="Times New Roman"/>
                <w:sz w:val="22"/>
              </w:rPr>
            </w:pPr>
            <w:r w:rsidRPr="00581057">
              <w:rPr>
                <w:rFonts w:cs="Times New Roman"/>
                <w:sz w:val="22"/>
              </w:rPr>
              <w:t>р/р UA638201720343170002000008622,</w:t>
            </w:r>
          </w:p>
          <w:p w14:paraId="5208C893" w14:textId="77777777" w:rsidR="00E5739E" w:rsidRPr="00581057" w:rsidRDefault="00E5739E" w:rsidP="001E0D97">
            <w:pPr>
              <w:rPr>
                <w:rFonts w:cs="Times New Roman"/>
                <w:sz w:val="22"/>
              </w:rPr>
            </w:pPr>
            <w:r w:rsidRPr="00581057">
              <w:rPr>
                <w:rFonts w:cs="Times New Roman"/>
                <w:sz w:val="22"/>
              </w:rPr>
              <w:t xml:space="preserve">      UA798201720343161002200008622,</w:t>
            </w:r>
          </w:p>
          <w:p w14:paraId="36038D24" w14:textId="77777777" w:rsidR="00E5739E" w:rsidRPr="00581057" w:rsidRDefault="00E5739E" w:rsidP="001E0D97">
            <w:pPr>
              <w:jc w:val="both"/>
              <w:rPr>
                <w:rFonts w:cs="Times New Roman"/>
                <w:sz w:val="22"/>
              </w:rPr>
            </w:pPr>
            <w:r w:rsidRPr="00581057">
              <w:rPr>
                <w:rFonts w:cs="Times New Roman"/>
                <w:sz w:val="22"/>
              </w:rPr>
              <w:t xml:space="preserve">в ДКСУ </w:t>
            </w:r>
            <w:proofErr w:type="spellStart"/>
            <w:r w:rsidRPr="00581057">
              <w:rPr>
                <w:rFonts w:cs="Times New Roman"/>
                <w:sz w:val="22"/>
              </w:rPr>
              <w:t>м.Київ</w:t>
            </w:r>
            <w:proofErr w:type="spellEnd"/>
            <w:r w:rsidRPr="00581057">
              <w:rPr>
                <w:rFonts w:cs="Times New Roman"/>
                <w:sz w:val="22"/>
              </w:rPr>
              <w:t xml:space="preserve"> </w:t>
            </w:r>
          </w:p>
          <w:p w14:paraId="414A65EF" w14:textId="77777777" w:rsidR="00E5739E" w:rsidRPr="00581057" w:rsidRDefault="00E5739E" w:rsidP="001E0D97">
            <w:pPr>
              <w:jc w:val="both"/>
              <w:rPr>
                <w:rFonts w:cs="Times New Roman"/>
                <w:sz w:val="22"/>
              </w:rPr>
            </w:pPr>
            <w:r w:rsidRPr="00581057">
              <w:rPr>
                <w:rFonts w:cs="Times New Roman"/>
                <w:sz w:val="22"/>
              </w:rPr>
              <w:t>МФО 820172</w:t>
            </w:r>
          </w:p>
        </w:tc>
        <w:tc>
          <w:tcPr>
            <w:tcW w:w="4272" w:type="dxa"/>
            <w:gridSpan w:val="2"/>
          </w:tcPr>
          <w:p w14:paraId="5E356314" w14:textId="77777777" w:rsidR="00E5739E" w:rsidRPr="00581057" w:rsidRDefault="00E5739E" w:rsidP="001E0D97">
            <w:pPr>
              <w:jc w:val="both"/>
              <w:rPr>
                <w:rFonts w:cs="Times New Roman"/>
                <w:sz w:val="22"/>
              </w:rPr>
            </w:pPr>
            <w:r w:rsidRPr="00581057">
              <w:rPr>
                <w:rFonts w:cs="Times New Roman"/>
                <w:sz w:val="22"/>
              </w:rPr>
              <w:t xml:space="preserve">Розрахунковий рахунок </w:t>
            </w:r>
          </w:p>
          <w:p w14:paraId="4126EDA0" w14:textId="77777777" w:rsidR="00E5739E" w:rsidRPr="00581057" w:rsidRDefault="00E5739E" w:rsidP="001E0D97">
            <w:pPr>
              <w:jc w:val="both"/>
              <w:rPr>
                <w:rFonts w:cs="Times New Roman"/>
                <w:sz w:val="22"/>
              </w:rPr>
            </w:pPr>
            <w:r w:rsidRPr="00581057">
              <w:rPr>
                <w:rFonts w:cs="Times New Roman"/>
                <w:sz w:val="22"/>
              </w:rPr>
              <w:t>№ _________________________</w:t>
            </w:r>
          </w:p>
          <w:p w14:paraId="0D76FA88" w14:textId="77777777" w:rsidR="00E5739E" w:rsidRPr="00581057" w:rsidRDefault="00E5739E" w:rsidP="001E0D97">
            <w:pPr>
              <w:jc w:val="both"/>
              <w:rPr>
                <w:rFonts w:cs="Times New Roman"/>
                <w:sz w:val="22"/>
              </w:rPr>
            </w:pPr>
            <w:r w:rsidRPr="00581057">
              <w:rPr>
                <w:rFonts w:cs="Times New Roman"/>
                <w:sz w:val="22"/>
              </w:rPr>
              <w:t xml:space="preserve">в </w:t>
            </w:r>
          </w:p>
          <w:p w14:paraId="2875D9FF" w14:textId="77777777" w:rsidR="00E5739E" w:rsidRPr="00581057" w:rsidRDefault="00E5739E" w:rsidP="001E0D97">
            <w:pPr>
              <w:jc w:val="both"/>
              <w:rPr>
                <w:rFonts w:cs="Times New Roman"/>
                <w:sz w:val="22"/>
              </w:rPr>
            </w:pPr>
            <w:r w:rsidRPr="00581057">
              <w:rPr>
                <w:rFonts w:cs="Times New Roman"/>
                <w:sz w:val="22"/>
              </w:rPr>
              <w:t>МФО</w:t>
            </w:r>
          </w:p>
        </w:tc>
      </w:tr>
      <w:tr w:rsidR="00E5739E" w:rsidRPr="00581057" w14:paraId="21AA07BE" w14:textId="77777777" w:rsidTr="001E0D97">
        <w:tc>
          <w:tcPr>
            <w:tcW w:w="4838" w:type="dxa"/>
            <w:gridSpan w:val="2"/>
          </w:tcPr>
          <w:p w14:paraId="3B2A8920" w14:textId="77777777" w:rsidR="00E5739E" w:rsidRPr="00581057" w:rsidRDefault="00E5739E" w:rsidP="001E0D97">
            <w:pPr>
              <w:jc w:val="both"/>
              <w:rPr>
                <w:rFonts w:cs="Times New Roman"/>
                <w:sz w:val="22"/>
              </w:rPr>
            </w:pPr>
          </w:p>
        </w:tc>
        <w:tc>
          <w:tcPr>
            <w:tcW w:w="4692" w:type="dxa"/>
            <w:gridSpan w:val="2"/>
          </w:tcPr>
          <w:p w14:paraId="69DB6B23" w14:textId="77777777" w:rsidR="00E5739E" w:rsidRPr="00581057" w:rsidRDefault="00E5739E" w:rsidP="001E0D97">
            <w:pPr>
              <w:jc w:val="both"/>
              <w:rPr>
                <w:rFonts w:cs="Times New Roman"/>
                <w:sz w:val="22"/>
              </w:rPr>
            </w:pPr>
          </w:p>
        </w:tc>
      </w:tr>
    </w:tbl>
    <w:p w14:paraId="12F7B854" w14:textId="77777777" w:rsidR="00C26F09" w:rsidRPr="00581057" w:rsidRDefault="00C26F09" w:rsidP="00C26F09">
      <w:pPr>
        <w:spacing w:line="240" w:lineRule="atLeast"/>
        <w:rPr>
          <w:rFonts w:cs="Times New Roman"/>
          <w:sz w:val="22"/>
        </w:rPr>
      </w:pPr>
    </w:p>
    <w:p w14:paraId="446719C0" w14:textId="77777777" w:rsidR="00E5739E" w:rsidRPr="00581057" w:rsidRDefault="00E5739E" w:rsidP="00E5739E">
      <w:pPr>
        <w:ind w:left="360"/>
        <w:jc w:val="center"/>
        <w:rPr>
          <w:rFonts w:cs="Times New Roman"/>
          <w:sz w:val="22"/>
        </w:rPr>
      </w:pPr>
    </w:p>
    <w:p w14:paraId="4253AD2C" w14:textId="77777777" w:rsidR="00E5739E" w:rsidRPr="00581057" w:rsidRDefault="00E5739E" w:rsidP="00E5739E">
      <w:pPr>
        <w:ind w:left="360"/>
        <w:jc w:val="center"/>
        <w:rPr>
          <w:rFonts w:cs="Times New Roman"/>
          <w:sz w:val="22"/>
        </w:rPr>
      </w:pPr>
      <w:r w:rsidRPr="00581057">
        <w:rPr>
          <w:rFonts w:cs="Times New Roman"/>
          <w:sz w:val="22"/>
        </w:rPr>
        <w:t>ПІДПИСИ СТОРІН:</w:t>
      </w:r>
    </w:p>
    <w:p w14:paraId="1F274355" w14:textId="77777777" w:rsidR="00E5739E" w:rsidRPr="00581057" w:rsidRDefault="00E5739E" w:rsidP="00E5739E">
      <w:pPr>
        <w:ind w:left="360"/>
        <w:jc w:val="center"/>
        <w:rPr>
          <w:rFonts w:cs="Times New Roman"/>
          <w:sz w:val="22"/>
        </w:rPr>
      </w:pPr>
    </w:p>
    <w:tbl>
      <w:tblPr>
        <w:tblW w:w="10024" w:type="dxa"/>
        <w:tblInd w:w="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
      <w:tblGrid>
        <w:gridCol w:w="5012"/>
        <w:gridCol w:w="5012"/>
      </w:tblGrid>
      <w:tr w:rsidR="00E5739E" w:rsidRPr="00581057" w14:paraId="49CDCEC6" w14:textId="77777777" w:rsidTr="001E0D97">
        <w:trPr>
          <w:trHeight w:val="963"/>
        </w:trPr>
        <w:tc>
          <w:tcPr>
            <w:tcW w:w="5012" w:type="dxa"/>
          </w:tcPr>
          <w:p w14:paraId="404EDF42" w14:textId="77777777" w:rsidR="00E5739E" w:rsidRPr="00581057" w:rsidRDefault="00E5739E" w:rsidP="001E0D97">
            <w:pPr>
              <w:jc w:val="both"/>
              <w:rPr>
                <w:rFonts w:cs="Times New Roman"/>
                <w:b/>
                <w:sz w:val="22"/>
                <w:u w:val="single"/>
              </w:rPr>
            </w:pPr>
            <w:r w:rsidRPr="00581057">
              <w:rPr>
                <w:rFonts w:cs="Times New Roman"/>
                <w:b/>
                <w:sz w:val="22"/>
                <w:u w:val="single"/>
              </w:rPr>
              <w:t>Замовник:</w:t>
            </w:r>
          </w:p>
          <w:p w14:paraId="2CD7B67A" w14:textId="77777777" w:rsidR="00E5739E" w:rsidRPr="00581057" w:rsidRDefault="00E5739E" w:rsidP="001E0D97">
            <w:pPr>
              <w:jc w:val="both"/>
              <w:rPr>
                <w:rFonts w:cs="Times New Roman"/>
                <w:sz w:val="22"/>
              </w:rPr>
            </w:pPr>
          </w:p>
          <w:p w14:paraId="6A803571" w14:textId="77777777" w:rsidR="00E5739E" w:rsidRPr="00581057" w:rsidRDefault="00E5739E" w:rsidP="001E0D97">
            <w:pPr>
              <w:jc w:val="both"/>
              <w:rPr>
                <w:rFonts w:cs="Times New Roman"/>
                <w:sz w:val="22"/>
              </w:rPr>
            </w:pPr>
            <w:r w:rsidRPr="00581057">
              <w:rPr>
                <w:rFonts w:cs="Times New Roman"/>
                <w:sz w:val="22"/>
              </w:rPr>
              <w:t>Начальник</w:t>
            </w:r>
          </w:p>
          <w:p w14:paraId="538F290F" w14:textId="77777777" w:rsidR="00E5739E" w:rsidRPr="00581057" w:rsidRDefault="00E5739E" w:rsidP="001E0D97">
            <w:pPr>
              <w:jc w:val="both"/>
              <w:rPr>
                <w:rFonts w:cs="Times New Roman"/>
                <w:sz w:val="22"/>
              </w:rPr>
            </w:pPr>
            <w:r w:rsidRPr="00581057">
              <w:rPr>
                <w:rFonts w:cs="Times New Roman"/>
                <w:sz w:val="22"/>
              </w:rPr>
              <w:t>____________________</w:t>
            </w:r>
            <w:r w:rsidRPr="00581057">
              <w:rPr>
                <w:rFonts w:cs="Times New Roman"/>
                <w:b/>
                <w:sz w:val="22"/>
              </w:rPr>
              <w:t>Купець О.М.</w:t>
            </w:r>
          </w:p>
          <w:p w14:paraId="36270BB4" w14:textId="77777777" w:rsidR="00E5739E" w:rsidRPr="00581057" w:rsidRDefault="00E5739E" w:rsidP="001E0D97">
            <w:pPr>
              <w:jc w:val="both"/>
              <w:rPr>
                <w:rFonts w:cs="Times New Roman"/>
                <w:sz w:val="22"/>
              </w:rPr>
            </w:pPr>
          </w:p>
          <w:p w14:paraId="12F8B769" w14:textId="77777777" w:rsidR="00E5739E" w:rsidRPr="00581057" w:rsidRDefault="00E5739E" w:rsidP="001E0D97">
            <w:pPr>
              <w:jc w:val="both"/>
              <w:rPr>
                <w:rFonts w:cs="Times New Roman"/>
                <w:b/>
                <w:sz w:val="22"/>
              </w:rPr>
            </w:pPr>
            <w:r w:rsidRPr="00581057">
              <w:rPr>
                <w:rFonts w:cs="Times New Roman"/>
                <w:sz w:val="22"/>
              </w:rPr>
              <w:t>М. П.</w:t>
            </w:r>
          </w:p>
        </w:tc>
        <w:tc>
          <w:tcPr>
            <w:tcW w:w="5012" w:type="dxa"/>
          </w:tcPr>
          <w:p w14:paraId="6AA0E167" w14:textId="77777777" w:rsidR="00E5739E" w:rsidRPr="00581057" w:rsidRDefault="00E5739E" w:rsidP="001E0D97">
            <w:pPr>
              <w:jc w:val="both"/>
              <w:rPr>
                <w:rFonts w:cs="Times New Roman"/>
                <w:b/>
                <w:sz w:val="22"/>
                <w:u w:val="single"/>
              </w:rPr>
            </w:pPr>
            <w:r w:rsidRPr="00581057">
              <w:rPr>
                <w:rFonts w:cs="Times New Roman"/>
                <w:b/>
                <w:sz w:val="22"/>
                <w:u w:val="single"/>
              </w:rPr>
              <w:t>Виконавець:</w:t>
            </w:r>
          </w:p>
          <w:p w14:paraId="38F41757" w14:textId="77777777" w:rsidR="00E5739E" w:rsidRPr="00581057" w:rsidRDefault="00E5739E" w:rsidP="001E0D97">
            <w:pPr>
              <w:jc w:val="both"/>
              <w:rPr>
                <w:rFonts w:cs="Times New Roman"/>
                <w:sz w:val="22"/>
              </w:rPr>
            </w:pPr>
          </w:p>
          <w:p w14:paraId="0730462A" w14:textId="77777777" w:rsidR="00E5739E" w:rsidRPr="00581057" w:rsidRDefault="00E5739E" w:rsidP="001E0D97">
            <w:pPr>
              <w:jc w:val="both"/>
              <w:rPr>
                <w:rFonts w:cs="Times New Roman"/>
                <w:sz w:val="22"/>
              </w:rPr>
            </w:pPr>
            <w:r w:rsidRPr="00581057">
              <w:rPr>
                <w:rFonts w:cs="Times New Roman"/>
                <w:sz w:val="22"/>
              </w:rPr>
              <w:t>____________</w:t>
            </w:r>
          </w:p>
          <w:p w14:paraId="62007FC3" w14:textId="77777777" w:rsidR="00E5739E" w:rsidRPr="00581057" w:rsidRDefault="00E5739E" w:rsidP="001E0D97">
            <w:pPr>
              <w:jc w:val="both"/>
              <w:rPr>
                <w:rFonts w:cs="Times New Roman"/>
                <w:sz w:val="22"/>
              </w:rPr>
            </w:pPr>
            <w:r w:rsidRPr="00581057">
              <w:rPr>
                <w:rFonts w:cs="Times New Roman"/>
                <w:sz w:val="22"/>
              </w:rPr>
              <w:t>_____________________/ _________/</w:t>
            </w:r>
          </w:p>
          <w:p w14:paraId="4832591F" w14:textId="77777777" w:rsidR="00E5739E" w:rsidRPr="00581057" w:rsidRDefault="00E5739E" w:rsidP="001E0D97">
            <w:pPr>
              <w:jc w:val="both"/>
              <w:rPr>
                <w:rFonts w:cs="Times New Roman"/>
                <w:sz w:val="22"/>
              </w:rPr>
            </w:pPr>
          </w:p>
          <w:p w14:paraId="4E91C8B6" w14:textId="77777777" w:rsidR="00E5739E" w:rsidRPr="00581057" w:rsidRDefault="00E5739E" w:rsidP="001E0D97">
            <w:pPr>
              <w:jc w:val="both"/>
              <w:rPr>
                <w:rFonts w:cs="Times New Roman"/>
                <w:b/>
                <w:sz w:val="22"/>
              </w:rPr>
            </w:pPr>
            <w:r w:rsidRPr="00581057">
              <w:rPr>
                <w:rFonts w:cs="Times New Roman"/>
                <w:sz w:val="22"/>
              </w:rPr>
              <w:t>М. П.</w:t>
            </w:r>
          </w:p>
        </w:tc>
      </w:tr>
    </w:tbl>
    <w:p w14:paraId="778267E7" w14:textId="77777777" w:rsidR="00C26F09" w:rsidRPr="00581057" w:rsidRDefault="00C26F09" w:rsidP="00C26F09">
      <w:pPr>
        <w:rPr>
          <w:rFonts w:cs="Times New Roman"/>
          <w:sz w:val="22"/>
        </w:rPr>
      </w:pPr>
    </w:p>
    <w:p w14:paraId="60D91149" w14:textId="77777777" w:rsidR="00BA02B1" w:rsidRPr="00581057" w:rsidRDefault="00BA02B1">
      <w:pPr>
        <w:rPr>
          <w:rFonts w:cs="Times New Roman"/>
          <w:sz w:val="22"/>
        </w:rPr>
      </w:pPr>
    </w:p>
    <w:sectPr w:rsidR="00BA02B1" w:rsidRPr="00581057">
      <w:footerReference w:type="default" r:id="rId7"/>
      <w:pgSz w:w="11906" w:h="16838"/>
      <w:pgMar w:top="709" w:right="850" w:bottom="1134"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42D0E" w14:textId="77777777" w:rsidR="00FE5471" w:rsidRDefault="00FE5471" w:rsidP="00581057">
      <w:r>
        <w:separator/>
      </w:r>
    </w:p>
  </w:endnote>
  <w:endnote w:type="continuationSeparator" w:id="0">
    <w:p w14:paraId="47BF4B33" w14:textId="77777777" w:rsidR="00FE5471" w:rsidRDefault="00FE5471" w:rsidP="0058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216592"/>
      <w:docPartObj>
        <w:docPartGallery w:val="Page Numbers (Bottom of Page)"/>
        <w:docPartUnique/>
      </w:docPartObj>
    </w:sdtPr>
    <w:sdtEndPr>
      <w:rPr>
        <w:sz w:val="24"/>
        <w:szCs w:val="24"/>
      </w:rPr>
    </w:sdtEndPr>
    <w:sdtContent>
      <w:p w14:paraId="15E81D51" w14:textId="77777777" w:rsidR="00581057" w:rsidRPr="00581057" w:rsidRDefault="00581057">
        <w:pPr>
          <w:pStyle w:val="a9"/>
          <w:jc w:val="center"/>
          <w:rPr>
            <w:sz w:val="24"/>
            <w:szCs w:val="24"/>
          </w:rPr>
        </w:pPr>
        <w:r w:rsidRPr="00581057">
          <w:rPr>
            <w:sz w:val="24"/>
            <w:szCs w:val="24"/>
          </w:rPr>
          <w:fldChar w:fldCharType="begin"/>
        </w:r>
        <w:r w:rsidRPr="00581057">
          <w:rPr>
            <w:sz w:val="24"/>
            <w:szCs w:val="24"/>
          </w:rPr>
          <w:instrText>PAGE   \* MERGEFORMAT</w:instrText>
        </w:r>
        <w:r w:rsidRPr="00581057">
          <w:rPr>
            <w:sz w:val="24"/>
            <w:szCs w:val="24"/>
          </w:rPr>
          <w:fldChar w:fldCharType="separate"/>
        </w:r>
        <w:r w:rsidR="00CC134B" w:rsidRPr="00CC134B">
          <w:rPr>
            <w:noProof/>
            <w:sz w:val="24"/>
            <w:szCs w:val="24"/>
            <w:lang w:val="ru-RU"/>
          </w:rPr>
          <w:t>3</w:t>
        </w:r>
        <w:r w:rsidRPr="00581057">
          <w:rPr>
            <w:sz w:val="24"/>
            <w:szCs w:val="24"/>
          </w:rPr>
          <w:fldChar w:fldCharType="end"/>
        </w:r>
      </w:p>
    </w:sdtContent>
  </w:sdt>
  <w:p w14:paraId="04B97962" w14:textId="77777777" w:rsidR="00581057" w:rsidRDefault="0058105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4FA87" w14:textId="77777777" w:rsidR="00FE5471" w:rsidRDefault="00FE5471" w:rsidP="00581057">
      <w:r>
        <w:separator/>
      </w:r>
    </w:p>
  </w:footnote>
  <w:footnote w:type="continuationSeparator" w:id="0">
    <w:p w14:paraId="3DC6A882" w14:textId="77777777" w:rsidR="00FE5471" w:rsidRDefault="00FE5471" w:rsidP="0058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F09"/>
    <w:rsid w:val="000B6058"/>
    <w:rsid w:val="00581057"/>
    <w:rsid w:val="00592553"/>
    <w:rsid w:val="005C3E3B"/>
    <w:rsid w:val="005F5ADC"/>
    <w:rsid w:val="0061602C"/>
    <w:rsid w:val="0091643F"/>
    <w:rsid w:val="00B43675"/>
    <w:rsid w:val="00BA02B1"/>
    <w:rsid w:val="00C26F09"/>
    <w:rsid w:val="00CC134B"/>
    <w:rsid w:val="00D17BAA"/>
    <w:rsid w:val="00DE2D49"/>
    <w:rsid w:val="00E5739E"/>
    <w:rsid w:val="00E613EE"/>
    <w:rsid w:val="00F97746"/>
    <w:rsid w:val="00FE5471"/>
    <w:rsid w:val="00FF35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F94BE"/>
  <w15:docId w15:val="{8B106C8B-675F-4955-A920-DE5C446CD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F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E613EE"/>
    <w:pPr>
      <w:ind w:left="780"/>
    </w:pPr>
    <w:rPr>
      <w:rFonts w:eastAsia="Times New Roman" w:cs="Times New Roman"/>
      <w:sz w:val="24"/>
      <w:szCs w:val="20"/>
      <w:lang w:eastAsia="ru-RU"/>
    </w:rPr>
  </w:style>
  <w:style w:type="character" w:customStyle="1" w:styleId="a4">
    <w:name w:val="Основной текст с отступом Знак"/>
    <w:basedOn w:val="a0"/>
    <w:link w:val="a3"/>
    <w:semiHidden/>
    <w:rsid w:val="00E613EE"/>
    <w:rPr>
      <w:rFonts w:ascii="Times New Roman" w:eastAsia="Times New Roman" w:hAnsi="Times New Roman" w:cs="Times New Roman"/>
      <w:sz w:val="24"/>
      <w:szCs w:val="20"/>
      <w:lang w:eastAsia="ru-RU"/>
    </w:rPr>
  </w:style>
  <w:style w:type="paragraph" w:styleId="a5">
    <w:name w:val="Body Text"/>
    <w:basedOn w:val="a"/>
    <w:link w:val="a6"/>
    <w:semiHidden/>
    <w:unhideWhenUsed/>
    <w:rsid w:val="00E5739E"/>
    <w:pPr>
      <w:spacing w:after="120" w:line="276" w:lineRule="auto"/>
    </w:pPr>
    <w:rPr>
      <w:rFonts w:ascii="Calibri" w:eastAsia="Times New Roman" w:hAnsi="Calibri" w:cs="Times New Roman"/>
      <w:sz w:val="22"/>
    </w:rPr>
  </w:style>
  <w:style w:type="character" w:customStyle="1" w:styleId="a6">
    <w:name w:val="Основной текст Знак"/>
    <w:basedOn w:val="a0"/>
    <w:link w:val="a5"/>
    <w:semiHidden/>
    <w:rsid w:val="00E5739E"/>
    <w:rPr>
      <w:rFonts w:ascii="Calibri" w:eastAsia="Times New Roman" w:hAnsi="Calibri" w:cs="Times New Roman"/>
    </w:rPr>
  </w:style>
  <w:style w:type="paragraph" w:styleId="a7">
    <w:name w:val="header"/>
    <w:basedOn w:val="a"/>
    <w:link w:val="a8"/>
    <w:uiPriority w:val="99"/>
    <w:unhideWhenUsed/>
    <w:rsid w:val="00581057"/>
    <w:pPr>
      <w:tabs>
        <w:tab w:val="center" w:pos="4844"/>
        <w:tab w:val="right" w:pos="9689"/>
      </w:tabs>
    </w:pPr>
  </w:style>
  <w:style w:type="character" w:customStyle="1" w:styleId="a8">
    <w:name w:val="Верхний колонтитул Знак"/>
    <w:basedOn w:val="a0"/>
    <w:link w:val="a7"/>
    <w:uiPriority w:val="99"/>
    <w:rsid w:val="00581057"/>
    <w:rPr>
      <w:rFonts w:ascii="Times New Roman" w:hAnsi="Times New Roman"/>
      <w:sz w:val="28"/>
    </w:rPr>
  </w:style>
  <w:style w:type="paragraph" w:styleId="a9">
    <w:name w:val="footer"/>
    <w:basedOn w:val="a"/>
    <w:link w:val="aa"/>
    <w:uiPriority w:val="99"/>
    <w:unhideWhenUsed/>
    <w:rsid w:val="00581057"/>
    <w:pPr>
      <w:tabs>
        <w:tab w:val="center" w:pos="4844"/>
        <w:tab w:val="right" w:pos="9689"/>
      </w:tabs>
    </w:pPr>
  </w:style>
  <w:style w:type="character" w:customStyle="1" w:styleId="aa">
    <w:name w:val="Нижний колонтитул Знак"/>
    <w:basedOn w:val="a0"/>
    <w:link w:val="a9"/>
    <w:uiPriority w:val="99"/>
    <w:rsid w:val="0058105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8550</Words>
  <Characters>4874</Characters>
  <Application>Microsoft Office Word</Application>
  <DocSecurity>0</DocSecurity>
  <Lines>40</Lines>
  <Paragraphs>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RDM</dc:creator>
  <cp:lastModifiedBy>Леонид Панчоха</cp:lastModifiedBy>
  <cp:revision>11</cp:revision>
  <dcterms:created xsi:type="dcterms:W3CDTF">2021-11-14T07:50:00Z</dcterms:created>
  <dcterms:modified xsi:type="dcterms:W3CDTF">2023-01-24T09:34:00Z</dcterms:modified>
</cp:coreProperties>
</file>