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0E" w:rsidRPr="003C5FE2" w:rsidRDefault="0036420E" w:rsidP="0036420E">
      <w:pPr>
        <w:pStyle w:val="3"/>
        <w:tabs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3C5FE2">
        <w:rPr>
          <w:rFonts w:ascii="Times New Roman" w:hAnsi="Times New Roman"/>
          <w:color w:val="auto"/>
        </w:rPr>
        <w:t>ОГОЛОШЕННЯ</w:t>
      </w:r>
    </w:p>
    <w:p w:rsidR="0036420E" w:rsidRPr="0017048C" w:rsidRDefault="0036420E" w:rsidP="0036420E">
      <w:pPr>
        <w:pStyle w:val="3"/>
        <w:tabs>
          <w:tab w:val="left" w:pos="720"/>
        </w:tabs>
        <w:spacing w:before="0" w:beforeAutospacing="0" w:after="0" w:afterAutospacing="0"/>
        <w:ind w:firstLine="567"/>
        <w:jc w:val="center"/>
        <w:rPr>
          <w:rFonts w:ascii="Times New Roman" w:hAnsi="Times New Roman"/>
          <w:color w:val="auto"/>
        </w:rPr>
      </w:pPr>
      <w:r w:rsidRPr="003C5FE2">
        <w:rPr>
          <w:rFonts w:ascii="Times New Roman" w:hAnsi="Times New Roman"/>
          <w:color w:val="auto"/>
        </w:rPr>
        <w:t xml:space="preserve">про проведення </w:t>
      </w:r>
      <w:r>
        <w:rPr>
          <w:rFonts w:ascii="Times New Roman" w:hAnsi="Times New Roman"/>
          <w:color w:val="auto"/>
        </w:rPr>
        <w:t>спрощеної</w:t>
      </w:r>
      <w:r w:rsidRPr="003C5FE2">
        <w:rPr>
          <w:rFonts w:ascii="Times New Roman" w:hAnsi="Times New Roman"/>
          <w:color w:val="auto"/>
        </w:rPr>
        <w:t xml:space="preserve"> закупів</w:t>
      </w:r>
      <w:r>
        <w:rPr>
          <w:rFonts w:ascii="Times New Roman" w:hAnsi="Times New Roman"/>
          <w:color w:val="auto"/>
        </w:rPr>
        <w:t>лі</w:t>
      </w:r>
    </w:p>
    <w:p w:rsidR="0036420E" w:rsidRPr="0001428B" w:rsidRDefault="0036420E" w:rsidP="0036420E">
      <w:pPr>
        <w:pStyle w:val="3"/>
        <w:tabs>
          <w:tab w:val="left" w:pos="720"/>
        </w:tabs>
        <w:spacing w:before="0" w:beforeAutospacing="0" w:after="0" w:afterAutospacing="0"/>
        <w:rPr>
          <w:rFonts w:ascii="Times New Roman" w:hAnsi="Times New Roman"/>
          <w:b w:val="0"/>
          <w:color w:val="auto"/>
        </w:rPr>
      </w:pPr>
    </w:p>
    <w:p w:rsidR="0036420E" w:rsidRPr="00BD1FE0" w:rsidRDefault="0036420E" w:rsidP="0036420E">
      <w:pPr>
        <w:pStyle w:val="3"/>
        <w:spacing w:before="0" w:beforeAutospacing="0" w:after="0" w:afterAutospacing="0"/>
        <w:rPr>
          <w:rFonts w:ascii="Times New Roman" w:hAnsi="Times New Roman"/>
          <w:color w:val="auto"/>
        </w:rPr>
      </w:pPr>
      <w:r w:rsidRPr="00BD1FE0">
        <w:rPr>
          <w:rFonts w:ascii="Times New Roman" w:hAnsi="Times New Roman"/>
          <w:color w:val="auto"/>
        </w:rPr>
        <w:t xml:space="preserve">1. </w:t>
      </w:r>
      <w:r>
        <w:rPr>
          <w:rStyle w:val="rvts0"/>
          <w:rFonts w:ascii="Times New Roman" w:hAnsi="Times New Roman"/>
          <w:color w:val="auto"/>
        </w:rPr>
        <w:t>Н</w:t>
      </w:r>
      <w:r w:rsidRPr="003B21B2">
        <w:rPr>
          <w:rStyle w:val="rvts0"/>
          <w:rFonts w:ascii="Times New Roman" w:hAnsi="Times New Roman"/>
          <w:color w:val="auto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36420E" w:rsidRPr="007F1DA1" w:rsidRDefault="0036420E" w:rsidP="0036420E">
      <w:pPr>
        <w:pStyle w:val="a3"/>
        <w:spacing w:before="0" w:beforeAutospacing="0" w:after="0" w:afterAutospacing="0"/>
        <w:jc w:val="both"/>
      </w:pPr>
      <w:r w:rsidRPr="00BD1FE0">
        <w:t>1.1. Найменування:</w:t>
      </w:r>
      <w:r>
        <w:t xml:space="preserve"> </w:t>
      </w:r>
      <w:proofErr w:type="spellStart"/>
      <w:r w:rsidRPr="007F1DA1">
        <w:rPr>
          <w:lang w:val="ru-RU"/>
        </w:rPr>
        <w:t>Інститут</w:t>
      </w:r>
      <w:proofErr w:type="spellEnd"/>
      <w:r w:rsidRPr="007F1DA1">
        <w:rPr>
          <w:lang w:val="ru-RU"/>
        </w:rPr>
        <w:t xml:space="preserve"> </w:t>
      </w:r>
      <w:proofErr w:type="spellStart"/>
      <w:r w:rsidRPr="007F1DA1">
        <w:rPr>
          <w:lang w:val="ru-RU"/>
        </w:rPr>
        <w:t>надтвердих</w:t>
      </w:r>
      <w:proofErr w:type="spellEnd"/>
      <w:r w:rsidRPr="007F1DA1">
        <w:rPr>
          <w:lang w:val="ru-RU"/>
        </w:rPr>
        <w:t xml:space="preserve"> </w:t>
      </w:r>
      <w:proofErr w:type="spellStart"/>
      <w:r w:rsidRPr="007F1DA1">
        <w:rPr>
          <w:lang w:val="ru-RU"/>
        </w:rPr>
        <w:t>матеріалів</w:t>
      </w:r>
      <w:proofErr w:type="spellEnd"/>
      <w:r w:rsidRPr="007F1DA1">
        <w:rPr>
          <w:lang w:val="ru-RU"/>
        </w:rPr>
        <w:t xml:space="preserve"> </w:t>
      </w:r>
      <w:proofErr w:type="spellStart"/>
      <w:r w:rsidRPr="007F1DA1">
        <w:rPr>
          <w:lang w:val="ru-RU"/>
        </w:rPr>
        <w:t>ім.В.М.Бакуля</w:t>
      </w:r>
      <w:proofErr w:type="spellEnd"/>
      <w:r w:rsidRPr="007F1DA1">
        <w:rPr>
          <w:lang w:val="ru-RU"/>
        </w:rPr>
        <w:t xml:space="preserve"> НАН </w:t>
      </w:r>
      <w:proofErr w:type="spellStart"/>
      <w:r w:rsidRPr="007F1DA1">
        <w:rPr>
          <w:lang w:val="ru-RU"/>
        </w:rPr>
        <w:t>України</w:t>
      </w:r>
      <w:proofErr w:type="spellEnd"/>
    </w:p>
    <w:p w:rsidR="0036420E" w:rsidRPr="00BD1FE0" w:rsidRDefault="0036420E" w:rsidP="0036420E">
      <w:pPr>
        <w:pStyle w:val="a3"/>
        <w:spacing w:before="0" w:beforeAutospacing="0" w:after="0" w:afterAutospacing="0"/>
        <w:jc w:val="both"/>
      </w:pPr>
      <w:r w:rsidRPr="00BD1FE0">
        <w:t xml:space="preserve">1.2. Код за ЄДРПОУ: </w:t>
      </w:r>
      <w:r>
        <w:t>05417377</w:t>
      </w:r>
    </w:p>
    <w:p w:rsidR="0036420E" w:rsidRPr="007F1DA1" w:rsidRDefault="0036420E" w:rsidP="0036420E">
      <w:pPr>
        <w:pStyle w:val="a3"/>
        <w:spacing w:before="0" w:beforeAutospacing="0" w:after="0" w:afterAutospacing="0"/>
        <w:jc w:val="both"/>
      </w:pPr>
      <w:r w:rsidRPr="00BD1FE0">
        <w:t xml:space="preserve">1.3. Місцезнаходження: </w:t>
      </w:r>
      <w:smartTag w:uri="urn:schemas-microsoft-com:office:smarttags" w:element="metricconverter">
        <w:smartTagPr>
          <w:attr w:name="ProductID" w:val="04074, м"/>
        </w:smartTagPr>
        <w:r>
          <w:t xml:space="preserve">04074, </w:t>
        </w:r>
        <w:proofErr w:type="spellStart"/>
        <w:r>
          <w:t>м</w:t>
        </w:r>
      </w:smartTag>
      <w:r>
        <w:t>.Київ</w:t>
      </w:r>
      <w:proofErr w:type="spellEnd"/>
      <w:r>
        <w:t>,</w:t>
      </w:r>
      <w:proofErr w:type="spellStart"/>
      <w:r>
        <w:t>вул.Автозаводська</w:t>
      </w:r>
      <w:proofErr w:type="spellEnd"/>
      <w:r>
        <w:t>,2</w:t>
      </w: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</w:p>
    <w:p w:rsidR="00230FBF" w:rsidRPr="00740E24" w:rsidRDefault="0036420E" w:rsidP="00FF4C80">
      <w:pPr>
        <w:shd w:val="clear" w:color="auto" w:fill="FFFFFF"/>
        <w:spacing w:line="276" w:lineRule="auto"/>
      </w:pPr>
      <w:r>
        <w:rPr>
          <w:b/>
        </w:rPr>
        <w:t>2</w:t>
      </w:r>
      <w:r w:rsidRPr="00982910">
        <w:rPr>
          <w:b/>
        </w:rPr>
        <w:t>.</w:t>
      </w:r>
      <w:r>
        <w:rPr>
          <w:b/>
        </w:rPr>
        <w:t xml:space="preserve"> </w:t>
      </w:r>
      <w:r w:rsidRPr="003B21B2">
        <w:rPr>
          <w:rStyle w:val="rvts0"/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82910"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81"/>
      </w:tblGrid>
      <w:tr w:rsidR="00230FBF" w:rsidRPr="00230FBF" w:rsidTr="00230F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FBF" w:rsidRPr="00230FBF" w:rsidRDefault="00230FBF" w:rsidP="00230FBF">
            <w:pPr>
              <w:rPr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FBF" w:rsidRPr="00230FBF" w:rsidRDefault="00230FBF" w:rsidP="00230FBF">
            <w:pPr>
              <w:rPr>
                <w:lang w:val="ru-RU" w:eastAsia="ru-RU"/>
              </w:rPr>
            </w:pPr>
          </w:p>
        </w:tc>
      </w:tr>
      <w:tr w:rsidR="00230FBF" w:rsidRPr="00230FBF" w:rsidTr="00230F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FBF" w:rsidRPr="00230FBF" w:rsidRDefault="00B05FB3" w:rsidP="00230FBF">
            <w:pPr>
              <w:rPr>
                <w:lang w:val="ru-RU" w:eastAsia="ru-RU"/>
              </w:rPr>
            </w:pPr>
            <w:r>
              <w:t xml:space="preserve">14810000-2 «Абразивні вироби»    </w:t>
            </w:r>
          </w:p>
        </w:tc>
        <w:tc>
          <w:tcPr>
            <w:tcW w:w="0" w:type="auto"/>
            <w:vAlign w:val="center"/>
            <w:hideMark/>
          </w:tcPr>
          <w:p w:rsidR="00230FBF" w:rsidRPr="00230FBF" w:rsidRDefault="00230FBF" w:rsidP="00230FBF">
            <w:pPr>
              <w:rPr>
                <w:lang w:val="ru-RU" w:eastAsia="ru-RU"/>
              </w:rPr>
            </w:pPr>
          </w:p>
        </w:tc>
      </w:tr>
    </w:tbl>
    <w:p w:rsidR="003C2F84" w:rsidRPr="003C2F84" w:rsidRDefault="003C2F84" w:rsidP="0036420E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3C2F84">
        <w:rPr>
          <w:lang w:val="ru-RU"/>
        </w:rPr>
        <w:t xml:space="preserve"> </w:t>
      </w:r>
      <w:r>
        <w:rPr>
          <w:lang w:val="ru-RU"/>
        </w:rPr>
        <w:t>Заготовк</w:t>
      </w:r>
      <w:r w:rsidRPr="003C2F84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графі</w:t>
      </w:r>
      <w:proofErr w:type="gramStart"/>
      <w:r>
        <w:rPr>
          <w:lang w:val="ru-RU"/>
        </w:rPr>
        <w:t>тов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МГ-1мп 150х75х60</w:t>
      </w: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Pr="00E02D20">
        <w:rPr>
          <w:b/>
        </w:rPr>
        <w:t xml:space="preserve">. </w:t>
      </w:r>
      <w:r w:rsidRPr="003B21B2">
        <w:rPr>
          <w:rStyle w:val="rvts0"/>
          <w:b/>
        </w:rPr>
        <w:t>Інформація про технічні, якісні та інші характеристики предмета закупівлі</w:t>
      </w:r>
      <w:r w:rsidRPr="00E02D20">
        <w:rPr>
          <w:b/>
        </w:rPr>
        <w:t xml:space="preserve">: </w:t>
      </w:r>
    </w:p>
    <w:p w:rsidR="00351AC8" w:rsidRPr="000C0837" w:rsidRDefault="00801CC8" w:rsidP="0036420E">
      <w:pPr>
        <w:pStyle w:val="a3"/>
        <w:spacing w:before="0" w:beforeAutospacing="0" w:after="0" w:afterAutospacing="0"/>
        <w:jc w:val="both"/>
      </w:pPr>
      <w:r>
        <w:t>Наведено у додатку №3</w:t>
      </w:r>
    </w:p>
    <w:p w:rsidR="0036420E" w:rsidRPr="00D0408E" w:rsidRDefault="0036420E" w:rsidP="0036420E">
      <w:pPr>
        <w:jc w:val="center"/>
        <w:rPr>
          <w:b/>
          <w:sz w:val="20"/>
          <w:szCs w:val="20"/>
          <w:lang w:eastAsia="ru-RU"/>
        </w:rPr>
      </w:pP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  <w:r w:rsidRPr="003B21B2">
        <w:rPr>
          <w:b/>
        </w:rPr>
        <w:t xml:space="preserve">4. </w:t>
      </w:r>
      <w:r w:rsidRPr="003B21B2">
        <w:rPr>
          <w:rStyle w:val="rvts0"/>
          <w:b/>
        </w:rPr>
        <w:t xml:space="preserve">Кількість та місце поставки товарів або обсяг і місце виконання робіт чи надання </w:t>
      </w:r>
      <w:r w:rsidRPr="005461D1">
        <w:rPr>
          <w:rStyle w:val="rvts0"/>
          <w:b/>
        </w:rPr>
        <w:t>послуг</w:t>
      </w:r>
    </w:p>
    <w:p w:rsidR="00740E24" w:rsidRPr="00740E24" w:rsidRDefault="003C2F84" w:rsidP="0036420E">
      <w:pPr>
        <w:pStyle w:val="a3"/>
        <w:spacing w:before="0" w:beforeAutospacing="0" w:after="0" w:afterAutospacing="0"/>
        <w:jc w:val="both"/>
      </w:pPr>
      <w:r>
        <w:t>20 штук</w:t>
      </w:r>
    </w:p>
    <w:p w:rsidR="0036420E" w:rsidRPr="007F1DA1" w:rsidRDefault="0036420E" w:rsidP="0036420E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04074 м"/>
        </w:smartTagPr>
        <w:r>
          <w:t xml:space="preserve">04074 </w:t>
        </w:r>
        <w:proofErr w:type="spellStart"/>
        <w:r>
          <w:t>м</w:t>
        </w:r>
      </w:smartTag>
      <w:r>
        <w:t>.Київ</w:t>
      </w:r>
      <w:proofErr w:type="spellEnd"/>
      <w:r>
        <w:t>, вул.Автозаводська.2</w:t>
      </w: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</w:p>
    <w:p w:rsidR="0036420E" w:rsidRPr="003B21B2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  <w:r w:rsidRPr="003B21B2">
        <w:rPr>
          <w:b/>
        </w:rPr>
        <w:t xml:space="preserve">5. </w:t>
      </w:r>
      <w:r>
        <w:rPr>
          <w:rStyle w:val="rvts0"/>
          <w:b/>
        </w:rPr>
        <w:t>С</w:t>
      </w:r>
      <w:r w:rsidRPr="003B21B2">
        <w:rPr>
          <w:rStyle w:val="rvts0"/>
          <w:b/>
        </w:rPr>
        <w:t>трок поставки товарів, виконання робіт, надання послуг</w:t>
      </w:r>
    </w:p>
    <w:p w:rsidR="0036420E" w:rsidRPr="00BE7B03" w:rsidRDefault="00DD19BC" w:rsidP="0036420E">
      <w:pPr>
        <w:pStyle w:val="a3"/>
        <w:spacing w:before="0" w:beforeAutospacing="0" w:after="0" w:afterAutospacing="0"/>
        <w:jc w:val="both"/>
      </w:pPr>
      <w:r>
        <w:rPr>
          <w:lang w:val="ru-RU"/>
        </w:rPr>
        <w:t>Д</w:t>
      </w:r>
      <w:r w:rsidR="003C2F84">
        <w:rPr>
          <w:lang w:val="ru-RU"/>
        </w:rPr>
        <w:t xml:space="preserve">о 31 </w:t>
      </w:r>
      <w:proofErr w:type="spellStart"/>
      <w:r w:rsidR="003C2F84">
        <w:rPr>
          <w:lang w:val="ru-RU"/>
        </w:rPr>
        <w:t>грудня</w:t>
      </w:r>
      <w:proofErr w:type="spellEnd"/>
      <w:r w:rsidR="003C2F84">
        <w:rPr>
          <w:lang w:val="ru-RU"/>
        </w:rPr>
        <w:t xml:space="preserve"> 2022</w:t>
      </w:r>
      <w:r w:rsidR="00740E24">
        <w:rPr>
          <w:lang w:val="ru-RU"/>
        </w:rPr>
        <w:t xml:space="preserve"> року</w:t>
      </w:r>
    </w:p>
    <w:p w:rsidR="0036420E" w:rsidRDefault="0036420E" w:rsidP="0036420E">
      <w:pPr>
        <w:pStyle w:val="a3"/>
        <w:spacing w:before="0" w:beforeAutospacing="0" w:after="0" w:afterAutospacing="0"/>
        <w:jc w:val="both"/>
      </w:pP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rStyle w:val="rvts0"/>
          <w:b/>
        </w:rPr>
      </w:pPr>
      <w:r w:rsidRPr="003B21B2">
        <w:rPr>
          <w:b/>
        </w:rPr>
        <w:t xml:space="preserve">6. </w:t>
      </w:r>
      <w:r w:rsidRPr="003B21B2">
        <w:rPr>
          <w:rStyle w:val="rvts0"/>
          <w:b/>
        </w:rPr>
        <w:t>Умови оплати</w:t>
      </w:r>
    </w:p>
    <w:p w:rsidR="0036420E" w:rsidRDefault="00093EE2" w:rsidP="0036420E">
      <w:pPr>
        <w:pStyle w:val="a3"/>
        <w:spacing w:before="0" w:beforeAutospacing="0" w:after="0" w:afterAutospacing="0"/>
        <w:jc w:val="both"/>
      </w:pPr>
      <w:r>
        <w:t>Розрахунки покупця за поставлений товар здійснюються н</w:t>
      </w:r>
      <w:r w:rsidR="00923CA9">
        <w:t xml:space="preserve">а підставі видаткової накладної (100% </w:t>
      </w:r>
      <w:proofErr w:type="spellStart"/>
      <w:r w:rsidR="00923CA9">
        <w:t>післяоплата</w:t>
      </w:r>
      <w:proofErr w:type="spellEnd"/>
      <w:r w:rsidR="00923CA9">
        <w:t>).</w:t>
      </w:r>
    </w:p>
    <w:p w:rsidR="0036420E" w:rsidRDefault="0036420E" w:rsidP="0036420E">
      <w:pPr>
        <w:pStyle w:val="a3"/>
        <w:spacing w:before="0" w:beforeAutospacing="0" w:after="0" w:afterAutospacing="0"/>
        <w:jc w:val="both"/>
        <w:rPr>
          <w:b/>
        </w:rPr>
      </w:pPr>
      <w:r w:rsidRPr="00C41E96">
        <w:rPr>
          <w:b/>
        </w:rPr>
        <w:t>7. Очікувана вартість предмета закупівлі</w:t>
      </w:r>
      <w:r>
        <w:rPr>
          <w:b/>
        </w:rPr>
        <w:t>:</w:t>
      </w:r>
    </w:p>
    <w:p w:rsidR="0036420E" w:rsidRPr="00BD50D8" w:rsidRDefault="003C2F84" w:rsidP="0036420E">
      <w:pPr>
        <w:pStyle w:val="a3"/>
        <w:spacing w:before="0" w:beforeAutospacing="0" w:after="0" w:afterAutospacing="0"/>
        <w:jc w:val="both"/>
      </w:pPr>
      <w:r>
        <w:rPr>
          <w:lang w:val="ru-RU"/>
        </w:rPr>
        <w:t>69000</w:t>
      </w:r>
      <w:r w:rsidR="00740E24">
        <w:t xml:space="preserve"> </w:t>
      </w:r>
      <w:proofErr w:type="spellStart"/>
      <w:r w:rsidR="00740E24">
        <w:t>грн</w:t>
      </w:r>
      <w:proofErr w:type="spellEnd"/>
      <w:r w:rsidR="00A657B5">
        <w:t xml:space="preserve"> з ПДВ</w:t>
      </w:r>
    </w:p>
    <w:p w:rsidR="0036420E" w:rsidRPr="00BD50D8" w:rsidRDefault="0036420E" w:rsidP="0036420E">
      <w:pPr>
        <w:pStyle w:val="a3"/>
        <w:spacing w:before="0" w:beforeAutospacing="0" w:after="0" w:afterAutospacing="0"/>
        <w:jc w:val="both"/>
      </w:pPr>
    </w:p>
    <w:p w:rsidR="0036420E" w:rsidRDefault="0036420E" w:rsidP="0036420E">
      <w:pPr>
        <w:pStyle w:val="rvps2"/>
        <w:rPr>
          <w:b/>
          <w:lang w:val="uk-UA"/>
        </w:rPr>
      </w:pPr>
      <w:bookmarkStart w:id="0" w:name="n1149"/>
      <w:bookmarkEnd w:id="0"/>
      <w:r w:rsidRPr="00C41E96">
        <w:rPr>
          <w:b/>
          <w:lang w:val="uk-UA"/>
        </w:rPr>
        <w:t>8. Період уточнення інформації про закупівлю (не менше трьох робочих днів)</w:t>
      </w:r>
      <w:r>
        <w:rPr>
          <w:b/>
          <w:lang w:val="uk-UA"/>
        </w:rPr>
        <w:t>:</w:t>
      </w:r>
    </w:p>
    <w:p w:rsidR="0036420E" w:rsidRPr="00253115" w:rsidRDefault="003C2F84" w:rsidP="0036420E">
      <w:pPr>
        <w:pStyle w:val="rvps2"/>
        <w:rPr>
          <w:lang w:val="uk-UA"/>
        </w:rPr>
      </w:pPr>
      <w:r>
        <w:rPr>
          <w:lang w:val="uk-UA"/>
        </w:rPr>
        <w:t>27</w:t>
      </w:r>
      <w:r w:rsidR="0098226C">
        <w:rPr>
          <w:lang w:val="uk-UA"/>
        </w:rPr>
        <w:t>.09</w:t>
      </w:r>
      <w:r>
        <w:rPr>
          <w:lang w:val="uk-UA"/>
        </w:rPr>
        <w:t>.2022</w:t>
      </w:r>
      <w:r w:rsidR="0036420E" w:rsidRPr="00093EE2">
        <w:rPr>
          <w:lang w:val="uk-UA"/>
        </w:rPr>
        <w:t xml:space="preserve"> р. </w:t>
      </w:r>
      <w:r w:rsidR="0036420E">
        <w:rPr>
          <w:lang w:val="uk-UA"/>
        </w:rPr>
        <w:t>0</w:t>
      </w:r>
      <w:r w:rsidR="0036420E" w:rsidRPr="00093EE2">
        <w:rPr>
          <w:lang w:val="uk-UA"/>
        </w:rPr>
        <w:t>9</w:t>
      </w:r>
      <w:r w:rsidR="0036420E" w:rsidRPr="00844307">
        <w:rPr>
          <w:lang w:val="uk-UA"/>
        </w:rPr>
        <w:t>:00</w:t>
      </w:r>
    </w:p>
    <w:p w:rsidR="0036420E" w:rsidRPr="00C41E96" w:rsidRDefault="0036420E" w:rsidP="0036420E">
      <w:pPr>
        <w:pStyle w:val="rvps2"/>
        <w:rPr>
          <w:b/>
          <w:lang w:val="uk-UA"/>
        </w:rPr>
      </w:pPr>
      <w:bookmarkStart w:id="1" w:name="n1150"/>
      <w:bookmarkEnd w:id="1"/>
      <w:r w:rsidRPr="00C41E96">
        <w:rPr>
          <w:b/>
          <w:lang w:val="uk-UA"/>
        </w:rPr>
        <w:t>9</w:t>
      </w:r>
      <w:r>
        <w:rPr>
          <w:b/>
          <w:lang w:val="uk-UA"/>
        </w:rPr>
        <w:t>.</w:t>
      </w:r>
      <w:r w:rsidRPr="00C41E96">
        <w:rPr>
          <w:b/>
          <w:lang w:val="uk-UA"/>
        </w:rPr>
        <w:t xml:space="preserve"> Кінцевий строк подання пропозицій (строк для подання пропозицій не може бути менше ніж п’ять </w:t>
      </w:r>
      <w:proofErr w:type="spellStart"/>
      <w:r w:rsidRPr="00C41E96">
        <w:rPr>
          <w:b/>
        </w:rPr>
        <w:t>робочих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днів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з</w:t>
      </w:r>
      <w:proofErr w:type="spellEnd"/>
      <w:r w:rsidRPr="00C41E96">
        <w:rPr>
          <w:b/>
        </w:rPr>
        <w:t xml:space="preserve"> дня </w:t>
      </w:r>
      <w:proofErr w:type="spellStart"/>
      <w:r w:rsidRPr="00C41E96">
        <w:rPr>
          <w:b/>
        </w:rPr>
        <w:t>оприлюднення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оголошення</w:t>
      </w:r>
      <w:proofErr w:type="spellEnd"/>
      <w:r w:rsidRPr="00C41E96">
        <w:rPr>
          <w:b/>
        </w:rPr>
        <w:t xml:space="preserve"> про </w:t>
      </w:r>
      <w:proofErr w:type="spellStart"/>
      <w:r w:rsidRPr="00C41E96">
        <w:rPr>
          <w:b/>
        </w:rPr>
        <w:t>проведення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спрощеної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закупівлі</w:t>
      </w:r>
      <w:proofErr w:type="spellEnd"/>
      <w:r w:rsidRPr="00C41E96">
        <w:rPr>
          <w:b/>
        </w:rPr>
        <w:t xml:space="preserve"> в </w:t>
      </w:r>
      <w:proofErr w:type="spellStart"/>
      <w:r w:rsidRPr="00C41E96">
        <w:rPr>
          <w:b/>
        </w:rPr>
        <w:t>електронній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системі</w:t>
      </w:r>
      <w:proofErr w:type="spellEnd"/>
      <w:r w:rsidRPr="00C41E96">
        <w:rPr>
          <w:b/>
        </w:rPr>
        <w:t xml:space="preserve"> </w:t>
      </w:r>
      <w:proofErr w:type="spellStart"/>
      <w:r w:rsidRPr="00C41E96">
        <w:rPr>
          <w:b/>
        </w:rPr>
        <w:t>закупівель</w:t>
      </w:r>
      <w:proofErr w:type="spellEnd"/>
      <w:r w:rsidRPr="00C41E96">
        <w:rPr>
          <w:b/>
        </w:rPr>
        <w:t>)</w:t>
      </w:r>
      <w:r w:rsidRPr="00C41E96">
        <w:rPr>
          <w:b/>
          <w:lang w:val="uk-UA"/>
        </w:rPr>
        <w:t>:</w:t>
      </w:r>
    </w:p>
    <w:p w:rsidR="0036420E" w:rsidRPr="00253115" w:rsidRDefault="003C2F84" w:rsidP="0036420E">
      <w:pPr>
        <w:pStyle w:val="rvps2"/>
        <w:rPr>
          <w:lang w:val="uk-UA"/>
        </w:rPr>
      </w:pPr>
      <w:bookmarkStart w:id="2" w:name="n1151"/>
      <w:bookmarkEnd w:id="2"/>
      <w:r>
        <w:rPr>
          <w:lang w:val="uk-UA"/>
        </w:rPr>
        <w:t>30</w:t>
      </w:r>
      <w:r w:rsidR="0098226C">
        <w:rPr>
          <w:lang w:val="uk-UA"/>
        </w:rPr>
        <w:t>.09</w:t>
      </w:r>
      <w:r w:rsidR="00B14C21">
        <w:rPr>
          <w:lang w:val="uk-UA"/>
        </w:rPr>
        <w:t>.</w:t>
      </w:r>
      <w:r w:rsidR="00DD19BC">
        <w:t>202</w:t>
      </w:r>
      <w:r>
        <w:rPr>
          <w:lang w:val="uk-UA"/>
        </w:rPr>
        <w:t>2</w:t>
      </w:r>
      <w:r w:rsidR="0036420E" w:rsidRPr="00844307">
        <w:t xml:space="preserve"> р. </w:t>
      </w:r>
      <w:r>
        <w:rPr>
          <w:lang w:val="uk-UA"/>
        </w:rPr>
        <w:t>17</w:t>
      </w:r>
      <w:r w:rsidR="0036420E" w:rsidRPr="00844307">
        <w:rPr>
          <w:lang w:val="uk-UA"/>
        </w:rPr>
        <w:t>:00</w:t>
      </w:r>
    </w:p>
    <w:p w:rsidR="0036420E" w:rsidRDefault="0036420E" w:rsidP="0036420E">
      <w:pPr>
        <w:pStyle w:val="rvps2"/>
        <w:rPr>
          <w:b/>
          <w:lang w:val="uk-UA"/>
        </w:rPr>
      </w:pPr>
      <w:r w:rsidRPr="00C41E96">
        <w:rPr>
          <w:b/>
          <w:lang w:val="uk-UA"/>
        </w:rPr>
        <w:t>10</w:t>
      </w:r>
      <w:r>
        <w:rPr>
          <w:b/>
          <w:lang w:val="uk-UA"/>
        </w:rPr>
        <w:t>. П</w:t>
      </w:r>
      <w:r w:rsidRPr="00C41E96">
        <w:rPr>
          <w:b/>
          <w:lang w:val="uk-UA"/>
        </w:rPr>
        <w:t>ерелік критеріїв та методика оцінки пропозицій із зазначенням питомої ваги критеріїв</w:t>
      </w:r>
      <w:r>
        <w:rPr>
          <w:b/>
          <w:lang w:val="uk-UA"/>
        </w:rPr>
        <w:t>:</w:t>
      </w:r>
    </w:p>
    <w:p w:rsidR="0036420E" w:rsidRPr="00C41E96" w:rsidRDefault="0036420E" w:rsidP="0036420E">
      <w:pPr>
        <w:pStyle w:val="rvps2"/>
        <w:rPr>
          <w:lang w:val="uk-UA"/>
        </w:rPr>
      </w:pPr>
      <w:r w:rsidRPr="00C41E96">
        <w:rPr>
          <w:lang w:val="uk-UA"/>
        </w:rPr>
        <w:t>Ціна – 100%</w:t>
      </w:r>
    </w:p>
    <w:p w:rsidR="0036420E" w:rsidRDefault="0036420E" w:rsidP="0036420E">
      <w:pPr>
        <w:pStyle w:val="rvps2"/>
        <w:rPr>
          <w:lang w:val="uk-UA"/>
        </w:rPr>
      </w:pPr>
      <w:bookmarkStart w:id="3" w:name="n1152"/>
      <w:bookmarkEnd w:id="3"/>
      <w:r w:rsidRPr="00C41E96">
        <w:rPr>
          <w:b/>
          <w:lang w:val="uk-UA"/>
        </w:rPr>
        <w:t>11</w:t>
      </w:r>
      <w:r>
        <w:rPr>
          <w:b/>
          <w:lang w:val="uk-UA"/>
        </w:rPr>
        <w:t>. Р</w:t>
      </w:r>
      <w:r w:rsidRPr="00C41E96">
        <w:rPr>
          <w:b/>
          <w:lang w:val="uk-UA"/>
        </w:rPr>
        <w:t>озмір та умови надання забезпечення пропозицій учасників (якщо замовник вимагає його надати)</w:t>
      </w:r>
      <w:r>
        <w:rPr>
          <w:lang w:val="uk-UA"/>
        </w:rPr>
        <w:t>:</w:t>
      </w:r>
    </w:p>
    <w:p w:rsidR="0036420E" w:rsidRPr="00C41E96" w:rsidRDefault="005C541A" w:rsidP="0036420E">
      <w:pPr>
        <w:pStyle w:val="rvps2"/>
        <w:rPr>
          <w:lang w:val="uk-UA"/>
        </w:rPr>
      </w:pPr>
      <w:r>
        <w:rPr>
          <w:lang w:val="uk-UA"/>
        </w:rPr>
        <w:t>Не вимагається</w:t>
      </w:r>
    </w:p>
    <w:p w:rsidR="0036420E" w:rsidRDefault="0036420E" w:rsidP="0036420E">
      <w:pPr>
        <w:pStyle w:val="rvps2"/>
        <w:rPr>
          <w:b/>
          <w:lang w:val="uk-UA"/>
        </w:rPr>
      </w:pPr>
      <w:bookmarkStart w:id="4" w:name="n1153"/>
      <w:bookmarkEnd w:id="4"/>
      <w:r w:rsidRPr="00C41E96">
        <w:rPr>
          <w:b/>
          <w:lang w:val="uk-UA"/>
        </w:rPr>
        <w:lastRenderedPageBreak/>
        <w:t>12. Розмір та умови надання забезпечення виконання договору про закупівлю (якщо замовник вимагає його надати)</w:t>
      </w:r>
      <w:r>
        <w:rPr>
          <w:b/>
          <w:lang w:val="uk-UA"/>
        </w:rPr>
        <w:t>:</w:t>
      </w:r>
    </w:p>
    <w:p w:rsidR="0036420E" w:rsidRPr="00C41E96" w:rsidRDefault="005C541A" w:rsidP="0036420E">
      <w:pPr>
        <w:pStyle w:val="rvps2"/>
        <w:rPr>
          <w:lang w:val="uk-UA"/>
        </w:rPr>
      </w:pPr>
      <w:r>
        <w:rPr>
          <w:lang w:val="uk-UA"/>
        </w:rPr>
        <w:t>Не вимагається</w:t>
      </w:r>
    </w:p>
    <w:p w:rsidR="0036420E" w:rsidRDefault="0036420E" w:rsidP="0036420E">
      <w:pPr>
        <w:pStyle w:val="rvps2"/>
        <w:rPr>
          <w:b/>
          <w:lang w:val="uk-UA"/>
        </w:rPr>
      </w:pPr>
      <w:bookmarkStart w:id="5" w:name="n1154"/>
      <w:bookmarkEnd w:id="5"/>
      <w:r w:rsidRPr="00C41E96">
        <w:rPr>
          <w:b/>
          <w:lang w:val="uk-UA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>
        <w:rPr>
          <w:b/>
          <w:lang w:val="uk-UA"/>
        </w:rPr>
        <w:t>:</w:t>
      </w:r>
    </w:p>
    <w:p w:rsidR="0036420E" w:rsidRPr="00C41E96" w:rsidRDefault="0036420E" w:rsidP="0036420E">
      <w:pPr>
        <w:pStyle w:val="rvps2"/>
        <w:rPr>
          <w:lang w:val="uk-UA"/>
        </w:rPr>
      </w:pPr>
      <w:r w:rsidRPr="00C41E96">
        <w:rPr>
          <w:lang w:val="uk-UA"/>
        </w:rPr>
        <w:t>0,5 % очікуваної вартості закупівлі</w:t>
      </w:r>
    </w:p>
    <w:p w:rsidR="0036420E" w:rsidRPr="001D2F45" w:rsidRDefault="0036420E" w:rsidP="0036420E">
      <w:pPr>
        <w:ind w:firstLine="708"/>
        <w:jc w:val="both"/>
        <w:rPr>
          <w:b/>
        </w:rPr>
      </w:pPr>
    </w:p>
    <w:p w:rsidR="0036420E" w:rsidRPr="0069135C" w:rsidRDefault="00CB2E66" w:rsidP="0036420E">
      <w:pPr>
        <w:pStyle w:val="ad"/>
        <w:widowControl w:val="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Вимоги до Учасника</w:t>
      </w:r>
      <w:r w:rsidR="0036420E" w:rsidRPr="0069135C">
        <w:rPr>
          <w:rFonts w:ascii="Times New Roman" w:hAnsi="Times New Roman"/>
          <w:b/>
          <w:sz w:val="24"/>
          <w:szCs w:val="24"/>
        </w:rPr>
        <w:t>:</w:t>
      </w:r>
    </w:p>
    <w:p w:rsidR="0036420E" w:rsidRPr="00FA1C36" w:rsidRDefault="0036420E" w:rsidP="0036420E">
      <w:pPr>
        <w:pStyle w:val="a3"/>
        <w:spacing w:before="0" w:beforeAutospacing="0" w:after="0" w:afterAutospacing="0"/>
        <w:ind w:firstLine="567"/>
        <w:jc w:val="both"/>
      </w:pPr>
      <w:r w:rsidRPr="00FA1C36">
        <w:t xml:space="preserve">Учасник повинен надати в електронному (сканованому в форматі </w:t>
      </w:r>
      <w:proofErr w:type="spellStart"/>
      <w:r w:rsidRPr="00FA1C36">
        <w:t>pdf</w:t>
      </w:r>
      <w:proofErr w:type="spellEnd"/>
      <w:r w:rsidRPr="00FA1C36">
        <w:t>) вигляді в складі своєї пропозиції наступні документи:</w:t>
      </w:r>
    </w:p>
    <w:p w:rsidR="0036420E" w:rsidRPr="00FA1C36" w:rsidRDefault="0036420E" w:rsidP="0036420E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 w:rsidRPr="00FA1C36">
        <w:t xml:space="preserve">пропозицію </w:t>
      </w:r>
      <w:r>
        <w:t>У</w:t>
      </w:r>
      <w:r w:rsidRPr="00FA1C36">
        <w:t>часника у в</w:t>
      </w:r>
      <w:r w:rsidR="00740E24">
        <w:t>ідповідності вимогам д</w:t>
      </w:r>
      <w:r>
        <w:t>одатку № 1</w:t>
      </w:r>
      <w:r w:rsidR="00BE7B03">
        <w:t xml:space="preserve"> до цього оголошення </w:t>
      </w:r>
      <w:r w:rsidRPr="00FA1C36">
        <w:t>;</w:t>
      </w:r>
    </w:p>
    <w:p w:rsidR="0036420E" w:rsidRPr="00FA1C36" w:rsidRDefault="008B04CB" w:rsidP="0036420E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копію</w:t>
      </w:r>
      <w:r w:rsidR="0036420E" w:rsidRPr="00FA1C36">
        <w:t xml:space="preserve"> довідки про присвоєння ідентифікаційного номера для фізичної особи;</w:t>
      </w:r>
    </w:p>
    <w:p w:rsidR="0036420E" w:rsidRPr="00FA1C36" w:rsidRDefault="008B04CB" w:rsidP="008B04CB">
      <w:pPr>
        <w:pStyle w:val="a3"/>
        <w:spacing w:before="60" w:beforeAutospacing="0" w:after="0" w:afterAutospacing="0"/>
        <w:ind w:left="567"/>
        <w:jc w:val="both"/>
      </w:pPr>
      <w:proofErr w:type="spellStart"/>
      <w:r>
        <w:t>-</w:t>
      </w:r>
      <w:r w:rsidR="00972870">
        <w:t>витяг</w:t>
      </w:r>
      <w:proofErr w:type="spellEnd"/>
      <w:r w:rsidR="00972870">
        <w:t xml:space="preserve"> або </w:t>
      </w:r>
      <w:r>
        <w:t>в</w:t>
      </w:r>
      <w:r w:rsidR="0036420E" w:rsidRPr="00FA1C36">
        <w:t>ідомості з Єдиного державного реєстру юридичних осіб та фізичних осіб-підприємців, які підтверджують взяття на облік платника податків;</w:t>
      </w:r>
    </w:p>
    <w:p w:rsidR="0036420E" w:rsidRPr="00FA1C36" w:rsidRDefault="008B04CB" w:rsidP="0036420E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копію</w:t>
      </w:r>
      <w:r w:rsidR="0036420E" w:rsidRPr="00FA1C36">
        <w:t xml:space="preserve"> свідоцтва про реєстрацію платника ПДВ або копія витягу з реєстру платн</w:t>
      </w:r>
      <w:r w:rsidR="00FF4C80">
        <w:t>иків ПДВ (при наявності)</w:t>
      </w:r>
      <w:r w:rsidR="0036420E" w:rsidRPr="00FA1C36">
        <w:t>;</w:t>
      </w:r>
    </w:p>
    <w:p w:rsidR="0036420E" w:rsidRPr="00FA1C36" w:rsidRDefault="008B04CB" w:rsidP="0036420E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копію</w:t>
      </w:r>
      <w:r w:rsidR="0036420E" w:rsidRPr="00FA1C36">
        <w:t xml:space="preserve"> Свідоцтва про право сплати єдиного податку суб’єктом малого підприємництва – юридичною особою (при наявності);</w:t>
      </w:r>
    </w:p>
    <w:p w:rsidR="0036420E" w:rsidRPr="00FA1C36" w:rsidRDefault="008B04CB" w:rsidP="0036420E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копію</w:t>
      </w:r>
      <w:r w:rsidR="0036420E">
        <w:t xml:space="preserve"> </w:t>
      </w:r>
      <w:r w:rsidR="0036420E" w:rsidRPr="00FA1C36">
        <w:t>статут</w:t>
      </w:r>
      <w:r w:rsidR="0036420E">
        <w:t>у</w:t>
      </w:r>
      <w:r w:rsidR="00B14C21">
        <w:t xml:space="preserve"> (за наявності);</w:t>
      </w:r>
    </w:p>
    <w:p w:rsidR="0036420E" w:rsidRDefault="008B04CB" w:rsidP="00BE7B03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копії</w:t>
      </w:r>
      <w:r w:rsidR="0036420E" w:rsidRPr="00FA1C36">
        <w:t xml:space="preserve"> документів, що підтверджують повноваження особи укладати договір (для юридичних осіб), підписувати пропозицію та завіряти документи електронних закупівель (виписка з протоколу засновників про призначення, наказ, довіреність</w:t>
      </w:r>
      <w:r w:rsidR="000E0073">
        <w:t xml:space="preserve"> та ін.)</w:t>
      </w:r>
      <w:r w:rsidR="0036420E" w:rsidRPr="00FA1C36">
        <w:t>;</w:t>
      </w:r>
    </w:p>
    <w:p w:rsidR="00BE7B03" w:rsidRPr="00BE7B03" w:rsidRDefault="00972870" w:rsidP="00BE7B03">
      <w:pPr>
        <w:pStyle w:val="a3"/>
        <w:numPr>
          <w:ilvl w:val="0"/>
          <w:numId w:val="37"/>
        </w:numPr>
        <w:spacing w:before="60" w:beforeAutospacing="0" w:after="0" w:afterAutospacing="0"/>
        <w:ind w:firstLine="567"/>
        <w:jc w:val="both"/>
      </w:pPr>
      <w:r>
        <w:t>згоду</w:t>
      </w:r>
      <w:r w:rsidR="00740E24">
        <w:t xml:space="preserve"> з технічними, якісними і кількісними характеристиками предмету за</w:t>
      </w:r>
      <w:r w:rsidR="00B14C21">
        <w:t>купівлі відповідно до додатку №3</w:t>
      </w:r>
    </w:p>
    <w:p w:rsidR="0036420E" w:rsidRPr="00044106" w:rsidRDefault="0036420E" w:rsidP="0036420E">
      <w:pPr>
        <w:ind w:firstLine="567"/>
        <w:jc w:val="both"/>
      </w:pPr>
      <w:r w:rsidRPr="00044106">
        <w:t>В разі, якщо договір від імені контрагента буде підписувати керівник філії, повинні бути надані також всі правовстановлюючі (реєстраційні) документи філії підприємства контрагента.</w:t>
      </w:r>
    </w:p>
    <w:p w:rsidR="0036420E" w:rsidRPr="0069135C" w:rsidRDefault="0036420E" w:rsidP="0036420E">
      <w:pPr>
        <w:tabs>
          <w:tab w:val="left" w:pos="0"/>
        </w:tabs>
        <w:ind w:firstLine="11"/>
        <w:jc w:val="both"/>
        <w:rPr>
          <w:bCs/>
          <w:shd w:val="clear" w:color="auto" w:fill="FFFFFF"/>
        </w:rPr>
      </w:pPr>
      <w:r w:rsidRPr="00FA1C36">
        <w:t xml:space="preserve">У разі не надання </w:t>
      </w:r>
      <w:r>
        <w:t>У</w:t>
      </w:r>
      <w:r w:rsidRPr="00FA1C36">
        <w:t xml:space="preserve">часником документів відповідно </w:t>
      </w:r>
      <w:r>
        <w:t>до вимог до кваліфікації</w:t>
      </w:r>
      <w:r w:rsidRPr="00FA1C36">
        <w:t xml:space="preserve"> та надання недостовірної інформації. Замовник залишає за собою право відхилити пропозицію.</w:t>
      </w:r>
    </w:p>
    <w:p w:rsidR="00DD19BC" w:rsidRDefault="00DD19BC" w:rsidP="00DD19BC">
      <w:pPr>
        <w:ind w:firstLine="708"/>
        <w:jc w:val="both"/>
        <w:rPr>
          <w:b/>
        </w:rPr>
      </w:pPr>
      <w:r w:rsidRPr="003933D4">
        <w:rPr>
          <w:b/>
        </w:rPr>
        <w:t>Учасники повинні уважно ознайомити</w:t>
      </w:r>
      <w:r>
        <w:rPr>
          <w:b/>
        </w:rPr>
        <w:t>сь з умовами договору, викладеними в д</w:t>
      </w:r>
      <w:r w:rsidRPr="003933D4">
        <w:rPr>
          <w:b/>
        </w:rPr>
        <w:t>одатку №</w:t>
      </w:r>
      <w:r w:rsidR="00B14C21">
        <w:rPr>
          <w:b/>
        </w:rPr>
        <w:t xml:space="preserve"> 2</w:t>
      </w:r>
      <w:r>
        <w:rPr>
          <w:b/>
        </w:rPr>
        <w:t>.</w:t>
      </w:r>
    </w:p>
    <w:p w:rsidR="00DD19BC" w:rsidRPr="00347C47" w:rsidRDefault="00DD19BC" w:rsidP="00DD19BC">
      <w:pPr>
        <w:tabs>
          <w:tab w:val="left" w:pos="0"/>
        </w:tabs>
        <w:jc w:val="both"/>
        <w:rPr>
          <w:bCs/>
          <w:shd w:val="clear" w:color="auto" w:fill="FFFFFF"/>
        </w:rPr>
      </w:pPr>
      <w:r w:rsidRPr="007365FA">
        <w:rPr>
          <w:b/>
          <w:bCs/>
          <w:u w:val="single"/>
          <w:shd w:val="clear" w:color="auto" w:fill="FFFFFF"/>
        </w:rPr>
        <w:t xml:space="preserve">На надану Учасником пропозицію </w:t>
      </w:r>
      <w:r>
        <w:rPr>
          <w:b/>
          <w:bCs/>
          <w:u w:val="single"/>
          <w:shd w:val="clear" w:color="auto" w:fill="FFFFFF"/>
        </w:rPr>
        <w:t xml:space="preserve">обов’язково </w:t>
      </w:r>
      <w:r w:rsidRPr="007365FA">
        <w:rPr>
          <w:b/>
          <w:bCs/>
          <w:u w:val="single"/>
          <w:shd w:val="clear" w:color="auto" w:fill="FFFFFF"/>
        </w:rPr>
        <w:t xml:space="preserve">повинен бути накладений електронний цифровий підпис </w:t>
      </w:r>
      <w:r w:rsidRPr="007365FA">
        <w:rPr>
          <w:b/>
          <w:u w:val="single"/>
        </w:rPr>
        <w:t xml:space="preserve">що підтверджує </w:t>
      </w:r>
      <w:r w:rsidRPr="007365FA">
        <w:rPr>
          <w:b/>
          <w:bCs/>
          <w:u w:val="single"/>
          <w:shd w:val="clear" w:color="auto" w:fill="FFFFFF"/>
        </w:rPr>
        <w:t>достовірність наданої пропозиці</w:t>
      </w:r>
      <w:r>
        <w:rPr>
          <w:b/>
          <w:bCs/>
          <w:u w:val="single"/>
          <w:shd w:val="clear" w:color="auto" w:fill="FFFFFF"/>
        </w:rPr>
        <w:t>ї та</w:t>
      </w:r>
      <w:r>
        <w:rPr>
          <w:bCs/>
          <w:shd w:val="clear" w:color="auto" w:fill="FFFFFF"/>
        </w:rPr>
        <w:t xml:space="preserve"> </w:t>
      </w:r>
      <w:r w:rsidRPr="007365FA">
        <w:rPr>
          <w:b/>
          <w:u w:val="single"/>
        </w:rPr>
        <w:t>погодження Учасника з основними умовами Договору</w:t>
      </w:r>
      <w:r>
        <w:rPr>
          <w:b/>
          <w:bCs/>
          <w:u w:val="single"/>
          <w:shd w:val="clear" w:color="auto" w:fill="FFFFFF"/>
        </w:rPr>
        <w:t>.</w:t>
      </w:r>
    </w:p>
    <w:p w:rsidR="0036420E" w:rsidRDefault="0036420E" w:rsidP="0036420E">
      <w:pPr>
        <w:tabs>
          <w:tab w:val="left" w:pos="0"/>
        </w:tabs>
        <w:jc w:val="both"/>
        <w:rPr>
          <w:bCs/>
          <w:shd w:val="clear" w:color="auto" w:fill="FFFFFF"/>
        </w:rPr>
      </w:pPr>
    </w:p>
    <w:p w:rsidR="0036420E" w:rsidRDefault="0036420E" w:rsidP="0036420E">
      <w:pPr>
        <w:tabs>
          <w:tab w:val="left" w:pos="0"/>
        </w:tabs>
        <w:ind w:firstLine="709"/>
        <w:jc w:val="both"/>
        <w:rPr>
          <w:bCs/>
          <w:shd w:val="clear" w:color="auto" w:fill="FFFFFF"/>
        </w:rPr>
      </w:pPr>
    </w:p>
    <w:p w:rsidR="0036420E" w:rsidRPr="00262520" w:rsidRDefault="00AC3D33" w:rsidP="0036420E">
      <w:pPr>
        <w:ind w:firstLine="709"/>
        <w:jc w:val="both"/>
      </w:pPr>
      <w:r>
        <w:t xml:space="preserve">ЗАМОВНИК відхиляє </w:t>
      </w:r>
      <w:r w:rsidR="0036420E" w:rsidRPr="00262520">
        <w:t xml:space="preserve"> пропозицію у разі, коли пропозиція не відповідає технічним вимогам до предмету закупівлі або кваліфікаційним вимогам до </w:t>
      </w:r>
      <w:r w:rsidR="0036420E" w:rsidRPr="00262520">
        <w:rPr>
          <w:lang w:val="ru-RU"/>
        </w:rPr>
        <w:t>УЧАСНИКІВ</w:t>
      </w:r>
      <w:r w:rsidR="0036420E" w:rsidRPr="00262520">
        <w:t xml:space="preserve"> процедури закупівлі.</w:t>
      </w:r>
    </w:p>
    <w:p w:rsidR="0036420E" w:rsidRDefault="0036420E" w:rsidP="0036420E">
      <w:pPr>
        <w:ind w:firstLine="709"/>
        <w:jc w:val="both"/>
      </w:pPr>
      <w:r w:rsidRPr="00262520">
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</w:r>
      <w:r>
        <w:t>.</w:t>
      </w:r>
    </w:p>
    <w:p w:rsidR="0036420E" w:rsidRPr="00EF4BCD" w:rsidRDefault="0036420E" w:rsidP="0036420E">
      <w:r w:rsidRPr="00EF4BCD">
        <w:t>Додатки до документації:</w:t>
      </w:r>
    </w:p>
    <w:p w:rsidR="0036420E" w:rsidRPr="00EF4BCD" w:rsidRDefault="00740E24" w:rsidP="0036420E">
      <w:r>
        <w:t xml:space="preserve">Додаток №1 </w:t>
      </w:r>
      <w:r w:rsidR="0036420E" w:rsidRPr="00EF4BCD">
        <w:t xml:space="preserve"> </w:t>
      </w:r>
      <w:r w:rsidR="0036420E">
        <w:t>Форма пропозиції</w:t>
      </w:r>
      <w:r w:rsidR="0036420E" w:rsidRPr="00EF4BCD">
        <w:t>.</w:t>
      </w:r>
    </w:p>
    <w:p w:rsidR="0036420E" w:rsidRDefault="00740E24" w:rsidP="0036420E">
      <w:r>
        <w:t xml:space="preserve">Додаток №2  </w:t>
      </w:r>
      <w:r w:rsidR="0036420E" w:rsidRPr="00EF4BCD">
        <w:t>Проект договору.</w:t>
      </w:r>
    </w:p>
    <w:p w:rsidR="00740E24" w:rsidRPr="00EF4BCD" w:rsidRDefault="00740E24" w:rsidP="0036420E">
      <w:pPr>
        <w:rPr>
          <w:lang w:val="ru-RU"/>
        </w:rPr>
      </w:pPr>
      <w:r>
        <w:t>Додаток №3  Технічні, якісні та кількісні характеристики предмета закупівлі.</w:t>
      </w:r>
    </w:p>
    <w:p w:rsidR="0036420E" w:rsidRPr="00C33937" w:rsidRDefault="0036420E" w:rsidP="0036420E">
      <w:pPr>
        <w:rPr>
          <w:b/>
          <w:lang w:val="ru-RU"/>
        </w:rPr>
      </w:pPr>
    </w:p>
    <w:p w:rsidR="0036420E" w:rsidRPr="00EF4BCD" w:rsidRDefault="0036420E" w:rsidP="0036420E">
      <w:pPr>
        <w:rPr>
          <w:iCs/>
        </w:rPr>
      </w:pPr>
      <w:r>
        <w:rPr>
          <w:iCs/>
        </w:rPr>
        <w:t>Уповноважена особа</w:t>
      </w:r>
    </w:p>
    <w:p w:rsidR="0036420E" w:rsidRPr="00C33937" w:rsidRDefault="0036420E" w:rsidP="0036420E">
      <w:r>
        <w:rPr>
          <w:iCs/>
        </w:rPr>
        <w:t xml:space="preserve">Заступник директора інституту                               </w:t>
      </w:r>
      <w:r w:rsidR="00167F0F">
        <w:rPr>
          <w:iCs/>
        </w:rPr>
        <w:t xml:space="preserve">                   С.А.Клименко</w:t>
      </w:r>
    </w:p>
    <w:sectPr w:rsidR="0036420E" w:rsidRPr="00C33937" w:rsidSect="0036420E">
      <w:pgSz w:w="11906" w:h="16838" w:code="9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48" w:rsidRDefault="003C7F48">
      <w:r>
        <w:separator/>
      </w:r>
    </w:p>
  </w:endnote>
  <w:endnote w:type="continuationSeparator" w:id="0">
    <w:p w:rsidR="003C7F48" w:rsidRDefault="003C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48" w:rsidRDefault="003C7F48">
      <w:r>
        <w:separator/>
      </w:r>
    </w:p>
  </w:footnote>
  <w:footnote w:type="continuationSeparator" w:id="0">
    <w:p w:rsidR="003C7F48" w:rsidRDefault="003C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1084F6"/>
    <w:name w:val="WW8Num52"/>
    <w:lvl w:ilvl="0">
      <w:start w:val="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</w:abstractNum>
  <w:abstractNum w:abstractNumId="1">
    <w:nsid w:val="00000003"/>
    <w:multiLevelType w:val="multilevel"/>
    <w:tmpl w:val="1C1CBB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5F0397"/>
    <w:multiLevelType w:val="hybridMultilevel"/>
    <w:tmpl w:val="9D9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0A29"/>
    <w:multiLevelType w:val="hybridMultilevel"/>
    <w:tmpl w:val="0082BACE"/>
    <w:lvl w:ilvl="0" w:tplc="6894797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7FA"/>
    <w:multiLevelType w:val="multilevel"/>
    <w:tmpl w:val="4ED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020E5"/>
    <w:multiLevelType w:val="multilevel"/>
    <w:tmpl w:val="151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441C4"/>
    <w:multiLevelType w:val="hybridMultilevel"/>
    <w:tmpl w:val="6962568C"/>
    <w:lvl w:ilvl="0" w:tplc="BCAA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B15FD"/>
    <w:multiLevelType w:val="hybridMultilevel"/>
    <w:tmpl w:val="C29ED9CA"/>
    <w:lvl w:ilvl="0" w:tplc="20E658E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F3D86"/>
    <w:multiLevelType w:val="hybridMultilevel"/>
    <w:tmpl w:val="04CECF8A"/>
    <w:lvl w:ilvl="0" w:tplc="08F288C2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62AD"/>
    <w:multiLevelType w:val="multilevel"/>
    <w:tmpl w:val="7AE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F7662"/>
    <w:multiLevelType w:val="hybridMultilevel"/>
    <w:tmpl w:val="3C8AEDB8"/>
    <w:lvl w:ilvl="0" w:tplc="CD5CED54">
      <w:start w:val="9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511633D"/>
    <w:multiLevelType w:val="hybridMultilevel"/>
    <w:tmpl w:val="353A7D8A"/>
    <w:lvl w:ilvl="0" w:tplc="F9885E0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8B6C0B"/>
    <w:multiLevelType w:val="hybridMultilevel"/>
    <w:tmpl w:val="DB2CBDC0"/>
    <w:lvl w:ilvl="0" w:tplc="F8BABC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1655D"/>
    <w:multiLevelType w:val="hybridMultilevel"/>
    <w:tmpl w:val="607A92A0"/>
    <w:lvl w:ilvl="0" w:tplc="9E86056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072C3"/>
    <w:multiLevelType w:val="hybridMultilevel"/>
    <w:tmpl w:val="061EED3C"/>
    <w:lvl w:ilvl="0" w:tplc="D53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F3948"/>
    <w:multiLevelType w:val="hybridMultilevel"/>
    <w:tmpl w:val="C7861B14"/>
    <w:lvl w:ilvl="0" w:tplc="53A66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CC40F1"/>
    <w:multiLevelType w:val="hybridMultilevel"/>
    <w:tmpl w:val="90CEBD7E"/>
    <w:lvl w:ilvl="0" w:tplc="AC0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A4797A"/>
    <w:multiLevelType w:val="hybridMultilevel"/>
    <w:tmpl w:val="F9C21350"/>
    <w:lvl w:ilvl="0" w:tplc="A24C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0F6D22"/>
    <w:multiLevelType w:val="multilevel"/>
    <w:tmpl w:val="0D18A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1">
    <w:nsid w:val="353328FA"/>
    <w:multiLevelType w:val="hybridMultilevel"/>
    <w:tmpl w:val="37B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6484"/>
    <w:multiLevelType w:val="hybridMultilevel"/>
    <w:tmpl w:val="75B62648"/>
    <w:lvl w:ilvl="0" w:tplc="3D600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674379"/>
    <w:multiLevelType w:val="multilevel"/>
    <w:tmpl w:val="353A7D8A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10A59F3"/>
    <w:multiLevelType w:val="hybridMultilevel"/>
    <w:tmpl w:val="F5F67182"/>
    <w:lvl w:ilvl="0" w:tplc="F9FE374E">
      <w:numFmt w:val="bullet"/>
      <w:lvlText w:val="-"/>
      <w:lvlJc w:val="left"/>
      <w:pPr>
        <w:ind w:left="807" w:hanging="360"/>
      </w:pPr>
      <w:rPr>
        <w:rFonts w:ascii="Times New Roman" w:eastAsia="№Е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>
    <w:nsid w:val="449371D8"/>
    <w:multiLevelType w:val="hybridMultilevel"/>
    <w:tmpl w:val="C8A27458"/>
    <w:lvl w:ilvl="0" w:tplc="4C3629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EE5911"/>
    <w:multiLevelType w:val="hybridMultilevel"/>
    <w:tmpl w:val="6A5CE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F16D51"/>
    <w:multiLevelType w:val="multilevel"/>
    <w:tmpl w:val="16C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37D93"/>
    <w:multiLevelType w:val="hybridMultilevel"/>
    <w:tmpl w:val="9FBCA04E"/>
    <w:lvl w:ilvl="0" w:tplc="8C7CD3B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57594"/>
    <w:multiLevelType w:val="hybridMultilevel"/>
    <w:tmpl w:val="FCA02B44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>
    <w:nsid w:val="5076770B"/>
    <w:multiLevelType w:val="hybridMultilevel"/>
    <w:tmpl w:val="538A5F76"/>
    <w:lvl w:ilvl="0" w:tplc="F9FE0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961F99"/>
    <w:multiLevelType w:val="hybridMultilevel"/>
    <w:tmpl w:val="6DE8E1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A23A5"/>
    <w:multiLevelType w:val="hybridMultilevel"/>
    <w:tmpl w:val="63D698DE"/>
    <w:lvl w:ilvl="0" w:tplc="ABFA3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F152B"/>
    <w:multiLevelType w:val="hybridMultilevel"/>
    <w:tmpl w:val="6F8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C5529"/>
    <w:multiLevelType w:val="hybridMultilevel"/>
    <w:tmpl w:val="E972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65CA4"/>
    <w:multiLevelType w:val="hybridMultilevel"/>
    <w:tmpl w:val="7898D112"/>
    <w:lvl w:ilvl="0" w:tplc="BCAA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32685"/>
    <w:multiLevelType w:val="multilevel"/>
    <w:tmpl w:val="EBB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54879"/>
    <w:multiLevelType w:val="hybridMultilevel"/>
    <w:tmpl w:val="BCD4B7B6"/>
    <w:lvl w:ilvl="0" w:tplc="53D0CA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249D4"/>
    <w:multiLevelType w:val="multilevel"/>
    <w:tmpl w:val="313E6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25B1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65733961"/>
    <w:multiLevelType w:val="hybridMultilevel"/>
    <w:tmpl w:val="B790A9EE"/>
    <w:lvl w:ilvl="0" w:tplc="9F609A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9D4035"/>
    <w:multiLevelType w:val="multilevel"/>
    <w:tmpl w:val="DE1084F6"/>
    <w:name w:val="WW8Num522"/>
    <w:lvl w:ilvl="0">
      <w:start w:val="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</w:abstractNum>
  <w:abstractNum w:abstractNumId="42">
    <w:nsid w:val="6EBE3381"/>
    <w:multiLevelType w:val="hybridMultilevel"/>
    <w:tmpl w:val="46C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4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814AB"/>
    <w:multiLevelType w:val="multilevel"/>
    <w:tmpl w:val="2E200CC4"/>
    <w:lvl w:ilvl="0">
      <w:start w:val="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  <w:rPr>
        <w:rFonts w:hint="default"/>
      </w:rPr>
    </w:lvl>
  </w:abstractNum>
  <w:abstractNum w:abstractNumId="46">
    <w:nsid w:val="7D917DC3"/>
    <w:multiLevelType w:val="multilevel"/>
    <w:tmpl w:val="DF18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24"/>
  </w:num>
  <w:num w:numId="4">
    <w:abstractNumId w:val="31"/>
  </w:num>
  <w:num w:numId="5">
    <w:abstractNumId w:val="36"/>
  </w:num>
  <w:num w:numId="6">
    <w:abstractNumId w:val="27"/>
  </w:num>
  <w:num w:numId="7">
    <w:abstractNumId w:val="5"/>
  </w:num>
  <w:num w:numId="8">
    <w:abstractNumId w:val="43"/>
  </w:num>
  <w:num w:numId="9">
    <w:abstractNumId w:val="19"/>
  </w:num>
  <w:num w:numId="10">
    <w:abstractNumId w:val="10"/>
  </w:num>
  <w:num w:numId="11">
    <w:abstractNumId w:val="6"/>
  </w:num>
  <w:num w:numId="12">
    <w:abstractNumId w:val="32"/>
  </w:num>
  <w:num w:numId="13">
    <w:abstractNumId w:val="21"/>
  </w:num>
  <w:num w:numId="14">
    <w:abstractNumId w:val="37"/>
  </w:num>
  <w:num w:numId="15">
    <w:abstractNumId w:val="13"/>
  </w:num>
  <w:num w:numId="16">
    <w:abstractNumId w:val="26"/>
  </w:num>
  <w:num w:numId="17">
    <w:abstractNumId w:val="11"/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23"/>
  </w:num>
  <w:num w:numId="26">
    <w:abstractNumId w:val="20"/>
  </w:num>
  <w:num w:numId="27">
    <w:abstractNumId w:val="38"/>
  </w:num>
  <w:num w:numId="28">
    <w:abstractNumId w:val="0"/>
  </w:num>
  <w:num w:numId="29">
    <w:abstractNumId w:val="42"/>
  </w:num>
  <w:num w:numId="30">
    <w:abstractNumId w:val="41"/>
  </w:num>
  <w:num w:numId="31">
    <w:abstractNumId w:val="45"/>
  </w:num>
  <w:num w:numId="32">
    <w:abstractNumId w:val="39"/>
    <w:lvlOverride w:ilvl="0">
      <w:startOverride w:val="1"/>
    </w:lvlOverride>
  </w:num>
  <w:num w:numId="33">
    <w:abstractNumId w:val="29"/>
  </w:num>
  <w:num w:numId="34">
    <w:abstractNumId w:val="14"/>
  </w:num>
  <w:num w:numId="35">
    <w:abstractNumId w:val="28"/>
  </w:num>
  <w:num w:numId="36">
    <w:abstractNumId w:val="15"/>
  </w:num>
  <w:num w:numId="37">
    <w:abstractNumId w:val="2"/>
  </w:num>
  <w:num w:numId="38">
    <w:abstractNumId w:val="1"/>
  </w:num>
  <w:num w:numId="39">
    <w:abstractNumId w:val="34"/>
  </w:num>
  <w:num w:numId="40">
    <w:abstractNumId w:val="4"/>
  </w:num>
  <w:num w:numId="41">
    <w:abstractNumId w:val="9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</w:num>
  <w:num w:numId="45">
    <w:abstractNumId w:val="35"/>
  </w:num>
  <w:num w:numId="46">
    <w:abstractNumId w:val="25"/>
  </w:num>
  <w:num w:numId="47">
    <w:abstractNumId w:val="44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0E"/>
    <w:rsid w:val="00001F48"/>
    <w:rsid w:val="00003082"/>
    <w:rsid w:val="00006BA9"/>
    <w:rsid w:val="0004407C"/>
    <w:rsid w:val="000804EA"/>
    <w:rsid w:val="00093EE2"/>
    <w:rsid w:val="000C0837"/>
    <w:rsid w:val="000E0073"/>
    <w:rsid w:val="00110FE3"/>
    <w:rsid w:val="00120FDB"/>
    <w:rsid w:val="00121398"/>
    <w:rsid w:val="00122EE9"/>
    <w:rsid w:val="00141B44"/>
    <w:rsid w:val="00167F0F"/>
    <w:rsid w:val="00173857"/>
    <w:rsid w:val="001812A6"/>
    <w:rsid w:val="00207BEC"/>
    <w:rsid w:val="00230FBF"/>
    <w:rsid w:val="002341A2"/>
    <w:rsid w:val="00247410"/>
    <w:rsid w:val="002940BE"/>
    <w:rsid w:val="00296822"/>
    <w:rsid w:val="002B2071"/>
    <w:rsid w:val="002B42F4"/>
    <w:rsid w:val="0033270B"/>
    <w:rsid w:val="00341AA8"/>
    <w:rsid w:val="00351AC8"/>
    <w:rsid w:val="0036420E"/>
    <w:rsid w:val="00377C9C"/>
    <w:rsid w:val="003903AD"/>
    <w:rsid w:val="003A7096"/>
    <w:rsid w:val="003B3A52"/>
    <w:rsid w:val="003C2F84"/>
    <w:rsid w:val="003C7F48"/>
    <w:rsid w:val="003D0C49"/>
    <w:rsid w:val="003F2504"/>
    <w:rsid w:val="00414E53"/>
    <w:rsid w:val="00423A74"/>
    <w:rsid w:val="00464A66"/>
    <w:rsid w:val="0047056E"/>
    <w:rsid w:val="0048230F"/>
    <w:rsid w:val="00490951"/>
    <w:rsid w:val="00522FD9"/>
    <w:rsid w:val="0056080F"/>
    <w:rsid w:val="00581014"/>
    <w:rsid w:val="00593F52"/>
    <w:rsid w:val="00595777"/>
    <w:rsid w:val="005B636F"/>
    <w:rsid w:val="005C541A"/>
    <w:rsid w:val="00612D47"/>
    <w:rsid w:val="0063293A"/>
    <w:rsid w:val="006366EC"/>
    <w:rsid w:val="00644E4F"/>
    <w:rsid w:val="00655003"/>
    <w:rsid w:val="0066797F"/>
    <w:rsid w:val="0067694D"/>
    <w:rsid w:val="00685258"/>
    <w:rsid w:val="006C6301"/>
    <w:rsid w:val="0070386F"/>
    <w:rsid w:val="00737B62"/>
    <w:rsid w:val="00740E24"/>
    <w:rsid w:val="007A36D1"/>
    <w:rsid w:val="007A71D6"/>
    <w:rsid w:val="007C2276"/>
    <w:rsid w:val="007D2213"/>
    <w:rsid w:val="007E3962"/>
    <w:rsid w:val="00801CC8"/>
    <w:rsid w:val="00804D09"/>
    <w:rsid w:val="00823C62"/>
    <w:rsid w:val="00844A92"/>
    <w:rsid w:val="00850F42"/>
    <w:rsid w:val="008821DE"/>
    <w:rsid w:val="008A3DE0"/>
    <w:rsid w:val="008A48DA"/>
    <w:rsid w:val="008B04CB"/>
    <w:rsid w:val="008C5C20"/>
    <w:rsid w:val="008D4FDF"/>
    <w:rsid w:val="00923CA9"/>
    <w:rsid w:val="00944DDF"/>
    <w:rsid w:val="00946DFD"/>
    <w:rsid w:val="00972870"/>
    <w:rsid w:val="0098226C"/>
    <w:rsid w:val="009A3AE7"/>
    <w:rsid w:val="009B0A47"/>
    <w:rsid w:val="009C2BD0"/>
    <w:rsid w:val="009C5CDD"/>
    <w:rsid w:val="00A16529"/>
    <w:rsid w:val="00A40000"/>
    <w:rsid w:val="00A657B5"/>
    <w:rsid w:val="00AC3D33"/>
    <w:rsid w:val="00AE424B"/>
    <w:rsid w:val="00B05FB3"/>
    <w:rsid w:val="00B14C21"/>
    <w:rsid w:val="00B61E80"/>
    <w:rsid w:val="00B710A2"/>
    <w:rsid w:val="00B96AA2"/>
    <w:rsid w:val="00BC3AFE"/>
    <w:rsid w:val="00BD38F1"/>
    <w:rsid w:val="00BE7B03"/>
    <w:rsid w:val="00C63583"/>
    <w:rsid w:val="00C808E0"/>
    <w:rsid w:val="00CB2E66"/>
    <w:rsid w:val="00CB6ACD"/>
    <w:rsid w:val="00CD225A"/>
    <w:rsid w:val="00CE72EF"/>
    <w:rsid w:val="00CF3173"/>
    <w:rsid w:val="00D146BA"/>
    <w:rsid w:val="00D7344F"/>
    <w:rsid w:val="00D86A92"/>
    <w:rsid w:val="00D9396A"/>
    <w:rsid w:val="00D96D92"/>
    <w:rsid w:val="00DA1484"/>
    <w:rsid w:val="00DD19BC"/>
    <w:rsid w:val="00E349B9"/>
    <w:rsid w:val="00E35B1E"/>
    <w:rsid w:val="00E66E33"/>
    <w:rsid w:val="00E82B2C"/>
    <w:rsid w:val="00EA71F3"/>
    <w:rsid w:val="00EB3E5A"/>
    <w:rsid w:val="00EF682C"/>
    <w:rsid w:val="00F17C1F"/>
    <w:rsid w:val="00F251DF"/>
    <w:rsid w:val="00F278C0"/>
    <w:rsid w:val="00F95A1E"/>
    <w:rsid w:val="00FB42FA"/>
    <w:rsid w:val="00FD3B9C"/>
    <w:rsid w:val="00FE7541"/>
    <w:rsid w:val="00FF1AB9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0E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642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4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6420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642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20E"/>
    <w:rPr>
      <w:rFonts w:ascii="Cambria" w:hAnsi="Cambria"/>
      <w:b/>
      <w:bCs/>
      <w:kern w:val="32"/>
      <w:sz w:val="32"/>
      <w:szCs w:val="32"/>
      <w:lang w:val="uk-UA" w:eastAsia="uk-UA" w:bidi="ar-SA"/>
    </w:rPr>
  </w:style>
  <w:style w:type="character" w:customStyle="1" w:styleId="20">
    <w:name w:val="Заголовок 2 Знак"/>
    <w:link w:val="2"/>
    <w:semiHidden/>
    <w:rsid w:val="0036420E"/>
    <w:rPr>
      <w:rFonts w:ascii="Cambria" w:hAnsi="Cambria"/>
      <w:b/>
      <w:bCs/>
      <w:i/>
      <w:iCs/>
      <w:sz w:val="28"/>
      <w:szCs w:val="28"/>
      <w:lang w:val="uk-UA" w:eastAsia="uk-UA" w:bidi="ar-SA"/>
    </w:rPr>
  </w:style>
  <w:style w:type="character" w:customStyle="1" w:styleId="30">
    <w:name w:val="Заголовок 3 Знак"/>
    <w:link w:val="3"/>
    <w:semiHidden/>
    <w:rsid w:val="0036420E"/>
    <w:rPr>
      <w:rFonts w:ascii="Cambria" w:hAnsi="Cambria"/>
      <w:b/>
      <w:bCs/>
      <w:color w:val="4F81BD"/>
      <w:sz w:val="24"/>
      <w:szCs w:val="24"/>
      <w:lang w:bidi="ar-SA"/>
    </w:rPr>
  </w:style>
  <w:style w:type="character" w:customStyle="1" w:styleId="40">
    <w:name w:val="Заголовок 4 Знак"/>
    <w:link w:val="4"/>
    <w:rsid w:val="0036420E"/>
    <w:rPr>
      <w:rFonts w:ascii="Calibri" w:hAnsi="Calibri"/>
      <w:b/>
      <w:bCs/>
      <w:sz w:val="28"/>
      <w:szCs w:val="28"/>
      <w:lang w:val="uk-UA" w:eastAsia="uk-UA" w:bidi="ar-SA"/>
    </w:rPr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nhideWhenUsed/>
    <w:rsid w:val="0036420E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36420E"/>
    <w:rPr>
      <w:sz w:val="24"/>
      <w:szCs w:val="24"/>
      <w:lang w:bidi="ar-SA"/>
    </w:rPr>
  </w:style>
  <w:style w:type="paragraph" w:styleId="a5">
    <w:name w:val="Balloon Text"/>
    <w:basedOn w:val="a"/>
    <w:link w:val="a6"/>
    <w:semiHidden/>
    <w:unhideWhenUsed/>
    <w:rsid w:val="0036420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6420E"/>
    <w:rPr>
      <w:rFonts w:ascii="Tahoma" w:hAnsi="Tahoma"/>
      <w:sz w:val="16"/>
      <w:szCs w:val="16"/>
      <w:lang w:bidi="ar-SA"/>
    </w:rPr>
  </w:style>
  <w:style w:type="paragraph" w:styleId="a7">
    <w:name w:val="Title"/>
    <w:basedOn w:val="a"/>
    <w:link w:val="a8"/>
    <w:qFormat/>
    <w:rsid w:val="0036420E"/>
    <w:pPr>
      <w:jc w:val="center"/>
    </w:pPr>
    <w:rPr>
      <w:szCs w:val="20"/>
      <w:lang w:eastAsia="ru-RU"/>
    </w:rPr>
  </w:style>
  <w:style w:type="character" w:customStyle="1" w:styleId="a8">
    <w:name w:val="Название Знак"/>
    <w:link w:val="a7"/>
    <w:rsid w:val="0036420E"/>
    <w:rPr>
      <w:sz w:val="24"/>
      <w:lang w:eastAsia="ru-RU" w:bidi="ar-SA"/>
    </w:rPr>
  </w:style>
  <w:style w:type="paragraph" w:styleId="a9">
    <w:name w:val="header"/>
    <w:basedOn w:val="a"/>
    <w:link w:val="aa"/>
    <w:semiHidden/>
    <w:unhideWhenUsed/>
    <w:rsid w:val="0036420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semiHidden/>
    <w:rsid w:val="0036420E"/>
    <w:rPr>
      <w:sz w:val="24"/>
      <w:szCs w:val="24"/>
      <w:lang w:bidi="ar-SA"/>
    </w:rPr>
  </w:style>
  <w:style w:type="paragraph" w:styleId="ab">
    <w:name w:val="footer"/>
    <w:basedOn w:val="a"/>
    <w:link w:val="ac"/>
    <w:semiHidden/>
    <w:unhideWhenUsed/>
    <w:rsid w:val="0036420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semiHidden/>
    <w:rsid w:val="0036420E"/>
    <w:rPr>
      <w:sz w:val="24"/>
      <w:szCs w:val="24"/>
      <w:lang w:bidi="ar-SA"/>
    </w:rPr>
  </w:style>
  <w:style w:type="character" w:customStyle="1" w:styleId="grame">
    <w:name w:val="grame"/>
    <w:basedOn w:val="a0"/>
    <w:rsid w:val="0036420E"/>
  </w:style>
  <w:style w:type="paragraph" w:styleId="HTML">
    <w:name w:val="HTML Preformatted"/>
    <w:basedOn w:val="a"/>
    <w:link w:val="HTML0"/>
    <w:unhideWhenUsed/>
    <w:rsid w:val="0036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420E"/>
    <w:rPr>
      <w:rFonts w:ascii="Courier New" w:hAnsi="Courier New"/>
      <w:lang w:bidi="ar-SA"/>
    </w:rPr>
  </w:style>
  <w:style w:type="paragraph" w:styleId="ad">
    <w:name w:val="No Spacing"/>
    <w:qFormat/>
    <w:rsid w:val="0036420E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locked/>
    <w:rsid w:val="0036420E"/>
    <w:rPr>
      <w:sz w:val="18"/>
      <w:szCs w:val="18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rsid w:val="0036420E"/>
    <w:pPr>
      <w:shd w:val="clear" w:color="auto" w:fill="FFFFFF"/>
      <w:spacing w:before="300" w:line="226" w:lineRule="exact"/>
      <w:ind w:hanging="360"/>
      <w:jc w:val="both"/>
    </w:pPr>
    <w:rPr>
      <w:sz w:val="18"/>
      <w:szCs w:val="18"/>
      <w:shd w:val="clear" w:color="auto" w:fill="FFFFFF"/>
      <w:lang w:val="ru-RU" w:eastAsia="ru-RU"/>
    </w:rPr>
  </w:style>
  <w:style w:type="paragraph" w:styleId="ae">
    <w:name w:val="List Paragraph"/>
    <w:basedOn w:val="a"/>
    <w:qFormat/>
    <w:rsid w:val="0036420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f">
    <w:name w:val="Plain Text"/>
    <w:basedOn w:val="a"/>
    <w:link w:val="af0"/>
    <w:rsid w:val="0036420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rsid w:val="0036420E"/>
    <w:rPr>
      <w:rFonts w:ascii="Courier New" w:eastAsia="Calibri" w:hAnsi="Courier New"/>
      <w:lang w:bidi="ar-SA"/>
    </w:rPr>
  </w:style>
  <w:style w:type="paragraph" w:styleId="af1">
    <w:name w:val="Body Text"/>
    <w:basedOn w:val="a"/>
    <w:link w:val="af2"/>
    <w:rsid w:val="0036420E"/>
    <w:pPr>
      <w:jc w:val="both"/>
    </w:pPr>
    <w:rPr>
      <w:sz w:val="28"/>
      <w:lang w:eastAsia="ru-RU"/>
    </w:rPr>
  </w:style>
  <w:style w:type="character" w:customStyle="1" w:styleId="af2">
    <w:name w:val="Основной текст Знак"/>
    <w:link w:val="af1"/>
    <w:rsid w:val="0036420E"/>
    <w:rPr>
      <w:sz w:val="28"/>
      <w:szCs w:val="24"/>
      <w:lang w:eastAsia="ru-RU" w:bidi="ar-SA"/>
    </w:rPr>
  </w:style>
  <w:style w:type="character" w:customStyle="1" w:styleId="rvts0">
    <w:name w:val="rvts0"/>
    <w:basedOn w:val="a0"/>
    <w:rsid w:val="0036420E"/>
  </w:style>
  <w:style w:type="paragraph" w:customStyle="1" w:styleId="rvps2">
    <w:name w:val="rvps2"/>
    <w:basedOn w:val="a"/>
    <w:rsid w:val="0036420E"/>
    <w:pPr>
      <w:spacing w:before="100" w:beforeAutospacing="1" w:after="100" w:afterAutospacing="1"/>
    </w:pPr>
    <w:rPr>
      <w:lang w:val="ru-RU" w:eastAsia="ru-RU"/>
    </w:rPr>
  </w:style>
  <w:style w:type="character" w:styleId="af3">
    <w:name w:val="Hyperlink"/>
    <w:basedOn w:val="a0"/>
    <w:uiPriority w:val="99"/>
    <w:unhideWhenUsed/>
    <w:rsid w:val="00EA7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 NASU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Ludmila</cp:lastModifiedBy>
  <cp:revision>9</cp:revision>
  <cp:lastPrinted>2022-09-21T07:51:00Z</cp:lastPrinted>
  <dcterms:created xsi:type="dcterms:W3CDTF">2021-08-31T08:51:00Z</dcterms:created>
  <dcterms:modified xsi:type="dcterms:W3CDTF">2022-09-21T07:57:00Z</dcterms:modified>
</cp:coreProperties>
</file>