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80472A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>
        <w:rPr>
          <w:b/>
          <w:i/>
          <w:lang w:val="uk-UA"/>
        </w:rPr>
        <w:t>ДОДАТОК 2</w:t>
      </w:r>
    </w:p>
    <w:p w:rsidR="00C94151" w:rsidRDefault="0080472A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>
        <w:rPr>
          <w:b/>
          <w:i/>
          <w:lang w:val="uk-UA"/>
        </w:rPr>
        <w:tab/>
        <w:t xml:space="preserve"> </w:t>
      </w:r>
      <w:r>
        <w:rPr>
          <w:i/>
          <w:lang w:val="uk-UA"/>
        </w:rPr>
        <w:t>до тендерної документації</w:t>
      </w:r>
    </w:p>
    <w:p w:rsidR="00C94151" w:rsidRDefault="00C94151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C94151" w:rsidRDefault="0080472A">
      <w:pPr>
        <w:jc w:val="center"/>
        <w:rPr>
          <w:b/>
          <w:lang w:val="uk-UA"/>
        </w:rPr>
      </w:pPr>
      <w:r>
        <w:rPr>
          <w:b/>
          <w:lang w:val="uk-UA"/>
        </w:rPr>
        <w:t>ДОГОВІР  № ______</w:t>
      </w:r>
    </w:p>
    <w:p w:rsidR="00C94151" w:rsidRDefault="00C94151">
      <w:pPr>
        <w:jc w:val="center"/>
        <w:rPr>
          <w:b/>
          <w:lang w:val="uk-UA"/>
        </w:rPr>
      </w:pPr>
    </w:p>
    <w:p w:rsidR="00C94151" w:rsidRDefault="0080472A">
      <w:pPr>
        <w:rPr>
          <w:lang w:val="uk-UA"/>
        </w:rPr>
      </w:pPr>
      <w:r>
        <w:rPr>
          <w:lang w:val="uk-UA"/>
        </w:rPr>
        <w:t>м. Кривий Ріг                                                                                      «_____» ____________ </w:t>
      </w:r>
      <w:r w:rsidRPr="006D1980">
        <w:rPr>
          <w:lang w:val="uk-UA"/>
        </w:rPr>
        <w:t>202</w:t>
      </w:r>
      <w:r w:rsidR="00EB43BF" w:rsidRPr="006D1980">
        <w:rPr>
          <w:lang w:val="uk-UA"/>
        </w:rPr>
        <w:t>4</w:t>
      </w:r>
      <w:r w:rsidRPr="006D1980">
        <w:rPr>
          <w:lang w:val="uk-UA"/>
        </w:rPr>
        <w:t>р.</w:t>
      </w:r>
    </w:p>
    <w:p w:rsidR="00C94151" w:rsidRDefault="00C94151">
      <w:pPr>
        <w:rPr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в особі </w:t>
      </w:r>
      <w:r>
        <w:rPr>
          <w:lang w:val="uk-UA" w:eastAsia="uk-UA"/>
        </w:rPr>
        <w:t xml:space="preserve">директора департаменту </w:t>
      </w:r>
      <w:r>
        <w:rPr>
          <w:bCs/>
          <w:lang w:val="uk-UA"/>
        </w:rPr>
        <w:t xml:space="preserve">Карого Івана Олександровича, що діє на підставі Положення </w:t>
      </w:r>
      <w:r>
        <w:rPr>
          <w:lang w:val="uk-UA"/>
        </w:rPr>
        <w:t xml:space="preserve">(далі - Замовник), з однієї сторони, і </w:t>
      </w:r>
      <w:r>
        <w:rPr>
          <w:i/>
          <w:u w:val="single"/>
          <w:lang w:val="uk-UA"/>
        </w:rPr>
        <w:t>(Заповнюється Учасником) (Назва Учасника)</w:t>
      </w:r>
      <w:r>
        <w:rPr>
          <w:lang w:val="uk-UA"/>
        </w:rPr>
        <w:t xml:space="preserve"> в особі </w:t>
      </w:r>
      <w:r>
        <w:rPr>
          <w:i/>
          <w:u w:val="single"/>
          <w:lang w:val="uk-UA"/>
        </w:rPr>
        <w:t>(Посада, ПІБ підписанта договору)</w:t>
      </w:r>
      <w:r>
        <w:rPr>
          <w:lang w:val="uk-UA"/>
        </w:rPr>
        <w:t xml:space="preserve">, що діє на підставі </w:t>
      </w:r>
      <w:r>
        <w:rPr>
          <w:i/>
          <w:u w:val="single"/>
          <w:lang w:val="uk-UA"/>
        </w:rPr>
        <w:t>(Назва установчого документу Учасника)</w:t>
      </w:r>
      <w:r>
        <w:rPr>
          <w:lang w:val="uk-UA"/>
        </w:rPr>
        <w:t xml:space="preserve"> (далі - Виконавець), з іншої сторони, разом - Сторони,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уклали цей договір (далі - Договір) про таке: </w:t>
      </w:r>
    </w:p>
    <w:p w:rsidR="00C94151" w:rsidRDefault="00C94151">
      <w:pPr>
        <w:jc w:val="both"/>
        <w:rPr>
          <w:lang w:val="uk-UA"/>
        </w:rPr>
      </w:pPr>
    </w:p>
    <w:p w:rsidR="00C94151" w:rsidRDefault="0080472A">
      <w:pPr>
        <w:pStyle w:val="af1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:rsidR="00C94151" w:rsidRDefault="00C94151">
      <w:pPr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 Виконавець зобов’язується надати послуги з </w:t>
      </w:r>
      <w:r>
        <w:rPr>
          <w:b/>
          <w:lang w:val="uk-UA"/>
        </w:rPr>
        <w:t>поточного ремонту вулиць і доріг комунальної власності міста</w:t>
      </w:r>
      <w:r>
        <w:rPr>
          <w:lang w:val="uk-UA"/>
        </w:rPr>
        <w:t>, відповідно до договірної ціни з локальним кошторисом (Додаток 1), які є невід’ємною частиною даного Договору, а Замовник - прийняти і оплатити такі послуги, згідно з рахунком(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>) та актом(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 xml:space="preserve">) приймання наданих послуг шляхом перерахування відповідної суми на поточний рахунок Виконавця. </w:t>
      </w:r>
    </w:p>
    <w:p w:rsidR="00C94151" w:rsidRDefault="0080472A">
      <w:pPr>
        <w:widowControl w:val="0"/>
        <w:ind w:firstLine="567"/>
        <w:jc w:val="both"/>
        <w:rPr>
          <w:lang w:val="uk-UA"/>
        </w:rPr>
      </w:pPr>
      <w:r>
        <w:rPr>
          <w:lang w:val="uk-UA"/>
        </w:rPr>
        <w:t xml:space="preserve">1.2. Найменування послуг: </w:t>
      </w:r>
      <w:r>
        <w:rPr>
          <w:b/>
          <w:lang w:val="uk-UA"/>
        </w:rPr>
        <w:t>Поточний ремонт вулиць і доріг комунальної власності міста</w:t>
      </w:r>
      <w:r>
        <w:rPr>
          <w:lang w:val="uk-UA"/>
        </w:rPr>
        <w:t xml:space="preserve"> (</w:t>
      </w:r>
      <w:r>
        <w:rPr>
          <w:b/>
          <w:lang w:val="uk-UA"/>
        </w:rPr>
        <w:t xml:space="preserve">45230000-8-Будівництво трубопроводів, ліній зв’язку та електропередач, шосе, доріг, аеродромів і залізничних доріг; вирівнювання поверхонь) </w:t>
      </w:r>
      <w:r>
        <w:rPr>
          <w:lang w:val="uk-UA"/>
        </w:rPr>
        <w:t>(далі - послуги).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1.3. Обсяги закупівлі послуг можуть бути зменшені з урахуванням погодних умов та залежно від реального фінансування видатків.</w:t>
      </w:r>
    </w:p>
    <w:p w:rsidR="00C94151" w:rsidRDefault="00C94151">
      <w:pPr>
        <w:jc w:val="both"/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ЯКІСТЬ ПОСЛУГ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2.1. 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 54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 3587:2022 «Безпека дорожнього руху. Автомобільні дороги. Вимоги до експлуатаційного стану». 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 Гарантійний термін: 5 років на улаштування покриття; 1 рік на ямковий ремонт з використанням комплексної дорожньої машини для ямкового ремонту дорожнього покриття та </w:t>
      </w:r>
      <w:r w:rsidRPr="006D1980">
        <w:rPr>
          <w:lang w:val="uk-UA"/>
        </w:rPr>
        <w:t xml:space="preserve">влаштування горизонтальної дорожньої розмітки </w:t>
      </w:r>
      <w:r w:rsidR="00006ECB" w:rsidRPr="006D1980">
        <w:rPr>
          <w:lang w:val="uk-UA"/>
        </w:rPr>
        <w:t>фарбою</w:t>
      </w:r>
      <w:r w:rsidRPr="003E62EC">
        <w:rPr>
          <w:lang w:val="uk-UA"/>
        </w:rPr>
        <w:t xml:space="preserve"> від</w:t>
      </w:r>
      <w:r>
        <w:rPr>
          <w:lang w:val="uk-UA"/>
        </w:rPr>
        <w:t xml:space="preserve"> дати підписання актів приймання наданих послуг.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2.3. Якщо протягом гарантійного терміну виявлено недоліки у наданих послугах, Виконавець безоплатно усуває ці недоліки.</w:t>
      </w:r>
    </w:p>
    <w:p w:rsidR="00C94151" w:rsidRDefault="00C94151">
      <w:pPr>
        <w:ind w:firstLine="708"/>
        <w:jc w:val="both"/>
        <w:rPr>
          <w:lang w:val="uk-UA"/>
        </w:rPr>
      </w:pPr>
    </w:p>
    <w:p w:rsidR="00C94151" w:rsidRDefault="0080472A">
      <w:pPr>
        <w:pStyle w:val="af1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ЦІНА  ДОГОВОРУ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3.1. Вартість договору становить </w:t>
      </w:r>
      <w:r>
        <w:rPr>
          <w:i/>
          <w:lang w:val="uk-UA"/>
        </w:rPr>
        <w:t>(Не заповнюється Учасником)</w:t>
      </w:r>
      <w:r>
        <w:rPr>
          <w:rFonts w:eastAsia="Times New Roman CYR"/>
          <w:lang w:val="uk-UA"/>
        </w:rPr>
        <w:t xml:space="preserve"> грн. </w:t>
      </w:r>
      <w:r>
        <w:rPr>
          <w:rStyle w:val="FontStyle14"/>
          <w:lang w:val="uk-UA" w:eastAsia="uk-UA"/>
        </w:rPr>
        <w:t>(_________ гривень ____ коп.), у т.ч. ПДВ _________ грн.  (_________ гривень _____ коп.)/ без ПДВ.</w:t>
      </w:r>
    </w:p>
    <w:p w:rsidR="00C94151" w:rsidRPr="006D1980" w:rsidRDefault="0080472A">
      <w:pPr>
        <w:ind w:firstLine="567"/>
        <w:jc w:val="both"/>
        <w:rPr>
          <w:lang w:val="uk-UA"/>
        </w:rPr>
      </w:pPr>
      <w:r w:rsidRPr="006D1980">
        <w:rPr>
          <w:lang w:val="uk-UA"/>
        </w:rPr>
        <w:t xml:space="preserve">3.2. Загальна вартість послуг за цим Договором визначається відповідно до договірної ціни з локальним  кошторисом (Додаток 1), які є невід’ємною частиною даного Договору, та розраховується згідно діючих </w:t>
      </w:r>
      <w:r w:rsidR="003E62EC" w:rsidRPr="006D1980">
        <w:rPr>
          <w:lang w:val="uk-UA"/>
        </w:rPr>
        <w:t>норм</w:t>
      </w:r>
      <w:r w:rsidR="00E8647E" w:rsidRPr="006D1980">
        <w:rPr>
          <w:lang w:val="uk-UA"/>
        </w:rPr>
        <w:t xml:space="preserve"> та </w:t>
      </w:r>
      <w:r w:rsidRPr="006D1980">
        <w:rPr>
          <w:lang w:val="uk-UA"/>
        </w:rPr>
        <w:t xml:space="preserve">стандартів України. 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До інших витрат, що підлягають оплаті, включаються витрати по розміщенню будівельного сміття на міських полігонах на підставі договірних відносин між Виконавцем та підприємством, яке здійснює експлуатацію полігонів для складування ТПВ.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До договірної ціни на надання послуг включаються витрати, встановлені відповідними нормативними документами.</w:t>
      </w:r>
    </w:p>
    <w:p w:rsidR="00C94151" w:rsidRDefault="0080472A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3.3. 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3.4. Ціна цього Договору може бути зменшена за взаємною згодою Сторін. </w:t>
      </w:r>
    </w:p>
    <w:p w:rsidR="00C94151" w:rsidRDefault="00C94151">
      <w:pPr>
        <w:tabs>
          <w:tab w:val="left" w:pos="6300"/>
        </w:tabs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ПОРЯДОК ЗДІЙСНЕННЯ ОПЛАТИ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4.1. Розрахунки проводяться шляхом оплати за фактично надані послуги згідно з рахунком(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>) та актом(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 xml:space="preserve">) приймання наданих послуг, підписаних Сторонами, шляхом перерахування відповідної суми на поточний рахунок Виконавця. 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4.2. 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протягом 10-ти робочих днів з дня підписання Сторонами акту(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приймання наданих послуг. 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4.3. Замовник має право на відстрочку платежу до 180 банківських днів з дня підписання акту(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приймання наданих послуг Сторонами. 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4.4. До рахунка(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>) додаються акти приймання наданих послуг, які пред’являються по факту надання послуг.</w:t>
      </w:r>
    </w:p>
    <w:p w:rsidR="00C94151" w:rsidRDefault="0080472A">
      <w:pPr>
        <w:jc w:val="center"/>
        <w:rPr>
          <w:b/>
          <w:lang w:val="uk-UA"/>
        </w:rPr>
      </w:pPr>
      <w:r>
        <w:rPr>
          <w:b/>
          <w:lang w:val="uk-UA"/>
        </w:rPr>
        <w:t>5. НАДАННЯ ПОСЛУГ</w:t>
      </w:r>
    </w:p>
    <w:p w:rsidR="00C94151" w:rsidRDefault="00C94151">
      <w:pPr>
        <w:jc w:val="center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5.1. Термін надання послуг: до 31.12.</w:t>
      </w:r>
      <w:r w:rsidR="00EB43BF" w:rsidRPr="006D1980">
        <w:rPr>
          <w:lang w:val="uk-UA"/>
        </w:rPr>
        <w:t>2024</w:t>
      </w:r>
      <w:r>
        <w:rPr>
          <w:lang w:val="uk-UA"/>
        </w:rPr>
        <w:t xml:space="preserve"> (включно).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5.2. Місце надання послуг: вулиці та дороги м. Кривий Ріг (Додаток 2).</w:t>
      </w:r>
    </w:p>
    <w:p w:rsidR="00C94151" w:rsidRDefault="00C94151">
      <w:pPr>
        <w:jc w:val="center"/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ind w:left="2127" w:firstLine="1047"/>
        <w:rPr>
          <w:b/>
          <w:lang w:val="uk-UA"/>
        </w:rPr>
      </w:pPr>
      <w:r>
        <w:rPr>
          <w:b/>
          <w:lang w:val="uk-UA"/>
        </w:rPr>
        <w:t>ПРАВА ТА ОБОВ'ЯЗКИ СТОРІН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6.1. </w:t>
      </w:r>
      <w:r>
        <w:rPr>
          <w:b/>
          <w:lang w:val="uk-UA"/>
        </w:rPr>
        <w:t>Замовник зобов’язаний: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6.1.1. Приймати послуги, надані Виконавцем відповідно до договору, згідно з актом(ми) приймання наданих послуг, а у разі виявлення недоліків негайно заявити про них Виконавцеві.</w:t>
      </w:r>
    </w:p>
    <w:p w:rsidR="00C94151" w:rsidRDefault="0080472A">
      <w:pPr>
        <w:ind w:firstLine="708"/>
        <w:jc w:val="both"/>
        <w:rPr>
          <w:lang w:val="uk-UA"/>
        </w:rPr>
      </w:pPr>
      <w:r w:rsidRPr="00E72E12">
        <w:rPr>
          <w:lang w:val="uk-UA"/>
        </w:rPr>
        <w:t>Якщо після прийняття послуги Замовник виявив відступи від умов договору або інші недоліки, які не могли бути встановлені при звичайному способі її прийняття (приховані недоліки), у тому числі такі, що були умисно приховані Виконавцем, він зобов’язаний негайно повідомити про це Виконавця.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порушень договору або причинного зв’язку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6.1.2. Після прийняття послуги своєчасно та у повному обсязі сплачувати за її надання згідно з умовами Договору після надходження бюджетних коштів на рахунок Замовника.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6.1.3. Здійснювати контроль за правильністю та повнотою виконання зобов’язань у рамках цього Договору.</w:t>
      </w:r>
    </w:p>
    <w:p w:rsidR="00C94151" w:rsidRDefault="0080472A">
      <w:pPr>
        <w:ind w:firstLine="708"/>
        <w:jc w:val="both"/>
        <w:rPr>
          <w:b/>
          <w:lang w:val="uk-UA"/>
        </w:rPr>
      </w:pPr>
      <w:r>
        <w:rPr>
          <w:lang w:val="uk-UA"/>
        </w:rPr>
        <w:t>6.2. </w:t>
      </w:r>
      <w:r>
        <w:rPr>
          <w:b/>
          <w:lang w:val="uk-UA"/>
        </w:rPr>
        <w:t>Замовник має право: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6.2.1. </w:t>
      </w:r>
      <w:r>
        <w:rPr>
          <w:color w:val="000000"/>
          <w:lang w:val="uk-UA"/>
        </w:rPr>
        <w:t xml:space="preserve">У будь-який час перевіряти </w:t>
      </w:r>
      <w:r>
        <w:rPr>
          <w:lang w:val="uk-UA"/>
        </w:rPr>
        <w:t>хід та обсяги надання послуг.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6.2.2. 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6.2.3. Відмовитись від прийняття послуг, якщо вони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6.2.4. Розірвати договірні зобов’язання в односторонньому порядку у разі: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- відмови Виконавця від виконання умов Договору;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- </w:t>
      </w:r>
      <w:r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C94151" w:rsidRDefault="0080472A">
      <w:pPr>
        <w:ind w:firstLine="708"/>
        <w:jc w:val="both"/>
        <w:rPr>
          <w:b/>
          <w:lang w:val="uk-UA"/>
        </w:rPr>
      </w:pPr>
      <w:r>
        <w:rPr>
          <w:lang w:val="uk-UA"/>
        </w:rPr>
        <w:t>6.3. </w:t>
      </w:r>
      <w:r>
        <w:rPr>
          <w:b/>
          <w:lang w:val="uk-UA"/>
        </w:rPr>
        <w:t>Виконавець зобов’язаний: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6.3.1. Забезпечити надання послуг за цим Договором, та у межах договірної ціни, визначеної на основі договірної ціни </w:t>
      </w:r>
      <w:r w:rsidRPr="00280793">
        <w:rPr>
          <w:lang w:val="uk-UA"/>
        </w:rPr>
        <w:t>з локальним кошторисом</w:t>
      </w:r>
      <w:r>
        <w:rPr>
          <w:lang w:val="uk-UA"/>
        </w:rPr>
        <w:t xml:space="preserve">, зі </w:t>
      </w:r>
      <w:r w:rsidRPr="004C6328">
        <w:rPr>
          <w:lang w:val="uk-UA"/>
        </w:rPr>
        <w:t>свого матеріалу</w:t>
      </w:r>
      <w:r>
        <w:rPr>
          <w:lang w:val="uk-UA"/>
        </w:rPr>
        <w:t>, якість яких відповідає умовам, встановленим п. 2.1. розділу 2 цього Договору.</w:t>
      </w:r>
    </w:p>
    <w:p w:rsidR="00C94151" w:rsidRDefault="0080472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6.3.2. 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 xml:space="preserve">6.3.3. Надавати Замовнику </w:t>
      </w:r>
      <w:r w:rsidRPr="006D1980">
        <w:rPr>
          <w:lang w:val="uk-UA"/>
        </w:rPr>
        <w:t xml:space="preserve">до актів приймання наданих послуг відомість ресурсів, розрахунки до них, </w:t>
      </w:r>
      <w:r>
        <w:rPr>
          <w:lang w:val="uk-UA"/>
        </w:rPr>
        <w:t>виконавчі схеми, паспорт та сертифікат відповідності на емульсію бітумну дорожню, паспорт на асфальтобетонну суміш.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6.3.4. У разі, якщо площа асфальтування перевищує 500 м</w:t>
      </w:r>
      <w:r>
        <w:rPr>
          <w:vertAlign w:val="superscript"/>
          <w:lang w:val="uk-UA"/>
        </w:rPr>
        <w:t>2</w:t>
      </w:r>
      <w:r>
        <w:rPr>
          <w:lang w:val="uk-UA"/>
        </w:rPr>
        <w:t>, до актів приймання наданих послуг надавати Замовнику протоколи випробувань проб кернів (вирубок) асфальтобетону, виконаних відповідно до ДСТУ Б В.2.7-319:2016.</w:t>
      </w:r>
    </w:p>
    <w:p w:rsidR="00C94151" w:rsidRDefault="0080472A">
      <w:pPr>
        <w:ind w:left="708"/>
        <w:rPr>
          <w:b/>
          <w:lang w:val="uk-UA"/>
        </w:rPr>
      </w:pPr>
      <w:r>
        <w:rPr>
          <w:lang w:val="uk-UA"/>
        </w:rPr>
        <w:t>6.4. </w:t>
      </w:r>
      <w:r>
        <w:rPr>
          <w:b/>
          <w:lang w:val="uk-UA"/>
        </w:rPr>
        <w:t>Виконавець має право: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6.4.1. Своєчасно та в повному обсязі отримувати плату за надані послуги.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6.4.2. Отримувати від Замовника інформацію, необхідну для виконання умов Договору.</w:t>
      </w:r>
    </w:p>
    <w:p w:rsidR="00C94151" w:rsidRDefault="0080472A">
      <w:pPr>
        <w:ind w:firstLine="709"/>
        <w:jc w:val="both"/>
        <w:rPr>
          <w:lang w:val="uk-UA"/>
        </w:rPr>
      </w:pPr>
      <w:r>
        <w:rPr>
          <w:lang w:val="uk-UA"/>
        </w:rPr>
        <w:t>6.4.3. У разі невиконання зобов’язань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C94151" w:rsidRDefault="0080472A">
      <w:pPr>
        <w:pStyle w:val="af2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6.4.4. Залучати суб’єкти господарювання як субпідрядників/співвиконавців.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субпідрядників/співвиконавців в обсязі </w:t>
      </w:r>
      <w:r>
        <w:rPr>
          <w:rFonts w:ascii="Times New Roman" w:eastAsia="SimSun" w:hAnsi="Times New Roman" w:cs="Times New Roman"/>
          <w:i/>
          <w:sz w:val="24"/>
          <w:szCs w:val="24"/>
          <w:lang w:val="uk-UA"/>
        </w:rPr>
        <w:t>не менше ніж 20 відсотків від вартості договору про закупівлю,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про субпідрядника(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)/співвиконавця(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вказану в пропозиції). </w:t>
      </w:r>
    </w:p>
    <w:p w:rsidR="00C94151" w:rsidRDefault="0080472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цьому, Виконавець несе відповідальність перед Замовником за результати послуг, які надані субпідрядником/співвиконавцем, та їх відповідність вимогам розділу 2 цього Договору.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субпідрядників/співвиконавців у обсязі </w:t>
      </w:r>
      <w:r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субпідрядників/ співвиконавців пункт 6.4.4 виключається Учасником з проекту Договору).</w:t>
      </w:r>
    </w:p>
    <w:p w:rsidR="00C94151" w:rsidRDefault="00C94151">
      <w:pPr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7.1. 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7.2. 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7.3. 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C94151" w:rsidRPr="00E72E12" w:rsidRDefault="0080472A">
      <w:pPr>
        <w:ind w:firstLine="567"/>
        <w:jc w:val="both"/>
        <w:rPr>
          <w:lang w:val="uk-UA"/>
        </w:rPr>
      </w:pPr>
      <w:r w:rsidRPr="00E72E12">
        <w:rPr>
          <w:lang w:val="uk-UA"/>
        </w:rPr>
        <w:t>7.4. Виконавець несе відповідальність за виплату заробітної плати в обсягах, які не відповідають пред’явленим у формах.</w:t>
      </w:r>
    </w:p>
    <w:p w:rsidR="009E74C0" w:rsidRDefault="00827A0F" w:rsidP="00D257D9">
      <w:pPr>
        <w:ind w:firstLine="567"/>
        <w:jc w:val="both"/>
        <w:rPr>
          <w:lang w:val="uk-UA"/>
        </w:rPr>
      </w:pPr>
      <w:r w:rsidRPr="00E72E12">
        <w:rPr>
          <w:lang w:val="uk-UA"/>
        </w:rPr>
        <w:t>7.5. </w:t>
      </w:r>
      <w:r w:rsidR="0080472A" w:rsidRPr="00E72E12">
        <w:rPr>
          <w:lang w:val="uk-UA"/>
        </w:rPr>
        <w:t>Виконавець несе відповідаль</w:t>
      </w:r>
      <w:r w:rsidR="00E8647E" w:rsidRPr="00E72E12">
        <w:rPr>
          <w:lang w:val="uk-UA"/>
        </w:rPr>
        <w:t>ність</w:t>
      </w:r>
      <w:r w:rsidRPr="00E72E12">
        <w:rPr>
          <w:lang w:val="uk-UA"/>
        </w:rPr>
        <w:t xml:space="preserve"> </w:t>
      </w:r>
      <w:r w:rsidR="00E8647E" w:rsidRPr="00E72E12">
        <w:rPr>
          <w:lang w:val="uk-UA"/>
        </w:rPr>
        <w:t xml:space="preserve">за </w:t>
      </w:r>
      <w:r w:rsidR="005154CC" w:rsidRPr="00E72E12">
        <w:rPr>
          <w:lang w:val="uk-UA"/>
        </w:rPr>
        <w:t xml:space="preserve">вартість та </w:t>
      </w:r>
      <w:r w:rsidRPr="00E72E12">
        <w:rPr>
          <w:lang w:val="uk-UA"/>
        </w:rPr>
        <w:t xml:space="preserve">якість </w:t>
      </w:r>
      <w:r w:rsidR="002557BD" w:rsidRPr="00E72E12">
        <w:rPr>
          <w:lang w:val="uk-UA"/>
        </w:rPr>
        <w:t>наданих послуг</w:t>
      </w:r>
      <w:r w:rsidR="005154CC" w:rsidRPr="00E72E12">
        <w:rPr>
          <w:lang w:val="uk-UA"/>
        </w:rPr>
        <w:t>,</w:t>
      </w:r>
      <w:r w:rsidR="002557BD" w:rsidRPr="00E72E12">
        <w:rPr>
          <w:lang w:val="uk-UA"/>
        </w:rPr>
        <w:t xml:space="preserve"> </w:t>
      </w:r>
      <w:r w:rsidRPr="00E72E12">
        <w:rPr>
          <w:lang w:val="uk-UA"/>
        </w:rPr>
        <w:t xml:space="preserve">своєчасне </w:t>
      </w:r>
      <w:r w:rsidR="002557BD" w:rsidRPr="00E72E12">
        <w:rPr>
          <w:lang w:val="uk-UA"/>
        </w:rPr>
        <w:t xml:space="preserve">їх </w:t>
      </w:r>
      <w:r w:rsidR="009E74C0" w:rsidRPr="00E72E12">
        <w:rPr>
          <w:lang w:val="uk-UA"/>
        </w:rPr>
        <w:t>виконання,</w:t>
      </w:r>
      <w:r w:rsidR="005154CC" w:rsidRPr="00E72E12">
        <w:rPr>
          <w:lang w:val="uk-UA"/>
        </w:rPr>
        <w:t xml:space="preserve"> </w:t>
      </w:r>
      <w:r w:rsidR="009E74C0" w:rsidRPr="00E72E12">
        <w:rPr>
          <w:lang w:val="uk-UA"/>
        </w:rPr>
        <w:t>а також</w:t>
      </w:r>
      <w:r w:rsidR="005154CC" w:rsidRPr="00E72E12">
        <w:rPr>
          <w:lang w:val="uk-UA"/>
        </w:rPr>
        <w:t xml:space="preserve"> вартість матеріально-технічних ресурсів та </w:t>
      </w:r>
      <w:r w:rsidR="009E74C0" w:rsidRPr="00E72E12">
        <w:rPr>
          <w:lang w:val="uk-UA"/>
        </w:rPr>
        <w:t>виявлені Замовником</w:t>
      </w:r>
      <w:r w:rsidR="00D257D9" w:rsidRPr="00E72E12">
        <w:rPr>
          <w:lang w:val="uk-UA"/>
        </w:rPr>
        <w:t xml:space="preserve"> </w:t>
      </w:r>
      <w:r w:rsidR="009E74C0" w:rsidRPr="00E72E12">
        <w:rPr>
          <w:lang w:val="uk-UA"/>
        </w:rPr>
        <w:t>відступи від умов договору або інші недоліки, які не могли бути встановлені при звичайному способі ї</w:t>
      </w:r>
      <w:r w:rsidR="00557668">
        <w:rPr>
          <w:lang w:val="uk-UA"/>
        </w:rPr>
        <w:t>х</w:t>
      </w:r>
      <w:r w:rsidR="009E74C0" w:rsidRPr="00E72E12">
        <w:rPr>
          <w:lang w:val="uk-UA"/>
        </w:rPr>
        <w:t xml:space="preserve"> прийняття (приховані недоліки), у тому числі такі, що були умисно приховані Виконавцем.</w:t>
      </w:r>
    </w:p>
    <w:p w:rsidR="00C94151" w:rsidRDefault="00C94151">
      <w:pPr>
        <w:ind w:firstLine="567"/>
        <w:jc w:val="both"/>
        <w:rPr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ОБСТАВИНИ НЕПЕРЕБОРНОЇ СИЛИ</w:t>
      </w:r>
      <w:bookmarkStart w:id="0" w:name="_GoBack"/>
      <w:bookmarkEnd w:id="0"/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 xml:space="preserve">8.1. 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8.2. 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 64/2022</w:t>
      </w:r>
      <w:r w:rsidR="00526C01">
        <w:rPr>
          <w:lang w:val="uk-UA"/>
        </w:rPr>
        <w:t xml:space="preserve"> </w:t>
      </w:r>
      <w:r w:rsidR="00526C01" w:rsidRPr="006D1980">
        <w:rPr>
          <w:lang w:val="uk-UA"/>
        </w:rPr>
        <w:t>(зі змінами)</w:t>
      </w:r>
      <w:r>
        <w:rPr>
          <w:lang w:val="uk-UA"/>
        </w:rPr>
        <w:t xml:space="preserve"> та у відповідності до ч. 2 ст. 141 Закону України «Про торгово-промислові палати в Україні» від 02.12.1997 № 671/97-ВР та листа Торгово-промислової палати України від 28.02.2022 № 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8.3. 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8.4 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8.5. 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94151" w:rsidRDefault="0080472A">
      <w:pPr>
        <w:ind w:firstLine="708"/>
        <w:jc w:val="both"/>
        <w:rPr>
          <w:lang w:val="uk-UA"/>
        </w:rPr>
      </w:pPr>
      <w:r>
        <w:rPr>
          <w:lang w:val="uk-UA"/>
        </w:rPr>
        <w:t>8.6.  </w:t>
      </w:r>
      <w:r w:rsidR="00526C01" w:rsidRPr="006D1980">
        <w:rPr>
          <w:lang w:val="uk-UA"/>
        </w:rPr>
        <w:t>У</w:t>
      </w:r>
      <w:r>
        <w:rPr>
          <w:lang w:val="uk-UA"/>
        </w:rPr>
        <w:t xml:space="preserve">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C94151" w:rsidRDefault="00C94151">
      <w:pPr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ВИРІШЕННЯ СПОРІВ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9.2. У разі недосягнення Сторонами згоди спори (розбіжності) вирішуються у судовому порядку.</w:t>
      </w:r>
    </w:p>
    <w:p w:rsidR="00C94151" w:rsidRDefault="00C94151">
      <w:pPr>
        <w:jc w:val="center"/>
        <w:rPr>
          <w:b/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>
        <w:rPr>
          <w:szCs w:val="28"/>
          <w:lang w:val="uk-UA"/>
        </w:rPr>
        <w:t>10.1. </w:t>
      </w:r>
      <w:r>
        <w:rPr>
          <w:lang w:val="uk-UA" w:eastAsia="en-US"/>
        </w:rPr>
        <w:t xml:space="preserve">Договір набуває чинності з дня його підписання та діє до 31 грудня </w:t>
      </w:r>
      <w:r w:rsidRPr="006D1980">
        <w:rPr>
          <w:lang w:val="uk-UA" w:eastAsia="en-US"/>
        </w:rPr>
        <w:t>202</w:t>
      </w:r>
      <w:r w:rsidR="00526C01" w:rsidRPr="006D1980">
        <w:rPr>
          <w:lang w:val="uk-UA" w:eastAsia="en-US"/>
        </w:rPr>
        <w:t>4</w:t>
      </w:r>
      <w:r>
        <w:rPr>
          <w:lang w:val="uk-UA" w:eastAsia="en-US"/>
        </w:rPr>
        <w:t xml:space="preserve"> року (включно), </w:t>
      </w:r>
      <w:r>
        <w:rPr>
          <w:szCs w:val="28"/>
          <w:lang w:val="uk-UA"/>
        </w:rPr>
        <w:t>але в будь-якому разі до повного виконання Сторонами своїх зобов’язань за цим Договором у частині взаєморозрахунків та гарантійних зобов’язань</w:t>
      </w:r>
      <w:r>
        <w:rPr>
          <w:rFonts w:eastAsia="Times New Roman CYR"/>
          <w:bCs/>
          <w:szCs w:val="28"/>
          <w:lang w:val="uk-UA"/>
        </w:rPr>
        <w:t>.</w:t>
      </w:r>
    </w:p>
    <w:p w:rsidR="00C94151" w:rsidRDefault="00C94151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C94151" w:rsidRDefault="0080472A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ІНШІ УМОВИ</w:t>
      </w:r>
    </w:p>
    <w:p w:rsidR="00C94151" w:rsidRDefault="00C94151">
      <w:pPr>
        <w:pStyle w:val="af1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 xml:space="preserve">11.1. Питання, не врегульовані цим Договором, вирішуються відповідно до діючого законодавства України. 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11.2. 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94151" w:rsidRDefault="0080472A">
      <w:pPr>
        <w:ind w:firstLine="567"/>
        <w:jc w:val="both"/>
        <w:rPr>
          <w:lang w:val="uk-UA"/>
        </w:rPr>
      </w:pPr>
      <w:bookmarkStart w:id="1" w:name="n510"/>
      <w:bookmarkEnd w:id="1"/>
      <w:r>
        <w:rPr>
          <w:lang w:val="uk-UA"/>
        </w:rPr>
        <w:t xml:space="preserve">1) зменшення обсягів закупівлі, зокрема з урахуванням фактичного обсягу видатків </w:t>
      </w:r>
      <w:r w:rsidR="00526C01" w:rsidRPr="006D1980">
        <w:rPr>
          <w:lang w:val="uk-UA"/>
        </w:rPr>
        <w:t>З</w:t>
      </w:r>
      <w:r>
        <w:rPr>
          <w:lang w:val="uk-UA"/>
        </w:rPr>
        <w:t>амовника;</w:t>
      </w:r>
    </w:p>
    <w:p w:rsidR="00C94151" w:rsidRDefault="0080472A">
      <w:pPr>
        <w:ind w:firstLine="567"/>
        <w:jc w:val="both"/>
        <w:rPr>
          <w:lang w:val="uk-UA"/>
        </w:rPr>
      </w:pPr>
      <w:bookmarkStart w:id="2" w:name="n512"/>
      <w:bookmarkStart w:id="3" w:name="n511"/>
      <w:bookmarkEnd w:id="2"/>
      <w:bookmarkEnd w:id="3"/>
      <w:r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C94151" w:rsidRDefault="0080472A">
      <w:pPr>
        <w:ind w:firstLine="567"/>
        <w:jc w:val="both"/>
        <w:rPr>
          <w:lang w:val="uk-UA"/>
        </w:rPr>
      </w:pPr>
      <w:bookmarkStart w:id="4" w:name="n513"/>
      <w:bookmarkEnd w:id="4"/>
      <w:r>
        <w:rPr>
          <w:lang w:val="uk-UA"/>
        </w:rPr>
        <w:t xml:space="preserve"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526C01" w:rsidRPr="006D1980">
        <w:rPr>
          <w:lang w:val="uk-UA"/>
        </w:rPr>
        <w:t>З</w:t>
      </w:r>
      <w:r>
        <w:rPr>
          <w:lang w:val="uk-UA"/>
        </w:rPr>
        <w:t>амовника, за умови, що такі зміни не призведуть до збільшення суми, визначеної в договорі про закупівлю;</w:t>
      </w:r>
    </w:p>
    <w:p w:rsidR="00C94151" w:rsidRDefault="0080472A">
      <w:pPr>
        <w:ind w:firstLine="567"/>
        <w:jc w:val="both"/>
        <w:rPr>
          <w:lang w:val="uk-UA"/>
        </w:rPr>
      </w:pPr>
      <w:bookmarkStart w:id="5" w:name="n514"/>
      <w:bookmarkEnd w:id="5"/>
      <w:r>
        <w:rPr>
          <w:lang w:val="uk-UA"/>
        </w:rPr>
        <w:lastRenderedPageBreak/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C94151" w:rsidRDefault="0080472A">
      <w:pPr>
        <w:ind w:firstLine="567"/>
        <w:jc w:val="both"/>
        <w:rPr>
          <w:lang w:val="uk-UA"/>
        </w:rPr>
      </w:pPr>
      <w:bookmarkStart w:id="6" w:name="n515"/>
      <w:bookmarkEnd w:id="6"/>
      <w:r>
        <w:rPr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C94151" w:rsidRDefault="0080472A">
      <w:pPr>
        <w:ind w:firstLine="567"/>
        <w:jc w:val="both"/>
        <w:rPr>
          <w:lang w:val="uk-UA"/>
        </w:rPr>
      </w:pPr>
      <w:bookmarkStart w:id="7" w:name="n516"/>
      <w:bookmarkEnd w:id="7"/>
      <w:r>
        <w:rPr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lang w:val="uk-UA"/>
        </w:rPr>
        <w:t>Platts</w:t>
      </w:r>
      <w:proofErr w:type="spellEnd"/>
      <w:r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C94151" w:rsidRDefault="0080472A">
      <w:pPr>
        <w:ind w:firstLine="567"/>
        <w:jc w:val="both"/>
        <w:rPr>
          <w:lang w:val="uk-UA"/>
        </w:rPr>
      </w:pPr>
      <w:bookmarkStart w:id="8" w:name="n517"/>
      <w:bookmarkEnd w:id="8"/>
      <w:r>
        <w:rPr>
          <w:lang w:val="uk-UA"/>
        </w:rPr>
        <w:t>7) зміни умов у зв’язку із застосуванням положень </w:t>
      </w:r>
      <w:hyperlink r:id="rId9" w:anchor="_blank" w:history="1">
        <w:r>
          <w:rPr>
            <w:lang w:val="uk-UA"/>
          </w:rPr>
          <w:t>частини шостої</w:t>
        </w:r>
      </w:hyperlink>
      <w:r>
        <w:rPr>
          <w:lang w:val="uk-UA"/>
        </w:rPr>
        <w:t> статті 41 Закону.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11.4. Зміни і доповнення, додаткові угоди та додатки до цього Договору мають бути укладені у простій письмовій формі та є його невід’ємною частиною і мають юридичну силу, якщо підписані уповноваженими на те представниками Сторін.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11.5. 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C94151" w:rsidRDefault="00C94151">
      <w:pPr>
        <w:ind w:firstLine="567"/>
        <w:jc w:val="both"/>
        <w:rPr>
          <w:lang w:val="uk-UA"/>
        </w:rPr>
      </w:pPr>
    </w:p>
    <w:p w:rsidR="00C94151" w:rsidRDefault="0080472A">
      <w:pPr>
        <w:jc w:val="center"/>
        <w:rPr>
          <w:b/>
          <w:lang w:val="uk-UA"/>
        </w:rPr>
      </w:pPr>
      <w:r>
        <w:rPr>
          <w:b/>
          <w:lang w:val="uk-UA"/>
        </w:rPr>
        <w:t>12. ДОДАТКИ ДО ДОГОВОРУ</w:t>
      </w:r>
    </w:p>
    <w:p w:rsidR="00C94151" w:rsidRDefault="00C94151">
      <w:pPr>
        <w:jc w:val="center"/>
        <w:rPr>
          <w:b/>
          <w:sz w:val="14"/>
          <w:szCs w:val="14"/>
          <w:lang w:val="uk-UA"/>
        </w:rPr>
      </w:pP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12.1. Невід’ємною частиною цього Договору є:</w:t>
      </w:r>
    </w:p>
    <w:p w:rsidR="00C94151" w:rsidRPr="006D1980" w:rsidRDefault="0080472A">
      <w:pPr>
        <w:ind w:firstLine="567"/>
        <w:jc w:val="both"/>
      </w:pPr>
      <w:r w:rsidRPr="006D1980">
        <w:rPr>
          <w:lang w:val="uk-UA"/>
        </w:rPr>
        <w:t>- договірна ціна з локальним кошторисом (Додаток 1);</w:t>
      </w:r>
    </w:p>
    <w:p w:rsidR="00C94151" w:rsidRDefault="0080472A">
      <w:pPr>
        <w:ind w:firstLine="567"/>
        <w:jc w:val="both"/>
        <w:rPr>
          <w:lang w:val="uk-UA"/>
        </w:rPr>
      </w:pPr>
      <w:r>
        <w:rPr>
          <w:lang w:val="uk-UA"/>
        </w:rPr>
        <w:t>- місце надання послуг (Додаток 2).</w:t>
      </w:r>
    </w:p>
    <w:p w:rsidR="00C94151" w:rsidRDefault="00C94151">
      <w:pPr>
        <w:ind w:firstLine="567"/>
        <w:jc w:val="both"/>
        <w:rPr>
          <w:lang w:val="uk-UA"/>
        </w:rPr>
      </w:pPr>
    </w:p>
    <w:p w:rsidR="00C94151" w:rsidRDefault="0080472A">
      <w:pPr>
        <w:jc w:val="center"/>
        <w:rPr>
          <w:b/>
          <w:lang w:val="uk-UA"/>
        </w:rPr>
      </w:pPr>
      <w:r>
        <w:rPr>
          <w:b/>
          <w:lang w:val="uk-UA"/>
        </w:rPr>
        <w:t>13. МІСЦЕЗНАХОДЖЕННЯ ТА БАНКІВСЬКІ РЕКВІЗИТИ СТОРІН</w:t>
      </w:r>
    </w:p>
    <w:p w:rsidR="00C94151" w:rsidRDefault="00C94151">
      <w:pPr>
        <w:jc w:val="center"/>
        <w:rPr>
          <w:b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26C01" w:rsidTr="00526C01">
        <w:tc>
          <w:tcPr>
            <w:tcW w:w="5068" w:type="dxa"/>
          </w:tcPr>
          <w:p w:rsidR="00526C01" w:rsidRDefault="00526C01" w:rsidP="00526C0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ЗАМОВНИК:</w:t>
            </w:r>
          </w:p>
          <w:p w:rsidR="00526C01" w:rsidRDefault="00526C01" w:rsidP="00526C01">
            <w:pPr>
              <w:widowControl w:val="0"/>
              <w:jc w:val="center"/>
              <w:rPr>
                <w:sz w:val="14"/>
                <w:szCs w:val="14"/>
                <w:lang w:val="uk-UA"/>
              </w:rPr>
            </w:pPr>
          </w:p>
          <w:p w:rsidR="00526C01" w:rsidRDefault="00526C01" w:rsidP="00526C01">
            <w:pPr>
              <w:widowControl w:val="0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526C01" w:rsidRDefault="00526C01" w:rsidP="00526C01">
            <w:pPr>
              <w:widowControl w:val="0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526C01" w:rsidRDefault="00526C01" w:rsidP="00526C0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50101, м. Кривий Ріг, пл. Молодіжна, 1</w:t>
            </w:r>
          </w:p>
          <w:p w:rsidR="00526C01" w:rsidRDefault="00526C01" w:rsidP="00526C0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МФО 820172</w:t>
            </w:r>
          </w:p>
          <w:p w:rsidR="00526C01" w:rsidRDefault="00526C01" w:rsidP="00526C0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ЄДРПОУ 03364234</w:t>
            </w:r>
          </w:p>
          <w:p w:rsidR="00526C01" w:rsidRDefault="00526C01" w:rsidP="00526C0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р/р ____________________________</w:t>
            </w:r>
          </w:p>
          <w:p w:rsidR="00526C01" w:rsidRDefault="00526C01" w:rsidP="00526C0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 Держказначейській службі України, м. Київ</w:t>
            </w:r>
          </w:p>
          <w:p w:rsidR="00526C01" w:rsidRDefault="00526C01" w:rsidP="00526C01">
            <w:pPr>
              <w:widowControl w:val="0"/>
              <w:rPr>
                <w:lang w:val="uk-UA"/>
              </w:rPr>
            </w:pPr>
          </w:p>
          <w:p w:rsidR="00526C01" w:rsidRDefault="00526C01" w:rsidP="00526C01">
            <w:pPr>
              <w:widowControl w:val="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Директор департаменту</w:t>
            </w:r>
          </w:p>
          <w:p w:rsidR="00526C01" w:rsidRDefault="00526C01" w:rsidP="00526C01">
            <w:pPr>
              <w:widowControl w:val="0"/>
              <w:rPr>
                <w:b/>
                <w:sz w:val="14"/>
                <w:szCs w:val="14"/>
                <w:lang w:val="uk-UA"/>
              </w:rPr>
            </w:pPr>
          </w:p>
          <w:p w:rsidR="00526C01" w:rsidRDefault="00526C01" w:rsidP="00526C01">
            <w:pPr>
              <w:pStyle w:val="1"/>
              <w:widowControl w:val="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_________________________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Карий І.О.</w:t>
            </w:r>
          </w:p>
          <w:p w:rsidR="00526C01" w:rsidRDefault="00526C01" w:rsidP="00526C0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М.П.</w:t>
            </w:r>
          </w:p>
        </w:tc>
        <w:tc>
          <w:tcPr>
            <w:tcW w:w="5069" w:type="dxa"/>
          </w:tcPr>
          <w:p w:rsidR="00526C01" w:rsidRDefault="00526C01" w:rsidP="00526C0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ВИКОНАВЕЦЬ:</w:t>
            </w:r>
          </w:p>
          <w:p w:rsidR="00526C01" w:rsidRDefault="00526C01">
            <w:pPr>
              <w:jc w:val="center"/>
              <w:rPr>
                <w:b/>
                <w:lang w:val="uk-UA"/>
              </w:rPr>
            </w:pPr>
          </w:p>
        </w:tc>
      </w:tr>
    </w:tbl>
    <w:p w:rsidR="00526C01" w:rsidRDefault="00526C01">
      <w:pPr>
        <w:jc w:val="center"/>
        <w:rPr>
          <w:b/>
          <w:lang w:val="uk-UA"/>
        </w:rPr>
      </w:pPr>
    </w:p>
    <w:p w:rsidR="00C94151" w:rsidRDefault="00C94151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C94151">
        <w:trPr>
          <w:trHeight w:val="423"/>
        </w:trPr>
        <w:tc>
          <w:tcPr>
            <w:tcW w:w="5265" w:type="dxa"/>
          </w:tcPr>
          <w:p w:rsidR="00C94151" w:rsidRDefault="00C94151">
            <w:pPr>
              <w:pStyle w:val="1"/>
              <w:widowControl w:val="0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190" w:type="dxa"/>
          </w:tcPr>
          <w:p w:rsidR="00C94151" w:rsidRDefault="00C94151">
            <w:pPr>
              <w:widowControl w:val="0"/>
              <w:rPr>
                <w:lang w:val="uk-UA"/>
              </w:rPr>
            </w:pPr>
          </w:p>
          <w:p w:rsidR="00C94151" w:rsidRDefault="00C94151">
            <w:pPr>
              <w:widowControl w:val="0"/>
              <w:jc w:val="both"/>
              <w:rPr>
                <w:lang w:val="uk-UA"/>
              </w:rPr>
            </w:pPr>
          </w:p>
        </w:tc>
      </w:tr>
    </w:tbl>
    <w:p w:rsidR="00C94151" w:rsidRDefault="00C94151">
      <w:pPr>
        <w:rPr>
          <w:sz w:val="2"/>
          <w:szCs w:val="2"/>
          <w:lang w:val="uk-UA"/>
        </w:rPr>
      </w:pPr>
    </w:p>
    <w:sectPr w:rsidR="00C94151">
      <w:headerReference w:type="default" r:id="rId10"/>
      <w:pgSz w:w="11906" w:h="16838"/>
      <w:pgMar w:top="766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0F" w:rsidRDefault="00827A0F">
      <w:r>
        <w:separator/>
      </w:r>
    </w:p>
  </w:endnote>
  <w:endnote w:type="continuationSeparator" w:id="0">
    <w:p w:rsidR="00827A0F" w:rsidRDefault="0082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0F" w:rsidRDefault="00827A0F">
      <w:r>
        <w:separator/>
      </w:r>
    </w:p>
  </w:footnote>
  <w:footnote w:type="continuationSeparator" w:id="0">
    <w:p w:rsidR="00827A0F" w:rsidRDefault="0082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21162"/>
      <w:docPartObj>
        <w:docPartGallery w:val="Page Numbers (Top of Page)"/>
        <w:docPartUnique/>
      </w:docPartObj>
    </w:sdtPr>
    <w:sdtEndPr/>
    <w:sdtContent>
      <w:p w:rsidR="00827A0F" w:rsidRDefault="00827A0F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57668">
          <w:rPr>
            <w:noProof/>
          </w:rPr>
          <w:t>3</w:t>
        </w:r>
        <w:r>
          <w:fldChar w:fldCharType="end"/>
        </w:r>
      </w:p>
    </w:sdtContent>
  </w:sdt>
  <w:p w:rsidR="00827A0F" w:rsidRDefault="00827A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186"/>
    <w:multiLevelType w:val="multilevel"/>
    <w:tmpl w:val="48402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E10B87"/>
    <w:multiLevelType w:val="multilevel"/>
    <w:tmpl w:val="D5885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87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71FF0ECA"/>
    <w:multiLevelType w:val="multilevel"/>
    <w:tmpl w:val="3D82EED6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1"/>
    <w:rsid w:val="00006ECB"/>
    <w:rsid w:val="000F223F"/>
    <w:rsid w:val="001C5791"/>
    <w:rsid w:val="001C7186"/>
    <w:rsid w:val="002557BD"/>
    <w:rsid w:val="00280793"/>
    <w:rsid w:val="002F501F"/>
    <w:rsid w:val="003E62EC"/>
    <w:rsid w:val="004229F6"/>
    <w:rsid w:val="00456B27"/>
    <w:rsid w:val="004C6328"/>
    <w:rsid w:val="005154CC"/>
    <w:rsid w:val="00526C01"/>
    <w:rsid w:val="00557668"/>
    <w:rsid w:val="00652A98"/>
    <w:rsid w:val="0069293C"/>
    <w:rsid w:val="006D1980"/>
    <w:rsid w:val="0080472A"/>
    <w:rsid w:val="00827A0F"/>
    <w:rsid w:val="009645A5"/>
    <w:rsid w:val="009E74C0"/>
    <w:rsid w:val="00A42AC5"/>
    <w:rsid w:val="00A54CAF"/>
    <w:rsid w:val="00A835A0"/>
    <w:rsid w:val="00B87AEE"/>
    <w:rsid w:val="00BF0274"/>
    <w:rsid w:val="00C824E6"/>
    <w:rsid w:val="00C94151"/>
    <w:rsid w:val="00D257D9"/>
    <w:rsid w:val="00D53900"/>
    <w:rsid w:val="00E72E12"/>
    <w:rsid w:val="00E8647E"/>
    <w:rsid w:val="00EB43BF"/>
    <w:rsid w:val="00EE3B51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qFormat/>
    <w:rsid w:val="00871E9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D3CB2"/>
    <w:rPr>
      <w:i/>
      <w:iCs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1"/>
    <w:qFormat/>
    <w:rsid w:val="0007617B"/>
    <w:rPr>
      <w:rFonts w:ascii="Times New Roman" w:eastAsia="PMingLiU" w:hAnsi="Times New Roman" w:cs="Times New Roman"/>
      <w:sz w:val="20"/>
      <w:szCs w:val="20"/>
      <w:lang w:eastAsia="zh-TW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2E0F2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2E0F2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EA2B0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qFormat/>
    <w:rsid w:val="00871E93"/>
    <w:pPr>
      <w:widowControl w:val="0"/>
      <w:spacing w:line="276" w:lineRule="exact"/>
      <w:ind w:firstLine="566"/>
      <w:jc w:val="both"/>
    </w:pPr>
  </w:style>
  <w:style w:type="paragraph" w:styleId="af1">
    <w:name w:val="List Paragraph"/>
    <w:basedOn w:val="a"/>
    <w:uiPriority w:val="34"/>
    <w:qFormat/>
    <w:rsid w:val="003D1D39"/>
    <w:pPr>
      <w:ind w:left="720"/>
      <w:contextualSpacing/>
    </w:pPr>
  </w:style>
  <w:style w:type="paragraph" w:styleId="af2">
    <w:name w:val="No Spacing"/>
    <w:uiPriority w:val="1"/>
    <w:qFormat/>
    <w:rsid w:val="00DA2119"/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5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qFormat/>
    <w:rsid w:val="00871E9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D3CB2"/>
    <w:rPr>
      <w:i/>
      <w:iCs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1"/>
    <w:qFormat/>
    <w:rsid w:val="0007617B"/>
    <w:rPr>
      <w:rFonts w:ascii="Times New Roman" w:eastAsia="PMingLiU" w:hAnsi="Times New Roman" w:cs="Times New Roman"/>
      <w:sz w:val="20"/>
      <w:szCs w:val="20"/>
      <w:lang w:eastAsia="zh-TW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2E0F2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2E0F2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EA2B0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qFormat/>
    <w:rsid w:val="00871E93"/>
    <w:pPr>
      <w:widowControl w:val="0"/>
      <w:spacing w:line="276" w:lineRule="exact"/>
      <w:ind w:firstLine="566"/>
      <w:jc w:val="both"/>
    </w:pPr>
  </w:style>
  <w:style w:type="paragraph" w:styleId="af1">
    <w:name w:val="List Paragraph"/>
    <w:basedOn w:val="a"/>
    <w:uiPriority w:val="34"/>
    <w:qFormat/>
    <w:rsid w:val="003D1D39"/>
    <w:pPr>
      <w:ind w:left="720"/>
      <w:contextualSpacing/>
    </w:pPr>
  </w:style>
  <w:style w:type="paragraph" w:styleId="af2">
    <w:name w:val="No Spacing"/>
    <w:uiPriority w:val="1"/>
    <w:qFormat/>
    <w:rsid w:val="00DA2119"/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5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AF3-BA73-499D-8F37-E8D431BA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Марина Гринько</cp:lastModifiedBy>
  <cp:revision>31</cp:revision>
  <cp:lastPrinted>2024-02-27T11:06:00Z</cp:lastPrinted>
  <dcterms:created xsi:type="dcterms:W3CDTF">2024-02-20T08:20:00Z</dcterms:created>
  <dcterms:modified xsi:type="dcterms:W3CDTF">2024-02-27T11:50:00Z</dcterms:modified>
  <dc:language>ru-RU</dc:language>
</cp:coreProperties>
</file>