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7A" w:rsidRPr="00CC3BCE" w:rsidRDefault="00BB597A" w:rsidP="00BB597A">
      <w:pPr>
        <w:spacing w:after="0" w:line="240" w:lineRule="auto"/>
        <w:ind w:left="7788" w:right="141"/>
        <w:jc w:val="right"/>
        <w:rPr>
          <w:rFonts w:ascii="Times New Roman" w:eastAsia="Tahoma" w:hAnsi="Times New Roman"/>
          <w:b/>
          <w:sz w:val="24"/>
          <w:szCs w:val="24"/>
          <w:lang w:eastAsia="zh-CN" w:bidi="hi-IN"/>
        </w:rPr>
      </w:pPr>
      <w:bookmarkStart w:id="0" w:name="_GoBack"/>
      <w:bookmarkEnd w:id="0"/>
      <w:proofErr w:type="spellStart"/>
      <w:r w:rsidRPr="00CC3BCE">
        <w:rPr>
          <w:rFonts w:ascii="Times New Roman" w:eastAsia="Tahoma" w:hAnsi="Times New Roman"/>
          <w:b/>
          <w:sz w:val="24"/>
          <w:szCs w:val="24"/>
          <w:lang w:eastAsia="zh-CN" w:bidi="hi-IN"/>
        </w:rPr>
        <w:t>Додаток</w:t>
      </w:r>
      <w:proofErr w:type="spellEnd"/>
      <w:r w:rsidRPr="00CC3BCE">
        <w:rPr>
          <w:rFonts w:ascii="Times New Roman" w:eastAsia="Tahoma" w:hAnsi="Times New Roman"/>
          <w:b/>
          <w:sz w:val="24"/>
          <w:szCs w:val="24"/>
          <w:lang w:eastAsia="zh-CN" w:bidi="hi-IN"/>
        </w:rPr>
        <w:t xml:space="preserve"> №4</w:t>
      </w:r>
    </w:p>
    <w:p w:rsidR="00BB597A" w:rsidRPr="00CC3BCE" w:rsidRDefault="00BB597A" w:rsidP="00BB597A">
      <w:pPr>
        <w:spacing w:after="0" w:line="240" w:lineRule="auto"/>
        <w:ind w:right="141"/>
        <w:jc w:val="right"/>
        <w:rPr>
          <w:rFonts w:ascii="Times New Roman" w:eastAsia="Tahoma" w:hAnsi="Times New Roman"/>
          <w:b/>
          <w:i/>
          <w:iCs/>
          <w:sz w:val="24"/>
          <w:szCs w:val="24"/>
          <w:lang w:eastAsia="zh-CN" w:bidi="hi-IN"/>
        </w:rPr>
      </w:pPr>
      <w:r w:rsidRPr="00CC3BCE">
        <w:rPr>
          <w:rFonts w:ascii="Times New Roman" w:eastAsia="Tahoma" w:hAnsi="Times New Roman"/>
          <w:b/>
          <w:i/>
          <w:iCs/>
          <w:sz w:val="24"/>
          <w:szCs w:val="24"/>
          <w:lang w:eastAsia="zh-CN" w:bidi="hi-IN"/>
        </w:rPr>
        <w:t xml:space="preserve">до </w:t>
      </w:r>
      <w:proofErr w:type="spellStart"/>
      <w:r w:rsidRPr="00CC3BCE">
        <w:rPr>
          <w:rFonts w:ascii="Times New Roman" w:eastAsia="Tahoma" w:hAnsi="Times New Roman"/>
          <w:b/>
          <w:i/>
          <w:iCs/>
          <w:sz w:val="24"/>
          <w:szCs w:val="24"/>
          <w:lang w:eastAsia="zh-CN" w:bidi="hi-IN"/>
        </w:rPr>
        <w:t>тендерної</w:t>
      </w:r>
      <w:proofErr w:type="spellEnd"/>
      <w:r w:rsidRPr="00CC3BCE">
        <w:rPr>
          <w:rFonts w:ascii="Times New Roman" w:eastAsia="Tahoma" w:hAnsi="Times New Roman"/>
          <w:b/>
          <w:i/>
          <w:iCs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ahoma" w:hAnsi="Times New Roman"/>
          <w:b/>
          <w:i/>
          <w:iCs/>
          <w:sz w:val="24"/>
          <w:szCs w:val="24"/>
          <w:lang w:eastAsia="zh-CN" w:bidi="hi-IN"/>
        </w:rPr>
        <w:t>документації</w:t>
      </w:r>
      <w:proofErr w:type="spellEnd"/>
    </w:p>
    <w:p w:rsidR="00BB597A" w:rsidRPr="00CC3BCE" w:rsidRDefault="00BB597A" w:rsidP="00BB597A">
      <w:pPr>
        <w:spacing w:after="0" w:line="240" w:lineRule="auto"/>
        <w:ind w:right="196" w:firstLine="180"/>
        <w:jc w:val="center"/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</w:pPr>
    </w:p>
    <w:p w:rsidR="00BB597A" w:rsidRPr="00CC3BCE" w:rsidRDefault="00BB597A" w:rsidP="00BB597A">
      <w:pPr>
        <w:spacing w:after="0" w:line="240" w:lineRule="auto"/>
        <w:ind w:right="196" w:firstLine="180"/>
        <w:jc w:val="center"/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</w:pPr>
      <w:r w:rsidRPr="00CC3BCE"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  <w:t>ФОРМА</w:t>
      </w:r>
    </w:p>
    <w:p w:rsidR="00BB597A" w:rsidRPr="00CC3BCE" w:rsidRDefault="00BB597A" w:rsidP="00BB597A">
      <w:pPr>
        <w:spacing w:after="0" w:line="240" w:lineRule="auto"/>
        <w:ind w:right="196" w:firstLine="180"/>
        <w:jc w:val="center"/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</w:pPr>
      <w:proofErr w:type="spellStart"/>
      <w:r w:rsidRPr="00CC3BCE"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  <w:t>цінової</w:t>
      </w:r>
      <w:proofErr w:type="spellEnd"/>
      <w:r w:rsidRPr="00CC3BCE"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  <w:t>пропозиції</w:t>
      </w:r>
      <w:proofErr w:type="spellEnd"/>
      <w:r w:rsidRPr="00CC3BCE">
        <w:rPr>
          <w:rFonts w:ascii="Times New Roman" w:eastAsia="Tahoma" w:hAnsi="Times New Roman"/>
          <w:b/>
          <w:iCs/>
          <w:sz w:val="24"/>
          <w:szCs w:val="24"/>
          <w:lang w:eastAsia="zh-CN" w:bidi="hi-IN"/>
        </w:rPr>
        <w:t xml:space="preserve"> </w:t>
      </w:r>
    </w:p>
    <w:p w:rsidR="00BB597A" w:rsidRPr="00CC3BCE" w:rsidRDefault="00BB597A" w:rsidP="00BB597A">
      <w:pPr>
        <w:spacing w:after="0" w:line="240" w:lineRule="auto"/>
        <w:rPr>
          <w:rFonts w:ascii="Times New Roman" w:eastAsia="Tahoma" w:hAnsi="Times New Roman"/>
          <w:sz w:val="24"/>
          <w:szCs w:val="24"/>
          <w:lang w:eastAsia="zh-CN" w:bidi="hi-IN"/>
        </w:rPr>
      </w:pPr>
      <w:proofErr w:type="spellStart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від</w:t>
      </w:r>
      <w:proofErr w:type="spellEnd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________ № _____________</w:t>
      </w:r>
    </w:p>
    <w:p w:rsidR="00BB597A" w:rsidRDefault="00BB597A" w:rsidP="00BB59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</w:pPr>
      <w:proofErr w:type="gramStart"/>
      <w:r w:rsidRPr="00CC3BCE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Ц</w:t>
      </w:r>
      <w:proofErr w:type="gramEnd"/>
      <w:r w:rsidRPr="00CC3BCE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ІНОВА ПРОПОЗИЦІЯ</w:t>
      </w:r>
    </w:p>
    <w:p w:rsidR="00BB597A" w:rsidRPr="00CC3BCE" w:rsidRDefault="00BB597A" w:rsidP="00BB597A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tbl>
      <w:tblPr>
        <w:tblW w:w="9828" w:type="dxa"/>
        <w:tblLook w:val="01E0"/>
      </w:tblPr>
      <w:tblGrid>
        <w:gridCol w:w="9828"/>
      </w:tblGrid>
      <w:tr w:rsidR="00BB597A" w:rsidRPr="00CC3BCE" w:rsidTr="00D44E00">
        <w:trPr>
          <w:trHeight w:val="467"/>
        </w:trPr>
        <w:tc>
          <w:tcPr>
            <w:tcW w:w="9828" w:type="dxa"/>
          </w:tcPr>
          <w:p w:rsidR="00BB597A" w:rsidRPr="00CC3BCE" w:rsidRDefault="00BB597A" w:rsidP="00D44E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</w:pPr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Ми, (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назва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Учасника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)_____________________________________________, 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надаємо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свою</w:t>
            </w:r>
            <w:proofErr w:type="gram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пропозицію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щодо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участі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 у торгах на </w:t>
            </w:r>
            <w:proofErr w:type="spellStart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>закупівлю</w:t>
            </w:r>
            <w:proofErr w:type="spellEnd"/>
            <w:r w:rsidRPr="00CC3BCE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 w:bidi="hi-IN"/>
              </w:rPr>
              <w:t xml:space="preserve">: </w:t>
            </w:r>
          </w:p>
          <w:p w:rsidR="00BB597A" w:rsidRPr="00CC3BCE" w:rsidRDefault="00BB597A" w:rsidP="00D44E0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BB597A" w:rsidRPr="00CC3BCE" w:rsidRDefault="00BB597A" w:rsidP="00BB59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 w:bidi="hi-IN"/>
        </w:rPr>
      </w:pP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згідно</w:t>
      </w:r>
      <w:proofErr w:type="spellEnd"/>
      <w:r w:rsidRPr="00CC3BCE">
        <w:rPr>
          <w:rFonts w:ascii="Times New Roman" w:eastAsia="Times New Roman" w:hAnsi="Times New Roman"/>
          <w:b/>
          <w:i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з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технічними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іншими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вимогами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Замовника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торгі</w:t>
      </w:r>
      <w:proofErr w:type="gram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</w:t>
      </w:r>
      <w:proofErr w:type="spellEnd"/>
      <w:proofErr w:type="gram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.</w:t>
      </w:r>
    </w:p>
    <w:p w:rsidR="00BB597A" w:rsidRDefault="00BB597A" w:rsidP="00BB5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Вивчивши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документацію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технічні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вимоги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, на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виконання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зазначеного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вище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, ми,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уповноважені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на </w:t>
      </w:r>
      <w:proofErr w:type="spellStart"/>
      <w:proofErr w:type="gram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п</w:t>
      </w:r>
      <w:proofErr w:type="gram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ідписання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Договору,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маємо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можливість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та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погоджуємося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виконати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вимоги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Замовника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та Договору на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умовах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зазначених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у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даній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пропозиції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за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наступною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>ціною</w:t>
      </w:r>
      <w:proofErr w:type="spellEnd"/>
      <w:r w:rsidRPr="00CC3BCE"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  <w:t xml:space="preserve">: </w:t>
      </w:r>
    </w:p>
    <w:p w:rsidR="00BB597A" w:rsidRPr="00CC3BCE" w:rsidRDefault="00BB597A" w:rsidP="00BB5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zh-CN" w:bidi="hi-IN"/>
        </w:rPr>
      </w:pPr>
    </w:p>
    <w:tbl>
      <w:tblPr>
        <w:tblW w:w="10173" w:type="dxa"/>
        <w:tblLayout w:type="fixed"/>
        <w:tblLook w:val="04A0"/>
      </w:tblPr>
      <w:tblGrid>
        <w:gridCol w:w="633"/>
        <w:gridCol w:w="2736"/>
        <w:gridCol w:w="1275"/>
        <w:gridCol w:w="1276"/>
        <w:gridCol w:w="1843"/>
        <w:gridCol w:w="2410"/>
      </w:tblGrid>
      <w:tr w:rsidR="00546A6D" w:rsidRPr="00CC3BCE" w:rsidTr="00546A6D">
        <w:trPr>
          <w:trHeight w:val="105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Одиниця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proofErr w:type="gram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іна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ПДВ за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одиницю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Загальна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ПДВ, </w:t>
            </w:r>
            <w:proofErr w:type="spellStart"/>
            <w:r w:rsidRPr="00CC3BC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грн</w:t>
            </w:r>
            <w:proofErr w:type="spellEnd"/>
          </w:p>
        </w:tc>
      </w:tr>
      <w:tr w:rsidR="00546A6D" w:rsidRPr="00CC3BCE" w:rsidTr="00546A6D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C3B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A6D" w:rsidRPr="00CC3BCE" w:rsidTr="00546A6D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A6D" w:rsidRPr="00CC3BCE" w:rsidTr="00546A6D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A6D" w:rsidRPr="00CC3BCE" w:rsidTr="00546A6D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A6D" w:rsidRPr="00CC3BCE" w:rsidTr="00546A6D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6A6D" w:rsidRPr="00CC3BCE" w:rsidTr="00546A6D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ПДВ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6A6D" w:rsidRPr="00CC3BCE" w:rsidRDefault="00546A6D" w:rsidP="00D44E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46A6D" w:rsidRDefault="00546A6D" w:rsidP="00BB597A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549"/>
        <w:jc w:val="both"/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</w:pPr>
    </w:p>
    <w:p w:rsidR="00BB597A" w:rsidRPr="00CC3BCE" w:rsidRDefault="00BB597A" w:rsidP="00BB597A">
      <w:pPr>
        <w:tabs>
          <w:tab w:val="left" w:pos="3079"/>
          <w:tab w:val="left" w:pos="6442"/>
          <w:tab w:val="left" w:pos="7846"/>
          <w:tab w:val="left" w:pos="9781"/>
        </w:tabs>
        <w:spacing w:after="0" w:line="240" w:lineRule="auto"/>
        <w:ind w:left="118" w:firstLine="549"/>
        <w:jc w:val="both"/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</w:pPr>
      <w:proofErr w:type="spellStart"/>
      <w:r w:rsidRPr="00CC3BCE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Загальна</w:t>
      </w:r>
      <w:proofErr w:type="spellEnd"/>
      <w:r w:rsidRPr="00CC3BCE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вартість</w:t>
      </w:r>
      <w:proofErr w:type="spellEnd"/>
      <w:r w:rsidRPr="00CC3BCE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>пропозиції</w:t>
      </w:r>
      <w:proofErr w:type="spellEnd"/>
      <w:r w:rsidRPr="00CC3BCE">
        <w:rPr>
          <w:rFonts w:ascii="Times New Roman" w:eastAsia="Tahoma" w:hAnsi="Times New Roman"/>
          <w:color w:val="00000A"/>
          <w:sz w:val="24"/>
          <w:szCs w:val="24"/>
          <w:lang w:eastAsia="zh-CN" w:bidi="hi-IN"/>
        </w:rPr>
        <w:t xml:space="preserve"> </w:t>
      </w:r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становить</w:t>
      </w:r>
      <w:r w:rsidRPr="00CC3BCE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ab/>
      </w:r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(</w:t>
      </w:r>
      <w:r w:rsidRPr="00CC3BCE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ab/>
      </w:r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 xml:space="preserve">) грн. з ПДВ, </w:t>
      </w:r>
      <w:proofErr w:type="gramStart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у</w:t>
      </w:r>
      <w:proofErr w:type="gramEnd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тому </w:t>
      </w:r>
      <w:proofErr w:type="spellStart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числі</w:t>
      </w:r>
      <w:proofErr w:type="spellEnd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 xml:space="preserve"> сума ПДВ</w:t>
      </w:r>
      <w:r w:rsidRPr="00CC3BCE">
        <w:rPr>
          <w:rFonts w:ascii="Times New Roman" w:eastAsia="Tahoma" w:hAnsi="Times New Roman"/>
          <w:sz w:val="24"/>
          <w:szCs w:val="24"/>
          <w:u w:val="single"/>
          <w:lang w:eastAsia="zh-CN" w:bidi="hi-IN"/>
        </w:rPr>
        <w:tab/>
      </w:r>
      <w:proofErr w:type="spellStart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грн</w:t>
      </w:r>
      <w:proofErr w:type="spellEnd"/>
      <w:r w:rsidRPr="00CC3BCE">
        <w:rPr>
          <w:rFonts w:ascii="Times New Roman" w:eastAsia="Tahoma" w:hAnsi="Times New Roman"/>
          <w:sz w:val="24"/>
          <w:szCs w:val="24"/>
          <w:lang w:eastAsia="zh-CN" w:bidi="hi-IN"/>
        </w:rPr>
        <w:t>., (</w:t>
      </w:r>
      <w:proofErr w:type="spellStart"/>
      <w:r w:rsidRPr="00CC3BCE">
        <w:rPr>
          <w:rFonts w:ascii="Times New Roman" w:eastAsia="Tahoma" w:hAnsi="Times New Roman"/>
          <w:i/>
          <w:sz w:val="24"/>
          <w:szCs w:val="24"/>
          <w:lang w:eastAsia="zh-CN" w:bidi="hi-IN"/>
        </w:rPr>
        <w:t>зазначити</w:t>
      </w:r>
      <w:proofErr w:type="spellEnd"/>
      <w:r w:rsidRPr="00CC3BCE">
        <w:rPr>
          <w:rFonts w:ascii="Times New Roman" w:eastAsia="Tahoma" w:hAnsi="Times New Roman"/>
          <w:i/>
          <w:sz w:val="24"/>
          <w:szCs w:val="24"/>
          <w:lang w:eastAsia="zh-CN" w:bidi="hi-IN"/>
        </w:rPr>
        <w:t xml:space="preserve"> цифрами та словами)</w:t>
      </w:r>
    </w:p>
    <w:p w:rsidR="00BB597A" w:rsidRDefault="00BB597A" w:rsidP="00BB597A">
      <w:pPr>
        <w:widowControl w:val="0"/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BB597A" w:rsidRPr="00CC3BCE" w:rsidRDefault="00BB597A" w:rsidP="00BB597A">
      <w:pPr>
        <w:widowControl w:val="0"/>
        <w:tabs>
          <w:tab w:val="center" w:pos="4153"/>
          <w:tab w:val="right" w:pos="830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proofErr w:type="gramStart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Ц</w:t>
      </w:r>
      <w:proofErr w:type="gram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іна</w:t>
      </w:r>
      <w:proofErr w:type="spell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та сума </w:t>
      </w:r>
      <w:proofErr w:type="spellStart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мають</w:t>
      </w:r>
      <w:proofErr w:type="spell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бути </w:t>
      </w:r>
      <w:proofErr w:type="spellStart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вказані</w:t>
      </w:r>
      <w:proofErr w:type="spell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з</w:t>
      </w:r>
      <w:proofErr w:type="spell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двома</w:t>
      </w:r>
      <w:proofErr w:type="spell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знаками </w:t>
      </w:r>
      <w:proofErr w:type="spellStart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>після</w:t>
      </w:r>
      <w:proofErr w:type="spellEnd"/>
      <w:r w:rsidRPr="00CC3BCE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коми</w:t>
      </w:r>
    </w:p>
    <w:p w:rsidR="00BB597A" w:rsidRPr="00CC3BCE" w:rsidRDefault="00BB597A" w:rsidP="00BB59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1. Ми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погоджуємося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проектом Договору,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який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викладено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у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Додатку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3</w:t>
      </w: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та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тим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що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основні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умови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Договору про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закупівлю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не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можуть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змінюватися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</w:t>
      </w:r>
      <w:proofErr w:type="gram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ісля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його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підписання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до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виконання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зобов’язань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сторонами, у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повному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обсязі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крім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випадків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визначених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частиною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четвертою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статті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41 Закону. </w:t>
      </w:r>
    </w:p>
    <w:p w:rsidR="00BB597A" w:rsidRPr="003F3007" w:rsidRDefault="00BB597A" w:rsidP="00BB59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2. У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разі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прийняття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Замовником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proofErr w:type="gram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р</w:t>
      </w:r>
      <w:proofErr w:type="gram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ішення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про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намір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укласти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договір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ми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зобов’язуємося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підписати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Договір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із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замовником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не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пізніше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ніж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через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15</w:t>
      </w: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днів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дня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прийняття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рішення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про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намір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укласти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договір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про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закупівлю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відповідно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до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вимог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тендерної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документації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та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пропозиції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учасника-переможця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але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не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раніше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,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ніж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через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5</w:t>
      </w: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днів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дати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оприлюднення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на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веб-порталі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Уповноваженого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органу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повідомлення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про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намі</w:t>
      </w:r>
      <w:proofErr w:type="gram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р</w:t>
      </w:r>
      <w:proofErr w:type="spellEnd"/>
      <w:proofErr w:type="gram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укласти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договір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про </w:t>
      </w:r>
      <w:proofErr w:type="spellStart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закупівлю</w:t>
      </w:r>
      <w:proofErr w:type="spellEnd"/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>.</w:t>
      </w:r>
    </w:p>
    <w:p w:rsidR="00BB597A" w:rsidRPr="00CC3BCE" w:rsidRDefault="00BB597A" w:rsidP="00BB597A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B597A" w:rsidRPr="00CC3BCE" w:rsidRDefault="00BB597A" w:rsidP="00BB597A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 w:bidi="hi-IN"/>
        </w:rPr>
      </w:pP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CC3BCE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</w:t>
      </w:r>
    </w:p>
    <w:p w:rsidR="00D85721" w:rsidRDefault="00D85721"/>
    <w:sectPr w:rsidR="00D85721" w:rsidSect="005D4F0D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97A"/>
    <w:rsid w:val="001806E6"/>
    <w:rsid w:val="00546A6D"/>
    <w:rsid w:val="00554AD0"/>
    <w:rsid w:val="007154F2"/>
    <w:rsid w:val="00BB597A"/>
    <w:rsid w:val="00D85721"/>
    <w:rsid w:val="00EA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2023</cp:lastModifiedBy>
  <cp:revision>3</cp:revision>
  <dcterms:created xsi:type="dcterms:W3CDTF">2023-05-17T12:10:00Z</dcterms:created>
  <dcterms:modified xsi:type="dcterms:W3CDTF">2023-05-17T13:46:00Z</dcterms:modified>
</cp:coreProperties>
</file>