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7A" w:rsidRPr="00BF17F9" w:rsidRDefault="00AA467A" w:rsidP="00656DE3">
      <w:pPr>
        <w:rPr>
          <w:bCs/>
          <w:color w:val="000000"/>
          <w:lang w:val="en-US"/>
        </w:rPr>
      </w:pPr>
    </w:p>
    <w:p w:rsidR="00AA467A" w:rsidRPr="00111887" w:rsidRDefault="00AA467A" w:rsidP="00656DE3">
      <w:pPr>
        <w:rPr>
          <w:bCs/>
          <w:color w:val="000000"/>
        </w:rPr>
      </w:pPr>
    </w:p>
    <w:p w:rsidR="00CC6036" w:rsidRPr="00AC433C" w:rsidRDefault="00BF17F9" w:rsidP="00940D7F">
      <w:pPr>
        <w:jc w:val="right"/>
        <w:rPr>
          <w:b/>
          <w:color w:val="000000"/>
          <w:lang w:val="ru-RU"/>
        </w:rPr>
      </w:pPr>
      <w:r>
        <w:rPr>
          <w:b/>
          <w:color w:val="000000"/>
        </w:rPr>
        <w:t>додаток №</w:t>
      </w:r>
      <w:r w:rsidRPr="00AC433C">
        <w:rPr>
          <w:b/>
          <w:color w:val="000000"/>
          <w:lang w:val="ru-RU"/>
        </w:rPr>
        <w:t>3</w:t>
      </w:r>
    </w:p>
    <w:p w:rsidR="00CC6036" w:rsidRPr="00940D7F" w:rsidRDefault="00CC6036" w:rsidP="00111887">
      <w:pPr>
        <w:jc w:val="right"/>
        <w:rPr>
          <w:b/>
          <w:color w:val="000000"/>
        </w:rPr>
      </w:pPr>
      <w:r w:rsidRPr="00940D7F">
        <w:rPr>
          <w:b/>
          <w:color w:val="000000"/>
        </w:rPr>
        <w:t>до тендерної документації</w:t>
      </w:r>
    </w:p>
    <w:p w:rsidR="00AA467A" w:rsidRPr="00A01BAB" w:rsidRDefault="00AA467A" w:rsidP="00AA467A"/>
    <w:p w:rsidR="00164790" w:rsidRPr="00164790" w:rsidRDefault="00164790" w:rsidP="00164790">
      <w:pPr>
        <w:jc w:val="center"/>
        <w:rPr>
          <w:b/>
          <w:color w:val="4F81BD" w:themeColor="accent1"/>
        </w:rPr>
      </w:pPr>
      <w:r w:rsidRPr="00164790">
        <w:rPr>
          <w:b/>
          <w:color w:val="4F81BD" w:themeColor="accent1"/>
        </w:rPr>
        <w:t>ПРОЄКТ</w:t>
      </w:r>
    </w:p>
    <w:p w:rsidR="00AA467A" w:rsidRPr="00A01BAB" w:rsidRDefault="00AA467A" w:rsidP="00AA467A">
      <w:pPr>
        <w:jc w:val="center"/>
        <w:rPr>
          <w:b/>
          <w:sz w:val="28"/>
          <w:szCs w:val="28"/>
        </w:rPr>
      </w:pPr>
      <w:r w:rsidRPr="00A01BAB">
        <w:rPr>
          <w:b/>
          <w:sz w:val="28"/>
          <w:szCs w:val="28"/>
        </w:rPr>
        <w:t>ДОГОВІР</w:t>
      </w:r>
    </w:p>
    <w:p w:rsidR="00AA467A" w:rsidRPr="00A01BAB" w:rsidRDefault="00AA467A" w:rsidP="00AA467A">
      <w:pPr>
        <w:jc w:val="center"/>
        <w:rPr>
          <w:b/>
          <w:sz w:val="28"/>
          <w:szCs w:val="28"/>
        </w:rPr>
      </w:pPr>
      <w:r w:rsidRPr="00A01BAB">
        <w:rPr>
          <w:b/>
          <w:sz w:val="28"/>
          <w:szCs w:val="28"/>
        </w:rPr>
        <w:t>про постачання електричної енергії споживачу</w:t>
      </w:r>
    </w:p>
    <w:p w:rsidR="00AA467A" w:rsidRPr="00A01BAB" w:rsidRDefault="00AA467A" w:rsidP="00AA467A">
      <w:pPr>
        <w:jc w:val="center"/>
        <w:rPr>
          <w:b/>
        </w:rPr>
      </w:pPr>
    </w:p>
    <w:tbl>
      <w:tblPr>
        <w:tblW w:w="10632" w:type="dxa"/>
        <w:tblInd w:w="-142" w:type="dxa"/>
        <w:tblLayout w:type="fixed"/>
        <w:tblCellMar>
          <w:left w:w="0" w:type="dxa"/>
          <w:right w:w="0" w:type="dxa"/>
        </w:tblCellMar>
        <w:tblLook w:val="0000"/>
      </w:tblPr>
      <w:tblGrid>
        <w:gridCol w:w="4824"/>
        <w:gridCol w:w="5808"/>
      </w:tblGrid>
      <w:tr w:rsidR="00AA467A" w:rsidRPr="00A01BAB" w:rsidTr="00AC433C">
        <w:tc>
          <w:tcPr>
            <w:tcW w:w="4824" w:type="dxa"/>
            <w:shd w:val="clear" w:color="auto" w:fill="auto"/>
            <w:vAlign w:val="center"/>
          </w:tcPr>
          <w:p w:rsidR="00AA467A" w:rsidRPr="00A01BAB" w:rsidRDefault="00AA467A" w:rsidP="00AC433C">
            <w:pPr>
              <w:rPr>
                <w:b/>
                <w:bCs/>
              </w:rPr>
            </w:pPr>
            <w:r w:rsidRPr="00A01BAB">
              <w:rPr>
                <w:b/>
              </w:rPr>
              <w:t>___________________________</w:t>
            </w:r>
          </w:p>
        </w:tc>
        <w:tc>
          <w:tcPr>
            <w:tcW w:w="5808" w:type="dxa"/>
            <w:shd w:val="clear" w:color="auto" w:fill="auto"/>
            <w:vAlign w:val="center"/>
          </w:tcPr>
          <w:p w:rsidR="00AA467A" w:rsidRPr="00A01BAB" w:rsidRDefault="00AA467A" w:rsidP="00AC433C">
            <w:pPr>
              <w:jc w:val="right"/>
            </w:pPr>
            <w:r w:rsidRPr="00A01BAB">
              <w:rPr>
                <w:b/>
                <w:bCs/>
              </w:rPr>
              <w:t xml:space="preserve">        «____» ______________ </w:t>
            </w:r>
            <w:r w:rsidRPr="00A01BAB">
              <w:rPr>
                <w:b/>
              </w:rPr>
              <w:t>20_____ року</w:t>
            </w:r>
          </w:p>
        </w:tc>
      </w:tr>
    </w:tbl>
    <w:p w:rsidR="00AA467A" w:rsidRPr="00A01BAB" w:rsidRDefault="00AA467A" w:rsidP="00AA467A">
      <w:pPr>
        <w:jc w:val="center"/>
        <w:rPr>
          <w:b/>
        </w:rPr>
      </w:pPr>
    </w:p>
    <w:p w:rsidR="00AA467A" w:rsidRPr="00A01BAB" w:rsidRDefault="00AA467A" w:rsidP="00AA467A">
      <w:pPr>
        <w:jc w:val="both"/>
      </w:pPr>
      <w:r w:rsidRPr="00A01BAB">
        <w:t xml:space="preserve">_______________________________________________, в особі __________, що діє на підставі __________, (далі - Споживач), з однієї сторони, та   </w:t>
      </w:r>
    </w:p>
    <w:p w:rsidR="00AA467A" w:rsidRPr="00A01BAB" w:rsidRDefault="00AA467A" w:rsidP="00AA467A">
      <w:pPr>
        <w:jc w:val="both"/>
        <w:rPr>
          <w:b/>
        </w:rPr>
      </w:pPr>
      <w:r w:rsidRPr="00A01BAB">
        <w:t>_______________________</w:t>
      </w:r>
      <w:r w:rsidRPr="00A01BAB">
        <w:rPr>
          <w:b/>
        </w:rPr>
        <w:t>,</w:t>
      </w:r>
      <w:r w:rsidRPr="00A01BAB">
        <w:t xml:space="preserve"> в особі </w:t>
      </w:r>
      <w:r w:rsidRPr="00A01BAB">
        <w:rPr>
          <w:b/>
        </w:rPr>
        <w:t>_______________</w:t>
      </w:r>
      <w:r w:rsidRPr="00A01BAB">
        <w:t>, що діє на підставі  ___________ та ліцензії ______________________________________________ № _________________ від ___________,  (далі - Постачальник), з іншої сторони, разом – Сторони, уклали цей договір про таке (далі - Договір):</w:t>
      </w:r>
    </w:p>
    <w:p w:rsidR="00AA467A" w:rsidRPr="00A01BAB" w:rsidRDefault="00AA467A" w:rsidP="00AA467A">
      <w:pPr>
        <w:jc w:val="both"/>
      </w:pPr>
    </w:p>
    <w:p w:rsidR="00AA467A" w:rsidRPr="00A01BAB" w:rsidRDefault="00AA467A" w:rsidP="00AA467A">
      <w:pPr>
        <w:ind w:firstLine="567"/>
        <w:jc w:val="center"/>
        <w:rPr>
          <w:b/>
        </w:rPr>
      </w:pPr>
      <w:r w:rsidRPr="00A01BAB">
        <w:rPr>
          <w:b/>
        </w:rPr>
        <w:t>1. Загальні положення</w:t>
      </w:r>
    </w:p>
    <w:p w:rsidR="00AA467A" w:rsidRPr="00A01BAB" w:rsidRDefault="00AA467A" w:rsidP="00AA467A">
      <w:pPr>
        <w:ind w:firstLine="709"/>
        <w:jc w:val="both"/>
      </w:pPr>
      <w:r w:rsidRPr="00A01BAB">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AA467A" w:rsidRPr="00A01BAB" w:rsidRDefault="00AA467A" w:rsidP="00AA467A">
      <w:pPr>
        <w:ind w:firstLine="709"/>
        <w:jc w:val="both"/>
      </w:pPr>
      <w:r w:rsidRPr="00A01BAB">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AA467A" w:rsidRPr="00A01BAB" w:rsidRDefault="00AA467A" w:rsidP="00AA467A">
      <w:pPr>
        <w:ind w:firstLine="709"/>
        <w:jc w:val="both"/>
      </w:pPr>
      <w:r w:rsidRPr="00A01BAB">
        <w:t>Далі по тексту цього Договору Постачальник або Споживач іменуються Сторона, а разом - Сторони</w:t>
      </w:r>
    </w:p>
    <w:p w:rsidR="00AA467A" w:rsidRPr="00A01BAB" w:rsidRDefault="00AA467A" w:rsidP="00AA467A">
      <w:pPr>
        <w:ind w:firstLine="709"/>
        <w:jc w:val="center"/>
        <w:rPr>
          <w:b/>
        </w:rPr>
      </w:pPr>
      <w:r w:rsidRPr="00A01BAB">
        <w:rPr>
          <w:b/>
        </w:rPr>
        <w:t>2. Предмет Договору</w:t>
      </w:r>
    </w:p>
    <w:p w:rsidR="00AA467A" w:rsidRPr="00A01BAB" w:rsidRDefault="00AA467A" w:rsidP="00AA467A">
      <w:pPr>
        <w:ind w:firstLine="709"/>
        <w:jc w:val="both"/>
      </w:pPr>
      <w:r w:rsidRPr="00A01BAB">
        <w:t>2.1. За цим Договором Постачальник продає Споживачу із __.__. до 31.12.20</w:t>
      </w:r>
      <w:r w:rsidR="00BF17F9">
        <w:t>2</w:t>
      </w:r>
      <w:r w:rsidR="00BF17F9" w:rsidRPr="00BF17F9">
        <w:t>4</w:t>
      </w:r>
      <w:r w:rsidRPr="00A01BAB">
        <w:t xml:space="preserve"> товар </w:t>
      </w:r>
      <w:r w:rsidRPr="00A01BAB">
        <w:rPr>
          <w:b/>
        </w:rPr>
        <w:t xml:space="preserve">«код </w:t>
      </w:r>
      <w:proofErr w:type="spellStart"/>
      <w:r w:rsidRPr="00A01BAB">
        <w:rPr>
          <w:b/>
        </w:rPr>
        <w:t>ДК</w:t>
      </w:r>
      <w:proofErr w:type="spellEnd"/>
      <w:r w:rsidRPr="00A01BAB">
        <w:rPr>
          <w:b/>
        </w:rPr>
        <w:t xml:space="preserve"> 021:2015 - 0</w:t>
      </w:r>
      <w:r>
        <w:rPr>
          <w:b/>
        </w:rPr>
        <w:t>9310000-5 – « Електрична енергія» електрична енергія з урахуванням  розподілу через постачальника (</w:t>
      </w:r>
      <w:r w:rsidRPr="00721E47">
        <w:rPr>
          <w:b/>
        </w:rPr>
        <w:t>вуличне освітлення)</w:t>
      </w:r>
      <w:r>
        <w:rPr>
          <w:b/>
        </w:rPr>
        <w:t xml:space="preserve"> </w:t>
      </w:r>
      <w:r w:rsidRPr="00A01BAB">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A467A" w:rsidRPr="00A01BAB" w:rsidRDefault="00AA467A" w:rsidP="00AA467A">
      <w:pPr>
        <w:ind w:firstLine="709"/>
        <w:jc w:val="both"/>
      </w:pPr>
      <w:r w:rsidRPr="00A01BAB">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3. Умови постачання</w:t>
      </w:r>
    </w:p>
    <w:p w:rsidR="00AA467A" w:rsidRPr="00A01BAB" w:rsidRDefault="00AA467A" w:rsidP="00AA467A">
      <w:pPr>
        <w:ind w:firstLine="709"/>
        <w:jc w:val="both"/>
      </w:pPr>
      <w:r w:rsidRPr="00A01BAB">
        <w:t>3.1. Початком постачання електричної енергії Споживачу є дата, зазначена в заяві-приєднанні, яка є додатком 1 до цього Договору.</w:t>
      </w:r>
    </w:p>
    <w:p w:rsidR="00AA467A" w:rsidRPr="00A01BAB" w:rsidRDefault="00AA467A" w:rsidP="00AA467A">
      <w:pPr>
        <w:ind w:firstLine="709"/>
        <w:jc w:val="both"/>
      </w:pPr>
      <w:r w:rsidRPr="00A01BAB">
        <w:t>3.2. Споживач має право вільно змінювати Постачальника відповідно до процедури, визначеної ПРРЕЕ, та умов цього Договору.</w:t>
      </w:r>
    </w:p>
    <w:p w:rsidR="00AA467A" w:rsidRPr="00A01BAB" w:rsidRDefault="00AA467A" w:rsidP="00AA467A">
      <w:pPr>
        <w:ind w:firstLine="709"/>
        <w:jc w:val="both"/>
      </w:pPr>
      <w:r w:rsidRPr="00A01BAB">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A467A" w:rsidRPr="00A01BAB" w:rsidRDefault="00AA467A" w:rsidP="00AA467A">
      <w:pPr>
        <w:ind w:firstLine="709"/>
        <w:jc w:val="both"/>
      </w:pPr>
      <w:r w:rsidRPr="00A01BAB">
        <w:t xml:space="preserve">3.4. Постачання електричної енергії Споживачу здійснюється Постачальником на підставі поданої Споживачем заявки на постачання електричної енергії Споживачу (далі – Заявка) форма якої наведена в Додатку 3 до цього Договору, яка має містити: інформацію щодо об’єкта (об’єктів) постачання електричної енергії, в тому числі найменування (за наявності), адресу, EIC код об'єкта, відомості щодо строку (періоду) постачання електричної енергії (в тому числі дату початку постачання) за кожним об’єктом Споживача. </w:t>
      </w:r>
    </w:p>
    <w:p w:rsidR="00AA467A" w:rsidRPr="00A01BAB" w:rsidRDefault="00AA467A" w:rsidP="00AA467A">
      <w:pPr>
        <w:ind w:firstLine="709"/>
        <w:jc w:val="both"/>
      </w:pPr>
      <w:r w:rsidRPr="00A01BAB">
        <w:lastRenderedPageBreak/>
        <w:t xml:space="preserve">3.5. Об’єкти постачання електричної енергії Споживача розташовані на території України (окрім тимчасово окупованих територій). Постачальник зобов’язаний здійснити постачання електричної енергії по всім визначеним в Заявці Об’єктам Споживча. </w:t>
      </w:r>
    </w:p>
    <w:p w:rsidR="00AA467A" w:rsidRPr="00A01BAB" w:rsidRDefault="00AA467A" w:rsidP="00AA467A">
      <w:pPr>
        <w:ind w:firstLine="709"/>
        <w:jc w:val="both"/>
      </w:pPr>
      <w:r w:rsidRPr="00A01BAB">
        <w:t xml:space="preserve">3.6. Заявки подаються Споживачем шляхом надсилання підписаного уповноваженою особою та засвідченого печаткою (за наявності) оригіналу Заявки в паперовому вигляді на адресу Постачальника та/або передачі уповноваженому представнику Постачальника, що підтверджується власноручним підписом такого представника та/або шляхом надсилання Заявки на електронну адресу Постачальника. Вибір способу подання заявки за собою залишає Споживач. </w:t>
      </w:r>
    </w:p>
    <w:p w:rsidR="00AA467A" w:rsidRPr="00A01BAB" w:rsidRDefault="00AA467A" w:rsidP="00AA467A">
      <w:pPr>
        <w:ind w:firstLine="709"/>
        <w:jc w:val="both"/>
      </w:pPr>
      <w:r w:rsidRPr="00A01BAB">
        <w:t>3.7. Заявка є невід’ємною частиною цього Договору</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4. Якість постачання електричної енергії</w:t>
      </w:r>
    </w:p>
    <w:p w:rsidR="00AA467A" w:rsidRPr="00A01BAB" w:rsidRDefault="00AA467A" w:rsidP="00AA467A">
      <w:pPr>
        <w:ind w:firstLine="709"/>
        <w:jc w:val="both"/>
      </w:pPr>
      <w:r w:rsidRPr="00A01BAB">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A467A" w:rsidRPr="00A01BAB" w:rsidRDefault="00AA467A" w:rsidP="00AA467A">
      <w:pPr>
        <w:ind w:firstLine="709"/>
        <w:jc w:val="both"/>
      </w:pPr>
      <w:r w:rsidRPr="00A01BAB">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A467A" w:rsidRPr="00A01BAB" w:rsidRDefault="00AA467A" w:rsidP="00AA467A">
      <w:pPr>
        <w:ind w:firstLine="709"/>
        <w:jc w:val="both"/>
      </w:pPr>
      <w:r w:rsidRPr="00A01BAB">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01BAB">
        <w:t>веб-сайті</w:t>
      </w:r>
      <w:proofErr w:type="spellEnd"/>
      <w:r w:rsidRPr="00A01BAB">
        <w:t xml:space="preserve"> порядок надання компенсацій та їх розміри.</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5. Ціна, порядок обліку та оплати електричної енергії</w:t>
      </w:r>
    </w:p>
    <w:p w:rsidR="00AA467A" w:rsidRPr="00AA467A" w:rsidRDefault="00AA467A" w:rsidP="00AA467A">
      <w:pPr>
        <w:ind w:firstLine="567"/>
        <w:jc w:val="both"/>
        <w:rPr>
          <w:lang w:val="ru-RU"/>
        </w:rPr>
      </w:pPr>
      <w:r w:rsidRPr="00A01BAB">
        <w:t>5.1. Споживач розраховується з Постачальником за електричну енергію за цінами, що визначаються відповідно до механізму визн</w:t>
      </w:r>
      <w:r>
        <w:t>ачення ціни електричної енергії та ціна за одиницю Товару яка включає в себе вартість послуг оператора системи щодо надання послуг з розподілу електричної енергії, які необхідно для виконання цього договору,</w:t>
      </w:r>
      <w:r w:rsidRPr="00A01BAB">
        <w:t xml:space="preserve"> згідно з обраною Споживачем комерційною пропозицією, яка є додатком 2 до цього Договору.</w:t>
      </w:r>
      <w:r w:rsidRPr="00AA467A">
        <w:rPr>
          <w:lang w:val="ru-RU"/>
        </w:rPr>
        <w:t xml:space="preserve"> </w:t>
      </w:r>
    </w:p>
    <w:p w:rsidR="00AA467A" w:rsidRPr="00A01BAB" w:rsidRDefault="00AA467A" w:rsidP="00AA467A">
      <w:pPr>
        <w:ind w:firstLine="567"/>
        <w:jc w:val="both"/>
        <w:rPr>
          <w:bCs/>
        </w:rPr>
      </w:pPr>
      <w:r w:rsidRPr="00A01BAB">
        <w:t xml:space="preserve">5.1.1. </w:t>
      </w:r>
      <w:r w:rsidRPr="00A01BAB">
        <w:rPr>
          <w:bCs/>
        </w:rPr>
        <w:t>Зобов’язання по договору закупівлі виникають залежно від реального фінансування та визначаються додатковими угодами до даного договору.</w:t>
      </w:r>
    </w:p>
    <w:p w:rsidR="00AA467A" w:rsidRPr="00A01BAB" w:rsidRDefault="00AA467A" w:rsidP="00AA467A">
      <w:pPr>
        <w:ind w:firstLine="567"/>
        <w:jc w:val="both"/>
      </w:pPr>
      <w:r w:rsidRPr="00A01BAB">
        <w:rPr>
          <w:bCs/>
        </w:rPr>
        <w:t>5.1.2. Обсяг закупівлі та</w:t>
      </w:r>
      <w:r w:rsidRPr="00A01BAB">
        <w:t xml:space="preserve"> ціни (тарифи) на електричну енергію </w:t>
      </w:r>
      <w:r>
        <w:t xml:space="preserve"> та розподіл </w:t>
      </w:r>
      <w:r w:rsidRPr="00A01BAB">
        <w:t>визначаються у Додатку 2 до договору.</w:t>
      </w:r>
    </w:p>
    <w:p w:rsidR="00AA467A" w:rsidRPr="00A01BAB" w:rsidRDefault="00AA467A" w:rsidP="00AA467A">
      <w:pPr>
        <w:ind w:firstLine="567"/>
        <w:jc w:val="both"/>
      </w:pPr>
      <w:r w:rsidRPr="00A01BAB">
        <w:t>5.1.3.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ст.36 Закону України «Про публічні закупівлі» та умовами даного Договору, зокрема:</w:t>
      </w:r>
    </w:p>
    <w:p w:rsidR="00AA467A" w:rsidRPr="00A01BAB" w:rsidRDefault="00AA467A" w:rsidP="00AA467A">
      <w:pPr>
        <w:shd w:val="clear" w:color="auto" w:fill="FFFFFF"/>
        <w:ind w:firstLine="567"/>
        <w:jc w:val="both"/>
        <w:textAlignment w:val="baseline"/>
      </w:pPr>
      <w:r w:rsidRPr="00A01BAB">
        <w:t>1) зменшення обсягів закупівлі, зокрема з урахуванням фактичного обсягу видатків замовника;</w:t>
      </w:r>
    </w:p>
    <w:p w:rsidR="00AA467A" w:rsidRPr="00A01BAB" w:rsidRDefault="00AA467A" w:rsidP="00AA467A">
      <w:pPr>
        <w:shd w:val="clear" w:color="auto" w:fill="FFFFFF"/>
        <w:ind w:firstLine="567"/>
        <w:jc w:val="both"/>
        <w:textAlignment w:val="baseline"/>
      </w:pPr>
      <w:r w:rsidRPr="00A01BAB">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A467A" w:rsidRPr="00A01BAB" w:rsidRDefault="00AA467A" w:rsidP="00AA467A">
      <w:pPr>
        <w:ind w:right="100" w:firstLine="567"/>
        <w:jc w:val="both"/>
      </w:pPr>
      <w:r w:rsidRPr="00A01BAB">
        <w:t>У випадку коливання ціни товару на ринку в бік збільшення, Постачальник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w:t>
      </w:r>
      <w:r w:rsidRPr="00C1712A">
        <w:t xml:space="preserve"> </w:t>
      </w:r>
      <w:r w:rsidRPr="00A01BAB">
        <w:t>ринкової ціни (діапазону цін тощо) за одиницю товару в тих межах/розмірах, на які Постачальник пропонує змінити ціну товару. Документ (або документи), що підтверджує збільшення ціни товару, повинен містити дані щодо середньо</w:t>
      </w:r>
      <w:r w:rsidRPr="00C1712A">
        <w:t xml:space="preserve"> </w:t>
      </w:r>
      <w:r w:rsidRPr="00A01BAB">
        <w:t>ринкової ціни (діапазону цін тощо) за одиницю товару на день подання тендерної пропозиції (допускається надання документального підтвердження щодо середньо</w:t>
      </w:r>
      <w:r w:rsidRPr="00C1712A">
        <w:t xml:space="preserve"> </w:t>
      </w:r>
      <w:r w:rsidRPr="00A01BAB">
        <w:t xml:space="preserve">ринкової ціни (діапазону цін тощо) за </w:t>
      </w:r>
      <w:r w:rsidRPr="00A01BAB">
        <w:lastRenderedPageBreak/>
        <w:t>одиницю товару в межах 10 днів щодо дати подання тендерної пропозиції) та середньо</w:t>
      </w:r>
      <w:r w:rsidRPr="00C1712A">
        <w:t xml:space="preserve"> </w:t>
      </w:r>
      <w:r w:rsidRPr="00A01BAB">
        <w:t>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середньо</w:t>
      </w:r>
      <w:r w:rsidRPr="00C1712A">
        <w:t xml:space="preserve"> </w:t>
      </w:r>
      <w:r w:rsidRPr="00A01BAB">
        <w:t>ринковою ціною (діапазоном цін тощо) за одиницю товару на момент письмового звернення учасника щодо зміни ціни та середньо</w:t>
      </w:r>
      <w:r w:rsidRPr="00C1712A">
        <w:t xml:space="preserve"> </w:t>
      </w:r>
      <w:r w:rsidRPr="00A01BAB">
        <w:t>ринкової ціни (діапазону цін тощо) за одиницю товару на день подання тендерної пропозиції (допускається надання документального підтвердження щодо середньо</w:t>
      </w:r>
      <w:r w:rsidRPr="00C1712A">
        <w:t xml:space="preserve"> </w:t>
      </w:r>
      <w:r w:rsidRPr="00A01BAB">
        <w:t>ринкової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п.2 ч.4 ст. 36 Закону України «Про публічні закупівлі».</w:t>
      </w:r>
    </w:p>
    <w:p w:rsidR="00AA467A" w:rsidRPr="00A01BAB" w:rsidRDefault="00AA467A" w:rsidP="00AA467A">
      <w:pPr>
        <w:shd w:val="clear" w:color="auto" w:fill="FFFFFF"/>
        <w:ind w:firstLine="567"/>
        <w:jc w:val="both"/>
        <w:textAlignment w:val="baseline"/>
      </w:pPr>
      <w:r w:rsidRPr="00A01BAB">
        <w:t>3) покращення якості предмета закупівлі за умови, що таке покращення не призведе до збільшення суми, визначеної в договорі;</w:t>
      </w:r>
    </w:p>
    <w:p w:rsidR="00AA467A" w:rsidRPr="00A01BAB" w:rsidRDefault="00AA467A" w:rsidP="00AA467A">
      <w:pPr>
        <w:shd w:val="clear" w:color="auto" w:fill="FFFFFF"/>
        <w:ind w:firstLine="567"/>
        <w:jc w:val="both"/>
        <w:textAlignment w:val="baseline"/>
      </w:pPr>
      <w:r w:rsidRPr="00A01BAB">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A467A" w:rsidRPr="00A01BAB" w:rsidRDefault="00AA467A" w:rsidP="00AA467A">
      <w:pPr>
        <w:shd w:val="clear" w:color="auto" w:fill="FFFFFF"/>
        <w:ind w:firstLine="567"/>
        <w:jc w:val="both"/>
        <w:textAlignment w:val="baseline"/>
      </w:pPr>
      <w:r w:rsidRPr="00A01BAB">
        <w:t>5) узгодженої зміни ціни в бік зменшення (без зміни кількості (обсягу) та якості товарів, робіт і послуг);</w:t>
      </w:r>
    </w:p>
    <w:p w:rsidR="00AA467A" w:rsidRPr="00A01BAB" w:rsidRDefault="00AA467A" w:rsidP="00AA467A">
      <w:pPr>
        <w:shd w:val="clear" w:color="auto" w:fill="FFFFFF"/>
        <w:ind w:firstLine="567"/>
        <w:jc w:val="both"/>
        <w:textAlignment w:val="baseline"/>
      </w:pPr>
      <w:r w:rsidRPr="00A01BAB">
        <w:t>6) зміни ціни у зв’язку із зміною ставок податків і зборів пропорційно до змін таких ставок;</w:t>
      </w:r>
    </w:p>
    <w:p w:rsidR="00AA467A" w:rsidRPr="00A01BAB" w:rsidRDefault="00AA467A" w:rsidP="00AA467A">
      <w:pPr>
        <w:shd w:val="clear" w:color="auto" w:fill="FFFFFF"/>
        <w:ind w:firstLine="567"/>
        <w:jc w:val="both"/>
        <w:textAlignment w:val="baseline"/>
      </w:pPr>
      <w:r w:rsidRPr="00A01B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1BAB">
        <w:t>Platts</w:t>
      </w:r>
      <w:proofErr w:type="spellEnd"/>
      <w:r w:rsidRPr="00A01BAB">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A467A" w:rsidRPr="00A01BAB" w:rsidRDefault="00AA467A" w:rsidP="00AA467A">
      <w:pPr>
        <w:shd w:val="clear" w:color="auto" w:fill="FFFFFF"/>
        <w:ind w:firstLine="567"/>
        <w:jc w:val="both"/>
        <w:textAlignment w:val="baseline"/>
      </w:pPr>
      <w:r w:rsidRPr="00A01BAB">
        <w:t>5.1.4.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AA467A" w:rsidRPr="00A01BAB" w:rsidRDefault="00AA467A" w:rsidP="00AA467A">
      <w:pPr>
        <w:ind w:firstLine="709"/>
        <w:jc w:val="both"/>
      </w:pPr>
      <w:r w:rsidRPr="00A01BAB">
        <w:t>5.2. Спосіб визначення ціни (тарифу) електричної енергії зазначається в комерційній пропозиції Постачальника.</w:t>
      </w:r>
    </w:p>
    <w:p w:rsidR="00AA467A" w:rsidRPr="00A01BAB" w:rsidRDefault="00AA467A" w:rsidP="00AA467A">
      <w:pPr>
        <w:ind w:firstLine="709"/>
        <w:jc w:val="both"/>
      </w:pPr>
      <w:r w:rsidRPr="00A01BAB">
        <w:t>Для одного об’єкта споживання (площадки вимірювання) застосовується один спосіб визначення ціни електричної енергії.</w:t>
      </w:r>
    </w:p>
    <w:p w:rsidR="00AA467A" w:rsidRPr="00A01BAB" w:rsidRDefault="00AA467A" w:rsidP="00AA467A">
      <w:pPr>
        <w:ind w:firstLine="709"/>
        <w:jc w:val="both"/>
      </w:pPr>
      <w:r w:rsidRPr="00A01BAB">
        <w:t xml:space="preserve">5.3. Інформація про діючу ціну електричної енергії має бути розміщена на офіційному </w:t>
      </w:r>
      <w:proofErr w:type="spellStart"/>
      <w:r w:rsidRPr="00A01BAB">
        <w:t>веб-сайті</w:t>
      </w:r>
      <w:proofErr w:type="spellEnd"/>
      <w:r w:rsidRPr="00A01BAB">
        <w:t xml:space="preserve"> Постачальника не пізніше ніж за 20 днів до початку її застосування із зазначенням порядку її формування.</w:t>
      </w:r>
    </w:p>
    <w:p w:rsidR="00AA467A" w:rsidRPr="00A01BAB" w:rsidRDefault="00AA467A" w:rsidP="00AA467A">
      <w:pPr>
        <w:ind w:firstLine="709"/>
        <w:jc w:val="both"/>
      </w:pPr>
      <w:r w:rsidRPr="00A01BAB">
        <w:t xml:space="preserve">5.4. Ціна електричної енергії має зазначатися Постачальником у рахунках </w:t>
      </w:r>
      <w:r w:rsidRPr="00AA467A">
        <w:rPr>
          <w:lang w:val="ru-RU"/>
        </w:rPr>
        <w:t>-</w:t>
      </w:r>
      <w:r w:rsidRPr="00A01BAB">
        <w:t xml:space="preserve"> </w:t>
      </w:r>
      <w:r w:rsidRPr="00AA467A">
        <w:rPr>
          <w:lang w:val="ru-RU"/>
        </w:rPr>
        <w:t>фактурах</w:t>
      </w:r>
      <w:r w:rsidRPr="00A01BAB">
        <w:t xml:space="preserve"> та/або накладних про оплату електричної енергії за цим Договором, у тому числі у разі її зміни.</w:t>
      </w:r>
    </w:p>
    <w:p w:rsidR="00AA467A" w:rsidRPr="00A01BAB" w:rsidRDefault="00AA467A" w:rsidP="00AA467A">
      <w:pPr>
        <w:ind w:firstLine="709"/>
        <w:jc w:val="both"/>
      </w:pPr>
      <w:r w:rsidRPr="00A01BAB">
        <w:t>У випадках застосування до Споживача диференційованих цін електричної енергії суми, вказані в у рахунках - фактурах та/або накладних, відображають середню ціну, обчислену на базі різних диференційованих цін.</w:t>
      </w:r>
    </w:p>
    <w:p w:rsidR="00AA467A" w:rsidRPr="00A01BAB" w:rsidRDefault="00AA467A" w:rsidP="00AA467A">
      <w:pPr>
        <w:ind w:firstLine="709"/>
        <w:jc w:val="both"/>
      </w:pPr>
      <w:r w:rsidRPr="00A01BAB">
        <w:t>5.5. Розрахунковим періодом за цим Договором є календарний місяць.</w:t>
      </w:r>
    </w:p>
    <w:p w:rsidR="00AA467A" w:rsidRPr="00A01BAB" w:rsidRDefault="00AA467A" w:rsidP="00AA467A">
      <w:pPr>
        <w:ind w:firstLine="709"/>
        <w:jc w:val="both"/>
      </w:pPr>
      <w:r w:rsidRPr="00A01BAB">
        <w:t>5.6. Розрахунки Споживача за цим Договором здійснюються на поточний рахунок із спеціальним режимом використання (далі – спец</w:t>
      </w:r>
      <w:r w:rsidRPr="00AA467A">
        <w:rPr>
          <w:lang w:val="ru-RU"/>
        </w:rPr>
        <w:t xml:space="preserve"> </w:t>
      </w:r>
      <w:r w:rsidRPr="00A01BAB">
        <w:t>рахунок).</w:t>
      </w:r>
    </w:p>
    <w:p w:rsidR="00AA467A" w:rsidRPr="00A01BAB" w:rsidRDefault="00AA467A" w:rsidP="00AA467A">
      <w:pPr>
        <w:ind w:firstLine="709"/>
        <w:jc w:val="both"/>
      </w:pPr>
      <w:r w:rsidRPr="00A01BAB">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A467A" w:rsidRPr="00A01BAB" w:rsidRDefault="00AA467A" w:rsidP="00AA467A">
      <w:pPr>
        <w:ind w:firstLine="709"/>
        <w:jc w:val="both"/>
      </w:pPr>
      <w:r w:rsidRPr="00A01BAB">
        <w:t xml:space="preserve">Оплата вартості електричної енергії за цим Договором здійснюється Споживачем виключно шляхом перерахування коштів на поточний рахунок Постачальника. </w:t>
      </w:r>
    </w:p>
    <w:p w:rsidR="00AA467A" w:rsidRPr="00A01BAB" w:rsidRDefault="00AA467A" w:rsidP="00AA467A">
      <w:pPr>
        <w:ind w:firstLine="709"/>
        <w:jc w:val="both"/>
      </w:pPr>
      <w:r w:rsidRPr="00A01BAB">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AA467A" w:rsidRPr="00A01BAB" w:rsidRDefault="00AA467A" w:rsidP="00AA467A">
      <w:pPr>
        <w:ind w:firstLine="709"/>
        <w:jc w:val="both"/>
      </w:pPr>
      <w:r w:rsidRPr="00A01BAB">
        <w:t>5.7. Оплата рахунка - фактури та/або накладної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рахунка - фактури та/або накладної, оформленого Споживачем.</w:t>
      </w:r>
    </w:p>
    <w:p w:rsidR="00AA467A" w:rsidRPr="00A01BAB" w:rsidRDefault="00AA467A" w:rsidP="00AA467A">
      <w:pPr>
        <w:ind w:firstLine="709"/>
        <w:jc w:val="both"/>
      </w:pPr>
      <w:r w:rsidRPr="00A01BAB">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01BAB">
        <w:t>веб-сайтів</w:t>
      </w:r>
      <w:proofErr w:type="spellEnd"/>
      <w:r w:rsidRPr="00A01BAB">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A467A" w:rsidRPr="00A01BAB" w:rsidRDefault="00AA467A" w:rsidP="00AA467A">
      <w:pPr>
        <w:ind w:firstLine="709"/>
        <w:jc w:val="both"/>
      </w:pPr>
      <w:r w:rsidRPr="00A01BAB">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A467A" w:rsidRPr="00A01BAB" w:rsidRDefault="00AA467A" w:rsidP="00AA467A">
      <w:pPr>
        <w:ind w:firstLine="709"/>
        <w:jc w:val="both"/>
      </w:pPr>
      <w:r w:rsidRPr="00A01BAB">
        <w:t>У разі порушення Споживачем строків оплати за цим Договором, Постачальник має право вимагати сплату пені.</w:t>
      </w:r>
    </w:p>
    <w:p w:rsidR="00AA467A" w:rsidRPr="00A01BAB" w:rsidRDefault="00AA467A" w:rsidP="00AA467A">
      <w:pPr>
        <w:ind w:firstLine="709"/>
        <w:jc w:val="both"/>
      </w:pPr>
      <w:r w:rsidRPr="00A01BAB">
        <w:t>Пеня нараховується за кожен день прострочення оплати.</w:t>
      </w:r>
    </w:p>
    <w:p w:rsidR="00AA467A" w:rsidRPr="00A01BAB" w:rsidRDefault="00AA467A" w:rsidP="00AA467A">
      <w:pPr>
        <w:ind w:firstLine="709"/>
        <w:jc w:val="both"/>
      </w:pPr>
      <w:r w:rsidRPr="00A01BAB">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A467A" w:rsidRPr="00A01BAB" w:rsidRDefault="00AA467A" w:rsidP="00AA467A">
      <w:pPr>
        <w:ind w:firstLine="709"/>
        <w:jc w:val="both"/>
      </w:pPr>
      <w:r w:rsidRPr="00A01BAB">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A467A" w:rsidRPr="00A01BAB" w:rsidRDefault="00AA467A" w:rsidP="00AA467A">
      <w:pPr>
        <w:ind w:firstLine="709"/>
        <w:jc w:val="both"/>
      </w:pPr>
      <w:r w:rsidRPr="00A01B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A467A" w:rsidRPr="00A01BAB" w:rsidRDefault="00AA467A" w:rsidP="00AA467A">
      <w:pPr>
        <w:ind w:firstLine="709"/>
        <w:jc w:val="both"/>
      </w:pPr>
      <w:r w:rsidRPr="00A01BAB">
        <w:t xml:space="preserve">5.10. Споживач здійснює плату за послугу з розподілу (передачі) електричної енергії безпосередньо оператору системи. </w:t>
      </w:r>
    </w:p>
    <w:p w:rsidR="00AA467A" w:rsidRPr="00A01BAB" w:rsidRDefault="00AA467A" w:rsidP="00AA467A">
      <w:pPr>
        <w:ind w:firstLine="709"/>
        <w:jc w:val="both"/>
      </w:pPr>
      <w:r w:rsidRPr="00A01BAB">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A467A" w:rsidRPr="00A01BAB" w:rsidRDefault="00AA467A" w:rsidP="00AA467A">
      <w:pPr>
        <w:ind w:firstLine="709"/>
        <w:jc w:val="both"/>
      </w:pPr>
      <w:r w:rsidRPr="00A01BAB">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A467A" w:rsidRPr="00A01BAB" w:rsidRDefault="00AA467A" w:rsidP="00AA467A">
      <w:pPr>
        <w:ind w:firstLine="709"/>
        <w:jc w:val="both"/>
      </w:pPr>
      <w:r w:rsidRPr="00A01BAB">
        <w:t>5.13. Комерційна пропозиція, яка є додатком 2 до цього Договору, має містити наступну інформацію:</w:t>
      </w:r>
    </w:p>
    <w:p w:rsidR="00AA467A" w:rsidRPr="00A01BAB" w:rsidRDefault="00AA467A" w:rsidP="00AA467A">
      <w:pPr>
        <w:ind w:firstLine="709"/>
        <w:jc w:val="both"/>
      </w:pPr>
      <w:r w:rsidRPr="00A01BAB">
        <w:t>1) ціну (тариф) електричної енергії, у тому числі диференційовані ціни (тарифи);</w:t>
      </w:r>
    </w:p>
    <w:p w:rsidR="00AA467A" w:rsidRPr="00A01BAB" w:rsidRDefault="00AA467A" w:rsidP="00AA467A">
      <w:pPr>
        <w:ind w:firstLine="709"/>
        <w:jc w:val="both"/>
      </w:pPr>
      <w:r w:rsidRPr="00A01BAB">
        <w:t>2) спосіб оплати (необхідно обрати лише один з варіантів: попередня оплата, по факту, плановий платіж);</w:t>
      </w:r>
    </w:p>
    <w:p w:rsidR="00AA467A" w:rsidRPr="00A01BAB" w:rsidRDefault="00AA467A" w:rsidP="00AA467A">
      <w:pPr>
        <w:ind w:firstLine="709"/>
        <w:jc w:val="both"/>
      </w:pPr>
      <w:r w:rsidRPr="00A01BAB">
        <w:t>3) термін надання рахунку за спожиту електричну енергію та строк його оплати;</w:t>
      </w:r>
    </w:p>
    <w:p w:rsidR="00AA467A" w:rsidRPr="00A01BAB" w:rsidRDefault="00AA467A" w:rsidP="00AA467A">
      <w:pPr>
        <w:ind w:firstLine="709"/>
        <w:jc w:val="both"/>
      </w:pPr>
      <w:r w:rsidRPr="00A01BAB">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AA467A" w:rsidRPr="00A01BAB" w:rsidRDefault="00AA467A" w:rsidP="00AA467A">
      <w:pPr>
        <w:ind w:firstLine="709"/>
        <w:jc w:val="both"/>
      </w:pPr>
      <w:r w:rsidRPr="00A01BAB">
        <w:lastRenderedPageBreak/>
        <w:t>5) розмір пені за порушення строку оплати або штраф;</w:t>
      </w:r>
    </w:p>
    <w:p w:rsidR="00AA467A" w:rsidRPr="00A01BAB" w:rsidRDefault="00AA467A" w:rsidP="00AA467A">
      <w:pPr>
        <w:ind w:firstLine="709"/>
        <w:jc w:val="both"/>
      </w:pPr>
      <w:r w:rsidRPr="00A01BAB">
        <w:t>6) розмір компенсації Споживачу за недодержання Постачальником якості надання комерційних послуг;</w:t>
      </w:r>
    </w:p>
    <w:p w:rsidR="00AA467A" w:rsidRPr="00A01BAB" w:rsidRDefault="00AA467A" w:rsidP="00AA467A">
      <w:pPr>
        <w:ind w:firstLine="709"/>
        <w:jc w:val="both"/>
      </w:pPr>
      <w:r w:rsidRPr="00A01BAB">
        <w:t>7) розмір штрафу за дострокове розірвання Договору у випадках, не передбачених умовами Договору;</w:t>
      </w:r>
    </w:p>
    <w:p w:rsidR="00AA467A" w:rsidRPr="00A01BAB" w:rsidRDefault="00AA467A" w:rsidP="00AA467A">
      <w:pPr>
        <w:ind w:firstLine="709"/>
        <w:jc w:val="both"/>
      </w:pPr>
      <w:r w:rsidRPr="00A01BAB">
        <w:t>8) термін дії Договору та умови пролонгації;</w:t>
      </w:r>
    </w:p>
    <w:p w:rsidR="00AA467A" w:rsidRPr="00A01BAB" w:rsidRDefault="00AA467A" w:rsidP="00AA467A">
      <w:pPr>
        <w:ind w:firstLine="709"/>
        <w:jc w:val="both"/>
      </w:pPr>
      <w:r w:rsidRPr="00A01BAB">
        <w:t>9) дата та підпис споживача;</w:t>
      </w:r>
    </w:p>
    <w:p w:rsidR="00AA467A" w:rsidRPr="00A01BAB" w:rsidRDefault="00AA467A" w:rsidP="00AA467A">
      <w:pPr>
        <w:ind w:firstLine="709"/>
        <w:jc w:val="both"/>
      </w:pPr>
      <w:r w:rsidRPr="00A01BAB">
        <w:t>10) можливість надання пільг, субсидій.</w:t>
      </w:r>
    </w:p>
    <w:p w:rsidR="00AA467A" w:rsidRPr="00A01BAB" w:rsidRDefault="00AA467A" w:rsidP="00AA467A">
      <w:pPr>
        <w:ind w:firstLine="709"/>
        <w:jc w:val="both"/>
      </w:pPr>
      <w:r w:rsidRPr="00A01BAB">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A467A" w:rsidRPr="00A01BAB" w:rsidRDefault="00AA467A" w:rsidP="00AA467A">
      <w:pPr>
        <w:ind w:firstLine="709"/>
        <w:jc w:val="both"/>
      </w:pPr>
      <w:r w:rsidRPr="00A01BAB">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AA467A" w:rsidRPr="00A01BAB" w:rsidRDefault="00AA467A" w:rsidP="00AA467A">
      <w:pPr>
        <w:ind w:firstLine="709"/>
        <w:jc w:val="both"/>
      </w:pPr>
      <w:r w:rsidRPr="00A01BAB">
        <w:t xml:space="preserve">5.14. Сторони погодилися про можливе застосування тарифного меню при постачанні електричної енергії. Узгодження тарифного меню (в тому числі </w:t>
      </w:r>
      <w:r w:rsidRPr="00A01BAB">
        <w:rPr>
          <w:shd w:val="clear" w:color="auto" w:fill="FFFFFF"/>
        </w:rPr>
        <w:t>тарифу, диференційованого за періодами доби)</w:t>
      </w:r>
      <w:r w:rsidRPr="00A01BAB">
        <w:t xml:space="preserve"> здійснюється Сторонами шляхом зазначення таких тарифів у Додатку №2 Договору або шляхом підписання додаткової угоди, яка стає невід’ємною його частиною договору. Ціна за одиницю тарифного меню не повинна бути більшою ніж постачання електричної енергії на загальних умовах за 1 кВт/год. </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6. Права та обов'язки Споживача</w:t>
      </w:r>
    </w:p>
    <w:p w:rsidR="00AA467A" w:rsidRPr="00A01BAB" w:rsidRDefault="00AA467A" w:rsidP="00AA467A">
      <w:pPr>
        <w:ind w:firstLine="709"/>
        <w:jc w:val="both"/>
      </w:pPr>
      <w:r w:rsidRPr="00A01BAB">
        <w:t>6.1. Споживач має право:</w:t>
      </w:r>
    </w:p>
    <w:p w:rsidR="00AA467A" w:rsidRPr="00A01BAB" w:rsidRDefault="00AA467A" w:rsidP="00AA467A">
      <w:pPr>
        <w:ind w:firstLine="709"/>
        <w:jc w:val="both"/>
      </w:pPr>
      <w:r w:rsidRPr="00A01BAB">
        <w:t>1) обирати спосіб визначення ціни за постачання електричної енергії на умовах, зазначених у комерційній пропозиції, обраній Споживачем;</w:t>
      </w:r>
    </w:p>
    <w:p w:rsidR="00AA467A" w:rsidRPr="00A01BAB" w:rsidRDefault="00AA467A" w:rsidP="00AA467A">
      <w:pPr>
        <w:ind w:firstLine="709"/>
        <w:jc w:val="both"/>
      </w:pPr>
      <w:r w:rsidRPr="00A01BAB">
        <w:t>2) отримувати електричну енергію на умовах, зазначених у цьому Договорі;</w:t>
      </w:r>
    </w:p>
    <w:p w:rsidR="00AA467A" w:rsidRPr="00A01BAB" w:rsidRDefault="00AA467A" w:rsidP="00AA467A">
      <w:pPr>
        <w:ind w:firstLine="709"/>
        <w:jc w:val="both"/>
      </w:pPr>
      <w:r w:rsidRPr="00A01BAB">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A467A" w:rsidRPr="00A01BAB" w:rsidRDefault="00AA467A" w:rsidP="00AA467A">
      <w:pPr>
        <w:ind w:firstLine="709"/>
        <w:jc w:val="both"/>
      </w:pPr>
      <w:r w:rsidRPr="00A01BAB">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A467A" w:rsidRPr="00A01BAB" w:rsidRDefault="00AA467A" w:rsidP="00AA467A">
      <w:pPr>
        <w:ind w:firstLine="709"/>
        <w:jc w:val="both"/>
      </w:pPr>
      <w:r w:rsidRPr="00A01BAB">
        <w:t>5) безоплатно отримувати інформацію про обсяги та інші параметри власного споживання електричної енергії;</w:t>
      </w:r>
    </w:p>
    <w:p w:rsidR="00AA467A" w:rsidRPr="00A01BAB" w:rsidRDefault="00AA467A" w:rsidP="00AA467A">
      <w:pPr>
        <w:ind w:firstLine="709"/>
        <w:jc w:val="both"/>
      </w:pPr>
      <w:r w:rsidRPr="00A01BAB">
        <w:t>6) звертатися до Постачальника для вирішення будь-яких питань, пов'язаних з виконанням цього Договору;</w:t>
      </w:r>
    </w:p>
    <w:p w:rsidR="00AA467A" w:rsidRPr="00A01BAB" w:rsidRDefault="00AA467A" w:rsidP="00AA467A">
      <w:pPr>
        <w:ind w:firstLine="709"/>
        <w:jc w:val="both"/>
      </w:pPr>
      <w:r w:rsidRPr="00A01BAB">
        <w:t>7) вимагати від Постачальника надання письмової форми цього Договору;</w:t>
      </w:r>
    </w:p>
    <w:p w:rsidR="00AA467A" w:rsidRPr="00A01BAB" w:rsidRDefault="00AA467A" w:rsidP="00AA467A">
      <w:pPr>
        <w:ind w:firstLine="709"/>
        <w:jc w:val="both"/>
      </w:pPr>
      <w:r w:rsidRPr="00A01BAB">
        <w:t>8) вимагати від Постачальника пояснень щодо отриманих рахунків - фактур та/або накладних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A467A" w:rsidRPr="00A01BAB" w:rsidRDefault="00AA467A" w:rsidP="00AA467A">
      <w:pPr>
        <w:ind w:firstLine="709"/>
        <w:jc w:val="both"/>
      </w:pPr>
      <w:r w:rsidRPr="00A01BAB">
        <w:t>9) проводити звіряння фактичних розрахунків в установленому ПРРЕЕ порядку з підписанням відповідного акта;</w:t>
      </w:r>
    </w:p>
    <w:p w:rsidR="00AA467A" w:rsidRPr="00A01BAB" w:rsidRDefault="00AA467A" w:rsidP="00AA467A">
      <w:pPr>
        <w:ind w:firstLine="709"/>
        <w:jc w:val="both"/>
      </w:pPr>
      <w:r w:rsidRPr="00A01BAB">
        <w:t xml:space="preserve">10) вільно обирати іншого </w:t>
      </w:r>
      <w:proofErr w:type="spellStart"/>
      <w:r w:rsidRPr="00A01BAB">
        <w:t>електропостачальника</w:t>
      </w:r>
      <w:proofErr w:type="spellEnd"/>
      <w:r w:rsidRPr="00A01BAB">
        <w:t xml:space="preserve"> та розірвати цей Договір у встановленому цим Договором та чинним законодавством порядку;</w:t>
      </w:r>
    </w:p>
    <w:p w:rsidR="00AA467A" w:rsidRPr="00A01BAB" w:rsidRDefault="00AA467A" w:rsidP="00AA467A">
      <w:pPr>
        <w:ind w:firstLine="709"/>
        <w:jc w:val="both"/>
      </w:pPr>
      <w:r w:rsidRPr="00A01BAB">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A467A" w:rsidRPr="00A01BAB" w:rsidRDefault="00AA467A" w:rsidP="00AA467A">
      <w:pPr>
        <w:ind w:firstLine="709"/>
        <w:jc w:val="both"/>
      </w:pPr>
      <w:r w:rsidRPr="00A01BAB">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A467A" w:rsidRPr="00A01BAB" w:rsidRDefault="00AA467A" w:rsidP="00AA467A">
      <w:pPr>
        <w:ind w:firstLine="709"/>
        <w:jc w:val="both"/>
      </w:pPr>
      <w:r w:rsidRPr="00A01BAB">
        <w:t xml:space="preserve">13) перейти на постачання електричної енергії до іншого </w:t>
      </w:r>
      <w:proofErr w:type="spellStart"/>
      <w:r w:rsidRPr="00A01BAB">
        <w:t>електропостачальника</w:t>
      </w:r>
      <w:proofErr w:type="spellEnd"/>
      <w:r w:rsidRPr="00A01BAB">
        <w:t xml:space="preserve">,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w:t>
      </w:r>
      <w:r w:rsidRPr="00A01BAB">
        <w:lastRenderedPageBreak/>
        <w:t>електричної енергії перед діючим Постачальником, та/або достроково призупинити чи розірвати цей Договір у встановленому ним порядку;</w:t>
      </w:r>
    </w:p>
    <w:p w:rsidR="00AA467A" w:rsidRPr="00A01BAB" w:rsidRDefault="00AA467A" w:rsidP="00AA467A">
      <w:pPr>
        <w:ind w:firstLine="709"/>
        <w:jc w:val="both"/>
      </w:pPr>
      <w:r w:rsidRPr="00A01BAB">
        <w:t>14) інші права, передбачені чинним законодавством і цим Договором.</w:t>
      </w:r>
    </w:p>
    <w:p w:rsidR="00AA467A" w:rsidRPr="00A01BAB" w:rsidRDefault="00AA467A" w:rsidP="00AA467A">
      <w:pPr>
        <w:ind w:firstLine="709"/>
        <w:jc w:val="both"/>
      </w:pPr>
      <w:r w:rsidRPr="00A01BAB">
        <w:t>6.2. Споживач зобов'язується:</w:t>
      </w:r>
    </w:p>
    <w:p w:rsidR="00AA467A" w:rsidRPr="00A01BAB" w:rsidRDefault="00AA467A" w:rsidP="00AA467A">
      <w:pPr>
        <w:ind w:firstLine="709"/>
        <w:jc w:val="both"/>
      </w:pPr>
      <w:r w:rsidRPr="00A01BAB">
        <w:t>1) забезпечувати своєчасну та повну оплату спожитої електричної енергії згідно з умовами цього Договору;</w:t>
      </w:r>
    </w:p>
    <w:p w:rsidR="00AA467A" w:rsidRPr="00A01BAB" w:rsidRDefault="00AA467A" w:rsidP="00AA467A">
      <w:pPr>
        <w:ind w:firstLine="709"/>
        <w:jc w:val="both"/>
      </w:pPr>
      <w:r w:rsidRPr="00A01BAB">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A467A" w:rsidRPr="00A01BAB" w:rsidRDefault="00AA467A" w:rsidP="00AA467A">
      <w:pPr>
        <w:ind w:firstLine="709"/>
        <w:jc w:val="both"/>
      </w:pPr>
      <w:r w:rsidRPr="00A01BAB">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A467A" w:rsidRPr="00A01BAB" w:rsidRDefault="00AA467A" w:rsidP="00AA467A">
      <w:pPr>
        <w:ind w:firstLine="709"/>
        <w:jc w:val="both"/>
      </w:pPr>
      <w:r w:rsidRPr="00A01BAB">
        <w:t xml:space="preserve">4) протягом 5 робочих днів до початку постачання електричної енергії новим </w:t>
      </w:r>
      <w:proofErr w:type="spellStart"/>
      <w:r w:rsidRPr="00A01BAB">
        <w:t>електропостачальником</w:t>
      </w:r>
      <w:proofErr w:type="spellEnd"/>
      <w:r w:rsidRPr="00A01BAB">
        <w:t>, але не пізніше дати, визначеної цим Договором, розрахуватися з Постачальником за спожиту електричну енергію;</w:t>
      </w:r>
    </w:p>
    <w:p w:rsidR="00AA467A" w:rsidRPr="00A01BAB" w:rsidRDefault="00AA467A" w:rsidP="00AA467A">
      <w:pPr>
        <w:ind w:firstLine="709"/>
        <w:jc w:val="both"/>
      </w:pPr>
      <w:r w:rsidRPr="00A01BAB">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A467A" w:rsidRPr="00A01BAB" w:rsidRDefault="00AA467A" w:rsidP="00AA467A">
      <w:pPr>
        <w:ind w:firstLine="709"/>
        <w:jc w:val="both"/>
      </w:pPr>
      <w:r w:rsidRPr="00A01BAB">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A467A" w:rsidRPr="00A01BAB" w:rsidRDefault="00AA467A" w:rsidP="00AA467A">
      <w:pPr>
        <w:ind w:firstLine="709"/>
        <w:jc w:val="both"/>
      </w:pPr>
      <w:r w:rsidRPr="00A01BAB">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A467A" w:rsidRPr="00A01BAB" w:rsidRDefault="00AA467A" w:rsidP="00AA467A">
      <w:pPr>
        <w:ind w:firstLine="709"/>
        <w:jc w:val="both"/>
      </w:pPr>
      <w:r w:rsidRPr="00A01BAB">
        <w:t>8) виконувати інші обов'язки, покладені на Споживача чинним законодавством та/або цим Договором.</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7. Права і обов'язки Постачальника</w:t>
      </w:r>
    </w:p>
    <w:p w:rsidR="00AA467A" w:rsidRPr="00A01BAB" w:rsidRDefault="00AA467A" w:rsidP="00AA467A">
      <w:pPr>
        <w:ind w:firstLine="709"/>
        <w:jc w:val="both"/>
      </w:pPr>
      <w:r w:rsidRPr="00A01BAB">
        <w:t>7.1. Постачальник має право:</w:t>
      </w:r>
    </w:p>
    <w:p w:rsidR="00AA467A" w:rsidRPr="00A01BAB" w:rsidRDefault="00AA467A" w:rsidP="00AA467A">
      <w:pPr>
        <w:ind w:firstLine="709"/>
        <w:jc w:val="both"/>
      </w:pPr>
      <w:r w:rsidRPr="00A01BAB">
        <w:t>1) отримувати від Споживача плату за поставлену електричну енергію;</w:t>
      </w:r>
    </w:p>
    <w:p w:rsidR="00AA467A" w:rsidRPr="00A01BAB" w:rsidRDefault="00AA467A" w:rsidP="00AA467A">
      <w:pPr>
        <w:ind w:firstLine="709"/>
        <w:jc w:val="both"/>
      </w:pPr>
      <w:r w:rsidRPr="00A01BAB">
        <w:t>2) контролювати правильність оформлення Споживачем платіжних документів;</w:t>
      </w:r>
    </w:p>
    <w:p w:rsidR="00AA467A" w:rsidRPr="00A01BAB" w:rsidRDefault="00AA467A" w:rsidP="00AA467A">
      <w:pPr>
        <w:ind w:firstLine="709"/>
        <w:jc w:val="both"/>
      </w:pPr>
      <w:r w:rsidRPr="00A01BAB">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A467A" w:rsidRPr="00A01BAB" w:rsidRDefault="00AA467A" w:rsidP="00AA467A">
      <w:pPr>
        <w:ind w:firstLine="709"/>
        <w:jc w:val="both"/>
      </w:pPr>
      <w:r w:rsidRPr="00A01BAB">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A467A" w:rsidRPr="00A01BAB" w:rsidRDefault="00AA467A" w:rsidP="00AA467A">
      <w:pPr>
        <w:ind w:firstLine="709"/>
        <w:jc w:val="both"/>
      </w:pPr>
      <w:r w:rsidRPr="00A01BAB">
        <w:t>5) проводити разом зі Споживачем звіряння фактично використаних обсягів електричної енергії з підписанням відповідного акта;</w:t>
      </w:r>
    </w:p>
    <w:p w:rsidR="00AA467A" w:rsidRPr="00A01BAB" w:rsidRDefault="00AA467A" w:rsidP="00AA467A">
      <w:pPr>
        <w:ind w:firstLine="709"/>
        <w:jc w:val="both"/>
      </w:pPr>
      <w:r w:rsidRPr="00A01BAB">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A467A" w:rsidRPr="00A01BAB" w:rsidRDefault="00AA467A" w:rsidP="00AA467A">
      <w:pPr>
        <w:ind w:firstLine="709"/>
        <w:jc w:val="both"/>
      </w:pPr>
      <w:r w:rsidRPr="00A01BAB">
        <w:t>7) інші права, передбачені чинним законодавством і цим Договором.</w:t>
      </w:r>
    </w:p>
    <w:p w:rsidR="00AA467A" w:rsidRPr="00A01BAB" w:rsidRDefault="00AA467A" w:rsidP="00AA467A">
      <w:pPr>
        <w:ind w:firstLine="709"/>
        <w:jc w:val="both"/>
      </w:pPr>
      <w:r w:rsidRPr="00A01BAB">
        <w:t>7.2. Постачальник зобов'язується:</w:t>
      </w:r>
    </w:p>
    <w:p w:rsidR="00AA467A" w:rsidRPr="00A01BAB" w:rsidRDefault="00AA467A" w:rsidP="00AA467A">
      <w:pPr>
        <w:ind w:firstLine="709"/>
        <w:jc w:val="both"/>
      </w:pPr>
      <w:r w:rsidRPr="00A01BAB">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A467A" w:rsidRPr="00A01BAB" w:rsidRDefault="00AA467A" w:rsidP="00AA467A">
      <w:pPr>
        <w:ind w:firstLine="709"/>
        <w:jc w:val="both"/>
      </w:pPr>
      <w:r w:rsidRPr="00A01BAB">
        <w:t>2) нараховувати і виставляти рахунки - фактури та/або накладні Споживачу за поставлену електричну енергію відповідно до вимог та у порядку, передбачених ПРРЕЕ та цим Договором;</w:t>
      </w:r>
    </w:p>
    <w:p w:rsidR="00AA467A" w:rsidRPr="00A01BAB" w:rsidRDefault="00AA467A" w:rsidP="00AA467A">
      <w:pPr>
        <w:ind w:firstLine="709"/>
        <w:jc w:val="both"/>
      </w:pPr>
      <w:r w:rsidRPr="00A01BAB">
        <w:t>3) забезпечити наявність різних комерційних пропозицій з постачання електричної енергії для Споживача;</w:t>
      </w:r>
    </w:p>
    <w:p w:rsidR="00AA467A" w:rsidRPr="00A01BAB" w:rsidRDefault="00AA467A" w:rsidP="00AA467A">
      <w:pPr>
        <w:ind w:firstLine="709"/>
        <w:jc w:val="both"/>
      </w:pPr>
      <w:r w:rsidRPr="00A01BAB">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w:t>
      </w:r>
      <w:r w:rsidRPr="00A01BAB">
        <w:lastRenderedPageBreak/>
        <w:t xml:space="preserve">про ефективне споживання електричної енергії. Така інформація оприлюднюється на офіційному </w:t>
      </w:r>
      <w:proofErr w:type="spellStart"/>
      <w:r w:rsidRPr="00A01BAB">
        <w:t>веб-сайті</w:t>
      </w:r>
      <w:proofErr w:type="spellEnd"/>
      <w:r w:rsidRPr="00A01BAB">
        <w:t xml:space="preserve"> Постачальника і безкоштовно надається Споживачу на його запит;</w:t>
      </w:r>
    </w:p>
    <w:p w:rsidR="00AA467A" w:rsidRPr="00A01BAB" w:rsidRDefault="00AA467A" w:rsidP="00AA467A">
      <w:pPr>
        <w:ind w:firstLine="709"/>
        <w:jc w:val="both"/>
      </w:pPr>
      <w:r w:rsidRPr="00A01BAB">
        <w:t xml:space="preserve">5) публікувати на офіційному </w:t>
      </w:r>
      <w:proofErr w:type="spellStart"/>
      <w:r w:rsidRPr="00A01BAB">
        <w:t>веб-сайті</w:t>
      </w:r>
      <w:proofErr w:type="spellEnd"/>
      <w:r w:rsidRPr="00A01BAB">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AA467A" w:rsidRPr="00A01BAB" w:rsidRDefault="00AA467A" w:rsidP="00AA467A">
      <w:pPr>
        <w:ind w:firstLine="709"/>
        <w:jc w:val="both"/>
      </w:pPr>
      <w:r w:rsidRPr="00A01BAB">
        <w:t>6) видавати Споживачеві безоплатно платіжні документи та форми звернень;</w:t>
      </w:r>
    </w:p>
    <w:p w:rsidR="00AA467A" w:rsidRPr="00A01BAB" w:rsidRDefault="00AA467A" w:rsidP="00AA467A">
      <w:pPr>
        <w:ind w:firstLine="709"/>
        <w:jc w:val="both"/>
      </w:pPr>
      <w:r w:rsidRPr="00A01BAB">
        <w:t>7) приймати оплату наданих за цим Договором послуг будь-яким способом, що передбачений цим Договором;</w:t>
      </w:r>
    </w:p>
    <w:p w:rsidR="00AA467A" w:rsidRPr="00A01BAB" w:rsidRDefault="00AA467A" w:rsidP="00AA467A">
      <w:pPr>
        <w:ind w:firstLine="709"/>
        <w:jc w:val="both"/>
      </w:pPr>
      <w:r w:rsidRPr="00A01BAB">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AA467A" w:rsidRPr="00A01BAB" w:rsidRDefault="00AA467A" w:rsidP="00AA467A">
      <w:pPr>
        <w:ind w:firstLine="709"/>
        <w:jc w:val="both"/>
      </w:pPr>
      <w:r w:rsidRPr="00A01BAB">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A467A" w:rsidRPr="00A01BAB" w:rsidRDefault="00AA467A" w:rsidP="00AA467A">
      <w:pPr>
        <w:ind w:firstLine="709"/>
        <w:jc w:val="both"/>
      </w:pPr>
      <w:r w:rsidRPr="00A01BAB">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A467A" w:rsidRPr="00A01BAB" w:rsidRDefault="00AA467A" w:rsidP="00AA467A">
      <w:pPr>
        <w:ind w:firstLine="709"/>
        <w:jc w:val="both"/>
      </w:pPr>
      <w:r w:rsidRPr="00A01BAB">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A467A" w:rsidRPr="00A01BAB" w:rsidRDefault="00AA467A" w:rsidP="00AA467A">
      <w:pPr>
        <w:ind w:firstLine="709"/>
        <w:jc w:val="both"/>
      </w:pPr>
      <w:r w:rsidRPr="00A01BAB">
        <w:t>12) забезпечувати конфіденційність даних, отриманих від Споживача;</w:t>
      </w:r>
    </w:p>
    <w:p w:rsidR="00AA467A" w:rsidRPr="00A01BAB" w:rsidRDefault="00AA467A" w:rsidP="00AA467A">
      <w:pPr>
        <w:ind w:firstLine="709"/>
        <w:jc w:val="both"/>
      </w:pPr>
      <w:r w:rsidRPr="00A01BAB">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AA467A" w:rsidRPr="00A01BAB" w:rsidRDefault="00AA467A" w:rsidP="00AA467A">
      <w:pPr>
        <w:ind w:firstLine="709"/>
        <w:jc w:val="both"/>
      </w:pPr>
      <w:r w:rsidRPr="00A01BAB">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A467A" w:rsidRPr="00A01BAB" w:rsidRDefault="00AA467A" w:rsidP="00AA467A">
      <w:pPr>
        <w:ind w:firstLine="709"/>
        <w:jc w:val="both"/>
      </w:pPr>
      <w:r w:rsidRPr="00A01BAB">
        <w:t xml:space="preserve">вибрати іншого </w:t>
      </w:r>
      <w:proofErr w:type="spellStart"/>
      <w:r w:rsidRPr="00A01BAB">
        <w:t>електропостачальника</w:t>
      </w:r>
      <w:proofErr w:type="spellEnd"/>
      <w:r w:rsidRPr="00A01BAB">
        <w:t xml:space="preserve"> та про наслідки невиконання цього;</w:t>
      </w:r>
    </w:p>
    <w:p w:rsidR="00AA467A" w:rsidRPr="00A01BAB" w:rsidRDefault="00AA467A" w:rsidP="00AA467A">
      <w:pPr>
        <w:ind w:firstLine="709"/>
        <w:jc w:val="both"/>
      </w:pPr>
      <w:r w:rsidRPr="00A01BAB">
        <w:t xml:space="preserve">перейти до </w:t>
      </w:r>
      <w:proofErr w:type="spellStart"/>
      <w:r w:rsidRPr="00A01BAB">
        <w:t>електропостачальника</w:t>
      </w:r>
      <w:proofErr w:type="spellEnd"/>
      <w:r w:rsidRPr="00A01BAB">
        <w:t>, на якого в установленому порядку покладені спеціальні обов’язки (постачальник «останньої надії»);</w:t>
      </w:r>
    </w:p>
    <w:p w:rsidR="00AA467A" w:rsidRPr="00A01BAB" w:rsidRDefault="00AA467A" w:rsidP="00AA467A">
      <w:pPr>
        <w:ind w:firstLine="709"/>
        <w:jc w:val="both"/>
      </w:pPr>
      <w:r w:rsidRPr="00A01BAB">
        <w:t>на відшкодування збитків, завданих у зв’язку з неможливістю подальшого виконання Постачальником своїх зобов’язань за цим Договором;</w:t>
      </w:r>
    </w:p>
    <w:p w:rsidR="00AA467A" w:rsidRPr="00A01BAB" w:rsidRDefault="00AA467A" w:rsidP="00AA467A">
      <w:pPr>
        <w:ind w:firstLine="709"/>
        <w:jc w:val="both"/>
      </w:pPr>
      <w:r w:rsidRPr="00A01BAB">
        <w:t>15) виконувати інші обов'язки, покладені на Постачальника чинним законодавством та/або цим Договором.</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8. Порядок припинення та відновлення постачання електричної енергії</w:t>
      </w:r>
    </w:p>
    <w:p w:rsidR="00AA467A" w:rsidRPr="00A01BAB" w:rsidRDefault="00AA467A" w:rsidP="00AA467A">
      <w:pPr>
        <w:ind w:firstLine="709"/>
        <w:jc w:val="both"/>
      </w:pPr>
      <w:r w:rsidRPr="00A01BAB">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A467A" w:rsidRPr="00A01BAB" w:rsidRDefault="00AA467A" w:rsidP="00AA467A">
      <w:pPr>
        <w:ind w:firstLine="709"/>
        <w:jc w:val="both"/>
      </w:pPr>
      <w:r w:rsidRPr="00A01BAB">
        <w:t>8.2. Припинення електропостачання не звільняє Споживача від обов'язку сплатити заборгованість Постачальнику за цим Договором.</w:t>
      </w:r>
    </w:p>
    <w:p w:rsidR="00AA467A" w:rsidRPr="00A01BAB" w:rsidRDefault="00AA467A" w:rsidP="00AA467A">
      <w:pPr>
        <w:ind w:firstLine="709"/>
        <w:jc w:val="both"/>
      </w:pPr>
      <w:r w:rsidRPr="00A01BAB">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A467A" w:rsidRPr="00A01BAB" w:rsidRDefault="00AA467A" w:rsidP="00AA467A">
      <w:pPr>
        <w:ind w:firstLine="709"/>
        <w:jc w:val="both"/>
      </w:pPr>
      <w:r w:rsidRPr="00A01BAB">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9. Відповідальність Сторін</w:t>
      </w:r>
    </w:p>
    <w:p w:rsidR="00AA467A" w:rsidRPr="00A01BAB" w:rsidRDefault="00AA467A" w:rsidP="00AA467A">
      <w:pPr>
        <w:ind w:firstLine="709"/>
        <w:jc w:val="both"/>
      </w:pPr>
      <w:r w:rsidRPr="00A01BAB">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A467A" w:rsidRPr="00A01BAB" w:rsidRDefault="00AA467A" w:rsidP="00AA467A">
      <w:pPr>
        <w:ind w:firstLine="709"/>
        <w:jc w:val="both"/>
      </w:pPr>
      <w:r w:rsidRPr="00A01BAB">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A467A" w:rsidRPr="00A01BAB" w:rsidRDefault="00AA467A" w:rsidP="00AA467A">
      <w:pPr>
        <w:ind w:firstLine="709"/>
        <w:jc w:val="both"/>
      </w:pPr>
      <w:r w:rsidRPr="00A01BAB">
        <w:t>порушення Споживачем строків розрахунків з Постачальником - в розмірі, погодженому Сторонами в цьому Договорі;</w:t>
      </w:r>
    </w:p>
    <w:p w:rsidR="00AA467A" w:rsidRPr="00A01BAB" w:rsidRDefault="00AA467A" w:rsidP="00AA467A">
      <w:pPr>
        <w:ind w:firstLine="709"/>
        <w:jc w:val="both"/>
      </w:pPr>
      <w:r w:rsidRPr="00A01BAB">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A467A" w:rsidRPr="00A01BAB" w:rsidRDefault="00AA467A" w:rsidP="00AA467A">
      <w:pPr>
        <w:ind w:firstLine="709"/>
        <w:jc w:val="both"/>
      </w:pPr>
      <w:r w:rsidRPr="00A01BAB">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A467A" w:rsidRPr="00A01BAB" w:rsidRDefault="00AA467A" w:rsidP="00AA467A">
      <w:pPr>
        <w:ind w:firstLine="709"/>
        <w:jc w:val="both"/>
      </w:pPr>
      <w:r w:rsidRPr="00A01BAB">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A467A" w:rsidRPr="00A01BAB" w:rsidRDefault="00AA467A" w:rsidP="00AA467A">
      <w:pPr>
        <w:ind w:firstLine="709"/>
        <w:jc w:val="both"/>
      </w:pPr>
      <w:r w:rsidRPr="00A01BAB">
        <w:t>9.5. Порядок документального підтвердження порушень умов цього Договору, а також відшкодування збитків встановлюється ПРРЕЕ.</w:t>
      </w:r>
    </w:p>
    <w:p w:rsidR="00AA467A" w:rsidRPr="00A01BAB" w:rsidRDefault="00AA467A" w:rsidP="00AA467A">
      <w:pPr>
        <w:ind w:firstLine="709"/>
        <w:jc w:val="both"/>
        <w:rPr>
          <w:b/>
        </w:rPr>
      </w:pPr>
    </w:p>
    <w:p w:rsidR="00AA467A" w:rsidRPr="00A01BAB" w:rsidRDefault="00AA467A" w:rsidP="00AA467A">
      <w:pPr>
        <w:ind w:firstLine="709"/>
        <w:jc w:val="center"/>
        <w:rPr>
          <w:b/>
        </w:rPr>
      </w:pPr>
      <w:r w:rsidRPr="00A01BAB">
        <w:rPr>
          <w:b/>
        </w:rPr>
        <w:t xml:space="preserve">10. Порядок зміни </w:t>
      </w:r>
      <w:proofErr w:type="spellStart"/>
      <w:r w:rsidRPr="00A01BAB">
        <w:rPr>
          <w:b/>
        </w:rPr>
        <w:t>електропостачальника</w:t>
      </w:r>
      <w:proofErr w:type="spellEnd"/>
    </w:p>
    <w:p w:rsidR="00AA467A" w:rsidRPr="00A01BAB" w:rsidRDefault="00AA467A" w:rsidP="00AA467A">
      <w:pPr>
        <w:ind w:firstLine="709"/>
        <w:jc w:val="both"/>
      </w:pPr>
      <w:r w:rsidRPr="00A01BAB">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01BAB">
        <w:t>електропостачальником</w:t>
      </w:r>
      <w:proofErr w:type="spellEnd"/>
      <w:r w:rsidRPr="00A01BAB">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A467A" w:rsidRPr="00A01BAB" w:rsidRDefault="00AA467A" w:rsidP="00AA467A">
      <w:pPr>
        <w:ind w:firstLine="709"/>
        <w:jc w:val="both"/>
      </w:pPr>
      <w:r w:rsidRPr="00A01BAB">
        <w:t>10.2. Зміна постачальника електричної енергії здійснюється згідно з порядком, встановленим ПРРЕЕ.</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11. Порядок розв'язання спорів</w:t>
      </w:r>
    </w:p>
    <w:p w:rsidR="00AA467A" w:rsidRPr="00A01BAB" w:rsidRDefault="00AA467A" w:rsidP="00AA467A">
      <w:pPr>
        <w:ind w:firstLine="709"/>
        <w:jc w:val="both"/>
      </w:pPr>
      <w:r w:rsidRPr="00A01BAB">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A467A" w:rsidRPr="00A01BAB" w:rsidRDefault="00AA467A" w:rsidP="00AA467A">
      <w:pPr>
        <w:ind w:firstLine="709"/>
        <w:jc w:val="both"/>
      </w:pPr>
      <w:r w:rsidRPr="00A01BAB">
        <w:t xml:space="preserve">Під час вирішення спорів Сторони мають керуватися порядком врегулювання спорів, встановленим ПРРЕЕ та Положенням про ІКЦ. </w:t>
      </w:r>
    </w:p>
    <w:p w:rsidR="00AA467A" w:rsidRPr="00A01BAB" w:rsidRDefault="00AA467A" w:rsidP="00AA467A">
      <w:pPr>
        <w:ind w:firstLine="709"/>
        <w:jc w:val="both"/>
      </w:pPr>
      <w:r w:rsidRPr="00A01BAB">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A467A" w:rsidRPr="00A01BAB" w:rsidRDefault="00AA467A" w:rsidP="00AA467A">
      <w:pPr>
        <w:ind w:firstLine="709"/>
        <w:jc w:val="both"/>
      </w:pPr>
      <w:r w:rsidRPr="00A01BAB">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A467A" w:rsidRPr="00A01BAB" w:rsidRDefault="00AA467A" w:rsidP="00AA467A">
      <w:pPr>
        <w:ind w:firstLine="709"/>
        <w:jc w:val="both"/>
        <w:rPr>
          <w:b/>
        </w:rPr>
      </w:pPr>
    </w:p>
    <w:p w:rsidR="00AA467A" w:rsidRPr="00A01BAB" w:rsidRDefault="00AA467A" w:rsidP="00AA467A">
      <w:pPr>
        <w:ind w:firstLine="709"/>
        <w:jc w:val="center"/>
        <w:rPr>
          <w:b/>
        </w:rPr>
      </w:pPr>
      <w:r w:rsidRPr="00A01BAB">
        <w:rPr>
          <w:b/>
        </w:rPr>
        <w:t>12. Форс-мажорні обставини</w:t>
      </w:r>
    </w:p>
    <w:p w:rsidR="00AA467A" w:rsidRPr="00A01BAB" w:rsidRDefault="00AA467A" w:rsidP="00AA467A">
      <w:pPr>
        <w:ind w:firstLine="709"/>
        <w:jc w:val="both"/>
      </w:pPr>
      <w:r w:rsidRPr="00A01BAB">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A467A" w:rsidRPr="00A01BAB" w:rsidRDefault="00AA467A" w:rsidP="00AA467A">
      <w:pPr>
        <w:ind w:firstLine="709"/>
        <w:jc w:val="both"/>
      </w:pPr>
      <w:r w:rsidRPr="00A01BAB">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A467A" w:rsidRPr="00A01BAB" w:rsidRDefault="00AA467A" w:rsidP="00AA467A">
      <w:pPr>
        <w:ind w:firstLine="709"/>
        <w:jc w:val="both"/>
      </w:pPr>
      <w:r w:rsidRPr="00A01BAB">
        <w:t>12.3. Строк виконання зобов'язань за цим Договором відкладається на строк дії форс-мажорних обставин.</w:t>
      </w:r>
    </w:p>
    <w:p w:rsidR="00AA467A" w:rsidRPr="00A01BAB" w:rsidRDefault="00AA467A" w:rsidP="00AA467A">
      <w:pPr>
        <w:ind w:firstLine="709"/>
        <w:jc w:val="both"/>
      </w:pPr>
      <w:r w:rsidRPr="00A01BAB">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A467A" w:rsidRPr="00A01BAB" w:rsidRDefault="00AA467A" w:rsidP="00AA467A">
      <w:pPr>
        <w:ind w:firstLine="709"/>
        <w:jc w:val="both"/>
      </w:pPr>
      <w:r w:rsidRPr="00A01BAB">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A467A" w:rsidRPr="00A01BAB" w:rsidRDefault="00AA467A" w:rsidP="00AA467A">
      <w:pPr>
        <w:ind w:firstLine="709"/>
        <w:jc w:val="both"/>
      </w:pPr>
    </w:p>
    <w:p w:rsidR="00AC7EEC" w:rsidRDefault="00AC7EEC" w:rsidP="00AA467A">
      <w:pPr>
        <w:ind w:firstLine="709"/>
        <w:jc w:val="center"/>
        <w:rPr>
          <w:b/>
        </w:rPr>
      </w:pPr>
    </w:p>
    <w:p w:rsidR="00AC7EEC" w:rsidRDefault="00AC7EEC" w:rsidP="00AA467A">
      <w:pPr>
        <w:ind w:firstLine="709"/>
        <w:jc w:val="center"/>
        <w:rPr>
          <w:b/>
        </w:rPr>
      </w:pPr>
    </w:p>
    <w:p w:rsidR="00AC7EEC" w:rsidRDefault="00AC7EEC" w:rsidP="00AA467A">
      <w:pPr>
        <w:ind w:firstLine="709"/>
        <w:jc w:val="center"/>
        <w:rPr>
          <w:b/>
        </w:rPr>
      </w:pPr>
    </w:p>
    <w:p w:rsidR="00AA467A" w:rsidRPr="00A01BAB" w:rsidRDefault="00AA467A" w:rsidP="00AA467A">
      <w:pPr>
        <w:ind w:firstLine="709"/>
        <w:jc w:val="center"/>
        <w:rPr>
          <w:b/>
        </w:rPr>
      </w:pPr>
      <w:r w:rsidRPr="00A01BAB">
        <w:rPr>
          <w:b/>
        </w:rPr>
        <w:lastRenderedPageBreak/>
        <w:t>13. Строк дії Договору та інші умови</w:t>
      </w:r>
    </w:p>
    <w:p w:rsidR="00AA467A" w:rsidRPr="00A01BAB" w:rsidRDefault="00AA467A" w:rsidP="00AA467A">
      <w:pPr>
        <w:ind w:firstLine="709"/>
        <w:jc w:val="both"/>
      </w:pPr>
      <w:r w:rsidRPr="00A01BAB">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AA467A" w:rsidRPr="00A01BAB" w:rsidRDefault="00AA467A" w:rsidP="00AA467A">
      <w:pPr>
        <w:ind w:firstLine="709"/>
        <w:jc w:val="both"/>
      </w:pPr>
      <w:r w:rsidRPr="00A01BAB">
        <w:t xml:space="preserve">Дія договору </w:t>
      </w:r>
      <w:r w:rsidRPr="00A01BAB">
        <w:rPr>
          <w:shd w:val="clear" w:color="auto" w:fill="FFFFFF"/>
        </w:rPr>
        <w:t xml:space="preserve">про закупівлю, відповідно до положень </w:t>
      </w:r>
      <w:r w:rsidRPr="00A01BAB">
        <w:t>частини п’ятої статті 36 Закону України «Про публічні закупівлі»</w:t>
      </w:r>
      <w:r w:rsidRPr="00A01BAB">
        <w:rPr>
          <w:shd w:val="clear" w:color="auto" w:fill="FFFFFF"/>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A01BAB">
        <w:t>.</w:t>
      </w:r>
    </w:p>
    <w:p w:rsidR="00AA467A" w:rsidRPr="00A01BAB" w:rsidRDefault="00AA467A" w:rsidP="00AA467A">
      <w:pPr>
        <w:ind w:firstLine="709"/>
        <w:jc w:val="both"/>
      </w:pPr>
      <w:r w:rsidRPr="00A01BAB">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A467A" w:rsidRPr="00A01BAB" w:rsidRDefault="00AA467A" w:rsidP="00AA467A">
      <w:pPr>
        <w:ind w:firstLine="709"/>
        <w:jc w:val="both"/>
      </w:pPr>
      <w:r w:rsidRPr="00A01BAB">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A467A" w:rsidRPr="00A01BAB" w:rsidRDefault="00AA467A" w:rsidP="00AA467A">
      <w:pPr>
        <w:ind w:firstLine="709"/>
        <w:jc w:val="both"/>
      </w:pPr>
      <w:r w:rsidRPr="00A01BAB">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A467A" w:rsidRPr="00A01BAB" w:rsidRDefault="00AA467A" w:rsidP="00AA467A">
      <w:pPr>
        <w:ind w:firstLine="709"/>
        <w:jc w:val="both"/>
      </w:pPr>
      <w:r w:rsidRPr="00A01BAB">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A467A" w:rsidRPr="00A01BAB" w:rsidRDefault="00AA467A" w:rsidP="00AA467A">
      <w:pPr>
        <w:ind w:firstLine="709"/>
        <w:jc w:val="both"/>
      </w:pPr>
      <w:r w:rsidRPr="00A01BAB">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A467A" w:rsidRPr="00A01BAB" w:rsidRDefault="00AA467A" w:rsidP="00AA467A">
      <w:pPr>
        <w:ind w:firstLine="709"/>
        <w:jc w:val="both"/>
      </w:pPr>
      <w:r w:rsidRPr="00A01BAB">
        <w:t>13.5. Дія цього Договору також припиняється у наступних випадках:</w:t>
      </w:r>
    </w:p>
    <w:p w:rsidR="00AA467A" w:rsidRPr="00A01BAB" w:rsidRDefault="00AA467A" w:rsidP="00AA467A">
      <w:pPr>
        <w:ind w:firstLine="709"/>
        <w:jc w:val="both"/>
      </w:pPr>
      <w:r w:rsidRPr="00A01BAB">
        <w:t>анулювання Постачальнику ліцензії на постачання;</w:t>
      </w:r>
    </w:p>
    <w:p w:rsidR="00AA467A" w:rsidRPr="00A01BAB" w:rsidRDefault="00AA467A" w:rsidP="00AA467A">
      <w:pPr>
        <w:ind w:firstLine="709"/>
        <w:jc w:val="both"/>
      </w:pPr>
      <w:r w:rsidRPr="00A01BAB">
        <w:t>банкрутства або припинення господарської діяльності Постачальником;</w:t>
      </w:r>
    </w:p>
    <w:p w:rsidR="00AA467A" w:rsidRPr="00A01BAB" w:rsidRDefault="00AA467A" w:rsidP="00AA467A">
      <w:pPr>
        <w:ind w:firstLine="709"/>
        <w:jc w:val="both"/>
      </w:pPr>
      <w:r w:rsidRPr="00A01BAB">
        <w:t>у разі зміни власника об’єкта Споживача;</w:t>
      </w:r>
    </w:p>
    <w:p w:rsidR="00AA467A" w:rsidRPr="00A01BAB" w:rsidRDefault="00AA467A" w:rsidP="00AA467A">
      <w:pPr>
        <w:ind w:firstLine="709"/>
        <w:jc w:val="both"/>
      </w:pPr>
      <w:r w:rsidRPr="00A01BAB">
        <w:t xml:space="preserve">у разі зміни </w:t>
      </w:r>
      <w:proofErr w:type="spellStart"/>
      <w:r w:rsidRPr="00A01BAB">
        <w:t>електропостачальника</w:t>
      </w:r>
      <w:proofErr w:type="spellEnd"/>
      <w:r w:rsidRPr="00A01BAB">
        <w:t>.</w:t>
      </w:r>
    </w:p>
    <w:p w:rsidR="00AA467A" w:rsidRPr="00A01BAB" w:rsidRDefault="00AA467A" w:rsidP="00AA467A">
      <w:pPr>
        <w:ind w:firstLine="709"/>
        <w:jc w:val="both"/>
      </w:pPr>
      <w:r w:rsidRPr="00A01BAB">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A467A" w:rsidRPr="00A01BAB" w:rsidRDefault="00AA467A" w:rsidP="00AA467A">
      <w:pPr>
        <w:ind w:firstLine="709"/>
        <w:jc w:val="both"/>
      </w:pPr>
      <w:r w:rsidRPr="00A01BAB">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A467A" w:rsidRPr="00A01BAB" w:rsidRDefault="00AA467A" w:rsidP="00AA467A">
      <w:pPr>
        <w:ind w:firstLine="709"/>
        <w:jc w:val="both"/>
      </w:pPr>
      <w:r w:rsidRPr="00A01BAB">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AA467A" w:rsidRPr="00A01BAB" w:rsidRDefault="00AA467A" w:rsidP="00AA467A">
      <w:pPr>
        <w:ind w:firstLine="709"/>
        <w:jc w:val="both"/>
      </w:pPr>
      <w:r w:rsidRPr="00A01BAB">
        <w:t>13.8. Зміна істотних умов може здійснюватися за згодою сторін у випадках, що передбачені ч.4 ст.36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AA467A" w:rsidRPr="00A01BAB" w:rsidRDefault="00AA467A" w:rsidP="00AA467A">
      <w:pPr>
        <w:ind w:firstLine="709"/>
        <w:jc w:val="both"/>
      </w:pPr>
      <w:r w:rsidRPr="00A01BAB">
        <w:t>13.9.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AA467A" w:rsidRPr="00AA467A" w:rsidRDefault="00AA467A" w:rsidP="00AA467A">
      <w:pPr>
        <w:jc w:val="both"/>
      </w:pPr>
    </w:p>
    <w:p w:rsidR="00AA467A" w:rsidRPr="00AA467A" w:rsidRDefault="00AA467A" w:rsidP="00AA467A">
      <w:pPr>
        <w:jc w:val="both"/>
      </w:pPr>
    </w:p>
    <w:tbl>
      <w:tblPr>
        <w:tblW w:w="0" w:type="auto"/>
        <w:tblInd w:w="108" w:type="dxa"/>
        <w:tblLayout w:type="fixed"/>
        <w:tblLook w:val="0000"/>
      </w:tblPr>
      <w:tblGrid>
        <w:gridCol w:w="5003"/>
        <w:gridCol w:w="5019"/>
      </w:tblGrid>
      <w:tr w:rsidR="00AA467A" w:rsidRPr="00A01BAB" w:rsidTr="00AC433C">
        <w:trPr>
          <w:trHeight w:val="2265"/>
        </w:trPr>
        <w:tc>
          <w:tcPr>
            <w:tcW w:w="5003" w:type="dxa"/>
            <w:shd w:val="clear" w:color="auto" w:fill="auto"/>
          </w:tcPr>
          <w:p w:rsidR="00AA467A" w:rsidRPr="00A01BAB" w:rsidRDefault="00AA467A" w:rsidP="00AC433C">
            <w:pPr>
              <w:snapToGrid w:val="0"/>
              <w:spacing w:line="264" w:lineRule="auto"/>
              <w:jc w:val="center"/>
              <w:rPr>
                <w:b/>
                <w:spacing w:val="-1"/>
                <w:u w:val="single"/>
              </w:rPr>
            </w:pPr>
          </w:p>
          <w:p w:rsidR="00AA467A" w:rsidRPr="00A01BAB" w:rsidRDefault="00AA467A" w:rsidP="00AC433C">
            <w:pPr>
              <w:snapToGrid w:val="0"/>
              <w:spacing w:line="264" w:lineRule="auto"/>
              <w:jc w:val="center"/>
              <w:rPr>
                <w:b/>
                <w:spacing w:val="-1"/>
                <w:u w:val="single"/>
              </w:rPr>
            </w:pPr>
            <w:r w:rsidRPr="00A01BAB">
              <w:rPr>
                <w:b/>
                <w:spacing w:val="-1"/>
                <w:u w:val="single"/>
              </w:rPr>
              <w:t>СПОЖИВАЧ:</w:t>
            </w:r>
          </w:p>
          <w:p w:rsidR="00AA467A" w:rsidRPr="00BF17F9" w:rsidRDefault="00AA467A" w:rsidP="00BF17F9">
            <w:pPr>
              <w:spacing w:line="264" w:lineRule="auto"/>
              <w:rPr>
                <w:b/>
                <w:lang w:val="en-US"/>
              </w:rPr>
            </w:pPr>
          </w:p>
          <w:p w:rsidR="00AA467A" w:rsidRPr="00A01BAB" w:rsidRDefault="00AA467A" w:rsidP="00AC433C">
            <w:pPr>
              <w:spacing w:line="264" w:lineRule="auto"/>
              <w:jc w:val="center"/>
              <w:rPr>
                <w:b/>
                <w:bCs/>
                <w:spacing w:val="-1"/>
              </w:rPr>
            </w:pPr>
          </w:p>
          <w:p w:rsidR="00AA467A" w:rsidRPr="00BF17F9" w:rsidRDefault="00AA467A" w:rsidP="00BF17F9">
            <w:pPr>
              <w:spacing w:line="264" w:lineRule="auto"/>
              <w:rPr>
                <w:bCs/>
                <w:spacing w:val="-1"/>
                <w:lang w:val="en-US"/>
              </w:rPr>
            </w:pPr>
          </w:p>
          <w:p w:rsidR="00AA467A" w:rsidRPr="00A01BAB" w:rsidRDefault="00AA467A" w:rsidP="00BF17F9">
            <w:pPr>
              <w:spacing w:line="264" w:lineRule="auto"/>
              <w:jc w:val="center"/>
              <w:rPr>
                <w:b/>
              </w:rPr>
            </w:pPr>
            <w:r w:rsidRPr="00A01BAB">
              <w:t xml:space="preserve"> </w:t>
            </w:r>
          </w:p>
          <w:p w:rsidR="00AA467A" w:rsidRPr="00A01BAB" w:rsidRDefault="00AA467A" w:rsidP="00AC433C">
            <w:pPr>
              <w:pStyle w:val="53"/>
              <w:spacing w:line="264" w:lineRule="auto"/>
              <w:ind w:firstLine="0"/>
              <w:rPr>
                <w:sz w:val="24"/>
                <w:szCs w:val="24"/>
              </w:rPr>
            </w:pPr>
            <w:r w:rsidRPr="00A01BAB">
              <w:rPr>
                <w:sz w:val="24"/>
                <w:szCs w:val="24"/>
              </w:rPr>
              <w:t>м.п.</w:t>
            </w:r>
          </w:p>
        </w:tc>
        <w:tc>
          <w:tcPr>
            <w:tcW w:w="5019" w:type="dxa"/>
            <w:shd w:val="clear" w:color="auto" w:fill="auto"/>
          </w:tcPr>
          <w:p w:rsidR="00AA467A" w:rsidRPr="00A01BAB" w:rsidRDefault="00AA467A" w:rsidP="00AC433C">
            <w:pPr>
              <w:pStyle w:val="53"/>
              <w:spacing w:line="264" w:lineRule="auto"/>
              <w:ind w:firstLine="0"/>
              <w:jc w:val="center"/>
              <w:rPr>
                <w:b/>
                <w:sz w:val="24"/>
                <w:szCs w:val="24"/>
                <w:u w:val="single"/>
              </w:rPr>
            </w:pPr>
          </w:p>
          <w:p w:rsidR="00AA467A" w:rsidRPr="00A01BAB" w:rsidRDefault="00AA467A" w:rsidP="00AC433C">
            <w:pPr>
              <w:pStyle w:val="53"/>
              <w:spacing w:line="264" w:lineRule="auto"/>
              <w:ind w:firstLine="0"/>
              <w:jc w:val="center"/>
              <w:rPr>
                <w:b/>
                <w:sz w:val="24"/>
                <w:szCs w:val="24"/>
              </w:rPr>
            </w:pPr>
            <w:r w:rsidRPr="00A01BAB">
              <w:rPr>
                <w:b/>
                <w:sz w:val="24"/>
                <w:szCs w:val="24"/>
                <w:u w:val="single"/>
              </w:rPr>
              <w:t>ПОСТАЧАЛЬНИК</w:t>
            </w:r>
            <w:r w:rsidRPr="00A01BAB">
              <w:rPr>
                <w:b/>
                <w:sz w:val="24"/>
                <w:szCs w:val="24"/>
              </w:rPr>
              <w:t>:</w:t>
            </w:r>
          </w:p>
          <w:p w:rsidR="00AA467A" w:rsidRPr="00BF17F9" w:rsidRDefault="00AA467A" w:rsidP="00AC433C">
            <w:pPr>
              <w:spacing w:line="264" w:lineRule="auto"/>
              <w:jc w:val="center"/>
              <w:rPr>
                <w:bCs/>
                <w:spacing w:val="-1"/>
                <w:lang w:val="en-US"/>
              </w:rPr>
            </w:pPr>
          </w:p>
          <w:p w:rsidR="00AA467A" w:rsidRPr="00A01BAB" w:rsidRDefault="00AA467A" w:rsidP="00AC433C">
            <w:pPr>
              <w:pStyle w:val="211"/>
              <w:spacing w:line="264" w:lineRule="auto"/>
              <w:jc w:val="center"/>
              <w:rPr>
                <w:szCs w:val="24"/>
              </w:rPr>
            </w:pPr>
          </w:p>
          <w:p w:rsidR="00AA467A" w:rsidRPr="00BF17F9" w:rsidRDefault="00AA467A" w:rsidP="00BF17F9">
            <w:pPr>
              <w:spacing w:line="264" w:lineRule="auto"/>
              <w:rPr>
                <w:bCs/>
                <w:spacing w:val="-1"/>
                <w:lang w:val="en-US"/>
              </w:rPr>
            </w:pPr>
          </w:p>
          <w:p w:rsidR="00AA467A" w:rsidRPr="00BF17F9" w:rsidRDefault="00AA467A" w:rsidP="00BF17F9">
            <w:pPr>
              <w:spacing w:line="264" w:lineRule="auto"/>
              <w:rPr>
                <w:bCs/>
                <w:spacing w:val="-1"/>
                <w:lang w:val="en-US"/>
              </w:rPr>
            </w:pPr>
          </w:p>
          <w:p w:rsidR="00AA467A" w:rsidRPr="00A01BAB" w:rsidRDefault="00AA467A" w:rsidP="00AC433C">
            <w:pPr>
              <w:pStyle w:val="53"/>
              <w:spacing w:line="264" w:lineRule="auto"/>
              <w:ind w:firstLine="0"/>
              <w:rPr>
                <w:sz w:val="24"/>
                <w:szCs w:val="24"/>
              </w:rPr>
            </w:pPr>
            <w:proofErr w:type="spellStart"/>
            <w:r w:rsidRPr="00A01BAB">
              <w:rPr>
                <w:sz w:val="24"/>
                <w:szCs w:val="24"/>
              </w:rPr>
              <w:t>м.п</w:t>
            </w:r>
            <w:proofErr w:type="spellEnd"/>
            <w:r w:rsidRPr="00A01BAB">
              <w:rPr>
                <w:sz w:val="24"/>
                <w:szCs w:val="24"/>
              </w:rPr>
              <w:t xml:space="preserve">.  </w:t>
            </w:r>
          </w:p>
        </w:tc>
      </w:tr>
    </w:tbl>
    <w:p w:rsidR="00AA467A" w:rsidRPr="00A01BAB" w:rsidRDefault="00AA467A" w:rsidP="00AA467A">
      <w:pPr>
        <w:ind w:left="6372"/>
        <w:sectPr w:rsidR="00AA467A" w:rsidRPr="00A01BAB" w:rsidSect="00AC433C">
          <w:pgSz w:w="11900" w:h="16840"/>
          <w:pgMar w:top="567" w:right="567" w:bottom="567" w:left="993" w:header="0" w:footer="6" w:gutter="0"/>
          <w:cols w:space="999"/>
          <w:noEndnote/>
          <w:docGrid w:linePitch="360"/>
        </w:sectPr>
      </w:pPr>
    </w:p>
    <w:p w:rsidR="00AA467A" w:rsidRPr="00AE2082" w:rsidRDefault="00AA467A" w:rsidP="00AA467A">
      <w:pPr>
        <w:ind w:left="5812"/>
        <w:rPr>
          <w:b/>
          <w:sz w:val="22"/>
        </w:rPr>
      </w:pPr>
      <w:r w:rsidRPr="00AE2082">
        <w:rPr>
          <w:b/>
          <w:sz w:val="22"/>
        </w:rPr>
        <w:lastRenderedPageBreak/>
        <w:t>Додаток 1</w:t>
      </w:r>
    </w:p>
    <w:p w:rsidR="00AA467A" w:rsidRPr="00A01BAB" w:rsidRDefault="00AA467A" w:rsidP="00AA467A">
      <w:pPr>
        <w:ind w:left="5812"/>
        <w:rPr>
          <w:sz w:val="22"/>
        </w:rPr>
      </w:pPr>
      <w:r w:rsidRPr="00A01BAB">
        <w:rPr>
          <w:sz w:val="22"/>
        </w:rPr>
        <w:t>до договору № ______ від ___________</w:t>
      </w:r>
    </w:p>
    <w:p w:rsidR="00AA467A" w:rsidRPr="00A01BAB" w:rsidRDefault="00AA467A" w:rsidP="00AA467A">
      <w:pPr>
        <w:ind w:left="5812"/>
        <w:rPr>
          <w:sz w:val="22"/>
        </w:rPr>
      </w:pPr>
      <w:r w:rsidRPr="00A01BAB">
        <w:rPr>
          <w:sz w:val="22"/>
        </w:rPr>
        <w:t>про постачання електричної енергії споживачу</w:t>
      </w:r>
    </w:p>
    <w:p w:rsidR="00AA467A" w:rsidRPr="00A01BAB" w:rsidRDefault="00AA467A" w:rsidP="00AA467A">
      <w:pPr>
        <w:jc w:val="center"/>
        <w:rPr>
          <w:sz w:val="16"/>
        </w:rPr>
      </w:pPr>
    </w:p>
    <w:p w:rsidR="00AA467A" w:rsidRPr="00A01BAB" w:rsidRDefault="00AA467A" w:rsidP="00AA467A">
      <w:pPr>
        <w:jc w:val="center"/>
        <w:rPr>
          <w:b/>
          <w:szCs w:val="28"/>
        </w:rPr>
      </w:pPr>
      <w:r w:rsidRPr="00A01BAB">
        <w:rPr>
          <w:b/>
          <w:szCs w:val="28"/>
        </w:rPr>
        <w:t>ЗАЯВА-ПРИЄДНАННЯ</w:t>
      </w:r>
    </w:p>
    <w:p w:rsidR="00AA467A" w:rsidRPr="00A01BAB" w:rsidRDefault="00AA467A" w:rsidP="00AA467A">
      <w:pPr>
        <w:jc w:val="center"/>
        <w:rPr>
          <w:b/>
          <w:szCs w:val="28"/>
        </w:rPr>
      </w:pPr>
      <w:r w:rsidRPr="00A01BAB">
        <w:rPr>
          <w:b/>
          <w:szCs w:val="28"/>
        </w:rPr>
        <w:t>до договору про постачання електричної енергії споживачу</w:t>
      </w:r>
    </w:p>
    <w:p w:rsidR="00AA467A" w:rsidRPr="00A01BAB" w:rsidRDefault="00AA467A" w:rsidP="00AA467A">
      <w:pPr>
        <w:jc w:val="center"/>
      </w:pPr>
    </w:p>
    <w:p w:rsidR="00AA467A" w:rsidRPr="00A01BAB" w:rsidRDefault="00AA467A" w:rsidP="00AA467A">
      <w:pPr>
        <w:ind w:firstLine="709"/>
        <w:jc w:val="both"/>
      </w:pPr>
      <w:r w:rsidRPr="00A01BAB">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A01BAB">
        <w:t>електропостачальника</w:t>
      </w:r>
      <w:proofErr w:type="spellEnd"/>
      <w:r w:rsidRPr="00A01BAB">
        <w:t xml:space="preserve"> (далі – Постачальник) в мережі Інтернет за адресою: http: </w:t>
      </w:r>
      <w:proofErr w:type="spellStart"/>
      <w:r w:rsidRPr="00A01BAB">
        <w:t>www.________</w:t>
      </w:r>
      <w:proofErr w:type="spellEnd"/>
      <w:r w:rsidRPr="00A01BAB">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w:t>
      </w:r>
      <w:r>
        <w:t xml:space="preserve"> </w:t>
      </w:r>
      <w:r w:rsidRPr="00A01BAB">
        <w:t>наведеними персоніфікованими даними.</w:t>
      </w:r>
    </w:p>
    <w:p w:rsidR="00AA467A" w:rsidRPr="00A01BAB" w:rsidRDefault="00AA467A" w:rsidP="00AA467A">
      <w:pPr>
        <w:ind w:firstLine="709"/>
        <w:jc w:val="both"/>
        <w:rPr>
          <w:b/>
        </w:rPr>
      </w:pPr>
    </w:p>
    <w:p w:rsidR="00AA467A" w:rsidRPr="00A01BAB" w:rsidRDefault="00CF3A73" w:rsidP="00AA467A">
      <w:pPr>
        <w:jc w:val="both"/>
        <w:rPr>
          <w:b/>
        </w:rPr>
      </w:pPr>
      <w:r>
        <w:rPr>
          <w:b/>
          <w:lang w:val="en-US"/>
        </w:rPr>
        <w:t xml:space="preserve">                                  </w:t>
      </w:r>
      <w:r w:rsidR="00AA467A" w:rsidRPr="00A01BAB">
        <w:rPr>
          <w:b/>
        </w:rPr>
        <w:t>Персоніфіковані дані Споживача:</w:t>
      </w:r>
    </w:p>
    <w:tbl>
      <w:tblPr>
        <w:tblW w:w="10490" w:type="dxa"/>
        <w:tblInd w:w="2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637"/>
        <w:gridCol w:w="4394"/>
      </w:tblGrid>
      <w:tr w:rsidR="00AA467A" w:rsidRPr="00A01BAB" w:rsidTr="00CF3A73">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AC433C">
            <w:pPr>
              <w:jc w:val="both"/>
            </w:pPr>
            <w:r w:rsidRPr="00A01BAB">
              <w:t>1</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AC433C">
            <w:pPr>
              <w:jc w:val="both"/>
            </w:pPr>
            <w:r w:rsidRPr="00A01BAB">
              <w:t>Найменування</w:t>
            </w:r>
          </w:p>
        </w:tc>
        <w:tc>
          <w:tcPr>
            <w:tcW w:w="4394" w:type="dxa"/>
            <w:tcBorders>
              <w:top w:val="single" w:sz="4" w:space="0" w:color="auto"/>
              <w:left w:val="single" w:sz="4" w:space="0" w:color="auto"/>
              <w:bottom w:val="single" w:sz="4" w:space="0" w:color="auto"/>
              <w:right w:val="single" w:sz="4" w:space="0" w:color="auto"/>
            </w:tcBorders>
          </w:tcPr>
          <w:p w:rsidR="00AA467A" w:rsidRPr="00BF17F9" w:rsidRDefault="00BF17F9" w:rsidP="00AC433C">
            <w:pPr>
              <w:jc w:val="both"/>
            </w:pPr>
            <w:proofErr w:type="spellStart"/>
            <w:r>
              <w:rPr>
                <w:lang w:val="en-US"/>
              </w:rPr>
              <w:t>Красилівська</w:t>
            </w:r>
            <w:proofErr w:type="spellEnd"/>
            <w:r>
              <w:rPr>
                <w:lang w:val="en-US"/>
              </w:rPr>
              <w:t xml:space="preserve"> ЖЕК</w:t>
            </w:r>
          </w:p>
        </w:tc>
      </w:tr>
      <w:tr w:rsidR="00AA467A" w:rsidRPr="00A01BAB" w:rsidTr="00CF3A73">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AC433C">
            <w:pPr>
              <w:jc w:val="both"/>
            </w:pPr>
            <w:r w:rsidRPr="00A01BAB">
              <w:t>2</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AC433C">
            <w:pPr>
              <w:jc w:val="both"/>
            </w:pPr>
            <w:r w:rsidRPr="00A01BAB">
              <w:t xml:space="preserve">Код </w:t>
            </w:r>
            <w:r>
              <w:t>Є</w:t>
            </w:r>
            <w:r w:rsidRPr="00A01BAB">
              <w:t xml:space="preserve">ДРПОУ </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BF17F9" w:rsidP="00AC433C">
            <w:pPr>
              <w:jc w:val="both"/>
            </w:pPr>
            <w:r>
              <w:t>03356200</w:t>
            </w:r>
          </w:p>
        </w:tc>
      </w:tr>
      <w:tr w:rsidR="00AA467A" w:rsidRPr="00A01BAB" w:rsidTr="00CF3A73">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AC433C">
            <w:pPr>
              <w:jc w:val="both"/>
            </w:pPr>
            <w:r w:rsidRPr="00A01BAB">
              <w:t>3</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AC433C">
            <w:pPr>
              <w:jc w:val="both"/>
            </w:pPr>
            <w:r w:rsidRPr="00A01BAB">
              <w:t xml:space="preserve">Вид об'єкта </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BF17F9" w:rsidP="00AC433C">
            <w:pPr>
              <w:jc w:val="both"/>
            </w:pPr>
            <w:r>
              <w:t>Комунальне підприємство</w:t>
            </w:r>
          </w:p>
        </w:tc>
      </w:tr>
      <w:tr w:rsidR="00AA467A" w:rsidRPr="00A01BAB" w:rsidTr="00CF3A73">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AC433C">
            <w:pPr>
              <w:jc w:val="both"/>
            </w:pPr>
            <w:r w:rsidRPr="00A01BAB">
              <w:t>4</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AC433C">
            <w:pPr>
              <w:jc w:val="both"/>
            </w:pPr>
            <w:r w:rsidRPr="00A01BAB">
              <w:t xml:space="preserve">Адреса об’єкта, </w:t>
            </w:r>
            <w:proofErr w:type="spellStart"/>
            <w:r w:rsidRPr="00A01BAB">
              <w:t>ЕІС-код</w:t>
            </w:r>
            <w:proofErr w:type="spellEnd"/>
            <w:r w:rsidRPr="00A01BAB">
              <w:t xml:space="preserve"> точки (точок) комерційного обліку</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BF17F9" w:rsidP="00AC433C">
            <w:pPr>
              <w:jc w:val="both"/>
            </w:pPr>
            <w:r>
              <w:t>Зазначається в додатку №3 до Договору</w:t>
            </w:r>
          </w:p>
        </w:tc>
      </w:tr>
      <w:tr w:rsidR="00AA467A" w:rsidRPr="00A01BAB" w:rsidTr="00CF3A73">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AC433C">
            <w:pPr>
              <w:jc w:val="both"/>
            </w:pPr>
            <w:r w:rsidRPr="00A01BAB">
              <w:t>5</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AC433C">
            <w:pPr>
              <w:jc w:val="both"/>
            </w:pPr>
            <w:r w:rsidRPr="00A01BAB">
              <w:t>Найменування Оператора, з яким Споживач уклав договір розподілу електричної енергії</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AA467A" w:rsidP="00AC433C">
            <w:pPr>
              <w:jc w:val="both"/>
            </w:pPr>
          </w:p>
        </w:tc>
      </w:tr>
      <w:tr w:rsidR="00AA467A" w:rsidRPr="00A01BAB" w:rsidTr="00CF3A73">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AC433C">
            <w:pPr>
              <w:jc w:val="both"/>
            </w:pPr>
            <w:r w:rsidRPr="00A01BAB">
              <w:t>6</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AC433C">
            <w:pPr>
              <w:jc w:val="both"/>
            </w:pPr>
            <w:proofErr w:type="spellStart"/>
            <w:r w:rsidRPr="00A01BAB">
              <w:t>ЕІС-код</w:t>
            </w:r>
            <w:proofErr w:type="spellEnd"/>
            <w:r w:rsidRPr="00A01BAB">
              <w:t xml:space="preserve"> як суб’єкта ринку електричної енергії, присвоєний відповідним системним оператором</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AA467A" w:rsidP="00AC433C">
            <w:pPr>
              <w:jc w:val="both"/>
            </w:pPr>
          </w:p>
        </w:tc>
      </w:tr>
      <w:tr w:rsidR="00AA467A" w:rsidRPr="00A01BAB" w:rsidTr="00CF3A73">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AC433C">
            <w:pPr>
              <w:jc w:val="both"/>
            </w:pPr>
            <w:r w:rsidRPr="00A01BAB">
              <w:t>7</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AC433C">
            <w:pPr>
              <w:jc w:val="both"/>
            </w:pPr>
            <w:r w:rsidRPr="00A01BAB">
              <w:t>Інформація про наявність пільг/субсидії* (є/немає)</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AA467A" w:rsidP="00AC433C">
            <w:pPr>
              <w:jc w:val="both"/>
            </w:pPr>
          </w:p>
        </w:tc>
      </w:tr>
    </w:tbl>
    <w:p w:rsidR="00AA467A" w:rsidRPr="00A01BAB" w:rsidRDefault="00AA467A" w:rsidP="00AA467A">
      <w:pPr>
        <w:ind w:firstLine="709"/>
        <w:jc w:val="both"/>
      </w:pPr>
    </w:p>
    <w:p w:rsidR="00AA467A" w:rsidRPr="00A01BAB" w:rsidRDefault="00AA467A" w:rsidP="00AA467A">
      <w:pPr>
        <w:ind w:firstLine="709"/>
        <w:jc w:val="both"/>
      </w:pPr>
      <w:r w:rsidRPr="00A01BAB">
        <w:t>Початок постачання з «</w:t>
      </w:r>
      <w:r>
        <w:t>___</w:t>
      </w:r>
      <w:r w:rsidRPr="00A01BAB">
        <w:t xml:space="preserve">» </w:t>
      </w:r>
      <w:r>
        <w:t xml:space="preserve">_____ </w:t>
      </w:r>
      <w:r w:rsidRPr="00A01BAB">
        <w:t>20</w:t>
      </w:r>
      <w:r>
        <w:t>____</w:t>
      </w:r>
      <w:r w:rsidRPr="00A01BAB">
        <w:t>р.</w:t>
      </w:r>
    </w:p>
    <w:p w:rsidR="00AA467A" w:rsidRPr="00A01BAB" w:rsidRDefault="00AA467A" w:rsidP="00AA467A">
      <w:pPr>
        <w:ind w:firstLine="709"/>
        <w:jc w:val="both"/>
        <w:rPr>
          <w:b/>
          <w:sz w:val="16"/>
        </w:rPr>
      </w:pPr>
    </w:p>
    <w:p w:rsidR="00AA467A" w:rsidRPr="00A01BAB" w:rsidRDefault="00AA467A" w:rsidP="00AA467A">
      <w:pPr>
        <w:ind w:firstLine="709"/>
        <w:jc w:val="both"/>
        <w:rPr>
          <w:b/>
        </w:rPr>
      </w:pPr>
      <w:r w:rsidRPr="00A01BAB">
        <w:rPr>
          <w:b/>
        </w:rPr>
        <w:t>*Примітка:</w:t>
      </w:r>
    </w:p>
    <w:p w:rsidR="00AA467A" w:rsidRPr="00A01BAB" w:rsidRDefault="00AA467A" w:rsidP="00AA467A">
      <w:pPr>
        <w:ind w:firstLine="709"/>
        <w:jc w:val="both"/>
        <w:rPr>
          <w:sz w:val="22"/>
        </w:rPr>
      </w:pPr>
      <w:r w:rsidRPr="00A01BAB">
        <w:rPr>
          <w:sz w:val="22"/>
        </w:rPr>
        <w:t>Заповнюється Постачальником, якщо заява-приєднання надається для заповнення Постачальником.</w:t>
      </w:r>
    </w:p>
    <w:p w:rsidR="00AA467A" w:rsidRPr="00A01BAB" w:rsidRDefault="00AA467A" w:rsidP="00AA467A">
      <w:pPr>
        <w:ind w:firstLine="709"/>
        <w:jc w:val="both"/>
        <w:rPr>
          <w:sz w:val="22"/>
        </w:rPr>
      </w:pPr>
      <w:r w:rsidRPr="00A01BAB">
        <w:rPr>
          <w:sz w:val="22"/>
        </w:rPr>
        <w:t>Заповнюється Споживачем, якщо заява-приєднання заповнюється Споживачем самостійно.</w:t>
      </w:r>
    </w:p>
    <w:p w:rsidR="00AA467A" w:rsidRPr="00A01BAB" w:rsidRDefault="00AA467A" w:rsidP="00AA467A">
      <w:pPr>
        <w:ind w:firstLine="709"/>
        <w:jc w:val="both"/>
        <w:rPr>
          <w:sz w:val="22"/>
        </w:rPr>
      </w:pPr>
      <w:r w:rsidRPr="00A01BAB">
        <w:rPr>
          <w:sz w:val="22"/>
        </w:rPr>
        <w:t xml:space="preserve">За кожним об’єктом споживача надаються окремі </w:t>
      </w:r>
      <w:proofErr w:type="spellStart"/>
      <w:r w:rsidRPr="00A01BAB">
        <w:rPr>
          <w:sz w:val="22"/>
        </w:rPr>
        <w:t>ЕІС-коди</w:t>
      </w:r>
      <w:proofErr w:type="spellEnd"/>
      <w:r w:rsidRPr="00A01BAB">
        <w:rPr>
          <w:sz w:val="22"/>
        </w:rPr>
        <w:t xml:space="preserve"> точок комерційного обліку. Якщо таких точок більше однієї, їх перелік наводиться у додатку до Заяви-приєднання.</w:t>
      </w:r>
    </w:p>
    <w:p w:rsidR="00AA467A" w:rsidRPr="00A01BAB" w:rsidRDefault="00AA467A" w:rsidP="00AA467A">
      <w:pPr>
        <w:ind w:firstLine="709"/>
        <w:jc w:val="both"/>
        <w:rPr>
          <w:sz w:val="22"/>
        </w:rPr>
      </w:pPr>
      <w:r w:rsidRPr="00A01BAB">
        <w:rPr>
          <w:sz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A467A" w:rsidRPr="00A01BAB" w:rsidRDefault="00AA467A" w:rsidP="00AA467A">
      <w:pPr>
        <w:ind w:firstLine="709"/>
        <w:jc w:val="both"/>
        <w:rPr>
          <w:sz w:val="22"/>
        </w:rPr>
      </w:pPr>
      <w:r w:rsidRPr="00A01BAB">
        <w:rPr>
          <w:sz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A467A" w:rsidRPr="00A01BAB" w:rsidRDefault="00AA467A" w:rsidP="00AA467A">
      <w:pPr>
        <w:ind w:firstLine="709"/>
        <w:jc w:val="both"/>
        <w:rPr>
          <w:sz w:val="22"/>
        </w:rPr>
      </w:pPr>
      <w:r w:rsidRPr="00A01BAB">
        <w:rPr>
          <w:sz w:val="22"/>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A467A" w:rsidRPr="00A01BAB" w:rsidRDefault="00AA467A" w:rsidP="00AA467A">
      <w:pPr>
        <w:ind w:firstLine="709"/>
        <w:jc w:val="both"/>
        <w:rPr>
          <w:b/>
          <w:sz w:val="16"/>
        </w:rPr>
      </w:pPr>
    </w:p>
    <w:p w:rsidR="00AA467A" w:rsidRPr="00A01BAB" w:rsidRDefault="00AA467A" w:rsidP="00AA467A">
      <w:pPr>
        <w:ind w:firstLine="709"/>
        <w:jc w:val="both"/>
        <w:rPr>
          <w:b/>
        </w:rPr>
      </w:pPr>
      <w:r w:rsidRPr="00A01BAB">
        <w:rPr>
          <w:b/>
        </w:rPr>
        <w:t>Відмітка про згоду на обробку персональних даних уповноваженої особи Споживача:</w:t>
      </w:r>
    </w:p>
    <w:p w:rsidR="00AA467A" w:rsidRPr="00A01BAB" w:rsidRDefault="00AA467A" w:rsidP="00AA467A">
      <w:pPr>
        <w:jc w:val="both"/>
        <w:rPr>
          <w:b/>
        </w:rPr>
      </w:pPr>
      <w:r w:rsidRPr="00A01BAB">
        <w:rPr>
          <w:b/>
        </w:rPr>
        <w:t>____________________</w:t>
      </w:r>
      <w:r w:rsidRPr="00A01BAB">
        <w:rPr>
          <w:b/>
        </w:rPr>
        <w:tab/>
        <w:t>_________________</w:t>
      </w:r>
      <w:r w:rsidRPr="00A01BAB">
        <w:rPr>
          <w:b/>
        </w:rPr>
        <w:tab/>
        <w:t>______________________</w:t>
      </w:r>
    </w:p>
    <w:p w:rsidR="00AA467A" w:rsidRPr="00A01BAB" w:rsidRDefault="00AA467A" w:rsidP="00AA467A">
      <w:pPr>
        <w:rPr>
          <w:sz w:val="20"/>
          <w:szCs w:val="20"/>
        </w:rPr>
      </w:pPr>
      <w:r w:rsidRPr="00A01BAB">
        <w:rPr>
          <w:sz w:val="20"/>
          <w:szCs w:val="20"/>
        </w:rPr>
        <w:tab/>
        <w:t>(дата)</w:t>
      </w:r>
      <w:r w:rsidRPr="00A01BAB">
        <w:rPr>
          <w:sz w:val="20"/>
          <w:szCs w:val="20"/>
        </w:rPr>
        <w:tab/>
      </w:r>
      <w:r w:rsidRPr="00A01BAB">
        <w:rPr>
          <w:sz w:val="20"/>
          <w:szCs w:val="20"/>
        </w:rPr>
        <w:tab/>
      </w:r>
      <w:r w:rsidRPr="00A01BAB">
        <w:rPr>
          <w:sz w:val="20"/>
          <w:szCs w:val="20"/>
        </w:rPr>
        <w:tab/>
        <w:t>(особистий підпис)</w:t>
      </w:r>
      <w:r w:rsidRPr="00A01BAB">
        <w:rPr>
          <w:sz w:val="20"/>
          <w:szCs w:val="20"/>
        </w:rPr>
        <w:tab/>
      </w:r>
      <w:r w:rsidRPr="00A01BAB">
        <w:rPr>
          <w:sz w:val="20"/>
          <w:szCs w:val="20"/>
        </w:rPr>
        <w:tab/>
        <w:t>(П.І.Б. уповноваженої особи Споживача)</w:t>
      </w:r>
    </w:p>
    <w:p w:rsidR="00AA467A" w:rsidRPr="00A01BAB" w:rsidRDefault="00AA467A" w:rsidP="00AA467A">
      <w:pPr>
        <w:jc w:val="both"/>
        <w:rPr>
          <w:b/>
          <w:sz w:val="16"/>
        </w:rPr>
      </w:pPr>
    </w:p>
    <w:p w:rsidR="00AA467A" w:rsidRPr="00A01BAB" w:rsidRDefault="00AA467A" w:rsidP="00AA467A">
      <w:pPr>
        <w:ind w:firstLine="709"/>
        <w:jc w:val="both"/>
        <w:rPr>
          <w:b/>
        </w:rPr>
      </w:pPr>
      <w:r w:rsidRPr="00A01BAB">
        <w:rPr>
          <w:b/>
        </w:rPr>
        <w:t>*Примітка:</w:t>
      </w:r>
    </w:p>
    <w:p w:rsidR="00AA467A" w:rsidRPr="00A01BAB" w:rsidRDefault="00AA467A" w:rsidP="00AA467A">
      <w:pPr>
        <w:ind w:firstLine="709"/>
        <w:jc w:val="both"/>
        <w:rPr>
          <w:sz w:val="22"/>
        </w:rPr>
      </w:pPr>
      <w:r w:rsidRPr="00A01BAB">
        <w:rPr>
          <w:sz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AA467A" w:rsidRPr="00A01BAB" w:rsidRDefault="00AA467A" w:rsidP="00AA467A">
      <w:pPr>
        <w:rPr>
          <w:sz w:val="12"/>
        </w:rPr>
      </w:pPr>
    </w:p>
    <w:p w:rsidR="00AA467A" w:rsidRPr="00A01BAB" w:rsidRDefault="00AA467A" w:rsidP="00AA467A">
      <w:pPr>
        <w:rPr>
          <w:b/>
        </w:rPr>
      </w:pPr>
      <w:r w:rsidRPr="00A01BAB">
        <w:rPr>
          <w:b/>
        </w:rPr>
        <w:t>Реквізити Споживача:</w:t>
      </w:r>
    </w:p>
    <w:p w:rsidR="00AA467A" w:rsidRPr="00A01BAB" w:rsidRDefault="00AA467A" w:rsidP="00AA467A">
      <w:r w:rsidRPr="00A01BAB">
        <w:t>____________________________________</w:t>
      </w:r>
    </w:p>
    <w:p w:rsidR="00AA467A" w:rsidRPr="00A01BAB" w:rsidRDefault="00AA467A" w:rsidP="00AA467A">
      <w:pPr>
        <w:rPr>
          <w:sz w:val="12"/>
        </w:rPr>
      </w:pPr>
    </w:p>
    <w:p w:rsidR="00AA467A" w:rsidRPr="00A01BAB" w:rsidRDefault="00AA467A" w:rsidP="00AA467A">
      <w:pPr>
        <w:rPr>
          <w:b/>
        </w:rPr>
      </w:pPr>
      <w:r w:rsidRPr="00A01BAB">
        <w:rPr>
          <w:b/>
        </w:rPr>
        <w:t>Відмітка про підписання Споживачем цієї заяви-приєднання:</w:t>
      </w:r>
    </w:p>
    <w:p w:rsidR="00AA467A" w:rsidRPr="00A01BAB" w:rsidRDefault="00AA467A" w:rsidP="00AA467A">
      <w:pPr>
        <w:jc w:val="both"/>
        <w:rPr>
          <w:b/>
        </w:rPr>
      </w:pPr>
      <w:r w:rsidRPr="00A01BAB">
        <w:rPr>
          <w:b/>
        </w:rPr>
        <w:t>____________________</w:t>
      </w:r>
      <w:r w:rsidRPr="00A01BAB">
        <w:rPr>
          <w:b/>
        </w:rPr>
        <w:tab/>
      </w:r>
      <w:r w:rsidRPr="00A01BAB">
        <w:rPr>
          <w:b/>
        </w:rPr>
        <w:tab/>
        <w:t>_________________</w:t>
      </w:r>
      <w:r w:rsidRPr="00A01BAB">
        <w:rPr>
          <w:b/>
        </w:rPr>
        <w:tab/>
        <w:t>______________________</w:t>
      </w:r>
    </w:p>
    <w:p w:rsidR="00AA467A" w:rsidRPr="00A01BAB" w:rsidRDefault="00AA467A" w:rsidP="00AA467A">
      <w:r w:rsidRPr="00A01BAB">
        <w:rPr>
          <w:sz w:val="20"/>
          <w:szCs w:val="20"/>
        </w:rPr>
        <w:t>(дата подання заяви-приєднання)</w:t>
      </w:r>
      <w:r w:rsidRPr="00A01BAB">
        <w:rPr>
          <w:sz w:val="20"/>
          <w:szCs w:val="20"/>
        </w:rPr>
        <w:tab/>
        <w:t xml:space="preserve"> (особистий підпис)</w:t>
      </w:r>
      <w:r w:rsidRPr="00A01BAB">
        <w:rPr>
          <w:sz w:val="20"/>
          <w:szCs w:val="20"/>
        </w:rPr>
        <w:tab/>
      </w:r>
      <w:r w:rsidRPr="00A01BAB">
        <w:rPr>
          <w:sz w:val="20"/>
          <w:szCs w:val="20"/>
        </w:rPr>
        <w:tab/>
        <w:t>(П.І.Б. уповноваженої особи Споживача)</w:t>
      </w:r>
    </w:p>
    <w:p w:rsidR="00AA467A" w:rsidRPr="00A01BAB" w:rsidRDefault="00AA467A" w:rsidP="00AA467A">
      <w:pPr>
        <w:rPr>
          <w:szCs w:val="23"/>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32187F" w:rsidRDefault="0032187F" w:rsidP="00AA467A">
      <w:pPr>
        <w:ind w:left="5812"/>
        <w:rPr>
          <w:b/>
          <w:sz w:val="22"/>
        </w:rPr>
      </w:pPr>
    </w:p>
    <w:p w:rsidR="00AA467A" w:rsidRPr="00AE2082" w:rsidRDefault="00AA467A" w:rsidP="0032187F">
      <w:pPr>
        <w:ind w:left="5812"/>
        <w:jc w:val="right"/>
        <w:rPr>
          <w:b/>
          <w:sz w:val="22"/>
        </w:rPr>
      </w:pPr>
      <w:r w:rsidRPr="00AE2082">
        <w:rPr>
          <w:b/>
          <w:sz w:val="22"/>
        </w:rPr>
        <w:lastRenderedPageBreak/>
        <w:t>Додаток 2</w:t>
      </w:r>
    </w:p>
    <w:p w:rsidR="00AA467A" w:rsidRPr="00A01BAB" w:rsidRDefault="00AA467A" w:rsidP="0032187F">
      <w:pPr>
        <w:ind w:left="5812"/>
        <w:jc w:val="right"/>
        <w:rPr>
          <w:sz w:val="22"/>
        </w:rPr>
      </w:pPr>
      <w:r w:rsidRPr="00A01BAB">
        <w:rPr>
          <w:sz w:val="22"/>
        </w:rPr>
        <w:t>до договору № ______ від ___________</w:t>
      </w:r>
    </w:p>
    <w:p w:rsidR="00AA467A" w:rsidRPr="00A01BAB" w:rsidRDefault="00AA467A" w:rsidP="0032187F">
      <w:pPr>
        <w:ind w:left="5812"/>
        <w:jc w:val="right"/>
        <w:rPr>
          <w:sz w:val="22"/>
        </w:rPr>
      </w:pPr>
      <w:r w:rsidRPr="00A01BAB">
        <w:rPr>
          <w:sz w:val="22"/>
        </w:rPr>
        <w:t>про постачання електричної енергії споживачу</w:t>
      </w:r>
      <w:r>
        <w:rPr>
          <w:sz w:val="22"/>
        </w:rPr>
        <w:t xml:space="preserve"> </w:t>
      </w:r>
    </w:p>
    <w:p w:rsidR="00AA467A" w:rsidRPr="00A01BAB" w:rsidRDefault="00AA467A" w:rsidP="0032187F">
      <w:pPr>
        <w:ind w:left="5812"/>
        <w:jc w:val="right"/>
        <w:rPr>
          <w:sz w:val="22"/>
        </w:rPr>
      </w:pPr>
    </w:p>
    <w:p w:rsidR="00AA467A" w:rsidRPr="00A01BAB" w:rsidRDefault="00AA467A" w:rsidP="00AA467A">
      <w:pPr>
        <w:ind w:firstLine="700"/>
        <w:jc w:val="center"/>
        <w:rPr>
          <w:b/>
        </w:rPr>
      </w:pPr>
      <w:r w:rsidRPr="00A01BAB">
        <w:rPr>
          <w:b/>
        </w:rPr>
        <w:t>Можливе внесення змін до положень комерційної пропозиції до моменту укладення договору за умови погодження таких змін Замовником торгів (споживачем)</w:t>
      </w:r>
    </w:p>
    <w:p w:rsidR="00AA467A" w:rsidRPr="00A01BAB" w:rsidRDefault="00AA467A" w:rsidP="00AA467A">
      <w:pPr>
        <w:ind w:firstLine="700"/>
        <w:jc w:val="center"/>
        <w:rPr>
          <w:b/>
        </w:rPr>
      </w:pPr>
    </w:p>
    <w:p w:rsidR="00AA467A" w:rsidRPr="00A01BAB" w:rsidRDefault="00AA467A" w:rsidP="00AA467A">
      <w:pPr>
        <w:ind w:firstLine="700"/>
        <w:jc w:val="center"/>
        <w:rPr>
          <w:b/>
        </w:rPr>
      </w:pPr>
      <w:r w:rsidRPr="00A01BAB">
        <w:rPr>
          <w:b/>
        </w:rPr>
        <w:t>КОМЕРЦІЙНА ПРОПОЗИЦІЯ</w:t>
      </w:r>
    </w:p>
    <w:p w:rsidR="00AA467A" w:rsidRPr="00A01BAB" w:rsidRDefault="00AA467A" w:rsidP="00AA467A"/>
    <w:tbl>
      <w:tblPr>
        <w:tblW w:w="1332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tblPr>
      <w:tblGrid>
        <w:gridCol w:w="2694"/>
        <w:gridCol w:w="3716"/>
        <w:gridCol w:w="6915"/>
      </w:tblGrid>
      <w:tr w:rsidR="00AA467A" w:rsidRPr="00A01BAB" w:rsidTr="0032187F">
        <w:trPr>
          <w:trHeight w:val="322"/>
        </w:trPr>
        <w:tc>
          <w:tcPr>
            <w:tcW w:w="2694" w:type="dxa"/>
            <w:vMerge w:val="restart"/>
            <w:tcMar>
              <w:left w:w="103" w:type="dxa"/>
            </w:tcMar>
            <w:vAlign w:val="center"/>
          </w:tcPr>
          <w:p w:rsidR="00AA467A" w:rsidRPr="00A01BAB" w:rsidRDefault="00AA467A" w:rsidP="00AC433C">
            <w:pPr>
              <w:jc w:val="center"/>
              <w:rPr>
                <w:b/>
                <w:sz w:val="22"/>
                <w:szCs w:val="22"/>
              </w:rPr>
            </w:pPr>
            <w:r w:rsidRPr="00A01BAB">
              <w:rPr>
                <w:b/>
                <w:sz w:val="22"/>
                <w:szCs w:val="22"/>
              </w:rPr>
              <w:t>Ціна</w:t>
            </w:r>
          </w:p>
        </w:tc>
        <w:tc>
          <w:tcPr>
            <w:tcW w:w="10631" w:type="dxa"/>
            <w:gridSpan w:val="2"/>
            <w:tcBorders>
              <w:left w:val="single" w:sz="4" w:space="0" w:color="00000A"/>
              <w:bottom w:val="single" w:sz="4" w:space="0" w:color="00000A"/>
            </w:tcBorders>
            <w:tcMar>
              <w:left w:w="103" w:type="dxa"/>
            </w:tcMar>
          </w:tcPr>
          <w:p w:rsidR="00AA467A" w:rsidRPr="00A01BAB" w:rsidRDefault="00AA467A" w:rsidP="00AC433C">
            <w:pPr>
              <w:jc w:val="both"/>
              <w:rPr>
                <w:sz w:val="22"/>
                <w:szCs w:val="22"/>
              </w:rPr>
            </w:pPr>
            <w:r w:rsidRPr="00A01BAB">
              <w:rPr>
                <w:sz w:val="22"/>
                <w:szCs w:val="22"/>
              </w:rPr>
              <w:t xml:space="preserve">Очікуваний обсяг </w:t>
            </w:r>
            <w:r w:rsidRPr="00A01BAB">
              <w:rPr>
                <w:bCs/>
                <w:sz w:val="22"/>
                <w:szCs w:val="22"/>
              </w:rPr>
              <w:t>постач</w:t>
            </w:r>
            <w:r w:rsidR="0094105B">
              <w:rPr>
                <w:bCs/>
                <w:sz w:val="22"/>
                <w:szCs w:val="22"/>
              </w:rPr>
              <w:t>ання електричної енергії на 202</w:t>
            </w:r>
            <w:r w:rsidR="00BF17F9">
              <w:rPr>
                <w:bCs/>
                <w:sz w:val="22"/>
                <w:szCs w:val="22"/>
                <w:lang w:val="ru-RU"/>
              </w:rPr>
              <w:t>4</w:t>
            </w:r>
            <w:r w:rsidRPr="00A01BAB">
              <w:rPr>
                <w:bCs/>
                <w:sz w:val="22"/>
                <w:szCs w:val="22"/>
              </w:rPr>
              <w:t xml:space="preserve"> рік становить:</w:t>
            </w:r>
          </w:p>
        </w:tc>
      </w:tr>
      <w:tr w:rsidR="00AA467A" w:rsidRPr="00A01BAB" w:rsidTr="0032187F">
        <w:trPr>
          <w:trHeight w:val="322"/>
        </w:trPr>
        <w:tc>
          <w:tcPr>
            <w:tcW w:w="2694" w:type="dxa"/>
            <w:vMerge/>
            <w:tcMar>
              <w:left w:w="103" w:type="dxa"/>
            </w:tcMar>
            <w:vAlign w:val="center"/>
          </w:tcPr>
          <w:p w:rsidR="00AA467A" w:rsidRPr="00A01BAB" w:rsidRDefault="00AA467A" w:rsidP="00AC433C">
            <w:pPr>
              <w:jc w:val="center"/>
              <w:rPr>
                <w:b/>
                <w:sz w:val="22"/>
                <w:szCs w:val="22"/>
              </w:rPr>
            </w:pPr>
          </w:p>
        </w:tc>
        <w:tc>
          <w:tcPr>
            <w:tcW w:w="3716" w:type="dxa"/>
            <w:tcBorders>
              <w:left w:val="single" w:sz="4" w:space="0" w:color="00000A"/>
              <w:bottom w:val="single" w:sz="4" w:space="0" w:color="00000A"/>
              <w:right w:val="single" w:sz="4" w:space="0" w:color="00000A"/>
            </w:tcBorders>
            <w:tcMar>
              <w:left w:w="103" w:type="dxa"/>
            </w:tcMar>
          </w:tcPr>
          <w:p w:rsidR="00AA467A" w:rsidRPr="00A01BAB" w:rsidRDefault="00AA467A" w:rsidP="00AC433C">
            <w:pPr>
              <w:jc w:val="center"/>
              <w:rPr>
                <w:sz w:val="22"/>
                <w:szCs w:val="22"/>
              </w:rPr>
            </w:pPr>
            <w:r w:rsidRPr="00A01BAB">
              <w:rPr>
                <w:b/>
                <w:bCs/>
                <w:sz w:val="22"/>
                <w:szCs w:val="22"/>
              </w:rPr>
              <w:t>Загальний обсяг, кВт*</w:t>
            </w:r>
            <w:proofErr w:type="spellStart"/>
            <w:r w:rsidRPr="00A01BAB">
              <w:rPr>
                <w:b/>
                <w:bCs/>
                <w:sz w:val="22"/>
                <w:szCs w:val="22"/>
              </w:rPr>
              <w:t>год</w:t>
            </w:r>
            <w:proofErr w:type="spellEnd"/>
            <w:r w:rsidRPr="00A01BAB">
              <w:rPr>
                <w:b/>
                <w:bCs/>
                <w:sz w:val="22"/>
                <w:szCs w:val="22"/>
              </w:rPr>
              <w:t xml:space="preserve"> </w:t>
            </w:r>
          </w:p>
        </w:tc>
        <w:tc>
          <w:tcPr>
            <w:tcW w:w="6915" w:type="dxa"/>
            <w:tcBorders>
              <w:left w:val="single" w:sz="4" w:space="0" w:color="00000A"/>
              <w:bottom w:val="single" w:sz="4" w:space="0" w:color="00000A"/>
            </w:tcBorders>
            <w:tcMar>
              <w:left w:w="103" w:type="dxa"/>
            </w:tcMar>
          </w:tcPr>
          <w:p w:rsidR="00AA467A" w:rsidRPr="00A01BAB" w:rsidRDefault="00AA467A" w:rsidP="00AC433C">
            <w:pPr>
              <w:jc w:val="center"/>
              <w:rPr>
                <w:sz w:val="22"/>
                <w:szCs w:val="22"/>
              </w:rPr>
            </w:pPr>
            <w:r w:rsidRPr="00A01BAB">
              <w:rPr>
                <w:b/>
                <w:bCs/>
                <w:sz w:val="22"/>
                <w:szCs w:val="22"/>
              </w:rPr>
              <w:t>Загальна вартість договору, грн. в т.ч. ПДВ 20%</w:t>
            </w:r>
          </w:p>
        </w:tc>
      </w:tr>
      <w:tr w:rsidR="00AA467A" w:rsidRPr="00A01BAB" w:rsidTr="0032187F">
        <w:trPr>
          <w:trHeight w:val="371"/>
        </w:trPr>
        <w:tc>
          <w:tcPr>
            <w:tcW w:w="2694" w:type="dxa"/>
            <w:vMerge/>
            <w:tcMar>
              <w:left w:w="103" w:type="dxa"/>
            </w:tcMar>
            <w:vAlign w:val="center"/>
          </w:tcPr>
          <w:p w:rsidR="00AA467A" w:rsidRPr="00A01BAB" w:rsidRDefault="00AA467A" w:rsidP="00AC433C">
            <w:pPr>
              <w:jc w:val="center"/>
              <w:rPr>
                <w:b/>
                <w:sz w:val="22"/>
                <w:szCs w:val="22"/>
              </w:rPr>
            </w:pPr>
          </w:p>
        </w:tc>
        <w:tc>
          <w:tcPr>
            <w:tcW w:w="3716" w:type="dxa"/>
            <w:tcBorders>
              <w:top w:val="single" w:sz="4" w:space="0" w:color="00000A"/>
              <w:left w:val="single" w:sz="4" w:space="0" w:color="00000A"/>
              <w:bottom w:val="single" w:sz="4" w:space="0" w:color="00000A"/>
              <w:right w:val="single" w:sz="4" w:space="0" w:color="00000A"/>
            </w:tcBorders>
            <w:tcMar>
              <w:left w:w="103" w:type="dxa"/>
            </w:tcMar>
          </w:tcPr>
          <w:p w:rsidR="00AA467A" w:rsidRPr="00A01BAB" w:rsidRDefault="00AA467A" w:rsidP="00AC433C">
            <w:pPr>
              <w:jc w:val="center"/>
              <w:rPr>
                <w:b/>
                <w:sz w:val="22"/>
                <w:szCs w:val="22"/>
              </w:rPr>
            </w:pPr>
          </w:p>
        </w:tc>
        <w:tc>
          <w:tcPr>
            <w:tcW w:w="6915" w:type="dxa"/>
            <w:tcBorders>
              <w:top w:val="single" w:sz="4" w:space="0" w:color="00000A"/>
              <w:left w:val="single" w:sz="4" w:space="0" w:color="00000A"/>
              <w:bottom w:val="single" w:sz="4" w:space="0" w:color="00000A"/>
            </w:tcBorders>
            <w:tcMar>
              <w:left w:w="103" w:type="dxa"/>
            </w:tcMar>
          </w:tcPr>
          <w:p w:rsidR="00AA467A" w:rsidRPr="00A01BAB" w:rsidRDefault="00AA467A" w:rsidP="00AC433C">
            <w:pPr>
              <w:jc w:val="center"/>
              <w:rPr>
                <w:b/>
                <w:sz w:val="22"/>
                <w:szCs w:val="22"/>
              </w:rPr>
            </w:pPr>
          </w:p>
        </w:tc>
      </w:tr>
      <w:tr w:rsidR="00AA467A" w:rsidRPr="00A01BAB" w:rsidTr="0032187F">
        <w:trPr>
          <w:trHeight w:val="371"/>
        </w:trPr>
        <w:tc>
          <w:tcPr>
            <w:tcW w:w="2694" w:type="dxa"/>
            <w:vMerge/>
            <w:tcMar>
              <w:left w:w="103" w:type="dxa"/>
            </w:tcMar>
            <w:vAlign w:val="center"/>
          </w:tcPr>
          <w:p w:rsidR="00AA467A" w:rsidRPr="00A01BAB" w:rsidRDefault="00AA467A" w:rsidP="00AC433C">
            <w:pPr>
              <w:jc w:val="center"/>
              <w:rPr>
                <w:b/>
                <w:sz w:val="22"/>
                <w:szCs w:val="22"/>
              </w:rPr>
            </w:pPr>
          </w:p>
        </w:tc>
        <w:tc>
          <w:tcPr>
            <w:tcW w:w="10631" w:type="dxa"/>
            <w:gridSpan w:val="2"/>
            <w:tcBorders>
              <w:top w:val="single" w:sz="4" w:space="0" w:color="00000A"/>
              <w:left w:val="single" w:sz="4" w:space="0" w:color="00000A"/>
              <w:bottom w:val="single" w:sz="4" w:space="0" w:color="00000A"/>
            </w:tcBorders>
            <w:tcMar>
              <w:left w:w="103" w:type="dxa"/>
            </w:tcMar>
          </w:tcPr>
          <w:p w:rsidR="00AA467A" w:rsidRPr="00A01BAB" w:rsidRDefault="00AA467A" w:rsidP="00AC433C">
            <w:pPr>
              <w:pStyle w:val="HTML"/>
              <w:widowControl w:val="0"/>
              <w:autoSpaceDE w:val="0"/>
              <w:autoSpaceDN w:val="0"/>
              <w:adjustRightInd w:val="0"/>
              <w:jc w:val="both"/>
              <w:rPr>
                <w:rFonts w:ascii="Times New Roman" w:hAnsi="Times New Roman"/>
                <w:b/>
                <w:sz w:val="22"/>
                <w:szCs w:val="22"/>
                <w:lang w:val="uk-UA"/>
              </w:rPr>
            </w:pPr>
            <w:r w:rsidRPr="00A01BAB">
              <w:rPr>
                <w:rFonts w:ascii="Times New Roman" w:hAnsi="Times New Roman"/>
                <w:sz w:val="22"/>
                <w:szCs w:val="22"/>
                <w:lang w:val="uk-UA"/>
              </w:rPr>
              <w:t xml:space="preserve">Сума бюджетних асигнувань Споживача на </w:t>
            </w:r>
            <w:r>
              <w:rPr>
                <w:rFonts w:ascii="Times New Roman" w:hAnsi="Times New Roman"/>
                <w:sz w:val="22"/>
                <w:szCs w:val="22"/>
                <w:lang w:val="uk-UA"/>
              </w:rPr>
              <w:t>20___</w:t>
            </w:r>
            <w:r w:rsidRPr="00A01BAB">
              <w:rPr>
                <w:rFonts w:ascii="Times New Roman" w:hAnsi="Times New Roman"/>
                <w:sz w:val="22"/>
                <w:szCs w:val="22"/>
                <w:lang w:val="uk-UA"/>
              </w:rPr>
              <w:t xml:space="preserve"> рік згідно постійного кошторису становить:</w:t>
            </w:r>
          </w:p>
        </w:tc>
      </w:tr>
      <w:tr w:rsidR="00AA467A" w:rsidRPr="00A01BAB" w:rsidTr="0032187F">
        <w:trPr>
          <w:trHeight w:val="371"/>
        </w:trPr>
        <w:tc>
          <w:tcPr>
            <w:tcW w:w="2694" w:type="dxa"/>
            <w:vMerge/>
            <w:tcMar>
              <w:left w:w="103" w:type="dxa"/>
            </w:tcMar>
            <w:vAlign w:val="center"/>
          </w:tcPr>
          <w:p w:rsidR="00AA467A" w:rsidRPr="00A01BAB" w:rsidRDefault="00AA467A" w:rsidP="00AC433C">
            <w:pPr>
              <w:jc w:val="center"/>
              <w:rPr>
                <w:b/>
                <w:sz w:val="22"/>
                <w:szCs w:val="22"/>
              </w:rPr>
            </w:pPr>
          </w:p>
        </w:tc>
        <w:tc>
          <w:tcPr>
            <w:tcW w:w="3716" w:type="dxa"/>
            <w:tcBorders>
              <w:top w:val="single" w:sz="4" w:space="0" w:color="00000A"/>
              <w:left w:val="single" w:sz="4" w:space="0" w:color="00000A"/>
              <w:bottom w:val="single" w:sz="4" w:space="0" w:color="00000A"/>
              <w:right w:val="single" w:sz="4" w:space="0" w:color="00000A"/>
            </w:tcBorders>
            <w:tcMar>
              <w:left w:w="103" w:type="dxa"/>
            </w:tcMar>
          </w:tcPr>
          <w:p w:rsidR="00AA467A" w:rsidRPr="00A01BAB" w:rsidRDefault="00AA467A" w:rsidP="00AC433C">
            <w:pPr>
              <w:tabs>
                <w:tab w:val="left" w:pos="1668"/>
                <w:tab w:val="center" w:pos="2484"/>
              </w:tabs>
              <w:jc w:val="center"/>
              <w:rPr>
                <w:sz w:val="22"/>
                <w:szCs w:val="22"/>
              </w:rPr>
            </w:pPr>
            <w:r w:rsidRPr="00A01BAB">
              <w:rPr>
                <w:b/>
                <w:bCs/>
                <w:sz w:val="22"/>
                <w:szCs w:val="22"/>
              </w:rPr>
              <w:t>Обсяг, кВт*</w:t>
            </w:r>
            <w:proofErr w:type="spellStart"/>
            <w:r w:rsidRPr="00A01BAB">
              <w:rPr>
                <w:b/>
                <w:bCs/>
                <w:sz w:val="22"/>
                <w:szCs w:val="22"/>
              </w:rPr>
              <w:t>год</w:t>
            </w:r>
            <w:proofErr w:type="spellEnd"/>
          </w:p>
        </w:tc>
        <w:tc>
          <w:tcPr>
            <w:tcW w:w="6915" w:type="dxa"/>
            <w:tcBorders>
              <w:top w:val="single" w:sz="4" w:space="0" w:color="00000A"/>
              <w:left w:val="single" w:sz="4" w:space="0" w:color="00000A"/>
              <w:bottom w:val="single" w:sz="4" w:space="0" w:color="00000A"/>
            </w:tcBorders>
            <w:tcMar>
              <w:left w:w="103" w:type="dxa"/>
            </w:tcMar>
          </w:tcPr>
          <w:p w:rsidR="00AA467A" w:rsidRPr="00A01BAB" w:rsidRDefault="00AA467A" w:rsidP="00AC433C">
            <w:pPr>
              <w:jc w:val="center"/>
              <w:rPr>
                <w:sz w:val="22"/>
                <w:szCs w:val="22"/>
              </w:rPr>
            </w:pPr>
            <w:r w:rsidRPr="00A01BAB">
              <w:rPr>
                <w:b/>
                <w:bCs/>
                <w:sz w:val="22"/>
                <w:szCs w:val="22"/>
              </w:rPr>
              <w:t>Вартість, грн. в т.ч. ПДВ 20%</w:t>
            </w:r>
          </w:p>
        </w:tc>
      </w:tr>
      <w:tr w:rsidR="00AA467A" w:rsidRPr="00A01BAB" w:rsidTr="0032187F">
        <w:trPr>
          <w:trHeight w:val="371"/>
        </w:trPr>
        <w:tc>
          <w:tcPr>
            <w:tcW w:w="2694" w:type="dxa"/>
            <w:vMerge/>
            <w:tcMar>
              <w:left w:w="103" w:type="dxa"/>
            </w:tcMar>
            <w:vAlign w:val="center"/>
          </w:tcPr>
          <w:p w:rsidR="00AA467A" w:rsidRPr="00A01BAB" w:rsidRDefault="00AA467A" w:rsidP="00AC433C">
            <w:pPr>
              <w:jc w:val="center"/>
              <w:rPr>
                <w:b/>
                <w:sz w:val="22"/>
                <w:szCs w:val="22"/>
              </w:rPr>
            </w:pPr>
          </w:p>
        </w:tc>
        <w:tc>
          <w:tcPr>
            <w:tcW w:w="3716" w:type="dxa"/>
            <w:tcBorders>
              <w:top w:val="single" w:sz="4" w:space="0" w:color="00000A"/>
              <w:left w:val="single" w:sz="4" w:space="0" w:color="00000A"/>
              <w:bottom w:val="single" w:sz="4" w:space="0" w:color="00000A"/>
              <w:right w:val="single" w:sz="4" w:space="0" w:color="00000A"/>
            </w:tcBorders>
            <w:tcMar>
              <w:left w:w="103" w:type="dxa"/>
            </w:tcMar>
          </w:tcPr>
          <w:p w:rsidR="00AA467A" w:rsidRPr="00A01BAB" w:rsidRDefault="00AA467A" w:rsidP="00AC433C">
            <w:pPr>
              <w:jc w:val="center"/>
              <w:rPr>
                <w:b/>
                <w:sz w:val="22"/>
                <w:szCs w:val="22"/>
              </w:rPr>
            </w:pPr>
          </w:p>
        </w:tc>
        <w:tc>
          <w:tcPr>
            <w:tcW w:w="6915" w:type="dxa"/>
            <w:tcBorders>
              <w:top w:val="single" w:sz="4" w:space="0" w:color="00000A"/>
              <w:left w:val="single" w:sz="4" w:space="0" w:color="00000A"/>
              <w:bottom w:val="single" w:sz="4" w:space="0" w:color="00000A"/>
            </w:tcBorders>
            <w:tcMar>
              <w:left w:w="103" w:type="dxa"/>
            </w:tcMar>
          </w:tcPr>
          <w:p w:rsidR="00AA467A" w:rsidRPr="00A01BAB" w:rsidRDefault="00AA467A" w:rsidP="00AC433C">
            <w:pPr>
              <w:jc w:val="center"/>
              <w:rPr>
                <w:b/>
                <w:sz w:val="22"/>
                <w:szCs w:val="22"/>
              </w:rPr>
            </w:pPr>
          </w:p>
        </w:tc>
      </w:tr>
      <w:tr w:rsidR="00AA467A" w:rsidRPr="00A01BAB" w:rsidTr="0032187F">
        <w:trPr>
          <w:trHeight w:val="915"/>
        </w:trPr>
        <w:tc>
          <w:tcPr>
            <w:tcW w:w="2694" w:type="dxa"/>
            <w:vMerge/>
            <w:tcMar>
              <w:left w:w="103" w:type="dxa"/>
            </w:tcMar>
            <w:vAlign w:val="center"/>
          </w:tcPr>
          <w:p w:rsidR="00AA467A" w:rsidRPr="00A01BAB" w:rsidRDefault="00AA467A" w:rsidP="00AC433C">
            <w:pPr>
              <w:jc w:val="center"/>
              <w:rPr>
                <w:b/>
                <w:sz w:val="22"/>
                <w:szCs w:val="22"/>
              </w:rPr>
            </w:pPr>
          </w:p>
        </w:tc>
        <w:tc>
          <w:tcPr>
            <w:tcW w:w="10631" w:type="dxa"/>
            <w:gridSpan w:val="2"/>
            <w:tcBorders>
              <w:top w:val="single" w:sz="4" w:space="0" w:color="00000A"/>
            </w:tcBorders>
            <w:tcMar>
              <w:left w:w="103" w:type="dxa"/>
            </w:tcMar>
          </w:tcPr>
          <w:p w:rsidR="00AA467A" w:rsidRPr="00A01BAB" w:rsidRDefault="00AA467A" w:rsidP="00AC433C">
            <w:pPr>
              <w:pStyle w:val="HTML"/>
              <w:widowControl w:val="0"/>
              <w:autoSpaceDE w:val="0"/>
              <w:autoSpaceDN w:val="0"/>
              <w:adjustRightInd w:val="0"/>
              <w:jc w:val="both"/>
              <w:rPr>
                <w:rFonts w:ascii="Times New Roman" w:hAnsi="Times New Roman"/>
                <w:sz w:val="22"/>
                <w:szCs w:val="22"/>
                <w:lang w:val="uk-UA"/>
              </w:rPr>
            </w:pPr>
            <w:r w:rsidRPr="00A01BAB">
              <w:rPr>
                <w:rFonts w:ascii="Times New Roman" w:hAnsi="Times New Roman"/>
                <w:sz w:val="22"/>
                <w:szCs w:val="22"/>
                <w:lang w:val="uk-UA"/>
              </w:rPr>
              <w:t>З них:</w:t>
            </w:r>
          </w:p>
          <w:p w:rsidR="00AA467A" w:rsidRPr="00A01BAB" w:rsidRDefault="00AA467A" w:rsidP="00AA467A">
            <w:pPr>
              <w:pStyle w:val="HTML"/>
              <w:widowControl w:val="0"/>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Times New Roman" w:hAnsi="Times New Roman"/>
                <w:sz w:val="22"/>
                <w:szCs w:val="22"/>
                <w:lang w:val="uk-UA"/>
              </w:rPr>
            </w:pPr>
            <w:r w:rsidRPr="00A01BAB">
              <w:rPr>
                <w:rFonts w:ascii="Times New Roman" w:hAnsi="Times New Roman"/>
                <w:sz w:val="22"/>
                <w:szCs w:val="22"/>
                <w:lang w:val="uk-UA"/>
              </w:rPr>
              <w:t xml:space="preserve">кошти загального фонду  - ____________,___ грн., в </w:t>
            </w:r>
            <w:proofErr w:type="spellStart"/>
            <w:r w:rsidRPr="00A01BAB">
              <w:rPr>
                <w:rFonts w:ascii="Times New Roman" w:hAnsi="Times New Roman"/>
                <w:sz w:val="22"/>
                <w:szCs w:val="22"/>
                <w:lang w:val="uk-UA"/>
              </w:rPr>
              <w:t>т.ч.ПДВ</w:t>
            </w:r>
            <w:proofErr w:type="spellEnd"/>
            <w:r w:rsidRPr="00A01BAB">
              <w:rPr>
                <w:rFonts w:ascii="Times New Roman" w:hAnsi="Times New Roman"/>
                <w:sz w:val="22"/>
                <w:szCs w:val="22"/>
                <w:lang w:val="uk-UA"/>
              </w:rPr>
              <w:t xml:space="preserve"> 20%;</w:t>
            </w:r>
          </w:p>
          <w:p w:rsidR="00AA467A" w:rsidRPr="00A01BAB" w:rsidRDefault="00AA467A" w:rsidP="00AA467A">
            <w:pPr>
              <w:pStyle w:val="HTML"/>
              <w:widowControl w:val="0"/>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Times New Roman" w:hAnsi="Times New Roman"/>
                <w:sz w:val="22"/>
                <w:szCs w:val="22"/>
                <w:lang w:val="uk-UA"/>
              </w:rPr>
            </w:pPr>
            <w:r w:rsidRPr="00A01BAB">
              <w:rPr>
                <w:rFonts w:ascii="Times New Roman" w:hAnsi="Times New Roman"/>
                <w:sz w:val="22"/>
                <w:szCs w:val="22"/>
                <w:lang w:val="uk-UA"/>
              </w:rPr>
              <w:t xml:space="preserve">кошти спеціального фонду - ____________,___ грн., в </w:t>
            </w:r>
            <w:proofErr w:type="spellStart"/>
            <w:r w:rsidRPr="00A01BAB">
              <w:rPr>
                <w:rFonts w:ascii="Times New Roman" w:hAnsi="Times New Roman"/>
                <w:sz w:val="22"/>
                <w:szCs w:val="22"/>
                <w:lang w:val="uk-UA"/>
              </w:rPr>
              <w:t>т.ч.ПДВ</w:t>
            </w:r>
            <w:proofErr w:type="spellEnd"/>
            <w:r w:rsidRPr="00A01BAB">
              <w:rPr>
                <w:rFonts w:ascii="Times New Roman" w:hAnsi="Times New Roman"/>
                <w:sz w:val="22"/>
                <w:szCs w:val="22"/>
                <w:lang w:val="uk-UA"/>
              </w:rPr>
              <w:t xml:space="preserve"> 20%;</w:t>
            </w:r>
          </w:p>
          <w:p w:rsidR="00AA467A" w:rsidRPr="00A01BAB" w:rsidRDefault="00AA467A" w:rsidP="00AA467A">
            <w:pPr>
              <w:numPr>
                <w:ilvl w:val="0"/>
                <w:numId w:val="14"/>
              </w:numPr>
              <w:jc w:val="both"/>
              <w:rPr>
                <w:sz w:val="22"/>
                <w:szCs w:val="22"/>
              </w:rPr>
            </w:pPr>
            <w:r w:rsidRPr="00A01BAB">
              <w:rPr>
                <w:sz w:val="22"/>
                <w:szCs w:val="22"/>
              </w:rPr>
              <w:t xml:space="preserve">відшкодовані кошти орендарів - ____________,___ грн., в </w:t>
            </w:r>
            <w:proofErr w:type="spellStart"/>
            <w:r w:rsidRPr="00A01BAB">
              <w:rPr>
                <w:sz w:val="22"/>
                <w:szCs w:val="22"/>
              </w:rPr>
              <w:t>т.ч.ПДВ</w:t>
            </w:r>
            <w:proofErr w:type="spellEnd"/>
            <w:r w:rsidRPr="00A01BAB">
              <w:rPr>
                <w:sz w:val="22"/>
                <w:szCs w:val="22"/>
              </w:rPr>
              <w:t xml:space="preserve"> 20%</w:t>
            </w:r>
          </w:p>
        </w:tc>
      </w:tr>
      <w:tr w:rsidR="00AA467A" w:rsidRPr="00A01BAB" w:rsidTr="0032187F">
        <w:trPr>
          <w:trHeight w:val="2463"/>
        </w:trPr>
        <w:tc>
          <w:tcPr>
            <w:tcW w:w="2694" w:type="dxa"/>
            <w:tcMar>
              <w:left w:w="103" w:type="dxa"/>
            </w:tcMar>
            <w:vAlign w:val="center"/>
          </w:tcPr>
          <w:p w:rsidR="00AA467A" w:rsidRPr="00A01BAB" w:rsidRDefault="00AA467A" w:rsidP="00AC433C">
            <w:pPr>
              <w:jc w:val="center"/>
              <w:rPr>
                <w:b/>
                <w:sz w:val="22"/>
                <w:szCs w:val="22"/>
              </w:rPr>
            </w:pPr>
            <w:r w:rsidRPr="00A01BAB">
              <w:rPr>
                <w:b/>
                <w:sz w:val="22"/>
                <w:szCs w:val="22"/>
              </w:rPr>
              <w:t>Спосіб оплати</w:t>
            </w:r>
          </w:p>
        </w:tc>
        <w:tc>
          <w:tcPr>
            <w:tcW w:w="10631" w:type="dxa"/>
            <w:gridSpan w:val="2"/>
            <w:tcBorders>
              <w:top w:val="single" w:sz="4" w:space="0" w:color="auto"/>
              <w:bottom w:val="single" w:sz="4" w:space="0" w:color="auto"/>
            </w:tcBorders>
            <w:tcMar>
              <w:left w:w="103" w:type="dxa"/>
            </w:tcMar>
          </w:tcPr>
          <w:p w:rsidR="00AA467A" w:rsidRPr="00A01BAB" w:rsidRDefault="00AA467A" w:rsidP="00AC433C">
            <w:pPr>
              <w:jc w:val="both"/>
              <w:rPr>
                <w:sz w:val="22"/>
                <w:szCs w:val="22"/>
              </w:rPr>
            </w:pPr>
            <w:r w:rsidRPr="00A01BAB">
              <w:rPr>
                <w:sz w:val="22"/>
                <w:szCs w:val="22"/>
              </w:rPr>
              <w:t>Спосіб оплати – оплата за фактичний обсяг поставленої електричної енергії.</w:t>
            </w:r>
          </w:p>
          <w:p w:rsidR="00AA467A" w:rsidRPr="00A01BAB" w:rsidRDefault="00AA467A" w:rsidP="00AC433C">
            <w:pPr>
              <w:jc w:val="both"/>
              <w:rPr>
                <w:sz w:val="22"/>
                <w:szCs w:val="22"/>
              </w:rPr>
            </w:pPr>
            <w:r w:rsidRPr="00A01BAB">
              <w:rPr>
                <w:sz w:val="22"/>
                <w:szCs w:val="22"/>
              </w:rPr>
              <w:t xml:space="preserve">Оплата за спожиту електричну енергію здійснюється Споживачем самостійно за фактично відпущену в розрахунковому періоді електричну енергію згідно з даними комерційного обліку не пізніше 27 числа розрахункового місяця. </w:t>
            </w:r>
          </w:p>
          <w:p w:rsidR="00AA467A" w:rsidRPr="00A01BAB" w:rsidRDefault="00AA467A" w:rsidP="00AC433C">
            <w:pPr>
              <w:jc w:val="both"/>
              <w:rPr>
                <w:sz w:val="22"/>
                <w:szCs w:val="22"/>
              </w:rPr>
            </w:pPr>
            <w:r w:rsidRPr="00A01BAB">
              <w:rPr>
                <w:sz w:val="22"/>
                <w:szCs w:val="22"/>
              </w:rPr>
              <w:t>Розрахунковим періодом є календарний місяць.</w:t>
            </w:r>
          </w:p>
          <w:p w:rsidR="00AA467A" w:rsidRPr="00A01BAB" w:rsidRDefault="00AA467A" w:rsidP="00AC433C">
            <w:pPr>
              <w:jc w:val="both"/>
              <w:rPr>
                <w:sz w:val="22"/>
                <w:szCs w:val="22"/>
              </w:rPr>
            </w:pPr>
            <w:r w:rsidRPr="00A01BAB">
              <w:rPr>
                <w:sz w:val="22"/>
                <w:szCs w:val="22"/>
              </w:rPr>
              <w:t xml:space="preserve">Оплата за спожиту електричну енергію здійснюється на розрахунковий рахунок Постачальника зазначений у Договорі. </w:t>
            </w:r>
          </w:p>
          <w:p w:rsidR="00AA467A" w:rsidRPr="00A01BAB" w:rsidRDefault="00AA467A" w:rsidP="00AC433C">
            <w:pPr>
              <w:jc w:val="both"/>
              <w:rPr>
                <w:sz w:val="22"/>
                <w:szCs w:val="22"/>
              </w:rPr>
            </w:pPr>
            <w:r w:rsidRPr="00A01BAB">
              <w:rPr>
                <w:sz w:val="22"/>
                <w:szCs w:val="22"/>
              </w:rPr>
              <w:t>Сума переплати/недоплати Споживача визначається після завершення розрахункового періоду. Сума переплати Споживача зараховується в якості оплати вартості електричної енергії на наступний розрахунковий період. Сума переплати може бути повернута Постачальником на розрахунковий рахунок Споживача за його письмовою заявою. Сума недоплати Споживача підлягає безумовній оплаті Споживачем не пізніше 5 банківських днів з дня отримання рахунку</w:t>
            </w:r>
          </w:p>
          <w:p w:rsidR="00AA467A" w:rsidRPr="00A01BAB" w:rsidRDefault="00AA467A" w:rsidP="00AC433C">
            <w:pPr>
              <w:jc w:val="both"/>
              <w:rPr>
                <w:sz w:val="22"/>
                <w:szCs w:val="22"/>
              </w:rPr>
            </w:pPr>
            <w:r w:rsidRPr="00A01BAB">
              <w:rPr>
                <w:sz w:val="22"/>
                <w:szCs w:val="22"/>
              </w:rPr>
              <w:t>Розрахунок вартості електричної енергії у розрахунковому періоді здійснюється шляхом множення заявленого та поставленого обсягу споживання електричної енергії за розрахунковий період на ціну Постачальника.</w:t>
            </w:r>
          </w:p>
        </w:tc>
      </w:tr>
      <w:tr w:rsidR="00AA467A" w:rsidRPr="00A01BAB" w:rsidTr="0032187F">
        <w:trPr>
          <w:trHeight w:val="2463"/>
        </w:trPr>
        <w:tc>
          <w:tcPr>
            <w:tcW w:w="2694" w:type="dxa"/>
            <w:tcMar>
              <w:left w:w="103" w:type="dxa"/>
            </w:tcMar>
            <w:vAlign w:val="center"/>
          </w:tcPr>
          <w:p w:rsidR="00AA467A" w:rsidRPr="00A01BAB" w:rsidRDefault="00AA467A" w:rsidP="00AC433C">
            <w:pPr>
              <w:jc w:val="center"/>
              <w:rPr>
                <w:b/>
                <w:sz w:val="22"/>
                <w:szCs w:val="22"/>
              </w:rPr>
            </w:pPr>
            <w:r w:rsidRPr="00A01BAB">
              <w:rPr>
                <w:b/>
                <w:sz w:val="22"/>
                <w:szCs w:val="22"/>
              </w:rPr>
              <w:lastRenderedPageBreak/>
              <w:t>Коригування заявленого обсягу купівлі електричної енергії</w:t>
            </w:r>
          </w:p>
        </w:tc>
        <w:tc>
          <w:tcPr>
            <w:tcW w:w="10631" w:type="dxa"/>
            <w:gridSpan w:val="2"/>
            <w:tcBorders>
              <w:top w:val="single" w:sz="4" w:space="0" w:color="auto"/>
              <w:bottom w:val="single" w:sz="4" w:space="0" w:color="auto"/>
            </w:tcBorders>
            <w:tcMar>
              <w:left w:w="103" w:type="dxa"/>
            </w:tcMar>
          </w:tcPr>
          <w:p w:rsidR="00AA467A" w:rsidRPr="00A01BAB" w:rsidRDefault="00AA467A" w:rsidP="00AC433C">
            <w:pPr>
              <w:jc w:val="both"/>
              <w:rPr>
                <w:sz w:val="22"/>
                <w:szCs w:val="22"/>
              </w:rPr>
            </w:pPr>
            <w:r w:rsidRPr="00A01BAB">
              <w:rPr>
                <w:sz w:val="22"/>
                <w:szCs w:val="22"/>
              </w:rPr>
              <w:t xml:space="preserve">Споживач може скоригувати заявлений обсяг купівлі електричної енергії на розрахунковий період по 12 число (включно) розрахункового періоду з обов'язковим виконанням наступних умов: </w:t>
            </w:r>
          </w:p>
          <w:p w:rsidR="00AA467A" w:rsidRPr="00A01BAB" w:rsidRDefault="00AA467A" w:rsidP="00AC433C">
            <w:pPr>
              <w:jc w:val="both"/>
              <w:rPr>
                <w:sz w:val="22"/>
                <w:szCs w:val="22"/>
              </w:rPr>
            </w:pPr>
            <w:r w:rsidRPr="00A01BAB">
              <w:rPr>
                <w:sz w:val="22"/>
                <w:szCs w:val="22"/>
              </w:rPr>
              <w:t xml:space="preserve">- Споживач подав Постачальнику письмову заяву на коригування заявлених обсягів постачання електричної енергії на розрахунковий період по 12 число (включно) розрахункового періоду; </w:t>
            </w:r>
          </w:p>
          <w:p w:rsidR="00AA467A" w:rsidRPr="00A01BAB" w:rsidRDefault="00AA467A" w:rsidP="00AC433C">
            <w:pPr>
              <w:jc w:val="both"/>
              <w:rPr>
                <w:sz w:val="22"/>
                <w:szCs w:val="22"/>
              </w:rPr>
            </w:pPr>
            <w:r w:rsidRPr="00A01BAB">
              <w:rPr>
                <w:sz w:val="22"/>
                <w:szCs w:val="22"/>
              </w:rPr>
              <w:t>- Споживач здійснив по 12 число (включно) розрахункового періоду попередню (авансову) оплату, розраховану відповідно до умов розділу «Спосіб оплати» цієї комерційної пропозиції, за весь скоригований заявлений обсяг купівлі електричної енергії.</w:t>
            </w:r>
          </w:p>
        </w:tc>
      </w:tr>
      <w:tr w:rsidR="00AA467A" w:rsidRPr="00A01BAB" w:rsidTr="0032187F">
        <w:trPr>
          <w:trHeight w:val="1396"/>
        </w:trPr>
        <w:tc>
          <w:tcPr>
            <w:tcW w:w="2694" w:type="dxa"/>
            <w:tcMar>
              <w:left w:w="103" w:type="dxa"/>
            </w:tcMar>
            <w:vAlign w:val="center"/>
          </w:tcPr>
          <w:p w:rsidR="00AA467A" w:rsidRPr="00A01BAB" w:rsidRDefault="00AA467A" w:rsidP="00AC433C">
            <w:pPr>
              <w:jc w:val="center"/>
              <w:rPr>
                <w:b/>
                <w:sz w:val="22"/>
                <w:szCs w:val="22"/>
              </w:rPr>
            </w:pPr>
            <w:r w:rsidRPr="00A01BAB">
              <w:rPr>
                <w:b/>
                <w:sz w:val="22"/>
                <w:szCs w:val="22"/>
              </w:rPr>
              <w:t>Термін надання рахунку за спожиту електричну енергію та термін його оплати</w:t>
            </w:r>
          </w:p>
        </w:tc>
        <w:tc>
          <w:tcPr>
            <w:tcW w:w="10631" w:type="dxa"/>
            <w:gridSpan w:val="2"/>
            <w:tcBorders>
              <w:top w:val="single" w:sz="4" w:space="0" w:color="auto"/>
              <w:bottom w:val="single" w:sz="4" w:space="0" w:color="auto"/>
            </w:tcBorders>
            <w:tcMar>
              <w:left w:w="103" w:type="dxa"/>
            </w:tcMar>
          </w:tcPr>
          <w:p w:rsidR="00AA467A" w:rsidRPr="00A01BAB" w:rsidRDefault="00AA467A" w:rsidP="00AC433C">
            <w:pPr>
              <w:jc w:val="both"/>
              <w:rPr>
                <w:sz w:val="22"/>
                <w:szCs w:val="22"/>
              </w:rPr>
            </w:pPr>
            <w:r w:rsidRPr="00A01BAB">
              <w:t xml:space="preserve">Рахунок - фактура та/або накладна </w:t>
            </w:r>
            <w:r w:rsidRPr="00A01BAB">
              <w:rPr>
                <w:sz w:val="22"/>
                <w:szCs w:val="22"/>
              </w:rPr>
              <w:t xml:space="preserve">за фактично спожиту електричну енергію надається не пізніше 5 числа місяця, наступного за розрахунковим. Рахунок на попередню оплату та/або за фактично спожиту електричну енергію оплачується протягом 5 банківських днів, але не пізніше останнього банківського дня місяця в якому було видано рахунок. </w:t>
            </w:r>
          </w:p>
          <w:p w:rsidR="00AA467A" w:rsidRPr="00A01BAB" w:rsidRDefault="00AA467A" w:rsidP="00AC433C">
            <w:pPr>
              <w:jc w:val="both"/>
              <w:rPr>
                <w:sz w:val="22"/>
                <w:szCs w:val="22"/>
              </w:rPr>
            </w:pPr>
            <w:r w:rsidRPr="00A01BAB">
              <w:rPr>
                <w:sz w:val="22"/>
                <w:szCs w:val="22"/>
              </w:rPr>
              <w:t xml:space="preserve">Постачальник надає у паперовому вигляді </w:t>
            </w:r>
            <w:r w:rsidRPr="00A01BAB">
              <w:t xml:space="preserve">рахунок - фактуру та/або накладну </w:t>
            </w:r>
            <w:r w:rsidRPr="00A01BAB">
              <w:rPr>
                <w:sz w:val="22"/>
                <w:szCs w:val="22"/>
              </w:rPr>
              <w:t>на оплату за спожиту електричну енергію Споживачу шляхом надіслання його поштовим відправленням або врученням особисто.</w:t>
            </w:r>
          </w:p>
        </w:tc>
      </w:tr>
      <w:tr w:rsidR="00AA467A" w:rsidRPr="00A01BAB" w:rsidTr="0032187F">
        <w:trPr>
          <w:trHeight w:val="2463"/>
        </w:trPr>
        <w:tc>
          <w:tcPr>
            <w:tcW w:w="2694" w:type="dxa"/>
            <w:tcMar>
              <w:left w:w="103" w:type="dxa"/>
            </w:tcMar>
            <w:vAlign w:val="center"/>
          </w:tcPr>
          <w:p w:rsidR="00AA467A" w:rsidRPr="00A01BAB" w:rsidRDefault="00AA467A" w:rsidP="00AC433C">
            <w:pPr>
              <w:jc w:val="center"/>
              <w:rPr>
                <w:b/>
                <w:sz w:val="22"/>
                <w:szCs w:val="22"/>
              </w:rPr>
            </w:pPr>
            <w:r w:rsidRPr="00A01BAB">
              <w:rPr>
                <w:b/>
                <w:sz w:val="22"/>
                <w:szCs w:val="22"/>
              </w:rPr>
              <w:t>Розмір пені за порушення строку оплати та/або штраф</w:t>
            </w:r>
          </w:p>
        </w:tc>
        <w:tc>
          <w:tcPr>
            <w:tcW w:w="10631" w:type="dxa"/>
            <w:gridSpan w:val="2"/>
            <w:tcBorders>
              <w:top w:val="single" w:sz="4" w:space="0" w:color="auto"/>
              <w:bottom w:val="single" w:sz="4" w:space="0" w:color="auto"/>
            </w:tcBorders>
            <w:tcMar>
              <w:left w:w="103" w:type="dxa"/>
            </w:tcMar>
          </w:tcPr>
          <w:p w:rsidR="00AA467A" w:rsidRPr="00A01BAB" w:rsidRDefault="00AA467A" w:rsidP="00AC433C">
            <w:pPr>
              <w:jc w:val="both"/>
              <w:rPr>
                <w:sz w:val="22"/>
                <w:szCs w:val="22"/>
              </w:rPr>
            </w:pPr>
            <w:r w:rsidRPr="00A01BAB">
              <w:rPr>
                <w:sz w:val="22"/>
                <w:szCs w:val="22"/>
              </w:rPr>
              <w:t>Споживач, у встановленому чинним законодавством України порядку, сплачує Постачальнику за кожний день прострочення платежу, враховуючи день фактичної оплати, пеню у розмірі подвійної облікової ставки НБУ від суми заборгованості та заборгованість з урахуванням індексу інфляції, а також 3% річних від суми заборгованості.</w:t>
            </w:r>
          </w:p>
          <w:p w:rsidR="00AA467A" w:rsidRPr="00A01BAB" w:rsidRDefault="00AA467A" w:rsidP="00AC433C">
            <w:pPr>
              <w:jc w:val="both"/>
              <w:rPr>
                <w:sz w:val="22"/>
                <w:szCs w:val="22"/>
              </w:rPr>
            </w:pPr>
            <w:r w:rsidRPr="00A01BAB">
              <w:rPr>
                <w:sz w:val="22"/>
                <w:szCs w:val="22"/>
              </w:rPr>
              <w:t>У разі перевищення Споживачем замовлених на розрахунковий місяць обсягів споживання електричної енергії, Споживач сплачує Постачальнику штраф у розмірі 100% від вартості різниці між замовленим та фактичним обсягом споживання. Пеня, інфляційне нарахування, 3% річних та штраф сплачуються на поточний рахунок Постачальника, який зазначається у розрахунковому документі.</w:t>
            </w:r>
          </w:p>
        </w:tc>
      </w:tr>
      <w:tr w:rsidR="00AA467A" w:rsidRPr="00A01BAB" w:rsidTr="0032187F">
        <w:trPr>
          <w:trHeight w:val="885"/>
        </w:trPr>
        <w:tc>
          <w:tcPr>
            <w:tcW w:w="2694" w:type="dxa"/>
            <w:tcMar>
              <w:left w:w="103" w:type="dxa"/>
            </w:tcMar>
            <w:vAlign w:val="center"/>
          </w:tcPr>
          <w:p w:rsidR="00AA467A" w:rsidRPr="00A01BAB" w:rsidRDefault="00AA467A" w:rsidP="00AC433C">
            <w:pPr>
              <w:jc w:val="center"/>
              <w:rPr>
                <w:b/>
                <w:sz w:val="22"/>
                <w:szCs w:val="22"/>
              </w:rPr>
            </w:pPr>
            <w:r w:rsidRPr="00A01BAB">
              <w:rPr>
                <w:b/>
                <w:sz w:val="22"/>
                <w:szCs w:val="22"/>
              </w:rPr>
              <w:t>Розмір компенсації Споживачу за недодержання Постачальником комерційної якості послуг</w:t>
            </w:r>
          </w:p>
        </w:tc>
        <w:tc>
          <w:tcPr>
            <w:tcW w:w="10631" w:type="dxa"/>
            <w:gridSpan w:val="2"/>
            <w:tcBorders>
              <w:top w:val="single" w:sz="4" w:space="0" w:color="auto"/>
              <w:bottom w:val="single" w:sz="4" w:space="0" w:color="auto"/>
            </w:tcBorders>
            <w:tcMar>
              <w:left w:w="103" w:type="dxa"/>
            </w:tcMar>
          </w:tcPr>
          <w:p w:rsidR="00AA467A" w:rsidRPr="00A01BAB" w:rsidRDefault="00AA467A" w:rsidP="00AC433C">
            <w:pPr>
              <w:jc w:val="both"/>
              <w:rPr>
                <w:sz w:val="22"/>
                <w:szCs w:val="22"/>
              </w:rPr>
            </w:pPr>
            <w:r w:rsidRPr="00A01BAB">
              <w:rPr>
                <w:sz w:val="22"/>
                <w:szCs w:val="22"/>
              </w:rPr>
              <w:t>Компенсація за недотримання Постачальником комерційної якості надання послуг надається в порядку та розмірі, визначеним НКРЕКП</w:t>
            </w:r>
          </w:p>
        </w:tc>
      </w:tr>
      <w:tr w:rsidR="00AA467A" w:rsidRPr="00A01BAB" w:rsidTr="0032187F">
        <w:trPr>
          <w:trHeight w:val="907"/>
        </w:trPr>
        <w:tc>
          <w:tcPr>
            <w:tcW w:w="2694" w:type="dxa"/>
            <w:tcMar>
              <w:left w:w="103" w:type="dxa"/>
            </w:tcMar>
            <w:vAlign w:val="center"/>
          </w:tcPr>
          <w:p w:rsidR="00AA467A" w:rsidRPr="00A01BAB" w:rsidRDefault="00AA467A" w:rsidP="00AC433C">
            <w:pPr>
              <w:jc w:val="center"/>
              <w:rPr>
                <w:b/>
                <w:sz w:val="22"/>
                <w:szCs w:val="22"/>
              </w:rPr>
            </w:pPr>
            <w:r w:rsidRPr="00A01BAB">
              <w:rPr>
                <w:b/>
                <w:sz w:val="22"/>
                <w:szCs w:val="22"/>
              </w:rPr>
              <w:t>Термін дії договору</w:t>
            </w:r>
          </w:p>
        </w:tc>
        <w:tc>
          <w:tcPr>
            <w:tcW w:w="10631" w:type="dxa"/>
            <w:gridSpan w:val="2"/>
            <w:tcBorders>
              <w:top w:val="single" w:sz="4" w:space="0" w:color="auto"/>
              <w:bottom w:val="single" w:sz="4" w:space="0" w:color="auto"/>
            </w:tcBorders>
            <w:tcMar>
              <w:left w:w="103" w:type="dxa"/>
            </w:tcMar>
          </w:tcPr>
          <w:p w:rsidR="00AA467A" w:rsidRPr="00A01BAB" w:rsidRDefault="00AA467A" w:rsidP="00AC433C">
            <w:pPr>
              <w:jc w:val="both"/>
              <w:rPr>
                <w:sz w:val="22"/>
                <w:szCs w:val="22"/>
              </w:rPr>
            </w:pPr>
            <w:r w:rsidRPr="00A01BAB">
              <w:rPr>
                <w:sz w:val="22"/>
                <w:szCs w:val="22"/>
              </w:rPr>
              <w:t xml:space="preserve">Договір набирає чинності з дня, наступного за днем отримання Постачальником заяви-приєднання Споживача до умов Договору про постачання електричної енергії споживачу та </w:t>
            </w:r>
            <w:r w:rsidR="00164790" w:rsidRPr="00A01BAB">
              <w:rPr>
                <w:sz w:val="22"/>
                <w:szCs w:val="22"/>
              </w:rPr>
              <w:t>укладання</w:t>
            </w:r>
            <w:r w:rsidRPr="00A01BAB">
              <w:rPr>
                <w:sz w:val="22"/>
                <w:szCs w:val="22"/>
              </w:rPr>
              <w:t xml:space="preserve"> </w:t>
            </w:r>
            <w:r w:rsidR="00164790" w:rsidRPr="00A01BAB">
              <w:rPr>
                <w:sz w:val="22"/>
                <w:szCs w:val="22"/>
              </w:rPr>
              <w:t>Договору</w:t>
            </w:r>
            <w:r w:rsidRPr="00A01BAB">
              <w:rPr>
                <w:sz w:val="22"/>
                <w:szCs w:val="22"/>
              </w:rPr>
              <w:t xml:space="preserve"> про постачання електричної енергії. </w:t>
            </w:r>
          </w:p>
          <w:p w:rsidR="00AA467A" w:rsidRPr="00A01BAB" w:rsidRDefault="00BF17F9" w:rsidP="00AC433C">
            <w:pPr>
              <w:jc w:val="both"/>
              <w:rPr>
                <w:sz w:val="22"/>
                <w:szCs w:val="22"/>
              </w:rPr>
            </w:pPr>
            <w:r>
              <w:rPr>
                <w:sz w:val="22"/>
                <w:szCs w:val="22"/>
              </w:rPr>
              <w:t>Договір діє до 31.12.2024</w:t>
            </w:r>
            <w:r w:rsidR="00AA467A" w:rsidRPr="00A01BAB">
              <w:rPr>
                <w:sz w:val="22"/>
                <w:szCs w:val="22"/>
              </w:rPr>
              <w:t xml:space="preserve"> року, але в будь – якому випадку до повного виконання Сторонами своїх зобов’язань.</w:t>
            </w:r>
          </w:p>
        </w:tc>
      </w:tr>
      <w:tr w:rsidR="00AA467A" w:rsidRPr="00A01BAB" w:rsidTr="0032187F">
        <w:trPr>
          <w:trHeight w:val="634"/>
        </w:trPr>
        <w:tc>
          <w:tcPr>
            <w:tcW w:w="2694" w:type="dxa"/>
            <w:tcMar>
              <w:left w:w="103" w:type="dxa"/>
            </w:tcMar>
            <w:vAlign w:val="center"/>
          </w:tcPr>
          <w:p w:rsidR="00AA467A" w:rsidRPr="00A01BAB" w:rsidRDefault="00AA467A" w:rsidP="00AC433C">
            <w:pPr>
              <w:jc w:val="center"/>
              <w:rPr>
                <w:b/>
                <w:sz w:val="22"/>
                <w:szCs w:val="22"/>
              </w:rPr>
            </w:pPr>
            <w:r w:rsidRPr="00A01BAB">
              <w:rPr>
                <w:b/>
                <w:sz w:val="22"/>
                <w:szCs w:val="22"/>
              </w:rPr>
              <w:t>Оплата послуг з передачі/розподілу</w:t>
            </w:r>
          </w:p>
        </w:tc>
        <w:tc>
          <w:tcPr>
            <w:tcW w:w="10631" w:type="dxa"/>
            <w:gridSpan w:val="2"/>
            <w:tcBorders>
              <w:top w:val="single" w:sz="4" w:space="0" w:color="auto"/>
              <w:bottom w:val="single" w:sz="4" w:space="0" w:color="auto"/>
            </w:tcBorders>
            <w:tcMar>
              <w:left w:w="103" w:type="dxa"/>
            </w:tcMar>
          </w:tcPr>
          <w:p w:rsidR="00AA467A" w:rsidRPr="00A01BAB" w:rsidRDefault="00AA467A" w:rsidP="00AC433C">
            <w:pPr>
              <w:jc w:val="both"/>
              <w:rPr>
                <w:sz w:val="22"/>
                <w:szCs w:val="22"/>
              </w:rPr>
            </w:pPr>
            <w:r w:rsidRPr="00A01BAB">
              <w:rPr>
                <w:sz w:val="22"/>
                <w:szCs w:val="22"/>
              </w:rPr>
              <w:t xml:space="preserve">Оплата послуг з розподілу електричної енергії здійснюється Споживачем </w:t>
            </w:r>
            <w:r>
              <w:rPr>
                <w:sz w:val="22"/>
                <w:szCs w:val="22"/>
              </w:rPr>
              <w:t>через Постачальника</w:t>
            </w:r>
            <w:r w:rsidRPr="00A01BAB">
              <w:rPr>
                <w:sz w:val="22"/>
                <w:szCs w:val="22"/>
              </w:rPr>
              <w:t>.</w:t>
            </w:r>
          </w:p>
        </w:tc>
      </w:tr>
      <w:tr w:rsidR="00AA467A" w:rsidRPr="00A01BAB" w:rsidTr="0032187F">
        <w:trPr>
          <w:trHeight w:val="2463"/>
        </w:trPr>
        <w:tc>
          <w:tcPr>
            <w:tcW w:w="2694" w:type="dxa"/>
            <w:tcMar>
              <w:left w:w="103" w:type="dxa"/>
            </w:tcMar>
            <w:vAlign w:val="center"/>
          </w:tcPr>
          <w:p w:rsidR="00AA467A" w:rsidRPr="00A01BAB" w:rsidRDefault="00AA467A" w:rsidP="00AC433C">
            <w:pPr>
              <w:jc w:val="center"/>
              <w:rPr>
                <w:b/>
                <w:sz w:val="22"/>
                <w:szCs w:val="22"/>
              </w:rPr>
            </w:pPr>
            <w:r w:rsidRPr="00A01BAB">
              <w:rPr>
                <w:b/>
                <w:sz w:val="22"/>
                <w:szCs w:val="22"/>
              </w:rPr>
              <w:lastRenderedPageBreak/>
              <w:t>Інші умови</w:t>
            </w:r>
          </w:p>
        </w:tc>
        <w:tc>
          <w:tcPr>
            <w:tcW w:w="10631" w:type="dxa"/>
            <w:gridSpan w:val="2"/>
            <w:tcBorders>
              <w:top w:val="single" w:sz="4" w:space="0" w:color="auto"/>
            </w:tcBorders>
            <w:tcMar>
              <w:left w:w="103" w:type="dxa"/>
            </w:tcMar>
          </w:tcPr>
          <w:p w:rsidR="00AA467A" w:rsidRPr="00A01BAB" w:rsidRDefault="00AA467A" w:rsidP="00AC433C">
            <w:pPr>
              <w:jc w:val="both"/>
              <w:rPr>
                <w:sz w:val="22"/>
                <w:szCs w:val="22"/>
              </w:rPr>
            </w:pPr>
            <w:r w:rsidRPr="00A01BAB">
              <w:rPr>
                <w:sz w:val="22"/>
                <w:szCs w:val="22"/>
              </w:rPr>
              <w:t xml:space="preserve">Надання Споживачу, з яким укладено Договір, інформації про зміну суми до сплати в рахунках, виставлених згідно з умовами Договору, попередження про відключення за несплачену заборгованість, іншої інформації, що може бути корисною для Споживача, здійснюється шляхом: </w:t>
            </w:r>
          </w:p>
          <w:p w:rsidR="00AA467A" w:rsidRPr="00A01BAB" w:rsidRDefault="00AA467A" w:rsidP="00AC433C">
            <w:pPr>
              <w:jc w:val="both"/>
              <w:rPr>
                <w:sz w:val="22"/>
                <w:szCs w:val="22"/>
              </w:rPr>
            </w:pPr>
            <w:r w:rsidRPr="00A01BAB">
              <w:rPr>
                <w:sz w:val="22"/>
                <w:szCs w:val="22"/>
              </w:rPr>
              <w:t xml:space="preserve">- направлення електронного листа на електронну адресу Споживача, вказану у заяві-приєднанні до умов Договору; </w:t>
            </w:r>
          </w:p>
          <w:p w:rsidR="00AA467A" w:rsidRPr="00A01BAB" w:rsidRDefault="00AA467A" w:rsidP="00AC433C">
            <w:pPr>
              <w:jc w:val="both"/>
              <w:rPr>
                <w:sz w:val="22"/>
                <w:szCs w:val="22"/>
              </w:rPr>
            </w:pPr>
            <w:r w:rsidRPr="00A01BAB">
              <w:rPr>
                <w:sz w:val="22"/>
                <w:szCs w:val="22"/>
              </w:rPr>
              <w:t xml:space="preserve">- направлення письмового повідомлення Споживачу. </w:t>
            </w:r>
          </w:p>
          <w:p w:rsidR="00AA467A" w:rsidRPr="00A01BAB" w:rsidRDefault="00AA467A" w:rsidP="00AC433C">
            <w:pPr>
              <w:jc w:val="both"/>
              <w:rPr>
                <w:sz w:val="22"/>
                <w:szCs w:val="22"/>
              </w:rPr>
            </w:pPr>
            <w:r w:rsidRPr="00A01BAB">
              <w:rPr>
                <w:sz w:val="22"/>
                <w:szCs w:val="22"/>
              </w:rPr>
              <w:t xml:space="preserve">Порядок звіряння фактичного обсягу спожитої електричної енергії — за ініціативою однієї зі Сторін у порядку, встановленому ПРРЕЕ; </w:t>
            </w:r>
          </w:p>
          <w:p w:rsidR="00AA467A" w:rsidRPr="00A01BAB" w:rsidRDefault="00AA467A" w:rsidP="00AC433C">
            <w:pPr>
              <w:jc w:val="both"/>
              <w:rPr>
                <w:sz w:val="22"/>
                <w:szCs w:val="22"/>
              </w:rPr>
            </w:pPr>
            <w:r w:rsidRPr="00A01BAB">
              <w:rPr>
                <w:sz w:val="22"/>
                <w:szCs w:val="22"/>
              </w:rPr>
              <w:t xml:space="preserve">В разі порушення Споживачем термінів оплати, вказаних в розділі </w:t>
            </w:r>
            <w:r w:rsidR="00AC7EEC" w:rsidRPr="00A01BAB">
              <w:rPr>
                <w:sz w:val="22"/>
                <w:szCs w:val="22"/>
              </w:rPr>
              <w:t>спосіб</w:t>
            </w:r>
            <w:r w:rsidRPr="00A01BAB">
              <w:rPr>
                <w:sz w:val="22"/>
                <w:szCs w:val="22"/>
              </w:rPr>
              <w:t xml:space="preserve"> </w:t>
            </w:r>
            <w:r w:rsidR="00AC7EEC" w:rsidRPr="00A01BAB">
              <w:rPr>
                <w:sz w:val="22"/>
                <w:szCs w:val="22"/>
              </w:rPr>
              <w:t>оплати ”</w:t>
            </w:r>
            <w:r w:rsidRPr="00A01BAB">
              <w:rPr>
                <w:sz w:val="22"/>
                <w:szCs w:val="22"/>
              </w:rPr>
              <w:t xml:space="preserve"> цієї комерційної пропозиції Постачальник має право припинити постачання електричної енергії Споживачу (відключити електроустановку Споживача) за умови попередження Споживача не пізніше, ніж за 10 робочих днів до дати відключення. </w:t>
            </w:r>
          </w:p>
        </w:tc>
      </w:tr>
    </w:tbl>
    <w:p w:rsidR="00AA467A" w:rsidRPr="00A01BAB" w:rsidRDefault="00AA467A" w:rsidP="00AA467A">
      <w:pPr>
        <w:jc w:val="center"/>
      </w:pPr>
      <w:r w:rsidRPr="00A01BAB">
        <w:rPr>
          <w:b/>
          <w:bCs/>
        </w:rPr>
        <w:t xml:space="preserve">  </w:t>
      </w:r>
    </w:p>
    <w:p w:rsidR="0032187F" w:rsidRPr="00A01BAB" w:rsidRDefault="0032187F" w:rsidP="0032187F">
      <w:pPr>
        <w:jc w:val="right"/>
        <w:rPr>
          <w:b/>
        </w:rPr>
      </w:pPr>
      <w:r>
        <w:rPr>
          <w:b/>
        </w:rPr>
        <w:t xml:space="preserve">             Споживач</w:t>
      </w:r>
      <w:r w:rsidR="00AA467A" w:rsidRPr="00A01BAB">
        <w:rPr>
          <w:b/>
        </w:rPr>
        <w:t>:                                         </w:t>
      </w:r>
      <w:r w:rsidR="00AA467A" w:rsidRPr="00A01BAB">
        <w:rPr>
          <w:b/>
        </w:rPr>
        <w:tab/>
        <w:t xml:space="preserve">        </w:t>
      </w:r>
      <w:r w:rsidR="00AA467A" w:rsidRPr="00A01BAB">
        <w:rPr>
          <w:b/>
        </w:rPr>
        <w:tab/>
        <w:t xml:space="preserve">        </w:t>
      </w:r>
      <w:r w:rsidR="00AA467A" w:rsidRPr="00A01BAB">
        <w:rPr>
          <w:b/>
        </w:rPr>
        <w:tab/>
      </w:r>
      <w:r w:rsidRPr="00A01BAB">
        <w:rPr>
          <w:b/>
        </w:rPr>
        <w:t>Постачальник:                                         </w:t>
      </w:r>
      <w:r w:rsidRPr="00A01BAB">
        <w:rPr>
          <w:b/>
        </w:rPr>
        <w:tab/>
        <w:t xml:space="preserve">        </w:t>
      </w:r>
      <w:r w:rsidRPr="00A01BAB">
        <w:rPr>
          <w:b/>
        </w:rPr>
        <w:tab/>
        <w:t xml:space="preserve">        </w:t>
      </w:r>
      <w:r w:rsidRPr="00A01BAB">
        <w:rPr>
          <w:b/>
        </w:rPr>
        <w:tab/>
      </w:r>
    </w:p>
    <w:p w:rsidR="00AA467A" w:rsidRPr="00A01BAB" w:rsidRDefault="00AA467A" w:rsidP="0032187F"/>
    <w:p w:rsidR="0032187F" w:rsidRDefault="0032187F" w:rsidP="00AA467A">
      <w:pPr>
        <w:jc w:val="center"/>
        <w:rPr>
          <w:b/>
          <w:bCs/>
        </w:rPr>
      </w:pPr>
    </w:p>
    <w:p w:rsidR="0032187F" w:rsidRDefault="0032187F" w:rsidP="00AA467A">
      <w:pPr>
        <w:jc w:val="center"/>
        <w:rPr>
          <w:b/>
          <w:bCs/>
        </w:rPr>
      </w:pPr>
    </w:p>
    <w:p w:rsidR="0032187F" w:rsidRDefault="0032187F" w:rsidP="00AA467A">
      <w:pPr>
        <w:jc w:val="center"/>
        <w:rPr>
          <w:b/>
          <w:bCs/>
        </w:rPr>
      </w:pPr>
    </w:p>
    <w:p w:rsidR="0032187F" w:rsidRDefault="0032187F" w:rsidP="00AA467A">
      <w:pPr>
        <w:jc w:val="center"/>
        <w:rPr>
          <w:b/>
          <w:bCs/>
        </w:rPr>
      </w:pPr>
    </w:p>
    <w:p w:rsidR="0032187F" w:rsidRDefault="0032187F" w:rsidP="00AA467A">
      <w:pPr>
        <w:jc w:val="center"/>
        <w:rPr>
          <w:b/>
          <w:bCs/>
        </w:rPr>
      </w:pPr>
    </w:p>
    <w:p w:rsidR="0032187F" w:rsidRDefault="0032187F" w:rsidP="00AA467A">
      <w:pPr>
        <w:jc w:val="center"/>
        <w:rPr>
          <w:b/>
          <w:bCs/>
        </w:rPr>
      </w:pPr>
    </w:p>
    <w:p w:rsidR="0032187F" w:rsidRPr="00CF3A73" w:rsidRDefault="0032187F" w:rsidP="00CF3A73">
      <w:pPr>
        <w:rPr>
          <w:b/>
          <w:bCs/>
          <w:lang w:val="en-US"/>
        </w:rPr>
      </w:pPr>
    </w:p>
    <w:p w:rsidR="0032187F" w:rsidRDefault="0032187F" w:rsidP="00AA467A">
      <w:pPr>
        <w:jc w:val="center"/>
        <w:rPr>
          <w:b/>
          <w:bCs/>
        </w:rPr>
      </w:pPr>
    </w:p>
    <w:p w:rsidR="00AA467A" w:rsidRPr="00A01BAB" w:rsidRDefault="00AA467A" w:rsidP="00AA467A">
      <w:pPr>
        <w:jc w:val="center"/>
      </w:pPr>
      <w:r w:rsidRPr="00A01BAB">
        <w:rPr>
          <w:b/>
          <w:bCs/>
        </w:rPr>
        <w:t>Порядок змін умов договору про закупівлю</w:t>
      </w:r>
    </w:p>
    <w:p w:rsidR="00AA467A" w:rsidRPr="00A01BAB" w:rsidRDefault="00AA467A" w:rsidP="00AA467A">
      <w:pPr>
        <w:jc w:val="both"/>
        <w:rPr>
          <w:sz w:val="22"/>
        </w:rPr>
      </w:pPr>
      <w:r w:rsidRPr="00A01BAB">
        <w:rPr>
          <w:sz w:val="22"/>
        </w:rPr>
        <w:t xml:space="preserve"> </w:t>
      </w:r>
    </w:p>
    <w:p w:rsidR="00AA467A" w:rsidRPr="00A01BAB" w:rsidRDefault="00AA467A" w:rsidP="00AA467A">
      <w:pPr>
        <w:jc w:val="both"/>
        <w:rPr>
          <w:sz w:val="22"/>
        </w:rPr>
      </w:pPr>
      <w:r w:rsidRPr="00A01BAB">
        <w:rPr>
          <w:sz w:val="22"/>
        </w:rPr>
        <w:t xml:space="preserve">1. Зміни до договору про закупівлю можуть вноситись у випадках, вказаних </w:t>
      </w:r>
      <w:r w:rsidRPr="00A01BAB">
        <w:rPr>
          <w:b/>
          <w:sz w:val="22"/>
        </w:rPr>
        <w:t>згідно п. 4. Розділу VI</w:t>
      </w:r>
      <w:r w:rsidRPr="00A01BAB">
        <w:rPr>
          <w:sz w:val="22"/>
        </w:rPr>
        <w:t xml:space="preserve"> «</w:t>
      </w:r>
      <w:r w:rsidRPr="00A01BAB">
        <w:rPr>
          <w:b/>
          <w:sz w:val="22"/>
        </w:rPr>
        <w:t>Результати торгів та укладання договору про закупівлю</w:t>
      </w:r>
      <w:r w:rsidRPr="00A01BAB">
        <w:rPr>
          <w:sz w:val="22"/>
        </w:rPr>
        <w:t>», та оформляються в такій самій формі, що й договір про закупівлю, а саме у письмовій формі шляхом укладення додаткової угоди.</w:t>
      </w:r>
    </w:p>
    <w:p w:rsidR="00AA467A" w:rsidRPr="00A01BAB" w:rsidRDefault="00AA467A" w:rsidP="00AA467A">
      <w:pPr>
        <w:ind w:right="120"/>
        <w:jc w:val="both"/>
        <w:rPr>
          <w:sz w:val="22"/>
        </w:rPr>
      </w:pPr>
      <w:r w:rsidRPr="00A01BAB">
        <w:rPr>
          <w:sz w:val="22"/>
        </w:rPr>
        <w:t>2. Пропозицію щодо внесення змін до договору може зробити кожна із сторін договору.</w:t>
      </w:r>
    </w:p>
    <w:p w:rsidR="00AA467A" w:rsidRPr="00A01BAB" w:rsidRDefault="00AA467A" w:rsidP="00AA467A">
      <w:pPr>
        <w:ind w:right="120"/>
        <w:jc w:val="both"/>
        <w:rPr>
          <w:sz w:val="22"/>
        </w:rPr>
      </w:pPr>
      <w:r w:rsidRPr="00A01BAB">
        <w:rPr>
          <w:sz w:val="22"/>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A467A" w:rsidRPr="00A01BAB" w:rsidRDefault="00AA467A" w:rsidP="00AA467A">
      <w:pPr>
        <w:ind w:right="120"/>
        <w:jc w:val="both"/>
        <w:rPr>
          <w:sz w:val="22"/>
        </w:rPr>
      </w:pPr>
      <w:r w:rsidRPr="00A01BAB">
        <w:rPr>
          <w:sz w:val="22"/>
        </w:rPr>
        <w:t>4. Відповідь особи, якій адресована пропозиція щодо змін до договору, про її прийняття повинна бути повною і безумовною.</w:t>
      </w:r>
    </w:p>
    <w:p w:rsidR="00AA467A" w:rsidRPr="00A01BAB" w:rsidRDefault="00AA467A" w:rsidP="00AA467A">
      <w:pPr>
        <w:ind w:right="120"/>
        <w:jc w:val="both"/>
        <w:rPr>
          <w:sz w:val="22"/>
        </w:rPr>
      </w:pPr>
      <w:r w:rsidRPr="00A01BAB">
        <w:rPr>
          <w:sz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A467A" w:rsidRPr="00A01BAB" w:rsidRDefault="00AA467A" w:rsidP="00AA467A">
      <w:pPr>
        <w:jc w:val="both"/>
        <w:rPr>
          <w:sz w:val="22"/>
        </w:rPr>
      </w:pPr>
      <w:r w:rsidRPr="00A01BAB">
        <w:rPr>
          <w:sz w:val="22"/>
        </w:rPr>
        <w:t>6. У разі зміни договору зобов'язання сторін змінюються відповідно до змінених умов щодо предмета, місця, строків виконання тощо.</w:t>
      </w:r>
    </w:p>
    <w:p w:rsidR="00AA467A" w:rsidRDefault="00AA467A" w:rsidP="00164790">
      <w:pPr>
        <w:jc w:val="both"/>
        <w:rPr>
          <w:sz w:val="22"/>
        </w:rPr>
      </w:pPr>
      <w:r w:rsidRPr="00A01BAB">
        <w:rPr>
          <w:sz w:val="22"/>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ст.36 Закону України «Про публічні закупівлі»</w:t>
      </w:r>
    </w:p>
    <w:p w:rsidR="00164790" w:rsidRPr="00164790" w:rsidRDefault="00164790" w:rsidP="0032187F">
      <w:pPr>
        <w:pStyle w:val="Bodytext20"/>
        <w:shd w:val="clear" w:color="auto" w:fill="auto"/>
        <w:tabs>
          <w:tab w:val="left" w:pos="13608"/>
        </w:tabs>
        <w:spacing w:before="0"/>
        <w:ind w:firstLine="0"/>
        <w:rPr>
          <w:rFonts w:ascii="Times New Roman" w:hAnsi="Times New Roman"/>
          <w:lang w:eastAsia="uk-UA" w:bidi="uk-UA"/>
        </w:rPr>
      </w:pPr>
    </w:p>
    <w:p w:rsidR="00CC6036" w:rsidRPr="00CF3A73" w:rsidRDefault="00CC6036" w:rsidP="00AA467A">
      <w:pPr>
        <w:widowControl w:val="0"/>
        <w:tabs>
          <w:tab w:val="left" w:pos="1843"/>
        </w:tabs>
        <w:autoSpaceDE w:val="0"/>
        <w:jc w:val="center"/>
        <w:rPr>
          <w:sz w:val="22"/>
        </w:rPr>
      </w:pPr>
    </w:p>
    <w:p w:rsidR="00AC433C" w:rsidRPr="00CF3A73" w:rsidRDefault="00AC433C" w:rsidP="00AA467A">
      <w:pPr>
        <w:widowControl w:val="0"/>
        <w:tabs>
          <w:tab w:val="left" w:pos="1843"/>
        </w:tabs>
        <w:autoSpaceDE w:val="0"/>
        <w:jc w:val="center"/>
        <w:rPr>
          <w:sz w:val="22"/>
        </w:rPr>
      </w:pPr>
    </w:p>
    <w:p w:rsidR="00AC433C" w:rsidRPr="00CF3A73" w:rsidRDefault="00AC433C" w:rsidP="00AA467A">
      <w:pPr>
        <w:widowControl w:val="0"/>
        <w:tabs>
          <w:tab w:val="left" w:pos="1843"/>
        </w:tabs>
        <w:autoSpaceDE w:val="0"/>
        <w:jc w:val="center"/>
        <w:rPr>
          <w:sz w:val="22"/>
        </w:rPr>
      </w:pPr>
    </w:p>
    <w:p w:rsidR="00AC433C" w:rsidRPr="00CF3A73" w:rsidRDefault="00AC433C" w:rsidP="00AA467A">
      <w:pPr>
        <w:widowControl w:val="0"/>
        <w:tabs>
          <w:tab w:val="left" w:pos="1843"/>
        </w:tabs>
        <w:autoSpaceDE w:val="0"/>
        <w:jc w:val="center"/>
        <w:rPr>
          <w:sz w:val="22"/>
        </w:rPr>
      </w:pPr>
    </w:p>
    <w:p w:rsidR="00AC433C" w:rsidRPr="00CF3A73" w:rsidRDefault="00AC433C" w:rsidP="00AA467A">
      <w:pPr>
        <w:widowControl w:val="0"/>
        <w:tabs>
          <w:tab w:val="left" w:pos="1843"/>
        </w:tabs>
        <w:autoSpaceDE w:val="0"/>
        <w:jc w:val="center"/>
        <w:rPr>
          <w:sz w:val="22"/>
        </w:rPr>
      </w:pPr>
    </w:p>
    <w:p w:rsidR="00AC433C" w:rsidRPr="00CF3A73" w:rsidRDefault="00AC433C" w:rsidP="00AA467A">
      <w:pPr>
        <w:widowControl w:val="0"/>
        <w:tabs>
          <w:tab w:val="left" w:pos="1843"/>
        </w:tabs>
        <w:autoSpaceDE w:val="0"/>
        <w:jc w:val="center"/>
        <w:rPr>
          <w:sz w:val="22"/>
        </w:rPr>
      </w:pPr>
    </w:p>
    <w:tbl>
      <w:tblPr>
        <w:tblW w:w="15716" w:type="dxa"/>
        <w:tblInd w:w="-34" w:type="dxa"/>
        <w:tblLayout w:type="fixed"/>
        <w:tblLook w:val="04A0"/>
      </w:tblPr>
      <w:tblGrid>
        <w:gridCol w:w="564"/>
        <w:gridCol w:w="1414"/>
        <w:gridCol w:w="975"/>
        <w:gridCol w:w="875"/>
        <w:gridCol w:w="1843"/>
        <w:gridCol w:w="141"/>
        <w:gridCol w:w="95"/>
        <w:gridCol w:w="898"/>
        <w:gridCol w:w="490"/>
        <w:gridCol w:w="360"/>
        <w:gridCol w:w="141"/>
        <w:gridCol w:w="568"/>
        <w:gridCol w:w="321"/>
        <w:gridCol w:w="388"/>
        <w:gridCol w:w="29"/>
        <w:gridCol w:w="679"/>
        <w:gridCol w:w="142"/>
        <w:gridCol w:w="567"/>
        <w:gridCol w:w="79"/>
        <w:gridCol w:w="8"/>
        <w:gridCol w:w="622"/>
        <w:gridCol w:w="32"/>
        <w:gridCol w:w="677"/>
        <w:gridCol w:w="74"/>
        <w:gridCol w:w="67"/>
        <w:gridCol w:w="567"/>
        <w:gridCol w:w="142"/>
        <w:gridCol w:w="40"/>
        <w:gridCol w:w="527"/>
        <w:gridCol w:w="127"/>
        <w:gridCol w:w="15"/>
        <w:gridCol w:w="567"/>
        <w:gridCol w:w="76"/>
        <w:gridCol w:w="66"/>
        <w:gridCol w:w="511"/>
        <w:gridCol w:w="56"/>
        <w:gridCol w:w="22"/>
        <w:gridCol w:w="236"/>
        <w:gridCol w:w="403"/>
        <w:gridCol w:w="189"/>
        <w:gridCol w:w="123"/>
      </w:tblGrid>
      <w:tr w:rsidR="00AC433C" w:rsidRPr="00AC433C" w:rsidTr="0032187F">
        <w:trPr>
          <w:trHeight w:val="287"/>
        </w:trPr>
        <w:tc>
          <w:tcPr>
            <w:tcW w:w="564" w:type="dxa"/>
            <w:tcBorders>
              <w:top w:val="nil"/>
              <w:left w:val="nil"/>
              <w:bottom w:val="nil"/>
              <w:right w:val="nil"/>
            </w:tcBorders>
            <w:shd w:val="clear" w:color="000000" w:fill="FFFFFF"/>
            <w:noWrap/>
            <w:vAlign w:val="center"/>
            <w:hideMark/>
          </w:tcPr>
          <w:p w:rsidR="00AC433C" w:rsidRPr="00CF3A73" w:rsidRDefault="00AC433C" w:rsidP="00AC433C">
            <w:pPr>
              <w:jc w:val="center"/>
              <w:rPr>
                <w:rFonts w:ascii="Arial Narrow" w:hAnsi="Arial Narrow"/>
                <w:sz w:val="18"/>
                <w:szCs w:val="18"/>
              </w:rPr>
            </w:pPr>
            <w:r w:rsidRPr="00AC433C">
              <w:rPr>
                <w:rFonts w:ascii="Arial Narrow" w:hAnsi="Arial Narrow"/>
                <w:sz w:val="18"/>
                <w:szCs w:val="18"/>
                <w:lang w:val="ru-RU"/>
              </w:rPr>
              <w:t> </w:t>
            </w:r>
          </w:p>
        </w:tc>
        <w:tc>
          <w:tcPr>
            <w:tcW w:w="6731" w:type="dxa"/>
            <w:gridSpan w:val="8"/>
            <w:tcBorders>
              <w:top w:val="nil"/>
              <w:left w:val="nil"/>
              <w:bottom w:val="nil"/>
              <w:right w:val="nil"/>
            </w:tcBorders>
            <w:shd w:val="clear" w:color="000000" w:fill="FFFFFF"/>
            <w:vAlign w:val="bottom"/>
            <w:hideMark/>
          </w:tcPr>
          <w:p w:rsidR="00AC433C" w:rsidRPr="00CF3A73" w:rsidRDefault="00AC433C" w:rsidP="00AC433C">
            <w:pPr>
              <w:jc w:val="both"/>
              <w:rPr>
                <w:b/>
                <w:bCs/>
                <w:sz w:val="20"/>
                <w:szCs w:val="20"/>
              </w:rPr>
            </w:pPr>
            <w:r w:rsidRPr="00AC433C">
              <w:rPr>
                <w:b/>
                <w:bCs/>
                <w:sz w:val="20"/>
                <w:szCs w:val="20"/>
                <w:lang w:val="ru-RU"/>
              </w:rPr>
              <w:t> </w:t>
            </w:r>
          </w:p>
        </w:tc>
        <w:tc>
          <w:tcPr>
            <w:tcW w:w="501"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889"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417"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821"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654" w:type="dxa"/>
            <w:gridSpan w:val="3"/>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654"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751"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816" w:type="dxa"/>
            <w:gridSpan w:val="4"/>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654"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658" w:type="dxa"/>
            <w:gridSpan w:val="3"/>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18"/>
                <w:szCs w:val="18"/>
              </w:rPr>
            </w:pPr>
            <w:r w:rsidRPr="00AC433C">
              <w:rPr>
                <w:rFonts w:ascii="Calibri" w:hAnsi="Calibri"/>
                <w:sz w:val="18"/>
                <w:szCs w:val="18"/>
                <w:lang w:val="ru-RU"/>
              </w:rPr>
              <w:t> </w:t>
            </w:r>
          </w:p>
        </w:tc>
        <w:tc>
          <w:tcPr>
            <w:tcW w:w="655" w:type="dxa"/>
            <w:gridSpan w:val="4"/>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18"/>
                <w:szCs w:val="18"/>
              </w:rPr>
            </w:pPr>
            <w:r w:rsidRPr="00AC433C">
              <w:rPr>
                <w:rFonts w:ascii="Calibri" w:hAnsi="Calibri"/>
                <w:sz w:val="18"/>
                <w:szCs w:val="18"/>
                <w:lang w:val="ru-RU"/>
              </w:rPr>
              <w:t> </w:t>
            </w:r>
          </w:p>
        </w:tc>
        <w:tc>
          <w:tcPr>
            <w:tcW w:w="236" w:type="dxa"/>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18"/>
                <w:szCs w:val="18"/>
              </w:rPr>
            </w:pPr>
            <w:r w:rsidRPr="00AC433C">
              <w:rPr>
                <w:rFonts w:ascii="Calibri" w:hAnsi="Calibri"/>
                <w:sz w:val="18"/>
                <w:szCs w:val="18"/>
                <w:lang w:val="ru-RU"/>
              </w:rPr>
              <w:t> </w:t>
            </w:r>
          </w:p>
        </w:tc>
        <w:tc>
          <w:tcPr>
            <w:tcW w:w="715" w:type="dxa"/>
            <w:gridSpan w:val="3"/>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r>
      <w:tr w:rsidR="00AC433C" w:rsidRPr="00AC433C" w:rsidTr="0032187F">
        <w:trPr>
          <w:gridAfter w:val="2"/>
          <w:wAfter w:w="312" w:type="dxa"/>
          <w:trHeight w:val="301"/>
        </w:trPr>
        <w:tc>
          <w:tcPr>
            <w:tcW w:w="564" w:type="dxa"/>
            <w:tcBorders>
              <w:top w:val="nil"/>
              <w:left w:val="nil"/>
              <w:bottom w:val="nil"/>
              <w:right w:val="nil"/>
            </w:tcBorders>
            <w:shd w:val="clear" w:color="000000" w:fill="FFFFFF"/>
            <w:noWrap/>
            <w:vAlign w:val="center"/>
            <w:hideMark/>
          </w:tcPr>
          <w:p w:rsidR="00AC433C" w:rsidRPr="00CF3A73" w:rsidRDefault="00AC433C" w:rsidP="00AC433C">
            <w:pPr>
              <w:jc w:val="center"/>
              <w:rPr>
                <w:rFonts w:ascii="Arial Narrow" w:hAnsi="Arial Narrow"/>
                <w:sz w:val="18"/>
                <w:szCs w:val="18"/>
              </w:rPr>
            </w:pPr>
            <w:r w:rsidRPr="00AC433C">
              <w:rPr>
                <w:rFonts w:ascii="Arial Narrow" w:hAnsi="Arial Narrow"/>
                <w:sz w:val="18"/>
                <w:szCs w:val="18"/>
                <w:lang w:val="ru-RU"/>
              </w:rPr>
              <w:t> </w:t>
            </w:r>
          </w:p>
        </w:tc>
        <w:tc>
          <w:tcPr>
            <w:tcW w:w="6731" w:type="dxa"/>
            <w:gridSpan w:val="8"/>
            <w:tcBorders>
              <w:top w:val="nil"/>
              <w:left w:val="nil"/>
              <w:bottom w:val="nil"/>
              <w:right w:val="nil"/>
            </w:tcBorders>
            <w:shd w:val="clear" w:color="000000" w:fill="FFFFFF"/>
            <w:vAlign w:val="bottom"/>
            <w:hideMark/>
          </w:tcPr>
          <w:p w:rsidR="00AC433C" w:rsidRPr="00CF3A73" w:rsidRDefault="00AC433C" w:rsidP="00AC433C">
            <w:pPr>
              <w:rPr>
                <w:b/>
                <w:bCs/>
              </w:rPr>
            </w:pPr>
            <w:r w:rsidRPr="00AC433C">
              <w:rPr>
                <w:b/>
                <w:bCs/>
                <w:lang w:val="ru-RU"/>
              </w:rPr>
              <w:t> </w:t>
            </w:r>
          </w:p>
        </w:tc>
        <w:tc>
          <w:tcPr>
            <w:tcW w:w="501"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889"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417"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821"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654" w:type="dxa"/>
            <w:gridSpan w:val="3"/>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654"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751"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816" w:type="dxa"/>
            <w:gridSpan w:val="4"/>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654" w:type="dxa"/>
            <w:gridSpan w:val="2"/>
            <w:tcBorders>
              <w:top w:val="nil"/>
              <w:left w:val="nil"/>
              <w:bottom w:val="nil"/>
              <w:right w:val="nil"/>
            </w:tcBorders>
            <w:shd w:val="clear" w:color="000000" w:fill="FFFFFF"/>
            <w:noWrap/>
            <w:vAlign w:val="center"/>
            <w:hideMark/>
          </w:tcPr>
          <w:p w:rsidR="00AC433C" w:rsidRPr="00CF3A73" w:rsidRDefault="00AC433C" w:rsidP="00AC433C">
            <w:pPr>
              <w:jc w:val="center"/>
              <w:rPr>
                <w:rFonts w:ascii="Calibri" w:hAnsi="Calibri"/>
                <w:sz w:val="22"/>
                <w:szCs w:val="22"/>
              </w:rPr>
            </w:pPr>
            <w:r w:rsidRPr="00AC433C">
              <w:rPr>
                <w:rFonts w:ascii="Calibri" w:hAnsi="Calibri"/>
                <w:sz w:val="22"/>
                <w:szCs w:val="22"/>
                <w:lang w:val="ru-RU"/>
              </w:rPr>
              <w:t> </w:t>
            </w:r>
          </w:p>
        </w:tc>
        <w:tc>
          <w:tcPr>
            <w:tcW w:w="658" w:type="dxa"/>
            <w:gridSpan w:val="3"/>
            <w:tcBorders>
              <w:top w:val="nil"/>
              <w:left w:val="nil"/>
              <w:bottom w:val="nil"/>
              <w:right w:val="nil"/>
            </w:tcBorders>
            <w:shd w:val="clear" w:color="000000" w:fill="FFFFFF"/>
            <w:noWrap/>
            <w:vAlign w:val="center"/>
            <w:hideMark/>
          </w:tcPr>
          <w:p w:rsidR="00AC433C" w:rsidRDefault="00AC433C" w:rsidP="00AC433C">
            <w:pPr>
              <w:jc w:val="center"/>
              <w:rPr>
                <w:rFonts w:ascii="Calibri" w:hAnsi="Calibri"/>
                <w:sz w:val="18"/>
                <w:szCs w:val="18"/>
                <w:lang w:val="en-US"/>
              </w:rPr>
            </w:pPr>
            <w:r w:rsidRPr="00AC433C">
              <w:rPr>
                <w:rFonts w:ascii="Calibri" w:hAnsi="Calibri"/>
                <w:sz w:val="18"/>
                <w:szCs w:val="18"/>
                <w:lang w:val="ru-RU"/>
              </w:rPr>
              <w:t> </w:t>
            </w:r>
          </w:p>
          <w:p w:rsidR="00CF3A73" w:rsidRDefault="00CF3A73" w:rsidP="00AC433C">
            <w:pPr>
              <w:jc w:val="center"/>
              <w:rPr>
                <w:rFonts w:ascii="Calibri" w:hAnsi="Calibri"/>
                <w:sz w:val="18"/>
                <w:szCs w:val="18"/>
                <w:lang w:val="en-US"/>
              </w:rPr>
            </w:pPr>
          </w:p>
          <w:p w:rsidR="00CF3A73" w:rsidRDefault="00CF3A73" w:rsidP="00AC433C">
            <w:pPr>
              <w:jc w:val="center"/>
              <w:rPr>
                <w:rFonts w:ascii="Calibri" w:hAnsi="Calibri"/>
                <w:sz w:val="18"/>
                <w:szCs w:val="18"/>
                <w:lang w:val="en-US"/>
              </w:rPr>
            </w:pPr>
          </w:p>
          <w:p w:rsidR="00CF3A73" w:rsidRDefault="00CF3A73" w:rsidP="00AC433C">
            <w:pPr>
              <w:jc w:val="center"/>
              <w:rPr>
                <w:rFonts w:ascii="Calibri" w:hAnsi="Calibri"/>
                <w:sz w:val="18"/>
                <w:szCs w:val="18"/>
                <w:lang w:val="en-US"/>
              </w:rPr>
            </w:pPr>
          </w:p>
          <w:p w:rsidR="00CF3A73" w:rsidRDefault="00CF3A73" w:rsidP="00AC433C">
            <w:pPr>
              <w:jc w:val="center"/>
              <w:rPr>
                <w:rFonts w:ascii="Calibri" w:hAnsi="Calibri"/>
                <w:sz w:val="18"/>
                <w:szCs w:val="18"/>
                <w:lang w:val="en-US"/>
              </w:rPr>
            </w:pPr>
          </w:p>
          <w:p w:rsidR="00CF3A73" w:rsidRDefault="00CF3A73" w:rsidP="00AC433C">
            <w:pPr>
              <w:jc w:val="center"/>
              <w:rPr>
                <w:rFonts w:ascii="Calibri" w:hAnsi="Calibri"/>
                <w:sz w:val="18"/>
                <w:szCs w:val="18"/>
                <w:lang w:val="en-US"/>
              </w:rPr>
            </w:pPr>
          </w:p>
          <w:p w:rsidR="00CF3A73" w:rsidRDefault="00CF3A73" w:rsidP="00AC433C">
            <w:pPr>
              <w:jc w:val="center"/>
              <w:rPr>
                <w:rFonts w:ascii="Calibri" w:hAnsi="Calibri"/>
                <w:sz w:val="18"/>
                <w:szCs w:val="18"/>
                <w:lang w:val="en-US"/>
              </w:rPr>
            </w:pPr>
          </w:p>
          <w:p w:rsidR="00CF3A73" w:rsidRDefault="00CF3A73" w:rsidP="00AC433C">
            <w:pPr>
              <w:jc w:val="center"/>
              <w:rPr>
                <w:rFonts w:ascii="Calibri" w:hAnsi="Calibri"/>
                <w:sz w:val="18"/>
                <w:szCs w:val="18"/>
                <w:lang w:val="en-US"/>
              </w:rPr>
            </w:pPr>
          </w:p>
          <w:p w:rsidR="00CF3A73" w:rsidRDefault="00CF3A73" w:rsidP="00AC433C">
            <w:pPr>
              <w:jc w:val="center"/>
              <w:rPr>
                <w:rFonts w:ascii="Calibri" w:hAnsi="Calibri"/>
                <w:sz w:val="18"/>
                <w:szCs w:val="18"/>
                <w:lang w:val="en-US"/>
              </w:rPr>
            </w:pPr>
          </w:p>
          <w:p w:rsidR="00CF3A73" w:rsidRDefault="00CF3A73" w:rsidP="00AC433C">
            <w:pPr>
              <w:jc w:val="center"/>
              <w:rPr>
                <w:rFonts w:ascii="Calibri" w:hAnsi="Calibri"/>
                <w:sz w:val="18"/>
                <w:szCs w:val="18"/>
                <w:lang w:val="en-US"/>
              </w:rPr>
            </w:pPr>
          </w:p>
          <w:p w:rsidR="00CF3A73" w:rsidRDefault="00CF3A73" w:rsidP="00AC433C">
            <w:pPr>
              <w:jc w:val="center"/>
              <w:rPr>
                <w:rFonts w:ascii="Calibri" w:hAnsi="Calibri"/>
                <w:sz w:val="18"/>
                <w:szCs w:val="18"/>
                <w:lang w:val="en-US"/>
              </w:rPr>
            </w:pPr>
          </w:p>
          <w:p w:rsidR="00CF3A73" w:rsidRDefault="00CF3A73" w:rsidP="00AC433C">
            <w:pPr>
              <w:jc w:val="center"/>
              <w:rPr>
                <w:rFonts w:ascii="Calibri" w:hAnsi="Calibri"/>
                <w:sz w:val="18"/>
                <w:szCs w:val="18"/>
                <w:lang w:val="en-US"/>
              </w:rPr>
            </w:pPr>
          </w:p>
          <w:p w:rsidR="00CF3A73" w:rsidRPr="00CF3A73" w:rsidRDefault="00CF3A73" w:rsidP="00AC433C">
            <w:pPr>
              <w:jc w:val="center"/>
              <w:rPr>
                <w:rFonts w:ascii="Calibri" w:hAnsi="Calibri"/>
                <w:sz w:val="18"/>
                <w:szCs w:val="18"/>
                <w:lang w:val="en-US"/>
              </w:rPr>
            </w:pPr>
          </w:p>
        </w:tc>
        <w:tc>
          <w:tcPr>
            <w:tcW w:w="1294" w:type="dxa"/>
            <w:gridSpan w:val="6"/>
            <w:tcBorders>
              <w:top w:val="nil"/>
              <w:left w:val="nil"/>
              <w:bottom w:val="nil"/>
              <w:right w:val="nil"/>
            </w:tcBorders>
            <w:shd w:val="clear" w:color="000000" w:fill="FFFFFF"/>
            <w:vAlign w:val="center"/>
            <w:hideMark/>
          </w:tcPr>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AC433C">
            <w:pPr>
              <w:jc w:val="center"/>
              <w:rPr>
                <w:rFonts w:ascii="Calibri" w:hAnsi="Calibri"/>
                <w:b/>
                <w:bCs/>
              </w:rPr>
            </w:pPr>
          </w:p>
          <w:p w:rsidR="0032187F" w:rsidRPr="00CF3A73" w:rsidRDefault="0032187F" w:rsidP="0032187F">
            <w:pPr>
              <w:rPr>
                <w:rFonts w:ascii="Calibri" w:hAnsi="Calibri"/>
                <w:b/>
                <w:bCs/>
              </w:rPr>
            </w:pPr>
          </w:p>
          <w:p w:rsidR="0032187F" w:rsidRPr="00CF3A73" w:rsidRDefault="0032187F" w:rsidP="0032187F">
            <w:pPr>
              <w:rPr>
                <w:rFonts w:ascii="Calibri" w:hAnsi="Calibri"/>
                <w:b/>
                <w:bCs/>
              </w:rPr>
            </w:pPr>
          </w:p>
          <w:p w:rsidR="00CF3A73" w:rsidRDefault="00CF3A73" w:rsidP="0032187F">
            <w:pPr>
              <w:rPr>
                <w:rFonts w:ascii="Calibri" w:hAnsi="Calibri"/>
                <w:b/>
                <w:bCs/>
                <w:lang w:val="en-US"/>
              </w:rPr>
            </w:pPr>
          </w:p>
          <w:p w:rsidR="00CF3A73" w:rsidRDefault="00CF3A73" w:rsidP="0032187F">
            <w:pPr>
              <w:rPr>
                <w:rFonts w:ascii="Calibri" w:hAnsi="Calibri"/>
                <w:b/>
                <w:bCs/>
                <w:lang w:val="en-US"/>
              </w:rPr>
            </w:pPr>
          </w:p>
          <w:p w:rsidR="00CF3A73" w:rsidRDefault="00CF3A73" w:rsidP="0032187F">
            <w:pPr>
              <w:rPr>
                <w:rFonts w:ascii="Calibri" w:hAnsi="Calibri"/>
                <w:b/>
                <w:bCs/>
                <w:lang w:val="en-US"/>
              </w:rPr>
            </w:pPr>
          </w:p>
          <w:p w:rsidR="00CF3A73" w:rsidRDefault="00CF3A73" w:rsidP="0032187F">
            <w:pPr>
              <w:rPr>
                <w:rFonts w:ascii="Calibri" w:hAnsi="Calibri"/>
                <w:b/>
                <w:bCs/>
                <w:lang w:val="en-US"/>
              </w:rPr>
            </w:pPr>
          </w:p>
          <w:p w:rsidR="00AC433C" w:rsidRPr="00AC433C" w:rsidRDefault="0032187F" w:rsidP="0032187F">
            <w:pPr>
              <w:rPr>
                <w:rFonts w:ascii="Calibri" w:hAnsi="Calibri"/>
                <w:b/>
                <w:bCs/>
                <w:lang w:val="ru-RU"/>
              </w:rPr>
            </w:pPr>
            <w:proofErr w:type="spellStart"/>
            <w:r>
              <w:rPr>
                <w:rFonts w:ascii="Calibri" w:hAnsi="Calibri"/>
                <w:b/>
                <w:bCs/>
                <w:lang w:val="ru-RU"/>
              </w:rPr>
              <w:t>Додаток</w:t>
            </w:r>
            <w:proofErr w:type="spellEnd"/>
            <w:r>
              <w:rPr>
                <w:rFonts w:ascii="Calibri" w:hAnsi="Calibri"/>
                <w:b/>
                <w:bCs/>
                <w:lang w:val="ru-RU"/>
              </w:rPr>
              <w:t xml:space="preserve"> №3 </w:t>
            </w:r>
          </w:p>
        </w:tc>
      </w:tr>
      <w:tr w:rsidR="00AC433C" w:rsidRPr="00AC433C" w:rsidTr="0032187F">
        <w:trPr>
          <w:gridAfter w:val="2"/>
          <w:wAfter w:w="312" w:type="dxa"/>
          <w:trHeight w:val="301"/>
        </w:trPr>
        <w:tc>
          <w:tcPr>
            <w:tcW w:w="564" w:type="dxa"/>
            <w:tcBorders>
              <w:top w:val="nil"/>
              <w:left w:val="nil"/>
              <w:bottom w:val="nil"/>
              <w:right w:val="nil"/>
            </w:tcBorders>
            <w:shd w:val="clear" w:color="000000" w:fill="FFFFFF"/>
            <w:noWrap/>
            <w:vAlign w:val="center"/>
            <w:hideMark/>
          </w:tcPr>
          <w:p w:rsidR="00AC433C" w:rsidRPr="00AC433C" w:rsidRDefault="00AC433C" w:rsidP="00AC433C">
            <w:pPr>
              <w:jc w:val="center"/>
              <w:rPr>
                <w:rFonts w:ascii="Arial Narrow" w:hAnsi="Arial Narrow"/>
                <w:sz w:val="18"/>
                <w:szCs w:val="18"/>
                <w:lang w:val="ru-RU"/>
              </w:rPr>
            </w:pPr>
            <w:r w:rsidRPr="00AC433C">
              <w:rPr>
                <w:rFonts w:ascii="Arial Narrow" w:hAnsi="Arial Narrow"/>
                <w:sz w:val="18"/>
                <w:szCs w:val="18"/>
                <w:lang w:val="ru-RU"/>
              </w:rPr>
              <w:lastRenderedPageBreak/>
              <w:t> </w:t>
            </w:r>
          </w:p>
        </w:tc>
        <w:tc>
          <w:tcPr>
            <w:tcW w:w="2389" w:type="dxa"/>
            <w:gridSpan w:val="2"/>
            <w:tcBorders>
              <w:top w:val="nil"/>
              <w:left w:val="nil"/>
              <w:bottom w:val="nil"/>
              <w:right w:val="nil"/>
            </w:tcBorders>
            <w:shd w:val="clear" w:color="000000" w:fill="FFFFFF"/>
            <w:vAlign w:val="bottom"/>
            <w:hideMark/>
          </w:tcPr>
          <w:p w:rsidR="00AC433C" w:rsidRPr="00AC433C" w:rsidRDefault="00AC433C" w:rsidP="00AC433C">
            <w:pPr>
              <w:rPr>
                <w:b/>
                <w:bCs/>
                <w:lang w:val="ru-RU"/>
              </w:rPr>
            </w:pPr>
            <w:r w:rsidRPr="00AC433C">
              <w:rPr>
                <w:b/>
                <w:bCs/>
                <w:lang w:val="ru-RU"/>
              </w:rPr>
              <w:t> </w:t>
            </w:r>
          </w:p>
        </w:tc>
        <w:tc>
          <w:tcPr>
            <w:tcW w:w="2718" w:type="dxa"/>
            <w:gridSpan w:val="2"/>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22"/>
                <w:szCs w:val="22"/>
                <w:lang w:val="ru-RU"/>
              </w:rPr>
            </w:pPr>
            <w:r w:rsidRPr="00AC433C">
              <w:rPr>
                <w:rFonts w:ascii="Calibri" w:hAnsi="Calibri"/>
                <w:sz w:val="22"/>
                <w:szCs w:val="22"/>
                <w:lang w:val="ru-RU"/>
              </w:rPr>
              <w:t> </w:t>
            </w:r>
          </w:p>
        </w:tc>
        <w:tc>
          <w:tcPr>
            <w:tcW w:w="1624" w:type="dxa"/>
            <w:gridSpan w:val="4"/>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22"/>
                <w:szCs w:val="22"/>
                <w:lang w:val="ru-RU"/>
              </w:rPr>
            </w:pPr>
            <w:r w:rsidRPr="00AC433C">
              <w:rPr>
                <w:rFonts w:ascii="Calibri" w:hAnsi="Calibri"/>
                <w:sz w:val="22"/>
                <w:szCs w:val="22"/>
                <w:lang w:val="ru-RU"/>
              </w:rPr>
              <w:t> </w:t>
            </w:r>
          </w:p>
        </w:tc>
        <w:tc>
          <w:tcPr>
            <w:tcW w:w="501"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89"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417"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21"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4" w:type="dxa"/>
            <w:gridSpan w:val="3"/>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4"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4173" w:type="dxa"/>
            <w:gridSpan w:val="17"/>
            <w:tcBorders>
              <w:top w:val="nil"/>
              <w:left w:val="nil"/>
              <w:bottom w:val="nil"/>
              <w:right w:val="nil"/>
            </w:tcBorders>
            <w:shd w:val="clear" w:color="000000" w:fill="FFFFFF"/>
            <w:vAlign w:val="center"/>
            <w:hideMark/>
          </w:tcPr>
          <w:p w:rsidR="00AC433C" w:rsidRPr="00AC433C" w:rsidRDefault="00AC433C" w:rsidP="00AC433C">
            <w:pPr>
              <w:rPr>
                <w:rFonts w:ascii="Calibri" w:hAnsi="Calibri"/>
                <w:b/>
                <w:bCs/>
                <w:sz w:val="22"/>
                <w:szCs w:val="22"/>
                <w:lang w:val="ru-RU"/>
              </w:rPr>
            </w:pPr>
            <w:r w:rsidRPr="00AC433C">
              <w:rPr>
                <w:rFonts w:ascii="Calibri" w:hAnsi="Calibri"/>
                <w:b/>
                <w:bCs/>
                <w:sz w:val="22"/>
                <w:szCs w:val="22"/>
                <w:lang w:val="ru-RU"/>
              </w:rPr>
              <w:t xml:space="preserve"> </w:t>
            </w:r>
            <w:proofErr w:type="gramStart"/>
            <w:r w:rsidRPr="00AC433C">
              <w:rPr>
                <w:rFonts w:ascii="Calibri" w:hAnsi="Calibri"/>
                <w:b/>
                <w:bCs/>
                <w:sz w:val="22"/>
                <w:szCs w:val="22"/>
                <w:lang w:val="ru-RU"/>
              </w:rPr>
              <w:t>д</w:t>
            </w:r>
            <w:r>
              <w:rPr>
                <w:rFonts w:ascii="Calibri" w:hAnsi="Calibri"/>
                <w:b/>
                <w:bCs/>
                <w:sz w:val="22"/>
                <w:szCs w:val="22"/>
                <w:lang w:val="ru-RU"/>
              </w:rPr>
              <w:t>о</w:t>
            </w:r>
            <w:proofErr w:type="gramEnd"/>
            <w:r>
              <w:rPr>
                <w:rFonts w:ascii="Calibri" w:hAnsi="Calibri"/>
                <w:b/>
                <w:bCs/>
                <w:sz w:val="22"/>
                <w:szCs w:val="22"/>
                <w:lang w:val="ru-RU"/>
              </w:rPr>
              <w:t xml:space="preserve"> договору №_______________ в</w:t>
            </w:r>
            <w:proofErr w:type="spellStart"/>
            <w:r>
              <w:rPr>
                <w:rFonts w:ascii="Calibri" w:hAnsi="Calibri"/>
                <w:b/>
                <w:bCs/>
                <w:sz w:val="22"/>
                <w:szCs w:val="22"/>
                <w:lang w:val="en-US"/>
              </w:rPr>
              <w:t>ід</w:t>
            </w:r>
            <w:proofErr w:type="spellEnd"/>
            <w:r w:rsidRPr="00AC433C">
              <w:rPr>
                <w:rFonts w:ascii="Calibri" w:hAnsi="Calibri"/>
                <w:b/>
                <w:bCs/>
                <w:sz w:val="22"/>
                <w:szCs w:val="22"/>
                <w:lang w:val="ru-RU"/>
              </w:rPr>
              <w:t>__________</w:t>
            </w:r>
          </w:p>
        </w:tc>
      </w:tr>
      <w:tr w:rsidR="00AC433C" w:rsidRPr="00AC433C" w:rsidTr="0032187F">
        <w:trPr>
          <w:gridAfter w:val="2"/>
          <w:wAfter w:w="312" w:type="dxa"/>
          <w:trHeight w:val="301"/>
        </w:trPr>
        <w:tc>
          <w:tcPr>
            <w:tcW w:w="564" w:type="dxa"/>
            <w:tcBorders>
              <w:top w:val="nil"/>
              <w:left w:val="nil"/>
              <w:bottom w:val="nil"/>
              <w:right w:val="nil"/>
            </w:tcBorders>
            <w:shd w:val="clear" w:color="000000" w:fill="FFFFFF"/>
            <w:noWrap/>
            <w:vAlign w:val="center"/>
            <w:hideMark/>
          </w:tcPr>
          <w:p w:rsidR="00AC433C" w:rsidRPr="00AC433C" w:rsidRDefault="00AC433C" w:rsidP="00AC433C">
            <w:pPr>
              <w:jc w:val="center"/>
              <w:rPr>
                <w:rFonts w:ascii="Arial Narrow" w:hAnsi="Arial Narrow"/>
                <w:sz w:val="18"/>
                <w:szCs w:val="18"/>
                <w:lang w:val="ru-RU"/>
              </w:rPr>
            </w:pPr>
            <w:r w:rsidRPr="00AC433C">
              <w:rPr>
                <w:rFonts w:ascii="Arial Narrow" w:hAnsi="Arial Narrow"/>
                <w:sz w:val="18"/>
                <w:szCs w:val="18"/>
                <w:lang w:val="ru-RU"/>
              </w:rPr>
              <w:t> </w:t>
            </w:r>
          </w:p>
        </w:tc>
        <w:tc>
          <w:tcPr>
            <w:tcW w:w="2389" w:type="dxa"/>
            <w:gridSpan w:val="2"/>
            <w:tcBorders>
              <w:top w:val="nil"/>
              <w:left w:val="nil"/>
              <w:bottom w:val="nil"/>
              <w:right w:val="nil"/>
            </w:tcBorders>
            <w:shd w:val="clear" w:color="000000" w:fill="FFFFFF"/>
            <w:vAlign w:val="bottom"/>
            <w:hideMark/>
          </w:tcPr>
          <w:p w:rsidR="00AC433C" w:rsidRPr="00AC433C" w:rsidRDefault="00AC433C" w:rsidP="00AC433C">
            <w:pPr>
              <w:rPr>
                <w:b/>
                <w:bCs/>
                <w:lang w:val="ru-RU"/>
              </w:rPr>
            </w:pPr>
            <w:r w:rsidRPr="00AC433C">
              <w:rPr>
                <w:b/>
                <w:bCs/>
                <w:lang w:val="ru-RU"/>
              </w:rPr>
              <w:t> </w:t>
            </w:r>
          </w:p>
        </w:tc>
        <w:tc>
          <w:tcPr>
            <w:tcW w:w="2718" w:type="dxa"/>
            <w:gridSpan w:val="2"/>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22"/>
                <w:szCs w:val="22"/>
                <w:lang w:val="ru-RU"/>
              </w:rPr>
            </w:pPr>
            <w:r w:rsidRPr="00AC433C">
              <w:rPr>
                <w:rFonts w:ascii="Calibri" w:hAnsi="Calibri"/>
                <w:sz w:val="22"/>
                <w:szCs w:val="22"/>
                <w:lang w:val="ru-RU"/>
              </w:rPr>
              <w:t> </w:t>
            </w:r>
          </w:p>
        </w:tc>
        <w:tc>
          <w:tcPr>
            <w:tcW w:w="1624" w:type="dxa"/>
            <w:gridSpan w:val="4"/>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22"/>
                <w:szCs w:val="22"/>
                <w:lang w:val="ru-RU"/>
              </w:rPr>
            </w:pPr>
            <w:r w:rsidRPr="00AC433C">
              <w:rPr>
                <w:rFonts w:ascii="Calibri" w:hAnsi="Calibri"/>
                <w:sz w:val="22"/>
                <w:szCs w:val="22"/>
                <w:lang w:val="ru-RU"/>
              </w:rPr>
              <w:t> </w:t>
            </w:r>
          </w:p>
        </w:tc>
        <w:tc>
          <w:tcPr>
            <w:tcW w:w="501"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89"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417"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21"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4" w:type="dxa"/>
            <w:gridSpan w:val="3"/>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4"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4173" w:type="dxa"/>
            <w:gridSpan w:val="17"/>
            <w:tcBorders>
              <w:top w:val="nil"/>
              <w:left w:val="nil"/>
              <w:bottom w:val="nil"/>
              <w:right w:val="nil"/>
            </w:tcBorders>
            <w:shd w:val="clear" w:color="000000" w:fill="FFFFFF"/>
            <w:vAlign w:val="center"/>
            <w:hideMark/>
          </w:tcPr>
          <w:p w:rsidR="00AC433C" w:rsidRPr="00AC433C" w:rsidRDefault="00AC433C" w:rsidP="00AC433C">
            <w:pPr>
              <w:rPr>
                <w:rFonts w:ascii="Calibri" w:hAnsi="Calibri"/>
                <w:b/>
                <w:bCs/>
                <w:sz w:val="22"/>
                <w:szCs w:val="22"/>
                <w:lang w:val="ru-RU"/>
              </w:rPr>
            </w:pPr>
            <w:r w:rsidRPr="00AC433C">
              <w:rPr>
                <w:rFonts w:ascii="Calibri" w:hAnsi="Calibri"/>
                <w:b/>
                <w:bCs/>
                <w:sz w:val="22"/>
                <w:szCs w:val="22"/>
                <w:lang w:val="ru-RU"/>
              </w:rPr>
              <w:t xml:space="preserve">      про </w:t>
            </w:r>
            <w:proofErr w:type="spellStart"/>
            <w:r w:rsidRPr="00AC433C">
              <w:rPr>
                <w:rFonts w:ascii="Calibri" w:hAnsi="Calibri"/>
                <w:b/>
                <w:bCs/>
                <w:sz w:val="22"/>
                <w:szCs w:val="22"/>
                <w:lang w:val="ru-RU"/>
              </w:rPr>
              <w:t>постачання</w:t>
            </w:r>
            <w:proofErr w:type="spellEnd"/>
            <w:r w:rsidRPr="00AC433C">
              <w:rPr>
                <w:rFonts w:ascii="Calibri" w:hAnsi="Calibri"/>
                <w:b/>
                <w:bCs/>
                <w:sz w:val="22"/>
                <w:szCs w:val="22"/>
                <w:lang w:val="ru-RU"/>
              </w:rPr>
              <w:t xml:space="preserve"> </w:t>
            </w:r>
            <w:proofErr w:type="spellStart"/>
            <w:r w:rsidRPr="00AC433C">
              <w:rPr>
                <w:rFonts w:ascii="Calibri" w:hAnsi="Calibri"/>
                <w:b/>
                <w:bCs/>
                <w:sz w:val="22"/>
                <w:szCs w:val="22"/>
                <w:lang w:val="ru-RU"/>
              </w:rPr>
              <w:t>електричної</w:t>
            </w:r>
            <w:proofErr w:type="spellEnd"/>
            <w:r w:rsidRPr="00AC433C">
              <w:rPr>
                <w:rFonts w:ascii="Calibri" w:hAnsi="Calibri"/>
                <w:b/>
                <w:bCs/>
                <w:sz w:val="22"/>
                <w:szCs w:val="22"/>
                <w:lang w:val="ru-RU"/>
              </w:rPr>
              <w:t xml:space="preserve"> </w:t>
            </w:r>
            <w:proofErr w:type="spellStart"/>
            <w:r w:rsidRPr="00AC433C">
              <w:rPr>
                <w:rFonts w:ascii="Calibri" w:hAnsi="Calibri"/>
                <w:b/>
                <w:bCs/>
                <w:sz w:val="22"/>
                <w:szCs w:val="22"/>
                <w:lang w:val="ru-RU"/>
              </w:rPr>
              <w:t>енергії</w:t>
            </w:r>
            <w:proofErr w:type="spellEnd"/>
            <w:r w:rsidRPr="00AC433C">
              <w:rPr>
                <w:rFonts w:ascii="Calibri" w:hAnsi="Calibri"/>
                <w:b/>
                <w:bCs/>
                <w:sz w:val="22"/>
                <w:szCs w:val="22"/>
                <w:lang w:val="ru-RU"/>
              </w:rPr>
              <w:t xml:space="preserve"> </w:t>
            </w:r>
            <w:proofErr w:type="spellStart"/>
            <w:r w:rsidRPr="00AC433C">
              <w:rPr>
                <w:rFonts w:ascii="Calibri" w:hAnsi="Calibri"/>
                <w:b/>
                <w:bCs/>
                <w:sz w:val="22"/>
                <w:szCs w:val="22"/>
                <w:lang w:val="ru-RU"/>
              </w:rPr>
              <w:t>споживачу</w:t>
            </w:r>
            <w:proofErr w:type="spellEnd"/>
            <w:r w:rsidRPr="00AC433C">
              <w:rPr>
                <w:rFonts w:ascii="Calibri" w:hAnsi="Calibri"/>
                <w:b/>
                <w:bCs/>
                <w:sz w:val="22"/>
                <w:szCs w:val="22"/>
                <w:lang w:val="ru-RU"/>
              </w:rPr>
              <w:t xml:space="preserve">   </w:t>
            </w:r>
          </w:p>
        </w:tc>
      </w:tr>
      <w:tr w:rsidR="00AC433C" w:rsidRPr="00AC433C" w:rsidTr="0032187F">
        <w:trPr>
          <w:trHeight w:val="158"/>
        </w:trPr>
        <w:tc>
          <w:tcPr>
            <w:tcW w:w="564" w:type="dxa"/>
            <w:tcBorders>
              <w:top w:val="nil"/>
              <w:left w:val="nil"/>
              <w:bottom w:val="nil"/>
              <w:right w:val="nil"/>
            </w:tcBorders>
            <w:shd w:val="clear" w:color="000000" w:fill="FFFFFF"/>
            <w:noWrap/>
            <w:vAlign w:val="center"/>
            <w:hideMark/>
          </w:tcPr>
          <w:p w:rsidR="00AC433C" w:rsidRPr="00AC433C" w:rsidRDefault="00AC433C" w:rsidP="00AC433C">
            <w:pPr>
              <w:jc w:val="center"/>
              <w:rPr>
                <w:rFonts w:ascii="Arial Narrow" w:hAnsi="Arial Narrow"/>
                <w:sz w:val="18"/>
                <w:szCs w:val="18"/>
                <w:lang w:val="ru-RU"/>
              </w:rPr>
            </w:pPr>
            <w:r w:rsidRPr="00AC433C">
              <w:rPr>
                <w:rFonts w:ascii="Arial Narrow" w:hAnsi="Arial Narrow"/>
                <w:sz w:val="18"/>
                <w:szCs w:val="18"/>
                <w:lang w:val="ru-RU"/>
              </w:rPr>
              <w:t> </w:t>
            </w:r>
          </w:p>
        </w:tc>
        <w:tc>
          <w:tcPr>
            <w:tcW w:w="2389" w:type="dxa"/>
            <w:gridSpan w:val="2"/>
            <w:tcBorders>
              <w:top w:val="nil"/>
              <w:left w:val="nil"/>
              <w:bottom w:val="nil"/>
              <w:right w:val="nil"/>
            </w:tcBorders>
            <w:shd w:val="clear" w:color="000000" w:fill="FFFFFF"/>
            <w:vAlign w:val="bottom"/>
            <w:hideMark/>
          </w:tcPr>
          <w:p w:rsidR="00AC433C" w:rsidRPr="00AC433C" w:rsidRDefault="00AC433C" w:rsidP="00AC433C">
            <w:pPr>
              <w:rPr>
                <w:b/>
                <w:bCs/>
                <w:lang w:val="ru-RU"/>
              </w:rPr>
            </w:pPr>
            <w:r w:rsidRPr="00AC433C">
              <w:rPr>
                <w:b/>
                <w:bCs/>
                <w:lang w:val="ru-RU"/>
              </w:rPr>
              <w:t> </w:t>
            </w:r>
          </w:p>
        </w:tc>
        <w:tc>
          <w:tcPr>
            <w:tcW w:w="2718" w:type="dxa"/>
            <w:gridSpan w:val="2"/>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22"/>
                <w:szCs w:val="22"/>
                <w:lang w:val="ru-RU"/>
              </w:rPr>
            </w:pPr>
            <w:r w:rsidRPr="00AC433C">
              <w:rPr>
                <w:rFonts w:ascii="Calibri" w:hAnsi="Calibri"/>
                <w:sz w:val="22"/>
                <w:szCs w:val="22"/>
                <w:lang w:val="ru-RU"/>
              </w:rPr>
              <w:t> </w:t>
            </w:r>
          </w:p>
        </w:tc>
        <w:tc>
          <w:tcPr>
            <w:tcW w:w="1624" w:type="dxa"/>
            <w:gridSpan w:val="4"/>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22"/>
                <w:szCs w:val="22"/>
                <w:lang w:val="ru-RU"/>
              </w:rPr>
            </w:pPr>
            <w:r w:rsidRPr="00AC433C">
              <w:rPr>
                <w:rFonts w:ascii="Calibri" w:hAnsi="Calibri"/>
                <w:sz w:val="22"/>
                <w:szCs w:val="22"/>
                <w:lang w:val="ru-RU"/>
              </w:rPr>
              <w:t> </w:t>
            </w:r>
          </w:p>
        </w:tc>
        <w:tc>
          <w:tcPr>
            <w:tcW w:w="501"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89"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417"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21"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4" w:type="dxa"/>
            <w:gridSpan w:val="3"/>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4"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751"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16" w:type="dxa"/>
            <w:gridSpan w:val="4"/>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4"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8" w:type="dxa"/>
            <w:gridSpan w:val="3"/>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 </w:t>
            </w:r>
          </w:p>
        </w:tc>
        <w:tc>
          <w:tcPr>
            <w:tcW w:w="655" w:type="dxa"/>
            <w:gridSpan w:val="4"/>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 </w:t>
            </w:r>
          </w:p>
        </w:tc>
        <w:tc>
          <w:tcPr>
            <w:tcW w:w="236" w:type="dxa"/>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 </w:t>
            </w:r>
          </w:p>
        </w:tc>
        <w:tc>
          <w:tcPr>
            <w:tcW w:w="715" w:type="dxa"/>
            <w:gridSpan w:val="3"/>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r>
      <w:tr w:rsidR="00AC433C" w:rsidRPr="00AC433C" w:rsidTr="0032187F">
        <w:trPr>
          <w:gridAfter w:val="2"/>
          <w:wAfter w:w="312" w:type="dxa"/>
          <w:trHeight w:val="344"/>
        </w:trPr>
        <w:tc>
          <w:tcPr>
            <w:tcW w:w="15404" w:type="dxa"/>
            <w:gridSpan w:val="39"/>
            <w:tcBorders>
              <w:top w:val="nil"/>
              <w:left w:val="nil"/>
              <w:bottom w:val="nil"/>
              <w:right w:val="nil"/>
            </w:tcBorders>
            <w:shd w:val="clear" w:color="000000" w:fill="FFFFFF"/>
            <w:vAlign w:val="center"/>
            <w:hideMark/>
          </w:tcPr>
          <w:p w:rsidR="00AC433C" w:rsidRPr="00AC433C" w:rsidRDefault="00AC433C" w:rsidP="00AC433C">
            <w:pPr>
              <w:jc w:val="center"/>
              <w:rPr>
                <w:b/>
                <w:bCs/>
                <w:sz w:val="28"/>
                <w:szCs w:val="28"/>
                <w:lang w:val="ru-RU"/>
              </w:rPr>
            </w:pPr>
            <w:r w:rsidRPr="00AC433C">
              <w:rPr>
                <w:b/>
                <w:bCs/>
                <w:sz w:val="28"/>
                <w:szCs w:val="28"/>
                <w:lang w:val="ru-RU"/>
              </w:rPr>
              <w:t xml:space="preserve">Заявка на </w:t>
            </w:r>
            <w:proofErr w:type="spellStart"/>
            <w:r w:rsidRPr="00AC433C">
              <w:rPr>
                <w:b/>
                <w:bCs/>
                <w:sz w:val="28"/>
                <w:szCs w:val="28"/>
                <w:lang w:val="ru-RU"/>
              </w:rPr>
              <w:t>постачання</w:t>
            </w:r>
            <w:proofErr w:type="spellEnd"/>
            <w:r w:rsidRPr="00AC433C">
              <w:rPr>
                <w:b/>
                <w:bCs/>
                <w:sz w:val="28"/>
                <w:szCs w:val="28"/>
                <w:lang w:val="ru-RU"/>
              </w:rPr>
              <w:t xml:space="preserve"> </w:t>
            </w:r>
            <w:proofErr w:type="spellStart"/>
            <w:r w:rsidRPr="00AC433C">
              <w:rPr>
                <w:b/>
                <w:bCs/>
                <w:sz w:val="28"/>
                <w:szCs w:val="28"/>
                <w:lang w:val="ru-RU"/>
              </w:rPr>
              <w:t>електричної</w:t>
            </w:r>
            <w:proofErr w:type="spellEnd"/>
            <w:r w:rsidRPr="00AC433C">
              <w:rPr>
                <w:b/>
                <w:bCs/>
                <w:sz w:val="28"/>
                <w:szCs w:val="28"/>
                <w:lang w:val="ru-RU"/>
              </w:rPr>
              <w:t xml:space="preserve"> </w:t>
            </w:r>
            <w:proofErr w:type="spellStart"/>
            <w:r w:rsidRPr="00AC433C">
              <w:rPr>
                <w:b/>
                <w:bCs/>
                <w:sz w:val="28"/>
                <w:szCs w:val="28"/>
                <w:lang w:val="ru-RU"/>
              </w:rPr>
              <w:t>енергії</w:t>
            </w:r>
            <w:proofErr w:type="spellEnd"/>
            <w:r w:rsidRPr="00AC433C">
              <w:rPr>
                <w:b/>
                <w:bCs/>
                <w:sz w:val="28"/>
                <w:szCs w:val="28"/>
                <w:lang w:val="ru-RU"/>
              </w:rPr>
              <w:t xml:space="preserve"> </w:t>
            </w:r>
            <w:proofErr w:type="spellStart"/>
            <w:r w:rsidRPr="00AC433C">
              <w:rPr>
                <w:b/>
                <w:bCs/>
                <w:sz w:val="28"/>
                <w:szCs w:val="28"/>
                <w:lang w:val="ru-RU"/>
              </w:rPr>
              <w:t>Споживачу</w:t>
            </w:r>
            <w:proofErr w:type="spellEnd"/>
          </w:p>
        </w:tc>
      </w:tr>
      <w:tr w:rsidR="00AC433C" w:rsidRPr="00AC433C" w:rsidTr="0032187F">
        <w:trPr>
          <w:gridAfter w:val="2"/>
          <w:wAfter w:w="312" w:type="dxa"/>
          <w:trHeight w:val="344"/>
        </w:trPr>
        <w:tc>
          <w:tcPr>
            <w:tcW w:w="15404" w:type="dxa"/>
            <w:gridSpan w:val="39"/>
            <w:tcBorders>
              <w:top w:val="nil"/>
              <w:left w:val="nil"/>
              <w:bottom w:val="nil"/>
              <w:right w:val="nil"/>
            </w:tcBorders>
            <w:shd w:val="clear" w:color="000000" w:fill="FFFFFF"/>
            <w:vAlign w:val="center"/>
            <w:hideMark/>
          </w:tcPr>
          <w:p w:rsidR="00AC433C" w:rsidRPr="00AC433C" w:rsidRDefault="00AC433C" w:rsidP="00AC433C">
            <w:pPr>
              <w:jc w:val="center"/>
              <w:rPr>
                <w:b/>
                <w:bCs/>
                <w:sz w:val="28"/>
                <w:szCs w:val="28"/>
                <w:lang w:val="ru-RU"/>
              </w:rPr>
            </w:pPr>
            <w:r w:rsidRPr="00AC433C">
              <w:rPr>
                <w:b/>
                <w:bCs/>
                <w:sz w:val="28"/>
                <w:szCs w:val="28"/>
                <w:lang w:val="ru-RU"/>
              </w:rPr>
              <w:t xml:space="preserve">На </w:t>
            </w:r>
            <w:proofErr w:type="spellStart"/>
            <w:r w:rsidRPr="00AC433C">
              <w:rPr>
                <w:b/>
                <w:bCs/>
                <w:sz w:val="28"/>
                <w:szCs w:val="28"/>
                <w:lang w:val="ru-RU"/>
              </w:rPr>
              <w:t>виконання</w:t>
            </w:r>
            <w:proofErr w:type="spellEnd"/>
            <w:r w:rsidRPr="00AC433C">
              <w:rPr>
                <w:b/>
                <w:bCs/>
                <w:sz w:val="28"/>
                <w:szCs w:val="28"/>
                <w:lang w:val="ru-RU"/>
              </w:rPr>
              <w:t xml:space="preserve"> умов Договору </w:t>
            </w:r>
            <w:proofErr w:type="spellStart"/>
            <w:r w:rsidRPr="00AC433C">
              <w:rPr>
                <w:b/>
                <w:bCs/>
                <w:sz w:val="28"/>
                <w:szCs w:val="28"/>
                <w:lang w:val="ru-RU"/>
              </w:rPr>
              <w:t>постачання</w:t>
            </w:r>
            <w:proofErr w:type="spellEnd"/>
            <w:r w:rsidRPr="00AC433C">
              <w:rPr>
                <w:b/>
                <w:bCs/>
                <w:sz w:val="28"/>
                <w:szCs w:val="28"/>
                <w:lang w:val="ru-RU"/>
              </w:rPr>
              <w:t xml:space="preserve"> </w:t>
            </w:r>
            <w:proofErr w:type="spellStart"/>
            <w:r w:rsidRPr="00AC433C">
              <w:rPr>
                <w:b/>
                <w:bCs/>
                <w:sz w:val="28"/>
                <w:szCs w:val="28"/>
                <w:lang w:val="ru-RU"/>
              </w:rPr>
              <w:t>електричної</w:t>
            </w:r>
            <w:proofErr w:type="spellEnd"/>
            <w:r w:rsidRPr="00AC433C">
              <w:rPr>
                <w:b/>
                <w:bCs/>
                <w:sz w:val="28"/>
                <w:szCs w:val="28"/>
                <w:lang w:val="ru-RU"/>
              </w:rPr>
              <w:t xml:space="preserve"> </w:t>
            </w:r>
            <w:proofErr w:type="spellStart"/>
            <w:r w:rsidRPr="00AC433C">
              <w:rPr>
                <w:b/>
                <w:bCs/>
                <w:sz w:val="28"/>
                <w:szCs w:val="28"/>
                <w:lang w:val="ru-RU"/>
              </w:rPr>
              <w:t>енергії</w:t>
            </w:r>
            <w:proofErr w:type="spellEnd"/>
            <w:r w:rsidRPr="00AC433C">
              <w:rPr>
                <w:b/>
                <w:bCs/>
                <w:sz w:val="28"/>
                <w:szCs w:val="28"/>
                <w:lang w:val="ru-RU"/>
              </w:rPr>
              <w:t xml:space="preserve"> просимо </w:t>
            </w:r>
          </w:p>
        </w:tc>
      </w:tr>
      <w:tr w:rsidR="00AC433C" w:rsidRPr="00AC433C" w:rsidTr="0032187F">
        <w:trPr>
          <w:gridAfter w:val="2"/>
          <w:wAfter w:w="312" w:type="dxa"/>
          <w:trHeight w:val="344"/>
        </w:trPr>
        <w:tc>
          <w:tcPr>
            <w:tcW w:w="15404" w:type="dxa"/>
            <w:gridSpan w:val="39"/>
            <w:tcBorders>
              <w:top w:val="nil"/>
              <w:left w:val="nil"/>
              <w:bottom w:val="nil"/>
              <w:right w:val="nil"/>
            </w:tcBorders>
            <w:shd w:val="clear" w:color="000000" w:fill="FFFFFF"/>
            <w:vAlign w:val="center"/>
            <w:hideMark/>
          </w:tcPr>
          <w:p w:rsidR="00AC433C" w:rsidRPr="00AC433C" w:rsidRDefault="00AC433C" w:rsidP="00AC433C">
            <w:pPr>
              <w:jc w:val="center"/>
              <w:rPr>
                <w:b/>
                <w:bCs/>
                <w:sz w:val="28"/>
                <w:szCs w:val="28"/>
                <w:lang w:val="ru-RU"/>
              </w:rPr>
            </w:pPr>
            <w:proofErr w:type="spellStart"/>
            <w:r w:rsidRPr="00AC433C">
              <w:rPr>
                <w:b/>
                <w:bCs/>
                <w:sz w:val="28"/>
                <w:szCs w:val="28"/>
                <w:lang w:val="ru-RU"/>
              </w:rPr>
              <w:t>забезпечити</w:t>
            </w:r>
            <w:proofErr w:type="spellEnd"/>
            <w:r w:rsidRPr="00AC433C">
              <w:rPr>
                <w:b/>
                <w:bCs/>
                <w:sz w:val="28"/>
                <w:szCs w:val="28"/>
                <w:lang w:val="ru-RU"/>
              </w:rPr>
              <w:t xml:space="preserve"> </w:t>
            </w:r>
            <w:proofErr w:type="spellStart"/>
            <w:r w:rsidRPr="00AC433C">
              <w:rPr>
                <w:b/>
                <w:bCs/>
                <w:sz w:val="28"/>
                <w:szCs w:val="28"/>
                <w:lang w:val="ru-RU"/>
              </w:rPr>
              <w:t>постачання</w:t>
            </w:r>
            <w:proofErr w:type="spellEnd"/>
            <w:r w:rsidRPr="00AC433C">
              <w:rPr>
                <w:b/>
                <w:bCs/>
                <w:sz w:val="28"/>
                <w:szCs w:val="28"/>
                <w:lang w:val="ru-RU"/>
              </w:rPr>
              <w:t xml:space="preserve"> </w:t>
            </w:r>
            <w:proofErr w:type="spellStart"/>
            <w:r w:rsidRPr="00AC433C">
              <w:rPr>
                <w:b/>
                <w:bCs/>
                <w:sz w:val="28"/>
                <w:szCs w:val="28"/>
                <w:lang w:val="ru-RU"/>
              </w:rPr>
              <w:t>електричної</w:t>
            </w:r>
            <w:proofErr w:type="spellEnd"/>
            <w:r w:rsidRPr="00AC433C">
              <w:rPr>
                <w:b/>
                <w:bCs/>
                <w:sz w:val="28"/>
                <w:szCs w:val="28"/>
                <w:lang w:val="ru-RU"/>
              </w:rPr>
              <w:t xml:space="preserve"> </w:t>
            </w:r>
            <w:proofErr w:type="spellStart"/>
            <w:r w:rsidRPr="00AC433C">
              <w:rPr>
                <w:b/>
                <w:bCs/>
                <w:sz w:val="28"/>
                <w:szCs w:val="28"/>
                <w:lang w:val="ru-RU"/>
              </w:rPr>
              <w:t>енергії</w:t>
            </w:r>
            <w:proofErr w:type="spellEnd"/>
            <w:r w:rsidRPr="00AC433C">
              <w:rPr>
                <w:b/>
                <w:bCs/>
                <w:sz w:val="28"/>
                <w:szCs w:val="28"/>
                <w:lang w:val="ru-RU"/>
              </w:rPr>
              <w:t xml:space="preserve"> за </w:t>
            </w:r>
            <w:proofErr w:type="spellStart"/>
            <w:r w:rsidRPr="00AC433C">
              <w:rPr>
                <w:b/>
                <w:bCs/>
                <w:sz w:val="28"/>
                <w:szCs w:val="28"/>
                <w:lang w:val="ru-RU"/>
              </w:rPr>
              <w:t>наступними</w:t>
            </w:r>
            <w:proofErr w:type="spellEnd"/>
            <w:proofErr w:type="gramStart"/>
            <w:r w:rsidRPr="00AC433C">
              <w:rPr>
                <w:b/>
                <w:bCs/>
                <w:sz w:val="28"/>
                <w:szCs w:val="28"/>
                <w:lang w:val="ru-RU"/>
              </w:rPr>
              <w:t xml:space="preserve"> </w:t>
            </w:r>
            <w:proofErr w:type="spellStart"/>
            <w:r w:rsidRPr="00AC433C">
              <w:rPr>
                <w:b/>
                <w:bCs/>
                <w:sz w:val="28"/>
                <w:szCs w:val="28"/>
                <w:lang w:val="ru-RU"/>
              </w:rPr>
              <w:t>О</w:t>
            </w:r>
            <w:proofErr w:type="gramEnd"/>
            <w:r w:rsidRPr="00AC433C">
              <w:rPr>
                <w:b/>
                <w:bCs/>
                <w:sz w:val="28"/>
                <w:szCs w:val="28"/>
                <w:lang w:val="ru-RU"/>
              </w:rPr>
              <w:t>б’єктами</w:t>
            </w:r>
            <w:proofErr w:type="spellEnd"/>
            <w:r w:rsidRPr="00AC433C">
              <w:rPr>
                <w:b/>
                <w:bCs/>
                <w:sz w:val="28"/>
                <w:szCs w:val="28"/>
                <w:lang w:val="ru-RU"/>
              </w:rPr>
              <w:t xml:space="preserve"> </w:t>
            </w:r>
            <w:proofErr w:type="spellStart"/>
            <w:r w:rsidRPr="00AC433C">
              <w:rPr>
                <w:b/>
                <w:bCs/>
                <w:sz w:val="28"/>
                <w:szCs w:val="28"/>
                <w:lang w:val="ru-RU"/>
              </w:rPr>
              <w:t>електроспоживання</w:t>
            </w:r>
            <w:proofErr w:type="spellEnd"/>
            <w:r w:rsidRPr="00AC433C">
              <w:rPr>
                <w:b/>
                <w:bCs/>
                <w:sz w:val="28"/>
                <w:szCs w:val="28"/>
                <w:lang w:val="ru-RU"/>
              </w:rPr>
              <w:t>:</w:t>
            </w:r>
          </w:p>
        </w:tc>
      </w:tr>
      <w:tr w:rsidR="00AC433C" w:rsidRPr="00AC433C" w:rsidTr="0032187F">
        <w:trPr>
          <w:trHeight w:val="301"/>
        </w:trPr>
        <w:tc>
          <w:tcPr>
            <w:tcW w:w="564" w:type="dxa"/>
            <w:tcBorders>
              <w:top w:val="nil"/>
              <w:left w:val="nil"/>
              <w:bottom w:val="nil"/>
              <w:right w:val="nil"/>
            </w:tcBorders>
            <w:shd w:val="clear" w:color="000000" w:fill="FFFFFF"/>
            <w:noWrap/>
            <w:vAlign w:val="center"/>
            <w:hideMark/>
          </w:tcPr>
          <w:p w:rsidR="00AC433C" w:rsidRPr="00AC433C" w:rsidRDefault="00AC433C" w:rsidP="00AC433C">
            <w:pPr>
              <w:jc w:val="center"/>
              <w:rPr>
                <w:rFonts w:ascii="Arial Narrow" w:hAnsi="Arial Narrow"/>
                <w:sz w:val="18"/>
                <w:szCs w:val="18"/>
                <w:lang w:val="ru-RU"/>
              </w:rPr>
            </w:pPr>
            <w:r w:rsidRPr="00AC433C">
              <w:rPr>
                <w:rFonts w:ascii="Arial Narrow" w:hAnsi="Arial Narrow"/>
                <w:sz w:val="18"/>
                <w:szCs w:val="18"/>
                <w:lang w:val="ru-RU"/>
              </w:rPr>
              <w:t> </w:t>
            </w:r>
          </w:p>
        </w:tc>
        <w:tc>
          <w:tcPr>
            <w:tcW w:w="2389" w:type="dxa"/>
            <w:gridSpan w:val="2"/>
            <w:tcBorders>
              <w:top w:val="nil"/>
              <w:left w:val="nil"/>
              <w:bottom w:val="nil"/>
              <w:right w:val="nil"/>
            </w:tcBorders>
            <w:shd w:val="clear" w:color="000000" w:fill="FFFFFF"/>
            <w:vAlign w:val="bottom"/>
            <w:hideMark/>
          </w:tcPr>
          <w:p w:rsidR="00AC433C" w:rsidRPr="00AC433C" w:rsidRDefault="00AC433C" w:rsidP="00AC433C">
            <w:pPr>
              <w:rPr>
                <w:b/>
                <w:bCs/>
                <w:lang w:val="ru-RU"/>
              </w:rPr>
            </w:pPr>
            <w:r w:rsidRPr="00AC433C">
              <w:rPr>
                <w:b/>
                <w:bCs/>
                <w:lang w:val="ru-RU"/>
              </w:rPr>
              <w:t> </w:t>
            </w:r>
          </w:p>
        </w:tc>
        <w:tc>
          <w:tcPr>
            <w:tcW w:w="2718" w:type="dxa"/>
            <w:gridSpan w:val="2"/>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22"/>
                <w:szCs w:val="22"/>
                <w:lang w:val="ru-RU"/>
              </w:rPr>
            </w:pPr>
            <w:r w:rsidRPr="00AC433C">
              <w:rPr>
                <w:rFonts w:ascii="Calibri" w:hAnsi="Calibri"/>
                <w:sz w:val="22"/>
                <w:szCs w:val="22"/>
                <w:lang w:val="ru-RU"/>
              </w:rPr>
              <w:t> </w:t>
            </w:r>
          </w:p>
        </w:tc>
        <w:tc>
          <w:tcPr>
            <w:tcW w:w="1624" w:type="dxa"/>
            <w:gridSpan w:val="4"/>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22"/>
                <w:szCs w:val="22"/>
                <w:lang w:val="ru-RU"/>
              </w:rPr>
            </w:pPr>
            <w:r w:rsidRPr="00AC433C">
              <w:rPr>
                <w:rFonts w:ascii="Calibri" w:hAnsi="Calibri"/>
                <w:sz w:val="22"/>
                <w:szCs w:val="22"/>
                <w:lang w:val="ru-RU"/>
              </w:rPr>
              <w:t> </w:t>
            </w:r>
          </w:p>
        </w:tc>
        <w:tc>
          <w:tcPr>
            <w:tcW w:w="501"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89"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417"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21"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4" w:type="dxa"/>
            <w:gridSpan w:val="3"/>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4"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751"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16" w:type="dxa"/>
            <w:gridSpan w:val="4"/>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4" w:type="dxa"/>
            <w:gridSpan w:val="2"/>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658" w:type="dxa"/>
            <w:gridSpan w:val="3"/>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 </w:t>
            </w:r>
          </w:p>
        </w:tc>
        <w:tc>
          <w:tcPr>
            <w:tcW w:w="655" w:type="dxa"/>
            <w:gridSpan w:val="4"/>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 </w:t>
            </w:r>
          </w:p>
        </w:tc>
        <w:tc>
          <w:tcPr>
            <w:tcW w:w="236" w:type="dxa"/>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 </w:t>
            </w:r>
          </w:p>
        </w:tc>
        <w:tc>
          <w:tcPr>
            <w:tcW w:w="715" w:type="dxa"/>
            <w:gridSpan w:val="3"/>
            <w:tcBorders>
              <w:top w:val="nil"/>
              <w:left w:val="nil"/>
              <w:bottom w:val="nil"/>
              <w:right w:val="nil"/>
            </w:tcBorders>
            <w:shd w:val="clear" w:color="000000" w:fill="FFFFFF"/>
            <w:noWrap/>
            <w:vAlign w:val="center"/>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r>
      <w:tr w:rsidR="00AC433C" w:rsidRPr="00AC433C" w:rsidTr="0032187F">
        <w:trPr>
          <w:gridAfter w:val="1"/>
          <w:wAfter w:w="123" w:type="dxa"/>
          <w:trHeight w:val="373"/>
        </w:trPr>
        <w:tc>
          <w:tcPr>
            <w:tcW w:w="15593" w:type="dxa"/>
            <w:gridSpan w:val="40"/>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22"/>
                <w:szCs w:val="22"/>
                <w:lang w:val="ru-RU"/>
              </w:rPr>
            </w:pPr>
            <w:r w:rsidRPr="00AC433C">
              <w:rPr>
                <w:rFonts w:ascii="Calibri" w:hAnsi="Calibri"/>
                <w:sz w:val="22"/>
                <w:szCs w:val="22"/>
                <w:lang w:val="ru-RU"/>
              </w:rPr>
              <w:t> </w:t>
            </w:r>
          </w:p>
        </w:tc>
      </w:tr>
      <w:tr w:rsidR="00AC433C" w:rsidRPr="00AC433C" w:rsidTr="0032187F">
        <w:trPr>
          <w:gridAfter w:val="1"/>
          <w:wAfter w:w="123" w:type="dxa"/>
          <w:trHeight w:val="287"/>
        </w:trPr>
        <w:tc>
          <w:tcPr>
            <w:tcW w:w="56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 xml:space="preserve">№ </w:t>
            </w:r>
            <w:proofErr w:type="spellStart"/>
            <w:r w:rsidRPr="00AC433C">
              <w:rPr>
                <w:rFonts w:ascii="Calibri" w:hAnsi="Calibri"/>
                <w:b/>
                <w:bCs/>
                <w:sz w:val="18"/>
                <w:szCs w:val="18"/>
                <w:lang w:val="ru-RU"/>
              </w:rPr>
              <w:t>п\</w:t>
            </w:r>
            <w:proofErr w:type="gramStart"/>
            <w:r w:rsidRPr="00AC433C">
              <w:rPr>
                <w:rFonts w:ascii="Calibri" w:hAnsi="Calibri"/>
                <w:b/>
                <w:bCs/>
                <w:sz w:val="18"/>
                <w:szCs w:val="18"/>
                <w:lang w:val="ru-RU"/>
              </w:rPr>
              <w:t>п</w:t>
            </w:r>
            <w:proofErr w:type="spellEnd"/>
            <w:proofErr w:type="gramEnd"/>
          </w:p>
        </w:tc>
        <w:tc>
          <w:tcPr>
            <w:tcW w:w="141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spellStart"/>
            <w:r w:rsidRPr="00AC433C">
              <w:rPr>
                <w:rFonts w:ascii="Calibri" w:hAnsi="Calibri"/>
                <w:b/>
                <w:bCs/>
                <w:sz w:val="18"/>
                <w:szCs w:val="18"/>
                <w:lang w:val="ru-RU"/>
              </w:rPr>
              <w:t>Найменування</w:t>
            </w:r>
            <w:proofErr w:type="spellEnd"/>
            <w:r w:rsidRPr="00AC433C">
              <w:rPr>
                <w:rFonts w:ascii="Calibri" w:hAnsi="Calibri"/>
                <w:b/>
                <w:bCs/>
                <w:sz w:val="18"/>
                <w:szCs w:val="18"/>
                <w:lang w:val="ru-RU"/>
              </w:rPr>
              <w:t xml:space="preserve"> </w:t>
            </w:r>
            <w:proofErr w:type="spellStart"/>
            <w:r w:rsidRPr="00AC433C">
              <w:rPr>
                <w:rFonts w:ascii="Calibri" w:hAnsi="Calibri"/>
                <w:b/>
                <w:bCs/>
                <w:sz w:val="18"/>
                <w:szCs w:val="18"/>
                <w:lang w:val="ru-RU"/>
              </w:rPr>
              <w:t>об’єкта</w:t>
            </w:r>
            <w:proofErr w:type="spellEnd"/>
            <w:r w:rsidRPr="00AC433C">
              <w:rPr>
                <w:rFonts w:ascii="Calibri" w:hAnsi="Calibri"/>
                <w:b/>
                <w:bCs/>
                <w:sz w:val="18"/>
                <w:szCs w:val="18"/>
                <w:lang w:val="ru-RU"/>
              </w:rPr>
              <w:t xml:space="preserve"> ТКО</w:t>
            </w:r>
          </w:p>
        </w:tc>
        <w:tc>
          <w:tcPr>
            <w:tcW w:w="1850"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 xml:space="preserve">Адреса  </w:t>
            </w:r>
            <w:proofErr w:type="spellStart"/>
            <w:r w:rsidRPr="00AC433C">
              <w:rPr>
                <w:rFonts w:ascii="Calibri" w:hAnsi="Calibri"/>
                <w:b/>
                <w:bCs/>
                <w:sz w:val="18"/>
                <w:szCs w:val="18"/>
                <w:lang w:val="ru-RU"/>
              </w:rPr>
              <w:t>об’єкта</w:t>
            </w:r>
            <w:proofErr w:type="spellEnd"/>
            <w:r w:rsidRPr="00AC433C">
              <w:rPr>
                <w:rFonts w:ascii="Calibri" w:hAnsi="Calibri"/>
                <w:b/>
                <w:bCs/>
                <w:sz w:val="18"/>
                <w:szCs w:val="18"/>
                <w:lang w:val="ru-RU"/>
              </w:rPr>
              <w:t xml:space="preserve">   ТКО</w:t>
            </w:r>
          </w:p>
        </w:tc>
        <w:tc>
          <w:tcPr>
            <w:tcW w:w="1984"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 xml:space="preserve">ЕІС код </w:t>
            </w:r>
            <w:proofErr w:type="spellStart"/>
            <w:r w:rsidRPr="00AC433C">
              <w:rPr>
                <w:rFonts w:ascii="Calibri" w:hAnsi="Calibri"/>
                <w:b/>
                <w:bCs/>
                <w:sz w:val="18"/>
                <w:szCs w:val="18"/>
                <w:lang w:val="ru-RU"/>
              </w:rPr>
              <w:t>обєкта</w:t>
            </w:r>
            <w:proofErr w:type="spellEnd"/>
            <w:r w:rsidRPr="00AC433C">
              <w:rPr>
                <w:rFonts w:ascii="Calibri" w:hAnsi="Calibri"/>
                <w:b/>
                <w:bCs/>
                <w:sz w:val="18"/>
                <w:szCs w:val="18"/>
                <w:lang w:val="ru-RU"/>
              </w:rPr>
              <w:t xml:space="preserve"> ТКО</w:t>
            </w:r>
          </w:p>
        </w:tc>
        <w:tc>
          <w:tcPr>
            <w:tcW w:w="9781" w:type="dxa"/>
            <w:gridSpan w:val="34"/>
            <w:tcBorders>
              <w:top w:val="single" w:sz="8" w:space="0" w:color="auto"/>
              <w:left w:val="nil"/>
              <w:bottom w:val="single" w:sz="4" w:space="0" w:color="auto"/>
              <w:right w:val="single" w:sz="4" w:space="0" w:color="auto"/>
            </w:tcBorders>
            <w:shd w:val="clear" w:color="000000" w:fill="F2F2F2"/>
            <w:vAlign w:val="bottom"/>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 </w:t>
            </w:r>
          </w:p>
        </w:tc>
      </w:tr>
      <w:tr w:rsidR="00AC433C" w:rsidRPr="00AC433C" w:rsidTr="0032187F">
        <w:trPr>
          <w:gridAfter w:val="1"/>
          <w:wAfter w:w="123" w:type="dxa"/>
          <w:trHeight w:val="545"/>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1414" w:type="dxa"/>
            <w:vMerge/>
            <w:tcBorders>
              <w:top w:val="single" w:sz="8" w:space="0" w:color="auto"/>
              <w:left w:val="single" w:sz="4"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1850" w:type="dxa"/>
            <w:gridSpan w:val="2"/>
            <w:vMerge/>
            <w:tcBorders>
              <w:top w:val="single" w:sz="8" w:space="0" w:color="auto"/>
              <w:left w:val="single" w:sz="4"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1984" w:type="dxa"/>
            <w:gridSpan w:val="2"/>
            <w:vMerge/>
            <w:tcBorders>
              <w:top w:val="single" w:sz="8" w:space="0" w:color="auto"/>
              <w:left w:val="single" w:sz="4"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993"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spellStart"/>
            <w:r w:rsidRPr="00AC433C">
              <w:rPr>
                <w:rFonts w:ascii="Calibri" w:hAnsi="Calibri"/>
                <w:b/>
                <w:bCs/>
                <w:sz w:val="18"/>
                <w:szCs w:val="18"/>
                <w:lang w:val="ru-RU"/>
              </w:rPr>
              <w:t>Січень</w:t>
            </w:r>
            <w:proofErr w:type="spellEnd"/>
          </w:p>
        </w:tc>
        <w:tc>
          <w:tcPr>
            <w:tcW w:w="850"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spellStart"/>
            <w:r w:rsidRPr="00AC433C">
              <w:rPr>
                <w:rFonts w:ascii="Calibri" w:hAnsi="Calibri"/>
                <w:b/>
                <w:bCs/>
                <w:sz w:val="18"/>
                <w:szCs w:val="18"/>
                <w:lang w:val="ru-RU"/>
              </w:rPr>
              <w:t>Лютий</w:t>
            </w:r>
            <w:proofErr w:type="spellEnd"/>
          </w:p>
        </w:tc>
        <w:tc>
          <w:tcPr>
            <w:tcW w:w="709"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gramStart"/>
            <w:r w:rsidRPr="00AC433C">
              <w:rPr>
                <w:rFonts w:ascii="Calibri" w:hAnsi="Calibri"/>
                <w:b/>
                <w:bCs/>
                <w:sz w:val="18"/>
                <w:szCs w:val="18"/>
                <w:lang w:val="ru-RU"/>
              </w:rPr>
              <w:t>Бере</w:t>
            </w:r>
            <w:proofErr w:type="gramEnd"/>
            <w:r w:rsidRPr="00AC433C">
              <w:rPr>
                <w:rFonts w:ascii="Calibri" w:hAnsi="Calibri"/>
                <w:b/>
                <w:bCs/>
                <w:sz w:val="18"/>
                <w:szCs w:val="18"/>
                <w:lang w:val="ru-RU"/>
              </w:rPr>
              <w:t xml:space="preserve"> </w:t>
            </w:r>
            <w:proofErr w:type="spellStart"/>
            <w:r w:rsidRPr="00AC433C">
              <w:rPr>
                <w:rFonts w:ascii="Calibri" w:hAnsi="Calibri"/>
                <w:b/>
                <w:bCs/>
                <w:sz w:val="18"/>
                <w:szCs w:val="18"/>
                <w:lang w:val="ru-RU"/>
              </w:rPr>
              <w:t>зень</w:t>
            </w:r>
            <w:proofErr w:type="spellEnd"/>
          </w:p>
        </w:tc>
        <w:tc>
          <w:tcPr>
            <w:tcW w:w="709"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spellStart"/>
            <w:r w:rsidRPr="00AC433C">
              <w:rPr>
                <w:rFonts w:ascii="Calibri" w:hAnsi="Calibri"/>
                <w:b/>
                <w:bCs/>
                <w:sz w:val="18"/>
                <w:szCs w:val="18"/>
                <w:lang w:val="ru-RU"/>
              </w:rPr>
              <w:t>Квітень</w:t>
            </w:r>
            <w:proofErr w:type="spellEnd"/>
          </w:p>
        </w:tc>
        <w:tc>
          <w:tcPr>
            <w:tcW w:w="708"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spellStart"/>
            <w:r w:rsidRPr="00AC433C">
              <w:rPr>
                <w:rFonts w:ascii="Calibri" w:hAnsi="Calibri"/>
                <w:b/>
                <w:bCs/>
                <w:sz w:val="18"/>
                <w:szCs w:val="18"/>
                <w:lang w:val="ru-RU"/>
              </w:rPr>
              <w:t>Тра</w:t>
            </w:r>
            <w:proofErr w:type="spellEnd"/>
            <w:r w:rsidRPr="00AC433C">
              <w:rPr>
                <w:rFonts w:ascii="Calibri" w:hAnsi="Calibri"/>
                <w:b/>
                <w:bCs/>
                <w:sz w:val="18"/>
                <w:szCs w:val="18"/>
                <w:lang w:val="ru-RU"/>
              </w:rPr>
              <w:t xml:space="preserve"> </w:t>
            </w:r>
            <w:proofErr w:type="spellStart"/>
            <w:r w:rsidRPr="00AC433C">
              <w:rPr>
                <w:rFonts w:ascii="Calibri" w:hAnsi="Calibri"/>
                <w:b/>
                <w:bCs/>
                <w:sz w:val="18"/>
                <w:szCs w:val="18"/>
                <w:lang w:val="ru-RU"/>
              </w:rPr>
              <w:t>вень</w:t>
            </w:r>
            <w:proofErr w:type="spellEnd"/>
          </w:p>
        </w:tc>
        <w:tc>
          <w:tcPr>
            <w:tcW w:w="788" w:type="dxa"/>
            <w:gridSpan w:val="3"/>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spellStart"/>
            <w:proofErr w:type="gramStart"/>
            <w:r w:rsidRPr="00AC433C">
              <w:rPr>
                <w:rFonts w:ascii="Calibri" w:hAnsi="Calibri"/>
                <w:b/>
                <w:bCs/>
                <w:sz w:val="18"/>
                <w:szCs w:val="18"/>
                <w:lang w:val="ru-RU"/>
              </w:rPr>
              <w:t>Чер</w:t>
            </w:r>
            <w:proofErr w:type="spellEnd"/>
            <w:r w:rsidRPr="00AC433C">
              <w:rPr>
                <w:rFonts w:ascii="Calibri" w:hAnsi="Calibri"/>
                <w:b/>
                <w:bCs/>
                <w:sz w:val="18"/>
                <w:szCs w:val="18"/>
                <w:lang w:val="ru-RU"/>
              </w:rPr>
              <w:t xml:space="preserve"> </w:t>
            </w:r>
            <w:proofErr w:type="spellStart"/>
            <w:r w:rsidRPr="00AC433C">
              <w:rPr>
                <w:rFonts w:ascii="Calibri" w:hAnsi="Calibri"/>
                <w:b/>
                <w:bCs/>
                <w:sz w:val="18"/>
                <w:szCs w:val="18"/>
                <w:lang w:val="ru-RU"/>
              </w:rPr>
              <w:t>вень</w:t>
            </w:r>
            <w:proofErr w:type="spellEnd"/>
            <w:proofErr w:type="gramEnd"/>
          </w:p>
        </w:tc>
        <w:tc>
          <w:tcPr>
            <w:tcW w:w="630"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Липень</w:t>
            </w:r>
          </w:p>
        </w:tc>
        <w:tc>
          <w:tcPr>
            <w:tcW w:w="850" w:type="dxa"/>
            <w:gridSpan w:val="4"/>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spellStart"/>
            <w:r w:rsidRPr="00AC433C">
              <w:rPr>
                <w:rFonts w:ascii="Calibri" w:hAnsi="Calibri"/>
                <w:b/>
                <w:bCs/>
                <w:sz w:val="18"/>
                <w:szCs w:val="18"/>
                <w:lang w:val="ru-RU"/>
              </w:rPr>
              <w:t>Серпень</w:t>
            </w:r>
            <w:proofErr w:type="spellEnd"/>
          </w:p>
        </w:tc>
        <w:tc>
          <w:tcPr>
            <w:tcW w:w="709"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Вере сень</w:t>
            </w:r>
          </w:p>
        </w:tc>
        <w:tc>
          <w:tcPr>
            <w:tcW w:w="709" w:type="dxa"/>
            <w:gridSpan w:val="4"/>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spellStart"/>
            <w:r w:rsidRPr="00AC433C">
              <w:rPr>
                <w:rFonts w:ascii="Calibri" w:hAnsi="Calibri"/>
                <w:b/>
                <w:bCs/>
                <w:sz w:val="18"/>
                <w:szCs w:val="18"/>
                <w:lang w:val="ru-RU"/>
              </w:rPr>
              <w:t>Жов</w:t>
            </w:r>
            <w:proofErr w:type="spellEnd"/>
            <w:r w:rsidRPr="00AC433C">
              <w:rPr>
                <w:rFonts w:ascii="Calibri" w:hAnsi="Calibri"/>
                <w:b/>
                <w:bCs/>
                <w:sz w:val="18"/>
                <w:szCs w:val="18"/>
                <w:lang w:val="ru-RU"/>
              </w:rPr>
              <w:t xml:space="preserve"> тень</w:t>
            </w:r>
          </w:p>
        </w:tc>
        <w:tc>
          <w:tcPr>
            <w:tcW w:w="709" w:type="dxa"/>
            <w:gridSpan w:val="3"/>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gramStart"/>
            <w:r w:rsidRPr="00AC433C">
              <w:rPr>
                <w:rFonts w:ascii="Calibri" w:hAnsi="Calibri"/>
                <w:b/>
                <w:bCs/>
                <w:sz w:val="18"/>
                <w:szCs w:val="18"/>
                <w:lang w:val="ru-RU"/>
              </w:rPr>
              <w:t xml:space="preserve">Лис </w:t>
            </w:r>
            <w:proofErr w:type="spellStart"/>
            <w:r w:rsidRPr="00AC433C">
              <w:rPr>
                <w:rFonts w:ascii="Calibri" w:hAnsi="Calibri"/>
                <w:b/>
                <w:bCs/>
                <w:sz w:val="18"/>
                <w:szCs w:val="18"/>
                <w:lang w:val="ru-RU"/>
              </w:rPr>
              <w:t>топад</w:t>
            </w:r>
            <w:proofErr w:type="spellEnd"/>
            <w:proofErr w:type="gramEnd"/>
          </w:p>
        </w:tc>
        <w:tc>
          <w:tcPr>
            <w:tcW w:w="511" w:type="dxa"/>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spellStart"/>
            <w:r w:rsidRPr="00AC433C">
              <w:rPr>
                <w:rFonts w:ascii="Calibri" w:hAnsi="Calibri"/>
                <w:b/>
                <w:bCs/>
                <w:sz w:val="18"/>
                <w:szCs w:val="18"/>
                <w:lang w:val="ru-RU"/>
              </w:rPr>
              <w:t>Гру</w:t>
            </w:r>
            <w:proofErr w:type="spellEnd"/>
            <w:r w:rsidRPr="00AC433C">
              <w:rPr>
                <w:rFonts w:ascii="Calibri" w:hAnsi="Calibri"/>
                <w:b/>
                <w:bCs/>
                <w:sz w:val="18"/>
                <w:szCs w:val="18"/>
                <w:lang w:val="ru-RU"/>
              </w:rPr>
              <w:t xml:space="preserve"> день</w:t>
            </w:r>
          </w:p>
        </w:tc>
        <w:tc>
          <w:tcPr>
            <w:tcW w:w="906" w:type="dxa"/>
            <w:gridSpan w:val="5"/>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proofErr w:type="spellStart"/>
            <w:r w:rsidRPr="00AC433C">
              <w:rPr>
                <w:rFonts w:ascii="Calibri" w:hAnsi="Calibri"/>
                <w:b/>
                <w:bCs/>
                <w:sz w:val="18"/>
                <w:szCs w:val="18"/>
                <w:lang w:val="ru-RU"/>
              </w:rPr>
              <w:t>Всього</w:t>
            </w:r>
            <w:proofErr w:type="spellEnd"/>
            <w:r w:rsidRPr="00AC433C">
              <w:rPr>
                <w:rFonts w:ascii="Calibri" w:hAnsi="Calibri"/>
                <w:b/>
                <w:bCs/>
                <w:sz w:val="18"/>
                <w:szCs w:val="18"/>
                <w:lang w:val="ru-RU"/>
              </w:rPr>
              <w:t xml:space="preserve"> за </w:t>
            </w:r>
            <w:proofErr w:type="spellStart"/>
            <w:proofErr w:type="gramStart"/>
            <w:r w:rsidRPr="00AC433C">
              <w:rPr>
                <w:rFonts w:ascii="Calibri" w:hAnsi="Calibri"/>
                <w:b/>
                <w:bCs/>
                <w:sz w:val="18"/>
                <w:szCs w:val="18"/>
                <w:lang w:val="ru-RU"/>
              </w:rPr>
              <w:t>р</w:t>
            </w:r>
            <w:proofErr w:type="gramEnd"/>
            <w:r w:rsidRPr="00AC433C">
              <w:rPr>
                <w:rFonts w:ascii="Calibri" w:hAnsi="Calibri"/>
                <w:b/>
                <w:bCs/>
                <w:sz w:val="18"/>
                <w:szCs w:val="18"/>
                <w:lang w:val="ru-RU"/>
              </w:rPr>
              <w:t>ік</w:t>
            </w:r>
            <w:proofErr w:type="spellEnd"/>
          </w:p>
        </w:tc>
      </w:tr>
      <w:tr w:rsidR="00AC433C" w:rsidRPr="00AC433C" w:rsidTr="0032187F">
        <w:trPr>
          <w:gridAfter w:val="1"/>
          <w:wAfter w:w="123" w:type="dxa"/>
          <w:trHeight w:val="33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1414" w:type="dxa"/>
            <w:vMerge/>
            <w:tcBorders>
              <w:top w:val="single" w:sz="8" w:space="0" w:color="auto"/>
              <w:left w:val="single" w:sz="4"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1850" w:type="dxa"/>
            <w:gridSpan w:val="2"/>
            <w:vMerge/>
            <w:tcBorders>
              <w:top w:val="single" w:sz="8" w:space="0" w:color="auto"/>
              <w:left w:val="single" w:sz="4"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1984" w:type="dxa"/>
            <w:gridSpan w:val="2"/>
            <w:vMerge/>
            <w:tcBorders>
              <w:top w:val="single" w:sz="8" w:space="0" w:color="auto"/>
              <w:left w:val="single" w:sz="4"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993"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850"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709"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709"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708"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788" w:type="dxa"/>
            <w:gridSpan w:val="3"/>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630"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850" w:type="dxa"/>
            <w:gridSpan w:val="4"/>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709" w:type="dxa"/>
            <w:gridSpan w:val="2"/>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709" w:type="dxa"/>
            <w:gridSpan w:val="4"/>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709" w:type="dxa"/>
            <w:gridSpan w:val="3"/>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511" w:type="dxa"/>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c>
          <w:tcPr>
            <w:tcW w:w="906" w:type="dxa"/>
            <w:gridSpan w:val="5"/>
            <w:tcBorders>
              <w:top w:val="nil"/>
              <w:left w:val="nil"/>
              <w:bottom w:val="single" w:sz="4" w:space="0" w:color="auto"/>
              <w:right w:val="single" w:sz="4" w:space="0" w:color="auto"/>
            </w:tcBorders>
            <w:shd w:val="clear" w:color="000000" w:fill="F2F2F2"/>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2024</w:t>
            </w:r>
          </w:p>
        </w:tc>
      </w:tr>
      <w:tr w:rsidR="00AC433C" w:rsidRPr="00AC433C" w:rsidTr="0032187F">
        <w:trPr>
          <w:gridAfter w:val="1"/>
          <w:wAfter w:w="123" w:type="dxa"/>
          <w:trHeight w:val="301"/>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1414" w:type="dxa"/>
            <w:vMerge/>
            <w:tcBorders>
              <w:top w:val="single" w:sz="8" w:space="0" w:color="auto"/>
              <w:left w:val="single" w:sz="4"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1850" w:type="dxa"/>
            <w:gridSpan w:val="2"/>
            <w:vMerge/>
            <w:tcBorders>
              <w:top w:val="single" w:sz="8" w:space="0" w:color="auto"/>
              <w:left w:val="single" w:sz="4"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1984" w:type="dxa"/>
            <w:gridSpan w:val="2"/>
            <w:vMerge/>
            <w:tcBorders>
              <w:top w:val="single" w:sz="8" w:space="0" w:color="auto"/>
              <w:left w:val="single" w:sz="4" w:space="0" w:color="auto"/>
              <w:bottom w:val="single" w:sz="8" w:space="0" w:color="000000"/>
              <w:right w:val="single" w:sz="4" w:space="0" w:color="auto"/>
            </w:tcBorders>
            <w:vAlign w:val="center"/>
            <w:hideMark/>
          </w:tcPr>
          <w:p w:rsidR="00AC433C" w:rsidRPr="00AC433C" w:rsidRDefault="00AC433C" w:rsidP="00AC433C">
            <w:pPr>
              <w:rPr>
                <w:rFonts w:ascii="Calibri" w:hAnsi="Calibri"/>
                <w:b/>
                <w:bCs/>
                <w:sz w:val="18"/>
                <w:szCs w:val="18"/>
                <w:lang w:val="ru-RU"/>
              </w:rPr>
            </w:pPr>
          </w:p>
        </w:tc>
        <w:tc>
          <w:tcPr>
            <w:tcW w:w="9781" w:type="dxa"/>
            <w:gridSpan w:val="34"/>
            <w:tcBorders>
              <w:top w:val="single" w:sz="4" w:space="0" w:color="auto"/>
              <w:left w:val="nil"/>
              <w:bottom w:val="single" w:sz="8" w:space="0" w:color="auto"/>
              <w:right w:val="single" w:sz="4" w:space="0" w:color="auto"/>
            </w:tcBorders>
            <w:shd w:val="clear" w:color="000000" w:fill="F2F2F2"/>
            <w:vAlign w:val="bottom"/>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 </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Площа</w:t>
            </w:r>
            <w:proofErr w:type="spellEnd"/>
            <w:r w:rsidRPr="00AC433C">
              <w:rPr>
                <w:rFonts w:ascii="Calibri" w:hAnsi="Calibri"/>
                <w:sz w:val="18"/>
                <w:szCs w:val="18"/>
                <w:lang w:val="ru-RU"/>
              </w:rPr>
              <w:t xml:space="preserve">  ЗТП-4</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вул.Незалежності</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62Z812721271862Y</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0,636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0,481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0,481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0,646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5,712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Майстерня</w:t>
            </w:r>
            <w:proofErr w:type="spellEnd"/>
            <w:r w:rsidRPr="00AC433C">
              <w:rPr>
                <w:rFonts w:ascii="Calibri" w:hAnsi="Calibri"/>
                <w:sz w:val="18"/>
                <w:szCs w:val="18"/>
                <w:lang w:val="ru-RU"/>
              </w:rPr>
              <w:t>.</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вул.Грушевського</w:t>
            </w:r>
            <w:proofErr w:type="spellEnd"/>
            <w:r w:rsidRPr="00AC433C">
              <w:rPr>
                <w:rFonts w:ascii="Calibri" w:hAnsi="Calibri"/>
                <w:sz w:val="18"/>
                <w:szCs w:val="18"/>
                <w:lang w:val="ru-RU"/>
              </w:rPr>
              <w:t>, 64А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62Z453387450439G</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0,513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0,676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7,559</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Майстерня</w:t>
            </w:r>
            <w:proofErr w:type="gramStart"/>
            <w:r w:rsidRPr="00AC433C">
              <w:rPr>
                <w:rFonts w:ascii="Calibri" w:hAnsi="Calibri"/>
                <w:sz w:val="18"/>
                <w:szCs w:val="18"/>
                <w:lang w:val="ru-RU"/>
              </w:rPr>
              <w:t>.Ж</w:t>
            </w:r>
            <w:proofErr w:type="gramEnd"/>
            <w:r w:rsidRPr="00AC433C">
              <w:rPr>
                <w:rFonts w:ascii="Calibri" w:hAnsi="Calibri"/>
                <w:sz w:val="18"/>
                <w:szCs w:val="18"/>
                <w:lang w:val="ru-RU"/>
              </w:rPr>
              <w:t>КХ</w:t>
            </w:r>
            <w:proofErr w:type="spellEnd"/>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вул.Стуса-8\А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62Z6388320974560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База ЖЕК</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вул.Щаслива-9</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62Z069894121816M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4,163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4,143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3,841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3,841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3,841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3,841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3,841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3,841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3,841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3,545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3,841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4,163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46,742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Ритуальний</w:t>
            </w:r>
            <w:proofErr w:type="spellEnd"/>
            <w:r w:rsidRPr="00AC433C">
              <w:rPr>
                <w:rFonts w:ascii="Calibri" w:hAnsi="Calibri"/>
                <w:sz w:val="18"/>
                <w:szCs w:val="18"/>
                <w:lang w:val="ru-RU"/>
              </w:rPr>
              <w:t xml:space="preserve"> цех</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вул.Булаєнка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62Z089247980219A</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1,768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вул.Франка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62Z259538667344N</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1,086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1,074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1,074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0,965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0,749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0,749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0,749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0,749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0,965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1,074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1,086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10,89</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ЗТП-441</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вул.Булаєнка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62Z343411511093G</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1,686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1,566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1,227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1,056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1,014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1,014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1,566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1,686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14,997</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ЗТП-429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вул.Грушевського</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62Z556967399876T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1,229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0,943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0,798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0,798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0,696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0,696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0,696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0,696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0,696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0,798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0,943</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1,229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10,218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КТП-370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62Z660537830441X</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0,881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0,637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0,558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0,558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0,558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0,558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0,637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0,881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0,97</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8,708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w:t>
            </w:r>
            <w:r w:rsidRPr="00AC433C">
              <w:rPr>
                <w:rFonts w:ascii="Calibri" w:hAnsi="Calibri"/>
                <w:sz w:val="18"/>
                <w:szCs w:val="18"/>
                <w:lang w:val="ru-RU"/>
              </w:rPr>
              <w:lastRenderedPageBreak/>
              <w:t>43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lastRenderedPageBreak/>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lastRenderedPageBreak/>
              <w:t>вул.Щаслива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lastRenderedPageBreak/>
              <w:t>62Z799860014634W</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1,706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1,447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1,327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0,847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0,798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0,798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0,847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1,327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1,447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1,706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14,27</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lastRenderedPageBreak/>
              <w:t>11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КТП-42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вул.Перемоги</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62Z708263128173G</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1,132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1,018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0,943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0,922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0,587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0,587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0,851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0,922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0,943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1,018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1,132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10,906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ЗТП-4</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62Z250821429387J</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3,857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3,651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3,309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3,036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3,036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3,036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3,036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3,036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3,036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3,309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3,651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3,857</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39,85</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ЗТП-346</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вул.Я.Мудрого</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62Z8122044595493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1,388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1,312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1,146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0,983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0,983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0,871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0,871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0,983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0,983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1,146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1,312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1,388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13,366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62Z438623836110V</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1,616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1,312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1,161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1,137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0,906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0,906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0,906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0,906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1,137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1,161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1,312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1,645</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14,105</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КТП-270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вул.Миру</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62Z9316669525024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0,518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0,518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5,002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КТП-370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вул.Затишна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62Z740989667658R</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0,489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0,489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4,183</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КТП-453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вул.Корольова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62Z378427651534I</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4,238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КТП-304</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вул.Шевченка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62Z9511210475030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3,556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вул.Воскресенська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62Z257472418819B</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0,647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0,504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0,647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6,736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ЗТП-475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62Z039669983333K</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1,527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1,181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1,038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0,963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0,942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0,942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0,963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1,038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1,181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1,527</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13,186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ЗТП-512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вул.Шевченка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62Z055848348785F</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1,006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0,804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0,658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0,658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0,866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1,006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9,268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ЗТП-368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вул.К</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Острозького</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62Z653772754197U</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0,541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0,432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0,432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0,541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4,87</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КТП-268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вул.Покровська</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62Z499868618099F</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0,512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КТП-195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вул.Осіянська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62Z011938418120L</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4,07</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КТП-257</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вул.Героїв</w:t>
            </w:r>
            <w:proofErr w:type="spellEnd"/>
            <w:r w:rsidRPr="00AC433C">
              <w:rPr>
                <w:rFonts w:ascii="Calibri" w:hAnsi="Calibri"/>
                <w:sz w:val="18"/>
                <w:szCs w:val="18"/>
                <w:lang w:val="ru-RU"/>
              </w:rPr>
              <w:t xml:space="preserve"> Крут</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62Z6263827570513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4,049</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ЗТП-380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вул.Партизанська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62Z616246646201H</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5,448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КТП-445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вул.Дачна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62Z320259458489R</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3,127</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вул.Добровольців</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62Z553418230043P</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4,287</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29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ЗТП-191</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вул.Грушевського</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62Z781842932394Q</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3,737</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30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КТП-299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вул.Дачна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62Z217103650859N</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4,048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31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ЗТП-372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Чубинського</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62Z802284086268D</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0,792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0,792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0,737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0,528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0,557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0,622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0,726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0,792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7,706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32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КТП-390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пр.Левадний</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62Z804231579356J</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2,228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lastRenderedPageBreak/>
              <w:t>33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КТП-401</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вул.Героїв</w:t>
            </w:r>
            <w:proofErr w:type="spellEnd"/>
            <w:r w:rsidRPr="00AC433C">
              <w:rPr>
                <w:rFonts w:ascii="Calibri" w:hAnsi="Calibri"/>
                <w:sz w:val="18"/>
                <w:szCs w:val="18"/>
                <w:lang w:val="ru-RU"/>
              </w:rPr>
              <w:t xml:space="preserve"> УПА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62Z029993862322F</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0,624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0,607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0,607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0,526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0,526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0,607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0,607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0,624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6,968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34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ЗТП-345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Шемчука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62Z328674560926Q</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1,867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1,753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1,552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1,552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0,751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1,552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1,552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1,753</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1,867</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16,07</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35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ЗТП-243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62Z828659126177D</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2,304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36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пр.Новий</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62Z765717962750Q</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2,368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37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ЗТП-462\1</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пр.А. </w:t>
            </w:r>
            <w:proofErr w:type="spellStart"/>
            <w:r w:rsidRPr="00AC433C">
              <w:rPr>
                <w:rFonts w:ascii="Calibri" w:hAnsi="Calibri"/>
                <w:sz w:val="18"/>
                <w:szCs w:val="18"/>
                <w:lang w:val="ru-RU"/>
              </w:rPr>
              <w:t>Шептицького</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62Z1759340998631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3,464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38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КТП-197</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пр.А. </w:t>
            </w:r>
            <w:proofErr w:type="spellStart"/>
            <w:r w:rsidRPr="00AC433C">
              <w:rPr>
                <w:rFonts w:ascii="Calibri" w:hAnsi="Calibri"/>
                <w:sz w:val="18"/>
                <w:szCs w:val="18"/>
                <w:lang w:val="ru-RU"/>
              </w:rPr>
              <w:t>Шептицького</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62Z507135720707O</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2,624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39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Каденюка</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62Z1751466474084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5,628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КТП-186</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вул.Висока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62Z075201717345I</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0,754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0,463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0,432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0,432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0,463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0,616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0,616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0,754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6,574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КТП-480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вул.Воскресенська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62Z808673553503C</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4,172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КТП-434</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вул.Р</w:t>
            </w:r>
            <w:proofErr w:type="spellEnd"/>
            <w:r w:rsidRPr="00AC433C">
              <w:rPr>
                <w:rFonts w:ascii="Calibri" w:hAnsi="Calibri"/>
                <w:sz w:val="18"/>
                <w:szCs w:val="18"/>
                <w:lang w:val="ru-RU"/>
              </w:rPr>
              <w:t>. Шухевича.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62Z227828538062G</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0,474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0,474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0,474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0,474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0,474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0,474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4,004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КТП-358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вул.Перемоги</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62Z824489670522O</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1,002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0,977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0,897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0,772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0,772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0,897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0,977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1,002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10,068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ЗТП-1</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вул.Театрального</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62Z422582426035L</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0,806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0,637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0,622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0,561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0,561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0,561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0,561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0,622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0,637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0,806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7,286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КТП-250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вул.Шевченка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62Z519140464483V</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0,368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4,438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КТП-6</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пр.Грушевського</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62Z2816189534903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0,303</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3,27</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ЗТП-365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вул.Добровольців</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62Z195626225120K</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3,502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КТП-488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пр.Яблуневий</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62Z342768694861T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2,722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49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КТП-41</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вул.Перемоги</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62Z707935395089R</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0,764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0,657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0,646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0,557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0,557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0,557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0,557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0,646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0,657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0,713</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0,764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7,788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50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ЗТП-429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62Z5276474628655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0,06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51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ЗТП-380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вул.Партизанська</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62Z019234815614Y</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0,06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52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КТП-41</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вул.Перемоги</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62Z738797624000Z</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0,06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53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62Z616315348898P</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0,06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lastRenderedPageBreak/>
              <w:t>54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ЗТП-178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вул.Козацька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62Z959261426709K</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1,794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55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КТП-537</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вул.Молодіжна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62Z421942536784B</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0,423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0,423</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4,09</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56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КТП-519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вул.Морозівська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62Z9771273397335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2,674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57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xml:space="preserve">. КТП-24  </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.В</w:t>
            </w:r>
            <w:proofErr w:type="gramEnd"/>
            <w:r w:rsidRPr="00AC433C">
              <w:rPr>
                <w:rFonts w:ascii="Calibri" w:hAnsi="Calibri"/>
                <w:sz w:val="18"/>
                <w:szCs w:val="18"/>
                <w:lang w:val="ru-RU"/>
              </w:rPr>
              <w:t>олиця</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вул.Зелена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62Z049673942123D</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0,467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0,467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5,12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58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xml:space="preserve">. КТП-50 </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.В</w:t>
            </w:r>
            <w:proofErr w:type="gramEnd"/>
            <w:r w:rsidRPr="00AC433C">
              <w:rPr>
                <w:rFonts w:ascii="Calibri" w:hAnsi="Calibri"/>
                <w:sz w:val="18"/>
                <w:szCs w:val="18"/>
                <w:lang w:val="ru-RU"/>
              </w:rPr>
              <w:t>олиця</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вул.Зелена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62Z495805873361E</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0,436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0,436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0,436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4,51</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59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xml:space="preserve">. КТП-21 </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.Д</w:t>
            </w:r>
            <w:proofErr w:type="gramEnd"/>
            <w:r w:rsidRPr="00AC433C">
              <w:rPr>
                <w:rFonts w:ascii="Calibri" w:hAnsi="Calibri"/>
                <w:sz w:val="18"/>
                <w:szCs w:val="18"/>
                <w:lang w:val="ru-RU"/>
              </w:rPr>
              <w:t>ружне</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62Z675402891577E</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2,032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xml:space="preserve">. КТП-286 </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с</w:t>
            </w:r>
            <w:proofErr w:type="gramStart"/>
            <w:r w:rsidRPr="00AC433C">
              <w:rPr>
                <w:rFonts w:ascii="Calibri" w:hAnsi="Calibri"/>
                <w:sz w:val="18"/>
                <w:szCs w:val="18"/>
                <w:lang w:val="ru-RU"/>
              </w:rPr>
              <w:t>.З</w:t>
            </w:r>
            <w:proofErr w:type="gramEnd"/>
            <w:r w:rsidRPr="00AC433C">
              <w:rPr>
                <w:rFonts w:ascii="Calibri" w:hAnsi="Calibri"/>
                <w:sz w:val="18"/>
                <w:szCs w:val="18"/>
                <w:lang w:val="ru-RU"/>
              </w:rPr>
              <w:t xml:space="preserve">аставки  </w:t>
            </w:r>
            <w:proofErr w:type="spellStart"/>
            <w:r w:rsidRPr="00AC433C">
              <w:rPr>
                <w:rFonts w:ascii="Calibri" w:hAnsi="Calibri"/>
                <w:sz w:val="18"/>
                <w:szCs w:val="18"/>
                <w:lang w:val="ru-RU"/>
              </w:rPr>
              <w:t>вул.Троїцька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62Z302911471652N</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0,494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4,944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xml:space="preserve">. КТП-414  </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.К</w:t>
            </w:r>
            <w:proofErr w:type="gramEnd"/>
            <w:r w:rsidRPr="00AC433C">
              <w:rPr>
                <w:rFonts w:ascii="Calibri" w:hAnsi="Calibri"/>
                <w:sz w:val="18"/>
                <w:szCs w:val="18"/>
                <w:lang w:val="ru-RU"/>
              </w:rPr>
              <w:t>ульчини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вул.Польова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62Z669286572232Y</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2,916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ТП-255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.К</w:t>
            </w:r>
            <w:proofErr w:type="gramEnd"/>
            <w:r w:rsidRPr="00AC433C">
              <w:rPr>
                <w:rFonts w:ascii="Calibri" w:hAnsi="Calibri"/>
                <w:sz w:val="18"/>
                <w:szCs w:val="18"/>
                <w:lang w:val="ru-RU"/>
              </w:rPr>
              <w:t>ульчини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62Z131142961319D</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3,278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ТП-389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.К</w:t>
            </w:r>
            <w:proofErr w:type="gramEnd"/>
            <w:r w:rsidRPr="00AC433C">
              <w:rPr>
                <w:rFonts w:ascii="Calibri" w:hAnsi="Calibri"/>
                <w:sz w:val="18"/>
                <w:szCs w:val="18"/>
                <w:lang w:val="ru-RU"/>
              </w:rPr>
              <w:t>ульчини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вул.Шевченка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62Z881790432288S</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3,002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ТП-386</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.К</w:t>
            </w:r>
            <w:proofErr w:type="gramEnd"/>
            <w:r w:rsidRPr="00AC433C">
              <w:rPr>
                <w:rFonts w:ascii="Calibri" w:hAnsi="Calibri"/>
                <w:sz w:val="18"/>
                <w:szCs w:val="18"/>
                <w:lang w:val="ru-RU"/>
              </w:rPr>
              <w:t>ульчини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вул.Молодіжна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62Z4402598603858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0,508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0,508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0,481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0,397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0,397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0,481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0,508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0,508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5,424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ТП-148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.К</w:t>
            </w:r>
            <w:proofErr w:type="gramEnd"/>
            <w:r w:rsidRPr="00AC433C">
              <w:rPr>
                <w:rFonts w:ascii="Calibri" w:hAnsi="Calibri"/>
                <w:sz w:val="18"/>
                <w:szCs w:val="18"/>
                <w:lang w:val="ru-RU"/>
              </w:rPr>
              <w:t>ульчини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вул.Садова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62Z574826527560Z</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3,91</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ТП-68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.К</w:t>
            </w:r>
            <w:proofErr w:type="gramEnd"/>
            <w:r w:rsidRPr="00AC433C">
              <w:rPr>
                <w:rFonts w:ascii="Calibri" w:hAnsi="Calibri"/>
                <w:sz w:val="18"/>
                <w:szCs w:val="18"/>
                <w:lang w:val="ru-RU"/>
              </w:rPr>
              <w:t>ульчини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вул.Степова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62Z207339522499X</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2,822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ТП-315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.Ч</w:t>
            </w:r>
            <w:proofErr w:type="gramEnd"/>
            <w:r w:rsidRPr="00AC433C">
              <w:rPr>
                <w:rFonts w:ascii="Calibri" w:hAnsi="Calibri"/>
                <w:sz w:val="18"/>
                <w:szCs w:val="18"/>
                <w:lang w:val="ru-RU"/>
              </w:rPr>
              <w:t>епелівка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Шемчука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62Z6933392831545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0,469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0,469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0,391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0,391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0,442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0,469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0,469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4,932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ТП-314</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.Ч</w:t>
            </w:r>
            <w:proofErr w:type="gramEnd"/>
            <w:r w:rsidRPr="00AC433C">
              <w:rPr>
                <w:rFonts w:ascii="Calibri" w:hAnsi="Calibri"/>
                <w:sz w:val="18"/>
                <w:szCs w:val="18"/>
                <w:lang w:val="ru-RU"/>
              </w:rPr>
              <w:t>епелівка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Шемчука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62Z919205767118Q</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3,574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69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ТП-283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.К</w:t>
            </w:r>
            <w:proofErr w:type="gramEnd"/>
            <w:r w:rsidRPr="00AC433C">
              <w:rPr>
                <w:rFonts w:ascii="Calibri" w:hAnsi="Calibri"/>
                <w:sz w:val="18"/>
                <w:szCs w:val="18"/>
                <w:lang w:val="ru-RU"/>
              </w:rPr>
              <w:t>ульчинки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вул.Незалежності</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62Z487119456928W</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1,716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70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ТП-203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.К</w:t>
            </w:r>
            <w:proofErr w:type="gramEnd"/>
            <w:r w:rsidRPr="00AC433C">
              <w:rPr>
                <w:rFonts w:ascii="Calibri" w:hAnsi="Calibri"/>
                <w:sz w:val="18"/>
                <w:szCs w:val="18"/>
                <w:lang w:val="ru-RU"/>
              </w:rPr>
              <w:t>ульчинки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вул.Незалежності</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62Z309402901867K</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1,63</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71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ЗТП-178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62Z1067347822192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0,005</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0,06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72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КТП-190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пр.Новий</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62Z3099705855846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0,046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0,506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73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.З</w:t>
            </w:r>
            <w:proofErr w:type="gramEnd"/>
            <w:r w:rsidRPr="00AC433C">
              <w:rPr>
                <w:rFonts w:ascii="Calibri" w:hAnsi="Calibri"/>
                <w:sz w:val="18"/>
                <w:szCs w:val="18"/>
                <w:lang w:val="ru-RU"/>
              </w:rPr>
              <w:t>ТП-49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.Ч</w:t>
            </w:r>
            <w:proofErr w:type="gramEnd"/>
            <w:r w:rsidRPr="00AC433C">
              <w:rPr>
                <w:rFonts w:ascii="Calibri" w:hAnsi="Calibri"/>
                <w:sz w:val="18"/>
                <w:szCs w:val="18"/>
                <w:lang w:val="ru-RU"/>
              </w:rPr>
              <w:t>епелівка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вул.Затишна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62Z045266563400J</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3,346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74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ТП-353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.К</w:t>
            </w:r>
            <w:proofErr w:type="gramEnd"/>
            <w:r w:rsidRPr="00AC433C">
              <w:rPr>
                <w:rFonts w:ascii="Calibri" w:hAnsi="Calibri"/>
                <w:sz w:val="18"/>
                <w:szCs w:val="18"/>
                <w:lang w:val="ru-RU"/>
              </w:rPr>
              <w:t>ульчинки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вул.Зелена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62Z812932019002K</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2,538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75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ТП-364</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с</w:t>
            </w:r>
            <w:proofErr w:type="gramStart"/>
            <w:r w:rsidRPr="00AC433C">
              <w:rPr>
                <w:rFonts w:ascii="Calibri" w:hAnsi="Calibri"/>
                <w:sz w:val="18"/>
                <w:szCs w:val="18"/>
                <w:lang w:val="ru-RU"/>
              </w:rPr>
              <w:t>.З</w:t>
            </w:r>
            <w:proofErr w:type="gramEnd"/>
            <w:r w:rsidRPr="00AC433C">
              <w:rPr>
                <w:rFonts w:ascii="Calibri" w:hAnsi="Calibri"/>
                <w:sz w:val="18"/>
                <w:szCs w:val="18"/>
                <w:lang w:val="ru-RU"/>
              </w:rPr>
              <w:t xml:space="preserve">аставки  </w:t>
            </w:r>
            <w:proofErr w:type="spellStart"/>
            <w:r w:rsidRPr="00AC433C">
              <w:rPr>
                <w:rFonts w:ascii="Calibri" w:hAnsi="Calibri"/>
                <w:sz w:val="18"/>
                <w:szCs w:val="18"/>
                <w:lang w:val="ru-RU"/>
              </w:rPr>
              <w:t>вул.Польова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62Z316267517266M</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3,456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lastRenderedPageBreak/>
              <w:t>76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ТП-25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.В</w:t>
            </w:r>
            <w:proofErr w:type="gramEnd"/>
            <w:r w:rsidRPr="00AC433C">
              <w:rPr>
                <w:rFonts w:ascii="Calibri" w:hAnsi="Calibri"/>
                <w:sz w:val="18"/>
                <w:szCs w:val="18"/>
                <w:lang w:val="ru-RU"/>
              </w:rPr>
              <w:t>олиця</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вул.Зелена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62Z334659061854S</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2,334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77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ТП-498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.В</w:t>
            </w:r>
            <w:proofErr w:type="gramEnd"/>
            <w:r w:rsidRPr="00AC433C">
              <w:rPr>
                <w:rFonts w:ascii="Calibri" w:hAnsi="Calibri"/>
                <w:sz w:val="18"/>
                <w:szCs w:val="18"/>
                <w:lang w:val="ru-RU"/>
              </w:rPr>
              <w:t>олиця</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вул.Лісова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62Z1909725116710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0,424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4,668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78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вул.Привокзальна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62Z757438099259W</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0,584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0,579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0,579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0,584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5,916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79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ТП-468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ончинці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62Z266446714947W</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1,452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ТП-60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ончинці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вул.Молодіжна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62Z9626301713601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0,317</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3,252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ТП-61</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ончинці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вул.Блюхера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62Z283014785620Z</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2,638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ТП-63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.С</w:t>
            </w:r>
            <w:proofErr w:type="gramEnd"/>
            <w:r w:rsidRPr="00AC433C">
              <w:rPr>
                <w:rFonts w:ascii="Calibri" w:hAnsi="Calibri"/>
                <w:sz w:val="18"/>
                <w:szCs w:val="18"/>
                <w:lang w:val="ru-RU"/>
              </w:rPr>
              <w:t>орокодуби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вул.Булаєнка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62Z9593701224778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0,844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0,619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0,426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0,426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0,512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0,619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0,844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0,844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6,67</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ТП-223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.Ч</w:t>
            </w:r>
            <w:proofErr w:type="gramEnd"/>
            <w:r w:rsidRPr="00AC433C">
              <w:rPr>
                <w:rFonts w:ascii="Calibri" w:hAnsi="Calibri"/>
                <w:sz w:val="18"/>
                <w:szCs w:val="18"/>
                <w:lang w:val="ru-RU"/>
              </w:rPr>
              <w:t>ернелівка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вул.Кармелюка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62Z2491522077186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2,784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ТП-225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.Ч</w:t>
            </w:r>
            <w:proofErr w:type="gramEnd"/>
            <w:r w:rsidRPr="00AC433C">
              <w:rPr>
                <w:rFonts w:ascii="Calibri" w:hAnsi="Calibri"/>
                <w:sz w:val="18"/>
                <w:szCs w:val="18"/>
                <w:lang w:val="ru-RU"/>
              </w:rPr>
              <w:t>ернелівка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62Z602663925158A</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3,384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ТП-418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.П</w:t>
            </w:r>
            <w:proofErr w:type="gramEnd"/>
            <w:r w:rsidRPr="00AC433C">
              <w:rPr>
                <w:rFonts w:ascii="Calibri" w:hAnsi="Calibri"/>
                <w:sz w:val="18"/>
                <w:szCs w:val="18"/>
                <w:lang w:val="ru-RU"/>
              </w:rPr>
              <w:t>илипи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62Z722638877585J</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3,256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ТП-472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оньки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вул.Квітнева</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62Z098228133049F</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0,391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0,391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0,391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0,391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4,148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КТП-366</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пр.Центральний</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62Z8112870685044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0,058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0,058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0,956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ТП-55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с</w:t>
            </w:r>
            <w:proofErr w:type="gramStart"/>
            <w:r w:rsidRPr="00AC433C">
              <w:rPr>
                <w:rFonts w:ascii="Calibri" w:hAnsi="Calibri"/>
                <w:sz w:val="18"/>
                <w:szCs w:val="18"/>
                <w:lang w:val="ru-RU"/>
              </w:rPr>
              <w:t>.Д</w:t>
            </w:r>
            <w:proofErr w:type="gramEnd"/>
            <w:r w:rsidRPr="00AC433C">
              <w:rPr>
                <w:rFonts w:ascii="Calibri" w:hAnsi="Calibri"/>
                <w:sz w:val="18"/>
                <w:szCs w:val="18"/>
                <w:lang w:val="ru-RU"/>
              </w:rPr>
              <w:t xml:space="preserve">убище  </w:t>
            </w:r>
            <w:proofErr w:type="spellStart"/>
            <w:r w:rsidRPr="00AC433C">
              <w:rPr>
                <w:rFonts w:ascii="Calibri" w:hAnsi="Calibri"/>
                <w:sz w:val="18"/>
                <w:szCs w:val="18"/>
                <w:lang w:val="ru-RU"/>
              </w:rPr>
              <w:t>вул.Зелена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62Z091346980483U</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0,459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4,264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89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КТП-327</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вул.Грушевського</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62Z945810433487X</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2,142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90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ТП-22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.Д</w:t>
            </w:r>
            <w:proofErr w:type="gramEnd"/>
            <w:r w:rsidRPr="00AC433C">
              <w:rPr>
                <w:rFonts w:ascii="Calibri" w:hAnsi="Calibri"/>
                <w:sz w:val="18"/>
                <w:szCs w:val="18"/>
                <w:lang w:val="ru-RU"/>
              </w:rPr>
              <w:t>ружне</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вул.Вишнева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62Z404100118464Y</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2,556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91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ТП-374</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.Д</w:t>
            </w:r>
            <w:proofErr w:type="gramEnd"/>
            <w:r w:rsidRPr="00AC433C">
              <w:rPr>
                <w:rFonts w:ascii="Calibri" w:hAnsi="Calibri"/>
                <w:sz w:val="18"/>
                <w:szCs w:val="18"/>
                <w:lang w:val="ru-RU"/>
              </w:rPr>
              <w:t>ружне</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вул.Набережна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62Z6117742263978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0,373</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3,75</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92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ТП-477</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.Л</w:t>
            </w:r>
            <w:proofErr w:type="gramEnd"/>
            <w:r w:rsidRPr="00AC433C">
              <w:rPr>
                <w:rFonts w:ascii="Calibri" w:hAnsi="Calibri"/>
                <w:sz w:val="18"/>
                <w:szCs w:val="18"/>
                <w:lang w:val="ru-RU"/>
              </w:rPr>
              <w:t>агодинці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62Z986593838902H</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2,544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93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.З</w:t>
            </w:r>
            <w:proofErr w:type="gramEnd"/>
            <w:r w:rsidRPr="00AC433C">
              <w:rPr>
                <w:rFonts w:ascii="Calibri" w:hAnsi="Calibri"/>
                <w:sz w:val="18"/>
                <w:szCs w:val="18"/>
                <w:lang w:val="ru-RU"/>
              </w:rPr>
              <w:t>ТП-274</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.Л</w:t>
            </w:r>
            <w:proofErr w:type="gramEnd"/>
            <w:r w:rsidRPr="00AC433C">
              <w:rPr>
                <w:rFonts w:ascii="Calibri" w:hAnsi="Calibri"/>
                <w:sz w:val="18"/>
                <w:szCs w:val="18"/>
                <w:lang w:val="ru-RU"/>
              </w:rPr>
              <w:t>агодинці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вул.Подільська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62Z004209803573I</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2,94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94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ТП-530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.Л</w:t>
            </w:r>
            <w:proofErr w:type="gramEnd"/>
            <w:r w:rsidRPr="00AC433C">
              <w:rPr>
                <w:rFonts w:ascii="Calibri" w:hAnsi="Calibri"/>
                <w:sz w:val="18"/>
                <w:szCs w:val="18"/>
                <w:lang w:val="ru-RU"/>
              </w:rPr>
              <w:t>агодинці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вул.Зарічна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62Z004209803573I</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3,266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95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вул</w:t>
            </w:r>
            <w:proofErr w:type="gramStart"/>
            <w:r w:rsidRPr="00AC433C">
              <w:rPr>
                <w:rFonts w:ascii="Calibri" w:hAnsi="Calibri"/>
                <w:sz w:val="18"/>
                <w:szCs w:val="18"/>
                <w:lang w:val="ru-RU"/>
              </w:rPr>
              <w:t>.о</w:t>
            </w:r>
            <w:proofErr w:type="gramEnd"/>
            <w:r w:rsidRPr="00AC433C">
              <w:rPr>
                <w:rFonts w:ascii="Calibri" w:hAnsi="Calibri"/>
                <w:sz w:val="18"/>
                <w:szCs w:val="18"/>
                <w:lang w:val="ru-RU"/>
              </w:rPr>
              <w:t>світл</w:t>
            </w:r>
            <w:proofErr w:type="spellEnd"/>
            <w:r w:rsidRPr="00AC433C">
              <w:rPr>
                <w:rFonts w:ascii="Calibri" w:hAnsi="Calibri"/>
                <w:sz w:val="18"/>
                <w:szCs w:val="18"/>
                <w:lang w:val="ru-RU"/>
              </w:rPr>
              <w:t>. КТП-459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вул.Морозівська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62Z3415472378949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0,064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0,064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0,066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0,9</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96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ТП-259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.Д</w:t>
            </w:r>
            <w:proofErr w:type="gramEnd"/>
            <w:r w:rsidRPr="00AC433C">
              <w:rPr>
                <w:rFonts w:ascii="Calibri" w:hAnsi="Calibri"/>
                <w:sz w:val="18"/>
                <w:szCs w:val="18"/>
                <w:lang w:val="ru-RU"/>
              </w:rPr>
              <w:t>ружне</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вул.Яблунева</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62Z4292372939524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2,562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97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ТП-165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с</w:t>
            </w:r>
            <w:proofErr w:type="gramStart"/>
            <w:r w:rsidRPr="00AC433C">
              <w:rPr>
                <w:rFonts w:ascii="Calibri" w:hAnsi="Calibri"/>
                <w:sz w:val="18"/>
                <w:szCs w:val="18"/>
                <w:lang w:val="ru-RU"/>
              </w:rPr>
              <w:t>.З</w:t>
            </w:r>
            <w:proofErr w:type="gramEnd"/>
            <w:r w:rsidRPr="00AC433C">
              <w:rPr>
                <w:rFonts w:ascii="Calibri" w:hAnsi="Calibri"/>
                <w:sz w:val="18"/>
                <w:szCs w:val="18"/>
                <w:lang w:val="ru-RU"/>
              </w:rPr>
              <w:t xml:space="preserve">аставки  </w:t>
            </w:r>
            <w:proofErr w:type="spellStart"/>
            <w:r w:rsidRPr="00AC433C">
              <w:rPr>
                <w:rFonts w:ascii="Calibri" w:hAnsi="Calibri"/>
                <w:sz w:val="18"/>
                <w:szCs w:val="18"/>
                <w:lang w:val="ru-RU"/>
              </w:rPr>
              <w:t>вул.Шевченка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62Z2581365874900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1,202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98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.Д</w:t>
            </w:r>
            <w:proofErr w:type="gramEnd"/>
            <w:r w:rsidRPr="00AC433C">
              <w:rPr>
                <w:rFonts w:ascii="Calibri" w:hAnsi="Calibri"/>
                <w:sz w:val="18"/>
                <w:szCs w:val="18"/>
                <w:lang w:val="ru-RU"/>
              </w:rPr>
              <w:t>ружне</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62Z107796207350I</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0,067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0,067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1,41</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lastRenderedPageBreak/>
              <w:t>99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ТП-316</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.Ч</w:t>
            </w:r>
            <w:proofErr w:type="gramEnd"/>
            <w:r w:rsidRPr="00AC433C">
              <w:rPr>
                <w:rFonts w:ascii="Calibri" w:hAnsi="Calibri"/>
                <w:sz w:val="18"/>
                <w:szCs w:val="18"/>
                <w:lang w:val="ru-RU"/>
              </w:rPr>
              <w:t>епелівка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вул.Західна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62Z3520654472488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3,672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ТП-497</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.Ч</w:t>
            </w:r>
            <w:proofErr w:type="gramEnd"/>
            <w:r w:rsidRPr="00AC433C">
              <w:rPr>
                <w:rFonts w:ascii="Calibri" w:hAnsi="Calibri"/>
                <w:sz w:val="18"/>
                <w:szCs w:val="18"/>
                <w:lang w:val="ru-RU"/>
              </w:rPr>
              <w:t>епелівка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вул.Дружби</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62Z6126659799858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2,122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ТП-56</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.Н</w:t>
            </w:r>
            <w:proofErr w:type="gramEnd"/>
            <w:r w:rsidRPr="00AC433C">
              <w:rPr>
                <w:rFonts w:ascii="Calibri" w:hAnsi="Calibri"/>
                <w:sz w:val="18"/>
                <w:szCs w:val="18"/>
                <w:lang w:val="ru-RU"/>
              </w:rPr>
              <w:t>оводубище</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вул.Зелена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62Z2601434516999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3,28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.З</w:t>
            </w:r>
            <w:proofErr w:type="gramEnd"/>
            <w:r w:rsidRPr="00AC433C">
              <w:rPr>
                <w:rFonts w:ascii="Calibri" w:hAnsi="Calibri"/>
                <w:sz w:val="18"/>
                <w:szCs w:val="18"/>
                <w:lang w:val="ru-RU"/>
              </w:rPr>
              <w:t>ТП-396</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.Ч</w:t>
            </w:r>
            <w:proofErr w:type="gramEnd"/>
            <w:r w:rsidRPr="00AC433C">
              <w:rPr>
                <w:rFonts w:ascii="Calibri" w:hAnsi="Calibri"/>
                <w:sz w:val="18"/>
                <w:szCs w:val="18"/>
                <w:lang w:val="ru-RU"/>
              </w:rPr>
              <w:t>епелівка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вул.Набережна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62Z3248909551652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0,167</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0,356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3,06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ТП-300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.Ч</w:t>
            </w:r>
            <w:proofErr w:type="gramEnd"/>
            <w:r w:rsidRPr="00AC433C">
              <w:rPr>
                <w:rFonts w:ascii="Calibri" w:hAnsi="Calibri"/>
                <w:sz w:val="18"/>
                <w:szCs w:val="18"/>
                <w:lang w:val="ru-RU"/>
              </w:rPr>
              <w:t>ернелівка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вул.Зелена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62Z2219233040498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0,416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0,47</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4,418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ТП-399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.Ч</w:t>
            </w:r>
            <w:proofErr w:type="gramEnd"/>
            <w:r w:rsidRPr="00AC433C">
              <w:rPr>
                <w:rFonts w:ascii="Calibri" w:hAnsi="Calibri"/>
                <w:sz w:val="18"/>
                <w:szCs w:val="18"/>
                <w:lang w:val="ru-RU"/>
              </w:rPr>
              <w:t>ернелівка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вул.Михайлюка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62Z4658390105836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0,371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3,286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 №-43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62Z0376848586199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 №-245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62Z1034955924339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вул.Булаєнка</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62Z1291397671240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 №-245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62Z1804121218769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109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 №-245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62Z2364018174149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110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 №-245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62Z3091843847208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111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 №-380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вул.Булаєнка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62Z0215579263867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112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 №-380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вул.Булаєнка</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62Z4233795627829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113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 №-245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62Z5565461970399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114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 №-245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62Z5902583504899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115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 №-245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62Z7795582263199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116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lastRenderedPageBreak/>
              <w:t>відеонагляду</w:t>
            </w:r>
            <w:proofErr w:type="spellEnd"/>
            <w:r w:rsidRPr="00AC433C">
              <w:rPr>
                <w:rFonts w:ascii="Calibri" w:hAnsi="Calibri"/>
                <w:sz w:val="18"/>
                <w:szCs w:val="18"/>
                <w:lang w:val="ru-RU"/>
              </w:rPr>
              <w:t xml:space="preserve"> ЗТП №-380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lastRenderedPageBreak/>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lastRenderedPageBreak/>
              <w:t>вул.Булаєнка</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lastRenderedPageBreak/>
              <w:t>62Z7856488613068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lastRenderedPageBreak/>
              <w:t>117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 №-245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62Z9299636297469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118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 №-245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62Z9676029877039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119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 №-429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Грушевського</w:t>
            </w:r>
            <w:proofErr w:type="spellEnd"/>
            <w:r w:rsidRPr="00AC433C">
              <w:rPr>
                <w:rFonts w:ascii="Calibri" w:hAnsi="Calibri"/>
                <w:sz w:val="18"/>
                <w:szCs w:val="18"/>
                <w:lang w:val="ru-RU"/>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62Z9676029877039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 xml:space="preserve">ТП-31 </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анівці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вул.Лісова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62Z7253375423180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1,48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ТП-277</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анівці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62Z5352546804088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2,938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ТП-175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анівці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вул.Радісна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62Z1182684633598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1,528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ТП-176</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анівці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вул.Шевченка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62Z3561906320602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1,54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ТП-47</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.Я</w:t>
            </w:r>
            <w:proofErr w:type="gramEnd"/>
            <w:r w:rsidRPr="00AC433C">
              <w:rPr>
                <w:rFonts w:ascii="Calibri" w:hAnsi="Calibri"/>
                <w:sz w:val="18"/>
                <w:szCs w:val="18"/>
                <w:lang w:val="ru-RU"/>
              </w:rPr>
              <w:t>ворівці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62Z7995241752038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0,591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0,489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0,402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0,489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0,591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0,666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6,3</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ТП-423</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.Я</w:t>
            </w:r>
            <w:proofErr w:type="gramEnd"/>
            <w:r w:rsidRPr="00AC433C">
              <w:rPr>
                <w:rFonts w:ascii="Calibri" w:hAnsi="Calibri"/>
                <w:sz w:val="18"/>
                <w:szCs w:val="18"/>
                <w:lang w:val="ru-RU"/>
              </w:rPr>
              <w:t>ворівці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вул.Зарічна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62Z5616063990698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2,944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.С</w:t>
            </w:r>
            <w:proofErr w:type="gramEnd"/>
            <w:r w:rsidRPr="00AC433C">
              <w:rPr>
                <w:rFonts w:ascii="Calibri" w:hAnsi="Calibri"/>
                <w:sz w:val="18"/>
                <w:szCs w:val="18"/>
                <w:lang w:val="ru-RU"/>
              </w:rPr>
              <w:t>лобідка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Кр</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62Z4516054747769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3,152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ТП-312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.С</w:t>
            </w:r>
            <w:proofErr w:type="gramEnd"/>
            <w:r w:rsidRPr="00AC433C">
              <w:rPr>
                <w:rFonts w:ascii="Calibri" w:hAnsi="Calibri"/>
                <w:sz w:val="18"/>
                <w:szCs w:val="18"/>
                <w:lang w:val="ru-RU"/>
              </w:rPr>
              <w:t>лобідка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Кр</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вул.Підлісна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62Z7772022438204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0,333</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0,333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3,28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ТП-170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.Я</w:t>
            </w:r>
            <w:proofErr w:type="gramEnd"/>
            <w:r w:rsidRPr="00AC433C">
              <w:rPr>
                <w:rFonts w:ascii="Calibri" w:hAnsi="Calibri"/>
                <w:sz w:val="18"/>
                <w:szCs w:val="18"/>
                <w:lang w:val="ru-RU"/>
              </w:rPr>
              <w:t>ворівці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62Z0133282272789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0,283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0,313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3,136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129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ТП-311</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.С</w:t>
            </w:r>
            <w:proofErr w:type="gramEnd"/>
            <w:r w:rsidRPr="00AC433C">
              <w:rPr>
                <w:rFonts w:ascii="Calibri" w:hAnsi="Calibri"/>
                <w:sz w:val="18"/>
                <w:szCs w:val="18"/>
                <w:lang w:val="ru-RU"/>
              </w:rPr>
              <w:t>лобідка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Кр</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вул.Квіткова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62Z0875282668678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0,251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0,294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0,344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0,381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3,74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130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ТП-114</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.З</w:t>
            </w:r>
            <w:proofErr w:type="gramEnd"/>
            <w:r w:rsidRPr="00AC433C">
              <w:rPr>
                <w:rFonts w:ascii="Calibri" w:hAnsi="Calibri"/>
                <w:sz w:val="18"/>
                <w:szCs w:val="18"/>
                <w:lang w:val="ru-RU"/>
              </w:rPr>
              <w:t>аруддя</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62Z1966106470802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131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ТП-279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.З</w:t>
            </w:r>
            <w:proofErr w:type="gramEnd"/>
            <w:r w:rsidRPr="00AC433C">
              <w:rPr>
                <w:rFonts w:ascii="Calibri" w:hAnsi="Calibri"/>
                <w:sz w:val="18"/>
                <w:szCs w:val="18"/>
                <w:lang w:val="ru-RU"/>
              </w:rPr>
              <w:t>аруддя</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62Z8586377249059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0,222</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0,222</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2,222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132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ТП-308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.Х</w:t>
            </w:r>
            <w:proofErr w:type="gramEnd"/>
            <w:r w:rsidRPr="00AC433C">
              <w:rPr>
                <w:rFonts w:ascii="Calibri" w:hAnsi="Calibri"/>
                <w:sz w:val="18"/>
                <w:szCs w:val="18"/>
                <w:lang w:val="ru-RU"/>
              </w:rPr>
              <w:t>отьківці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62Z2421788940068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1,706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133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ТП-117</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.Х</w:t>
            </w:r>
            <w:proofErr w:type="gramEnd"/>
            <w:r w:rsidRPr="00AC433C">
              <w:rPr>
                <w:rFonts w:ascii="Calibri" w:hAnsi="Calibri"/>
                <w:sz w:val="18"/>
                <w:szCs w:val="18"/>
                <w:lang w:val="ru-RU"/>
              </w:rPr>
              <w:t>отьківці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62Z5632704981938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0,098</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0,167</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0,167</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1,56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134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ТП-322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.Х</w:t>
            </w:r>
            <w:proofErr w:type="gramEnd"/>
            <w:r w:rsidRPr="00AC433C">
              <w:rPr>
                <w:rFonts w:ascii="Calibri" w:hAnsi="Calibri"/>
                <w:sz w:val="18"/>
                <w:szCs w:val="18"/>
                <w:lang w:val="ru-RU"/>
              </w:rPr>
              <w:t>отьківці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62Z9259437172898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0,238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2,39</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135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ТП-169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итинці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62Z6650644521408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0,094</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1,53</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136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ТП-428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итинці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62Z3399414491799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1,584</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lastRenderedPageBreak/>
              <w:t>137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ТП-119</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.В</w:t>
            </w:r>
            <w:proofErr w:type="gramEnd"/>
            <w:r w:rsidRPr="00AC433C">
              <w:rPr>
                <w:rFonts w:ascii="Calibri" w:hAnsi="Calibri"/>
                <w:sz w:val="18"/>
                <w:szCs w:val="18"/>
                <w:lang w:val="ru-RU"/>
              </w:rPr>
              <w:t>ереміївка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62Z7472833234800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1,748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138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ТП-120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.В</w:t>
            </w:r>
            <w:proofErr w:type="gramEnd"/>
            <w:r w:rsidRPr="00AC433C">
              <w:rPr>
                <w:rFonts w:ascii="Calibri" w:hAnsi="Calibri"/>
                <w:sz w:val="18"/>
                <w:szCs w:val="18"/>
                <w:lang w:val="ru-RU"/>
              </w:rPr>
              <w:t>ереміївка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62Z5011776180153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0,086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0,102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0,166</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1,582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139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ТП-412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.В</w:t>
            </w:r>
            <w:proofErr w:type="gramEnd"/>
            <w:r w:rsidRPr="00AC433C">
              <w:rPr>
                <w:rFonts w:ascii="Calibri" w:hAnsi="Calibri"/>
                <w:sz w:val="18"/>
                <w:szCs w:val="18"/>
                <w:lang w:val="ru-RU"/>
              </w:rPr>
              <w:t>ереміївка</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62Z0992198773873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0,078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1,668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140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ТП-454</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.П</w:t>
            </w:r>
            <w:proofErr w:type="gramEnd"/>
            <w:r w:rsidRPr="00AC433C">
              <w:rPr>
                <w:rFonts w:ascii="Calibri" w:hAnsi="Calibri"/>
                <w:sz w:val="18"/>
                <w:szCs w:val="18"/>
                <w:lang w:val="ru-RU"/>
              </w:rPr>
              <w:t>ечеськи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вул.Вишнева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62Z8862010525198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0,169</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0,227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0,249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2,476</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141</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ТП-71</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.П</w:t>
            </w:r>
            <w:proofErr w:type="gramEnd"/>
            <w:r w:rsidRPr="00AC433C">
              <w:rPr>
                <w:rFonts w:ascii="Calibri" w:hAnsi="Calibri"/>
                <w:sz w:val="18"/>
                <w:szCs w:val="18"/>
                <w:lang w:val="ru-RU"/>
              </w:rPr>
              <w:t>ечеськи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вул.М</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Грабарчука</w:t>
            </w:r>
            <w:proofErr w:type="spellEnd"/>
            <w:r w:rsidRPr="00AC433C">
              <w:rPr>
                <w:rFonts w:ascii="Calibri" w:hAnsi="Calibri"/>
                <w:sz w:val="18"/>
                <w:szCs w:val="18"/>
                <w:lang w:val="ru-RU"/>
              </w:rPr>
              <w:t>.</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62Z2193115852789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0,164</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0,127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0,143</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0,164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0,208</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0,208</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2,078</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142</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ТП-150</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.Г</w:t>
            </w:r>
            <w:proofErr w:type="gramEnd"/>
            <w:r w:rsidRPr="00AC433C">
              <w:rPr>
                <w:rFonts w:ascii="Calibri" w:hAnsi="Calibri"/>
                <w:sz w:val="18"/>
                <w:szCs w:val="18"/>
                <w:lang w:val="ru-RU"/>
              </w:rPr>
              <w:t>рицики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вул.Шевченка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62Z8901296656430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0,096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0,133</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0,174</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0,174</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1,692</w:t>
            </w:r>
          </w:p>
        </w:tc>
      </w:tr>
      <w:tr w:rsidR="0032187F" w:rsidRPr="00AC433C" w:rsidTr="0032187F">
        <w:trPr>
          <w:gridAfter w:val="1"/>
          <w:wAfter w:w="123" w:type="dxa"/>
          <w:trHeight w:val="272"/>
        </w:trPr>
        <w:tc>
          <w:tcPr>
            <w:tcW w:w="564" w:type="dxa"/>
            <w:tcBorders>
              <w:top w:val="nil"/>
              <w:left w:val="single" w:sz="8"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143</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ТП-172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.Г</w:t>
            </w:r>
            <w:proofErr w:type="gramEnd"/>
            <w:r w:rsidRPr="00AC433C">
              <w:rPr>
                <w:rFonts w:ascii="Calibri" w:hAnsi="Calibri"/>
                <w:sz w:val="18"/>
                <w:szCs w:val="18"/>
                <w:lang w:val="ru-RU"/>
              </w:rPr>
              <w:t>рицики</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62Z2290782974704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0,136</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0,189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0,209</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0,209</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2,038</w:t>
            </w:r>
          </w:p>
        </w:tc>
      </w:tr>
      <w:tr w:rsidR="00AC433C" w:rsidRPr="00AC433C" w:rsidTr="0032187F">
        <w:trPr>
          <w:gridAfter w:val="1"/>
          <w:wAfter w:w="123" w:type="dxa"/>
          <w:trHeight w:val="272"/>
        </w:trPr>
        <w:tc>
          <w:tcPr>
            <w:tcW w:w="56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ind w:left="-519"/>
              <w:jc w:val="center"/>
              <w:rPr>
                <w:rFonts w:ascii="Calibri" w:hAnsi="Calibri"/>
                <w:sz w:val="18"/>
                <w:szCs w:val="18"/>
                <w:lang w:val="ru-RU"/>
              </w:rPr>
            </w:pPr>
            <w:r w:rsidRPr="00AC433C">
              <w:rPr>
                <w:rFonts w:ascii="Calibri" w:hAnsi="Calibri"/>
                <w:sz w:val="18"/>
                <w:szCs w:val="18"/>
                <w:lang w:val="ru-RU"/>
              </w:rPr>
              <w:t>1</w:t>
            </w:r>
            <w:r w:rsidR="0032187F">
              <w:rPr>
                <w:rFonts w:ascii="Calibri" w:hAnsi="Calibri"/>
                <w:sz w:val="18"/>
                <w:szCs w:val="18"/>
                <w:lang w:val="ru-RU"/>
              </w:rPr>
              <w:t xml:space="preserve">         1</w:t>
            </w:r>
            <w:r w:rsidRPr="00AC433C">
              <w:rPr>
                <w:rFonts w:ascii="Calibri" w:hAnsi="Calibri"/>
                <w:sz w:val="18"/>
                <w:szCs w:val="18"/>
                <w:lang w:val="ru-RU"/>
              </w:rPr>
              <w:t>44</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вул.Булаєнка</w:t>
            </w:r>
            <w:proofErr w:type="spellEnd"/>
            <w:r w:rsidRPr="00AC433C">
              <w:rPr>
                <w:rFonts w:ascii="Calibri" w:hAnsi="Calibri"/>
                <w:sz w:val="18"/>
                <w:szCs w:val="18"/>
                <w:lang w:val="ru-RU"/>
              </w:rPr>
              <w:t>, 8</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62Z9747656100000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4"/>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AC433C" w:rsidRPr="00AC433C" w:rsidTr="0032187F">
        <w:trPr>
          <w:gridAfter w:val="1"/>
          <w:wAfter w:w="123" w:type="dxa"/>
          <w:trHeight w:val="272"/>
        </w:trPr>
        <w:tc>
          <w:tcPr>
            <w:tcW w:w="56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145</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вул.Булаєнка</w:t>
            </w:r>
            <w:proofErr w:type="spellEnd"/>
            <w:r w:rsidRPr="00AC433C">
              <w:rPr>
                <w:rFonts w:ascii="Calibri" w:hAnsi="Calibri"/>
                <w:sz w:val="18"/>
                <w:szCs w:val="18"/>
                <w:lang w:val="ru-RU"/>
              </w:rPr>
              <w:t>, 9</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62Z8186258112079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AC433C" w:rsidRPr="00AC433C" w:rsidTr="0032187F">
        <w:trPr>
          <w:gridAfter w:val="1"/>
          <w:wAfter w:w="123" w:type="dxa"/>
          <w:trHeight w:val="272"/>
        </w:trPr>
        <w:tc>
          <w:tcPr>
            <w:tcW w:w="56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146</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КТП №-245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вул.Грушевського</w:t>
            </w:r>
            <w:proofErr w:type="spellEnd"/>
            <w:r w:rsidRPr="00AC433C">
              <w:rPr>
                <w:rFonts w:ascii="Calibri" w:hAnsi="Calibri"/>
                <w:sz w:val="18"/>
                <w:szCs w:val="18"/>
                <w:lang w:val="ru-RU"/>
              </w:rPr>
              <w:t xml:space="preserve"> М., 112</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62Z4023166751479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AC433C" w:rsidRPr="00AC433C" w:rsidTr="0032187F">
        <w:trPr>
          <w:gridAfter w:val="1"/>
          <w:wAfter w:w="123" w:type="dxa"/>
          <w:trHeight w:val="272"/>
        </w:trPr>
        <w:tc>
          <w:tcPr>
            <w:tcW w:w="56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147</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 345</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xml:space="preserve">, вул.Будівельна,1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62Z1721046784016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AC433C" w:rsidRPr="00AC433C" w:rsidTr="0032187F">
        <w:trPr>
          <w:gridAfter w:val="1"/>
          <w:wAfter w:w="123" w:type="dxa"/>
          <w:trHeight w:val="272"/>
        </w:trPr>
        <w:tc>
          <w:tcPr>
            <w:tcW w:w="56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148</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 xml:space="preserve">камера </w:t>
            </w:r>
            <w:proofErr w:type="spellStart"/>
            <w:r w:rsidRPr="00AC433C">
              <w:rPr>
                <w:rFonts w:ascii="Calibri" w:hAnsi="Calibri"/>
                <w:sz w:val="18"/>
                <w:szCs w:val="18"/>
                <w:lang w:val="ru-RU"/>
              </w:rPr>
              <w:t>відеонагляду</w:t>
            </w:r>
            <w:proofErr w:type="spellEnd"/>
            <w:r w:rsidRPr="00AC433C">
              <w:rPr>
                <w:rFonts w:ascii="Calibri" w:hAnsi="Calibri"/>
                <w:sz w:val="18"/>
                <w:szCs w:val="18"/>
                <w:lang w:val="ru-RU"/>
              </w:rPr>
              <w:t xml:space="preserve"> ЗТП 512</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м</w:t>
            </w:r>
            <w:proofErr w:type="gramStart"/>
            <w:r w:rsidRPr="00AC433C">
              <w:rPr>
                <w:rFonts w:ascii="Calibri" w:hAnsi="Calibri"/>
                <w:sz w:val="18"/>
                <w:szCs w:val="18"/>
                <w:lang w:val="ru-RU"/>
              </w:rPr>
              <w:t>.К</w:t>
            </w:r>
            <w:proofErr w:type="gramEnd"/>
            <w:r w:rsidRPr="00AC433C">
              <w:rPr>
                <w:rFonts w:ascii="Calibri" w:hAnsi="Calibri"/>
                <w:sz w:val="18"/>
                <w:szCs w:val="18"/>
                <w:lang w:val="ru-RU"/>
              </w:rPr>
              <w:t>расилів</w:t>
            </w:r>
            <w:proofErr w:type="spellEnd"/>
            <w:r w:rsidRPr="00AC433C">
              <w:rPr>
                <w:rFonts w:ascii="Calibri" w:hAnsi="Calibri"/>
                <w:sz w:val="18"/>
                <w:szCs w:val="18"/>
                <w:lang w:val="ru-RU"/>
              </w:rPr>
              <w:t>, вул.Чорновола,1</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62Z4742150506689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0,01</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0,12</w:t>
            </w:r>
          </w:p>
        </w:tc>
      </w:tr>
      <w:tr w:rsidR="00AC433C" w:rsidRPr="00AC433C" w:rsidTr="0032187F">
        <w:trPr>
          <w:gridAfter w:val="1"/>
          <w:wAfter w:w="123" w:type="dxa"/>
          <w:trHeight w:val="272"/>
        </w:trPr>
        <w:tc>
          <w:tcPr>
            <w:tcW w:w="564" w:type="dxa"/>
            <w:tcBorders>
              <w:top w:val="nil"/>
              <w:left w:val="single" w:sz="4" w:space="0" w:color="auto"/>
              <w:bottom w:val="single" w:sz="4"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149</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вул.освітл</w:t>
            </w:r>
            <w:proofErr w:type="gramStart"/>
            <w:r w:rsidRPr="00AC433C">
              <w:rPr>
                <w:rFonts w:ascii="Calibri" w:hAnsi="Calibri"/>
                <w:sz w:val="18"/>
                <w:szCs w:val="18"/>
                <w:lang w:val="ru-RU"/>
              </w:rPr>
              <w:t>.К</w:t>
            </w:r>
            <w:proofErr w:type="gramEnd"/>
            <w:r w:rsidRPr="00AC433C">
              <w:rPr>
                <w:rFonts w:ascii="Calibri" w:hAnsi="Calibri"/>
                <w:sz w:val="18"/>
                <w:szCs w:val="18"/>
                <w:lang w:val="ru-RU"/>
              </w:rPr>
              <w:t>ТП-48</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.В</w:t>
            </w:r>
            <w:proofErr w:type="gramEnd"/>
            <w:r w:rsidRPr="00AC433C">
              <w:rPr>
                <w:rFonts w:ascii="Calibri" w:hAnsi="Calibri"/>
                <w:sz w:val="18"/>
                <w:szCs w:val="18"/>
                <w:lang w:val="ru-RU"/>
              </w:rPr>
              <w:t>оскодавинці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62Z7410905195789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0,112</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0,112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0,132</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0,159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0,19</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0,213</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0,213</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2,038</w:t>
            </w:r>
          </w:p>
        </w:tc>
      </w:tr>
      <w:tr w:rsidR="00AC433C" w:rsidRPr="00AC433C" w:rsidTr="0032187F">
        <w:trPr>
          <w:gridAfter w:val="1"/>
          <w:wAfter w:w="123" w:type="dxa"/>
          <w:trHeight w:val="272"/>
        </w:trPr>
        <w:tc>
          <w:tcPr>
            <w:tcW w:w="564" w:type="dxa"/>
            <w:tcBorders>
              <w:top w:val="nil"/>
              <w:left w:val="single" w:sz="8" w:space="0" w:color="auto"/>
              <w:bottom w:val="single" w:sz="8" w:space="0" w:color="auto"/>
              <w:right w:val="single" w:sz="4" w:space="0" w:color="auto"/>
            </w:tcBorders>
            <w:shd w:val="clear" w:color="000000" w:fill="FFFFFF"/>
            <w:noWrap/>
            <w:vAlign w:val="center"/>
            <w:hideMark/>
          </w:tcPr>
          <w:p w:rsidR="00AC433C" w:rsidRPr="00AC433C" w:rsidRDefault="00AC433C" w:rsidP="00AC433C">
            <w:pPr>
              <w:jc w:val="center"/>
              <w:rPr>
                <w:rFonts w:ascii="Calibri" w:hAnsi="Calibri"/>
                <w:sz w:val="18"/>
                <w:szCs w:val="18"/>
                <w:lang w:val="ru-RU"/>
              </w:rPr>
            </w:pPr>
            <w:r w:rsidRPr="00AC433C">
              <w:rPr>
                <w:rFonts w:ascii="Calibri" w:hAnsi="Calibri"/>
                <w:sz w:val="18"/>
                <w:szCs w:val="18"/>
                <w:lang w:val="ru-RU"/>
              </w:rPr>
              <w:t>150</w:t>
            </w:r>
          </w:p>
        </w:tc>
        <w:tc>
          <w:tcPr>
            <w:tcW w:w="1414" w:type="dxa"/>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Будинок</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побуту</w:t>
            </w:r>
            <w:proofErr w:type="spellEnd"/>
            <w:r w:rsidRPr="00AC433C">
              <w:rPr>
                <w:rFonts w:ascii="Calibri" w:hAnsi="Calibri"/>
                <w:sz w:val="18"/>
                <w:szCs w:val="18"/>
                <w:lang w:val="ru-RU"/>
              </w:rPr>
              <w:t xml:space="preserve"> </w:t>
            </w:r>
          </w:p>
        </w:tc>
        <w:tc>
          <w:tcPr>
            <w:tcW w:w="1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proofErr w:type="spellStart"/>
            <w:r w:rsidRPr="00AC433C">
              <w:rPr>
                <w:rFonts w:ascii="Calibri" w:hAnsi="Calibri"/>
                <w:sz w:val="18"/>
                <w:szCs w:val="18"/>
                <w:lang w:val="ru-RU"/>
              </w:rPr>
              <w:t>с</w:t>
            </w:r>
            <w:proofErr w:type="gramStart"/>
            <w:r w:rsidRPr="00AC433C">
              <w:rPr>
                <w:rFonts w:ascii="Calibri" w:hAnsi="Calibri"/>
                <w:sz w:val="18"/>
                <w:szCs w:val="18"/>
                <w:lang w:val="ru-RU"/>
              </w:rPr>
              <w:t>.М</w:t>
            </w:r>
            <w:proofErr w:type="gramEnd"/>
            <w:r w:rsidRPr="00AC433C">
              <w:rPr>
                <w:rFonts w:ascii="Calibri" w:hAnsi="Calibri"/>
                <w:sz w:val="18"/>
                <w:szCs w:val="18"/>
                <w:lang w:val="ru-RU"/>
              </w:rPr>
              <w:t>итинці</w:t>
            </w:r>
            <w:proofErr w:type="spellEnd"/>
            <w:r w:rsidRPr="00AC433C">
              <w:rPr>
                <w:rFonts w:ascii="Calibri" w:hAnsi="Calibri"/>
                <w:sz w:val="18"/>
                <w:szCs w:val="18"/>
                <w:lang w:val="ru-RU"/>
              </w:rPr>
              <w:t xml:space="preserve">  </w:t>
            </w:r>
            <w:proofErr w:type="spellStart"/>
            <w:r w:rsidRPr="00AC433C">
              <w:rPr>
                <w:rFonts w:ascii="Calibri" w:hAnsi="Calibri"/>
                <w:sz w:val="18"/>
                <w:szCs w:val="18"/>
                <w:lang w:val="ru-RU"/>
              </w:rPr>
              <w:t>вул.Центральна</w:t>
            </w:r>
            <w:proofErr w:type="spellEnd"/>
            <w:r w:rsidRPr="00AC433C">
              <w:rPr>
                <w:rFonts w:ascii="Calibri" w:hAnsi="Calibri"/>
                <w:sz w:val="18"/>
                <w:szCs w:val="18"/>
                <w:lang w:val="ru-RU"/>
              </w:rPr>
              <w:t xml:space="preserve"> 78</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62Z0340310501889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708"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653" w:type="dxa"/>
            <w:gridSpan w:val="3"/>
            <w:tcBorders>
              <w:top w:val="nil"/>
              <w:left w:val="nil"/>
              <w:bottom w:val="single" w:sz="4" w:space="0" w:color="auto"/>
              <w:right w:val="single" w:sz="4" w:space="0" w:color="auto"/>
            </w:tcBorders>
            <w:shd w:val="clear" w:color="000000" w:fill="FFFFFF"/>
            <w:noWrap/>
            <w:vAlign w:val="center"/>
            <w:hideMark/>
          </w:tcPr>
          <w:p w:rsidR="00AC433C" w:rsidRPr="00AC433C" w:rsidRDefault="00AC433C" w:rsidP="00AC433C">
            <w:pPr>
              <w:rPr>
                <w:rFonts w:ascii="Calibri" w:hAnsi="Calibri"/>
                <w:sz w:val="18"/>
                <w:szCs w:val="18"/>
                <w:lang w:val="ru-RU"/>
              </w:rPr>
            </w:pPr>
            <w:r w:rsidRPr="00AC433C">
              <w:rPr>
                <w:rFonts w:ascii="Calibri" w:hAnsi="Calibri"/>
                <w:sz w:val="18"/>
                <w:szCs w:val="18"/>
                <w:lang w:val="ru-RU"/>
              </w:rPr>
              <w:t>0,025</w:t>
            </w:r>
          </w:p>
        </w:tc>
        <w:tc>
          <w:tcPr>
            <w:tcW w:w="906" w:type="dxa"/>
            <w:gridSpan w:val="5"/>
            <w:tcBorders>
              <w:top w:val="nil"/>
              <w:left w:val="nil"/>
              <w:bottom w:val="single" w:sz="4" w:space="0" w:color="auto"/>
              <w:right w:val="single" w:sz="4" w:space="0" w:color="auto"/>
            </w:tcBorders>
            <w:shd w:val="clear" w:color="000000" w:fill="F2F2F2"/>
            <w:noWrap/>
            <w:vAlign w:val="center"/>
            <w:hideMark/>
          </w:tcPr>
          <w:p w:rsidR="00AC433C" w:rsidRPr="00AC433C" w:rsidRDefault="00AC433C" w:rsidP="00AC433C">
            <w:pPr>
              <w:jc w:val="center"/>
              <w:rPr>
                <w:rFonts w:ascii="Calibri" w:hAnsi="Calibri"/>
                <w:b/>
                <w:bCs/>
                <w:sz w:val="18"/>
                <w:szCs w:val="18"/>
                <w:lang w:val="ru-RU"/>
              </w:rPr>
            </w:pPr>
            <w:r w:rsidRPr="00AC433C">
              <w:rPr>
                <w:rFonts w:ascii="Calibri" w:hAnsi="Calibri"/>
                <w:b/>
                <w:bCs/>
                <w:sz w:val="18"/>
                <w:szCs w:val="18"/>
                <w:lang w:val="ru-RU"/>
              </w:rPr>
              <w:t>0,3</w:t>
            </w:r>
          </w:p>
        </w:tc>
      </w:tr>
      <w:tr w:rsidR="00AC433C" w:rsidRPr="00AC433C" w:rsidTr="0032187F">
        <w:trPr>
          <w:gridAfter w:val="1"/>
          <w:wAfter w:w="123" w:type="dxa"/>
          <w:trHeight w:val="358"/>
        </w:trPr>
        <w:tc>
          <w:tcPr>
            <w:tcW w:w="1978" w:type="dxa"/>
            <w:gridSpan w:val="2"/>
            <w:tcBorders>
              <w:top w:val="single" w:sz="4" w:space="0" w:color="auto"/>
              <w:left w:val="nil"/>
              <w:bottom w:val="single" w:sz="4" w:space="0" w:color="auto"/>
              <w:right w:val="nil"/>
            </w:tcBorders>
            <w:shd w:val="clear" w:color="000000" w:fill="F2F2F2"/>
            <w:vAlign w:val="bottom"/>
            <w:hideMark/>
          </w:tcPr>
          <w:p w:rsidR="00AC433C" w:rsidRPr="00AC433C" w:rsidRDefault="00AC433C" w:rsidP="00AC433C">
            <w:pPr>
              <w:rPr>
                <w:rFonts w:ascii="Calibri" w:hAnsi="Calibri"/>
                <w:b/>
                <w:bCs/>
                <w:sz w:val="28"/>
                <w:szCs w:val="28"/>
                <w:lang w:val="ru-RU"/>
              </w:rPr>
            </w:pPr>
            <w:proofErr w:type="spellStart"/>
            <w:r w:rsidRPr="00AC433C">
              <w:rPr>
                <w:rFonts w:ascii="Calibri" w:hAnsi="Calibri"/>
                <w:b/>
                <w:bCs/>
                <w:sz w:val="28"/>
                <w:szCs w:val="28"/>
                <w:lang w:val="ru-RU"/>
              </w:rPr>
              <w:t>Всього</w:t>
            </w:r>
            <w:proofErr w:type="spellEnd"/>
          </w:p>
        </w:tc>
        <w:tc>
          <w:tcPr>
            <w:tcW w:w="1850" w:type="dxa"/>
            <w:gridSpan w:val="2"/>
            <w:tcBorders>
              <w:top w:val="nil"/>
              <w:left w:val="nil"/>
              <w:bottom w:val="single" w:sz="4" w:space="0" w:color="auto"/>
              <w:right w:val="nil"/>
            </w:tcBorders>
            <w:shd w:val="clear" w:color="000000" w:fill="F2F2F2"/>
            <w:noWrap/>
            <w:vAlign w:val="bottom"/>
            <w:hideMark/>
          </w:tcPr>
          <w:p w:rsidR="00AC433C" w:rsidRPr="00AC433C" w:rsidRDefault="00AC433C" w:rsidP="00AC433C">
            <w:pPr>
              <w:rPr>
                <w:rFonts w:ascii="Calibri" w:hAnsi="Calibri"/>
                <w:b/>
                <w:bCs/>
                <w:sz w:val="22"/>
                <w:szCs w:val="22"/>
                <w:lang w:val="ru-RU"/>
              </w:rPr>
            </w:pPr>
            <w:r w:rsidRPr="00AC433C">
              <w:rPr>
                <w:rFonts w:ascii="Calibri" w:hAnsi="Calibri"/>
                <w:b/>
                <w:bCs/>
                <w:sz w:val="22"/>
                <w:szCs w:val="22"/>
                <w:lang w:val="ru-RU"/>
              </w:rPr>
              <w:t> </w:t>
            </w:r>
          </w:p>
        </w:tc>
        <w:tc>
          <w:tcPr>
            <w:tcW w:w="1984" w:type="dxa"/>
            <w:gridSpan w:val="2"/>
            <w:tcBorders>
              <w:top w:val="nil"/>
              <w:left w:val="nil"/>
              <w:bottom w:val="single" w:sz="4" w:space="0" w:color="auto"/>
              <w:right w:val="nil"/>
            </w:tcBorders>
            <w:shd w:val="clear" w:color="000000" w:fill="F2F2F2"/>
            <w:noWrap/>
            <w:vAlign w:val="bottom"/>
            <w:hideMark/>
          </w:tcPr>
          <w:p w:rsidR="00AC433C" w:rsidRPr="00AC433C" w:rsidRDefault="00AC433C" w:rsidP="00AC433C">
            <w:pPr>
              <w:rPr>
                <w:rFonts w:ascii="Calibri" w:hAnsi="Calibri"/>
                <w:b/>
                <w:bCs/>
                <w:sz w:val="22"/>
                <w:szCs w:val="22"/>
                <w:lang w:val="ru-RU"/>
              </w:rPr>
            </w:pPr>
            <w:r w:rsidRPr="00AC433C">
              <w:rPr>
                <w:rFonts w:ascii="Calibri" w:hAnsi="Calibri"/>
                <w:b/>
                <w:bCs/>
                <w:sz w:val="22"/>
                <w:szCs w:val="22"/>
                <w:lang w:val="ru-RU"/>
              </w:rPr>
              <w:t> </w:t>
            </w:r>
          </w:p>
        </w:tc>
        <w:tc>
          <w:tcPr>
            <w:tcW w:w="993" w:type="dxa"/>
            <w:gridSpan w:val="2"/>
            <w:tcBorders>
              <w:top w:val="nil"/>
              <w:left w:val="nil"/>
              <w:bottom w:val="single" w:sz="4" w:space="0" w:color="auto"/>
              <w:right w:val="nil"/>
            </w:tcBorders>
            <w:shd w:val="clear" w:color="000000" w:fill="F2F2F2"/>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850" w:type="dxa"/>
            <w:gridSpan w:val="2"/>
            <w:tcBorders>
              <w:top w:val="nil"/>
              <w:left w:val="nil"/>
              <w:bottom w:val="single" w:sz="4" w:space="0" w:color="auto"/>
              <w:right w:val="nil"/>
            </w:tcBorders>
            <w:shd w:val="clear" w:color="000000" w:fill="F2F2F2"/>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2"/>
            <w:tcBorders>
              <w:top w:val="nil"/>
              <w:left w:val="nil"/>
              <w:bottom w:val="single" w:sz="4" w:space="0" w:color="auto"/>
              <w:right w:val="nil"/>
            </w:tcBorders>
            <w:shd w:val="clear" w:color="000000" w:fill="F2F2F2"/>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2"/>
            <w:tcBorders>
              <w:top w:val="nil"/>
              <w:left w:val="nil"/>
              <w:bottom w:val="single" w:sz="4" w:space="0" w:color="auto"/>
              <w:right w:val="nil"/>
            </w:tcBorders>
            <w:shd w:val="clear" w:color="000000" w:fill="F2F2F2"/>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8" w:type="dxa"/>
            <w:gridSpan w:val="2"/>
            <w:tcBorders>
              <w:top w:val="nil"/>
              <w:left w:val="nil"/>
              <w:bottom w:val="single" w:sz="4" w:space="0" w:color="auto"/>
              <w:right w:val="nil"/>
            </w:tcBorders>
            <w:shd w:val="clear" w:color="000000" w:fill="F2F2F2"/>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2"/>
            <w:tcBorders>
              <w:top w:val="nil"/>
              <w:left w:val="nil"/>
              <w:bottom w:val="single" w:sz="4" w:space="0" w:color="auto"/>
              <w:right w:val="nil"/>
            </w:tcBorders>
            <w:shd w:val="clear" w:color="000000" w:fill="F2F2F2"/>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3"/>
            <w:tcBorders>
              <w:top w:val="nil"/>
              <w:left w:val="nil"/>
              <w:bottom w:val="single" w:sz="4" w:space="0" w:color="auto"/>
              <w:right w:val="nil"/>
            </w:tcBorders>
            <w:shd w:val="clear" w:color="000000" w:fill="F2F2F2"/>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2"/>
            <w:tcBorders>
              <w:top w:val="nil"/>
              <w:left w:val="nil"/>
              <w:bottom w:val="single" w:sz="4" w:space="0" w:color="auto"/>
              <w:right w:val="nil"/>
            </w:tcBorders>
            <w:shd w:val="clear" w:color="000000" w:fill="F2F2F2"/>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8" w:type="dxa"/>
            <w:gridSpan w:val="3"/>
            <w:tcBorders>
              <w:top w:val="nil"/>
              <w:left w:val="nil"/>
              <w:bottom w:val="single" w:sz="4" w:space="0" w:color="auto"/>
              <w:right w:val="nil"/>
            </w:tcBorders>
            <w:shd w:val="clear" w:color="000000" w:fill="F2F2F2"/>
            <w:vAlign w:val="bottom"/>
            <w:hideMark/>
          </w:tcPr>
          <w:p w:rsidR="00AC433C" w:rsidRPr="00AC433C" w:rsidRDefault="00AC433C" w:rsidP="00AC433C">
            <w:pPr>
              <w:jc w:val="center"/>
              <w:rPr>
                <w:rFonts w:ascii="Calibri" w:hAnsi="Calibri"/>
                <w:b/>
                <w:bCs/>
                <w:sz w:val="28"/>
                <w:szCs w:val="28"/>
                <w:u w:val="single"/>
                <w:lang w:val="ru-RU"/>
              </w:rPr>
            </w:pPr>
            <w:r w:rsidRPr="00AC433C">
              <w:rPr>
                <w:rFonts w:ascii="Calibri" w:hAnsi="Calibri"/>
                <w:b/>
                <w:bCs/>
                <w:sz w:val="28"/>
                <w:szCs w:val="28"/>
                <w:u w:val="single"/>
                <w:lang w:val="ru-RU"/>
              </w:rPr>
              <w:t> </w:t>
            </w:r>
          </w:p>
        </w:tc>
        <w:tc>
          <w:tcPr>
            <w:tcW w:w="2977" w:type="dxa"/>
            <w:gridSpan w:val="14"/>
            <w:tcBorders>
              <w:top w:val="single" w:sz="4" w:space="0" w:color="auto"/>
              <w:left w:val="single" w:sz="4" w:space="0" w:color="auto"/>
              <w:bottom w:val="single" w:sz="4" w:space="0" w:color="auto"/>
              <w:right w:val="single" w:sz="4" w:space="0" w:color="auto"/>
            </w:tcBorders>
            <w:shd w:val="clear" w:color="000000" w:fill="F2F2F2"/>
            <w:vAlign w:val="bottom"/>
            <w:hideMark/>
          </w:tcPr>
          <w:p w:rsidR="00AC433C" w:rsidRPr="00AC433C" w:rsidRDefault="00AC433C" w:rsidP="00AC433C">
            <w:pPr>
              <w:jc w:val="center"/>
              <w:rPr>
                <w:rFonts w:ascii="Calibri" w:hAnsi="Calibri"/>
                <w:b/>
                <w:bCs/>
                <w:lang w:val="ru-RU"/>
              </w:rPr>
            </w:pPr>
            <w:r w:rsidRPr="00AC433C">
              <w:rPr>
                <w:rFonts w:ascii="Calibri" w:hAnsi="Calibri"/>
                <w:b/>
                <w:bCs/>
                <w:lang w:val="ru-RU"/>
              </w:rPr>
              <w:t>600,6</w:t>
            </w:r>
            <w:r w:rsidR="0032187F">
              <w:rPr>
                <w:rFonts w:ascii="Calibri" w:hAnsi="Calibri"/>
                <w:b/>
                <w:bCs/>
                <w:lang w:val="ru-RU"/>
              </w:rPr>
              <w:t>00</w:t>
            </w:r>
          </w:p>
        </w:tc>
      </w:tr>
      <w:tr w:rsidR="00AC433C" w:rsidRPr="00AC433C" w:rsidTr="0032187F">
        <w:trPr>
          <w:trHeight w:val="358"/>
        </w:trPr>
        <w:tc>
          <w:tcPr>
            <w:tcW w:w="564" w:type="dxa"/>
            <w:tcBorders>
              <w:top w:val="nil"/>
              <w:left w:val="nil"/>
              <w:bottom w:val="nil"/>
              <w:right w:val="nil"/>
            </w:tcBorders>
            <w:shd w:val="clear" w:color="000000" w:fill="FFFFFF"/>
            <w:vAlign w:val="bottom"/>
            <w:hideMark/>
          </w:tcPr>
          <w:p w:rsidR="00AC433C" w:rsidRPr="00AC433C" w:rsidRDefault="00AC433C" w:rsidP="00AC433C">
            <w:pPr>
              <w:rPr>
                <w:rFonts w:ascii="Calibri" w:hAnsi="Calibri"/>
                <w:b/>
                <w:bCs/>
                <w:sz w:val="28"/>
                <w:szCs w:val="28"/>
                <w:lang w:val="ru-RU"/>
              </w:rPr>
            </w:pPr>
            <w:r w:rsidRPr="00AC433C">
              <w:rPr>
                <w:rFonts w:ascii="Calibri" w:hAnsi="Calibri"/>
                <w:b/>
                <w:bCs/>
                <w:sz w:val="28"/>
                <w:szCs w:val="28"/>
                <w:lang w:val="ru-RU"/>
              </w:rPr>
              <w:t> </w:t>
            </w:r>
          </w:p>
        </w:tc>
        <w:tc>
          <w:tcPr>
            <w:tcW w:w="1414" w:type="dxa"/>
            <w:tcBorders>
              <w:top w:val="nil"/>
              <w:left w:val="nil"/>
              <w:bottom w:val="nil"/>
              <w:right w:val="nil"/>
            </w:tcBorders>
            <w:shd w:val="clear" w:color="000000" w:fill="FFFFFF"/>
            <w:vAlign w:val="bottom"/>
            <w:hideMark/>
          </w:tcPr>
          <w:p w:rsidR="00AC433C" w:rsidRPr="00AC433C" w:rsidRDefault="00AC433C" w:rsidP="00AC433C">
            <w:pPr>
              <w:rPr>
                <w:rFonts w:ascii="Calibri" w:hAnsi="Calibri"/>
                <w:b/>
                <w:bCs/>
                <w:sz w:val="22"/>
                <w:szCs w:val="22"/>
                <w:lang w:val="ru-RU"/>
              </w:rPr>
            </w:pPr>
            <w:r w:rsidRPr="00AC433C">
              <w:rPr>
                <w:rFonts w:ascii="Calibri" w:hAnsi="Calibri"/>
                <w:b/>
                <w:bCs/>
                <w:sz w:val="22"/>
                <w:szCs w:val="22"/>
                <w:lang w:val="ru-RU"/>
              </w:rPr>
              <w:t> </w:t>
            </w:r>
          </w:p>
        </w:tc>
        <w:tc>
          <w:tcPr>
            <w:tcW w:w="1850" w:type="dxa"/>
            <w:gridSpan w:val="2"/>
            <w:tcBorders>
              <w:top w:val="nil"/>
              <w:left w:val="nil"/>
              <w:bottom w:val="nil"/>
              <w:right w:val="nil"/>
            </w:tcBorders>
            <w:shd w:val="clear" w:color="000000" w:fill="FFFFFF"/>
            <w:noWrap/>
            <w:vAlign w:val="bottom"/>
            <w:hideMark/>
          </w:tcPr>
          <w:p w:rsidR="00AC433C" w:rsidRPr="00AC433C" w:rsidRDefault="00AC433C" w:rsidP="00AC433C">
            <w:pPr>
              <w:rPr>
                <w:rFonts w:ascii="Calibri" w:hAnsi="Calibri"/>
                <w:b/>
                <w:bCs/>
                <w:sz w:val="22"/>
                <w:szCs w:val="22"/>
                <w:lang w:val="ru-RU"/>
              </w:rPr>
            </w:pPr>
            <w:r w:rsidRPr="00AC433C">
              <w:rPr>
                <w:rFonts w:ascii="Calibri" w:hAnsi="Calibri"/>
                <w:b/>
                <w:bCs/>
                <w:sz w:val="22"/>
                <w:szCs w:val="22"/>
                <w:lang w:val="ru-RU"/>
              </w:rPr>
              <w:t> </w:t>
            </w:r>
          </w:p>
        </w:tc>
        <w:tc>
          <w:tcPr>
            <w:tcW w:w="1984" w:type="dxa"/>
            <w:gridSpan w:val="2"/>
            <w:tcBorders>
              <w:top w:val="nil"/>
              <w:left w:val="nil"/>
              <w:bottom w:val="nil"/>
              <w:right w:val="nil"/>
            </w:tcBorders>
            <w:shd w:val="clear" w:color="000000" w:fill="FFFFFF"/>
            <w:noWrap/>
            <w:vAlign w:val="bottom"/>
            <w:hideMark/>
          </w:tcPr>
          <w:p w:rsidR="00AC433C" w:rsidRPr="00AC433C" w:rsidRDefault="00AC433C" w:rsidP="00AC433C">
            <w:pPr>
              <w:rPr>
                <w:rFonts w:ascii="Calibri" w:hAnsi="Calibri"/>
                <w:b/>
                <w:bCs/>
                <w:sz w:val="22"/>
                <w:szCs w:val="22"/>
                <w:lang w:val="ru-RU"/>
              </w:rPr>
            </w:pPr>
            <w:r w:rsidRPr="00AC433C">
              <w:rPr>
                <w:rFonts w:ascii="Calibri" w:hAnsi="Calibri"/>
                <w:b/>
                <w:bCs/>
                <w:sz w:val="22"/>
                <w:szCs w:val="22"/>
                <w:lang w:val="ru-RU"/>
              </w:rPr>
              <w:t> </w:t>
            </w:r>
          </w:p>
        </w:tc>
        <w:tc>
          <w:tcPr>
            <w:tcW w:w="993"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850"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8"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3"/>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8" w:type="dxa"/>
            <w:gridSpan w:val="3"/>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sz w:val="28"/>
                <w:szCs w:val="28"/>
                <w:u w:val="single"/>
                <w:lang w:val="ru-RU"/>
              </w:rPr>
            </w:pPr>
            <w:r w:rsidRPr="00AC433C">
              <w:rPr>
                <w:rFonts w:ascii="Calibri" w:hAnsi="Calibri"/>
                <w:b/>
                <w:bCs/>
                <w:sz w:val="28"/>
                <w:szCs w:val="28"/>
                <w:u w:val="single"/>
                <w:lang w:val="ru-RU"/>
              </w:rPr>
              <w:t> </w:t>
            </w:r>
          </w:p>
        </w:tc>
        <w:tc>
          <w:tcPr>
            <w:tcW w:w="1494" w:type="dxa"/>
            <w:gridSpan w:val="7"/>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lang w:val="ru-RU"/>
              </w:rPr>
            </w:pPr>
            <w:r w:rsidRPr="00AC433C">
              <w:rPr>
                <w:rFonts w:ascii="Calibri" w:hAnsi="Calibri"/>
                <w:b/>
                <w:bCs/>
                <w:lang w:val="ru-RU"/>
              </w:rPr>
              <w:t> </w:t>
            </w:r>
          </w:p>
        </w:tc>
        <w:tc>
          <w:tcPr>
            <w:tcW w:w="655" w:type="dxa"/>
            <w:gridSpan w:val="4"/>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lang w:val="ru-RU"/>
              </w:rPr>
            </w:pPr>
            <w:r w:rsidRPr="00AC433C">
              <w:rPr>
                <w:rFonts w:ascii="Calibri" w:hAnsi="Calibri"/>
                <w:b/>
                <w:bCs/>
                <w:lang w:val="ru-RU"/>
              </w:rPr>
              <w:t> </w:t>
            </w:r>
          </w:p>
        </w:tc>
        <w:tc>
          <w:tcPr>
            <w:tcW w:w="236" w:type="dxa"/>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lang w:val="ru-RU"/>
              </w:rPr>
            </w:pPr>
            <w:r w:rsidRPr="00AC433C">
              <w:rPr>
                <w:rFonts w:ascii="Calibri" w:hAnsi="Calibri"/>
                <w:b/>
                <w:bCs/>
                <w:lang w:val="ru-RU"/>
              </w:rPr>
              <w:t> </w:t>
            </w:r>
          </w:p>
        </w:tc>
        <w:tc>
          <w:tcPr>
            <w:tcW w:w="715" w:type="dxa"/>
            <w:gridSpan w:val="3"/>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lang w:val="ru-RU"/>
              </w:rPr>
            </w:pPr>
            <w:r w:rsidRPr="00AC433C">
              <w:rPr>
                <w:rFonts w:ascii="Calibri" w:hAnsi="Calibri"/>
                <w:b/>
                <w:bCs/>
                <w:lang w:val="ru-RU"/>
              </w:rPr>
              <w:t> </w:t>
            </w:r>
          </w:p>
        </w:tc>
      </w:tr>
      <w:tr w:rsidR="00AC433C" w:rsidRPr="00AC433C" w:rsidTr="0032187F">
        <w:trPr>
          <w:gridAfter w:val="2"/>
          <w:wAfter w:w="312" w:type="dxa"/>
          <w:trHeight w:val="287"/>
        </w:trPr>
        <w:tc>
          <w:tcPr>
            <w:tcW w:w="5812" w:type="dxa"/>
            <w:gridSpan w:val="6"/>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sz w:val="22"/>
                <w:szCs w:val="22"/>
                <w:lang w:val="ru-RU"/>
              </w:rPr>
            </w:pPr>
            <w:proofErr w:type="spellStart"/>
            <w:r w:rsidRPr="00AC433C">
              <w:rPr>
                <w:rFonts w:ascii="Calibri" w:hAnsi="Calibri"/>
                <w:b/>
                <w:bCs/>
                <w:sz w:val="22"/>
                <w:szCs w:val="22"/>
                <w:lang w:val="ru-RU"/>
              </w:rPr>
              <w:t>Споживач</w:t>
            </w:r>
            <w:proofErr w:type="spellEnd"/>
          </w:p>
        </w:tc>
        <w:tc>
          <w:tcPr>
            <w:tcW w:w="993"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850"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40" w:type="dxa"/>
            <w:gridSpan w:val="27"/>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sz w:val="22"/>
                <w:szCs w:val="22"/>
                <w:u w:val="single"/>
                <w:lang w:val="ru-RU"/>
              </w:rPr>
            </w:pPr>
            <w:r w:rsidRPr="00AC433C">
              <w:rPr>
                <w:rFonts w:ascii="Calibri" w:hAnsi="Calibri"/>
                <w:b/>
                <w:bCs/>
                <w:sz w:val="22"/>
                <w:szCs w:val="22"/>
                <w:u w:val="single"/>
                <w:lang w:val="ru-RU"/>
              </w:rPr>
              <w:t>ПОСТАЧАЛЬНИК:</w:t>
            </w:r>
          </w:p>
        </w:tc>
      </w:tr>
      <w:tr w:rsidR="00AC433C" w:rsidRPr="00AC433C" w:rsidTr="0032187F">
        <w:trPr>
          <w:gridAfter w:val="2"/>
          <w:wAfter w:w="312" w:type="dxa"/>
          <w:trHeight w:val="287"/>
        </w:trPr>
        <w:tc>
          <w:tcPr>
            <w:tcW w:w="5812" w:type="dxa"/>
            <w:gridSpan w:val="6"/>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«КРАСИЛІВСЬКА ЖЕК»</w:t>
            </w:r>
          </w:p>
        </w:tc>
        <w:tc>
          <w:tcPr>
            <w:tcW w:w="993"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50"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70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7040" w:type="dxa"/>
            <w:gridSpan w:val="27"/>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r>
      <w:tr w:rsidR="00AC433C" w:rsidRPr="00AC433C" w:rsidTr="0032187F">
        <w:trPr>
          <w:gridAfter w:val="2"/>
          <w:wAfter w:w="312" w:type="dxa"/>
          <w:trHeight w:val="287"/>
        </w:trPr>
        <w:tc>
          <w:tcPr>
            <w:tcW w:w="5812" w:type="dxa"/>
            <w:gridSpan w:val="6"/>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sz w:val="22"/>
                <w:szCs w:val="22"/>
                <w:u w:val="single"/>
                <w:lang w:val="ru-RU"/>
              </w:rPr>
            </w:pPr>
            <w:r w:rsidRPr="00AC433C">
              <w:rPr>
                <w:rFonts w:ascii="Calibri" w:hAnsi="Calibri"/>
                <w:sz w:val="22"/>
                <w:szCs w:val="22"/>
                <w:u w:val="single"/>
                <w:lang w:val="ru-RU"/>
              </w:rPr>
              <w:t> </w:t>
            </w:r>
          </w:p>
        </w:tc>
        <w:tc>
          <w:tcPr>
            <w:tcW w:w="993"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850"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70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22"/>
                <w:szCs w:val="22"/>
                <w:lang w:val="ru-RU"/>
              </w:rPr>
            </w:pPr>
            <w:r w:rsidRPr="00AC433C">
              <w:rPr>
                <w:rFonts w:ascii="Calibri" w:hAnsi="Calibri"/>
                <w:sz w:val="22"/>
                <w:szCs w:val="22"/>
                <w:lang w:val="ru-RU"/>
              </w:rPr>
              <w:t> </w:t>
            </w:r>
          </w:p>
        </w:tc>
        <w:tc>
          <w:tcPr>
            <w:tcW w:w="7040" w:type="dxa"/>
            <w:gridSpan w:val="27"/>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sz w:val="22"/>
                <w:szCs w:val="22"/>
                <w:u w:val="single"/>
                <w:lang w:val="ru-RU"/>
              </w:rPr>
            </w:pPr>
            <w:r w:rsidRPr="00AC433C">
              <w:rPr>
                <w:rFonts w:ascii="Calibri" w:hAnsi="Calibri"/>
                <w:sz w:val="22"/>
                <w:szCs w:val="22"/>
                <w:u w:val="single"/>
                <w:lang w:val="ru-RU"/>
              </w:rPr>
              <w:t> </w:t>
            </w:r>
          </w:p>
        </w:tc>
      </w:tr>
      <w:tr w:rsidR="00AC433C" w:rsidRPr="00AC433C" w:rsidTr="0032187F">
        <w:trPr>
          <w:trHeight w:val="215"/>
        </w:trPr>
        <w:tc>
          <w:tcPr>
            <w:tcW w:w="564" w:type="dxa"/>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16"/>
                <w:szCs w:val="16"/>
                <w:lang w:val="ru-RU"/>
              </w:rPr>
            </w:pPr>
            <w:r w:rsidRPr="00AC433C">
              <w:rPr>
                <w:rFonts w:ascii="Calibri" w:hAnsi="Calibri"/>
                <w:sz w:val="16"/>
                <w:szCs w:val="16"/>
                <w:lang w:val="ru-RU"/>
              </w:rPr>
              <w:t> </w:t>
            </w:r>
          </w:p>
        </w:tc>
        <w:tc>
          <w:tcPr>
            <w:tcW w:w="2389" w:type="dxa"/>
            <w:gridSpan w:val="2"/>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16"/>
                <w:szCs w:val="16"/>
                <w:lang w:val="ru-RU"/>
              </w:rPr>
            </w:pPr>
            <w:r w:rsidRPr="00AC433C">
              <w:rPr>
                <w:rFonts w:ascii="Calibri" w:hAnsi="Calibri"/>
                <w:sz w:val="16"/>
                <w:szCs w:val="16"/>
                <w:lang w:val="ru-RU"/>
              </w:rPr>
              <w:t> </w:t>
            </w:r>
          </w:p>
        </w:tc>
        <w:tc>
          <w:tcPr>
            <w:tcW w:w="2718" w:type="dxa"/>
            <w:gridSpan w:val="2"/>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16"/>
                <w:szCs w:val="16"/>
                <w:lang w:val="ru-RU"/>
              </w:rPr>
            </w:pPr>
            <w:r w:rsidRPr="00AC433C">
              <w:rPr>
                <w:rFonts w:ascii="Calibri" w:hAnsi="Calibri"/>
                <w:sz w:val="16"/>
                <w:szCs w:val="16"/>
                <w:lang w:val="ru-RU"/>
              </w:rPr>
              <w:t> </w:t>
            </w:r>
          </w:p>
        </w:tc>
        <w:tc>
          <w:tcPr>
            <w:tcW w:w="236" w:type="dxa"/>
            <w:gridSpan w:val="2"/>
            <w:tcBorders>
              <w:top w:val="nil"/>
              <w:left w:val="nil"/>
              <w:bottom w:val="nil"/>
              <w:right w:val="nil"/>
            </w:tcBorders>
            <w:shd w:val="clear" w:color="000000" w:fill="FFFFFF"/>
            <w:vAlign w:val="bottom"/>
            <w:hideMark/>
          </w:tcPr>
          <w:p w:rsidR="00AC433C" w:rsidRPr="00AC433C" w:rsidRDefault="00AC433C" w:rsidP="00AC433C">
            <w:pPr>
              <w:rPr>
                <w:rFonts w:ascii="Calibri" w:hAnsi="Calibri"/>
                <w:sz w:val="16"/>
                <w:szCs w:val="16"/>
                <w:lang w:val="ru-RU"/>
              </w:rPr>
            </w:pPr>
            <w:r w:rsidRPr="00AC433C">
              <w:rPr>
                <w:rFonts w:ascii="Calibri" w:hAnsi="Calibri"/>
                <w:sz w:val="16"/>
                <w:szCs w:val="16"/>
                <w:lang w:val="ru-RU"/>
              </w:rPr>
              <w:t> </w:t>
            </w:r>
          </w:p>
        </w:tc>
        <w:tc>
          <w:tcPr>
            <w:tcW w:w="898" w:type="dxa"/>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16"/>
                <w:szCs w:val="16"/>
                <w:lang w:val="ru-RU"/>
              </w:rPr>
            </w:pPr>
            <w:r w:rsidRPr="00AC433C">
              <w:rPr>
                <w:rFonts w:ascii="Calibri" w:hAnsi="Calibri"/>
                <w:sz w:val="16"/>
                <w:szCs w:val="16"/>
                <w:lang w:val="ru-RU"/>
              </w:rPr>
              <w:t> </w:t>
            </w:r>
          </w:p>
        </w:tc>
        <w:tc>
          <w:tcPr>
            <w:tcW w:w="850"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16"/>
                <w:szCs w:val="16"/>
                <w:lang w:val="ru-RU"/>
              </w:rPr>
            </w:pPr>
            <w:r w:rsidRPr="00AC433C">
              <w:rPr>
                <w:rFonts w:ascii="Calibri" w:hAnsi="Calibri"/>
                <w:sz w:val="16"/>
                <w:szCs w:val="16"/>
                <w:lang w:val="ru-RU"/>
              </w:rPr>
              <w:t> </w:t>
            </w:r>
          </w:p>
        </w:tc>
        <w:tc>
          <w:tcPr>
            <w:tcW w:w="70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16"/>
                <w:szCs w:val="16"/>
                <w:lang w:val="ru-RU"/>
              </w:rPr>
            </w:pPr>
            <w:r w:rsidRPr="00AC433C">
              <w:rPr>
                <w:rFonts w:ascii="Calibri" w:hAnsi="Calibri"/>
                <w:sz w:val="16"/>
                <w:szCs w:val="16"/>
                <w:lang w:val="ru-RU"/>
              </w:rPr>
              <w:t> </w:t>
            </w:r>
          </w:p>
        </w:tc>
        <w:tc>
          <w:tcPr>
            <w:tcW w:w="2213" w:type="dxa"/>
            <w:gridSpan w:val="8"/>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sz w:val="16"/>
                <w:szCs w:val="16"/>
                <w:lang w:val="ru-RU"/>
              </w:rPr>
            </w:pPr>
            <w:r w:rsidRPr="00AC433C">
              <w:rPr>
                <w:rFonts w:ascii="Calibri" w:hAnsi="Calibri"/>
                <w:sz w:val="16"/>
                <w:szCs w:val="16"/>
                <w:lang w:val="ru-RU"/>
              </w:rPr>
              <w:t> </w:t>
            </w:r>
          </w:p>
        </w:tc>
        <w:tc>
          <w:tcPr>
            <w:tcW w:w="2221" w:type="dxa"/>
            <w:gridSpan w:val="8"/>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sz w:val="16"/>
                <w:szCs w:val="16"/>
                <w:lang w:val="ru-RU"/>
              </w:rPr>
            </w:pPr>
            <w:r w:rsidRPr="00AC433C">
              <w:rPr>
                <w:rFonts w:ascii="Calibri" w:hAnsi="Calibri"/>
                <w:sz w:val="16"/>
                <w:szCs w:val="16"/>
                <w:lang w:val="ru-RU"/>
              </w:rPr>
              <w:t> </w:t>
            </w:r>
          </w:p>
        </w:tc>
        <w:tc>
          <w:tcPr>
            <w:tcW w:w="654"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16"/>
                <w:szCs w:val="16"/>
                <w:lang w:val="ru-RU"/>
              </w:rPr>
            </w:pPr>
            <w:r w:rsidRPr="00AC433C">
              <w:rPr>
                <w:rFonts w:ascii="Calibri" w:hAnsi="Calibri"/>
                <w:sz w:val="16"/>
                <w:szCs w:val="16"/>
                <w:lang w:val="ru-RU"/>
              </w:rPr>
              <w:t> </w:t>
            </w:r>
          </w:p>
        </w:tc>
        <w:tc>
          <w:tcPr>
            <w:tcW w:w="658" w:type="dxa"/>
            <w:gridSpan w:val="3"/>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16"/>
                <w:szCs w:val="16"/>
                <w:lang w:val="ru-RU"/>
              </w:rPr>
            </w:pPr>
            <w:r w:rsidRPr="00AC433C">
              <w:rPr>
                <w:rFonts w:ascii="Calibri" w:hAnsi="Calibri"/>
                <w:sz w:val="16"/>
                <w:szCs w:val="16"/>
                <w:lang w:val="ru-RU"/>
              </w:rPr>
              <w:t> </w:t>
            </w:r>
          </w:p>
        </w:tc>
        <w:tc>
          <w:tcPr>
            <w:tcW w:w="655" w:type="dxa"/>
            <w:gridSpan w:val="4"/>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16"/>
                <w:szCs w:val="16"/>
                <w:lang w:val="ru-RU"/>
              </w:rPr>
            </w:pPr>
            <w:r w:rsidRPr="00AC433C">
              <w:rPr>
                <w:rFonts w:ascii="Calibri" w:hAnsi="Calibri"/>
                <w:sz w:val="16"/>
                <w:szCs w:val="16"/>
                <w:lang w:val="ru-RU"/>
              </w:rPr>
              <w:t> </w:t>
            </w:r>
          </w:p>
        </w:tc>
        <w:tc>
          <w:tcPr>
            <w:tcW w:w="236" w:type="dxa"/>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16"/>
                <w:szCs w:val="16"/>
                <w:lang w:val="ru-RU"/>
              </w:rPr>
            </w:pPr>
            <w:r w:rsidRPr="00AC433C">
              <w:rPr>
                <w:rFonts w:ascii="Calibri" w:hAnsi="Calibri"/>
                <w:sz w:val="16"/>
                <w:szCs w:val="16"/>
                <w:lang w:val="ru-RU"/>
              </w:rPr>
              <w:t> </w:t>
            </w:r>
          </w:p>
        </w:tc>
        <w:tc>
          <w:tcPr>
            <w:tcW w:w="715" w:type="dxa"/>
            <w:gridSpan w:val="3"/>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sz w:val="16"/>
                <w:szCs w:val="16"/>
                <w:lang w:val="ru-RU"/>
              </w:rPr>
            </w:pPr>
            <w:r w:rsidRPr="00AC433C">
              <w:rPr>
                <w:rFonts w:ascii="Calibri" w:hAnsi="Calibri"/>
                <w:sz w:val="16"/>
                <w:szCs w:val="16"/>
                <w:lang w:val="ru-RU"/>
              </w:rPr>
              <w:t> </w:t>
            </w:r>
          </w:p>
        </w:tc>
      </w:tr>
      <w:tr w:rsidR="00AC433C" w:rsidRPr="00AC433C" w:rsidTr="0032187F">
        <w:trPr>
          <w:trHeight w:val="244"/>
        </w:trPr>
        <w:tc>
          <w:tcPr>
            <w:tcW w:w="564" w:type="dxa"/>
            <w:tcBorders>
              <w:top w:val="nil"/>
              <w:left w:val="nil"/>
              <w:bottom w:val="nil"/>
              <w:right w:val="nil"/>
            </w:tcBorders>
            <w:shd w:val="clear" w:color="000000" w:fill="FFFFFF"/>
            <w:vAlign w:val="bottom"/>
            <w:hideMark/>
          </w:tcPr>
          <w:p w:rsidR="00AC433C" w:rsidRPr="00AC433C" w:rsidRDefault="00AC433C" w:rsidP="00AC433C">
            <w:pPr>
              <w:rPr>
                <w:rFonts w:ascii="Arial" w:hAnsi="Arial" w:cs="Arial"/>
                <w:sz w:val="16"/>
                <w:szCs w:val="16"/>
                <w:lang w:val="ru-RU"/>
              </w:rPr>
            </w:pPr>
            <w:r w:rsidRPr="00AC433C">
              <w:rPr>
                <w:rFonts w:ascii="Arial" w:hAnsi="Arial" w:cs="Arial"/>
                <w:sz w:val="16"/>
                <w:szCs w:val="16"/>
                <w:lang w:val="ru-RU"/>
              </w:rPr>
              <w:t> </w:t>
            </w:r>
          </w:p>
        </w:tc>
        <w:tc>
          <w:tcPr>
            <w:tcW w:w="238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b/>
                <w:bCs/>
                <w:sz w:val="20"/>
                <w:szCs w:val="20"/>
                <w:lang w:val="ru-RU"/>
              </w:rPr>
            </w:pPr>
            <w:proofErr w:type="spellStart"/>
            <w:r w:rsidRPr="00AC433C">
              <w:rPr>
                <w:b/>
                <w:bCs/>
                <w:sz w:val="20"/>
                <w:szCs w:val="20"/>
                <w:lang w:val="ru-RU"/>
              </w:rPr>
              <w:t>м</w:t>
            </w:r>
            <w:proofErr w:type="gramStart"/>
            <w:r w:rsidRPr="00AC433C">
              <w:rPr>
                <w:b/>
                <w:bCs/>
                <w:sz w:val="20"/>
                <w:szCs w:val="20"/>
                <w:lang w:val="ru-RU"/>
              </w:rPr>
              <w:t>.</w:t>
            </w:r>
            <w:r w:rsidRPr="00AC433C">
              <w:rPr>
                <w:sz w:val="20"/>
                <w:szCs w:val="20"/>
                <w:lang w:val="ru-RU"/>
              </w:rPr>
              <w:t>п</w:t>
            </w:r>
            <w:proofErr w:type="spellEnd"/>
            <w:proofErr w:type="gramEnd"/>
          </w:p>
        </w:tc>
        <w:tc>
          <w:tcPr>
            <w:tcW w:w="2718" w:type="dxa"/>
            <w:gridSpan w:val="2"/>
            <w:tcBorders>
              <w:top w:val="nil"/>
              <w:left w:val="nil"/>
              <w:bottom w:val="nil"/>
              <w:right w:val="nil"/>
            </w:tcBorders>
            <w:shd w:val="clear" w:color="000000" w:fill="FFFFFF"/>
            <w:vAlign w:val="bottom"/>
            <w:hideMark/>
          </w:tcPr>
          <w:p w:rsidR="00AC433C" w:rsidRPr="00AC433C" w:rsidRDefault="00AC433C" w:rsidP="00AC433C">
            <w:pPr>
              <w:rPr>
                <w:rFonts w:ascii="Arial" w:hAnsi="Arial" w:cs="Arial"/>
                <w:sz w:val="16"/>
                <w:szCs w:val="16"/>
                <w:lang w:val="ru-RU"/>
              </w:rPr>
            </w:pPr>
            <w:r w:rsidRPr="00AC433C">
              <w:rPr>
                <w:rFonts w:ascii="Arial" w:hAnsi="Arial" w:cs="Arial"/>
                <w:sz w:val="16"/>
                <w:szCs w:val="16"/>
                <w:lang w:val="ru-RU"/>
              </w:rPr>
              <w:t> </w:t>
            </w:r>
          </w:p>
        </w:tc>
        <w:tc>
          <w:tcPr>
            <w:tcW w:w="236" w:type="dxa"/>
            <w:gridSpan w:val="2"/>
            <w:tcBorders>
              <w:top w:val="nil"/>
              <w:left w:val="nil"/>
              <w:bottom w:val="nil"/>
              <w:right w:val="nil"/>
            </w:tcBorders>
            <w:shd w:val="clear" w:color="000000" w:fill="FFFFFF"/>
            <w:noWrap/>
            <w:vAlign w:val="bottom"/>
            <w:hideMark/>
          </w:tcPr>
          <w:p w:rsidR="00AC433C" w:rsidRPr="00AC433C" w:rsidRDefault="00AC433C" w:rsidP="00AC433C">
            <w:pPr>
              <w:rPr>
                <w:rFonts w:ascii="Arial" w:hAnsi="Arial" w:cs="Arial"/>
                <w:sz w:val="20"/>
                <w:szCs w:val="20"/>
                <w:lang w:val="ru-RU"/>
              </w:rPr>
            </w:pPr>
            <w:r w:rsidRPr="00AC433C">
              <w:rPr>
                <w:rFonts w:ascii="Arial" w:hAnsi="Arial" w:cs="Arial"/>
                <w:sz w:val="20"/>
                <w:szCs w:val="20"/>
                <w:lang w:val="ru-RU"/>
              </w:rPr>
              <w:t> </w:t>
            </w:r>
          </w:p>
        </w:tc>
        <w:tc>
          <w:tcPr>
            <w:tcW w:w="898" w:type="dxa"/>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850"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70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1559" w:type="dxa"/>
            <w:gridSpan w:val="5"/>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654" w:type="dxa"/>
            <w:gridSpan w:val="3"/>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654"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b/>
                <w:bCs/>
                <w:sz w:val="20"/>
                <w:szCs w:val="20"/>
                <w:lang w:val="ru-RU"/>
              </w:rPr>
            </w:pPr>
            <w:proofErr w:type="spellStart"/>
            <w:r w:rsidRPr="00AC433C">
              <w:rPr>
                <w:b/>
                <w:bCs/>
                <w:sz w:val="20"/>
                <w:szCs w:val="20"/>
                <w:lang w:val="ru-RU"/>
              </w:rPr>
              <w:t>м</w:t>
            </w:r>
            <w:proofErr w:type="gramStart"/>
            <w:r w:rsidRPr="00AC433C">
              <w:rPr>
                <w:b/>
                <w:bCs/>
                <w:sz w:val="20"/>
                <w:szCs w:val="20"/>
                <w:lang w:val="ru-RU"/>
              </w:rPr>
              <w:t>.</w:t>
            </w:r>
            <w:r w:rsidRPr="00AC433C">
              <w:rPr>
                <w:sz w:val="20"/>
                <w:szCs w:val="20"/>
                <w:lang w:val="ru-RU"/>
              </w:rPr>
              <w:t>п</w:t>
            </w:r>
            <w:proofErr w:type="spellEnd"/>
            <w:proofErr w:type="gramEnd"/>
          </w:p>
        </w:tc>
        <w:tc>
          <w:tcPr>
            <w:tcW w:w="751"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816" w:type="dxa"/>
            <w:gridSpan w:val="4"/>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654"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658" w:type="dxa"/>
            <w:gridSpan w:val="3"/>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655" w:type="dxa"/>
            <w:gridSpan w:val="4"/>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236" w:type="dxa"/>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c>
          <w:tcPr>
            <w:tcW w:w="715" w:type="dxa"/>
            <w:gridSpan w:val="3"/>
            <w:tcBorders>
              <w:top w:val="nil"/>
              <w:left w:val="nil"/>
              <w:bottom w:val="nil"/>
              <w:right w:val="nil"/>
            </w:tcBorders>
            <w:shd w:val="clear" w:color="000000" w:fill="FFFFFF"/>
            <w:noWrap/>
            <w:vAlign w:val="bottom"/>
            <w:hideMark/>
          </w:tcPr>
          <w:p w:rsidR="00AC433C" w:rsidRPr="00AC433C" w:rsidRDefault="00AC433C" w:rsidP="00AC433C">
            <w:pPr>
              <w:jc w:val="center"/>
              <w:rPr>
                <w:rFonts w:ascii="Arial" w:hAnsi="Arial" w:cs="Arial"/>
                <w:sz w:val="20"/>
                <w:szCs w:val="20"/>
                <w:lang w:val="ru-RU"/>
              </w:rPr>
            </w:pPr>
            <w:r w:rsidRPr="00AC433C">
              <w:rPr>
                <w:rFonts w:ascii="Arial" w:hAnsi="Arial" w:cs="Arial"/>
                <w:sz w:val="20"/>
                <w:szCs w:val="20"/>
                <w:lang w:val="ru-RU"/>
              </w:rPr>
              <w:t> </w:t>
            </w:r>
          </w:p>
        </w:tc>
      </w:tr>
      <w:tr w:rsidR="00AC433C" w:rsidRPr="00AC433C" w:rsidTr="0032187F">
        <w:trPr>
          <w:trHeight w:val="358"/>
        </w:trPr>
        <w:tc>
          <w:tcPr>
            <w:tcW w:w="564" w:type="dxa"/>
            <w:tcBorders>
              <w:top w:val="nil"/>
              <w:left w:val="nil"/>
              <w:bottom w:val="nil"/>
              <w:right w:val="nil"/>
            </w:tcBorders>
            <w:shd w:val="clear" w:color="000000" w:fill="FFFFFF"/>
            <w:vAlign w:val="bottom"/>
            <w:hideMark/>
          </w:tcPr>
          <w:p w:rsidR="00AC433C" w:rsidRPr="00AC433C" w:rsidRDefault="00AC433C" w:rsidP="00AC433C">
            <w:pPr>
              <w:rPr>
                <w:rFonts w:ascii="Calibri" w:hAnsi="Calibri"/>
                <w:b/>
                <w:bCs/>
                <w:sz w:val="28"/>
                <w:szCs w:val="28"/>
                <w:lang w:val="ru-RU"/>
              </w:rPr>
            </w:pPr>
            <w:r w:rsidRPr="00AC433C">
              <w:rPr>
                <w:rFonts w:ascii="Calibri" w:hAnsi="Calibri"/>
                <w:b/>
                <w:bCs/>
                <w:sz w:val="28"/>
                <w:szCs w:val="28"/>
                <w:lang w:val="ru-RU"/>
              </w:rPr>
              <w:t> </w:t>
            </w:r>
          </w:p>
        </w:tc>
        <w:tc>
          <w:tcPr>
            <w:tcW w:w="2389" w:type="dxa"/>
            <w:gridSpan w:val="2"/>
            <w:tcBorders>
              <w:top w:val="nil"/>
              <w:left w:val="nil"/>
              <w:bottom w:val="nil"/>
              <w:right w:val="nil"/>
            </w:tcBorders>
            <w:shd w:val="clear" w:color="000000" w:fill="FFFFFF"/>
            <w:vAlign w:val="bottom"/>
            <w:hideMark/>
          </w:tcPr>
          <w:p w:rsidR="00AC433C" w:rsidRPr="00AC433C" w:rsidRDefault="00AC433C" w:rsidP="00AC433C">
            <w:pPr>
              <w:rPr>
                <w:rFonts w:ascii="Calibri" w:hAnsi="Calibri"/>
                <w:b/>
                <w:bCs/>
                <w:sz w:val="22"/>
                <w:szCs w:val="22"/>
                <w:lang w:val="ru-RU"/>
              </w:rPr>
            </w:pPr>
            <w:r w:rsidRPr="00AC433C">
              <w:rPr>
                <w:rFonts w:ascii="Calibri" w:hAnsi="Calibri"/>
                <w:b/>
                <w:bCs/>
                <w:sz w:val="22"/>
                <w:szCs w:val="22"/>
                <w:lang w:val="ru-RU"/>
              </w:rPr>
              <w:t> </w:t>
            </w:r>
          </w:p>
        </w:tc>
        <w:tc>
          <w:tcPr>
            <w:tcW w:w="2718" w:type="dxa"/>
            <w:gridSpan w:val="2"/>
            <w:tcBorders>
              <w:top w:val="nil"/>
              <w:left w:val="nil"/>
              <w:bottom w:val="nil"/>
              <w:right w:val="nil"/>
            </w:tcBorders>
            <w:shd w:val="clear" w:color="000000" w:fill="FFFFFF"/>
            <w:noWrap/>
            <w:vAlign w:val="bottom"/>
            <w:hideMark/>
          </w:tcPr>
          <w:p w:rsidR="00AC433C" w:rsidRPr="00AC433C" w:rsidRDefault="00AC433C" w:rsidP="00AC433C">
            <w:pPr>
              <w:rPr>
                <w:rFonts w:ascii="Calibri" w:hAnsi="Calibri"/>
                <w:b/>
                <w:bCs/>
                <w:sz w:val="22"/>
                <w:szCs w:val="22"/>
                <w:lang w:val="ru-RU"/>
              </w:rPr>
            </w:pPr>
            <w:r w:rsidRPr="00AC433C">
              <w:rPr>
                <w:rFonts w:ascii="Calibri" w:hAnsi="Calibri"/>
                <w:b/>
                <w:bCs/>
                <w:sz w:val="22"/>
                <w:szCs w:val="22"/>
                <w:lang w:val="ru-RU"/>
              </w:rPr>
              <w:t> </w:t>
            </w:r>
          </w:p>
        </w:tc>
        <w:tc>
          <w:tcPr>
            <w:tcW w:w="236" w:type="dxa"/>
            <w:gridSpan w:val="2"/>
            <w:tcBorders>
              <w:top w:val="nil"/>
              <w:left w:val="nil"/>
              <w:bottom w:val="nil"/>
              <w:right w:val="nil"/>
            </w:tcBorders>
            <w:shd w:val="clear" w:color="000000" w:fill="FFFFFF"/>
            <w:noWrap/>
            <w:vAlign w:val="bottom"/>
            <w:hideMark/>
          </w:tcPr>
          <w:p w:rsidR="00AC433C" w:rsidRPr="00AC433C" w:rsidRDefault="00AC433C" w:rsidP="00AC433C">
            <w:pPr>
              <w:rPr>
                <w:rFonts w:ascii="Calibri" w:hAnsi="Calibri"/>
                <w:b/>
                <w:bCs/>
                <w:sz w:val="22"/>
                <w:szCs w:val="22"/>
                <w:lang w:val="ru-RU"/>
              </w:rPr>
            </w:pPr>
            <w:r w:rsidRPr="00AC433C">
              <w:rPr>
                <w:rFonts w:ascii="Calibri" w:hAnsi="Calibri"/>
                <w:b/>
                <w:bCs/>
                <w:sz w:val="22"/>
                <w:szCs w:val="22"/>
                <w:lang w:val="ru-RU"/>
              </w:rPr>
              <w:t> </w:t>
            </w:r>
          </w:p>
        </w:tc>
        <w:tc>
          <w:tcPr>
            <w:tcW w:w="898" w:type="dxa"/>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850"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09"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1559" w:type="dxa"/>
            <w:gridSpan w:val="5"/>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654" w:type="dxa"/>
            <w:gridSpan w:val="3"/>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654"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751" w:type="dxa"/>
            <w:gridSpan w:val="2"/>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816" w:type="dxa"/>
            <w:gridSpan w:val="4"/>
            <w:tcBorders>
              <w:top w:val="nil"/>
              <w:left w:val="nil"/>
              <w:bottom w:val="nil"/>
              <w:right w:val="nil"/>
            </w:tcBorders>
            <w:shd w:val="clear" w:color="000000" w:fill="FFFFFF"/>
            <w:noWrap/>
            <w:vAlign w:val="bottom"/>
            <w:hideMark/>
          </w:tcPr>
          <w:p w:rsidR="00AC433C" w:rsidRPr="00AC433C" w:rsidRDefault="00AC433C" w:rsidP="00AC433C">
            <w:pPr>
              <w:jc w:val="center"/>
              <w:rPr>
                <w:rFonts w:ascii="Calibri" w:hAnsi="Calibri"/>
                <w:b/>
                <w:bCs/>
                <w:sz w:val="22"/>
                <w:szCs w:val="22"/>
                <w:lang w:val="ru-RU"/>
              </w:rPr>
            </w:pPr>
            <w:r w:rsidRPr="00AC433C">
              <w:rPr>
                <w:rFonts w:ascii="Calibri" w:hAnsi="Calibri"/>
                <w:b/>
                <w:bCs/>
                <w:sz w:val="22"/>
                <w:szCs w:val="22"/>
                <w:lang w:val="ru-RU"/>
              </w:rPr>
              <w:t> </w:t>
            </w:r>
          </w:p>
        </w:tc>
        <w:tc>
          <w:tcPr>
            <w:tcW w:w="654" w:type="dxa"/>
            <w:gridSpan w:val="2"/>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sz w:val="28"/>
                <w:szCs w:val="28"/>
                <w:u w:val="single"/>
                <w:lang w:val="ru-RU"/>
              </w:rPr>
            </w:pPr>
            <w:r w:rsidRPr="00AC433C">
              <w:rPr>
                <w:rFonts w:ascii="Calibri" w:hAnsi="Calibri"/>
                <w:b/>
                <w:bCs/>
                <w:sz w:val="28"/>
                <w:szCs w:val="28"/>
                <w:u w:val="single"/>
                <w:lang w:val="ru-RU"/>
              </w:rPr>
              <w:t> </w:t>
            </w:r>
          </w:p>
        </w:tc>
        <w:tc>
          <w:tcPr>
            <w:tcW w:w="658" w:type="dxa"/>
            <w:gridSpan w:val="3"/>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lang w:val="ru-RU"/>
              </w:rPr>
            </w:pPr>
            <w:r w:rsidRPr="00AC433C">
              <w:rPr>
                <w:rFonts w:ascii="Calibri" w:hAnsi="Calibri"/>
                <w:b/>
                <w:bCs/>
                <w:lang w:val="ru-RU"/>
              </w:rPr>
              <w:t> </w:t>
            </w:r>
          </w:p>
        </w:tc>
        <w:tc>
          <w:tcPr>
            <w:tcW w:w="655" w:type="dxa"/>
            <w:gridSpan w:val="4"/>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lang w:val="ru-RU"/>
              </w:rPr>
            </w:pPr>
            <w:r w:rsidRPr="00AC433C">
              <w:rPr>
                <w:rFonts w:ascii="Calibri" w:hAnsi="Calibri"/>
                <w:b/>
                <w:bCs/>
                <w:lang w:val="ru-RU"/>
              </w:rPr>
              <w:t> </w:t>
            </w:r>
          </w:p>
        </w:tc>
        <w:tc>
          <w:tcPr>
            <w:tcW w:w="236" w:type="dxa"/>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lang w:val="ru-RU"/>
              </w:rPr>
            </w:pPr>
            <w:r w:rsidRPr="00AC433C">
              <w:rPr>
                <w:rFonts w:ascii="Calibri" w:hAnsi="Calibri"/>
                <w:b/>
                <w:bCs/>
                <w:lang w:val="ru-RU"/>
              </w:rPr>
              <w:t> </w:t>
            </w:r>
          </w:p>
        </w:tc>
        <w:tc>
          <w:tcPr>
            <w:tcW w:w="715" w:type="dxa"/>
            <w:gridSpan w:val="3"/>
            <w:tcBorders>
              <w:top w:val="nil"/>
              <w:left w:val="nil"/>
              <w:bottom w:val="nil"/>
              <w:right w:val="nil"/>
            </w:tcBorders>
            <w:shd w:val="clear" w:color="000000" w:fill="FFFFFF"/>
            <w:vAlign w:val="bottom"/>
            <w:hideMark/>
          </w:tcPr>
          <w:p w:rsidR="00AC433C" w:rsidRPr="00AC433C" w:rsidRDefault="00AC433C" w:rsidP="00AC433C">
            <w:pPr>
              <w:jc w:val="center"/>
              <w:rPr>
                <w:rFonts w:ascii="Calibri" w:hAnsi="Calibri"/>
                <w:b/>
                <w:bCs/>
                <w:lang w:val="ru-RU"/>
              </w:rPr>
            </w:pPr>
            <w:r w:rsidRPr="00AC433C">
              <w:rPr>
                <w:rFonts w:ascii="Calibri" w:hAnsi="Calibri"/>
                <w:b/>
                <w:bCs/>
                <w:lang w:val="ru-RU"/>
              </w:rPr>
              <w:t> </w:t>
            </w:r>
          </w:p>
        </w:tc>
      </w:tr>
    </w:tbl>
    <w:p w:rsidR="00AC433C" w:rsidRPr="00AC433C" w:rsidRDefault="00AC433C" w:rsidP="00AA467A">
      <w:pPr>
        <w:widowControl w:val="0"/>
        <w:tabs>
          <w:tab w:val="left" w:pos="1843"/>
        </w:tabs>
        <w:autoSpaceDE w:val="0"/>
        <w:jc w:val="center"/>
        <w:rPr>
          <w:lang w:val="en-US"/>
        </w:rPr>
      </w:pPr>
    </w:p>
    <w:sectPr w:rsidR="00AC433C" w:rsidRPr="00AC433C" w:rsidSect="00AC433C">
      <w:headerReference w:type="default" r:id="rId8"/>
      <w:footerReference w:type="default" r:id="rId9"/>
      <w:pgSz w:w="16840" w:h="11900" w:orient="landscape"/>
      <w:pgMar w:top="992" w:right="788" w:bottom="567" w:left="902"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3C" w:rsidRDefault="006C403C">
      <w:r>
        <w:separator/>
      </w:r>
    </w:p>
  </w:endnote>
  <w:endnote w:type="continuationSeparator" w:id="0">
    <w:p w:rsidR="006C403C" w:rsidRDefault="006C4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enseC">
    <w:altName w:val="Times New Roman"/>
    <w:charset w:val="00"/>
    <w:family w:val="roman"/>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C" w:rsidRDefault="00AC433C" w:rsidP="00895F53">
    <w:pPr>
      <w:pStyle w:val="a8"/>
      <w:jc w:val="center"/>
      <w:rPr>
        <w:i/>
        <w:iCs/>
        <w:color w:val="000000"/>
        <w:sz w:val="16"/>
        <w:szCs w:val="16"/>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3C" w:rsidRDefault="006C403C">
      <w:r>
        <w:separator/>
      </w:r>
    </w:p>
  </w:footnote>
  <w:footnote w:type="continuationSeparator" w:id="0">
    <w:p w:rsidR="006C403C" w:rsidRDefault="006C4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C" w:rsidRPr="007460D9" w:rsidRDefault="00AC433C" w:rsidP="007460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6936EA5"/>
    <w:multiLevelType w:val="multilevel"/>
    <w:tmpl w:val="EDA21FE8"/>
    <w:lvl w:ilvl="0">
      <w:start w:val="1"/>
      <w:numFmt w:val="decimal"/>
      <w:lvlText w:val="%1"/>
      <w:lvlJc w:val="left"/>
      <w:pPr>
        <w:ind w:left="348" w:hanging="420"/>
      </w:pPr>
      <w:rPr>
        <w:rFonts w:cs="Times New Roman" w:hint="default"/>
      </w:rPr>
    </w:lvl>
    <w:lvl w:ilvl="1">
      <w:start w:val="1"/>
      <w:numFmt w:val="decimal"/>
      <w:lvlText w:val="%1.%2."/>
      <w:lvlJc w:val="left"/>
      <w:pPr>
        <w:ind w:left="348" w:hanging="420"/>
      </w:pPr>
      <w:rPr>
        <w:rFonts w:ascii="Times New Roman" w:eastAsia="Times New Roman" w:hAnsi="Times New Roman" w:cs="Times New Roman" w:hint="default"/>
        <w:w w:val="100"/>
        <w:sz w:val="24"/>
        <w:szCs w:val="24"/>
      </w:rPr>
    </w:lvl>
    <w:lvl w:ilvl="2">
      <w:numFmt w:val="bullet"/>
      <w:lvlText w:val="•"/>
      <w:lvlJc w:val="left"/>
      <w:pPr>
        <w:ind w:left="2337" w:hanging="420"/>
      </w:pPr>
      <w:rPr>
        <w:rFonts w:hint="default"/>
      </w:rPr>
    </w:lvl>
    <w:lvl w:ilvl="3">
      <w:numFmt w:val="bullet"/>
      <w:lvlText w:val="•"/>
      <w:lvlJc w:val="left"/>
      <w:pPr>
        <w:ind w:left="3335" w:hanging="420"/>
      </w:pPr>
      <w:rPr>
        <w:rFonts w:hint="default"/>
      </w:rPr>
    </w:lvl>
    <w:lvl w:ilvl="4">
      <w:numFmt w:val="bullet"/>
      <w:lvlText w:val="•"/>
      <w:lvlJc w:val="left"/>
      <w:pPr>
        <w:ind w:left="4334" w:hanging="420"/>
      </w:pPr>
      <w:rPr>
        <w:rFonts w:hint="default"/>
      </w:rPr>
    </w:lvl>
    <w:lvl w:ilvl="5">
      <w:numFmt w:val="bullet"/>
      <w:lvlText w:val="•"/>
      <w:lvlJc w:val="left"/>
      <w:pPr>
        <w:ind w:left="5333" w:hanging="420"/>
      </w:pPr>
      <w:rPr>
        <w:rFonts w:hint="default"/>
      </w:rPr>
    </w:lvl>
    <w:lvl w:ilvl="6">
      <w:numFmt w:val="bullet"/>
      <w:lvlText w:val="•"/>
      <w:lvlJc w:val="left"/>
      <w:pPr>
        <w:ind w:left="6331" w:hanging="420"/>
      </w:pPr>
      <w:rPr>
        <w:rFonts w:hint="default"/>
      </w:rPr>
    </w:lvl>
    <w:lvl w:ilvl="7">
      <w:numFmt w:val="bullet"/>
      <w:lvlText w:val="•"/>
      <w:lvlJc w:val="left"/>
      <w:pPr>
        <w:ind w:left="7330" w:hanging="420"/>
      </w:pPr>
      <w:rPr>
        <w:rFonts w:hint="default"/>
      </w:rPr>
    </w:lvl>
    <w:lvl w:ilvl="8">
      <w:numFmt w:val="bullet"/>
      <w:lvlText w:val="•"/>
      <w:lvlJc w:val="left"/>
      <w:pPr>
        <w:ind w:left="8329" w:hanging="420"/>
      </w:pPr>
      <w:rPr>
        <w:rFonts w:hint="default"/>
      </w:rPr>
    </w:lvl>
  </w:abstractNum>
  <w:abstractNum w:abstractNumId="5">
    <w:nsid w:val="0A476860"/>
    <w:multiLevelType w:val="hybridMultilevel"/>
    <w:tmpl w:val="A704F7BE"/>
    <w:lvl w:ilvl="0" w:tplc="AE14B7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AF27A2B"/>
    <w:multiLevelType w:val="hybridMultilevel"/>
    <w:tmpl w:val="40044C62"/>
    <w:lvl w:ilvl="0" w:tplc="B2920742">
      <w:start w:val="1"/>
      <w:numFmt w:val="decimal"/>
      <w:lvlText w:val="%1."/>
      <w:lvlJc w:val="left"/>
      <w:pPr>
        <w:ind w:left="720" w:hanging="360"/>
      </w:pPr>
      <w:rPr>
        <w:rFonts w:ascii="Times New Roman" w:eastAsia="Times New Roman" w:hAnsi="Times New Roman" w:cs="Times New Roman"/>
        <w:b w:val="0"/>
        <w:bCs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205632D"/>
    <w:multiLevelType w:val="hybridMultilevel"/>
    <w:tmpl w:val="523C17F0"/>
    <w:lvl w:ilvl="0" w:tplc="B2F63344">
      <w:start w:val="1"/>
      <w:numFmt w:val="decimal"/>
      <w:lvlText w:val="%1."/>
      <w:lvlJc w:val="left"/>
      <w:pPr>
        <w:ind w:left="1353" w:hanging="360"/>
      </w:pPr>
      <w:rPr>
        <w:rFonts w:cs="Times New Roman" w:hint="default"/>
        <w:b/>
        <w:i w:val="0"/>
        <w:color w:val="000000"/>
        <w:sz w:val="24"/>
        <w:u w:val="single"/>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9">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502E28A1"/>
    <w:multiLevelType w:val="multilevel"/>
    <w:tmpl w:val="D6ECB226"/>
    <w:lvl w:ilvl="0">
      <w:numFmt w:val="bullet"/>
      <w:lvlText w:val="-"/>
      <w:lvlJc w:val="left"/>
      <w:pPr>
        <w:ind w:left="720"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13">
    <w:nsid w:val="5E8B3EF2"/>
    <w:multiLevelType w:val="hybridMultilevel"/>
    <w:tmpl w:val="A704F7BE"/>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4">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5">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6">
    <w:nsid w:val="77BA6685"/>
    <w:multiLevelType w:val="hybridMultilevel"/>
    <w:tmpl w:val="65EEF6B0"/>
    <w:lvl w:ilvl="0" w:tplc="4B2EBB3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D7A7818"/>
    <w:multiLevelType w:val="hybridMultilevel"/>
    <w:tmpl w:val="1D78EC86"/>
    <w:lvl w:ilvl="0" w:tplc="E2C65E68">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2"/>
  </w:num>
  <w:num w:numId="5">
    <w:abstractNumId w:val="8"/>
  </w:num>
  <w:num w:numId="6">
    <w:abstractNumId w:val="17"/>
  </w:num>
  <w:num w:numId="7">
    <w:abstractNumId w:val="4"/>
  </w:num>
  <w:num w:numId="8">
    <w:abstractNumId w:val="7"/>
  </w:num>
  <w:num w:numId="9">
    <w:abstractNumId w:val="5"/>
  </w:num>
  <w:num w:numId="10">
    <w:abstractNumId w:val="16"/>
  </w:num>
  <w:num w:numId="11">
    <w:abstractNumId w:val="11"/>
  </w:num>
  <w:num w:numId="12">
    <w:abstractNumId w:val="9"/>
  </w:num>
  <w:num w:numId="13">
    <w:abstractNumId w:val="13"/>
  </w:num>
  <w:num w:numId="14">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41035B"/>
    <w:rsid w:val="00000C48"/>
    <w:rsid w:val="00001752"/>
    <w:rsid w:val="00014035"/>
    <w:rsid w:val="00015491"/>
    <w:rsid w:val="000168CE"/>
    <w:rsid w:val="00022543"/>
    <w:rsid w:val="00025016"/>
    <w:rsid w:val="00026ABD"/>
    <w:rsid w:val="000317B3"/>
    <w:rsid w:val="00031E31"/>
    <w:rsid w:val="00032DCC"/>
    <w:rsid w:val="00034357"/>
    <w:rsid w:val="00034AD9"/>
    <w:rsid w:val="00036CB9"/>
    <w:rsid w:val="0004051F"/>
    <w:rsid w:val="0004307F"/>
    <w:rsid w:val="0005313A"/>
    <w:rsid w:val="000546A7"/>
    <w:rsid w:val="00054B46"/>
    <w:rsid w:val="00060068"/>
    <w:rsid w:val="000603BB"/>
    <w:rsid w:val="000618DC"/>
    <w:rsid w:val="00061FFE"/>
    <w:rsid w:val="00062681"/>
    <w:rsid w:val="000629D5"/>
    <w:rsid w:val="00064AB7"/>
    <w:rsid w:val="00064F3A"/>
    <w:rsid w:val="00065B4E"/>
    <w:rsid w:val="00066C30"/>
    <w:rsid w:val="00071371"/>
    <w:rsid w:val="00072318"/>
    <w:rsid w:val="00073ED1"/>
    <w:rsid w:val="00080A65"/>
    <w:rsid w:val="00083866"/>
    <w:rsid w:val="0009297A"/>
    <w:rsid w:val="00092C28"/>
    <w:rsid w:val="00095028"/>
    <w:rsid w:val="000951BA"/>
    <w:rsid w:val="000B268B"/>
    <w:rsid w:val="000B3304"/>
    <w:rsid w:val="000B368F"/>
    <w:rsid w:val="000B4D20"/>
    <w:rsid w:val="000B5C9C"/>
    <w:rsid w:val="000B66A9"/>
    <w:rsid w:val="000B7CA7"/>
    <w:rsid w:val="000C06CE"/>
    <w:rsid w:val="000C28A2"/>
    <w:rsid w:val="000C5164"/>
    <w:rsid w:val="000C5BC3"/>
    <w:rsid w:val="000C7138"/>
    <w:rsid w:val="000D1D40"/>
    <w:rsid w:val="000D6A1B"/>
    <w:rsid w:val="000D6C11"/>
    <w:rsid w:val="000E0911"/>
    <w:rsid w:val="000E3C42"/>
    <w:rsid w:val="000E4CE5"/>
    <w:rsid w:val="000E7249"/>
    <w:rsid w:val="000F0049"/>
    <w:rsid w:val="000F22F1"/>
    <w:rsid w:val="000F4D8A"/>
    <w:rsid w:val="000F707E"/>
    <w:rsid w:val="000F7A66"/>
    <w:rsid w:val="0010187D"/>
    <w:rsid w:val="001107A7"/>
    <w:rsid w:val="00110BC8"/>
    <w:rsid w:val="00111887"/>
    <w:rsid w:val="00113E18"/>
    <w:rsid w:val="00114629"/>
    <w:rsid w:val="001166BE"/>
    <w:rsid w:val="00121A7D"/>
    <w:rsid w:val="00121C7B"/>
    <w:rsid w:val="00122EB7"/>
    <w:rsid w:val="001273EF"/>
    <w:rsid w:val="0013112F"/>
    <w:rsid w:val="001431E6"/>
    <w:rsid w:val="00143ABC"/>
    <w:rsid w:val="001539C0"/>
    <w:rsid w:val="001557F7"/>
    <w:rsid w:val="00156188"/>
    <w:rsid w:val="0015633C"/>
    <w:rsid w:val="00157FBC"/>
    <w:rsid w:val="00162659"/>
    <w:rsid w:val="00164790"/>
    <w:rsid w:val="00164DC4"/>
    <w:rsid w:val="00165778"/>
    <w:rsid w:val="00165F0F"/>
    <w:rsid w:val="00171E98"/>
    <w:rsid w:val="00172960"/>
    <w:rsid w:val="00173CBC"/>
    <w:rsid w:val="00177BB5"/>
    <w:rsid w:val="0018388A"/>
    <w:rsid w:val="00186AD5"/>
    <w:rsid w:val="00196F8E"/>
    <w:rsid w:val="001A087B"/>
    <w:rsid w:val="001A1BC0"/>
    <w:rsid w:val="001A628C"/>
    <w:rsid w:val="001A71BF"/>
    <w:rsid w:val="001B03A5"/>
    <w:rsid w:val="001B05AA"/>
    <w:rsid w:val="001B6B09"/>
    <w:rsid w:val="001C0BC2"/>
    <w:rsid w:val="001C2CD2"/>
    <w:rsid w:val="001C3D05"/>
    <w:rsid w:val="001C648C"/>
    <w:rsid w:val="001E04B3"/>
    <w:rsid w:val="001E55F5"/>
    <w:rsid w:val="001E642D"/>
    <w:rsid w:val="001E70C8"/>
    <w:rsid w:val="001F2FE1"/>
    <w:rsid w:val="00204719"/>
    <w:rsid w:val="002100AA"/>
    <w:rsid w:val="00214E45"/>
    <w:rsid w:val="002266D2"/>
    <w:rsid w:val="0023056C"/>
    <w:rsid w:val="00230C06"/>
    <w:rsid w:val="00254FE5"/>
    <w:rsid w:val="00256DDD"/>
    <w:rsid w:val="00256FE7"/>
    <w:rsid w:val="00257272"/>
    <w:rsid w:val="00261C6E"/>
    <w:rsid w:val="00264BA9"/>
    <w:rsid w:val="00266B8C"/>
    <w:rsid w:val="00267783"/>
    <w:rsid w:val="00271722"/>
    <w:rsid w:val="00276CAD"/>
    <w:rsid w:val="002802E4"/>
    <w:rsid w:val="00281B61"/>
    <w:rsid w:val="00282392"/>
    <w:rsid w:val="0028298A"/>
    <w:rsid w:val="0028457C"/>
    <w:rsid w:val="00284C49"/>
    <w:rsid w:val="00293035"/>
    <w:rsid w:val="00296163"/>
    <w:rsid w:val="002A00AF"/>
    <w:rsid w:val="002A145B"/>
    <w:rsid w:val="002A1DB9"/>
    <w:rsid w:val="002A408C"/>
    <w:rsid w:val="002A7F08"/>
    <w:rsid w:val="002B09DF"/>
    <w:rsid w:val="002B320F"/>
    <w:rsid w:val="002B5553"/>
    <w:rsid w:val="002B5E33"/>
    <w:rsid w:val="002B7387"/>
    <w:rsid w:val="002C1EDA"/>
    <w:rsid w:val="002C54FB"/>
    <w:rsid w:val="002D2FBB"/>
    <w:rsid w:val="002D68A8"/>
    <w:rsid w:val="002D7818"/>
    <w:rsid w:val="002D7AB4"/>
    <w:rsid w:val="002D7E93"/>
    <w:rsid w:val="002E11CF"/>
    <w:rsid w:val="002E1F91"/>
    <w:rsid w:val="002E248C"/>
    <w:rsid w:val="002E46B4"/>
    <w:rsid w:val="002E629D"/>
    <w:rsid w:val="002F4660"/>
    <w:rsid w:val="002F4785"/>
    <w:rsid w:val="002F6799"/>
    <w:rsid w:val="002F781A"/>
    <w:rsid w:val="002F7DC4"/>
    <w:rsid w:val="00304DD5"/>
    <w:rsid w:val="003053F6"/>
    <w:rsid w:val="0030580A"/>
    <w:rsid w:val="003114F0"/>
    <w:rsid w:val="003147A8"/>
    <w:rsid w:val="00316546"/>
    <w:rsid w:val="00321157"/>
    <w:rsid w:val="0032187F"/>
    <w:rsid w:val="00322688"/>
    <w:rsid w:val="003258CF"/>
    <w:rsid w:val="00331F93"/>
    <w:rsid w:val="00333C1E"/>
    <w:rsid w:val="003474C2"/>
    <w:rsid w:val="00352E2B"/>
    <w:rsid w:val="00353E34"/>
    <w:rsid w:val="00366FB3"/>
    <w:rsid w:val="00374919"/>
    <w:rsid w:val="00375ADA"/>
    <w:rsid w:val="00382561"/>
    <w:rsid w:val="00384147"/>
    <w:rsid w:val="0038508B"/>
    <w:rsid w:val="003864F2"/>
    <w:rsid w:val="00393754"/>
    <w:rsid w:val="003957BB"/>
    <w:rsid w:val="00395943"/>
    <w:rsid w:val="00396199"/>
    <w:rsid w:val="003A2165"/>
    <w:rsid w:val="003A3786"/>
    <w:rsid w:val="003A441D"/>
    <w:rsid w:val="003A5804"/>
    <w:rsid w:val="003A62B3"/>
    <w:rsid w:val="003A693B"/>
    <w:rsid w:val="003A74CF"/>
    <w:rsid w:val="003A753F"/>
    <w:rsid w:val="003B0A87"/>
    <w:rsid w:val="003B140F"/>
    <w:rsid w:val="003B69E9"/>
    <w:rsid w:val="003B6B06"/>
    <w:rsid w:val="003B6F5E"/>
    <w:rsid w:val="003C3955"/>
    <w:rsid w:val="003C415F"/>
    <w:rsid w:val="003C4EF0"/>
    <w:rsid w:val="003C6CA5"/>
    <w:rsid w:val="003C747E"/>
    <w:rsid w:val="003C7AC2"/>
    <w:rsid w:val="003D247B"/>
    <w:rsid w:val="003D2CEA"/>
    <w:rsid w:val="003D5D7A"/>
    <w:rsid w:val="003D6BAA"/>
    <w:rsid w:val="003E239D"/>
    <w:rsid w:val="003F6265"/>
    <w:rsid w:val="003F7020"/>
    <w:rsid w:val="003F7C44"/>
    <w:rsid w:val="00400CB9"/>
    <w:rsid w:val="0040138E"/>
    <w:rsid w:val="00401A05"/>
    <w:rsid w:val="004041A0"/>
    <w:rsid w:val="004100F8"/>
    <w:rsid w:val="0041035B"/>
    <w:rsid w:val="004135AA"/>
    <w:rsid w:val="0041390E"/>
    <w:rsid w:val="0041439E"/>
    <w:rsid w:val="00415344"/>
    <w:rsid w:val="0042159E"/>
    <w:rsid w:val="004258C3"/>
    <w:rsid w:val="0042620A"/>
    <w:rsid w:val="004273C5"/>
    <w:rsid w:val="00432081"/>
    <w:rsid w:val="004368CF"/>
    <w:rsid w:val="00437871"/>
    <w:rsid w:val="00442C0C"/>
    <w:rsid w:val="00443495"/>
    <w:rsid w:val="00443672"/>
    <w:rsid w:val="00446539"/>
    <w:rsid w:val="00451FD2"/>
    <w:rsid w:val="0045314A"/>
    <w:rsid w:val="00453ACA"/>
    <w:rsid w:val="00455A30"/>
    <w:rsid w:val="00455E36"/>
    <w:rsid w:val="00457836"/>
    <w:rsid w:val="004637F7"/>
    <w:rsid w:val="00463EAB"/>
    <w:rsid w:val="0047162D"/>
    <w:rsid w:val="004718CD"/>
    <w:rsid w:val="004720DD"/>
    <w:rsid w:val="00477AF6"/>
    <w:rsid w:val="00480AD0"/>
    <w:rsid w:val="00484A88"/>
    <w:rsid w:val="00485CD5"/>
    <w:rsid w:val="00487549"/>
    <w:rsid w:val="00495925"/>
    <w:rsid w:val="004A0DBC"/>
    <w:rsid w:val="004A7193"/>
    <w:rsid w:val="004A7609"/>
    <w:rsid w:val="004A7B03"/>
    <w:rsid w:val="004B1594"/>
    <w:rsid w:val="004B7025"/>
    <w:rsid w:val="004C07AC"/>
    <w:rsid w:val="004C0D48"/>
    <w:rsid w:val="004C298C"/>
    <w:rsid w:val="004C57C0"/>
    <w:rsid w:val="004C66F1"/>
    <w:rsid w:val="004C69A4"/>
    <w:rsid w:val="004D145F"/>
    <w:rsid w:val="004D3F8C"/>
    <w:rsid w:val="004D527D"/>
    <w:rsid w:val="004E1A06"/>
    <w:rsid w:val="004E2429"/>
    <w:rsid w:val="004E4530"/>
    <w:rsid w:val="004E5C70"/>
    <w:rsid w:val="004F0986"/>
    <w:rsid w:val="004F0C17"/>
    <w:rsid w:val="004F5DD7"/>
    <w:rsid w:val="004F5DF8"/>
    <w:rsid w:val="004F6CB9"/>
    <w:rsid w:val="004F7381"/>
    <w:rsid w:val="00503D78"/>
    <w:rsid w:val="00505B48"/>
    <w:rsid w:val="005136EF"/>
    <w:rsid w:val="00516254"/>
    <w:rsid w:val="005215CC"/>
    <w:rsid w:val="0053274D"/>
    <w:rsid w:val="00532A95"/>
    <w:rsid w:val="00534CEB"/>
    <w:rsid w:val="0054027B"/>
    <w:rsid w:val="00540730"/>
    <w:rsid w:val="00542F1C"/>
    <w:rsid w:val="00545012"/>
    <w:rsid w:val="005509E5"/>
    <w:rsid w:val="00550B84"/>
    <w:rsid w:val="005514C4"/>
    <w:rsid w:val="00552319"/>
    <w:rsid w:val="00554EBE"/>
    <w:rsid w:val="00560350"/>
    <w:rsid w:val="00560A4B"/>
    <w:rsid w:val="0056507D"/>
    <w:rsid w:val="00566582"/>
    <w:rsid w:val="00566A01"/>
    <w:rsid w:val="005671A9"/>
    <w:rsid w:val="00572DEC"/>
    <w:rsid w:val="00573353"/>
    <w:rsid w:val="00574A06"/>
    <w:rsid w:val="00582B6E"/>
    <w:rsid w:val="00583E59"/>
    <w:rsid w:val="0058416D"/>
    <w:rsid w:val="0058422D"/>
    <w:rsid w:val="00586CBF"/>
    <w:rsid w:val="00587AD6"/>
    <w:rsid w:val="00591DB0"/>
    <w:rsid w:val="005A265A"/>
    <w:rsid w:val="005B6D32"/>
    <w:rsid w:val="005C0386"/>
    <w:rsid w:val="005D0445"/>
    <w:rsid w:val="005D491B"/>
    <w:rsid w:val="005E0AC1"/>
    <w:rsid w:val="005E1065"/>
    <w:rsid w:val="005F1862"/>
    <w:rsid w:val="005F335C"/>
    <w:rsid w:val="005F57E4"/>
    <w:rsid w:val="00603FD0"/>
    <w:rsid w:val="006201BB"/>
    <w:rsid w:val="00623B46"/>
    <w:rsid w:val="006244AD"/>
    <w:rsid w:val="006261AF"/>
    <w:rsid w:val="00630B98"/>
    <w:rsid w:val="00632569"/>
    <w:rsid w:val="006328FF"/>
    <w:rsid w:val="00633431"/>
    <w:rsid w:val="00634685"/>
    <w:rsid w:val="00634E02"/>
    <w:rsid w:val="006361C3"/>
    <w:rsid w:val="0063658A"/>
    <w:rsid w:val="00640266"/>
    <w:rsid w:val="0065415E"/>
    <w:rsid w:val="00654345"/>
    <w:rsid w:val="00654588"/>
    <w:rsid w:val="00656DE3"/>
    <w:rsid w:val="00660B5E"/>
    <w:rsid w:val="00665253"/>
    <w:rsid w:val="0066649E"/>
    <w:rsid w:val="006705D8"/>
    <w:rsid w:val="00673356"/>
    <w:rsid w:val="0067496C"/>
    <w:rsid w:val="00680655"/>
    <w:rsid w:val="00681885"/>
    <w:rsid w:val="0068537A"/>
    <w:rsid w:val="00686140"/>
    <w:rsid w:val="00686EEB"/>
    <w:rsid w:val="00690883"/>
    <w:rsid w:val="00692DAE"/>
    <w:rsid w:val="0069734E"/>
    <w:rsid w:val="006A48B5"/>
    <w:rsid w:val="006A76F7"/>
    <w:rsid w:val="006A775B"/>
    <w:rsid w:val="006B0769"/>
    <w:rsid w:val="006B07D8"/>
    <w:rsid w:val="006B1EE8"/>
    <w:rsid w:val="006B4032"/>
    <w:rsid w:val="006B6B2B"/>
    <w:rsid w:val="006C1C10"/>
    <w:rsid w:val="006C2D35"/>
    <w:rsid w:val="006C35F4"/>
    <w:rsid w:val="006C403C"/>
    <w:rsid w:val="006C7DCB"/>
    <w:rsid w:val="006D0DB8"/>
    <w:rsid w:val="006D19F4"/>
    <w:rsid w:val="006D3FFE"/>
    <w:rsid w:val="006D5105"/>
    <w:rsid w:val="006D56E3"/>
    <w:rsid w:val="006D7450"/>
    <w:rsid w:val="006D7BFA"/>
    <w:rsid w:val="006E24F2"/>
    <w:rsid w:val="006E25DA"/>
    <w:rsid w:val="006E2D76"/>
    <w:rsid w:val="006E3900"/>
    <w:rsid w:val="006E4C0C"/>
    <w:rsid w:val="006E5D7B"/>
    <w:rsid w:val="006E62E4"/>
    <w:rsid w:val="006E69A8"/>
    <w:rsid w:val="006E6AB7"/>
    <w:rsid w:val="006F2480"/>
    <w:rsid w:val="006F2AE3"/>
    <w:rsid w:val="006F3FDC"/>
    <w:rsid w:val="007005F7"/>
    <w:rsid w:val="007032A0"/>
    <w:rsid w:val="00711C5A"/>
    <w:rsid w:val="00712867"/>
    <w:rsid w:val="00717272"/>
    <w:rsid w:val="00721111"/>
    <w:rsid w:val="007224CA"/>
    <w:rsid w:val="00722E9D"/>
    <w:rsid w:val="00723FA1"/>
    <w:rsid w:val="00727D6B"/>
    <w:rsid w:val="0073662A"/>
    <w:rsid w:val="00737479"/>
    <w:rsid w:val="00745BCE"/>
    <w:rsid w:val="00745BDF"/>
    <w:rsid w:val="007460D9"/>
    <w:rsid w:val="007507CF"/>
    <w:rsid w:val="0075124A"/>
    <w:rsid w:val="00753827"/>
    <w:rsid w:val="00760201"/>
    <w:rsid w:val="00761FB1"/>
    <w:rsid w:val="0076643C"/>
    <w:rsid w:val="00767245"/>
    <w:rsid w:val="00773BA8"/>
    <w:rsid w:val="0077612A"/>
    <w:rsid w:val="007762D3"/>
    <w:rsid w:val="00777770"/>
    <w:rsid w:val="00780764"/>
    <w:rsid w:val="00782C48"/>
    <w:rsid w:val="007855C8"/>
    <w:rsid w:val="00785B57"/>
    <w:rsid w:val="00786509"/>
    <w:rsid w:val="00792BB7"/>
    <w:rsid w:val="00792BD8"/>
    <w:rsid w:val="007933ED"/>
    <w:rsid w:val="0079443E"/>
    <w:rsid w:val="00795998"/>
    <w:rsid w:val="00796687"/>
    <w:rsid w:val="007A1BB9"/>
    <w:rsid w:val="007A27DD"/>
    <w:rsid w:val="007B2EB0"/>
    <w:rsid w:val="007B33C3"/>
    <w:rsid w:val="007B60EB"/>
    <w:rsid w:val="007C0E44"/>
    <w:rsid w:val="007C2178"/>
    <w:rsid w:val="007C3980"/>
    <w:rsid w:val="007C4242"/>
    <w:rsid w:val="007C69D0"/>
    <w:rsid w:val="007C6EAF"/>
    <w:rsid w:val="007D27C8"/>
    <w:rsid w:val="007D2C2A"/>
    <w:rsid w:val="007E1D85"/>
    <w:rsid w:val="007E3393"/>
    <w:rsid w:val="007F1712"/>
    <w:rsid w:val="007F26B7"/>
    <w:rsid w:val="007F28DD"/>
    <w:rsid w:val="007F3F81"/>
    <w:rsid w:val="007F768D"/>
    <w:rsid w:val="00800CAD"/>
    <w:rsid w:val="00804017"/>
    <w:rsid w:val="00806C87"/>
    <w:rsid w:val="00810DD8"/>
    <w:rsid w:val="00813477"/>
    <w:rsid w:val="00815D9D"/>
    <w:rsid w:val="00816D98"/>
    <w:rsid w:val="008214F0"/>
    <w:rsid w:val="00821C42"/>
    <w:rsid w:val="00823778"/>
    <w:rsid w:val="0082497C"/>
    <w:rsid w:val="008275BC"/>
    <w:rsid w:val="008310BF"/>
    <w:rsid w:val="00844361"/>
    <w:rsid w:val="00846437"/>
    <w:rsid w:val="00846C76"/>
    <w:rsid w:val="00850776"/>
    <w:rsid w:val="008525C8"/>
    <w:rsid w:val="008574A9"/>
    <w:rsid w:val="0086238B"/>
    <w:rsid w:val="00865259"/>
    <w:rsid w:val="00866300"/>
    <w:rsid w:val="00867319"/>
    <w:rsid w:val="00872289"/>
    <w:rsid w:val="00875FC5"/>
    <w:rsid w:val="008807DF"/>
    <w:rsid w:val="008809ED"/>
    <w:rsid w:val="00881B64"/>
    <w:rsid w:val="00882686"/>
    <w:rsid w:val="008844D1"/>
    <w:rsid w:val="00886450"/>
    <w:rsid w:val="00895F53"/>
    <w:rsid w:val="008961DE"/>
    <w:rsid w:val="00897485"/>
    <w:rsid w:val="008A0B9C"/>
    <w:rsid w:val="008A1E61"/>
    <w:rsid w:val="008A3AC7"/>
    <w:rsid w:val="008A5AE6"/>
    <w:rsid w:val="008A6434"/>
    <w:rsid w:val="008A6F6B"/>
    <w:rsid w:val="008B42D0"/>
    <w:rsid w:val="008B6DA3"/>
    <w:rsid w:val="008B7D25"/>
    <w:rsid w:val="008C0183"/>
    <w:rsid w:val="008C306C"/>
    <w:rsid w:val="008C320D"/>
    <w:rsid w:val="008C3E4C"/>
    <w:rsid w:val="008C4882"/>
    <w:rsid w:val="008C56F4"/>
    <w:rsid w:val="008C6B45"/>
    <w:rsid w:val="008D0562"/>
    <w:rsid w:val="008D0752"/>
    <w:rsid w:val="008D6715"/>
    <w:rsid w:val="008E01A8"/>
    <w:rsid w:val="008E1FCA"/>
    <w:rsid w:val="008E3339"/>
    <w:rsid w:val="008E5BA3"/>
    <w:rsid w:val="008E7B6B"/>
    <w:rsid w:val="008F584F"/>
    <w:rsid w:val="008F5867"/>
    <w:rsid w:val="009000B8"/>
    <w:rsid w:val="00901FBA"/>
    <w:rsid w:val="00904CBC"/>
    <w:rsid w:val="00905340"/>
    <w:rsid w:val="0090619D"/>
    <w:rsid w:val="009142DA"/>
    <w:rsid w:val="009172D1"/>
    <w:rsid w:val="00917FA9"/>
    <w:rsid w:val="009203F7"/>
    <w:rsid w:val="00925008"/>
    <w:rsid w:val="00927309"/>
    <w:rsid w:val="0094035D"/>
    <w:rsid w:val="00940D7F"/>
    <w:rsid w:val="0094105B"/>
    <w:rsid w:val="0094178A"/>
    <w:rsid w:val="00942CA8"/>
    <w:rsid w:val="0094417A"/>
    <w:rsid w:val="0094463A"/>
    <w:rsid w:val="00945E83"/>
    <w:rsid w:val="00946455"/>
    <w:rsid w:val="009501AB"/>
    <w:rsid w:val="00950211"/>
    <w:rsid w:val="00950286"/>
    <w:rsid w:val="009515CD"/>
    <w:rsid w:val="0095314C"/>
    <w:rsid w:val="00953241"/>
    <w:rsid w:val="00956315"/>
    <w:rsid w:val="009575BA"/>
    <w:rsid w:val="00960190"/>
    <w:rsid w:val="0096201B"/>
    <w:rsid w:val="00964434"/>
    <w:rsid w:val="00966B3F"/>
    <w:rsid w:val="00970C92"/>
    <w:rsid w:val="00970F50"/>
    <w:rsid w:val="00971833"/>
    <w:rsid w:val="00973340"/>
    <w:rsid w:val="009779AD"/>
    <w:rsid w:val="00984746"/>
    <w:rsid w:val="0099154B"/>
    <w:rsid w:val="009918AF"/>
    <w:rsid w:val="00994562"/>
    <w:rsid w:val="0099486F"/>
    <w:rsid w:val="00994EC0"/>
    <w:rsid w:val="00995202"/>
    <w:rsid w:val="009A23AC"/>
    <w:rsid w:val="009A2772"/>
    <w:rsid w:val="009A3D23"/>
    <w:rsid w:val="009A52FD"/>
    <w:rsid w:val="009A6399"/>
    <w:rsid w:val="009A71FD"/>
    <w:rsid w:val="009A777E"/>
    <w:rsid w:val="009A7E29"/>
    <w:rsid w:val="009B18FA"/>
    <w:rsid w:val="009B3053"/>
    <w:rsid w:val="009B323E"/>
    <w:rsid w:val="009B325D"/>
    <w:rsid w:val="009B34FF"/>
    <w:rsid w:val="009B59FC"/>
    <w:rsid w:val="009C280B"/>
    <w:rsid w:val="009C63FB"/>
    <w:rsid w:val="009C6722"/>
    <w:rsid w:val="009D1A43"/>
    <w:rsid w:val="009D279E"/>
    <w:rsid w:val="009D5C2E"/>
    <w:rsid w:val="009D60B6"/>
    <w:rsid w:val="009D7326"/>
    <w:rsid w:val="009D7B4A"/>
    <w:rsid w:val="009E43CD"/>
    <w:rsid w:val="009E4E62"/>
    <w:rsid w:val="009E77D1"/>
    <w:rsid w:val="009E79F6"/>
    <w:rsid w:val="009F0677"/>
    <w:rsid w:val="009F182C"/>
    <w:rsid w:val="009F3692"/>
    <w:rsid w:val="009F6837"/>
    <w:rsid w:val="009F7795"/>
    <w:rsid w:val="00A018AA"/>
    <w:rsid w:val="00A033ED"/>
    <w:rsid w:val="00A04F5B"/>
    <w:rsid w:val="00A073BC"/>
    <w:rsid w:val="00A07F1F"/>
    <w:rsid w:val="00A11022"/>
    <w:rsid w:val="00A13440"/>
    <w:rsid w:val="00A15888"/>
    <w:rsid w:val="00A17085"/>
    <w:rsid w:val="00A179DF"/>
    <w:rsid w:val="00A17F08"/>
    <w:rsid w:val="00A21DC7"/>
    <w:rsid w:val="00A234D4"/>
    <w:rsid w:val="00A23BA4"/>
    <w:rsid w:val="00A2464F"/>
    <w:rsid w:val="00A262ED"/>
    <w:rsid w:val="00A32D46"/>
    <w:rsid w:val="00A34AB6"/>
    <w:rsid w:val="00A44A58"/>
    <w:rsid w:val="00A45024"/>
    <w:rsid w:val="00A45655"/>
    <w:rsid w:val="00A46C5B"/>
    <w:rsid w:val="00A4793B"/>
    <w:rsid w:val="00A47EA0"/>
    <w:rsid w:val="00A50DC5"/>
    <w:rsid w:val="00A51E96"/>
    <w:rsid w:val="00A52335"/>
    <w:rsid w:val="00A52C61"/>
    <w:rsid w:val="00A5334F"/>
    <w:rsid w:val="00A53992"/>
    <w:rsid w:val="00A54F6D"/>
    <w:rsid w:val="00A57132"/>
    <w:rsid w:val="00A575C4"/>
    <w:rsid w:val="00A57B4A"/>
    <w:rsid w:val="00A638FE"/>
    <w:rsid w:val="00A65275"/>
    <w:rsid w:val="00A7197A"/>
    <w:rsid w:val="00A76399"/>
    <w:rsid w:val="00A81FDB"/>
    <w:rsid w:val="00A96150"/>
    <w:rsid w:val="00AA0658"/>
    <w:rsid w:val="00AA266D"/>
    <w:rsid w:val="00AA467A"/>
    <w:rsid w:val="00AB189A"/>
    <w:rsid w:val="00AB4F78"/>
    <w:rsid w:val="00AB57E6"/>
    <w:rsid w:val="00AB7211"/>
    <w:rsid w:val="00AB7E78"/>
    <w:rsid w:val="00AC433C"/>
    <w:rsid w:val="00AC7083"/>
    <w:rsid w:val="00AC7EEC"/>
    <w:rsid w:val="00AD093F"/>
    <w:rsid w:val="00AD0E7C"/>
    <w:rsid w:val="00AD102D"/>
    <w:rsid w:val="00AD1768"/>
    <w:rsid w:val="00AD3B38"/>
    <w:rsid w:val="00AD4B18"/>
    <w:rsid w:val="00AD6D77"/>
    <w:rsid w:val="00AD6DF9"/>
    <w:rsid w:val="00AD7251"/>
    <w:rsid w:val="00AD77D9"/>
    <w:rsid w:val="00AE0274"/>
    <w:rsid w:val="00AE2082"/>
    <w:rsid w:val="00AE570E"/>
    <w:rsid w:val="00AF782C"/>
    <w:rsid w:val="00AF7FDE"/>
    <w:rsid w:val="00B00905"/>
    <w:rsid w:val="00B021BF"/>
    <w:rsid w:val="00B11081"/>
    <w:rsid w:val="00B1241E"/>
    <w:rsid w:val="00B1356B"/>
    <w:rsid w:val="00B20D15"/>
    <w:rsid w:val="00B2192F"/>
    <w:rsid w:val="00B238A6"/>
    <w:rsid w:val="00B301F4"/>
    <w:rsid w:val="00B31556"/>
    <w:rsid w:val="00B328F3"/>
    <w:rsid w:val="00B347E2"/>
    <w:rsid w:val="00B37CF0"/>
    <w:rsid w:val="00B40A08"/>
    <w:rsid w:val="00B43BD4"/>
    <w:rsid w:val="00B45DE8"/>
    <w:rsid w:val="00B46D80"/>
    <w:rsid w:val="00B5191C"/>
    <w:rsid w:val="00B531CA"/>
    <w:rsid w:val="00B53602"/>
    <w:rsid w:val="00B555B6"/>
    <w:rsid w:val="00B569E8"/>
    <w:rsid w:val="00B5771D"/>
    <w:rsid w:val="00B630AF"/>
    <w:rsid w:val="00B6754F"/>
    <w:rsid w:val="00B71476"/>
    <w:rsid w:val="00B71E60"/>
    <w:rsid w:val="00B75206"/>
    <w:rsid w:val="00B77FE5"/>
    <w:rsid w:val="00B843D7"/>
    <w:rsid w:val="00B84B7D"/>
    <w:rsid w:val="00B86319"/>
    <w:rsid w:val="00B92A5C"/>
    <w:rsid w:val="00B943CF"/>
    <w:rsid w:val="00B95B76"/>
    <w:rsid w:val="00B96C3E"/>
    <w:rsid w:val="00BA1010"/>
    <w:rsid w:val="00BA6FC4"/>
    <w:rsid w:val="00BB10F1"/>
    <w:rsid w:val="00BB4521"/>
    <w:rsid w:val="00BC2224"/>
    <w:rsid w:val="00BC51F5"/>
    <w:rsid w:val="00BC536C"/>
    <w:rsid w:val="00BC592A"/>
    <w:rsid w:val="00BC758A"/>
    <w:rsid w:val="00BD1D89"/>
    <w:rsid w:val="00BD1F34"/>
    <w:rsid w:val="00BD318E"/>
    <w:rsid w:val="00BE000E"/>
    <w:rsid w:val="00BE1838"/>
    <w:rsid w:val="00BE4EEC"/>
    <w:rsid w:val="00BE6137"/>
    <w:rsid w:val="00BF034F"/>
    <w:rsid w:val="00BF0A32"/>
    <w:rsid w:val="00BF17F9"/>
    <w:rsid w:val="00BF5F29"/>
    <w:rsid w:val="00BF657F"/>
    <w:rsid w:val="00BF70FD"/>
    <w:rsid w:val="00BF714C"/>
    <w:rsid w:val="00BF7C12"/>
    <w:rsid w:val="00BF7D9A"/>
    <w:rsid w:val="00C00322"/>
    <w:rsid w:val="00C1254E"/>
    <w:rsid w:val="00C12896"/>
    <w:rsid w:val="00C16E9E"/>
    <w:rsid w:val="00C172BF"/>
    <w:rsid w:val="00C202B4"/>
    <w:rsid w:val="00C205DD"/>
    <w:rsid w:val="00C268FC"/>
    <w:rsid w:val="00C275B9"/>
    <w:rsid w:val="00C30847"/>
    <w:rsid w:val="00C319CF"/>
    <w:rsid w:val="00C326B1"/>
    <w:rsid w:val="00C32F7D"/>
    <w:rsid w:val="00C345A1"/>
    <w:rsid w:val="00C34631"/>
    <w:rsid w:val="00C35D4F"/>
    <w:rsid w:val="00C41B84"/>
    <w:rsid w:val="00C41B8C"/>
    <w:rsid w:val="00C43AC4"/>
    <w:rsid w:val="00C441B9"/>
    <w:rsid w:val="00C46867"/>
    <w:rsid w:val="00C47FE3"/>
    <w:rsid w:val="00C522A1"/>
    <w:rsid w:val="00C53D03"/>
    <w:rsid w:val="00C54AB8"/>
    <w:rsid w:val="00C56CC9"/>
    <w:rsid w:val="00C63FF8"/>
    <w:rsid w:val="00C64980"/>
    <w:rsid w:val="00C64EC2"/>
    <w:rsid w:val="00C65C82"/>
    <w:rsid w:val="00C71E26"/>
    <w:rsid w:val="00C745DA"/>
    <w:rsid w:val="00C74C77"/>
    <w:rsid w:val="00C82621"/>
    <w:rsid w:val="00C839D6"/>
    <w:rsid w:val="00C85DC7"/>
    <w:rsid w:val="00C86179"/>
    <w:rsid w:val="00C94507"/>
    <w:rsid w:val="00CA21E6"/>
    <w:rsid w:val="00CA741F"/>
    <w:rsid w:val="00CB1687"/>
    <w:rsid w:val="00CB7EC4"/>
    <w:rsid w:val="00CC6036"/>
    <w:rsid w:val="00CC6BA5"/>
    <w:rsid w:val="00CD0FA6"/>
    <w:rsid w:val="00CD1509"/>
    <w:rsid w:val="00CD6345"/>
    <w:rsid w:val="00CE1779"/>
    <w:rsid w:val="00CE285C"/>
    <w:rsid w:val="00CE44F0"/>
    <w:rsid w:val="00CE6BAC"/>
    <w:rsid w:val="00CE7AD6"/>
    <w:rsid w:val="00CF054D"/>
    <w:rsid w:val="00CF0766"/>
    <w:rsid w:val="00CF113C"/>
    <w:rsid w:val="00CF16F2"/>
    <w:rsid w:val="00CF25EC"/>
    <w:rsid w:val="00CF29A9"/>
    <w:rsid w:val="00CF3A73"/>
    <w:rsid w:val="00CF766F"/>
    <w:rsid w:val="00D000BA"/>
    <w:rsid w:val="00D02047"/>
    <w:rsid w:val="00D046C7"/>
    <w:rsid w:val="00D04799"/>
    <w:rsid w:val="00D048CF"/>
    <w:rsid w:val="00D04AF7"/>
    <w:rsid w:val="00D070C2"/>
    <w:rsid w:val="00D0786F"/>
    <w:rsid w:val="00D11EB9"/>
    <w:rsid w:val="00D138D4"/>
    <w:rsid w:val="00D1419A"/>
    <w:rsid w:val="00D141FA"/>
    <w:rsid w:val="00D158D1"/>
    <w:rsid w:val="00D16F75"/>
    <w:rsid w:val="00D23D12"/>
    <w:rsid w:val="00D3007E"/>
    <w:rsid w:val="00D34D2F"/>
    <w:rsid w:val="00D3706C"/>
    <w:rsid w:val="00D37167"/>
    <w:rsid w:val="00D37F5D"/>
    <w:rsid w:val="00D4592F"/>
    <w:rsid w:val="00D467CB"/>
    <w:rsid w:val="00D47AD2"/>
    <w:rsid w:val="00D51A78"/>
    <w:rsid w:val="00D52CBC"/>
    <w:rsid w:val="00D52E1C"/>
    <w:rsid w:val="00D55259"/>
    <w:rsid w:val="00D571D4"/>
    <w:rsid w:val="00D5720C"/>
    <w:rsid w:val="00D6276C"/>
    <w:rsid w:val="00D63271"/>
    <w:rsid w:val="00D667B8"/>
    <w:rsid w:val="00D66A5B"/>
    <w:rsid w:val="00D674D8"/>
    <w:rsid w:val="00D7021E"/>
    <w:rsid w:val="00D70646"/>
    <w:rsid w:val="00D72524"/>
    <w:rsid w:val="00D7292E"/>
    <w:rsid w:val="00D73C51"/>
    <w:rsid w:val="00D747DE"/>
    <w:rsid w:val="00D750F9"/>
    <w:rsid w:val="00D754B0"/>
    <w:rsid w:val="00D80692"/>
    <w:rsid w:val="00D90AF5"/>
    <w:rsid w:val="00D9142F"/>
    <w:rsid w:val="00D91E80"/>
    <w:rsid w:val="00D930B4"/>
    <w:rsid w:val="00D9552B"/>
    <w:rsid w:val="00DA3F3D"/>
    <w:rsid w:val="00DA5BD7"/>
    <w:rsid w:val="00DB05E2"/>
    <w:rsid w:val="00DB1B91"/>
    <w:rsid w:val="00DB29E0"/>
    <w:rsid w:val="00DB2E5D"/>
    <w:rsid w:val="00DC0F5B"/>
    <w:rsid w:val="00DC1C21"/>
    <w:rsid w:val="00DC2608"/>
    <w:rsid w:val="00DC2F68"/>
    <w:rsid w:val="00DD315A"/>
    <w:rsid w:val="00DD31E1"/>
    <w:rsid w:val="00DD61FE"/>
    <w:rsid w:val="00DE1761"/>
    <w:rsid w:val="00DE2C07"/>
    <w:rsid w:val="00DE2CC8"/>
    <w:rsid w:val="00DF2FCF"/>
    <w:rsid w:val="00DF3B7E"/>
    <w:rsid w:val="00DF7D8E"/>
    <w:rsid w:val="00E0015F"/>
    <w:rsid w:val="00E104AC"/>
    <w:rsid w:val="00E1081F"/>
    <w:rsid w:val="00E10947"/>
    <w:rsid w:val="00E10CF7"/>
    <w:rsid w:val="00E12012"/>
    <w:rsid w:val="00E12245"/>
    <w:rsid w:val="00E13A02"/>
    <w:rsid w:val="00E20925"/>
    <w:rsid w:val="00E2142B"/>
    <w:rsid w:val="00E26539"/>
    <w:rsid w:val="00E31A27"/>
    <w:rsid w:val="00E34A32"/>
    <w:rsid w:val="00E4426F"/>
    <w:rsid w:val="00E45220"/>
    <w:rsid w:val="00E47EC4"/>
    <w:rsid w:val="00E511DB"/>
    <w:rsid w:val="00E52516"/>
    <w:rsid w:val="00E52CCF"/>
    <w:rsid w:val="00E574FA"/>
    <w:rsid w:val="00E61890"/>
    <w:rsid w:val="00E6283E"/>
    <w:rsid w:val="00E62BD1"/>
    <w:rsid w:val="00E6322B"/>
    <w:rsid w:val="00E64BD0"/>
    <w:rsid w:val="00E650F8"/>
    <w:rsid w:val="00E70813"/>
    <w:rsid w:val="00E75FFA"/>
    <w:rsid w:val="00E81966"/>
    <w:rsid w:val="00E82844"/>
    <w:rsid w:val="00E84194"/>
    <w:rsid w:val="00E84EC5"/>
    <w:rsid w:val="00E84F99"/>
    <w:rsid w:val="00E86D71"/>
    <w:rsid w:val="00E9403F"/>
    <w:rsid w:val="00E95322"/>
    <w:rsid w:val="00E95982"/>
    <w:rsid w:val="00E96936"/>
    <w:rsid w:val="00EA118B"/>
    <w:rsid w:val="00EA17DA"/>
    <w:rsid w:val="00EA5B89"/>
    <w:rsid w:val="00EA5D97"/>
    <w:rsid w:val="00EA7D83"/>
    <w:rsid w:val="00EB27C7"/>
    <w:rsid w:val="00EC0C73"/>
    <w:rsid w:val="00EC201E"/>
    <w:rsid w:val="00EC2DE1"/>
    <w:rsid w:val="00EC3CF8"/>
    <w:rsid w:val="00EC7C34"/>
    <w:rsid w:val="00ED0B6C"/>
    <w:rsid w:val="00ED19C3"/>
    <w:rsid w:val="00ED28A0"/>
    <w:rsid w:val="00ED42F7"/>
    <w:rsid w:val="00EE037E"/>
    <w:rsid w:val="00EE0D47"/>
    <w:rsid w:val="00EE1169"/>
    <w:rsid w:val="00EE149C"/>
    <w:rsid w:val="00EE3896"/>
    <w:rsid w:val="00EE39E6"/>
    <w:rsid w:val="00EE52AC"/>
    <w:rsid w:val="00EE6227"/>
    <w:rsid w:val="00EF137E"/>
    <w:rsid w:val="00EF1CAC"/>
    <w:rsid w:val="00EF1EB7"/>
    <w:rsid w:val="00F050A5"/>
    <w:rsid w:val="00F079B8"/>
    <w:rsid w:val="00F1644B"/>
    <w:rsid w:val="00F23E47"/>
    <w:rsid w:val="00F24431"/>
    <w:rsid w:val="00F30223"/>
    <w:rsid w:val="00F309FB"/>
    <w:rsid w:val="00F313CE"/>
    <w:rsid w:val="00F317CA"/>
    <w:rsid w:val="00F34EB7"/>
    <w:rsid w:val="00F3551F"/>
    <w:rsid w:val="00F471D0"/>
    <w:rsid w:val="00F53D2C"/>
    <w:rsid w:val="00F55445"/>
    <w:rsid w:val="00F56104"/>
    <w:rsid w:val="00F564CE"/>
    <w:rsid w:val="00F572CC"/>
    <w:rsid w:val="00F62041"/>
    <w:rsid w:val="00F62D4C"/>
    <w:rsid w:val="00F63FE2"/>
    <w:rsid w:val="00F64285"/>
    <w:rsid w:val="00F666D2"/>
    <w:rsid w:val="00F66A4E"/>
    <w:rsid w:val="00F72A09"/>
    <w:rsid w:val="00F7439A"/>
    <w:rsid w:val="00F75520"/>
    <w:rsid w:val="00F7664B"/>
    <w:rsid w:val="00F803ED"/>
    <w:rsid w:val="00F80A98"/>
    <w:rsid w:val="00F86A77"/>
    <w:rsid w:val="00F90300"/>
    <w:rsid w:val="00F91133"/>
    <w:rsid w:val="00F92F6F"/>
    <w:rsid w:val="00F93988"/>
    <w:rsid w:val="00F93EA2"/>
    <w:rsid w:val="00F9447B"/>
    <w:rsid w:val="00F95D10"/>
    <w:rsid w:val="00F97ED1"/>
    <w:rsid w:val="00FA2743"/>
    <w:rsid w:val="00FA2B7F"/>
    <w:rsid w:val="00FA2C2C"/>
    <w:rsid w:val="00FA2E49"/>
    <w:rsid w:val="00FA3B31"/>
    <w:rsid w:val="00FA3B35"/>
    <w:rsid w:val="00FA539B"/>
    <w:rsid w:val="00FB0511"/>
    <w:rsid w:val="00FB107D"/>
    <w:rsid w:val="00FB380D"/>
    <w:rsid w:val="00FB4C55"/>
    <w:rsid w:val="00FB614C"/>
    <w:rsid w:val="00FB6D13"/>
    <w:rsid w:val="00FB770D"/>
    <w:rsid w:val="00FB79FB"/>
    <w:rsid w:val="00FC37B9"/>
    <w:rsid w:val="00FC3B90"/>
    <w:rsid w:val="00FC5DCF"/>
    <w:rsid w:val="00FD2E5F"/>
    <w:rsid w:val="00FD369D"/>
    <w:rsid w:val="00FE0804"/>
    <w:rsid w:val="00FE10EA"/>
    <w:rsid w:val="00FE5B92"/>
    <w:rsid w:val="00FE7243"/>
    <w:rsid w:val="00FF0D38"/>
    <w:rsid w:val="00FF27C9"/>
    <w:rsid w:val="00FF4825"/>
    <w:rsid w:val="00FF5E2D"/>
    <w:rsid w:val="00FF6700"/>
    <w:rsid w:val="00FF7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qFormat="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2A"/>
    <w:rPr>
      <w:rFonts w:ascii="Times New Roman" w:eastAsia="Times New Roman" w:hAnsi="Times New Roman"/>
      <w:sz w:val="24"/>
      <w:szCs w:val="24"/>
    </w:rPr>
  </w:style>
  <w:style w:type="paragraph" w:styleId="1">
    <w:name w:val="heading 1"/>
    <w:basedOn w:val="a"/>
    <w:next w:val="a"/>
    <w:link w:val="10"/>
    <w:uiPriority w:val="99"/>
    <w:qFormat/>
    <w:rsid w:val="0041035B"/>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41035B"/>
    <w:pPr>
      <w:keepNext/>
      <w:ind w:right="-99"/>
      <w:jc w:val="center"/>
      <w:outlineLvl w:val="1"/>
    </w:pPr>
    <w:rPr>
      <w:rFonts w:eastAsia="Calibri"/>
      <w:sz w:val="20"/>
      <w:szCs w:val="20"/>
    </w:rPr>
  </w:style>
  <w:style w:type="paragraph" w:styleId="3">
    <w:name w:val="heading 3"/>
    <w:basedOn w:val="a"/>
    <w:link w:val="30"/>
    <w:uiPriority w:val="99"/>
    <w:qFormat/>
    <w:rsid w:val="0041035B"/>
    <w:pPr>
      <w:spacing w:before="100" w:beforeAutospacing="1" w:after="100" w:afterAutospacing="1"/>
      <w:outlineLvl w:val="2"/>
    </w:pPr>
    <w:rPr>
      <w:rFonts w:eastAsia="Calibri"/>
      <w:b/>
      <w:sz w:val="27"/>
      <w:szCs w:val="20"/>
    </w:rPr>
  </w:style>
  <w:style w:type="paragraph" w:styleId="4">
    <w:name w:val="heading 4"/>
    <w:basedOn w:val="a"/>
    <w:next w:val="a"/>
    <w:link w:val="40"/>
    <w:uiPriority w:val="99"/>
    <w:qFormat/>
    <w:rsid w:val="0041035B"/>
    <w:pPr>
      <w:keepNext/>
      <w:spacing w:before="240" w:after="60"/>
      <w:outlineLvl w:val="3"/>
    </w:pPr>
    <w:rPr>
      <w:rFonts w:eastAsia="Calibri"/>
      <w:b/>
      <w:sz w:val="28"/>
      <w:szCs w:val="20"/>
    </w:rPr>
  </w:style>
  <w:style w:type="paragraph" w:styleId="5">
    <w:name w:val="heading 5"/>
    <w:basedOn w:val="a"/>
    <w:next w:val="a"/>
    <w:link w:val="50"/>
    <w:uiPriority w:val="99"/>
    <w:qFormat/>
    <w:rsid w:val="0041035B"/>
    <w:pPr>
      <w:spacing w:before="240" w:after="60"/>
      <w:outlineLvl w:val="4"/>
    </w:pPr>
    <w:rPr>
      <w:rFonts w:eastAsia="Calibri"/>
      <w:b/>
      <w:i/>
      <w:sz w:val="26"/>
      <w:szCs w:val="20"/>
    </w:rPr>
  </w:style>
  <w:style w:type="paragraph" w:styleId="6">
    <w:name w:val="heading 6"/>
    <w:basedOn w:val="a"/>
    <w:next w:val="a"/>
    <w:link w:val="60"/>
    <w:uiPriority w:val="99"/>
    <w:qFormat/>
    <w:rsid w:val="0041035B"/>
    <w:pPr>
      <w:spacing w:before="240" w:after="60"/>
      <w:outlineLvl w:val="5"/>
    </w:pPr>
    <w:rPr>
      <w:rFonts w:eastAsia="Calibri"/>
      <w:b/>
      <w:sz w:val="20"/>
      <w:szCs w:val="20"/>
    </w:rPr>
  </w:style>
  <w:style w:type="paragraph" w:styleId="8">
    <w:name w:val="heading 8"/>
    <w:basedOn w:val="a"/>
    <w:next w:val="a"/>
    <w:link w:val="80"/>
    <w:uiPriority w:val="99"/>
    <w:qFormat/>
    <w:rsid w:val="0041035B"/>
    <w:pPr>
      <w:spacing w:before="240" w:after="60"/>
      <w:outlineLvl w:val="7"/>
    </w:pPr>
    <w:rPr>
      <w:rFonts w:eastAsia="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35B"/>
    <w:rPr>
      <w:rFonts w:ascii="Arial" w:hAnsi="Arial"/>
      <w:b/>
      <w:kern w:val="32"/>
      <w:sz w:val="32"/>
      <w:lang w:eastAsia="ru-RU"/>
    </w:rPr>
  </w:style>
  <w:style w:type="character" w:customStyle="1" w:styleId="20">
    <w:name w:val="Заголовок 2 Знак"/>
    <w:link w:val="2"/>
    <w:uiPriority w:val="99"/>
    <w:locked/>
    <w:rsid w:val="0041035B"/>
    <w:rPr>
      <w:rFonts w:ascii="Times New Roman" w:hAnsi="Times New Roman"/>
      <w:sz w:val="20"/>
      <w:lang w:eastAsia="ru-RU"/>
    </w:rPr>
  </w:style>
  <w:style w:type="character" w:customStyle="1" w:styleId="30">
    <w:name w:val="Заголовок 3 Знак"/>
    <w:link w:val="3"/>
    <w:uiPriority w:val="99"/>
    <w:locked/>
    <w:rsid w:val="0041035B"/>
    <w:rPr>
      <w:rFonts w:ascii="Times New Roman" w:hAnsi="Times New Roman"/>
      <w:b/>
      <w:sz w:val="27"/>
      <w:lang w:eastAsia="ru-RU"/>
    </w:rPr>
  </w:style>
  <w:style w:type="character" w:customStyle="1" w:styleId="40">
    <w:name w:val="Заголовок 4 Знак"/>
    <w:link w:val="4"/>
    <w:uiPriority w:val="99"/>
    <w:locked/>
    <w:rsid w:val="0041035B"/>
    <w:rPr>
      <w:rFonts w:ascii="Times New Roman" w:hAnsi="Times New Roman"/>
      <w:b/>
      <w:sz w:val="28"/>
      <w:lang w:eastAsia="ru-RU"/>
    </w:rPr>
  </w:style>
  <w:style w:type="character" w:customStyle="1" w:styleId="50">
    <w:name w:val="Заголовок 5 Знак"/>
    <w:link w:val="5"/>
    <w:uiPriority w:val="99"/>
    <w:locked/>
    <w:rsid w:val="0041035B"/>
    <w:rPr>
      <w:rFonts w:ascii="Times New Roman" w:hAnsi="Times New Roman"/>
      <w:b/>
      <w:i/>
      <w:sz w:val="26"/>
      <w:lang w:eastAsia="ru-RU"/>
    </w:rPr>
  </w:style>
  <w:style w:type="character" w:customStyle="1" w:styleId="60">
    <w:name w:val="Заголовок 6 Знак"/>
    <w:link w:val="6"/>
    <w:uiPriority w:val="99"/>
    <w:locked/>
    <w:rsid w:val="0041035B"/>
    <w:rPr>
      <w:rFonts w:ascii="Times New Roman" w:hAnsi="Times New Roman"/>
      <w:b/>
      <w:lang w:eastAsia="ru-RU"/>
    </w:rPr>
  </w:style>
  <w:style w:type="character" w:customStyle="1" w:styleId="80">
    <w:name w:val="Заголовок 8 Знак"/>
    <w:link w:val="8"/>
    <w:uiPriority w:val="99"/>
    <w:locked/>
    <w:rsid w:val="0041035B"/>
    <w:rPr>
      <w:rFonts w:ascii="Times New Roman" w:hAnsi="Times New Roman"/>
      <w:i/>
      <w:sz w:val="24"/>
      <w:lang w:eastAsia="ru-RU"/>
    </w:rPr>
  </w:style>
  <w:style w:type="paragraph" w:styleId="a3">
    <w:name w:val="No Spacing"/>
    <w:link w:val="a4"/>
    <w:uiPriority w:val="1"/>
    <w:qFormat/>
    <w:rsid w:val="0041035B"/>
    <w:rPr>
      <w:rFonts w:eastAsia="Times New Roman"/>
      <w:sz w:val="22"/>
      <w:lang w:eastAsia="en-US"/>
    </w:rPr>
  </w:style>
  <w:style w:type="paragraph" w:customStyle="1" w:styleId="rvps2">
    <w:name w:val="rvps2"/>
    <w:basedOn w:val="a"/>
    <w:rsid w:val="0041035B"/>
    <w:pPr>
      <w:spacing w:before="100" w:beforeAutospacing="1" w:after="100" w:afterAutospacing="1"/>
    </w:pPr>
    <w:rPr>
      <w:rFonts w:eastAsia="Calibri"/>
      <w:lang w:eastAsia="uk-UA"/>
    </w:rPr>
  </w:style>
  <w:style w:type="character" w:customStyle="1" w:styleId="rvts0">
    <w:name w:val="rvts0"/>
    <w:uiPriority w:val="99"/>
    <w:rsid w:val="0041035B"/>
    <w:rPr>
      <w:rFonts w:ascii="Times New Roman" w:hAnsi="Times New Roman"/>
    </w:rPr>
  </w:style>
  <w:style w:type="character" w:styleId="a5">
    <w:name w:val="Hyperlink"/>
    <w:uiPriority w:val="99"/>
    <w:rsid w:val="0041035B"/>
    <w:rPr>
      <w:rFonts w:cs="Times New Roman"/>
      <w:color w:val="0000FF"/>
      <w:u w:val="single"/>
    </w:rPr>
  </w:style>
  <w:style w:type="paragraph" w:styleId="a6">
    <w:name w:val="header"/>
    <w:basedOn w:val="a"/>
    <w:link w:val="a7"/>
    <w:uiPriority w:val="99"/>
    <w:rsid w:val="0041035B"/>
    <w:pPr>
      <w:tabs>
        <w:tab w:val="center" w:pos="4677"/>
        <w:tab w:val="right" w:pos="9355"/>
      </w:tabs>
    </w:pPr>
    <w:rPr>
      <w:rFonts w:eastAsia="Calibri"/>
      <w:sz w:val="28"/>
      <w:szCs w:val="20"/>
      <w:lang w:eastAsia="uk-UA"/>
    </w:rPr>
  </w:style>
  <w:style w:type="character" w:customStyle="1" w:styleId="a7">
    <w:name w:val="Верхний колонтитул Знак"/>
    <w:link w:val="a6"/>
    <w:uiPriority w:val="99"/>
    <w:locked/>
    <w:rsid w:val="0041035B"/>
    <w:rPr>
      <w:rFonts w:ascii="Times New Roman" w:hAnsi="Times New Roman"/>
      <w:sz w:val="28"/>
    </w:rPr>
  </w:style>
  <w:style w:type="paragraph" w:styleId="a8">
    <w:name w:val="footer"/>
    <w:basedOn w:val="a"/>
    <w:link w:val="a9"/>
    <w:uiPriority w:val="99"/>
    <w:rsid w:val="0041035B"/>
    <w:pPr>
      <w:tabs>
        <w:tab w:val="center" w:pos="4677"/>
        <w:tab w:val="right" w:pos="9355"/>
      </w:tabs>
    </w:pPr>
    <w:rPr>
      <w:rFonts w:eastAsia="Calibri"/>
      <w:sz w:val="28"/>
      <w:szCs w:val="20"/>
      <w:lang w:eastAsia="uk-UA"/>
    </w:rPr>
  </w:style>
  <w:style w:type="character" w:customStyle="1" w:styleId="a9">
    <w:name w:val="Нижний колонтитул Знак"/>
    <w:link w:val="a8"/>
    <w:uiPriority w:val="99"/>
    <w:locked/>
    <w:rsid w:val="0041035B"/>
    <w:rPr>
      <w:rFonts w:ascii="Times New Roman" w:hAnsi="Times New Roman"/>
      <w:sz w:val="28"/>
    </w:rPr>
  </w:style>
  <w:style w:type="character" w:styleId="aa">
    <w:name w:val="Strong"/>
    <w:uiPriority w:val="99"/>
    <w:qFormat/>
    <w:rsid w:val="0041035B"/>
    <w:rPr>
      <w:rFonts w:cs="Times New Roman"/>
      <w:b/>
    </w:rPr>
  </w:style>
  <w:style w:type="paragraph" w:styleId="ab">
    <w:name w:val="List Paragraph"/>
    <w:aliases w:val="CA bullets,EBRD List,Chapter10,Список уровня 2,название табл/рис,Number Bullets,List Paragraph (numbered (a)),AC List 01"/>
    <w:basedOn w:val="a"/>
    <w:link w:val="ac"/>
    <w:uiPriority w:val="99"/>
    <w:qFormat/>
    <w:rsid w:val="0041035B"/>
    <w:pPr>
      <w:ind w:left="720"/>
      <w:contextualSpacing/>
    </w:pPr>
    <w:rPr>
      <w:rFonts w:eastAsia="Calibri"/>
      <w:sz w:val="28"/>
      <w:szCs w:val="20"/>
      <w:lang w:eastAsia="uk-UA"/>
    </w:rPr>
  </w:style>
  <w:style w:type="character" w:customStyle="1" w:styleId="ac">
    <w:name w:val="Абзац списка Знак"/>
    <w:aliases w:val="CA bullets Знак,EBRD List Знак,Chapter10 Знак,Список уровня 2 Знак,название табл/рис Знак,Number Bullets Знак,List Paragraph (numbered (a)) Знак,AC List 01 Знак"/>
    <w:link w:val="ab"/>
    <w:uiPriority w:val="99"/>
    <w:locked/>
    <w:rsid w:val="0041035B"/>
    <w:rPr>
      <w:rFonts w:ascii="Times New Roman" w:hAnsi="Times New Roman"/>
      <w:sz w:val="28"/>
    </w:rPr>
  </w:style>
  <w:style w:type="paragraph" w:styleId="ad">
    <w:name w:val="footnote text"/>
    <w:basedOn w:val="a"/>
    <w:link w:val="ae"/>
    <w:uiPriority w:val="99"/>
    <w:rsid w:val="0041035B"/>
    <w:rPr>
      <w:rFonts w:eastAsia="Calibri"/>
      <w:sz w:val="20"/>
      <w:szCs w:val="20"/>
      <w:lang w:eastAsia="uk-UA"/>
    </w:rPr>
  </w:style>
  <w:style w:type="character" w:customStyle="1" w:styleId="ae">
    <w:name w:val="Текст сноски Знак"/>
    <w:link w:val="ad"/>
    <w:uiPriority w:val="99"/>
    <w:locked/>
    <w:rsid w:val="0041035B"/>
    <w:rPr>
      <w:rFonts w:ascii="Times New Roman" w:hAnsi="Times New Roman"/>
      <w:sz w:val="20"/>
    </w:rPr>
  </w:style>
  <w:style w:type="character" w:styleId="af">
    <w:name w:val="footnote reference"/>
    <w:uiPriority w:val="99"/>
    <w:rsid w:val="0041035B"/>
    <w:rPr>
      <w:rFonts w:cs="Times New Roman"/>
      <w:vertAlign w:val="superscript"/>
    </w:rPr>
  </w:style>
  <w:style w:type="paragraph" w:customStyle="1" w:styleId="21">
    <w:name w:val="Знак2"/>
    <w:basedOn w:val="a"/>
    <w:uiPriority w:val="99"/>
    <w:rsid w:val="0041035B"/>
    <w:rPr>
      <w:rFonts w:ascii="Verdana" w:hAnsi="Verdana" w:cs="Verdana"/>
      <w:sz w:val="20"/>
      <w:szCs w:val="20"/>
      <w:lang w:val="en-US"/>
    </w:rPr>
  </w:style>
  <w:style w:type="paragraph" w:styleId="af0">
    <w:name w:val="Balloon Text"/>
    <w:basedOn w:val="a"/>
    <w:link w:val="af1"/>
    <w:uiPriority w:val="99"/>
    <w:rsid w:val="0041035B"/>
    <w:rPr>
      <w:rFonts w:ascii="Tahoma" w:eastAsia="Calibri" w:hAnsi="Tahoma"/>
      <w:sz w:val="16"/>
      <w:szCs w:val="20"/>
      <w:lang w:eastAsia="uk-UA"/>
    </w:rPr>
  </w:style>
  <w:style w:type="character" w:customStyle="1" w:styleId="af1">
    <w:name w:val="Текст выноски Знак"/>
    <w:link w:val="af0"/>
    <w:uiPriority w:val="99"/>
    <w:locked/>
    <w:rsid w:val="0041035B"/>
    <w:rPr>
      <w:rFonts w:ascii="Tahoma" w:hAnsi="Tahoma"/>
      <w:sz w:val="16"/>
    </w:rPr>
  </w:style>
  <w:style w:type="paragraph" w:customStyle="1" w:styleId="11">
    <w:name w:val="Знак Знак1 Знак"/>
    <w:basedOn w:val="a"/>
    <w:uiPriority w:val="99"/>
    <w:rsid w:val="0041035B"/>
    <w:rPr>
      <w:rFonts w:ascii="Verdana" w:hAnsi="Verdana" w:cs="Verdana"/>
      <w:sz w:val="20"/>
      <w:szCs w:val="20"/>
      <w:lang w:val="en-US"/>
    </w:rPr>
  </w:style>
  <w:style w:type="character" w:styleId="af2">
    <w:name w:val="annotation reference"/>
    <w:uiPriority w:val="99"/>
    <w:rsid w:val="0041035B"/>
    <w:rPr>
      <w:rFonts w:cs="Times New Roman"/>
      <w:sz w:val="16"/>
    </w:rPr>
  </w:style>
  <w:style w:type="paragraph" w:styleId="af3">
    <w:name w:val="annotation text"/>
    <w:basedOn w:val="a"/>
    <w:link w:val="af4"/>
    <w:uiPriority w:val="99"/>
    <w:rsid w:val="0041035B"/>
    <w:rPr>
      <w:rFonts w:eastAsia="Calibri"/>
      <w:sz w:val="20"/>
      <w:szCs w:val="20"/>
      <w:lang w:eastAsia="uk-UA"/>
    </w:rPr>
  </w:style>
  <w:style w:type="character" w:customStyle="1" w:styleId="af4">
    <w:name w:val="Текст примечания Знак"/>
    <w:link w:val="af3"/>
    <w:uiPriority w:val="99"/>
    <w:locked/>
    <w:rsid w:val="0041035B"/>
    <w:rPr>
      <w:rFonts w:ascii="Times New Roman" w:hAnsi="Times New Roman"/>
      <w:sz w:val="20"/>
    </w:rPr>
  </w:style>
  <w:style w:type="character" w:customStyle="1" w:styleId="af5">
    <w:name w:val="Тема примечания Знак"/>
    <w:link w:val="af6"/>
    <w:uiPriority w:val="99"/>
    <w:semiHidden/>
    <w:locked/>
    <w:rsid w:val="0041035B"/>
    <w:rPr>
      <w:rFonts w:ascii="Times New Roman" w:hAnsi="Times New Roman"/>
      <w:b/>
      <w:sz w:val="20"/>
    </w:rPr>
  </w:style>
  <w:style w:type="paragraph" w:styleId="af6">
    <w:name w:val="annotation subject"/>
    <w:basedOn w:val="af3"/>
    <w:next w:val="af3"/>
    <w:link w:val="af5"/>
    <w:uiPriority w:val="99"/>
    <w:semiHidden/>
    <w:rsid w:val="0041035B"/>
    <w:rPr>
      <w:b/>
    </w:rPr>
  </w:style>
  <w:style w:type="character" w:customStyle="1" w:styleId="CommentSubjectChar1">
    <w:name w:val="Comment Subject Char1"/>
    <w:uiPriority w:val="99"/>
    <w:semiHidden/>
    <w:locked/>
    <w:rsid w:val="00D571D4"/>
    <w:rPr>
      <w:rFonts w:ascii="Times New Roman" w:hAnsi="Times New Roman"/>
      <w:b/>
      <w:sz w:val="20"/>
      <w:lang w:eastAsia="en-US"/>
    </w:rPr>
  </w:style>
  <w:style w:type="character" w:styleId="af7">
    <w:name w:val="FollowedHyperlink"/>
    <w:uiPriority w:val="99"/>
    <w:rsid w:val="0041035B"/>
    <w:rPr>
      <w:rFonts w:cs="Times New Roman"/>
      <w:color w:val="954F72"/>
      <w:u w:val="single"/>
    </w:rPr>
  </w:style>
  <w:style w:type="table" w:styleId="af8">
    <w:name w:val="Table Grid"/>
    <w:basedOn w:val="a1"/>
    <w:uiPriority w:val="99"/>
    <w:rsid w:val="0041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
    <w:basedOn w:val="a"/>
    <w:link w:val="22"/>
    <w:uiPriority w:val="99"/>
    <w:rsid w:val="0041035B"/>
    <w:pPr>
      <w:spacing w:before="100" w:beforeAutospacing="1" w:after="100" w:afterAutospacing="1"/>
    </w:pPr>
    <w:rPr>
      <w:rFonts w:eastAsia="Calibri"/>
      <w:szCs w:val="20"/>
      <w:lang w:eastAsia="uk-UA"/>
    </w:rPr>
  </w:style>
  <w:style w:type="character" w:customStyle="1" w:styleId="22">
    <w:name w:val="Обычный (веб) Знак2"/>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41035B"/>
    <w:rPr>
      <w:rFonts w:ascii="Times New Roman" w:hAnsi="Times New Roman"/>
      <w:sz w:val="24"/>
      <w:lang w:eastAsia="uk-UA"/>
    </w:rPr>
  </w:style>
  <w:style w:type="character" w:customStyle="1" w:styleId="rvts9">
    <w:name w:val="rvts9"/>
    <w:uiPriority w:val="99"/>
    <w:rsid w:val="0041035B"/>
  </w:style>
  <w:style w:type="paragraph" w:customStyle="1" w:styleId="12">
    <w:name w:val="Знак Знак Знак Знак Знак Знак1 Знак Знак"/>
    <w:basedOn w:val="a"/>
    <w:uiPriority w:val="99"/>
    <w:rsid w:val="0041035B"/>
    <w:rPr>
      <w:rFonts w:ascii="Verdana" w:hAnsi="Verdana" w:cs="Verdana"/>
      <w:sz w:val="20"/>
      <w:szCs w:val="20"/>
      <w:lang w:val="en-US"/>
    </w:rPr>
  </w:style>
  <w:style w:type="paragraph" w:customStyle="1" w:styleId="afa">
    <w:name w:val="Знак"/>
    <w:basedOn w:val="a"/>
    <w:uiPriority w:val="99"/>
    <w:rsid w:val="0041035B"/>
    <w:rPr>
      <w:rFonts w:ascii="Verdana" w:hAnsi="Verdana"/>
      <w:lang w:val="en-US"/>
    </w:rPr>
  </w:style>
  <w:style w:type="paragraph" w:customStyle="1" w:styleId="afb">
    <w:name w:val="Подразделение"/>
    <w:basedOn w:val="a"/>
    <w:next w:val="a"/>
    <w:uiPriority w:val="99"/>
    <w:rsid w:val="0041035B"/>
    <w:pPr>
      <w:jc w:val="both"/>
    </w:pPr>
    <w:rPr>
      <w:szCs w:val="20"/>
    </w:rPr>
  </w:style>
  <w:style w:type="paragraph" w:styleId="afc">
    <w:name w:val="Title"/>
    <w:aliases w:val="EBRD Title"/>
    <w:basedOn w:val="a"/>
    <w:link w:val="13"/>
    <w:uiPriority w:val="99"/>
    <w:qFormat/>
    <w:rsid w:val="0041035B"/>
    <w:pPr>
      <w:ind w:right="-908" w:hanging="851"/>
      <w:jc w:val="center"/>
    </w:pPr>
    <w:rPr>
      <w:rFonts w:eastAsia="Calibri"/>
      <w:b/>
      <w:sz w:val="20"/>
      <w:szCs w:val="20"/>
    </w:rPr>
  </w:style>
  <w:style w:type="character" w:customStyle="1" w:styleId="13">
    <w:name w:val="Название Знак1"/>
    <w:aliases w:val="EBRD Title Знак"/>
    <w:link w:val="afc"/>
    <w:uiPriority w:val="99"/>
    <w:locked/>
    <w:rsid w:val="0041035B"/>
    <w:rPr>
      <w:rFonts w:ascii="Times New Roman" w:hAnsi="Times New Roman"/>
      <w:b/>
      <w:sz w:val="20"/>
      <w:lang w:eastAsia="ru-RU"/>
    </w:rPr>
  </w:style>
  <w:style w:type="paragraph" w:styleId="afd">
    <w:name w:val="Body Text"/>
    <w:basedOn w:val="a"/>
    <w:link w:val="afe"/>
    <w:uiPriority w:val="99"/>
    <w:rsid w:val="0041035B"/>
    <w:pPr>
      <w:tabs>
        <w:tab w:val="left" w:pos="7938"/>
      </w:tabs>
      <w:ind w:right="-99"/>
    </w:pPr>
    <w:rPr>
      <w:rFonts w:eastAsia="Calibri"/>
      <w:sz w:val="20"/>
      <w:szCs w:val="20"/>
    </w:rPr>
  </w:style>
  <w:style w:type="character" w:customStyle="1" w:styleId="afe">
    <w:name w:val="Основной текст Знак"/>
    <w:link w:val="afd"/>
    <w:uiPriority w:val="99"/>
    <w:locked/>
    <w:rsid w:val="0041035B"/>
    <w:rPr>
      <w:rFonts w:ascii="Times New Roman" w:hAnsi="Times New Roman"/>
      <w:sz w:val="20"/>
      <w:lang w:eastAsia="ru-RU"/>
    </w:rPr>
  </w:style>
  <w:style w:type="paragraph" w:customStyle="1" w:styleId="aff">
    <w:name w:val="приложение"/>
    <w:basedOn w:val="a"/>
    <w:next w:val="a"/>
    <w:uiPriority w:val="99"/>
    <w:rsid w:val="0041035B"/>
    <w:pPr>
      <w:pageBreakBefore/>
      <w:tabs>
        <w:tab w:val="right" w:pos="9356"/>
      </w:tabs>
    </w:pPr>
    <w:rPr>
      <w:b/>
      <w:szCs w:val="20"/>
    </w:rPr>
  </w:style>
  <w:style w:type="paragraph" w:customStyle="1" w:styleId="210">
    <w:name w:val="Основной текст 21"/>
    <w:basedOn w:val="a"/>
    <w:uiPriority w:val="99"/>
    <w:rsid w:val="0041035B"/>
    <w:rPr>
      <w:szCs w:val="20"/>
    </w:rPr>
  </w:style>
  <w:style w:type="paragraph" w:customStyle="1" w:styleId="13pt">
    <w:name w:val="Обычный + 13 pt"/>
    <w:aliases w:val="полужирный,по ширине,Первая строка:  0,75 см"/>
    <w:basedOn w:val="a"/>
    <w:uiPriority w:val="99"/>
    <w:rsid w:val="0041035B"/>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rsid w:val="0041035B"/>
    <w:rPr>
      <w:rFonts w:ascii="Verdana" w:hAnsi="Verdana"/>
      <w:lang w:val="en-US"/>
    </w:rPr>
  </w:style>
  <w:style w:type="paragraph" w:styleId="HTML">
    <w:name w:val="HTML Preformatted"/>
    <w:aliases w:val=" Знак1"/>
    <w:basedOn w:val="a"/>
    <w:link w:val="HTML0"/>
    <w:qFormat/>
    <w:rsid w:val="0041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rPr>
  </w:style>
  <w:style w:type="character" w:customStyle="1" w:styleId="HTML0">
    <w:name w:val="Стандартный HTML Знак"/>
    <w:aliases w:val=" Знак1 Знак"/>
    <w:link w:val="HTML"/>
    <w:uiPriority w:val="99"/>
    <w:locked/>
    <w:rsid w:val="0041035B"/>
    <w:rPr>
      <w:rFonts w:ascii="Courier New" w:hAnsi="Courier New"/>
      <w:sz w:val="20"/>
      <w:lang w:val="ru-RU" w:eastAsia="ru-RU"/>
    </w:rPr>
  </w:style>
  <w:style w:type="character" w:styleId="aff0">
    <w:name w:val="Emphasis"/>
    <w:uiPriority w:val="99"/>
    <w:qFormat/>
    <w:rsid w:val="0041035B"/>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rsid w:val="0041035B"/>
    <w:rPr>
      <w:rFonts w:ascii="Verdana" w:hAnsi="Verdana"/>
      <w:lang w:val="en-US"/>
    </w:rPr>
  </w:style>
  <w:style w:type="paragraph" w:customStyle="1" w:styleId="Char">
    <w:name w:val="Знак Знак Знак Знак Знак Знак Знак Знак Знак Char Знак Знак Знак"/>
    <w:basedOn w:val="a"/>
    <w:uiPriority w:val="99"/>
    <w:rsid w:val="0041035B"/>
    <w:rPr>
      <w:rFonts w:ascii="Verdana" w:hAnsi="Verdana"/>
      <w:lang w:val="en-US"/>
    </w:rPr>
  </w:style>
  <w:style w:type="paragraph" w:customStyle="1" w:styleId="aff1">
    <w:name w:val="Знак Знак Знак Знак Знак"/>
    <w:basedOn w:val="a"/>
    <w:uiPriority w:val="99"/>
    <w:rsid w:val="0041035B"/>
    <w:rPr>
      <w:rFonts w:ascii="Verdana" w:hAnsi="Verdana"/>
      <w:lang w:val="en-US"/>
    </w:rPr>
  </w:style>
  <w:style w:type="paragraph" w:customStyle="1" w:styleId="aff2">
    <w:name w:val="Знак Знак"/>
    <w:basedOn w:val="a"/>
    <w:uiPriority w:val="99"/>
    <w:rsid w:val="0041035B"/>
    <w:rPr>
      <w:rFonts w:ascii="Verdana" w:hAnsi="Verdana"/>
      <w:lang w:val="en-US"/>
    </w:rPr>
  </w:style>
  <w:style w:type="paragraph" w:styleId="aff3">
    <w:name w:val="Body Text Indent"/>
    <w:basedOn w:val="a"/>
    <w:link w:val="aff4"/>
    <w:uiPriority w:val="99"/>
    <w:rsid w:val="0041035B"/>
    <w:pPr>
      <w:spacing w:after="120"/>
      <w:ind w:left="283"/>
    </w:pPr>
    <w:rPr>
      <w:rFonts w:eastAsia="Calibri"/>
      <w:szCs w:val="20"/>
    </w:rPr>
  </w:style>
  <w:style w:type="character" w:customStyle="1" w:styleId="aff4">
    <w:name w:val="Основной текст с отступом Знак"/>
    <w:link w:val="aff3"/>
    <w:uiPriority w:val="99"/>
    <w:locked/>
    <w:rsid w:val="0041035B"/>
    <w:rPr>
      <w:rFonts w:ascii="Times New Roman" w:hAnsi="Times New Roman"/>
      <w:sz w:val="24"/>
      <w:lang w:eastAsia="ru-RU"/>
    </w:rPr>
  </w:style>
  <w:style w:type="paragraph" w:customStyle="1" w:styleId="14">
    <w:name w:val="Цитата1"/>
    <w:basedOn w:val="a"/>
    <w:uiPriority w:val="99"/>
    <w:rsid w:val="0041035B"/>
    <w:pPr>
      <w:suppressAutoHyphens/>
      <w:spacing w:line="240" w:lineRule="atLeast"/>
      <w:ind w:left="252" w:right="65" w:hanging="252"/>
      <w:jc w:val="both"/>
    </w:pPr>
  </w:style>
  <w:style w:type="paragraph" w:customStyle="1" w:styleId="aff5">
    <w:name w:val="Знак Знак Знак Знак Знак Знак"/>
    <w:basedOn w:val="a"/>
    <w:uiPriority w:val="99"/>
    <w:rsid w:val="0041035B"/>
    <w:pPr>
      <w:widowControl w:val="0"/>
      <w:autoSpaceDE w:val="0"/>
      <w:autoSpaceDN w:val="0"/>
      <w:adjustRightInd w:val="0"/>
    </w:pPr>
    <w:rPr>
      <w:rFonts w:ascii="Verdana" w:hAnsi="Verdana" w:cs="Verdana"/>
      <w:sz w:val="20"/>
      <w:szCs w:val="20"/>
      <w:lang w:val="en-US"/>
    </w:rPr>
  </w:style>
  <w:style w:type="paragraph" w:customStyle="1" w:styleId="aff6">
    <w:name w:val="Содержимое таблицы"/>
    <w:basedOn w:val="afd"/>
    <w:uiPriority w:val="99"/>
    <w:rsid w:val="0041035B"/>
    <w:pPr>
      <w:suppressLineNumbers/>
      <w:tabs>
        <w:tab w:val="clear" w:pos="7938"/>
      </w:tabs>
      <w:suppressAutoHyphens/>
      <w:ind w:right="0"/>
    </w:pPr>
    <w:rPr>
      <w:sz w:val="24"/>
      <w:szCs w:val="24"/>
    </w:rPr>
  </w:style>
  <w:style w:type="paragraph" w:customStyle="1" w:styleId="WW-2">
    <w:name w:val="WW-Основной текст с отступом 2"/>
    <w:basedOn w:val="a"/>
    <w:uiPriority w:val="99"/>
    <w:rsid w:val="0041035B"/>
    <w:pPr>
      <w:suppressAutoHyphens/>
      <w:ind w:firstLine="720"/>
      <w:jc w:val="both"/>
    </w:pPr>
  </w:style>
  <w:style w:type="paragraph" w:customStyle="1" w:styleId="Preformatted">
    <w:name w:val="Preformatted"/>
    <w:basedOn w:val="a"/>
    <w:uiPriority w:val="99"/>
    <w:rsid w:val="00410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color w:val="000000"/>
      <w:sz w:val="20"/>
      <w:szCs w:val="20"/>
    </w:rPr>
  </w:style>
  <w:style w:type="paragraph" w:styleId="23">
    <w:name w:val="Body Text 2"/>
    <w:basedOn w:val="a"/>
    <w:link w:val="24"/>
    <w:uiPriority w:val="99"/>
    <w:rsid w:val="0041035B"/>
    <w:pPr>
      <w:widowControl w:val="0"/>
      <w:autoSpaceDE w:val="0"/>
      <w:autoSpaceDN w:val="0"/>
      <w:adjustRightInd w:val="0"/>
      <w:spacing w:after="120" w:line="480" w:lineRule="auto"/>
    </w:pPr>
    <w:rPr>
      <w:rFonts w:ascii="Arial" w:eastAsia="Calibri" w:hAnsi="Arial"/>
      <w:sz w:val="20"/>
      <w:szCs w:val="20"/>
      <w:lang w:val="ru-RU"/>
    </w:rPr>
  </w:style>
  <w:style w:type="character" w:customStyle="1" w:styleId="24">
    <w:name w:val="Основной текст 2 Знак"/>
    <w:link w:val="23"/>
    <w:uiPriority w:val="99"/>
    <w:locked/>
    <w:rsid w:val="0041035B"/>
    <w:rPr>
      <w:rFonts w:ascii="Arial" w:hAnsi="Arial"/>
      <w:sz w:val="20"/>
      <w:lang w:val="ru-RU" w:eastAsia="ru-RU"/>
    </w:rPr>
  </w:style>
  <w:style w:type="paragraph" w:customStyle="1" w:styleId="aff7">
    <w:name w:val="Знак Знак Знак Знак Знак Знак Знак Знак Знак"/>
    <w:basedOn w:val="a"/>
    <w:uiPriority w:val="99"/>
    <w:rsid w:val="0041035B"/>
    <w:rPr>
      <w:rFonts w:ascii="Verdana" w:hAnsi="Verdana"/>
      <w:lang w:val="en-US"/>
    </w:rPr>
  </w:style>
  <w:style w:type="paragraph" w:customStyle="1" w:styleId="aff8">
    <w:name w:val="Знак Знак Знак Знак Знак Знак Знак Знак"/>
    <w:basedOn w:val="a"/>
    <w:uiPriority w:val="99"/>
    <w:rsid w:val="0041035B"/>
    <w:rPr>
      <w:rFonts w:ascii="Verdana" w:hAnsi="Verdana"/>
      <w:lang w:val="en-US"/>
    </w:rPr>
  </w:style>
  <w:style w:type="paragraph" w:customStyle="1" w:styleId="15">
    <w:name w:val="Обычный1"/>
    <w:uiPriority w:val="99"/>
    <w:rsid w:val="0041035B"/>
    <w:pPr>
      <w:widowControl w:val="0"/>
    </w:pPr>
    <w:rPr>
      <w:rFonts w:ascii="Times New Roman" w:eastAsia="Times New Roman" w:hAnsi="Times New Roman"/>
      <w:lang w:val="ru-RU"/>
    </w:rPr>
  </w:style>
  <w:style w:type="paragraph" w:styleId="31">
    <w:name w:val="Body Text 3"/>
    <w:basedOn w:val="a"/>
    <w:link w:val="32"/>
    <w:uiPriority w:val="99"/>
    <w:rsid w:val="0041035B"/>
    <w:pPr>
      <w:spacing w:after="120"/>
    </w:pPr>
    <w:rPr>
      <w:rFonts w:eastAsia="Calibri"/>
      <w:sz w:val="16"/>
      <w:szCs w:val="20"/>
    </w:rPr>
  </w:style>
  <w:style w:type="character" w:customStyle="1" w:styleId="32">
    <w:name w:val="Основной текст 3 Знак"/>
    <w:link w:val="31"/>
    <w:uiPriority w:val="99"/>
    <w:locked/>
    <w:rsid w:val="0041035B"/>
    <w:rPr>
      <w:rFonts w:ascii="Times New Roman" w:hAnsi="Times New Roman"/>
      <w:sz w:val="16"/>
      <w:lang w:eastAsia="ru-RU"/>
    </w:rPr>
  </w:style>
  <w:style w:type="paragraph" w:customStyle="1" w:styleId="aff9">
    <w:name w:val="Наим. приложения"/>
    <w:basedOn w:val="a"/>
    <w:next w:val="a"/>
    <w:uiPriority w:val="99"/>
    <w:rsid w:val="0041035B"/>
    <w:pPr>
      <w:jc w:val="center"/>
    </w:pPr>
    <w:rPr>
      <w:szCs w:val="20"/>
    </w:rPr>
  </w:style>
  <w:style w:type="paragraph" w:customStyle="1" w:styleId="16">
    <w:name w:val="Знак Знак Знак1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green">
    <w:name w:val="green"/>
    <w:basedOn w:val="a"/>
    <w:uiPriority w:val="99"/>
    <w:rsid w:val="0041035B"/>
    <w:pPr>
      <w:spacing w:after="150"/>
    </w:pPr>
    <w:rPr>
      <w:color w:val="CCFF99"/>
    </w:rPr>
  </w:style>
  <w:style w:type="paragraph" w:customStyle="1" w:styleId="17">
    <w:name w:val="Знак Знак Знак1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styleId="25">
    <w:name w:val="Body Text Indent 2"/>
    <w:basedOn w:val="a"/>
    <w:link w:val="26"/>
    <w:uiPriority w:val="99"/>
    <w:rsid w:val="0041035B"/>
    <w:pPr>
      <w:spacing w:after="120" w:line="480" w:lineRule="auto"/>
      <w:ind w:left="283"/>
    </w:pPr>
    <w:rPr>
      <w:rFonts w:eastAsia="Calibri"/>
      <w:szCs w:val="20"/>
    </w:rPr>
  </w:style>
  <w:style w:type="character" w:customStyle="1" w:styleId="26">
    <w:name w:val="Основной текст с отступом 2 Знак"/>
    <w:link w:val="25"/>
    <w:uiPriority w:val="99"/>
    <w:locked/>
    <w:rsid w:val="0041035B"/>
    <w:rPr>
      <w:rFonts w:ascii="Times New Roman" w:hAnsi="Times New Roman"/>
      <w:sz w:val="24"/>
      <w:lang w:eastAsia="ru-RU"/>
    </w:rPr>
  </w:style>
  <w:style w:type="paragraph" w:customStyle="1" w:styleId="FR1">
    <w:name w:val="FR1"/>
    <w:uiPriority w:val="99"/>
    <w:rsid w:val="0041035B"/>
    <w:pPr>
      <w:widowControl w:val="0"/>
      <w:ind w:left="40"/>
      <w:jc w:val="both"/>
    </w:pPr>
    <w:rPr>
      <w:rFonts w:ascii="Times New Roman" w:eastAsia="Times New Roman" w:hAnsi="Times New Roman"/>
      <w:lang w:eastAsia="en-US"/>
    </w:rPr>
  </w:style>
  <w:style w:type="paragraph" w:styleId="affa">
    <w:name w:val="Block Text"/>
    <w:basedOn w:val="a"/>
    <w:uiPriority w:val="99"/>
    <w:rsid w:val="0041035B"/>
    <w:pPr>
      <w:widowControl w:val="0"/>
      <w:shd w:val="clear" w:color="auto" w:fill="FFFFFF"/>
      <w:autoSpaceDE w:val="0"/>
      <w:autoSpaceDN w:val="0"/>
      <w:adjustRightInd w:val="0"/>
      <w:ind w:left="72" w:right="1" w:firstLine="586"/>
      <w:jc w:val="both"/>
    </w:pPr>
    <w:rPr>
      <w:color w:val="000000"/>
    </w:rPr>
  </w:style>
  <w:style w:type="character" w:customStyle="1" w:styleId="FontStyle">
    <w:name w:val="Font Style"/>
    <w:uiPriority w:val="99"/>
    <w:rsid w:val="0041035B"/>
    <w:rPr>
      <w:color w:val="000000"/>
    </w:rPr>
  </w:style>
  <w:style w:type="paragraph" w:customStyle="1" w:styleId="211">
    <w:name w:val="Основной текст с отступом 21"/>
    <w:basedOn w:val="a"/>
    <w:rsid w:val="0041035B"/>
    <w:pPr>
      <w:widowControl w:val="0"/>
      <w:spacing w:line="280" w:lineRule="exact"/>
      <w:ind w:firstLine="720"/>
      <w:jc w:val="both"/>
    </w:pPr>
    <w:rPr>
      <w:szCs w:val="20"/>
    </w:rPr>
  </w:style>
  <w:style w:type="paragraph" w:customStyle="1" w:styleId="ParagraphStyle">
    <w:name w:val="Paragraph Style"/>
    <w:uiPriority w:val="99"/>
    <w:rsid w:val="0041035B"/>
    <w:pPr>
      <w:autoSpaceDE w:val="0"/>
      <w:autoSpaceDN w:val="0"/>
      <w:adjustRightInd w:val="0"/>
    </w:pPr>
    <w:rPr>
      <w:rFonts w:ascii="Courier New" w:eastAsia="Times New Roman" w:hAnsi="Courier New"/>
      <w:sz w:val="24"/>
      <w:szCs w:val="24"/>
      <w:lang w:val="ru-RU"/>
    </w:rPr>
  </w:style>
  <w:style w:type="character" w:styleId="affb">
    <w:name w:val="page number"/>
    <w:uiPriority w:val="99"/>
    <w:rsid w:val="0041035B"/>
    <w:rPr>
      <w:rFonts w:cs="Times New Roman"/>
    </w:rPr>
  </w:style>
  <w:style w:type="paragraph" w:customStyle="1" w:styleId="18">
    <w:name w:val="Знак Знак Знак Знак Знак Знак Знак Знак1 Знак"/>
    <w:basedOn w:val="a"/>
    <w:uiPriority w:val="99"/>
    <w:rsid w:val="0041035B"/>
    <w:rPr>
      <w:rFonts w:ascii="Verdana" w:hAnsi="Verdana" w:cs="Verdana"/>
      <w:sz w:val="20"/>
      <w:szCs w:val="20"/>
      <w:lang w:val="en-US"/>
    </w:rPr>
  </w:style>
  <w:style w:type="paragraph" w:styleId="33">
    <w:name w:val="Body Text Indent 3"/>
    <w:basedOn w:val="a"/>
    <w:link w:val="34"/>
    <w:uiPriority w:val="99"/>
    <w:rsid w:val="0041035B"/>
    <w:pPr>
      <w:ind w:firstLine="600"/>
      <w:jc w:val="both"/>
    </w:pPr>
    <w:rPr>
      <w:rFonts w:eastAsia="Calibri"/>
      <w:szCs w:val="20"/>
    </w:rPr>
  </w:style>
  <w:style w:type="character" w:customStyle="1" w:styleId="34">
    <w:name w:val="Основной текст с отступом 3 Знак"/>
    <w:link w:val="33"/>
    <w:uiPriority w:val="99"/>
    <w:locked/>
    <w:rsid w:val="0041035B"/>
    <w:rPr>
      <w:rFonts w:ascii="Times New Roman" w:hAnsi="Times New Roman"/>
      <w:sz w:val="24"/>
      <w:lang w:eastAsia="ru-RU"/>
    </w:rPr>
  </w:style>
  <w:style w:type="paragraph" w:styleId="affc">
    <w:name w:val="Subtitle"/>
    <w:basedOn w:val="a"/>
    <w:link w:val="affd"/>
    <w:uiPriority w:val="99"/>
    <w:qFormat/>
    <w:rsid w:val="0041035B"/>
    <w:pPr>
      <w:shd w:val="clear" w:color="auto" w:fill="FFFFFF"/>
      <w:ind w:left="4603"/>
    </w:pPr>
    <w:rPr>
      <w:rFonts w:eastAsia="Calibri"/>
      <w:b/>
      <w:spacing w:val="-6"/>
      <w:szCs w:val="20"/>
    </w:rPr>
  </w:style>
  <w:style w:type="character" w:customStyle="1" w:styleId="affd">
    <w:name w:val="Подзаголовок Знак"/>
    <w:link w:val="affc"/>
    <w:uiPriority w:val="99"/>
    <w:locked/>
    <w:rsid w:val="0041035B"/>
    <w:rPr>
      <w:rFonts w:ascii="Times New Roman" w:hAnsi="Times New Roman"/>
      <w:b/>
      <w:spacing w:val="-6"/>
      <w:sz w:val="24"/>
      <w:shd w:val="clear" w:color="auto" w:fill="FFFFFF"/>
      <w:lang w:eastAsia="ru-RU"/>
    </w:rPr>
  </w:style>
  <w:style w:type="paragraph" w:customStyle="1" w:styleId="19">
    <w:name w:val="Знак Знак Знак Знак Знак1 Знак Знак Знак Знак"/>
    <w:basedOn w:val="a"/>
    <w:uiPriority w:val="99"/>
    <w:rsid w:val="0041035B"/>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affe">
    <w:name w:val="Знак Знак Знак Знак"/>
    <w:basedOn w:val="a"/>
    <w:uiPriority w:val="99"/>
    <w:rsid w:val="0041035B"/>
    <w:rPr>
      <w:rFonts w:ascii="Verdana" w:hAnsi="Verdana" w:cs="Verdana"/>
      <w:sz w:val="20"/>
      <w:szCs w:val="20"/>
      <w:lang w:val="en-US"/>
    </w:rPr>
  </w:style>
  <w:style w:type="paragraph" w:customStyle="1" w:styleId="1c">
    <w:name w:val="Знак Знак Знак1 Знак"/>
    <w:basedOn w:val="a"/>
    <w:uiPriority w:val="99"/>
    <w:rsid w:val="0041035B"/>
    <w:rPr>
      <w:rFonts w:ascii="Verdana" w:hAnsi="Verdana"/>
      <w:lang w:val="en-US"/>
    </w:rPr>
  </w:style>
  <w:style w:type="paragraph" w:customStyle="1" w:styleId="1d">
    <w:name w:val="1"/>
    <w:basedOn w:val="a"/>
    <w:uiPriority w:val="99"/>
    <w:rsid w:val="0041035B"/>
    <w:rPr>
      <w:rFonts w:ascii="Verdana" w:hAnsi="Verdana"/>
      <w:sz w:val="20"/>
      <w:szCs w:val="20"/>
      <w:lang w:val="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afff0">
    <w:name w:val="Знак Знак Знак"/>
    <w:basedOn w:val="a"/>
    <w:uiPriority w:val="99"/>
    <w:rsid w:val="0041035B"/>
    <w:rPr>
      <w:rFonts w:ascii="Verdana" w:hAnsi="Verdana" w:cs="Verdana"/>
      <w:sz w:val="20"/>
      <w:szCs w:val="20"/>
      <w:lang w:val="en-US"/>
    </w:rPr>
  </w:style>
  <w:style w:type="paragraph" w:customStyle="1" w:styleId="1e">
    <w:name w:val="Знак Знак Знак Знак Знак Знак1"/>
    <w:basedOn w:val="a"/>
    <w:uiPriority w:val="99"/>
    <w:rsid w:val="0041035B"/>
    <w:rPr>
      <w:rFonts w:ascii="Verdana" w:hAnsi="Verdana" w:cs="Verdana"/>
      <w:sz w:val="20"/>
      <w:szCs w:val="20"/>
      <w:lang w:val="en-US"/>
    </w:rPr>
  </w:style>
  <w:style w:type="paragraph" w:customStyle="1" w:styleId="1f">
    <w:name w:val="Знак Знак Знак Знак Знак Знак1 Знак Знак Знак Знак"/>
    <w:basedOn w:val="a"/>
    <w:uiPriority w:val="99"/>
    <w:rsid w:val="0041035B"/>
    <w:rPr>
      <w:rFonts w:ascii="Verdana" w:hAnsi="Verdana" w:cs="Verdana"/>
      <w:sz w:val="20"/>
      <w:szCs w:val="20"/>
      <w:lang w:val="en-US"/>
    </w:rPr>
  </w:style>
  <w:style w:type="paragraph" w:customStyle="1" w:styleId="1f0">
    <w:name w:val="Знак Знак Знак Знак Знак1"/>
    <w:basedOn w:val="a"/>
    <w:uiPriority w:val="99"/>
    <w:rsid w:val="0041035B"/>
    <w:rPr>
      <w:rFonts w:ascii="Verdana" w:hAnsi="Verdana" w:cs="Verdana"/>
      <w:sz w:val="20"/>
      <w:szCs w:val="20"/>
      <w:lang w:val="en-US"/>
    </w:rPr>
  </w:style>
  <w:style w:type="paragraph" w:customStyle="1" w:styleId="afff1">
    <w:name w:val="Знак Знак Знак Знак Знак Знак Знак"/>
    <w:basedOn w:val="a"/>
    <w:uiPriority w:val="99"/>
    <w:rsid w:val="0041035B"/>
    <w:rPr>
      <w:rFonts w:ascii="Verdana" w:hAnsi="Verdana" w:cs="Verdana"/>
      <w:sz w:val="20"/>
      <w:szCs w:val="20"/>
      <w:lang w:val="en-US"/>
    </w:rPr>
  </w:style>
  <w:style w:type="paragraph" w:customStyle="1" w:styleId="afff2">
    <w:name w:val="Знак Знак 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1f1">
    <w:name w:val="Знак Знак Знак Знак Знак Знак1 Знак Знак Знак Знак Знак Знак Знак Знак"/>
    <w:basedOn w:val="a"/>
    <w:uiPriority w:val="99"/>
    <w:rsid w:val="0041035B"/>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afff4">
    <w:name w:val="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1f3">
    <w:name w:val="Знак Знак Знак Знак Знак Знак1 Знак Знак Знак Знак Знак Знак"/>
    <w:basedOn w:val="a"/>
    <w:uiPriority w:val="99"/>
    <w:rsid w:val="0041035B"/>
    <w:rPr>
      <w:rFonts w:ascii="Verdana" w:hAnsi="Verdana" w:cs="Verdana"/>
      <w:sz w:val="20"/>
      <w:szCs w:val="20"/>
      <w:lang w:val="en-US"/>
    </w:rPr>
  </w:style>
  <w:style w:type="paragraph" w:customStyle="1" w:styleId="msonormalcxspmiddle">
    <w:name w:val="msonormalcxspmiddle"/>
    <w:basedOn w:val="a"/>
    <w:uiPriority w:val="99"/>
    <w:rsid w:val="0041035B"/>
    <w:pPr>
      <w:spacing w:before="100" w:beforeAutospacing="1" w:after="100" w:afterAutospacing="1"/>
    </w:pPr>
  </w:style>
  <w:style w:type="paragraph" w:customStyle="1" w:styleId="1f4">
    <w:name w:val="Знак Знак Знак Знак Знак Знак1 Знак Знак Знак Знак Знак Знак Знак Знак Знак Знак"/>
    <w:basedOn w:val="a"/>
    <w:uiPriority w:val="99"/>
    <w:rsid w:val="0041035B"/>
    <w:rPr>
      <w:rFonts w:ascii="Verdana" w:hAnsi="Verdana"/>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character" w:customStyle="1" w:styleId="xfm34773137">
    <w:name w:val="xfm_34773137"/>
    <w:uiPriority w:val="99"/>
    <w:rsid w:val="0041035B"/>
  </w:style>
  <w:style w:type="paragraph" w:customStyle="1" w:styleId="220">
    <w:name w:val="Основной текст 22"/>
    <w:basedOn w:val="a"/>
    <w:uiPriority w:val="99"/>
    <w:rsid w:val="0041035B"/>
    <w:rPr>
      <w:szCs w:val="20"/>
    </w:rPr>
  </w:style>
  <w:style w:type="paragraph" w:customStyle="1" w:styleId="27">
    <w:name w:val="Обычный2"/>
    <w:uiPriority w:val="99"/>
    <w:rsid w:val="0041035B"/>
    <w:pPr>
      <w:widowControl w:val="0"/>
      <w:snapToGrid w:val="0"/>
    </w:pPr>
    <w:rPr>
      <w:rFonts w:ascii="Times New Roman" w:eastAsia="Times New Roman" w:hAnsi="Times New Roman"/>
      <w:lang w:val="ru-RU"/>
    </w:rPr>
  </w:style>
  <w:style w:type="paragraph" w:customStyle="1" w:styleId="221">
    <w:name w:val="Основной текст с отступом 22"/>
    <w:basedOn w:val="a"/>
    <w:uiPriority w:val="99"/>
    <w:rsid w:val="0041035B"/>
    <w:pPr>
      <w:widowControl w:val="0"/>
      <w:spacing w:line="280" w:lineRule="exact"/>
      <w:ind w:firstLine="720"/>
      <w:jc w:val="both"/>
    </w:pPr>
    <w:rPr>
      <w:szCs w:val="20"/>
    </w:rPr>
  </w:style>
  <w:style w:type="paragraph" w:customStyle="1" w:styleId="230">
    <w:name w:val="Основной текст 23"/>
    <w:basedOn w:val="a"/>
    <w:uiPriority w:val="99"/>
    <w:rsid w:val="0041035B"/>
    <w:rPr>
      <w:szCs w:val="20"/>
    </w:rPr>
  </w:style>
  <w:style w:type="paragraph" w:customStyle="1" w:styleId="35">
    <w:name w:val="Обычный3"/>
    <w:uiPriority w:val="99"/>
    <w:rsid w:val="0041035B"/>
    <w:pPr>
      <w:widowControl w:val="0"/>
    </w:pPr>
    <w:rPr>
      <w:rFonts w:ascii="Times New Roman" w:eastAsia="Times New Roman" w:hAnsi="Times New Roman"/>
      <w:lang w:val="ru-RU"/>
    </w:rPr>
  </w:style>
  <w:style w:type="paragraph" w:customStyle="1" w:styleId="231">
    <w:name w:val="Основной текст с отступом 23"/>
    <w:basedOn w:val="a"/>
    <w:uiPriority w:val="99"/>
    <w:rsid w:val="0041035B"/>
    <w:pPr>
      <w:widowControl w:val="0"/>
      <w:spacing w:line="280" w:lineRule="exact"/>
      <w:ind w:firstLine="720"/>
      <w:jc w:val="both"/>
    </w:pPr>
    <w:rPr>
      <w:szCs w:val="20"/>
    </w:rPr>
  </w:style>
  <w:style w:type="paragraph" w:customStyle="1" w:styleId="msonormalcxspmiddlecxspmiddle">
    <w:name w:val="msonormalcxspmiddlecxspmiddle"/>
    <w:basedOn w:val="a"/>
    <w:uiPriority w:val="99"/>
    <w:rsid w:val="0041035B"/>
    <w:pPr>
      <w:spacing w:before="100" w:beforeAutospacing="1" w:after="100" w:afterAutospacing="1"/>
    </w:pPr>
  </w:style>
  <w:style w:type="paragraph" w:customStyle="1" w:styleId="240">
    <w:name w:val="Основной текст 24"/>
    <w:basedOn w:val="a"/>
    <w:uiPriority w:val="99"/>
    <w:rsid w:val="0041035B"/>
    <w:rPr>
      <w:szCs w:val="20"/>
    </w:rPr>
  </w:style>
  <w:style w:type="paragraph" w:customStyle="1" w:styleId="41">
    <w:name w:val="Обычный4"/>
    <w:uiPriority w:val="99"/>
    <w:rsid w:val="0041035B"/>
    <w:pPr>
      <w:widowControl w:val="0"/>
    </w:pPr>
    <w:rPr>
      <w:rFonts w:ascii="Times New Roman" w:eastAsia="Times New Roman" w:hAnsi="Times New Roman"/>
      <w:lang w:val="ru-RU"/>
    </w:rPr>
  </w:style>
  <w:style w:type="paragraph" w:customStyle="1" w:styleId="241">
    <w:name w:val="Основной текст с отступом 24"/>
    <w:basedOn w:val="a"/>
    <w:uiPriority w:val="99"/>
    <w:rsid w:val="0041035B"/>
    <w:pPr>
      <w:widowControl w:val="0"/>
      <w:spacing w:line="280" w:lineRule="exact"/>
      <w:ind w:firstLine="720"/>
      <w:jc w:val="both"/>
    </w:pPr>
    <w:rPr>
      <w:szCs w:val="20"/>
    </w:rPr>
  </w:style>
  <w:style w:type="character" w:customStyle="1" w:styleId="afff5">
    <w:name w:val="Основной текст_"/>
    <w:link w:val="1f6"/>
    <w:uiPriority w:val="99"/>
    <w:locked/>
    <w:rsid w:val="0041035B"/>
    <w:rPr>
      <w:rFonts w:ascii="Times New Roman" w:hAnsi="Times New Roman"/>
      <w:sz w:val="28"/>
      <w:shd w:val="clear" w:color="auto" w:fill="FFFFFF"/>
    </w:rPr>
  </w:style>
  <w:style w:type="paragraph" w:customStyle="1" w:styleId="1f6">
    <w:name w:val="Основной текст1"/>
    <w:basedOn w:val="a"/>
    <w:link w:val="afff5"/>
    <w:uiPriority w:val="99"/>
    <w:rsid w:val="0041035B"/>
    <w:pPr>
      <w:shd w:val="clear" w:color="auto" w:fill="FFFFFF"/>
      <w:spacing w:before="300" w:after="300" w:line="320" w:lineRule="exact"/>
      <w:ind w:hanging="760"/>
      <w:jc w:val="both"/>
    </w:pPr>
    <w:rPr>
      <w:rFonts w:eastAsia="Calibri"/>
      <w:sz w:val="28"/>
      <w:szCs w:val="20"/>
      <w:lang w:eastAsia="uk-UA"/>
    </w:rPr>
  </w:style>
  <w:style w:type="paragraph" w:customStyle="1" w:styleId="1f7">
    <w:name w:val="Стиль1"/>
    <w:basedOn w:val="a"/>
    <w:uiPriority w:val="99"/>
    <w:rsid w:val="0041035B"/>
    <w:pPr>
      <w:suppressAutoHyphens/>
      <w:ind w:firstLine="709"/>
      <w:jc w:val="both"/>
    </w:pPr>
    <w:rPr>
      <w:sz w:val="26"/>
    </w:rPr>
  </w:style>
  <w:style w:type="paragraph" w:customStyle="1" w:styleId="1f8">
    <w:name w:val="Звичайний1"/>
    <w:uiPriority w:val="99"/>
    <w:rsid w:val="0041035B"/>
    <w:pPr>
      <w:widowControl w:val="0"/>
      <w:spacing w:after="200" w:line="276" w:lineRule="auto"/>
    </w:pPr>
    <w:rPr>
      <w:rFonts w:cs="Calibri"/>
      <w:color w:val="000000"/>
      <w:sz w:val="22"/>
      <w:szCs w:val="22"/>
      <w:lang w:val="ru-RU"/>
    </w:rPr>
  </w:style>
  <w:style w:type="paragraph" w:customStyle="1" w:styleId="Standard">
    <w:name w:val="Standard"/>
    <w:rsid w:val="0041035B"/>
    <w:pPr>
      <w:widowControl w:val="0"/>
      <w:suppressAutoHyphens/>
      <w:autoSpaceDN w:val="0"/>
      <w:textAlignment w:val="baseline"/>
    </w:pPr>
    <w:rPr>
      <w:rFonts w:ascii="Times New Roman" w:hAnsi="Times New Roman" w:cs="Mangal"/>
      <w:kern w:val="3"/>
      <w:sz w:val="24"/>
      <w:szCs w:val="24"/>
      <w:lang w:val="ru-RU" w:eastAsia="zh-CN" w:bidi="hi-IN"/>
    </w:rPr>
  </w:style>
  <w:style w:type="paragraph" w:customStyle="1" w:styleId="EBRDTableTitle">
    <w:name w:val="EBRD Table Title"/>
    <w:basedOn w:val="a"/>
    <w:uiPriority w:val="99"/>
    <w:rsid w:val="0041035B"/>
    <w:pPr>
      <w:spacing w:before="60" w:after="60"/>
    </w:pPr>
    <w:rPr>
      <w:rFonts w:ascii="Arial" w:hAnsi="Arial" w:cs="Arial"/>
      <w:b/>
      <w:bCs/>
      <w:color w:val="FFFFFF"/>
      <w:lang w:val="en-GB"/>
    </w:rPr>
  </w:style>
  <w:style w:type="paragraph" w:customStyle="1" w:styleId="EBRDTableText">
    <w:name w:val="EBRD Table Text"/>
    <w:basedOn w:val="a"/>
    <w:uiPriority w:val="99"/>
    <w:rsid w:val="0041035B"/>
    <w:pPr>
      <w:spacing w:before="60" w:after="60"/>
    </w:pPr>
    <w:rPr>
      <w:rFonts w:ascii="Arial" w:hAnsi="Arial" w:cs="Arial"/>
      <w:sz w:val="18"/>
      <w:szCs w:val="18"/>
      <w:lang w:val="en-GB"/>
    </w:rPr>
  </w:style>
  <w:style w:type="paragraph" w:customStyle="1" w:styleId="PR1TableNo">
    <w:name w:val="PR1 Table No."/>
    <w:basedOn w:val="EBRDTableText"/>
    <w:uiPriority w:val="99"/>
    <w:rsid w:val="0041035B"/>
    <w:pPr>
      <w:numPr>
        <w:numId w:val="1"/>
      </w:numPr>
      <w:ind w:left="170"/>
      <w:jc w:val="center"/>
    </w:pPr>
    <w:rPr>
      <w:b/>
      <w:bCs/>
      <w:color w:val="00539B"/>
    </w:rPr>
  </w:style>
  <w:style w:type="paragraph" w:customStyle="1" w:styleId="PR2TableNo">
    <w:name w:val="PR2 Table No."/>
    <w:basedOn w:val="PR1TableNo"/>
    <w:uiPriority w:val="99"/>
    <w:rsid w:val="0041035B"/>
    <w:pPr>
      <w:numPr>
        <w:numId w:val="2"/>
      </w:numPr>
      <w:ind w:left="720"/>
    </w:pPr>
  </w:style>
  <w:style w:type="paragraph" w:customStyle="1" w:styleId="PR3TableNo">
    <w:name w:val="PR3 Table No."/>
    <w:basedOn w:val="PR1TableNo"/>
    <w:uiPriority w:val="99"/>
    <w:rsid w:val="0041035B"/>
    <w:pPr>
      <w:ind w:left="720"/>
    </w:pPr>
  </w:style>
  <w:style w:type="paragraph" w:customStyle="1" w:styleId="Default">
    <w:name w:val="Default"/>
    <w:uiPriority w:val="99"/>
    <w:rsid w:val="0041035B"/>
    <w:pPr>
      <w:autoSpaceDE w:val="0"/>
      <w:autoSpaceDN w:val="0"/>
      <w:adjustRightInd w:val="0"/>
    </w:pPr>
    <w:rPr>
      <w:rFonts w:ascii="Times New Roman" w:hAnsi="Times New Roman"/>
      <w:color w:val="000000"/>
      <w:sz w:val="24"/>
      <w:szCs w:val="24"/>
      <w:lang w:eastAsia="en-US"/>
    </w:rPr>
  </w:style>
  <w:style w:type="paragraph" w:customStyle="1" w:styleId="tj">
    <w:name w:val="tj"/>
    <w:basedOn w:val="a"/>
    <w:uiPriority w:val="99"/>
    <w:rsid w:val="0041035B"/>
    <w:pPr>
      <w:spacing w:before="100" w:beforeAutospacing="1" w:after="100" w:afterAutospacing="1"/>
    </w:pPr>
    <w:rPr>
      <w:lang w:eastAsia="uk-UA"/>
    </w:rPr>
  </w:style>
  <w:style w:type="paragraph" w:customStyle="1" w:styleId="TableParagraph">
    <w:name w:val="Table Paragraph"/>
    <w:basedOn w:val="a"/>
    <w:uiPriority w:val="99"/>
    <w:rsid w:val="0041035B"/>
    <w:pPr>
      <w:widowControl w:val="0"/>
      <w:autoSpaceDE w:val="0"/>
      <w:autoSpaceDN w:val="0"/>
    </w:pPr>
    <w:rPr>
      <w:rFonts w:ascii="Calibri" w:eastAsia="Calibri" w:hAnsi="Calibri" w:cs="Calibri"/>
      <w:sz w:val="22"/>
      <w:lang w:eastAsia="uk-UA"/>
    </w:rPr>
  </w:style>
  <w:style w:type="character" w:customStyle="1" w:styleId="a4">
    <w:name w:val="Без интервала Знак"/>
    <w:link w:val="a3"/>
    <w:uiPriority w:val="1"/>
    <w:locked/>
    <w:rsid w:val="00D3706C"/>
    <w:rPr>
      <w:rFonts w:eastAsia="Times New Roman"/>
      <w:sz w:val="22"/>
      <w:lang w:val="uk-UA" w:eastAsia="en-US"/>
    </w:rPr>
  </w:style>
  <w:style w:type="character" w:customStyle="1" w:styleId="28">
    <w:name w:val="Основной текст (2)_"/>
    <w:link w:val="29"/>
    <w:uiPriority w:val="99"/>
    <w:locked/>
    <w:rsid w:val="005C0386"/>
    <w:rPr>
      <w:rFonts w:ascii="Times New Roman" w:hAnsi="Times New Roman"/>
      <w:b/>
      <w:sz w:val="17"/>
      <w:shd w:val="clear" w:color="auto" w:fill="FFFFFF"/>
    </w:rPr>
  </w:style>
  <w:style w:type="paragraph" w:customStyle="1" w:styleId="29">
    <w:name w:val="Основной текст (2)"/>
    <w:basedOn w:val="a"/>
    <w:link w:val="28"/>
    <w:uiPriority w:val="99"/>
    <w:rsid w:val="005C0386"/>
    <w:pPr>
      <w:widowControl w:val="0"/>
      <w:shd w:val="clear" w:color="auto" w:fill="FFFFFF"/>
      <w:spacing w:after="240" w:line="245" w:lineRule="exact"/>
      <w:jc w:val="center"/>
    </w:pPr>
    <w:rPr>
      <w:rFonts w:eastAsia="Calibri"/>
      <w:b/>
      <w:sz w:val="17"/>
      <w:szCs w:val="20"/>
      <w:lang w:eastAsia="uk-UA"/>
    </w:rPr>
  </w:style>
  <w:style w:type="character" w:customStyle="1" w:styleId="1f9">
    <w:name w:val="Заголовок Знак1"/>
    <w:aliases w:val="EBRD Title Знак1"/>
    <w:uiPriority w:val="99"/>
    <w:rsid w:val="00A07F1F"/>
    <w:rPr>
      <w:rFonts w:ascii="Calibri Light" w:hAnsi="Calibri Light"/>
      <w:spacing w:val="-10"/>
      <w:kern w:val="28"/>
      <w:sz w:val="56"/>
    </w:rPr>
  </w:style>
  <w:style w:type="character" w:customStyle="1" w:styleId="1fa">
    <w:name w:val="Текст примечания Знак1"/>
    <w:uiPriority w:val="99"/>
    <w:semiHidden/>
    <w:rsid w:val="00A07F1F"/>
    <w:rPr>
      <w:rFonts w:ascii="Times New Roman" w:hAnsi="Times New Roman"/>
      <w:sz w:val="20"/>
    </w:rPr>
  </w:style>
  <w:style w:type="character" w:customStyle="1" w:styleId="1fb">
    <w:name w:val="Основной текст Знак1"/>
    <w:uiPriority w:val="99"/>
    <w:semiHidden/>
    <w:rsid w:val="00A07F1F"/>
    <w:rPr>
      <w:rFonts w:ascii="Times New Roman" w:hAnsi="Times New Roman"/>
      <w:sz w:val="28"/>
    </w:rPr>
  </w:style>
  <w:style w:type="character" w:customStyle="1" w:styleId="1fc">
    <w:name w:val="Верхний колонтитул Знак1"/>
    <w:uiPriority w:val="99"/>
    <w:rsid w:val="00A07F1F"/>
    <w:rPr>
      <w:rFonts w:ascii="Times New Roman" w:hAnsi="Times New Roman"/>
      <w:sz w:val="28"/>
    </w:rPr>
  </w:style>
  <w:style w:type="character" w:customStyle="1" w:styleId="1fd">
    <w:name w:val="Нижний колонтитул Знак1"/>
    <w:uiPriority w:val="99"/>
    <w:semiHidden/>
    <w:rsid w:val="00A07F1F"/>
    <w:rPr>
      <w:rFonts w:ascii="Times New Roman" w:hAnsi="Times New Roman"/>
      <w:sz w:val="28"/>
    </w:rPr>
  </w:style>
  <w:style w:type="character" w:customStyle="1" w:styleId="1fe">
    <w:name w:val="Текст сноски Знак1"/>
    <w:uiPriority w:val="99"/>
    <w:semiHidden/>
    <w:rsid w:val="00A07F1F"/>
    <w:rPr>
      <w:rFonts w:ascii="Times New Roman" w:hAnsi="Times New Roman"/>
      <w:sz w:val="20"/>
    </w:rPr>
  </w:style>
  <w:style w:type="character" w:customStyle="1" w:styleId="1ff">
    <w:name w:val="Текст выноски Знак1"/>
    <w:uiPriority w:val="99"/>
    <w:semiHidden/>
    <w:rsid w:val="00A07F1F"/>
    <w:rPr>
      <w:rFonts w:ascii="Segoe UI" w:hAnsi="Segoe UI"/>
      <w:sz w:val="18"/>
    </w:rPr>
  </w:style>
  <w:style w:type="character" w:customStyle="1" w:styleId="1ff0">
    <w:name w:val="Тема примечания Знак1"/>
    <w:uiPriority w:val="99"/>
    <w:semiHidden/>
    <w:rsid w:val="00A07F1F"/>
    <w:rPr>
      <w:rFonts w:ascii="Times New Roman" w:hAnsi="Times New Roman"/>
      <w:b/>
      <w:sz w:val="20"/>
    </w:rPr>
  </w:style>
  <w:style w:type="character" w:customStyle="1" w:styleId="1ff1">
    <w:name w:val="Основной текст с отступом Знак1"/>
    <w:uiPriority w:val="99"/>
    <w:semiHidden/>
    <w:rsid w:val="00A07F1F"/>
    <w:rPr>
      <w:rFonts w:ascii="Times New Roman" w:hAnsi="Times New Roman"/>
      <w:sz w:val="28"/>
    </w:rPr>
  </w:style>
  <w:style w:type="character" w:customStyle="1" w:styleId="212">
    <w:name w:val="Основной текст 2 Знак1"/>
    <w:uiPriority w:val="99"/>
    <w:semiHidden/>
    <w:rsid w:val="00A07F1F"/>
    <w:rPr>
      <w:rFonts w:ascii="Times New Roman" w:hAnsi="Times New Roman"/>
      <w:sz w:val="28"/>
    </w:rPr>
  </w:style>
  <w:style w:type="character" w:customStyle="1" w:styleId="310">
    <w:name w:val="Основной текст 3 Знак1"/>
    <w:uiPriority w:val="99"/>
    <w:semiHidden/>
    <w:rsid w:val="00A07F1F"/>
    <w:rPr>
      <w:rFonts w:ascii="Times New Roman" w:hAnsi="Times New Roman"/>
      <w:sz w:val="16"/>
    </w:rPr>
  </w:style>
  <w:style w:type="character" w:customStyle="1" w:styleId="213">
    <w:name w:val="Основной текст с отступом 2 Знак1"/>
    <w:uiPriority w:val="99"/>
    <w:semiHidden/>
    <w:rsid w:val="00A07F1F"/>
    <w:rPr>
      <w:rFonts w:ascii="Times New Roman" w:hAnsi="Times New Roman"/>
      <w:sz w:val="28"/>
    </w:rPr>
  </w:style>
  <w:style w:type="character" w:customStyle="1" w:styleId="311">
    <w:name w:val="Основной текст с отступом 3 Знак1"/>
    <w:uiPriority w:val="99"/>
    <w:semiHidden/>
    <w:rsid w:val="00A07F1F"/>
    <w:rPr>
      <w:rFonts w:ascii="Times New Roman" w:hAnsi="Times New Roman"/>
      <w:sz w:val="16"/>
    </w:rPr>
  </w:style>
  <w:style w:type="character" w:customStyle="1" w:styleId="1ff2">
    <w:name w:val="Подзаголовок Знак1"/>
    <w:uiPriority w:val="99"/>
    <w:rsid w:val="00A07F1F"/>
    <w:rPr>
      <w:rFonts w:eastAsia="Times New Roman"/>
      <w:color w:val="5A5A5A"/>
      <w:spacing w:val="15"/>
    </w:rPr>
  </w:style>
  <w:style w:type="table" w:customStyle="1" w:styleId="1ff3">
    <w:name w:val="Сітка таблиці1"/>
    <w:uiPriority w:val="99"/>
    <w:rsid w:val="00A07F1F"/>
    <w:rPr>
      <w:rFonts w:ascii="Times New Roman" w:eastAsia="Times New Roman" w:hAnsi="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Revision"/>
    <w:hidden/>
    <w:uiPriority w:val="99"/>
    <w:semiHidden/>
    <w:rsid w:val="00A07F1F"/>
    <w:rPr>
      <w:rFonts w:ascii="Times New Roman" w:eastAsia="Times New Roman" w:hAnsi="Times New Roman"/>
      <w:sz w:val="24"/>
      <w:szCs w:val="24"/>
    </w:rPr>
  </w:style>
  <w:style w:type="paragraph" w:customStyle="1" w:styleId="msonormal0">
    <w:name w:val="msonormal"/>
    <w:basedOn w:val="a"/>
    <w:uiPriority w:val="99"/>
    <w:rsid w:val="00A07F1F"/>
    <w:pPr>
      <w:spacing w:before="100" w:beforeAutospacing="1" w:after="100" w:afterAutospacing="1"/>
    </w:pPr>
  </w:style>
  <w:style w:type="paragraph" w:customStyle="1" w:styleId="1ff4">
    <w:name w:val="Абзац списку1"/>
    <w:basedOn w:val="a"/>
    <w:uiPriority w:val="99"/>
    <w:rsid w:val="00A07F1F"/>
    <w:pPr>
      <w:ind w:left="720"/>
      <w:contextualSpacing/>
    </w:pPr>
  </w:style>
  <w:style w:type="paragraph" w:customStyle="1" w:styleId="1ff5">
    <w:name w:val="Абзац списка1"/>
    <w:basedOn w:val="a"/>
    <w:uiPriority w:val="99"/>
    <w:rsid w:val="00A07F1F"/>
    <w:pPr>
      <w:ind w:left="720"/>
      <w:contextualSpacing/>
    </w:pPr>
    <w:rPr>
      <w:rFonts w:eastAsia="Calibri"/>
    </w:rPr>
  </w:style>
  <w:style w:type="paragraph" w:customStyle="1" w:styleId="Normal1">
    <w:name w:val="Normal1"/>
    <w:uiPriority w:val="99"/>
    <w:rsid w:val="00A07F1F"/>
    <w:rPr>
      <w:rFonts w:ascii="TenseC" w:hAnsi="TenseC"/>
      <w:lang w:val="en-US"/>
    </w:rPr>
  </w:style>
  <w:style w:type="paragraph" w:customStyle="1" w:styleId="NoSpacing1">
    <w:name w:val="No Spacing1"/>
    <w:uiPriority w:val="99"/>
    <w:rsid w:val="00A07F1F"/>
    <w:rPr>
      <w:rFonts w:eastAsia="Times New Roman"/>
      <w:sz w:val="22"/>
      <w:szCs w:val="22"/>
      <w:lang w:eastAsia="en-US"/>
    </w:rPr>
  </w:style>
  <w:style w:type="paragraph" w:customStyle="1" w:styleId="1ff6">
    <w:name w:val="Знак Знак1"/>
    <w:basedOn w:val="a"/>
    <w:uiPriority w:val="99"/>
    <w:rsid w:val="00A07F1F"/>
    <w:rPr>
      <w:rFonts w:ascii="Verdana" w:hAnsi="Verdana"/>
      <w:lang w:val="en-US"/>
    </w:rPr>
  </w:style>
  <w:style w:type="character" w:customStyle="1" w:styleId="81">
    <w:name w:val="Заголовок 8 Знак1"/>
    <w:uiPriority w:val="99"/>
    <w:semiHidden/>
    <w:rsid w:val="00A07F1F"/>
    <w:rPr>
      <w:rFonts w:ascii="Calibri Light" w:hAnsi="Calibri Light"/>
      <w:color w:val="272727"/>
      <w:sz w:val="21"/>
      <w:lang w:eastAsia="ru-RU"/>
    </w:rPr>
  </w:style>
  <w:style w:type="character" w:customStyle="1" w:styleId="shorttext">
    <w:name w:val="short_text"/>
    <w:uiPriority w:val="99"/>
    <w:rsid w:val="00A07F1F"/>
  </w:style>
  <w:style w:type="character" w:customStyle="1" w:styleId="w">
    <w:name w:val="w"/>
    <w:uiPriority w:val="99"/>
    <w:rsid w:val="00A07F1F"/>
  </w:style>
  <w:style w:type="paragraph" w:styleId="afff7">
    <w:name w:val="Plain Text"/>
    <w:basedOn w:val="a"/>
    <w:link w:val="afff8"/>
    <w:uiPriority w:val="99"/>
    <w:semiHidden/>
    <w:rsid w:val="00A07F1F"/>
    <w:rPr>
      <w:rFonts w:ascii="Calibri" w:eastAsia="Calibri" w:hAnsi="Calibri"/>
      <w:sz w:val="21"/>
      <w:szCs w:val="20"/>
      <w:lang w:eastAsia="uk-UA"/>
    </w:rPr>
  </w:style>
  <w:style w:type="character" w:customStyle="1" w:styleId="afff8">
    <w:name w:val="Текст Знак"/>
    <w:link w:val="afff7"/>
    <w:uiPriority w:val="99"/>
    <w:semiHidden/>
    <w:locked/>
    <w:rsid w:val="00A07F1F"/>
    <w:rPr>
      <w:rFonts w:ascii="Calibri" w:hAnsi="Calibri"/>
      <w:sz w:val="21"/>
    </w:rPr>
  </w:style>
  <w:style w:type="table" w:customStyle="1" w:styleId="2a">
    <w:name w:val="Сітка таблиці2"/>
    <w:uiPriority w:val="99"/>
    <w:rsid w:val="00A07F1F"/>
    <w:rPr>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A07F1F"/>
    <w:rPr>
      <w:rFonts w:ascii="Times New Roman" w:eastAsia="Times New Roman" w:hAnsi="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uiPriority w:val="99"/>
    <w:rsid w:val="00A07F1F"/>
    <w:rPr>
      <w:rFonts w:ascii="Calibri" w:eastAsia="Calibri" w:hAnsi="Calibri" w:cs="Calibri"/>
      <w:sz w:val="22"/>
      <w:lang w:eastAsia="uk-UA"/>
    </w:rPr>
  </w:style>
  <w:style w:type="character" w:customStyle="1" w:styleId="1ff7">
    <w:name w:val="Текст виноски Знак1"/>
    <w:uiPriority w:val="99"/>
    <w:semiHidden/>
    <w:rsid w:val="00A07F1F"/>
    <w:rPr>
      <w:rFonts w:ascii="Arial Unicode MS" w:eastAsia="Arial Unicode MS" w:hAnsi="Arial Unicode MS"/>
      <w:color w:val="000000"/>
      <w:sz w:val="20"/>
      <w:lang w:eastAsia="ru-RU"/>
    </w:rPr>
  </w:style>
  <w:style w:type="character" w:customStyle="1" w:styleId="1ff8">
    <w:name w:val="Текст у виносці Знак1"/>
    <w:uiPriority w:val="99"/>
    <w:semiHidden/>
    <w:rsid w:val="00A07F1F"/>
    <w:rPr>
      <w:rFonts w:ascii="Segoe UI" w:eastAsia="Arial Unicode MS" w:hAnsi="Segoe UI"/>
      <w:color w:val="000000"/>
      <w:sz w:val="18"/>
      <w:lang w:eastAsia="ru-RU"/>
    </w:rPr>
  </w:style>
  <w:style w:type="character" w:customStyle="1" w:styleId="afff9">
    <w:name w:val="Текст концевой сноски Знак"/>
    <w:link w:val="afffa"/>
    <w:uiPriority w:val="99"/>
    <w:semiHidden/>
    <w:locked/>
    <w:rsid w:val="00A07F1F"/>
    <w:rPr>
      <w:rFonts w:ascii="Arial Unicode MS" w:eastAsia="Arial Unicode MS" w:hAnsi="Arial Unicode MS"/>
      <w:color w:val="000000"/>
      <w:sz w:val="20"/>
      <w:lang w:eastAsia="ru-RU"/>
    </w:rPr>
  </w:style>
  <w:style w:type="paragraph" w:styleId="afffa">
    <w:name w:val="endnote text"/>
    <w:basedOn w:val="a"/>
    <w:link w:val="afff9"/>
    <w:uiPriority w:val="99"/>
    <w:semiHidden/>
    <w:rsid w:val="00A07F1F"/>
    <w:rPr>
      <w:rFonts w:ascii="Arial Unicode MS" w:eastAsia="Arial Unicode MS" w:hAnsi="Arial Unicode MS"/>
      <w:color w:val="000000"/>
      <w:sz w:val="20"/>
      <w:szCs w:val="20"/>
    </w:rPr>
  </w:style>
  <w:style w:type="character" w:customStyle="1" w:styleId="EndnoteTextChar1">
    <w:name w:val="Endnote Text Char1"/>
    <w:uiPriority w:val="99"/>
    <w:semiHidden/>
    <w:locked/>
    <w:rsid w:val="00D571D4"/>
    <w:rPr>
      <w:rFonts w:ascii="Times New Roman" w:hAnsi="Times New Roman"/>
      <w:sz w:val="20"/>
      <w:lang w:eastAsia="en-US"/>
    </w:rPr>
  </w:style>
  <w:style w:type="character" w:customStyle="1" w:styleId="1ff9">
    <w:name w:val="Текст кінцевої виноски Знак1"/>
    <w:uiPriority w:val="99"/>
    <w:semiHidden/>
    <w:rsid w:val="00A07F1F"/>
    <w:rPr>
      <w:rFonts w:ascii="Times New Roman" w:hAnsi="Times New Roman"/>
      <w:sz w:val="20"/>
    </w:rPr>
  </w:style>
  <w:style w:type="character" w:customStyle="1" w:styleId="1ffa">
    <w:name w:val="Текст примітки Знак1"/>
    <w:uiPriority w:val="99"/>
    <w:semiHidden/>
    <w:rsid w:val="00A07F1F"/>
    <w:rPr>
      <w:rFonts w:ascii="Arial Unicode MS" w:eastAsia="Arial Unicode MS" w:hAnsi="Arial Unicode MS"/>
      <w:color w:val="000000"/>
      <w:sz w:val="20"/>
      <w:lang w:eastAsia="ru-RU"/>
    </w:rPr>
  </w:style>
  <w:style w:type="character" w:customStyle="1" w:styleId="1ffb">
    <w:name w:val="Тема примітки Знак1"/>
    <w:uiPriority w:val="99"/>
    <w:semiHidden/>
    <w:rsid w:val="00A07F1F"/>
    <w:rPr>
      <w:rFonts w:ascii="Arial Unicode MS" w:eastAsia="Arial Unicode MS" w:hAnsi="Arial Unicode MS"/>
      <w:b/>
      <w:color w:val="000000"/>
      <w:sz w:val="20"/>
      <w:lang w:eastAsia="ru-RU"/>
    </w:rPr>
  </w:style>
  <w:style w:type="character" w:customStyle="1" w:styleId="1ffc">
    <w:name w:val="Текст Знак1"/>
    <w:uiPriority w:val="99"/>
    <w:semiHidden/>
    <w:rsid w:val="00A07F1F"/>
    <w:rPr>
      <w:rFonts w:ascii="Consolas" w:hAnsi="Consolas"/>
      <w:sz w:val="21"/>
      <w:lang w:val="uk-UA"/>
    </w:rPr>
  </w:style>
  <w:style w:type="table" w:customStyle="1" w:styleId="36">
    <w:name w:val="Сітка таблиці3"/>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A07F1F"/>
    <w:rPr>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ітка таблиці12"/>
    <w:uiPriority w:val="99"/>
    <w:rsid w:val="00A07F1F"/>
    <w:rPr>
      <w:rFonts w:ascii="Times New Roman" w:eastAsia="Times New Roman" w:hAnsi="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ітка таблиці22"/>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ітка таблиці31"/>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uiPriority w:val="99"/>
    <w:rsid w:val="00A07F1F"/>
    <w:rPr>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ітка таблиці23"/>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Неразрешенное упоминание1"/>
    <w:uiPriority w:val="99"/>
    <w:semiHidden/>
    <w:rsid w:val="007933ED"/>
    <w:rPr>
      <w:color w:val="605E5C"/>
      <w:shd w:val="clear" w:color="auto" w:fill="E1DFDD"/>
    </w:rPr>
  </w:style>
  <w:style w:type="paragraph" w:customStyle="1" w:styleId="1ffe">
    <w:name w:val="Без интервала1"/>
    <w:uiPriority w:val="99"/>
    <w:rsid w:val="009515CD"/>
    <w:rPr>
      <w:rFonts w:ascii="Times New Roman" w:eastAsia="Times New Roman" w:hAnsi="Times New Roman"/>
      <w:sz w:val="24"/>
      <w:szCs w:val="24"/>
      <w:lang w:val="ru-RU"/>
    </w:rPr>
  </w:style>
  <w:style w:type="character" w:customStyle="1" w:styleId="st131">
    <w:name w:val="st131"/>
    <w:uiPriority w:val="99"/>
    <w:rsid w:val="00E104AC"/>
    <w:rPr>
      <w:i/>
      <w:color w:val="0000FF"/>
    </w:rPr>
  </w:style>
  <w:style w:type="character" w:customStyle="1" w:styleId="st46">
    <w:name w:val="st46"/>
    <w:uiPriority w:val="99"/>
    <w:rsid w:val="00E104AC"/>
    <w:rPr>
      <w:i/>
      <w:color w:val="000000"/>
    </w:rPr>
  </w:style>
  <w:style w:type="character" w:customStyle="1" w:styleId="st42">
    <w:name w:val="st42"/>
    <w:uiPriority w:val="99"/>
    <w:rsid w:val="00E104AC"/>
    <w:rPr>
      <w:color w:val="000000"/>
    </w:rPr>
  </w:style>
  <w:style w:type="paragraph" w:customStyle="1" w:styleId="st2">
    <w:name w:val="st2"/>
    <w:uiPriority w:val="99"/>
    <w:rsid w:val="00E104AC"/>
    <w:pPr>
      <w:autoSpaceDE w:val="0"/>
      <w:autoSpaceDN w:val="0"/>
      <w:adjustRightInd w:val="0"/>
      <w:spacing w:after="150"/>
      <w:ind w:firstLine="450"/>
      <w:jc w:val="both"/>
    </w:pPr>
    <w:rPr>
      <w:rFonts w:ascii="Times New Roman" w:eastAsia="Times New Roman" w:hAnsi="Times New Roman"/>
      <w:sz w:val="24"/>
      <w:szCs w:val="24"/>
      <w:lang w:eastAsia="uk-UA"/>
    </w:rPr>
  </w:style>
  <w:style w:type="paragraph" w:customStyle="1" w:styleId="afffb">
    <w:name w:val="Стиль"/>
    <w:basedOn w:val="a"/>
    <w:next w:val="af9"/>
    <w:link w:val="afffc"/>
    <w:uiPriority w:val="99"/>
    <w:rsid w:val="0005313A"/>
    <w:pPr>
      <w:spacing w:before="100" w:beforeAutospacing="1" w:after="100" w:afterAutospacing="1"/>
    </w:pPr>
    <w:rPr>
      <w:rFonts w:eastAsia="Calibri"/>
      <w:szCs w:val="20"/>
      <w:lang w:val="ru-RU"/>
    </w:rPr>
  </w:style>
  <w:style w:type="paragraph" w:customStyle="1" w:styleId="2b">
    <w:name w:val="Основной текст2"/>
    <w:basedOn w:val="a"/>
    <w:uiPriority w:val="99"/>
    <w:rsid w:val="0005313A"/>
    <w:pPr>
      <w:widowControl w:val="0"/>
      <w:shd w:val="clear" w:color="auto" w:fill="FFFFFF"/>
      <w:spacing w:before="480" w:after="480" w:line="240" w:lineRule="atLeast"/>
      <w:jc w:val="both"/>
    </w:pPr>
    <w:rPr>
      <w:rFonts w:ascii="Arial" w:eastAsia="Calibri" w:hAnsi="Arial"/>
      <w:b/>
      <w:bCs/>
      <w:sz w:val="25"/>
      <w:szCs w:val="25"/>
      <w:lang w:eastAsia="uk-UA"/>
    </w:rPr>
  </w:style>
  <w:style w:type="table" w:customStyle="1" w:styleId="TableNormal1">
    <w:name w:val="Table Normal1"/>
    <w:uiPriority w:val="99"/>
    <w:semiHidden/>
    <w:rsid w:val="000F22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c">
    <w:name w:val="Основний текст (2)_"/>
    <w:link w:val="2d"/>
    <w:uiPriority w:val="99"/>
    <w:locked/>
    <w:rsid w:val="006F2AE3"/>
    <w:rPr>
      <w:shd w:val="clear" w:color="auto" w:fill="FFFFFF"/>
    </w:rPr>
  </w:style>
  <w:style w:type="paragraph" w:customStyle="1" w:styleId="2d">
    <w:name w:val="Основний текст (2)"/>
    <w:basedOn w:val="a"/>
    <w:link w:val="2c"/>
    <w:uiPriority w:val="99"/>
    <w:rsid w:val="006F2AE3"/>
    <w:pPr>
      <w:widowControl w:val="0"/>
      <w:shd w:val="clear" w:color="auto" w:fill="FFFFFF"/>
      <w:spacing w:after="480" w:line="274" w:lineRule="exact"/>
      <w:jc w:val="right"/>
    </w:pPr>
    <w:rPr>
      <w:rFonts w:ascii="Calibri" w:eastAsia="Calibri" w:hAnsi="Calibri"/>
      <w:sz w:val="20"/>
      <w:szCs w:val="20"/>
      <w:lang w:eastAsia="uk-UA"/>
    </w:rPr>
  </w:style>
  <w:style w:type="character" w:customStyle="1" w:styleId="2e">
    <w:name w:val="Основний текст (2) + Напівжирний"/>
    <w:uiPriority w:val="99"/>
    <w:rsid w:val="006F2AE3"/>
    <w:rPr>
      <w:rFonts w:ascii="Times New Roman" w:hAnsi="Times New Roman"/>
      <w:b/>
      <w:color w:val="000000"/>
      <w:spacing w:val="0"/>
      <w:w w:val="100"/>
      <w:position w:val="0"/>
      <w:sz w:val="24"/>
      <w:u w:val="single"/>
      <w:shd w:val="clear" w:color="auto" w:fill="FFFFFF"/>
      <w:lang w:val="uk-UA" w:eastAsia="uk-UA"/>
    </w:rPr>
  </w:style>
  <w:style w:type="character" w:customStyle="1" w:styleId="1fff">
    <w:name w:val="Заголовок №1"/>
    <w:uiPriority w:val="99"/>
    <w:rsid w:val="006F2AE3"/>
    <w:rPr>
      <w:rFonts w:ascii="Times New Roman" w:hAnsi="Times New Roman"/>
      <w:b/>
      <w:color w:val="000000"/>
      <w:spacing w:val="0"/>
      <w:w w:val="100"/>
      <w:position w:val="0"/>
      <w:sz w:val="26"/>
      <w:u w:val="none"/>
      <w:lang w:val="ru-RU" w:eastAsia="ru-RU"/>
    </w:rPr>
  </w:style>
  <w:style w:type="character" w:customStyle="1" w:styleId="2f">
    <w:name w:val="Основной текст (2) + Полужирный"/>
    <w:uiPriority w:val="99"/>
    <w:rsid w:val="006F2AE3"/>
    <w:rPr>
      <w:rFonts w:ascii="Times New Roman" w:hAnsi="Times New Roman"/>
      <w:b/>
      <w:color w:val="000000"/>
      <w:spacing w:val="0"/>
      <w:w w:val="100"/>
      <w:position w:val="0"/>
      <w:sz w:val="26"/>
      <w:u w:val="none"/>
      <w:shd w:val="clear" w:color="auto" w:fill="FFFFFF"/>
      <w:lang w:val="ru-RU" w:eastAsia="ru-RU"/>
    </w:rPr>
  </w:style>
  <w:style w:type="character" w:customStyle="1" w:styleId="212pt">
    <w:name w:val="Основной текст (2) + 12 pt"/>
    <w:aliases w:val="Полужирный"/>
    <w:uiPriority w:val="99"/>
    <w:rsid w:val="006F2AE3"/>
    <w:rPr>
      <w:rFonts w:ascii="Times New Roman" w:hAnsi="Times New Roman"/>
      <w:b/>
      <w:color w:val="000000"/>
      <w:spacing w:val="0"/>
      <w:w w:val="100"/>
      <w:position w:val="0"/>
      <w:sz w:val="24"/>
      <w:u w:val="none"/>
      <w:shd w:val="clear" w:color="auto" w:fill="FFFFFF"/>
      <w:lang w:val="ru-RU" w:eastAsia="ru-RU"/>
    </w:rPr>
  </w:style>
  <w:style w:type="character" w:customStyle="1" w:styleId="afffd">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7 Знак"/>
    <w:uiPriority w:val="99"/>
    <w:locked/>
    <w:rsid w:val="00164DC4"/>
    <w:rPr>
      <w:rFonts w:eastAsia="Times New Roman"/>
      <w:sz w:val="24"/>
      <w:lang w:val="uk-UA" w:eastAsia="ru-RU"/>
    </w:rPr>
  </w:style>
  <w:style w:type="character" w:customStyle="1" w:styleId="rvts46">
    <w:name w:val="rvts46"/>
    <w:uiPriority w:val="99"/>
    <w:rsid w:val="00DC2608"/>
  </w:style>
  <w:style w:type="paragraph" w:customStyle="1" w:styleId="ListParagraph1">
    <w:name w:val="List Paragraph1"/>
    <w:basedOn w:val="a"/>
    <w:uiPriority w:val="99"/>
    <w:rsid w:val="00CA741F"/>
    <w:pPr>
      <w:suppressAutoHyphens/>
      <w:ind w:left="720"/>
    </w:pPr>
    <w:rPr>
      <w:rFonts w:eastAsia="Calibri"/>
      <w:lang w:eastAsia="ar-SA"/>
    </w:rPr>
  </w:style>
  <w:style w:type="character" w:customStyle="1" w:styleId="afffc">
    <w:name w:val="Название Знак"/>
    <w:link w:val="afffb"/>
    <w:uiPriority w:val="99"/>
    <w:locked/>
    <w:rsid w:val="00CF766F"/>
    <w:rPr>
      <w:rFonts w:ascii="Times New Roman" w:hAnsi="Times New Roman"/>
      <w:sz w:val="24"/>
      <w:lang w:val="ru-RU" w:eastAsia="ru-RU"/>
    </w:rPr>
  </w:style>
  <w:style w:type="character" w:customStyle="1" w:styleId="2f0">
    <w:name w:val="Неразрешенное упоминание2"/>
    <w:uiPriority w:val="99"/>
    <w:semiHidden/>
    <w:rsid w:val="000E7249"/>
    <w:rPr>
      <w:color w:val="605E5C"/>
      <w:shd w:val="clear" w:color="auto" w:fill="E1DFDD"/>
    </w:rPr>
  </w:style>
  <w:style w:type="character" w:customStyle="1" w:styleId="1fff0">
    <w:name w:val="Виділення1"/>
    <w:uiPriority w:val="99"/>
    <w:rsid w:val="002E46B4"/>
    <w:rPr>
      <w:i/>
    </w:rPr>
  </w:style>
  <w:style w:type="paragraph" w:customStyle="1" w:styleId="1fff1">
    <w:name w:val="Без інтервалів1"/>
    <w:uiPriority w:val="99"/>
    <w:rsid w:val="002E46B4"/>
    <w:rPr>
      <w:color w:val="00000A"/>
      <w:sz w:val="22"/>
      <w:szCs w:val="22"/>
      <w:lang w:val="ru-RU" w:eastAsia="en-US"/>
    </w:rPr>
  </w:style>
  <w:style w:type="character" w:customStyle="1" w:styleId="37">
    <w:name w:val="Неразрешенное упоминание3"/>
    <w:uiPriority w:val="99"/>
    <w:semiHidden/>
    <w:rsid w:val="00AE570E"/>
    <w:rPr>
      <w:color w:val="605E5C"/>
      <w:shd w:val="clear" w:color="auto" w:fill="E1DFDD"/>
    </w:rPr>
  </w:style>
  <w:style w:type="table" w:customStyle="1" w:styleId="TableNormal2">
    <w:name w:val="Table Normal2"/>
    <w:uiPriority w:val="99"/>
    <w:semiHidden/>
    <w:rsid w:val="00E0015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43">
    <w:name w:val="Неразрешенное упоминание4"/>
    <w:uiPriority w:val="99"/>
    <w:semiHidden/>
    <w:rsid w:val="006D7450"/>
    <w:rPr>
      <w:color w:val="605E5C"/>
      <w:shd w:val="clear" w:color="auto" w:fill="E1DFDD"/>
    </w:rPr>
  </w:style>
  <w:style w:type="paragraph" w:customStyle="1" w:styleId="Style6">
    <w:name w:val="Style6"/>
    <w:basedOn w:val="a"/>
    <w:uiPriority w:val="99"/>
    <w:rsid w:val="00F93988"/>
    <w:pPr>
      <w:widowControl w:val="0"/>
      <w:suppressAutoHyphens/>
      <w:autoSpaceDE w:val="0"/>
      <w:spacing w:line="264" w:lineRule="exact"/>
    </w:pPr>
    <w:rPr>
      <w:rFonts w:eastAsia="Calibri"/>
      <w:lang w:eastAsia="ar-SA"/>
    </w:rPr>
  </w:style>
  <w:style w:type="table" w:customStyle="1" w:styleId="7">
    <w:name w:val="Сітка таблиці7"/>
    <w:uiPriority w:val="99"/>
    <w:rsid w:val="00CF113C"/>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Неразрешенное упоминание5"/>
    <w:uiPriority w:val="99"/>
    <w:semiHidden/>
    <w:rsid w:val="009A23AC"/>
    <w:rPr>
      <w:color w:val="605E5C"/>
      <w:shd w:val="clear" w:color="auto" w:fill="E1DFDD"/>
    </w:rPr>
  </w:style>
  <w:style w:type="numbering" w:customStyle="1" w:styleId="WWNum1">
    <w:name w:val="WWNum1"/>
    <w:rsid w:val="004E2B01"/>
    <w:pPr>
      <w:numPr>
        <w:numId w:val="4"/>
      </w:numPr>
    </w:pPr>
  </w:style>
  <w:style w:type="paragraph" w:customStyle="1" w:styleId="2f1">
    <w:name w:val="Без интервала2"/>
    <w:uiPriority w:val="99"/>
    <w:qFormat/>
    <w:rsid w:val="00C319CF"/>
    <w:rPr>
      <w:rFonts w:cs="Calibri"/>
      <w:sz w:val="22"/>
      <w:szCs w:val="22"/>
      <w:lang w:val="ru-RU" w:eastAsia="en-US"/>
    </w:rPr>
  </w:style>
  <w:style w:type="paragraph" w:customStyle="1" w:styleId="53">
    <w:name w:val="Обычный5"/>
    <w:link w:val="Normal"/>
    <w:rsid w:val="00AA467A"/>
    <w:pPr>
      <w:widowControl w:val="0"/>
      <w:suppressAutoHyphens/>
      <w:snapToGrid w:val="0"/>
      <w:spacing w:line="300" w:lineRule="auto"/>
      <w:ind w:firstLine="1300"/>
    </w:pPr>
    <w:rPr>
      <w:rFonts w:ascii="Times New Roman" w:eastAsia="Times New Roman" w:hAnsi="Times New Roman"/>
      <w:sz w:val="22"/>
      <w:lang w:eastAsia="zh-CN"/>
    </w:rPr>
  </w:style>
  <w:style w:type="character" w:customStyle="1" w:styleId="Normal">
    <w:name w:val="Normal Знак"/>
    <w:link w:val="53"/>
    <w:locked/>
    <w:rsid w:val="00AA467A"/>
    <w:rPr>
      <w:rFonts w:ascii="Times New Roman" w:eastAsia="Times New Roman" w:hAnsi="Times New Roman"/>
      <w:sz w:val="22"/>
      <w:lang w:eastAsia="zh-CN"/>
    </w:rPr>
  </w:style>
  <w:style w:type="character" w:customStyle="1" w:styleId="HTML1">
    <w:name w:val="Стандартный HTML Знак1"/>
    <w:rsid w:val="00AA467A"/>
    <w:rPr>
      <w:rFonts w:ascii="Courier New" w:eastAsia="Courier New" w:hAnsi="Courier New" w:cs="Wingdings"/>
      <w:sz w:val="24"/>
      <w:szCs w:val="24"/>
      <w:lang w:eastAsia="zh-CN"/>
    </w:rPr>
  </w:style>
  <w:style w:type="character" w:customStyle="1" w:styleId="Bodytext3">
    <w:name w:val="Body text (3)_"/>
    <w:link w:val="Bodytext30"/>
    <w:rsid w:val="00AA467A"/>
    <w:rPr>
      <w:b/>
      <w:bCs/>
      <w:sz w:val="21"/>
      <w:szCs w:val="21"/>
      <w:shd w:val="clear" w:color="auto" w:fill="FFFFFF"/>
    </w:rPr>
  </w:style>
  <w:style w:type="character" w:customStyle="1" w:styleId="Heading1">
    <w:name w:val="Heading #1_"/>
    <w:link w:val="Heading10"/>
    <w:rsid w:val="00AA467A"/>
    <w:rPr>
      <w:b/>
      <w:bCs/>
      <w:sz w:val="28"/>
      <w:szCs w:val="28"/>
      <w:shd w:val="clear" w:color="auto" w:fill="FFFFFF"/>
    </w:rPr>
  </w:style>
  <w:style w:type="character" w:customStyle="1" w:styleId="Bodytext2">
    <w:name w:val="Body text (2)_"/>
    <w:link w:val="Bodytext20"/>
    <w:rsid w:val="00AA467A"/>
    <w:rPr>
      <w:shd w:val="clear" w:color="auto" w:fill="FFFFFF"/>
    </w:rPr>
  </w:style>
  <w:style w:type="character" w:customStyle="1" w:styleId="Bodytext285pt">
    <w:name w:val="Body text (2) + 8.5 pt"/>
    <w:rsid w:val="00AA467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AA467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AA467A"/>
    <w:pPr>
      <w:widowControl w:val="0"/>
      <w:shd w:val="clear" w:color="auto" w:fill="FFFFFF"/>
      <w:spacing w:after="660" w:line="250" w:lineRule="exact"/>
      <w:jc w:val="right"/>
    </w:pPr>
    <w:rPr>
      <w:rFonts w:ascii="Calibri" w:eastAsia="Calibri" w:hAnsi="Calibri"/>
      <w:b/>
      <w:bCs/>
      <w:sz w:val="21"/>
      <w:szCs w:val="21"/>
    </w:rPr>
  </w:style>
  <w:style w:type="paragraph" w:customStyle="1" w:styleId="Heading10">
    <w:name w:val="Heading #1"/>
    <w:basedOn w:val="a"/>
    <w:link w:val="Heading1"/>
    <w:rsid w:val="00AA467A"/>
    <w:pPr>
      <w:widowControl w:val="0"/>
      <w:shd w:val="clear" w:color="auto" w:fill="FFFFFF"/>
      <w:spacing w:before="660" w:after="360" w:line="0" w:lineRule="atLeast"/>
      <w:jc w:val="center"/>
      <w:outlineLvl w:val="0"/>
    </w:pPr>
    <w:rPr>
      <w:rFonts w:ascii="Calibri" w:eastAsia="Calibri" w:hAnsi="Calibri"/>
      <w:b/>
      <w:bCs/>
      <w:sz w:val="28"/>
      <w:szCs w:val="28"/>
    </w:rPr>
  </w:style>
  <w:style w:type="paragraph" w:customStyle="1" w:styleId="Bodytext20">
    <w:name w:val="Body text (2)"/>
    <w:basedOn w:val="a"/>
    <w:link w:val="Bodytext2"/>
    <w:rsid w:val="00AA467A"/>
    <w:pPr>
      <w:widowControl w:val="0"/>
      <w:shd w:val="clear" w:color="auto" w:fill="FFFFFF"/>
      <w:spacing w:before="360" w:line="278" w:lineRule="exact"/>
      <w:ind w:firstLine="720"/>
    </w:pPr>
    <w:rPr>
      <w:rFonts w:ascii="Calibri" w:eastAsia="Calibri" w:hAnsi="Calibri"/>
      <w:sz w:val="20"/>
      <w:szCs w:val="20"/>
    </w:rPr>
  </w:style>
  <w:style w:type="paragraph" w:customStyle="1" w:styleId="font5">
    <w:name w:val="font5"/>
    <w:basedOn w:val="a"/>
    <w:rsid w:val="00AC433C"/>
    <w:pPr>
      <w:spacing w:before="100" w:beforeAutospacing="1" w:after="100" w:afterAutospacing="1"/>
    </w:pPr>
    <w:rPr>
      <w:sz w:val="20"/>
      <w:szCs w:val="20"/>
      <w:lang w:val="ru-RU"/>
    </w:rPr>
  </w:style>
  <w:style w:type="paragraph" w:customStyle="1" w:styleId="xl65">
    <w:name w:val="xl65"/>
    <w:basedOn w:val="a"/>
    <w:rsid w:val="00AC43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lang w:val="ru-RU"/>
    </w:rPr>
  </w:style>
  <w:style w:type="paragraph" w:customStyle="1" w:styleId="xl66">
    <w:name w:val="xl66"/>
    <w:basedOn w:val="a"/>
    <w:rsid w:val="00AC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lang w:val="ru-RU"/>
    </w:rPr>
  </w:style>
  <w:style w:type="paragraph" w:customStyle="1" w:styleId="xl67">
    <w:name w:val="xl67"/>
    <w:basedOn w:val="a"/>
    <w:rsid w:val="00AC433C"/>
    <w:pPr>
      <w:shd w:val="clear" w:color="000000" w:fill="FFFFFF"/>
      <w:spacing w:before="100" w:beforeAutospacing="1" w:after="100" w:afterAutospacing="1"/>
      <w:jc w:val="center"/>
    </w:pPr>
    <w:rPr>
      <w:rFonts w:ascii="Calibri" w:hAnsi="Calibri"/>
      <w:sz w:val="16"/>
      <w:szCs w:val="16"/>
      <w:lang w:val="ru-RU"/>
    </w:rPr>
  </w:style>
  <w:style w:type="paragraph" w:customStyle="1" w:styleId="xl68">
    <w:name w:val="xl68"/>
    <w:basedOn w:val="a"/>
    <w:rsid w:val="00AC433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lang w:val="ru-RU"/>
    </w:rPr>
  </w:style>
  <w:style w:type="paragraph" w:customStyle="1" w:styleId="xl69">
    <w:name w:val="xl69"/>
    <w:basedOn w:val="a"/>
    <w:rsid w:val="00AC433C"/>
    <w:pPr>
      <w:pBdr>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Calibri" w:hAnsi="Calibri"/>
      <w:sz w:val="16"/>
      <w:szCs w:val="16"/>
      <w:lang w:val="ru-RU"/>
    </w:rPr>
  </w:style>
  <w:style w:type="paragraph" w:customStyle="1" w:styleId="xl70">
    <w:name w:val="xl70"/>
    <w:basedOn w:val="a"/>
    <w:rsid w:val="00AC433C"/>
    <w:pPr>
      <w:shd w:val="clear" w:color="000000" w:fill="FFFFFF"/>
      <w:spacing w:before="100" w:beforeAutospacing="1" w:after="100" w:afterAutospacing="1"/>
      <w:textAlignment w:val="center"/>
    </w:pPr>
    <w:rPr>
      <w:rFonts w:ascii="Calibri" w:hAnsi="Calibri"/>
      <w:sz w:val="16"/>
      <w:szCs w:val="16"/>
      <w:lang w:val="ru-RU"/>
    </w:rPr>
  </w:style>
  <w:style w:type="paragraph" w:customStyle="1" w:styleId="xl71">
    <w:name w:val="xl71"/>
    <w:basedOn w:val="a"/>
    <w:rsid w:val="00AC433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sz w:val="18"/>
      <w:szCs w:val="18"/>
      <w:lang w:val="ru-RU"/>
    </w:rPr>
  </w:style>
  <w:style w:type="paragraph" w:customStyle="1" w:styleId="xl72">
    <w:name w:val="xl72"/>
    <w:basedOn w:val="a"/>
    <w:rsid w:val="00AC433C"/>
    <w:pPr>
      <w:pBdr>
        <w:top w:val="single" w:sz="4" w:space="0" w:color="auto"/>
        <w:left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sz w:val="18"/>
      <w:szCs w:val="18"/>
      <w:lang w:val="ru-RU"/>
    </w:rPr>
  </w:style>
  <w:style w:type="paragraph" w:customStyle="1" w:styleId="xl73">
    <w:name w:val="xl73"/>
    <w:basedOn w:val="a"/>
    <w:rsid w:val="00AC433C"/>
    <w:pPr>
      <w:pBdr>
        <w:left w:val="single" w:sz="4" w:space="0" w:color="auto"/>
        <w:right w:val="single" w:sz="4" w:space="0" w:color="auto"/>
      </w:pBdr>
      <w:shd w:val="clear" w:color="000000" w:fill="FF00FF"/>
      <w:spacing w:before="100" w:beforeAutospacing="1" w:after="100" w:afterAutospacing="1"/>
      <w:jc w:val="center"/>
    </w:pPr>
    <w:rPr>
      <w:rFonts w:ascii="Calibri" w:hAnsi="Calibri"/>
      <w:sz w:val="18"/>
      <w:szCs w:val="18"/>
      <w:lang w:val="ru-RU"/>
    </w:rPr>
  </w:style>
  <w:style w:type="paragraph" w:customStyle="1" w:styleId="xl74">
    <w:name w:val="xl74"/>
    <w:basedOn w:val="a"/>
    <w:rsid w:val="00AC433C"/>
    <w:pPr>
      <w:pBdr>
        <w:left w:val="single" w:sz="8" w:space="0" w:color="auto"/>
        <w:right w:val="single" w:sz="4" w:space="0" w:color="auto"/>
      </w:pBdr>
      <w:shd w:val="clear" w:color="000000" w:fill="FF00FF"/>
      <w:spacing w:before="100" w:beforeAutospacing="1" w:after="100" w:afterAutospacing="1"/>
      <w:jc w:val="center"/>
      <w:textAlignment w:val="center"/>
    </w:pPr>
    <w:rPr>
      <w:rFonts w:ascii="Calibri" w:hAnsi="Calibri"/>
      <w:sz w:val="18"/>
      <w:szCs w:val="18"/>
      <w:lang w:val="ru-RU"/>
    </w:rPr>
  </w:style>
  <w:style w:type="paragraph" w:customStyle="1" w:styleId="xl75">
    <w:name w:val="xl75"/>
    <w:basedOn w:val="a"/>
    <w:rsid w:val="00AC43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lang w:val="ru-RU"/>
    </w:rPr>
  </w:style>
  <w:style w:type="paragraph" w:customStyle="1" w:styleId="xl76">
    <w:name w:val="xl76"/>
    <w:basedOn w:val="a"/>
    <w:rsid w:val="00AC433C"/>
    <w:pPr>
      <w:shd w:val="clear" w:color="000000" w:fill="FFFFFF"/>
      <w:spacing w:before="100" w:beforeAutospacing="1" w:after="100" w:afterAutospacing="1"/>
      <w:jc w:val="center"/>
    </w:pPr>
    <w:rPr>
      <w:rFonts w:ascii="Calibri" w:hAnsi="Calibri"/>
      <w:b/>
      <w:bCs/>
      <w:lang w:val="ru-RU"/>
    </w:rPr>
  </w:style>
  <w:style w:type="paragraph" w:customStyle="1" w:styleId="xl77">
    <w:name w:val="xl77"/>
    <w:basedOn w:val="a"/>
    <w:rsid w:val="00AC433C"/>
    <w:pPr>
      <w:shd w:val="clear" w:color="000000" w:fill="FFFFFF"/>
      <w:spacing w:before="100" w:beforeAutospacing="1" w:after="100" w:afterAutospacing="1"/>
      <w:jc w:val="center"/>
    </w:pPr>
    <w:rPr>
      <w:rFonts w:ascii="Calibri" w:hAnsi="Calibri"/>
      <w:lang w:val="ru-RU"/>
    </w:rPr>
  </w:style>
  <w:style w:type="paragraph" w:customStyle="1" w:styleId="xl78">
    <w:name w:val="xl78"/>
    <w:basedOn w:val="a"/>
    <w:rsid w:val="00AC433C"/>
    <w:pPr>
      <w:shd w:val="clear" w:color="000000" w:fill="FFFFFF"/>
      <w:spacing w:before="100" w:beforeAutospacing="1" w:after="100" w:afterAutospacing="1"/>
    </w:pPr>
    <w:rPr>
      <w:rFonts w:ascii="Calibri" w:hAnsi="Calibri"/>
      <w:sz w:val="16"/>
      <w:szCs w:val="16"/>
      <w:lang w:val="ru-RU"/>
    </w:rPr>
  </w:style>
  <w:style w:type="paragraph" w:customStyle="1" w:styleId="xl79">
    <w:name w:val="xl79"/>
    <w:basedOn w:val="a"/>
    <w:rsid w:val="00AC433C"/>
    <w:pPr>
      <w:shd w:val="clear" w:color="000000" w:fill="FFFFFF"/>
      <w:spacing w:before="100" w:beforeAutospacing="1" w:after="100" w:afterAutospacing="1"/>
    </w:pPr>
    <w:rPr>
      <w:rFonts w:ascii="Calibri" w:hAnsi="Calibri"/>
      <w:sz w:val="16"/>
      <w:szCs w:val="16"/>
      <w:lang w:val="ru-RU"/>
    </w:rPr>
  </w:style>
  <w:style w:type="paragraph" w:customStyle="1" w:styleId="xl80">
    <w:name w:val="xl80"/>
    <w:basedOn w:val="a"/>
    <w:rsid w:val="00AC433C"/>
    <w:pPr>
      <w:shd w:val="clear" w:color="000000" w:fill="FFFFFF"/>
      <w:spacing w:before="100" w:beforeAutospacing="1" w:after="100" w:afterAutospacing="1"/>
    </w:pPr>
    <w:rPr>
      <w:rFonts w:ascii="Calibri" w:hAnsi="Calibri"/>
      <w:sz w:val="16"/>
      <w:szCs w:val="16"/>
      <w:lang w:val="ru-RU"/>
    </w:rPr>
  </w:style>
  <w:style w:type="paragraph" w:customStyle="1" w:styleId="xl81">
    <w:name w:val="xl81"/>
    <w:basedOn w:val="a"/>
    <w:rsid w:val="00AC433C"/>
    <w:pPr>
      <w:shd w:val="clear" w:color="000000" w:fill="FFFFFF"/>
      <w:spacing w:before="100" w:beforeAutospacing="1" w:after="100" w:afterAutospacing="1"/>
    </w:pPr>
    <w:rPr>
      <w:rFonts w:ascii="Calibri" w:hAnsi="Calibri"/>
      <w:b/>
      <w:bCs/>
      <w:sz w:val="28"/>
      <w:szCs w:val="28"/>
      <w:lang w:val="ru-RU"/>
    </w:rPr>
  </w:style>
  <w:style w:type="paragraph" w:customStyle="1" w:styleId="xl82">
    <w:name w:val="xl82"/>
    <w:basedOn w:val="a"/>
    <w:rsid w:val="00AC433C"/>
    <w:pPr>
      <w:shd w:val="clear" w:color="000000" w:fill="FFFFFF"/>
      <w:spacing w:before="100" w:beforeAutospacing="1" w:after="100" w:afterAutospacing="1"/>
    </w:pPr>
    <w:rPr>
      <w:rFonts w:ascii="Calibri" w:hAnsi="Calibri"/>
      <w:lang w:val="ru-RU"/>
    </w:rPr>
  </w:style>
  <w:style w:type="paragraph" w:customStyle="1" w:styleId="xl83">
    <w:name w:val="xl83"/>
    <w:basedOn w:val="a"/>
    <w:rsid w:val="00AC433C"/>
    <w:pPr>
      <w:shd w:val="clear" w:color="000000" w:fill="FFFFFF"/>
      <w:spacing w:before="100" w:beforeAutospacing="1" w:after="100" w:afterAutospacing="1"/>
      <w:jc w:val="center"/>
    </w:pPr>
    <w:rPr>
      <w:rFonts w:ascii="Calibri" w:hAnsi="Calibri"/>
      <w:b/>
      <w:bCs/>
      <w:lang w:val="ru-RU"/>
    </w:rPr>
  </w:style>
  <w:style w:type="paragraph" w:customStyle="1" w:styleId="xl84">
    <w:name w:val="xl84"/>
    <w:basedOn w:val="a"/>
    <w:rsid w:val="00AC433C"/>
    <w:pPr>
      <w:shd w:val="clear" w:color="000000" w:fill="FFFFFF"/>
      <w:spacing w:before="100" w:beforeAutospacing="1" w:after="100" w:afterAutospacing="1"/>
    </w:pPr>
    <w:rPr>
      <w:rFonts w:ascii="Arial Black" w:hAnsi="Arial Black"/>
      <w:lang w:val="ru-RU"/>
    </w:rPr>
  </w:style>
  <w:style w:type="paragraph" w:customStyle="1" w:styleId="xl85">
    <w:name w:val="xl85"/>
    <w:basedOn w:val="a"/>
    <w:rsid w:val="00AC433C"/>
    <w:pPr>
      <w:shd w:val="clear" w:color="000000" w:fill="FFFFFF"/>
      <w:spacing w:before="100" w:beforeAutospacing="1" w:after="100" w:afterAutospacing="1"/>
    </w:pPr>
    <w:rPr>
      <w:rFonts w:ascii="Calibri" w:hAnsi="Calibri"/>
      <w:b/>
      <w:bCs/>
      <w:lang w:val="ru-RU"/>
    </w:rPr>
  </w:style>
  <w:style w:type="paragraph" w:customStyle="1" w:styleId="xl86">
    <w:name w:val="xl86"/>
    <w:basedOn w:val="a"/>
    <w:rsid w:val="00AC43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8"/>
      <w:szCs w:val="18"/>
      <w:lang w:val="ru-RU"/>
    </w:rPr>
  </w:style>
  <w:style w:type="paragraph" w:customStyle="1" w:styleId="xl87">
    <w:name w:val="xl87"/>
    <w:basedOn w:val="a"/>
    <w:rsid w:val="00AC433C"/>
    <w:pPr>
      <w:shd w:val="clear" w:color="000000" w:fill="FFFFFF"/>
      <w:spacing w:before="100" w:beforeAutospacing="1" w:after="100" w:afterAutospacing="1"/>
      <w:jc w:val="center"/>
    </w:pPr>
    <w:rPr>
      <w:rFonts w:ascii="Calibri" w:hAnsi="Calibri"/>
      <w:sz w:val="20"/>
      <w:szCs w:val="20"/>
      <w:lang w:val="ru-RU"/>
    </w:rPr>
  </w:style>
  <w:style w:type="paragraph" w:customStyle="1" w:styleId="xl88">
    <w:name w:val="xl88"/>
    <w:basedOn w:val="a"/>
    <w:rsid w:val="00AC433C"/>
    <w:pPr>
      <w:shd w:val="clear" w:color="000000" w:fill="FFFFFF"/>
      <w:spacing w:before="100" w:beforeAutospacing="1" w:after="100" w:afterAutospacing="1"/>
      <w:textAlignment w:val="center"/>
    </w:pPr>
    <w:rPr>
      <w:rFonts w:ascii="Calibri" w:hAnsi="Calibri"/>
      <w:b/>
      <w:bCs/>
      <w:sz w:val="18"/>
      <w:szCs w:val="18"/>
      <w:lang w:val="ru-RU"/>
    </w:rPr>
  </w:style>
  <w:style w:type="paragraph" w:customStyle="1" w:styleId="xl89">
    <w:name w:val="xl89"/>
    <w:basedOn w:val="a"/>
    <w:rsid w:val="00AC433C"/>
    <w:pPr>
      <w:shd w:val="clear" w:color="000000" w:fill="FFFFFF"/>
      <w:spacing w:before="100" w:beforeAutospacing="1" w:after="100" w:afterAutospacing="1"/>
    </w:pPr>
    <w:rPr>
      <w:rFonts w:ascii="Calibri" w:hAnsi="Calibri"/>
      <w:b/>
      <w:bCs/>
      <w:lang w:val="ru-RU"/>
    </w:rPr>
  </w:style>
  <w:style w:type="paragraph" w:customStyle="1" w:styleId="xl90">
    <w:name w:val="xl90"/>
    <w:basedOn w:val="a"/>
    <w:rsid w:val="00AC433C"/>
    <w:pPr>
      <w:shd w:val="clear" w:color="000000" w:fill="FFFFFF"/>
      <w:spacing w:before="100" w:beforeAutospacing="1" w:after="100" w:afterAutospacing="1"/>
    </w:pPr>
    <w:rPr>
      <w:rFonts w:ascii="Calibri" w:hAnsi="Calibri"/>
      <w:lang w:val="ru-RU"/>
    </w:rPr>
  </w:style>
  <w:style w:type="paragraph" w:customStyle="1" w:styleId="xl91">
    <w:name w:val="xl91"/>
    <w:basedOn w:val="a"/>
    <w:rsid w:val="00AC433C"/>
    <w:pPr>
      <w:shd w:val="clear" w:color="000000" w:fill="FFFFFF"/>
      <w:spacing w:before="100" w:beforeAutospacing="1" w:after="100" w:afterAutospacing="1"/>
    </w:pPr>
    <w:rPr>
      <w:rFonts w:ascii="Arial" w:hAnsi="Arial" w:cs="Arial"/>
      <w:sz w:val="16"/>
      <w:szCs w:val="16"/>
      <w:lang w:val="ru-RU"/>
    </w:rPr>
  </w:style>
  <w:style w:type="paragraph" w:customStyle="1" w:styleId="xl92">
    <w:name w:val="xl92"/>
    <w:basedOn w:val="a"/>
    <w:rsid w:val="00AC433C"/>
    <w:pPr>
      <w:shd w:val="clear" w:color="000000" w:fill="FFFFFF"/>
      <w:spacing w:before="100" w:beforeAutospacing="1" w:after="100" w:afterAutospacing="1"/>
    </w:pPr>
    <w:rPr>
      <w:rFonts w:ascii="Arial" w:hAnsi="Arial" w:cs="Arial"/>
      <w:sz w:val="20"/>
      <w:szCs w:val="20"/>
      <w:lang w:val="ru-RU"/>
    </w:rPr>
  </w:style>
  <w:style w:type="paragraph" w:customStyle="1" w:styleId="xl93">
    <w:name w:val="xl93"/>
    <w:basedOn w:val="a"/>
    <w:rsid w:val="00AC433C"/>
    <w:pPr>
      <w:shd w:val="clear" w:color="000000" w:fill="FFFFFF"/>
      <w:spacing w:before="100" w:beforeAutospacing="1" w:after="100" w:afterAutospacing="1"/>
      <w:jc w:val="center"/>
      <w:textAlignment w:val="center"/>
    </w:pPr>
    <w:rPr>
      <w:rFonts w:ascii="Arial Narrow" w:hAnsi="Arial Narrow"/>
      <w:sz w:val="18"/>
      <w:szCs w:val="18"/>
      <w:lang w:val="ru-RU"/>
    </w:rPr>
  </w:style>
  <w:style w:type="paragraph" w:customStyle="1" w:styleId="xl94">
    <w:name w:val="xl94"/>
    <w:basedOn w:val="a"/>
    <w:rsid w:val="00AC433C"/>
    <w:pPr>
      <w:shd w:val="clear" w:color="000000" w:fill="FFFFFF"/>
      <w:spacing w:before="100" w:beforeAutospacing="1" w:after="100" w:afterAutospacing="1"/>
      <w:textAlignment w:val="center"/>
    </w:pPr>
    <w:rPr>
      <w:rFonts w:ascii="Arial Narrow" w:hAnsi="Arial Narrow"/>
      <w:sz w:val="18"/>
      <w:szCs w:val="18"/>
      <w:lang w:val="ru-RU"/>
    </w:rPr>
  </w:style>
  <w:style w:type="paragraph" w:customStyle="1" w:styleId="xl95">
    <w:name w:val="xl95"/>
    <w:basedOn w:val="a"/>
    <w:rsid w:val="00AC433C"/>
    <w:pPr>
      <w:shd w:val="clear" w:color="000000" w:fill="FFFFFF"/>
      <w:spacing w:before="100" w:beforeAutospacing="1" w:after="100" w:afterAutospacing="1"/>
      <w:textAlignment w:val="center"/>
    </w:pPr>
    <w:rPr>
      <w:rFonts w:ascii="Arial Narrow" w:hAnsi="Arial Narrow"/>
      <w:sz w:val="16"/>
      <w:szCs w:val="16"/>
      <w:lang w:val="ru-RU"/>
    </w:rPr>
  </w:style>
  <w:style w:type="paragraph" w:customStyle="1" w:styleId="xl96">
    <w:name w:val="xl96"/>
    <w:basedOn w:val="a"/>
    <w:rsid w:val="00AC433C"/>
    <w:pPr>
      <w:shd w:val="clear" w:color="000000" w:fill="FFFFFF"/>
      <w:spacing w:before="100" w:beforeAutospacing="1" w:after="100" w:afterAutospacing="1"/>
      <w:textAlignment w:val="center"/>
    </w:pPr>
    <w:rPr>
      <w:rFonts w:ascii="Calibri" w:hAnsi="Calibri"/>
      <w:lang w:val="ru-RU"/>
    </w:rPr>
  </w:style>
  <w:style w:type="paragraph" w:customStyle="1" w:styleId="xl97">
    <w:name w:val="xl97"/>
    <w:basedOn w:val="a"/>
    <w:rsid w:val="00AC433C"/>
    <w:pPr>
      <w:shd w:val="clear" w:color="000000" w:fill="FFFFFF"/>
      <w:spacing w:before="100" w:beforeAutospacing="1" w:after="100" w:afterAutospacing="1"/>
      <w:jc w:val="center"/>
      <w:textAlignment w:val="center"/>
    </w:pPr>
    <w:rPr>
      <w:rFonts w:ascii="Calibri" w:hAnsi="Calibri"/>
      <w:lang w:val="ru-RU"/>
    </w:rPr>
  </w:style>
  <w:style w:type="paragraph" w:customStyle="1" w:styleId="xl98">
    <w:name w:val="xl98"/>
    <w:basedOn w:val="a"/>
    <w:rsid w:val="00AC433C"/>
    <w:pPr>
      <w:shd w:val="clear" w:color="000000" w:fill="FFFFFF"/>
      <w:spacing w:before="100" w:beforeAutospacing="1" w:after="100" w:afterAutospacing="1"/>
      <w:jc w:val="center"/>
      <w:textAlignment w:val="center"/>
    </w:pPr>
    <w:rPr>
      <w:rFonts w:ascii="Calibri" w:hAnsi="Calibri"/>
      <w:sz w:val="18"/>
      <w:szCs w:val="18"/>
      <w:lang w:val="ru-RU"/>
    </w:rPr>
  </w:style>
  <w:style w:type="paragraph" w:customStyle="1" w:styleId="xl99">
    <w:name w:val="xl99"/>
    <w:basedOn w:val="a"/>
    <w:rsid w:val="00AC433C"/>
    <w:pPr>
      <w:shd w:val="clear" w:color="000000" w:fill="FFFFFF"/>
      <w:spacing w:before="100" w:beforeAutospacing="1" w:after="100" w:afterAutospacing="1"/>
      <w:textAlignment w:val="center"/>
    </w:pPr>
    <w:rPr>
      <w:rFonts w:ascii="Arial Narrow" w:hAnsi="Arial Narrow"/>
      <w:sz w:val="18"/>
      <w:szCs w:val="18"/>
      <w:lang w:val="ru-RU"/>
    </w:rPr>
  </w:style>
  <w:style w:type="paragraph" w:customStyle="1" w:styleId="xl100">
    <w:name w:val="xl100"/>
    <w:basedOn w:val="a"/>
    <w:rsid w:val="00AC433C"/>
    <w:pPr>
      <w:shd w:val="clear" w:color="000000" w:fill="FFFFFF"/>
      <w:spacing w:before="100" w:beforeAutospacing="1" w:after="100" w:afterAutospacing="1"/>
    </w:pPr>
    <w:rPr>
      <w:b/>
      <w:bCs/>
      <w:lang w:val="ru-RU"/>
    </w:rPr>
  </w:style>
  <w:style w:type="paragraph" w:customStyle="1" w:styleId="xl101">
    <w:name w:val="xl101"/>
    <w:basedOn w:val="a"/>
    <w:rsid w:val="00AC43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lang w:val="ru-RU"/>
    </w:rPr>
  </w:style>
  <w:style w:type="paragraph" w:customStyle="1" w:styleId="xl102">
    <w:name w:val="xl102"/>
    <w:basedOn w:val="a"/>
    <w:rsid w:val="00AC433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8"/>
      <w:szCs w:val="18"/>
      <w:lang w:val="ru-RU"/>
    </w:rPr>
  </w:style>
  <w:style w:type="paragraph" w:customStyle="1" w:styleId="xl103">
    <w:name w:val="xl103"/>
    <w:basedOn w:val="a"/>
    <w:rsid w:val="00AC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lang w:val="ru-RU"/>
    </w:rPr>
  </w:style>
  <w:style w:type="paragraph" w:customStyle="1" w:styleId="xl104">
    <w:name w:val="xl104"/>
    <w:basedOn w:val="a"/>
    <w:rsid w:val="00AC433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lang w:val="ru-RU"/>
    </w:rPr>
  </w:style>
  <w:style w:type="paragraph" w:customStyle="1" w:styleId="xl105">
    <w:name w:val="xl105"/>
    <w:basedOn w:val="a"/>
    <w:rsid w:val="00AC43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18"/>
      <w:szCs w:val="18"/>
      <w:lang w:val="ru-RU"/>
    </w:rPr>
  </w:style>
  <w:style w:type="paragraph" w:customStyle="1" w:styleId="xl106">
    <w:name w:val="xl106"/>
    <w:basedOn w:val="a"/>
    <w:rsid w:val="00AC433C"/>
    <w:pPr>
      <w:pBdr>
        <w:top w:val="single" w:sz="4" w:space="0" w:color="auto"/>
        <w:bottom w:val="single" w:sz="4" w:space="0" w:color="auto"/>
      </w:pBdr>
      <w:shd w:val="clear" w:color="000000" w:fill="F2F2F2"/>
      <w:spacing w:before="100" w:beforeAutospacing="1" w:after="100" w:afterAutospacing="1"/>
    </w:pPr>
    <w:rPr>
      <w:rFonts w:ascii="Calibri" w:hAnsi="Calibri"/>
      <w:b/>
      <w:bCs/>
      <w:lang w:val="ru-RU"/>
    </w:rPr>
  </w:style>
  <w:style w:type="paragraph" w:customStyle="1" w:styleId="xl107">
    <w:name w:val="xl107"/>
    <w:basedOn w:val="a"/>
    <w:rsid w:val="00AC433C"/>
    <w:pPr>
      <w:pBdr>
        <w:top w:val="single" w:sz="4" w:space="0" w:color="auto"/>
        <w:bottom w:val="single" w:sz="4" w:space="0" w:color="auto"/>
      </w:pBdr>
      <w:shd w:val="clear" w:color="000000" w:fill="F2F2F2"/>
      <w:spacing w:before="100" w:beforeAutospacing="1" w:after="100" w:afterAutospacing="1"/>
      <w:jc w:val="center"/>
    </w:pPr>
    <w:rPr>
      <w:rFonts w:ascii="Calibri" w:hAnsi="Calibri"/>
      <w:b/>
      <w:bCs/>
      <w:lang w:val="ru-RU"/>
    </w:rPr>
  </w:style>
  <w:style w:type="paragraph" w:customStyle="1" w:styleId="xl108">
    <w:name w:val="xl108"/>
    <w:basedOn w:val="a"/>
    <w:rsid w:val="00AC433C"/>
    <w:pPr>
      <w:pBdr>
        <w:top w:val="single" w:sz="4" w:space="0" w:color="auto"/>
        <w:bottom w:val="single" w:sz="4" w:space="0" w:color="auto"/>
      </w:pBdr>
      <w:shd w:val="clear" w:color="000000" w:fill="F2F2F2"/>
      <w:spacing w:before="100" w:beforeAutospacing="1" w:after="100" w:afterAutospacing="1"/>
      <w:jc w:val="center"/>
    </w:pPr>
    <w:rPr>
      <w:rFonts w:ascii="Calibri" w:hAnsi="Calibri"/>
      <w:b/>
      <w:bCs/>
      <w:sz w:val="28"/>
      <w:szCs w:val="28"/>
      <w:u w:val="single"/>
      <w:lang w:val="ru-RU"/>
    </w:rPr>
  </w:style>
  <w:style w:type="paragraph" w:customStyle="1" w:styleId="xl109">
    <w:name w:val="xl109"/>
    <w:basedOn w:val="a"/>
    <w:rsid w:val="00AC433C"/>
    <w:pPr>
      <w:shd w:val="clear" w:color="000000" w:fill="FFFFFF"/>
      <w:spacing w:before="100" w:beforeAutospacing="1" w:after="100" w:afterAutospacing="1"/>
      <w:jc w:val="center"/>
    </w:pPr>
    <w:rPr>
      <w:rFonts w:ascii="Calibri" w:hAnsi="Calibri"/>
      <w:b/>
      <w:bCs/>
      <w:sz w:val="28"/>
      <w:szCs w:val="28"/>
      <w:u w:val="single"/>
      <w:lang w:val="ru-RU"/>
    </w:rPr>
  </w:style>
  <w:style w:type="paragraph" w:customStyle="1" w:styleId="xl110">
    <w:name w:val="xl110"/>
    <w:basedOn w:val="a"/>
    <w:rsid w:val="00AC433C"/>
    <w:pPr>
      <w:shd w:val="clear" w:color="000000" w:fill="FFFFFF"/>
      <w:spacing w:before="100" w:beforeAutospacing="1" w:after="100" w:afterAutospacing="1"/>
      <w:jc w:val="center"/>
    </w:pPr>
    <w:rPr>
      <w:b/>
      <w:bCs/>
      <w:sz w:val="20"/>
      <w:szCs w:val="20"/>
      <w:lang w:val="ru-RU"/>
    </w:rPr>
  </w:style>
  <w:style w:type="paragraph" w:customStyle="1" w:styleId="xl111">
    <w:name w:val="xl111"/>
    <w:basedOn w:val="a"/>
    <w:rsid w:val="00AC433C"/>
    <w:pPr>
      <w:shd w:val="clear" w:color="000000" w:fill="FFFFFF"/>
      <w:spacing w:before="100" w:beforeAutospacing="1" w:after="100" w:afterAutospacing="1"/>
    </w:pPr>
    <w:rPr>
      <w:rFonts w:ascii="Arial" w:hAnsi="Arial" w:cs="Arial"/>
      <w:sz w:val="16"/>
      <w:szCs w:val="16"/>
      <w:lang w:val="ru-RU"/>
    </w:rPr>
  </w:style>
  <w:style w:type="paragraph" w:customStyle="1" w:styleId="xl112">
    <w:name w:val="xl112"/>
    <w:basedOn w:val="a"/>
    <w:rsid w:val="00AC433C"/>
    <w:pPr>
      <w:shd w:val="clear" w:color="000000" w:fill="FFFFFF"/>
      <w:spacing w:before="100" w:beforeAutospacing="1" w:after="100" w:afterAutospacing="1"/>
      <w:jc w:val="center"/>
    </w:pPr>
    <w:rPr>
      <w:rFonts w:ascii="Arial" w:hAnsi="Arial" w:cs="Arial"/>
      <w:sz w:val="20"/>
      <w:szCs w:val="20"/>
      <w:lang w:val="ru-RU"/>
    </w:rPr>
  </w:style>
  <w:style w:type="paragraph" w:customStyle="1" w:styleId="xl113">
    <w:name w:val="xl113"/>
    <w:basedOn w:val="a"/>
    <w:rsid w:val="00AC433C"/>
    <w:pPr>
      <w:pBdr>
        <w:right w:val="single" w:sz="4" w:space="0" w:color="auto"/>
      </w:pBdr>
      <w:shd w:val="clear" w:color="000000" w:fill="FFFFFF"/>
      <w:spacing w:before="100" w:beforeAutospacing="1" w:after="100" w:afterAutospacing="1"/>
      <w:jc w:val="center"/>
      <w:textAlignment w:val="center"/>
    </w:pPr>
    <w:rPr>
      <w:rFonts w:ascii="Calibri" w:hAnsi="Calibri"/>
      <w:sz w:val="18"/>
      <w:szCs w:val="18"/>
      <w:lang w:val="ru-RU"/>
    </w:rPr>
  </w:style>
  <w:style w:type="paragraph" w:customStyle="1" w:styleId="xl114">
    <w:name w:val="xl114"/>
    <w:basedOn w:val="a"/>
    <w:rsid w:val="00AC433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lang w:val="ru-RU"/>
    </w:rPr>
  </w:style>
  <w:style w:type="paragraph" w:customStyle="1" w:styleId="xl115">
    <w:name w:val="xl115"/>
    <w:basedOn w:val="a"/>
    <w:rsid w:val="00AC433C"/>
    <w:pPr>
      <w:shd w:val="clear" w:color="000000" w:fill="FFFFFF"/>
      <w:spacing w:before="100" w:beforeAutospacing="1" w:after="100" w:afterAutospacing="1"/>
      <w:jc w:val="center"/>
    </w:pPr>
    <w:rPr>
      <w:rFonts w:ascii="Calibri" w:hAnsi="Calibri"/>
      <w:sz w:val="16"/>
      <w:szCs w:val="16"/>
      <w:lang w:val="ru-RU"/>
    </w:rPr>
  </w:style>
  <w:style w:type="paragraph" w:customStyle="1" w:styleId="xl116">
    <w:name w:val="xl116"/>
    <w:basedOn w:val="a"/>
    <w:rsid w:val="00AC433C"/>
    <w:pPr>
      <w:shd w:val="clear" w:color="000000" w:fill="FFFFFF"/>
      <w:spacing w:before="100" w:beforeAutospacing="1" w:after="100" w:afterAutospacing="1"/>
      <w:jc w:val="center"/>
    </w:pPr>
    <w:rPr>
      <w:rFonts w:ascii="Calibri" w:hAnsi="Calibri"/>
      <w:lang w:val="ru-RU"/>
    </w:rPr>
  </w:style>
  <w:style w:type="paragraph" w:customStyle="1" w:styleId="xl117">
    <w:name w:val="xl117"/>
    <w:basedOn w:val="a"/>
    <w:rsid w:val="00AC433C"/>
    <w:pPr>
      <w:shd w:val="clear" w:color="000000" w:fill="FFFFFF"/>
      <w:spacing w:before="100" w:beforeAutospacing="1" w:after="100" w:afterAutospacing="1"/>
      <w:jc w:val="center"/>
    </w:pPr>
    <w:rPr>
      <w:rFonts w:ascii="Calibri" w:hAnsi="Calibri"/>
      <w:b/>
      <w:bCs/>
      <w:lang w:val="ru-RU"/>
    </w:rPr>
  </w:style>
  <w:style w:type="paragraph" w:customStyle="1" w:styleId="xl118">
    <w:name w:val="xl118"/>
    <w:basedOn w:val="a"/>
    <w:rsid w:val="00AC433C"/>
    <w:pPr>
      <w:shd w:val="clear" w:color="000000" w:fill="FFFFFF"/>
      <w:spacing w:before="100" w:beforeAutospacing="1" w:after="100" w:afterAutospacing="1"/>
      <w:jc w:val="center"/>
    </w:pPr>
    <w:rPr>
      <w:rFonts w:ascii="Calibri" w:hAnsi="Calibri"/>
      <w:u w:val="single"/>
      <w:lang w:val="ru-RU"/>
    </w:rPr>
  </w:style>
  <w:style w:type="paragraph" w:customStyle="1" w:styleId="xl119">
    <w:name w:val="xl119"/>
    <w:basedOn w:val="a"/>
    <w:rsid w:val="00AC433C"/>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sz w:val="18"/>
      <w:szCs w:val="18"/>
      <w:lang w:val="ru-RU"/>
    </w:rPr>
  </w:style>
  <w:style w:type="paragraph" w:customStyle="1" w:styleId="xl120">
    <w:name w:val="xl120"/>
    <w:basedOn w:val="a"/>
    <w:rsid w:val="00AC43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b/>
      <w:bCs/>
      <w:sz w:val="18"/>
      <w:szCs w:val="18"/>
      <w:lang w:val="ru-RU"/>
    </w:rPr>
  </w:style>
  <w:style w:type="paragraph" w:customStyle="1" w:styleId="xl121">
    <w:name w:val="xl121"/>
    <w:basedOn w:val="a"/>
    <w:rsid w:val="00AC433C"/>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pPr>
    <w:rPr>
      <w:rFonts w:ascii="Calibri" w:hAnsi="Calibri"/>
      <w:b/>
      <w:bCs/>
      <w:sz w:val="18"/>
      <w:szCs w:val="18"/>
      <w:lang w:val="ru-RU"/>
    </w:rPr>
  </w:style>
  <w:style w:type="paragraph" w:customStyle="1" w:styleId="xl122">
    <w:name w:val="xl122"/>
    <w:basedOn w:val="a"/>
    <w:rsid w:val="00AC433C"/>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b/>
      <w:bCs/>
      <w:sz w:val="18"/>
      <w:szCs w:val="18"/>
      <w:lang w:val="ru-RU"/>
    </w:rPr>
  </w:style>
  <w:style w:type="paragraph" w:customStyle="1" w:styleId="xl123">
    <w:name w:val="xl123"/>
    <w:basedOn w:val="a"/>
    <w:rsid w:val="00AC433C"/>
    <w:pPr>
      <w:shd w:val="clear" w:color="000000" w:fill="FFFFFF"/>
      <w:spacing w:before="100" w:beforeAutospacing="1" w:after="100" w:afterAutospacing="1"/>
      <w:textAlignment w:val="center"/>
    </w:pPr>
    <w:rPr>
      <w:rFonts w:ascii="Calibri" w:hAnsi="Calibri"/>
      <w:lang w:val="ru-RU"/>
    </w:rPr>
  </w:style>
  <w:style w:type="paragraph" w:customStyle="1" w:styleId="xl124">
    <w:name w:val="xl124"/>
    <w:basedOn w:val="a"/>
    <w:rsid w:val="00AC433C"/>
    <w:pPr>
      <w:shd w:val="clear" w:color="000000" w:fill="FFFFFF"/>
      <w:spacing w:before="100" w:beforeAutospacing="1" w:after="100" w:afterAutospacing="1"/>
      <w:jc w:val="both"/>
    </w:pPr>
    <w:rPr>
      <w:b/>
      <w:bCs/>
      <w:sz w:val="20"/>
      <w:szCs w:val="20"/>
      <w:lang w:val="ru-RU"/>
    </w:rPr>
  </w:style>
  <w:style w:type="paragraph" w:customStyle="1" w:styleId="xl125">
    <w:name w:val="xl125"/>
    <w:basedOn w:val="a"/>
    <w:rsid w:val="00AC433C"/>
    <w:pPr>
      <w:shd w:val="clear" w:color="000000" w:fill="FFFFFF"/>
      <w:spacing w:before="100" w:beforeAutospacing="1" w:after="100" w:afterAutospacing="1"/>
      <w:jc w:val="center"/>
      <w:textAlignment w:val="center"/>
    </w:pPr>
    <w:rPr>
      <w:rFonts w:ascii="Calibri" w:hAnsi="Calibri"/>
      <w:b/>
      <w:bCs/>
      <w:lang w:val="ru-RU"/>
    </w:rPr>
  </w:style>
  <w:style w:type="paragraph" w:customStyle="1" w:styleId="xl126">
    <w:name w:val="xl126"/>
    <w:basedOn w:val="a"/>
    <w:rsid w:val="00AC433C"/>
    <w:pPr>
      <w:shd w:val="clear" w:color="000000" w:fill="FFFFFF"/>
      <w:spacing w:before="100" w:beforeAutospacing="1" w:after="100" w:afterAutospacing="1"/>
      <w:textAlignment w:val="center"/>
    </w:pPr>
    <w:rPr>
      <w:rFonts w:ascii="Calibri" w:hAnsi="Calibri"/>
      <w:b/>
      <w:bCs/>
      <w:lang w:val="ru-RU"/>
    </w:rPr>
  </w:style>
  <w:style w:type="paragraph" w:customStyle="1" w:styleId="xl127">
    <w:name w:val="xl127"/>
    <w:basedOn w:val="a"/>
    <w:rsid w:val="00AC433C"/>
    <w:pPr>
      <w:shd w:val="clear" w:color="000000" w:fill="FFFFFF"/>
      <w:spacing w:before="100" w:beforeAutospacing="1" w:after="100" w:afterAutospacing="1"/>
      <w:jc w:val="center"/>
      <w:textAlignment w:val="center"/>
    </w:pPr>
    <w:rPr>
      <w:b/>
      <w:bCs/>
      <w:sz w:val="28"/>
      <w:szCs w:val="28"/>
      <w:lang w:val="ru-RU"/>
    </w:rPr>
  </w:style>
  <w:style w:type="paragraph" w:customStyle="1" w:styleId="xl128">
    <w:name w:val="xl128"/>
    <w:basedOn w:val="a"/>
    <w:rsid w:val="00AC433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18"/>
      <w:szCs w:val="18"/>
      <w:lang w:val="ru-RU"/>
    </w:rPr>
  </w:style>
  <w:style w:type="paragraph" w:customStyle="1" w:styleId="xl129">
    <w:name w:val="xl129"/>
    <w:basedOn w:val="a"/>
    <w:rsid w:val="00AC43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18"/>
      <w:szCs w:val="18"/>
      <w:lang w:val="ru-RU"/>
    </w:rPr>
  </w:style>
  <w:style w:type="paragraph" w:customStyle="1" w:styleId="xl130">
    <w:name w:val="xl130"/>
    <w:basedOn w:val="a"/>
    <w:rsid w:val="00AC43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18"/>
      <w:szCs w:val="18"/>
      <w:lang w:val="ru-RU"/>
    </w:rPr>
  </w:style>
  <w:style w:type="paragraph" w:customStyle="1" w:styleId="xl131">
    <w:name w:val="xl131"/>
    <w:basedOn w:val="a"/>
    <w:rsid w:val="00AC43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8"/>
      <w:szCs w:val="28"/>
      <w:lang w:val="ru-RU"/>
    </w:rPr>
  </w:style>
  <w:style w:type="paragraph" w:customStyle="1" w:styleId="xl132">
    <w:name w:val="xl132"/>
    <w:basedOn w:val="a"/>
    <w:rsid w:val="00AC433C"/>
    <w:pPr>
      <w:pBdr>
        <w:top w:val="single" w:sz="4" w:space="0" w:color="auto"/>
        <w:bottom w:val="single" w:sz="4" w:space="0" w:color="auto"/>
      </w:pBdr>
      <w:shd w:val="clear" w:color="000000" w:fill="F2F2F2"/>
      <w:spacing w:before="100" w:beforeAutospacing="1" w:after="100" w:afterAutospacing="1"/>
    </w:pPr>
    <w:rPr>
      <w:rFonts w:ascii="Calibri" w:hAnsi="Calibri"/>
      <w:b/>
      <w:bCs/>
      <w:sz w:val="28"/>
      <w:szCs w:val="28"/>
      <w:lang w:val="ru-RU"/>
    </w:rPr>
  </w:style>
  <w:style w:type="paragraph" w:customStyle="1" w:styleId="xl133">
    <w:name w:val="xl133"/>
    <w:basedOn w:val="a"/>
    <w:rsid w:val="00AC433C"/>
    <w:pPr>
      <w:pBdr>
        <w:top w:val="single" w:sz="4" w:space="0" w:color="auto"/>
        <w:bottom w:val="single" w:sz="4" w:space="0" w:color="auto"/>
      </w:pBdr>
      <w:shd w:val="clear" w:color="000000" w:fill="F2F2F2"/>
      <w:spacing w:before="100" w:beforeAutospacing="1" w:after="100" w:afterAutospacing="1"/>
    </w:pPr>
    <w:rPr>
      <w:rFonts w:ascii="Calibri" w:hAnsi="Calibri"/>
      <w:b/>
      <w:bCs/>
      <w:lang w:val="ru-RU"/>
    </w:rPr>
  </w:style>
  <w:style w:type="paragraph" w:customStyle="1" w:styleId="xl134">
    <w:name w:val="xl134"/>
    <w:basedOn w:val="a"/>
    <w:rsid w:val="00AC43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b/>
      <w:bCs/>
      <w:lang w:val="ru-RU"/>
    </w:rPr>
  </w:style>
  <w:style w:type="paragraph" w:customStyle="1" w:styleId="xl135">
    <w:name w:val="xl135"/>
    <w:basedOn w:val="a"/>
    <w:rsid w:val="00AC433C"/>
    <w:pPr>
      <w:shd w:val="clear" w:color="000000" w:fill="FFFFFF"/>
      <w:spacing w:before="100" w:beforeAutospacing="1" w:after="100" w:afterAutospacing="1"/>
      <w:jc w:val="center"/>
    </w:pPr>
    <w:rPr>
      <w:rFonts w:ascii="Calibri" w:hAnsi="Calibri"/>
      <w:b/>
      <w:bCs/>
      <w:u w:val="single"/>
      <w:lang w:val="ru-RU"/>
    </w:rPr>
  </w:style>
</w:styles>
</file>

<file path=word/webSettings.xml><?xml version="1.0" encoding="utf-8"?>
<w:webSettings xmlns:r="http://schemas.openxmlformats.org/officeDocument/2006/relationships" xmlns:w="http://schemas.openxmlformats.org/wordprocessingml/2006/main">
  <w:divs>
    <w:div w:id="217712713">
      <w:marLeft w:val="0"/>
      <w:marRight w:val="0"/>
      <w:marTop w:val="0"/>
      <w:marBottom w:val="0"/>
      <w:divBdr>
        <w:top w:val="none" w:sz="0" w:space="0" w:color="auto"/>
        <w:left w:val="none" w:sz="0" w:space="0" w:color="auto"/>
        <w:bottom w:val="none" w:sz="0" w:space="0" w:color="auto"/>
        <w:right w:val="none" w:sz="0" w:space="0" w:color="auto"/>
      </w:divBdr>
    </w:div>
    <w:div w:id="217712714">
      <w:marLeft w:val="0"/>
      <w:marRight w:val="0"/>
      <w:marTop w:val="0"/>
      <w:marBottom w:val="0"/>
      <w:divBdr>
        <w:top w:val="none" w:sz="0" w:space="0" w:color="auto"/>
        <w:left w:val="none" w:sz="0" w:space="0" w:color="auto"/>
        <w:bottom w:val="none" w:sz="0" w:space="0" w:color="auto"/>
        <w:right w:val="none" w:sz="0" w:space="0" w:color="auto"/>
      </w:divBdr>
    </w:div>
    <w:div w:id="217712715">
      <w:marLeft w:val="0"/>
      <w:marRight w:val="0"/>
      <w:marTop w:val="0"/>
      <w:marBottom w:val="0"/>
      <w:divBdr>
        <w:top w:val="none" w:sz="0" w:space="0" w:color="auto"/>
        <w:left w:val="none" w:sz="0" w:space="0" w:color="auto"/>
        <w:bottom w:val="none" w:sz="0" w:space="0" w:color="auto"/>
        <w:right w:val="none" w:sz="0" w:space="0" w:color="auto"/>
      </w:divBdr>
    </w:div>
    <w:div w:id="217712716">
      <w:marLeft w:val="0"/>
      <w:marRight w:val="0"/>
      <w:marTop w:val="0"/>
      <w:marBottom w:val="0"/>
      <w:divBdr>
        <w:top w:val="none" w:sz="0" w:space="0" w:color="auto"/>
        <w:left w:val="none" w:sz="0" w:space="0" w:color="auto"/>
        <w:bottom w:val="none" w:sz="0" w:space="0" w:color="auto"/>
        <w:right w:val="none" w:sz="0" w:space="0" w:color="auto"/>
      </w:divBdr>
    </w:div>
    <w:div w:id="217712717">
      <w:marLeft w:val="0"/>
      <w:marRight w:val="0"/>
      <w:marTop w:val="0"/>
      <w:marBottom w:val="0"/>
      <w:divBdr>
        <w:top w:val="none" w:sz="0" w:space="0" w:color="auto"/>
        <w:left w:val="none" w:sz="0" w:space="0" w:color="auto"/>
        <w:bottom w:val="none" w:sz="0" w:space="0" w:color="auto"/>
        <w:right w:val="none" w:sz="0" w:space="0" w:color="auto"/>
      </w:divBdr>
    </w:div>
    <w:div w:id="217712718">
      <w:marLeft w:val="0"/>
      <w:marRight w:val="0"/>
      <w:marTop w:val="0"/>
      <w:marBottom w:val="0"/>
      <w:divBdr>
        <w:top w:val="none" w:sz="0" w:space="0" w:color="auto"/>
        <w:left w:val="none" w:sz="0" w:space="0" w:color="auto"/>
        <w:bottom w:val="none" w:sz="0" w:space="0" w:color="auto"/>
        <w:right w:val="none" w:sz="0" w:space="0" w:color="auto"/>
      </w:divBdr>
    </w:div>
    <w:div w:id="217712719">
      <w:marLeft w:val="0"/>
      <w:marRight w:val="0"/>
      <w:marTop w:val="0"/>
      <w:marBottom w:val="0"/>
      <w:divBdr>
        <w:top w:val="none" w:sz="0" w:space="0" w:color="auto"/>
        <w:left w:val="none" w:sz="0" w:space="0" w:color="auto"/>
        <w:bottom w:val="none" w:sz="0" w:space="0" w:color="auto"/>
        <w:right w:val="none" w:sz="0" w:space="0" w:color="auto"/>
      </w:divBdr>
    </w:div>
    <w:div w:id="217712720">
      <w:marLeft w:val="0"/>
      <w:marRight w:val="0"/>
      <w:marTop w:val="0"/>
      <w:marBottom w:val="0"/>
      <w:divBdr>
        <w:top w:val="none" w:sz="0" w:space="0" w:color="auto"/>
        <w:left w:val="none" w:sz="0" w:space="0" w:color="auto"/>
        <w:bottom w:val="none" w:sz="0" w:space="0" w:color="auto"/>
        <w:right w:val="none" w:sz="0" w:space="0" w:color="auto"/>
      </w:divBdr>
    </w:div>
    <w:div w:id="217712721">
      <w:marLeft w:val="0"/>
      <w:marRight w:val="0"/>
      <w:marTop w:val="0"/>
      <w:marBottom w:val="0"/>
      <w:divBdr>
        <w:top w:val="none" w:sz="0" w:space="0" w:color="auto"/>
        <w:left w:val="none" w:sz="0" w:space="0" w:color="auto"/>
        <w:bottom w:val="none" w:sz="0" w:space="0" w:color="auto"/>
        <w:right w:val="none" w:sz="0" w:space="0" w:color="auto"/>
      </w:divBdr>
    </w:div>
    <w:div w:id="217712722">
      <w:marLeft w:val="0"/>
      <w:marRight w:val="0"/>
      <w:marTop w:val="0"/>
      <w:marBottom w:val="0"/>
      <w:divBdr>
        <w:top w:val="none" w:sz="0" w:space="0" w:color="auto"/>
        <w:left w:val="none" w:sz="0" w:space="0" w:color="auto"/>
        <w:bottom w:val="none" w:sz="0" w:space="0" w:color="auto"/>
        <w:right w:val="none" w:sz="0" w:space="0" w:color="auto"/>
      </w:divBdr>
    </w:div>
    <w:div w:id="217712723">
      <w:marLeft w:val="0"/>
      <w:marRight w:val="0"/>
      <w:marTop w:val="0"/>
      <w:marBottom w:val="0"/>
      <w:divBdr>
        <w:top w:val="none" w:sz="0" w:space="0" w:color="auto"/>
        <w:left w:val="none" w:sz="0" w:space="0" w:color="auto"/>
        <w:bottom w:val="none" w:sz="0" w:space="0" w:color="auto"/>
        <w:right w:val="none" w:sz="0" w:space="0" w:color="auto"/>
      </w:divBdr>
    </w:div>
    <w:div w:id="217712724">
      <w:marLeft w:val="0"/>
      <w:marRight w:val="0"/>
      <w:marTop w:val="0"/>
      <w:marBottom w:val="0"/>
      <w:divBdr>
        <w:top w:val="none" w:sz="0" w:space="0" w:color="auto"/>
        <w:left w:val="none" w:sz="0" w:space="0" w:color="auto"/>
        <w:bottom w:val="none" w:sz="0" w:space="0" w:color="auto"/>
        <w:right w:val="none" w:sz="0" w:space="0" w:color="auto"/>
      </w:divBdr>
    </w:div>
    <w:div w:id="217712725">
      <w:marLeft w:val="0"/>
      <w:marRight w:val="0"/>
      <w:marTop w:val="0"/>
      <w:marBottom w:val="0"/>
      <w:divBdr>
        <w:top w:val="none" w:sz="0" w:space="0" w:color="auto"/>
        <w:left w:val="none" w:sz="0" w:space="0" w:color="auto"/>
        <w:bottom w:val="none" w:sz="0" w:space="0" w:color="auto"/>
        <w:right w:val="none" w:sz="0" w:space="0" w:color="auto"/>
      </w:divBdr>
    </w:div>
    <w:div w:id="217712726">
      <w:marLeft w:val="0"/>
      <w:marRight w:val="0"/>
      <w:marTop w:val="0"/>
      <w:marBottom w:val="0"/>
      <w:divBdr>
        <w:top w:val="none" w:sz="0" w:space="0" w:color="auto"/>
        <w:left w:val="none" w:sz="0" w:space="0" w:color="auto"/>
        <w:bottom w:val="none" w:sz="0" w:space="0" w:color="auto"/>
        <w:right w:val="none" w:sz="0" w:space="0" w:color="auto"/>
      </w:divBdr>
    </w:div>
    <w:div w:id="217712727">
      <w:marLeft w:val="0"/>
      <w:marRight w:val="0"/>
      <w:marTop w:val="0"/>
      <w:marBottom w:val="0"/>
      <w:divBdr>
        <w:top w:val="none" w:sz="0" w:space="0" w:color="auto"/>
        <w:left w:val="none" w:sz="0" w:space="0" w:color="auto"/>
        <w:bottom w:val="none" w:sz="0" w:space="0" w:color="auto"/>
        <w:right w:val="none" w:sz="0" w:space="0" w:color="auto"/>
      </w:divBdr>
    </w:div>
    <w:div w:id="217712728">
      <w:marLeft w:val="0"/>
      <w:marRight w:val="0"/>
      <w:marTop w:val="0"/>
      <w:marBottom w:val="0"/>
      <w:divBdr>
        <w:top w:val="none" w:sz="0" w:space="0" w:color="auto"/>
        <w:left w:val="none" w:sz="0" w:space="0" w:color="auto"/>
        <w:bottom w:val="none" w:sz="0" w:space="0" w:color="auto"/>
        <w:right w:val="none" w:sz="0" w:space="0" w:color="auto"/>
      </w:divBdr>
    </w:div>
    <w:div w:id="217712729">
      <w:marLeft w:val="0"/>
      <w:marRight w:val="0"/>
      <w:marTop w:val="0"/>
      <w:marBottom w:val="0"/>
      <w:divBdr>
        <w:top w:val="none" w:sz="0" w:space="0" w:color="auto"/>
        <w:left w:val="none" w:sz="0" w:space="0" w:color="auto"/>
        <w:bottom w:val="none" w:sz="0" w:space="0" w:color="auto"/>
        <w:right w:val="none" w:sz="0" w:space="0" w:color="auto"/>
      </w:divBdr>
    </w:div>
    <w:div w:id="217712730">
      <w:marLeft w:val="0"/>
      <w:marRight w:val="0"/>
      <w:marTop w:val="0"/>
      <w:marBottom w:val="0"/>
      <w:divBdr>
        <w:top w:val="none" w:sz="0" w:space="0" w:color="auto"/>
        <w:left w:val="none" w:sz="0" w:space="0" w:color="auto"/>
        <w:bottom w:val="none" w:sz="0" w:space="0" w:color="auto"/>
        <w:right w:val="none" w:sz="0" w:space="0" w:color="auto"/>
      </w:divBdr>
    </w:div>
    <w:div w:id="217712731">
      <w:marLeft w:val="0"/>
      <w:marRight w:val="0"/>
      <w:marTop w:val="0"/>
      <w:marBottom w:val="0"/>
      <w:divBdr>
        <w:top w:val="none" w:sz="0" w:space="0" w:color="auto"/>
        <w:left w:val="none" w:sz="0" w:space="0" w:color="auto"/>
        <w:bottom w:val="none" w:sz="0" w:space="0" w:color="auto"/>
        <w:right w:val="none" w:sz="0" w:space="0" w:color="auto"/>
      </w:divBdr>
    </w:div>
    <w:div w:id="217712732">
      <w:marLeft w:val="0"/>
      <w:marRight w:val="0"/>
      <w:marTop w:val="0"/>
      <w:marBottom w:val="0"/>
      <w:divBdr>
        <w:top w:val="none" w:sz="0" w:space="0" w:color="auto"/>
        <w:left w:val="none" w:sz="0" w:space="0" w:color="auto"/>
        <w:bottom w:val="none" w:sz="0" w:space="0" w:color="auto"/>
        <w:right w:val="none" w:sz="0" w:space="0" w:color="auto"/>
      </w:divBdr>
    </w:div>
    <w:div w:id="217712733">
      <w:marLeft w:val="0"/>
      <w:marRight w:val="0"/>
      <w:marTop w:val="0"/>
      <w:marBottom w:val="0"/>
      <w:divBdr>
        <w:top w:val="none" w:sz="0" w:space="0" w:color="auto"/>
        <w:left w:val="none" w:sz="0" w:space="0" w:color="auto"/>
        <w:bottom w:val="none" w:sz="0" w:space="0" w:color="auto"/>
        <w:right w:val="none" w:sz="0" w:space="0" w:color="auto"/>
      </w:divBdr>
    </w:div>
    <w:div w:id="217712734">
      <w:marLeft w:val="0"/>
      <w:marRight w:val="0"/>
      <w:marTop w:val="0"/>
      <w:marBottom w:val="0"/>
      <w:divBdr>
        <w:top w:val="none" w:sz="0" w:space="0" w:color="auto"/>
        <w:left w:val="none" w:sz="0" w:space="0" w:color="auto"/>
        <w:bottom w:val="none" w:sz="0" w:space="0" w:color="auto"/>
        <w:right w:val="none" w:sz="0" w:space="0" w:color="auto"/>
      </w:divBdr>
    </w:div>
    <w:div w:id="217712735">
      <w:marLeft w:val="0"/>
      <w:marRight w:val="0"/>
      <w:marTop w:val="0"/>
      <w:marBottom w:val="0"/>
      <w:divBdr>
        <w:top w:val="none" w:sz="0" w:space="0" w:color="auto"/>
        <w:left w:val="none" w:sz="0" w:space="0" w:color="auto"/>
        <w:bottom w:val="none" w:sz="0" w:space="0" w:color="auto"/>
        <w:right w:val="none" w:sz="0" w:space="0" w:color="auto"/>
      </w:divBdr>
    </w:div>
    <w:div w:id="217712736">
      <w:marLeft w:val="0"/>
      <w:marRight w:val="0"/>
      <w:marTop w:val="0"/>
      <w:marBottom w:val="0"/>
      <w:divBdr>
        <w:top w:val="none" w:sz="0" w:space="0" w:color="auto"/>
        <w:left w:val="none" w:sz="0" w:space="0" w:color="auto"/>
        <w:bottom w:val="none" w:sz="0" w:space="0" w:color="auto"/>
        <w:right w:val="none" w:sz="0" w:space="0" w:color="auto"/>
      </w:divBdr>
    </w:div>
    <w:div w:id="217712737">
      <w:marLeft w:val="0"/>
      <w:marRight w:val="0"/>
      <w:marTop w:val="0"/>
      <w:marBottom w:val="0"/>
      <w:divBdr>
        <w:top w:val="none" w:sz="0" w:space="0" w:color="auto"/>
        <w:left w:val="none" w:sz="0" w:space="0" w:color="auto"/>
        <w:bottom w:val="none" w:sz="0" w:space="0" w:color="auto"/>
        <w:right w:val="none" w:sz="0" w:space="0" w:color="auto"/>
      </w:divBdr>
    </w:div>
    <w:div w:id="217712738">
      <w:marLeft w:val="0"/>
      <w:marRight w:val="0"/>
      <w:marTop w:val="0"/>
      <w:marBottom w:val="0"/>
      <w:divBdr>
        <w:top w:val="none" w:sz="0" w:space="0" w:color="auto"/>
        <w:left w:val="none" w:sz="0" w:space="0" w:color="auto"/>
        <w:bottom w:val="none" w:sz="0" w:space="0" w:color="auto"/>
        <w:right w:val="none" w:sz="0" w:space="0" w:color="auto"/>
      </w:divBdr>
    </w:div>
    <w:div w:id="217712739">
      <w:marLeft w:val="0"/>
      <w:marRight w:val="0"/>
      <w:marTop w:val="0"/>
      <w:marBottom w:val="0"/>
      <w:divBdr>
        <w:top w:val="none" w:sz="0" w:space="0" w:color="auto"/>
        <w:left w:val="none" w:sz="0" w:space="0" w:color="auto"/>
        <w:bottom w:val="none" w:sz="0" w:space="0" w:color="auto"/>
        <w:right w:val="none" w:sz="0" w:space="0" w:color="auto"/>
      </w:divBdr>
    </w:div>
    <w:div w:id="217712740">
      <w:marLeft w:val="0"/>
      <w:marRight w:val="0"/>
      <w:marTop w:val="0"/>
      <w:marBottom w:val="0"/>
      <w:divBdr>
        <w:top w:val="none" w:sz="0" w:space="0" w:color="auto"/>
        <w:left w:val="none" w:sz="0" w:space="0" w:color="auto"/>
        <w:bottom w:val="none" w:sz="0" w:space="0" w:color="auto"/>
        <w:right w:val="none" w:sz="0" w:space="0" w:color="auto"/>
      </w:divBdr>
    </w:div>
    <w:div w:id="217712741">
      <w:marLeft w:val="0"/>
      <w:marRight w:val="0"/>
      <w:marTop w:val="0"/>
      <w:marBottom w:val="0"/>
      <w:divBdr>
        <w:top w:val="none" w:sz="0" w:space="0" w:color="auto"/>
        <w:left w:val="none" w:sz="0" w:space="0" w:color="auto"/>
        <w:bottom w:val="none" w:sz="0" w:space="0" w:color="auto"/>
        <w:right w:val="none" w:sz="0" w:space="0" w:color="auto"/>
      </w:divBdr>
    </w:div>
    <w:div w:id="217712742">
      <w:marLeft w:val="0"/>
      <w:marRight w:val="0"/>
      <w:marTop w:val="0"/>
      <w:marBottom w:val="0"/>
      <w:divBdr>
        <w:top w:val="none" w:sz="0" w:space="0" w:color="auto"/>
        <w:left w:val="none" w:sz="0" w:space="0" w:color="auto"/>
        <w:bottom w:val="none" w:sz="0" w:space="0" w:color="auto"/>
        <w:right w:val="none" w:sz="0" w:space="0" w:color="auto"/>
      </w:divBdr>
    </w:div>
    <w:div w:id="217712743">
      <w:marLeft w:val="0"/>
      <w:marRight w:val="0"/>
      <w:marTop w:val="0"/>
      <w:marBottom w:val="0"/>
      <w:divBdr>
        <w:top w:val="none" w:sz="0" w:space="0" w:color="auto"/>
        <w:left w:val="none" w:sz="0" w:space="0" w:color="auto"/>
        <w:bottom w:val="none" w:sz="0" w:space="0" w:color="auto"/>
        <w:right w:val="none" w:sz="0" w:space="0" w:color="auto"/>
      </w:divBdr>
    </w:div>
    <w:div w:id="217712744">
      <w:marLeft w:val="0"/>
      <w:marRight w:val="0"/>
      <w:marTop w:val="0"/>
      <w:marBottom w:val="0"/>
      <w:divBdr>
        <w:top w:val="none" w:sz="0" w:space="0" w:color="auto"/>
        <w:left w:val="none" w:sz="0" w:space="0" w:color="auto"/>
        <w:bottom w:val="none" w:sz="0" w:space="0" w:color="auto"/>
        <w:right w:val="none" w:sz="0" w:space="0" w:color="auto"/>
      </w:divBdr>
    </w:div>
    <w:div w:id="217712745">
      <w:marLeft w:val="0"/>
      <w:marRight w:val="0"/>
      <w:marTop w:val="0"/>
      <w:marBottom w:val="0"/>
      <w:divBdr>
        <w:top w:val="none" w:sz="0" w:space="0" w:color="auto"/>
        <w:left w:val="none" w:sz="0" w:space="0" w:color="auto"/>
        <w:bottom w:val="none" w:sz="0" w:space="0" w:color="auto"/>
        <w:right w:val="none" w:sz="0" w:space="0" w:color="auto"/>
      </w:divBdr>
    </w:div>
    <w:div w:id="217712746">
      <w:marLeft w:val="0"/>
      <w:marRight w:val="0"/>
      <w:marTop w:val="0"/>
      <w:marBottom w:val="0"/>
      <w:divBdr>
        <w:top w:val="none" w:sz="0" w:space="0" w:color="auto"/>
        <w:left w:val="none" w:sz="0" w:space="0" w:color="auto"/>
        <w:bottom w:val="none" w:sz="0" w:space="0" w:color="auto"/>
        <w:right w:val="none" w:sz="0" w:space="0" w:color="auto"/>
      </w:divBdr>
    </w:div>
    <w:div w:id="217712747">
      <w:marLeft w:val="0"/>
      <w:marRight w:val="0"/>
      <w:marTop w:val="0"/>
      <w:marBottom w:val="0"/>
      <w:divBdr>
        <w:top w:val="none" w:sz="0" w:space="0" w:color="auto"/>
        <w:left w:val="none" w:sz="0" w:space="0" w:color="auto"/>
        <w:bottom w:val="none" w:sz="0" w:space="0" w:color="auto"/>
        <w:right w:val="none" w:sz="0" w:space="0" w:color="auto"/>
      </w:divBdr>
    </w:div>
    <w:div w:id="217712748">
      <w:marLeft w:val="0"/>
      <w:marRight w:val="0"/>
      <w:marTop w:val="0"/>
      <w:marBottom w:val="0"/>
      <w:divBdr>
        <w:top w:val="none" w:sz="0" w:space="0" w:color="auto"/>
        <w:left w:val="none" w:sz="0" w:space="0" w:color="auto"/>
        <w:bottom w:val="none" w:sz="0" w:space="0" w:color="auto"/>
        <w:right w:val="none" w:sz="0" w:space="0" w:color="auto"/>
      </w:divBdr>
    </w:div>
    <w:div w:id="217712749">
      <w:marLeft w:val="0"/>
      <w:marRight w:val="0"/>
      <w:marTop w:val="0"/>
      <w:marBottom w:val="0"/>
      <w:divBdr>
        <w:top w:val="none" w:sz="0" w:space="0" w:color="auto"/>
        <w:left w:val="none" w:sz="0" w:space="0" w:color="auto"/>
        <w:bottom w:val="none" w:sz="0" w:space="0" w:color="auto"/>
        <w:right w:val="none" w:sz="0" w:space="0" w:color="auto"/>
      </w:divBdr>
    </w:div>
    <w:div w:id="217712750">
      <w:marLeft w:val="0"/>
      <w:marRight w:val="0"/>
      <w:marTop w:val="0"/>
      <w:marBottom w:val="0"/>
      <w:divBdr>
        <w:top w:val="none" w:sz="0" w:space="0" w:color="auto"/>
        <w:left w:val="none" w:sz="0" w:space="0" w:color="auto"/>
        <w:bottom w:val="none" w:sz="0" w:space="0" w:color="auto"/>
        <w:right w:val="none" w:sz="0" w:space="0" w:color="auto"/>
      </w:divBdr>
    </w:div>
    <w:div w:id="217712751">
      <w:marLeft w:val="0"/>
      <w:marRight w:val="0"/>
      <w:marTop w:val="0"/>
      <w:marBottom w:val="0"/>
      <w:divBdr>
        <w:top w:val="none" w:sz="0" w:space="0" w:color="auto"/>
        <w:left w:val="none" w:sz="0" w:space="0" w:color="auto"/>
        <w:bottom w:val="none" w:sz="0" w:space="0" w:color="auto"/>
        <w:right w:val="none" w:sz="0" w:space="0" w:color="auto"/>
      </w:divBdr>
    </w:div>
    <w:div w:id="217712752">
      <w:marLeft w:val="0"/>
      <w:marRight w:val="0"/>
      <w:marTop w:val="0"/>
      <w:marBottom w:val="0"/>
      <w:divBdr>
        <w:top w:val="none" w:sz="0" w:space="0" w:color="auto"/>
        <w:left w:val="none" w:sz="0" w:space="0" w:color="auto"/>
        <w:bottom w:val="none" w:sz="0" w:space="0" w:color="auto"/>
        <w:right w:val="none" w:sz="0" w:space="0" w:color="auto"/>
      </w:divBdr>
    </w:div>
    <w:div w:id="217712753">
      <w:marLeft w:val="0"/>
      <w:marRight w:val="0"/>
      <w:marTop w:val="0"/>
      <w:marBottom w:val="0"/>
      <w:divBdr>
        <w:top w:val="none" w:sz="0" w:space="0" w:color="auto"/>
        <w:left w:val="none" w:sz="0" w:space="0" w:color="auto"/>
        <w:bottom w:val="none" w:sz="0" w:space="0" w:color="auto"/>
        <w:right w:val="none" w:sz="0" w:space="0" w:color="auto"/>
      </w:divBdr>
    </w:div>
    <w:div w:id="217712754">
      <w:marLeft w:val="0"/>
      <w:marRight w:val="0"/>
      <w:marTop w:val="0"/>
      <w:marBottom w:val="0"/>
      <w:divBdr>
        <w:top w:val="none" w:sz="0" w:space="0" w:color="auto"/>
        <w:left w:val="none" w:sz="0" w:space="0" w:color="auto"/>
        <w:bottom w:val="none" w:sz="0" w:space="0" w:color="auto"/>
        <w:right w:val="none" w:sz="0" w:space="0" w:color="auto"/>
      </w:divBdr>
    </w:div>
    <w:div w:id="217712755">
      <w:marLeft w:val="0"/>
      <w:marRight w:val="0"/>
      <w:marTop w:val="0"/>
      <w:marBottom w:val="0"/>
      <w:divBdr>
        <w:top w:val="none" w:sz="0" w:space="0" w:color="auto"/>
        <w:left w:val="none" w:sz="0" w:space="0" w:color="auto"/>
        <w:bottom w:val="none" w:sz="0" w:space="0" w:color="auto"/>
        <w:right w:val="none" w:sz="0" w:space="0" w:color="auto"/>
      </w:divBdr>
    </w:div>
    <w:div w:id="1027175756">
      <w:bodyDiv w:val="1"/>
      <w:marLeft w:val="0"/>
      <w:marRight w:val="0"/>
      <w:marTop w:val="0"/>
      <w:marBottom w:val="0"/>
      <w:divBdr>
        <w:top w:val="none" w:sz="0" w:space="0" w:color="auto"/>
        <w:left w:val="none" w:sz="0" w:space="0" w:color="auto"/>
        <w:bottom w:val="none" w:sz="0" w:space="0" w:color="auto"/>
        <w:right w:val="none" w:sz="0" w:space="0" w:color="auto"/>
      </w:divBdr>
    </w:div>
    <w:div w:id="12099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BC54F-60E3-4FFB-8797-6E9ECE38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10001</Words>
  <Characters>57009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Жигілій Сергій</dc:creator>
  <cp:lastModifiedBy>юрисконсульт</cp:lastModifiedBy>
  <cp:revision>5</cp:revision>
  <cp:lastPrinted>2022-12-15T12:36:00Z</cp:lastPrinted>
  <dcterms:created xsi:type="dcterms:W3CDTF">2023-12-11T09:42:00Z</dcterms:created>
  <dcterms:modified xsi:type="dcterms:W3CDTF">2023-12-12T07:19:00Z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d856bde43f40061540a13d18dc3c267c359c319ec7abc55bf014279baea8cc3b</vt:lpwstr>
  </property>
</Properties>
</file>