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8B6061">
        <w:rPr>
          <w:b/>
        </w:rPr>
        <w:t>98</w:t>
      </w:r>
      <w:r w:rsidR="00FB5E63">
        <w:rPr>
          <w:b/>
        </w:rPr>
        <w:t xml:space="preserve"> </w:t>
      </w:r>
      <w:r>
        <w:rPr>
          <w:b/>
        </w:rPr>
        <w:t xml:space="preserve">від </w:t>
      </w:r>
      <w:r w:rsidR="008B6061">
        <w:rPr>
          <w:b/>
        </w:rPr>
        <w:t xml:space="preserve">19 березня </w:t>
      </w:r>
      <w:r w:rsidR="00175647">
        <w:rPr>
          <w:b/>
        </w:rPr>
        <w:t>2024</w:t>
      </w:r>
      <w:r w:rsidR="00891112" w:rsidRPr="000245C6">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B06931" w:rsidRPr="00064F2A" w:rsidRDefault="00396AFB" w:rsidP="00B06931">
      <w:pPr>
        <w:keepNext/>
        <w:widowControl w:val="0"/>
        <w:autoSpaceDE w:val="0"/>
        <w:autoSpaceDN w:val="0"/>
        <w:adjustRightInd w:val="0"/>
        <w:jc w:val="center"/>
        <w:rPr>
          <w:b/>
          <w:bCs/>
          <w:sz w:val="28"/>
          <w:szCs w:val="28"/>
        </w:rPr>
      </w:pPr>
      <w:r>
        <w:rPr>
          <w:b/>
          <w:sz w:val="28"/>
          <w:szCs w:val="28"/>
        </w:rPr>
        <w:t>П</w:t>
      </w:r>
      <w:r w:rsidR="00B06931" w:rsidRPr="00B06931">
        <w:rPr>
          <w:b/>
          <w:sz w:val="28"/>
          <w:szCs w:val="28"/>
        </w:rPr>
        <w:t xml:space="preserve">апір для друку </w:t>
      </w:r>
      <w:r w:rsidR="00A738BC">
        <w:rPr>
          <w:b/>
          <w:sz w:val="28"/>
          <w:szCs w:val="28"/>
        </w:rPr>
        <w:t>А-4</w:t>
      </w:r>
      <w:r w:rsidR="00CA5BC8">
        <w:rPr>
          <w:b/>
          <w:sz w:val="28"/>
          <w:szCs w:val="28"/>
        </w:rPr>
        <w:t xml:space="preserve"> </w:t>
      </w:r>
    </w:p>
    <w:p w:rsidR="00066845" w:rsidRPr="00B06931" w:rsidRDefault="008F4FBC" w:rsidP="008F4FBC">
      <w:pPr>
        <w:widowControl w:val="0"/>
        <w:autoSpaceDE w:val="0"/>
        <w:autoSpaceDN w:val="0"/>
        <w:adjustRightInd w:val="0"/>
        <w:jc w:val="center"/>
        <w:rPr>
          <w:b/>
          <w:caps/>
          <w:sz w:val="28"/>
          <w:szCs w:val="28"/>
        </w:rPr>
      </w:pPr>
      <w:r w:rsidRPr="00B06931">
        <w:rPr>
          <w:b/>
          <w:sz w:val="28"/>
          <w:szCs w:val="28"/>
        </w:rPr>
        <w:t>ДК 021:2015</w:t>
      </w:r>
      <w:r w:rsidR="00B06931" w:rsidRPr="00B06931">
        <w:rPr>
          <w:b/>
          <w:sz w:val="28"/>
          <w:szCs w:val="28"/>
        </w:rPr>
        <w:t xml:space="preserve"> код 30190000-7  Офісне устаткування та приладдя різне</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175647">
        <w:rPr>
          <w:b/>
          <w:bCs/>
          <w:sz w:val="26"/>
          <w:szCs w:val="26"/>
        </w:rPr>
        <w:t xml:space="preserve"> - 2024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B06931" w:rsidRDefault="00AD4272" w:rsidP="00B06931">
            <w:pPr>
              <w:widowControl w:val="0"/>
              <w:autoSpaceDE w:val="0"/>
              <w:autoSpaceDN w:val="0"/>
              <w:adjustRightInd w:val="0"/>
              <w:jc w:val="both"/>
              <w:rPr>
                <w:bCs/>
              </w:rPr>
            </w:pPr>
            <w:r w:rsidRPr="00AD4272">
              <w:rPr>
                <w:bCs/>
              </w:rPr>
              <w:t xml:space="preserve">- </w:t>
            </w:r>
            <w:r w:rsidR="00B06931">
              <w:rPr>
                <w:bCs/>
              </w:rPr>
              <w:t xml:space="preserve">Віктор КОВАЛЬ, начальник адміністративно-господарського управління, </w:t>
            </w:r>
            <w:proofErr w:type="spellStart"/>
            <w:r w:rsidR="00B06931">
              <w:rPr>
                <w:bCs/>
              </w:rPr>
              <w:t>тел</w:t>
            </w:r>
            <w:proofErr w:type="spellEnd"/>
            <w:r w:rsidR="00B06931">
              <w:rPr>
                <w:bCs/>
              </w:rPr>
              <w:t>.</w:t>
            </w:r>
            <w:r w:rsidR="00B06931" w:rsidRPr="00AD4272">
              <w:rPr>
                <w:bCs/>
              </w:rPr>
              <w:t xml:space="preserve"> </w:t>
            </w:r>
            <w:r w:rsidR="00B06931">
              <w:rPr>
                <w:bCs/>
              </w:rPr>
              <w:t>+38 044 202 17 00 (</w:t>
            </w:r>
            <w:proofErr w:type="spellStart"/>
            <w:r w:rsidR="00B06931">
              <w:rPr>
                <w:bCs/>
              </w:rPr>
              <w:t>вн</w:t>
            </w:r>
            <w:proofErr w:type="spellEnd"/>
            <w:r w:rsidR="00B06931">
              <w:rPr>
                <w:bCs/>
              </w:rPr>
              <w:t>. 8200</w:t>
            </w:r>
            <w:r w:rsidR="00B06931" w:rsidRPr="00AD4272">
              <w:rPr>
                <w:bCs/>
              </w:rPr>
              <w:t>)</w:t>
            </w:r>
            <w:r w:rsidR="00B06931">
              <w:rPr>
                <w:bCs/>
              </w:rPr>
              <w:t xml:space="preserve"> </w:t>
            </w:r>
            <w:proofErr w:type="spellStart"/>
            <w:r w:rsidR="00B06931" w:rsidRPr="00AD4272">
              <w:rPr>
                <w:bCs/>
              </w:rPr>
              <w:t>email</w:t>
            </w:r>
            <w:proofErr w:type="spellEnd"/>
            <w:r w:rsidR="00B06931" w:rsidRPr="00AD4272">
              <w:rPr>
                <w:bCs/>
              </w:rPr>
              <w:t xml:space="preserve">: </w:t>
            </w:r>
            <w:proofErr w:type="spellStart"/>
            <w:r w:rsidR="00B06931">
              <w:rPr>
                <w:bCs/>
                <w:lang w:val="en-US"/>
              </w:rPr>
              <w:t>koval</w:t>
            </w:r>
            <w:proofErr w:type="spellEnd"/>
            <w:r w:rsidR="00B06931" w:rsidRPr="00AD4272">
              <w:rPr>
                <w:bCs/>
              </w:rPr>
              <w:t xml:space="preserve">@dec.gov.ua </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FB5E63" w:rsidRPr="00B06931" w:rsidRDefault="00FB5E63" w:rsidP="00FB5E63">
            <w:pPr>
              <w:keepNext/>
              <w:widowControl w:val="0"/>
              <w:autoSpaceDE w:val="0"/>
              <w:autoSpaceDN w:val="0"/>
              <w:adjustRightInd w:val="0"/>
              <w:rPr>
                <w:bCs/>
              </w:rPr>
            </w:pPr>
            <w:r>
              <w:t>П</w:t>
            </w:r>
            <w:r w:rsidRPr="00B06931">
              <w:t xml:space="preserve">апір для друку </w:t>
            </w:r>
            <w:r>
              <w:t xml:space="preserve">А-4 </w:t>
            </w:r>
          </w:p>
          <w:p w:rsidR="00891112" w:rsidRPr="00327E38" w:rsidRDefault="00FB5E63" w:rsidP="00FB5E63">
            <w:pPr>
              <w:widowControl w:val="0"/>
              <w:autoSpaceDE w:val="0"/>
              <w:autoSpaceDN w:val="0"/>
              <w:adjustRightInd w:val="0"/>
              <w:rPr>
                <w:caps/>
              </w:rPr>
            </w:pPr>
            <w:r w:rsidRPr="00B06931">
              <w:t>ДК 021:2015 код 30190000-7  Офісне устаткування та приладдя різне </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891112" w:rsidRPr="00A738BC" w:rsidRDefault="00BB7AD4" w:rsidP="00891112">
            <w:pPr>
              <w:widowControl w:val="0"/>
              <w:autoSpaceDE w:val="0"/>
              <w:autoSpaceDN w:val="0"/>
              <w:adjustRightInd w:val="0"/>
              <w:ind w:right="34"/>
              <w:jc w:val="both"/>
              <w:rPr>
                <w:bCs/>
              </w:rPr>
            </w:pPr>
            <w:r w:rsidRPr="004271E2">
              <w:rPr>
                <w:lang w:eastAsia="uk-UA"/>
              </w:rPr>
              <w:t xml:space="preserve">03057, </w:t>
            </w:r>
            <w:r w:rsidR="008F4FBC">
              <w:rPr>
                <w:lang w:eastAsia="uk-UA"/>
              </w:rPr>
              <w:t>Україна, м. Київ</w:t>
            </w:r>
            <w:r w:rsidR="00E76D06">
              <w:rPr>
                <w:b/>
              </w:rPr>
              <w:t>.</w:t>
            </w:r>
            <w:r w:rsidR="00A738BC">
              <w:rPr>
                <w:b/>
              </w:rPr>
              <w:t xml:space="preserve"> </w:t>
            </w:r>
            <w:r w:rsidR="00A738BC">
              <w:t>вул. Сім’ї Бродських, 10</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6" w:type="dxa"/>
            <w:shd w:val="clear" w:color="auto" w:fill="auto"/>
          </w:tcPr>
          <w:p w:rsidR="00891112" w:rsidRPr="005C23F4" w:rsidRDefault="00AD4272" w:rsidP="008D42D4">
            <w:pPr>
              <w:widowControl w:val="0"/>
              <w:autoSpaceDE w:val="0"/>
              <w:autoSpaceDN w:val="0"/>
              <w:adjustRightInd w:val="0"/>
              <w:ind w:right="34"/>
              <w:jc w:val="both"/>
              <w:rPr>
                <w:b/>
                <w:bCs/>
                <w:highlight w:val="yellow"/>
              </w:rPr>
            </w:pPr>
            <w:r w:rsidRPr="00E22C58">
              <w:t>Термін поставки Товару</w:t>
            </w:r>
            <w:r w:rsidR="008D42D4">
              <w:t xml:space="preserve"> 2 робочих дні з моменту отримання заявки від Замовника.</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документації. У разі внесення змін до тендерної документації строк для подання тендерних пропозицій </w:t>
            </w:r>
            <w:r w:rsidRPr="007E46D3">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w:t>
            </w:r>
            <w:r w:rsidRPr="007E46D3">
              <w:rPr>
                <w:rFonts w:ascii="Times New Roman" w:hAnsi="Times New Roman" w:cs="Times New Roman"/>
                <w:color w:val="auto"/>
                <w:sz w:val="24"/>
                <w:szCs w:val="24"/>
                <w:lang w:val="uk-UA"/>
              </w:rPr>
              <w:lastRenderedPageBreak/>
              <w:t>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xml:space="preserve">. При наявності обмежень щодо права уповноваженої особи </w:t>
            </w:r>
            <w:r w:rsidRPr="007E46D3">
              <w:rPr>
                <w:rFonts w:ascii="Times New Roman" w:hAnsi="Times New Roman" w:cs="Times New Roman"/>
                <w:color w:val="auto"/>
                <w:sz w:val="24"/>
                <w:szCs w:val="24"/>
                <w:lang w:val="uk-UA"/>
              </w:rPr>
              <w:lastRenderedPageBreak/>
              <w:t>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w:t>
            </w:r>
            <w:r w:rsidRPr="007E46D3">
              <w:lastRenderedPageBreak/>
              <w:t>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rsidR="00FB5E63" w:rsidRPr="007E46D3" w:rsidRDefault="00FB5E63" w:rsidP="00FB5E63">
            <w:pPr>
              <w:ind w:firstLine="9"/>
              <w:jc w:val="both"/>
              <w:textAlignment w:val="baseline"/>
            </w:pPr>
            <w:r w:rsidRPr="007E46D3">
              <w:rPr>
                <w:rStyle w:val="rvts23"/>
              </w:rPr>
              <w:lastRenderedPageBreak/>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FB5E63" w:rsidRPr="007E46D3" w:rsidRDefault="00FB5E63" w:rsidP="00FB5E63">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7E46D3">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FB5E63" w:rsidP="00FB5E63">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B5E63" w:rsidRPr="007E46D3" w:rsidRDefault="00FB5E63" w:rsidP="00FB5E63">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008B6061" w:rsidRPr="008B6061">
              <w:rPr>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B6061" w:rsidRPr="008B6061">
              <w:rPr>
                <w:shd w:val="clear" w:color="auto" w:fill="FFFFFF"/>
              </w:rPr>
              <w:t>бенефіціарним</w:t>
            </w:r>
            <w:proofErr w:type="spellEnd"/>
            <w:r w:rsidR="008B6061" w:rsidRPr="008B6061">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законність підстав проживання на території України кінцевого(</w:t>
            </w:r>
            <w:proofErr w:type="spellStart"/>
            <w:r w:rsidRPr="007E46D3">
              <w:rPr>
                <w:lang w:eastAsia="uk-UA"/>
              </w:rPr>
              <w:t>их</w:t>
            </w:r>
            <w:proofErr w:type="spellEnd"/>
            <w:r w:rsidRPr="007E46D3">
              <w:rPr>
                <w:lang w:eastAsia="uk-UA"/>
              </w:rPr>
              <w:t xml:space="preserve">) </w:t>
            </w:r>
            <w:proofErr w:type="spellStart"/>
            <w:r w:rsidRPr="007E46D3">
              <w:rPr>
                <w:lang w:eastAsia="uk-UA"/>
              </w:rPr>
              <w:t>бенефіціарного</w:t>
            </w:r>
            <w:proofErr w:type="spellEnd"/>
            <w:r w:rsidRPr="007E46D3">
              <w:rPr>
                <w:lang w:eastAsia="uk-UA"/>
              </w:rPr>
              <w:t>(</w:t>
            </w:r>
            <w:proofErr w:type="spellStart"/>
            <w:r w:rsidRPr="007E46D3">
              <w:rPr>
                <w:lang w:eastAsia="uk-UA"/>
              </w:rPr>
              <w:t>их</w:t>
            </w:r>
            <w:proofErr w:type="spellEnd"/>
            <w:r w:rsidRPr="007E46D3">
              <w:rPr>
                <w:lang w:eastAsia="uk-UA"/>
              </w:rPr>
              <w:t>) власника(</w:t>
            </w:r>
            <w:proofErr w:type="spellStart"/>
            <w:r w:rsidRPr="007E46D3">
              <w:rPr>
                <w:lang w:eastAsia="uk-UA"/>
              </w:rPr>
              <w:t>ів</w:t>
            </w:r>
            <w:proofErr w:type="spellEnd"/>
            <w:r w:rsidRPr="007E46D3">
              <w:rPr>
                <w:lang w:eastAsia="uk-UA"/>
              </w:rPr>
              <w:t>)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w:t>
            </w:r>
            <w:r w:rsidRPr="007E46D3">
              <w:rPr>
                <w:rFonts w:ascii="Times New Roman" w:hAnsi="Times New Roman" w:cs="Times New Roman"/>
                <w:color w:val="auto"/>
                <w:sz w:val="24"/>
                <w:szCs w:val="24"/>
                <w:lang w:val="uk-UA"/>
              </w:rPr>
              <w:lastRenderedPageBreak/>
              <w:t>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w:t>
            </w:r>
            <w:r w:rsidRPr="007E46D3">
              <w:rPr>
                <w:rFonts w:ascii="Times New Roman" w:eastAsia="Times New Roman" w:hAnsi="Times New Roman" w:cs="Times New Roman"/>
                <w:color w:val="auto"/>
                <w:sz w:val="24"/>
                <w:szCs w:val="24"/>
                <w:lang w:val="uk-UA"/>
              </w:rPr>
              <w:lastRenderedPageBreak/>
              <w:t>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закупівлі,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торгів;</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lastRenderedPageBreak/>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lastRenderedPageBreak/>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закупівлі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7E46D3">
              <w:rPr>
                <w:rFonts w:eastAsia="Arial"/>
              </w:rPr>
              <w:lastRenderedPageBreak/>
              <w:t>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FB5E63" w:rsidRPr="00265512" w:rsidTr="00FB5E63">
        <w:trPr>
          <w:trHeight w:val="410"/>
          <w:jc w:val="center"/>
        </w:trPr>
        <w:tc>
          <w:tcPr>
            <w:tcW w:w="565" w:type="dxa"/>
            <w:shd w:val="clear" w:color="auto" w:fill="auto"/>
          </w:tcPr>
          <w:p w:rsidR="00FB5E63" w:rsidRPr="00C965EE" w:rsidRDefault="00FB5E63" w:rsidP="00FB5E63">
            <w:pPr>
              <w:widowControl w:val="0"/>
              <w:contextualSpacing/>
              <w:rPr>
                <w:highlight w:val="lightGray"/>
                <w:lang w:eastAsia="uk-UA"/>
              </w:rPr>
            </w:pPr>
            <w:r w:rsidRPr="009F5CA8">
              <w:rPr>
                <w:lang w:eastAsia="uk-UA"/>
              </w:rPr>
              <w:lastRenderedPageBreak/>
              <w:t>2</w:t>
            </w:r>
          </w:p>
        </w:tc>
        <w:tc>
          <w:tcPr>
            <w:tcW w:w="3375" w:type="dxa"/>
            <w:shd w:val="clear" w:color="auto" w:fill="auto"/>
          </w:tcPr>
          <w:p w:rsidR="00FB5E63" w:rsidRPr="00E2079A" w:rsidRDefault="00FB5E63" w:rsidP="00FB5E6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FB5E63" w:rsidRPr="002E2DDE" w:rsidRDefault="00FB5E63" w:rsidP="00FB5E63">
            <w:pPr>
              <w:tabs>
                <w:tab w:val="left" w:pos="567"/>
                <w:tab w:val="left" w:pos="4678"/>
              </w:tabs>
              <w:ind w:firstLine="9"/>
              <w:jc w:val="both"/>
              <w:rPr>
                <w:b/>
                <w:bCs/>
              </w:rPr>
            </w:pPr>
            <w:r w:rsidRPr="002E2DDE">
              <w:rPr>
                <w:lang w:eastAsia="uk-UA"/>
              </w:rPr>
              <w:t xml:space="preserve">реквізити </w:t>
            </w:r>
            <w:proofErr w:type="spellStart"/>
            <w:r w:rsidRPr="002E2DDE">
              <w:rPr>
                <w:lang w:eastAsia="uk-UA"/>
              </w:rPr>
              <w:t>бенефіціара</w:t>
            </w:r>
            <w:proofErr w:type="spellEnd"/>
            <w:r w:rsidRPr="002E2DDE">
              <w:rPr>
                <w:lang w:eastAsia="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2E2DDE">
              <w:rPr>
                <w:lang w:eastAsia="uk-UA"/>
              </w:rPr>
              <w:t>вебсайта</w:t>
            </w:r>
            <w:proofErr w:type="spellEnd"/>
            <w:r w:rsidRPr="002E2DDE">
              <w:rPr>
                <w:lang w:eastAsia="uk-UA"/>
              </w:rPr>
              <w:t xml:space="preserve"> інформаційно-телекомунікаційної системи</w:t>
            </w:r>
            <w:r w:rsidRPr="002E2DDE">
              <w:rPr>
                <w:bCs/>
              </w:rPr>
              <w:t xml:space="preserve"> «PROZORRO»</w:t>
            </w:r>
            <w:r w:rsidRPr="002E2DDE">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lastRenderedPageBreak/>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E2DDE">
              <w:rPr>
                <w:rFonts w:ascii="Times New Roman" w:eastAsia="Times New Roman" w:hAnsi="Times New Roman" w:cs="Times New Roman"/>
                <w:bCs/>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2E2DDE">
              <w:rPr>
                <w:rFonts w:ascii="Times New Roman" w:eastAsia="Times New Roman" w:hAnsi="Times New Roman" w:cs="Times New Roman"/>
                <w:bCs/>
                <w:color w:val="auto"/>
                <w:sz w:val="24"/>
                <w:szCs w:val="24"/>
                <w:lang w:val="uk-UA"/>
              </w:rPr>
              <w:t>бенефіціаром</w:t>
            </w:r>
            <w:proofErr w:type="spellEnd"/>
            <w:r w:rsidRPr="002E2DDE">
              <w:rPr>
                <w:rFonts w:ascii="Times New Roman" w:eastAsia="Times New Roman" w:hAnsi="Times New Roman" w:cs="Times New Roman"/>
                <w:bCs/>
                <w:color w:val="auto"/>
                <w:sz w:val="24"/>
                <w:szCs w:val="24"/>
                <w:lang w:val="uk-UA"/>
              </w:rPr>
              <w:t>, банком-гарантом.</w:t>
            </w:r>
          </w:p>
          <w:p w:rsidR="00FB5E63" w:rsidRPr="00C61F23" w:rsidRDefault="00FB5E63" w:rsidP="00FB5E63">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 xml:space="preserve">Розмір забезпечення тендерної </w:t>
            </w:r>
            <w:r w:rsidRPr="008B6061">
              <w:rPr>
                <w:rFonts w:ascii="Times New Roman" w:eastAsia="Times New Roman" w:hAnsi="Times New Roman" w:cs="Times New Roman"/>
                <w:color w:val="auto"/>
                <w:sz w:val="24"/>
                <w:szCs w:val="24"/>
                <w:lang w:val="uk-UA"/>
              </w:rPr>
              <w:t xml:space="preserve">пропозиції </w:t>
            </w:r>
            <w:r w:rsidR="008B6061" w:rsidRPr="008B6061">
              <w:rPr>
                <w:rFonts w:ascii="Times New Roman" w:eastAsia="Times New Roman" w:hAnsi="Times New Roman" w:cs="Times New Roman"/>
                <w:b/>
                <w:color w:val="auto"/>
                <w:sz w:val="24"/>
                <w:szCs w:val="24"/>
                <w:lang w:val="uk-UA"/>
              </w:rPr>
              <w:t>25 800</w:t>
            </w:r>
            <w:r w:rsidRPr="008B6061">
              <w:rPr>
                <w:rFonts w:ascii="Times New Roman" w:eastAsia="Times New Roman" w:hAnsi="Times New Roman" w:cs="Times New Roman"/>
                <w:b/>
                <w:color w:val="auto"/>
                <w:sz w:val="24"/>
                <w:szCs w:val="24"/>
                <w:lang w:val="uk-UA"/>
              </w:rPr>
              <w:t>,00 (</w:t>
            </w:r>
            <w:r w:rsidR="008B6061" w:rsidRPr="008B6061">
              <w:rPr>
                <w:rFonts w:ascii="Times New Roman" w:eastAsia="Times New Roman" w:hAnsi="Times New Roman" w:cs="Times New Roman"/>
                <w:b/>
                <w:color w:val="auto"/>
                <w:sz w:val="24"/>
                <w:szCs w:val="24"/>
                <w:lang w:val="uk-UA"/>
              </w:rPr>
              <w:t>два</w:t>
            </w:r>
            <w:r w:rsidRPr="008B6061">
              <w:rPr>
                <w:rFonts w:ascii="Times New Roman" w:eastAsia="Times New Roman" w:hAnsi="Times New Roman" w:cs="Times New Roman"/>
                <w:b/>
                <w:color w:val="auto"/>
                <w:sz w:val="24"/>
                <w:szCs w:val="24"/>
                <w:lang w:val="uk-UA"/>
              </w:rPr>
              <w:t>дцять</w:t>
            </w:r>
            <w:r w:rsidR="008B6061" w:rsidRPr="008B6061">
              <w:rPr>
                <w:rFonts w:ascii="Times New Roman" w:eastAsia="Times New Roman" w:hAnsi="Times New Roman" w:cs="Times New Roman"/>
                <w:b/>
                <w:color w:val="auto"/>
                <w:sz w:val="24"/>
                <w:szCs w:val="24"/>
                <w:lang w:val="uk-UA"/>
              </w:rPr>
              <w:t xml:space="preserve"> п’ять</w:t>
            </w:r>
            <w:r w:rsidRPr="008B6061">
              <w:rPr>
                <w:rFonts w:ascii="Times New Roman" w:eastAsia="Times New Roman" w:hAnsi="Times New Roman" w:cs="Times New Roman"/>
                <w:b/>
                <w:color w:val="auto"/>
                <w:sz w:val="24"/>
                <w:szCs w:val="24"/>
                <w:lang w:val="uk-UA"/>
              </w:rPr>
              <w:t xml:space="preserve"> тисяч вісімсот гривень 00 коп.):</w:t>
            </w:r>
            <w:r w:rsidRPr="00C61F23">
              <w:rPr>
                <w:rFonts w:ascii="Times New Roman" w:eastAsia="Times New Roman" w:hAnsi="Times New Roman" w:cs="Times New Roman"/>
                <w:b/>
                <w:color w:val="auto"/>
                <w:sz w:val="24"/>
                <w:szCs w:val="24"/>
                <w:lang w:val="uk-UA"/>
              </w:rPr>
              <w:t xml:space="preserve">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w:t>
            </w:r>
            <w:r w:rsidRPr="00645D31">
              <w:rPr>
                <w:rFonts w:ascii="Times New Roman" w:eastAsia="Times New Roman" w:hAnsi="Times New Roman" w:cs="Times New Roman"/>
                <w:b/>
                <w:color w:val="auto"/>
                <w:sz w:val="24"/>
                <w:szCs w:val="24"/>
                <w:lang w:val="uk-UA"/>
              </w:rPr>
              <w:t xml:space="preserve">не менше дев’яносто робочих днів </w:t>
            </w:r>
            <w:r w:rsidRPr="002E2DDE">
              <w:rPr>
                <w:rFonts w:ascii="Times New Roman" w:eastAsia="Times New Roman" w:hAnsi="Times New Roman" w:cs="Times New Roman"/>
                <w:color w:val="auto"/>
                <w:sz w:val="24"/>
                <w:szCs w:val="24"/>
                <w:lang w:val="uk-UA"/>
              </w:rPr>
              <w:t xml:space="preserve">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FB5E63" w:rsidRPr="002E2DDE" w:rsidRDefault="00FB5E63" w:rsidP="00FB5E63">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Усі витрати, пов’язані з наданням  забезпечення тендерної пропозиції, здійснюються за рахунок </w:t>
            </w:r>
            <w:r w:rsidRPr="002E2DDE">
              <w:rPr>
                <w:rFonts w:ascii="Times New Roman" w:eastAsia="Times New Roman" w:hAnsi="Times New Roman" w:cs="Times New Roman"/>
                <w:color w:val="auto"/>
                <w:sz w:val="24"/>
                <w:szCs w:val="24"/>
                <w:lang w:val="uk-UA"/>
              </w:rPr>
              <w:lastRenderedPageBreak/>
              <w:t>Учасника.</w:t>
            </w:r>
          </w:p>
          <w:p w:rsidR="00FB5E63" w:rsidRPr="002E2DDE" w:rsidRDefault="00FB5E63" w:rsidP="00FB5E63">
            <w:pPr>
              <w:ind w:firstLine="9"/>
              <w:jc w:val="both"/>
              <w:rPr>
                <w:b/>
                <w:i/>
              </w:rPr>
            </w:pPr>
            <w:bookmarkStart w:id="26" w:name="_Hlk79742877"/>
            <w:r w:rsidRPr="002E2DDE">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proofErr w:type="spellStart"/>
                  <w:r w:rsidRPr="002E2DDE">
                    <w:rPr>
                      <w:lang w:val="ru-RU"/>
                    </w:rPr>
                    <w:t>Назва</w:t>
                  </w:r>
                  <w:proofErr w:type="spellEnd"/>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jc w:val="both"/>
                  </w:pPr>
                  <w:r w:rsidRPr="002E2DDE">
                    <w:t>Державне підприємство «Державний експертний центр Міністерства охорони здоров’я України»</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 xml:space="preserve">Код ЄДРПОУ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t>20015794</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proofErr w:type="spellStart"/>
                  <w:r w:rsidRPr="002E2DDE">
                    <w:rPr>
                      <w:lang w:val="ru-RU"/>
                    </w:rPr>
                    <w:t>Поточний</w:t>
                  </w:r>
                  <w:proofErr w:type="spellEnd"/>
                  <w:r w:rsidRPr="002E2DDE">
                    <w:rPr>
                      <w:lang w:val="ru-RU"/>
                    </w:rPr>
                    <w:t xml:space="preserve"> </w:t>
                  </w:r>
                  <w:proofErr w:type="spellStart"/>
                  <w:r w:rsidRPr="002E2DDE">
                    <w:rPr>
                      <w:lang w:val="ru-RU"/>
                    </w:rPr>
                    <w:t>рахунок</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rPr>
                  </w:pPr>
                  <w:r w:rsidRPr="002E2DDE">
                    <w:rPr>
                      <w:bCs/>
                      <w:lang w:val="en-US"/>
                    </w:rPr>
                    <w:t>UA</w:t>
                  </w:r>
                  <w:r w:rsidRPr="002E2DDE">
                    <w:rPr>
                      <w:bCs/>
                    </w:rPr>
                    <w:t>473204780000000026009125608</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 xml:space="preserve">Банк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rPr>
                      <w:bCs/>
                    </w:rPr>
                    <w:t>АБ «УКРГАЗБАНК» м. Києва</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bCs/>
                    </w:rPr>
                    <w:t>320478</w:t>
                  </w:r>
                </w:p>
              </w:tc>
            </w:tr>
            <w:bookmarkEnd w:id="26"/>
          </w:tbl>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3</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FB5E63" w:rsidRPr="002E2DDE" w:rsidRDefault="00FB5E63" w:rsidP="00FB5E63">
            <w:pPr>
              <w:jc w:val="both"/>
              <w:rPr>
                <w:b/>
                <w:lang w:eastAsia="uk-UA"/>
              </w:rPr>
            </w:pPr>
            <w:r w:rsidRPr="002E2DDE">
              <w:rPr>
                <w:b/>
                <w:lang w:eastAsia="uk-UA"/>
              </w:rPr>
              <w:t>3.1. Забезпечення тендерної пропозиції повертається учаснику в разі:</w:t>
            </w:r>
          </w:p>
          <w:p w:rsidR="00FB5E63" w:rsidRPr="002E2DDE" w:rsidRDefault="00FB5E63" w:rsidP="00FB5E63">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rsidR="00FB5E63" w:rsidRPr="002E2DDE" w:rsidRDefault="00FB5E63" w:rsidP="00FB5E63">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rsidR="00FB5E63" w:rsidRPr="002E2DDE" w:rsidRDefault="00FB5E63" w:rsidP="00FB5E63">
            <w:pPr>
              <w:jc w:val="both"/>
              <w:rPr>
                <w:lang w:eastAsia="uk-UA"/>
              </w:rPr>
            </w:pPr>
            <w:r w:rsidRPr="002E2DDE">
              <w:rPr>
                <w:lang w:eastAsia="uk-UA"/>
              </w:rPr>
              <w:t>3) відкликання тендерної пропозиції до закінчення строку її подання;</w:t>
            </w:r>
          </w:p>
          <w:p w:rsidR="00FB5E63" w:rsidRPr="002E2DDE" w:rsidRDefault="00FB5E63" w:rsidP="00FB5E63">
            <w:pPr>
              <w:jc w:val="both"/>
            </w:pPr>
            <w:r w:rsidRPr="002E2DDE">
              <w:rPr>
                <w:lang w:eastAsia="uk-UA"/>
              </w:rPr>
              <w:t xml:space="preserve">4) закінчення тендеру в разі </w:t>
            </w:r>
            <w:proofErr w:type="spellStart"/>
            <w:r w:rsidRPr="002E2DDE">
              <w:rPr>
                <w:lang w:eastAsia="uk-UA"/>
              </w:rPr>
              <w:t>неукладення</w:t>
            </w:r>
            <w:proofErr w:type="spellEnd"/>
            <w:r w:rsidRPr="002E2DDE">
              <w:rPr>
                <w:lang w:eastAsia="uk-UA"/>
              </w:rPr>
              <w:t xml:space="preserve"> договору про закупівлю з жодним з учасників, які подали тендерні пропозиції.</w:t>
            </w:r>
          </w:p>
          <w:p w:rsidR="00FB5E63" w:rsidRPr="002E2DDE" w:rsidRDefault="00FB5E63" w:rsidP="00FB5E63">
            <w:pPr>
              <w:jc w:val="both"/>
              <w:rPr>
                <w:b/>
                <w:lang w:eastAsia="uk-UA"/>
              </w:rPr>
            </w:pPr>
            <w:bookmarkStart w:id="27" w:name="h.4d34og8"/>
            <w:bookmarkEnd w:id="27"/>
            <w:r w:rsidRPr="002E2DDE">
              <w:rPr>
                <w:b/>
                <w:lang w:eastAsia="uk-UA"/>
              </w:rPr>
              <w:t>3.2. Забезпечення тендерної пропозиції не повертається у разі:</w:t>
            </w:r>
          </w:p>
          <w:p w:rsidR="00FB5E63" w:rsidRPr="002E2DDE" w:rsidRDefault="00FB5E63" w:rsidP="00FB5E63">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B5E63" w:rsidRPr="002E2DDE" w:rsidRDefault="00FB5E63" w:rsidP="00FB5E63">
            <w:pPr>
              <w:jc w:val="both"/>
              <w:rPr>
                <w:lang w:eastAsia="uk-UA"/>
              </w:rPr>
            </w:pPr>
            <w:r w:rsidRPr="002E2DDE">
              <w:rPr>
                <w:lang w:eastAsia="uk-UA"/>
              </w:rPr>
              <w:t xml:space="preserve">2) </w:t>
            </w:r>
            <w:proofErr w:type="spellStart"/>
            <w:r w:rsidRPr="002E2DDE">
              <w:rPr>
                <w:lang w:eastAsia="uk-UA"/>
              </w:rPr>
              <w:t>непідписання</w:t>
            </w:r>
            <w:proofErr w:type="spellEnd"/>
            <w:r w:rsidRPr="002E2DDE">
              <w:rPr>
                <w:lang w:eastAsia="uk-UA"/>
              </w:rPr>
              <w:t xml:space="preserve"> договору про закупівлю учасником, який став переможцем тендеру;</w:t>
            </w:r>
          </w:p>
          <w:p w:rsidR="00FB5E63" w:rsidRPr="002E2DDE" w:rsidRDefault="00FB5E63" w:rsidP="00FB5E63">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rsidR="00FB5E63" w:rsidRPr="002E2DDE" w:rsidRDefault="00FB5E63" w:rsidP="00FB5E63">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B5E63" w:rsidRPr="002E2DDE" w:rsidRDefault="00FB5E63" w:rsidP="00FB5E63">
            <w:pPr>
              <w:jc w:val="both"/>
              <w:rPr>
                <w:lang w:eastAsia="uk-UA"/>
              </w:rPr>
            </w:pPr>
            <w:r w:rsidRPr="002E2DDE">
              <w:t xml:space="preserve">3.3. </w:t>
            </w:r>
            <w:r w:rsidRPr="002E2DDE">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rsidR="00FB5E63" w:rsidRPr="007E46D3" w:rsidRDefault="00FB5E63" w:rsidP="00FB5E63">
            <w:pPr>
              <w:jc w:val="both"/>
            </w:pPr>
            <w:r w:rsidRPr="002E2DDE">
              <w:rPr>
                <w:lang w:eastAsia="uk-UA"/>
              </w:rPr>
              <w:lastRenderedPageBreak/>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B5E63" w:rsidRPr="00265512" w:rsidTr="00FB5E63">
        <w:trPr>
          <w:trHeight w:val="268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4</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5</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rsidR="00FB5E63" w:rsidRPr="007E46D3" w:rsidRDefault="00FB5E63" w:rsidP="00FB5E63">
            <w:pPr>
              <w:pStyle w:val="rvps2"/>
              <w:shd w:val="clear" w:color="auto" w:fill="FFFFFF"/>
              <w:spacing w:before="0" w:beforeAutospacing="0" w:after="0" w:afterAutospacing="0"/>
              <w:jc w:val="both"/>
              <w:rPr>
                <w:lang w:val="ru-RU"/>
              </w:rPr>
            </w:pPr>
            <w:r w:rsidRPr="007E46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5E63" w:rsidRPr="007E46D3" w:rsidRDefault="00FB5E63" w:rsidP="00FB5E63">
            <w:pPr>
              <w:pStyle w:val="rvps2"/>
              <w:shd w:val="clear" w:color="auto" w:fill="FFFFFF"/>
              <w:spacing w:before="0" w:beforeAutospacing="0" w:after="0" w:afterAutospacing="0"/>
              <w:jc w:val="both"/>
            </w:pPr>
            <w:bookmarkStart w:id="28" w:name="n617"/>
            <w:bookmarkEnd w:id="28"/>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rsidR="00FB5E63" w:rsidRPr="007E46D3" w:rsidRDefault="00FB5E63" w:rsidP="00FB5E63">
            <w:pPr>
              <w:pStyle w:val="rvps2"/>
              <w:shd w:val="clear" w:color="auto" w:fill="FFFFFF"/>
              <w:spacing w:before="0" w:beforeAutospacing="0" w:after="0" w:afterAutospacing="0"/>
              <w:jc w:val="both"/>
            </w:pPr>
            <w:bookmarkStart w:id="29" w:name="n618"/>
            <w:bookmarkEnd w:id="29"/>
            <w:r w:rsidRPr="007E46D3">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E63" w:rsidRPr="007E46D3" w:rsidRDefault="00FB5E63" w:rsidP="00FB5E63">
            <w:pPr>
              <w:pStyle w:val="rvps2"/>
              <w:shd w:val="clear" w:color="auto" w:fill="FFFFFF"/>
              <w:spacing w:before="0" w:beforeAutospacing="0" w:after="0" w:afterAutospacing="0"/>
              <w:jc w:val="both"/>
            </w:pPr>
            <w:bookmarkStart w:id="30" w:name="n619"/>
            <w:bookmarkEnd w:id="30"/>
            <w:r w:rsidRPr="007E46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rsidR="00FB5E63" w:rsidRPr="007E46D3" w:rsidRDefault="00FB5E63" w:rsidP="00FB5E63">
            <w:pPr>
              <w:pStyle w:val="rvps2"/>
              <w:shd w:val="clear" w:color="auto" w:fill="FFFFFF"/>
              <w:spacing w:before="0" w:beforeAutospacing="0" w:after="0" w:afterAutospacing="0"/>
              <w:jc w:val="both"/>
            </w:pPr>
            <w:bookmarkStart w:id="31" w:name="n620"/>
            <w:bookmarkEnd w:id="31"/>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2" w:name="n621"/>
            <w:bookmarkEnd w:id="32"/>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3" w:name="n622"/>
            <w:bookmarkEnd w:id="33"/>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5E63" w:rsidRPr="007E46D3" w:rsidRDefault="00FB5E63" w:rsidP="00FB5E63">
            <w:pPr>
              <w:pStyle w:val="rvps2"/>
              <w:shd w:val="clear" w:color="auto" w:fill="FFFFFF"/>
              <w:spacing w:before="0" w:beforeAutospacing="0" w:after="0" w:afterAutospacing="0"/>
              <w:jc w:val="both"/>
            </w:pPr>
            <w:bookmarkStart w:id="34" w:name="n623"/>
            <w:bookmarkEnd w:id="34"/>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FB5E63" w:rsidRPr="007E46D3" w:rsidRDefault="00FB5E63" w:rsidP="00FB5E63">
            <w:pPr>
              <w:pStyle w:val="rvps2"/>
              <w:shd w:val="clear" w:color="auto" w:fill="FFFFFF"/>
              <w:spacing w:before="0" w:beforeAutospacing="0" w:after="0" w:afterAutospacing="0"/>
              <w:jc w:val="both"/>
            </w:pPr>
            <w:bookmarkStart w:id="35" w:name="n624"/>
            <w:bookmarkEnd w:id="35"/>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5E63" w:rsidRPr="007E46D3" w:rsidRDefault="00FB5E63" w:rsidP="00FB5E63">
            <w:pPr>
              <w:pStyle w:val="rvps2"/>
              <w:shd w:val="clear" w:color="auto" w:fill="FFFFFF"/>
              <w:spacing w:before="0" w:beforeAutospacing="0" w:after="0" w:afterAutospacing="0"/>
              <w:jc w:val="both"/>
            </w:pPr>
            <w:bookmarkStart w:id="36" w:name="n625"/>
            <w:bookmarkEnd w:id="36"/>
            <w:r w:rsidRPr="007E46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5E63" w:rsidRPr="007E46D3" w:rsidRDefault="00FB5E63" w:rsidP="00FB5E63">
            <w:pPr>
              <w:pStyle w:val="rvps2"/>
              <w:shd w:val="clear" w:color="auto" w:fill="FFFFFF"/>
              <w:spacing w:before="0" w:beforeAutospacing="0" w:after="0" w:afterAutospacing="0"/>
              <w:jc w:val="both"/>
            </w:pPr>
            <w:bookmarkStart w:id="37" w:name="n626"/>
            <w:bookmarkEnd w:id="37"/>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FB5E63" w:rsidRPr="007E46D3" w:rsidRDefault="00FB5E63" w:rsidP="00FB5E63">
            <w:pPr>
              <w:pStyle w:val="rvps2"/>
              <w:shd w:val="clear" w:color="auto" w:fill="FFFFFF"/>
              <w:spacing w:before="0" w:beforeAutospacing="0" w:after="0" w:afterAutospacing="0"/>
              <w:jc w:val="both"/>
            </w:pPr>
            <w:bookmarkStart w:id="38" w:name="n627"/>
            <w:bookmarkEnd w:id="38"/>
            <w:r w:rsidRPr="007E46D3">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закупівлі.</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закупівлі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електронних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7E46D3">
              <w:rPr>
                <w:rFonts w:ascii="Times New Roman" w:hAnsi="Times New Roman"/>
                <w:color w:val="auto"/>
                <w:sz w:val="24"/>
                <w:szCs w:val="24"/>
                <w:lang w:val="uk-UA"/>
              </w:rPr>
              <w:lastRenderedPageBreak/>
              <w:t>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5E63" w:rsidRPr="007E46D3" w:rsidRDefault="00FB5E63" w:rsidP="00FB5E6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FB5E63" w:rsidRPr="007E46D3" w:rsidRDefault="00FB5E63" w:rsidP="00FB5E6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B5E63" w:rsidRPr="007E46D3" w:rsidRDefault="00FB5E63" w:rsidP="00FB5E6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w:t>
            </w:r>
            <w:r w:rsidRPr="007E46D3">
              <w:lastRenderedPageBreak/>
              <w:t xml:space="preserve">№207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ind w:firstLine="11"/>
              <w:jc w:val="both"/>
              <w:rPr>
                <w:lang w:eastAsia="uk-UA"/>
              </w:rPr>
            </w:pPr>
            <w:r w:rsidRPr="007E46D3">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5E63" w:rsidRPr="007E46D3" w:rsidRDefault="00FB5E63" w:rsidP="00FB5E63">
            <w:pPr>
              <w:tabs>
                <w:tab w:val="left" w:pos="-328"/>
              </w:tabs>
              <w:suppressAutoHyphens/>
              <w:ind w:firstLine="11"/>
              <w:jc w:val="both"/>
            </w:pPr>
            <w:r w:rsidRPr="007E46D3">
              <w:rPr>
                <w:i/>
                <w:lang w:eastAsia="uk-UA"/>
              </w:rPr>
              <w:t>*</w:t>
            </w:r>
            <w:r w:rsidRPr="007E46D3">
              <w:rPr>
                <w:i/>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w:t>
            </w:r>
            <w:r w:rsidRPr="007E46D3">
              <w:rPr>
                <w:i/>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6</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FB5E63" w:rsidRPr="00265512" w:rsidRDefault="00FB5E63" w:rsidP="00FB5E6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FB5E63" w:rsidRPr="00265512" w:rsidRDefault="00FB5E63" w:rsidP="00FB5E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FB5E63" w:rsidRPr="00265512" w:rsidRDefault="00FB5E63" w:rsidP="00FB5E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FB5E63" w:rsidRPr="00A55E41" w:rsidRDefault="00FB5E63" w:rsidP="00FB5E6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7</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FB5E63" w:rsidRPr="00265512" w:rsidRDefault="00FB5E63" w:rsidP="00FB5E63">
            <w:pPr>
              <w:widowControl w:val="0"/>
              <w:ind w:right="113"/>
              <w:contextualSpacing/>
              <w:jc w:val="both"/>
              <w:rPr>
                <w:lang w:eastAsia="uk-UA"/>
              </w:rPr>
            </w:pPr>
            <w:r w:rsidRPr="005B7AB8">
              <w:rPr>
                <w:sz w:val="22"/>
                <w:szCs w:val="22"/>
              </w:rPr>
              <w:t>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8</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FB5E63" w:rsidRPr="00265512" w:rsidRDefault="00FB5E63" w:rsidP="00FB5E63">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FB5E63" w:rsidRPr="00265512" w:rsidTr="005040C9">
        <w:trPr>
          <w:trHeight w:val="140"/>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4. Подання та розкриття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FB5E63" w:rsidRDefault="00FB5E63" w:rsidP="00FB5E63">
            <w:pPr>
              <w:widowControl w:val="0"/>
              <w:contextualSpacing/>
              <w:jc w:val="both"/>
            </w:pPr>
            <w:r w:rsidRPr="00265512">
              <w:t>Кінцевий строк подання тенд</w:t>
            </w:r>
            <w:r w:rsidRPr="00715B1B">
              <w:t>ерних пропо</w:t>
            </w:r>
            <w:r w:rsidRPr="00B66BC1">
              <w:t xml:space="preserve">зицій </w:t>
            </w:r>
            <w:r w:rsidRPr="00B66BC1">
              <w:rPr>
                <w:lang w:val="ru-RU"/>
              </w:rPr>
              <w:t>–</w:t>
            </w:r>
            <w:r w:rsidRPr="007E46D3">
              <w:rPr>
                <w:lang w:val="ru-RU"/>
              </w:rPr>
              <w:t xml:space="preserve"> </w:t>
            </w:r>
            <w:r w:rsidR="008B6061" w:rsidRPr="008B6061">
              <w:rPr>
                <w:b/>
                <w:lang w:val="ru-RU"/>
              </w:rPr>
              <w:t xml:space="preserve">00:00 27 </w:t>
            </w:r>
            <w:proofErr w:type="spellStart"/>
            <w:r w:rsidR="008B6061" w:rsidRPr="008B6061">
              <w:rPr>
                <w:b/>
                <w:lang w:val="ru-RU"/>
              </w:rPr>
              <w:t>березня</w:t>
            </w:r>
            <w:proofErr w:type="spellEnd"/>
            <w:r w:rsidR="008B6061" w:rsidRPr="008B6061">
              <w:rPr>
                <w:b/>
                <w:lang w:val="ru-RU"/>
              </w:rPr>
              <w:t xml:space="preserve"> 2024 року</w:t>
            </w:r>
            <w:r w:rsidR="008B6061">
              <w:rPr>
                <w:b/>
                <w:lang w:val="ru-RU"/>
              </w:rPr>
              <w:t>.</w:t>
            </w:r>
          </w:p>
          <w:p w:rsidR="00FB5E63" w:rsidRPr="00265512" w:rsidRDefault="00FB5E63" w:rsidP="00FB5E63">
            <w:pPr>
              <w:widowControl w:val="0"/>
              <w:contextualSpacing/>
              <w:jc w:val="both"/>
            </w:pPr>
            <w:r w:rsidRPr="00265512">
              <w:t>Отримана тендерна пропозиція автоматично вноситься до реєстру.</w:t>
            </w:r>
          </w:p>
          <w:p w:rsidR="00FB5E63" w:rsidRPr="00265512" w:rsidRDefault="00FB5E63" w:rsidP="00FB5E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5E63" w:rsidRPr="00265512" w:rsidRDefault="00FB5E63" w:rsidP="00FB5E63">
            <w:pPr>
              <w:widowControl w:val="0"/>
              <w:contextualSpacing/>
              <w:jc w:val="both"/>
            </w:pPr>
            <w:r w:rsidRPr="00265512">
              <w:rPr>
                <w:shd w:val="solid" w:color="FFFFFF" w:fill="FFFFFF"/>
              </w:rPr>
              <w:t xml:space="preserve">Тендерні пропозиції після закінчення кінцевого строку їх подання не приймаються електронною системою </w:t>
            </w:r>
            <w:r w:rsidRPr="00265512">
              <w:rPr>
                <w:shd w:val="solid" w:color="FFFFFF" w:fill="FFFFFF"/>
              </w:rPr>
              <w:lastRenderedPageBreak/>
              <w:t>закупівель</w:t>
            </w:r>
            <w:r w:rsidRPr="00265512">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2</w:t>
            </w:r>
          </w:p>
        </w:tc>
        <w:tc>
          <w:tcPr>
            <w:tcW w:w="3375" w:type="dxa"/>
            <w:shd w:val="clear" w:color="auto" w:fill="auto"/>
          </w:tcPr>
          <w:p w:rsidR="00FB5E63" w:rsidRPr="00265512" w:rsidRDefault="00FB5E63" w:rsidP="00FB5E63">
            <w:pPr>
              <w:widowControl w:val="0"/>
              <w:ind w:right="113"/>
              <w:contextualSpacing/>
              <w:jc w:val="both"/>
            </w:pPr>
            <w:r w:rsidRPr="00265512">
              <w:t>Дата та час розкриття тендерної пропозиції</w:t>
            </w:r>
          </w:p>
        </w:tc>
        <w:tc>
          <w:tcPr>
            <w:tcW w:w="6056" w:type="dxa"/>
            <w:shd w:val="clear" w:color="auto" w:fill="auto"/>
          </w:tcPr>
          <w:p w:rsidR="00FB5E63" w:rsidRPr="0067124F" w:rsidRDefault="00FB5E63" w:rsidP="00FB5E63">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5E63" w:rsidRPr="0067124F" w:rsidRDefault="00FB5E63" w:rsidP="00FB5E6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5E63" w:rsidRPr="0067124F" w:rsidRDefault="00FB5E63" w:rsidP="00FB5E63">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5E63" w:rsidRPr="0067124F" w:rsidRDefault="00FB5E63" w:rsidP="00FB5E6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B5E63" w:rsidRPr="00D16680" w:rsidRDefault="00FB5E63" w:rsidP="00FB5E6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5E63" w:rsidRPr="00265512" w:rsidTr="005040C9">
        <w:trPr>
          <w:trHeight w:val="168"/>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5. Оцінка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FB5E63" w:rsidRPr="00265512" w:rsidRDefault="00FB5E63" w:rsidP="00FB5E6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5E63" w:rsidRPr="00265512" w:rsidRDefault="00FB5E63" w:rsidP="00FB5E63">
            <w:pPr>
              <w:widowControl w:val="0"/>
              <w:ind w:firstLine="11"/>
              <w:contextualSpacing/>
              <w:jc w:val="both"/>
            </w:pPr>
            <w:r w:rsidRPr="00265512">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w:t>
            </w:r>
            <w:r w:rsidRPr="00265512">
              <w:lastRenderedPageBreak/>
              <w:t>вказується, а у подальшому і оцінюється без ПДВ).</w:t>
            </w:r>
          </w:p>
          <w:p w:rsidR="00FB5E63" w:rsidRPr="00265512" w:rsidRDefault="00FB5E63" w:rsidP="00FB5E63">
            <w:pPr>
              <w:widowControl w:val="0"/>
              <w:ind w:left="34" w:firstLine="11"/>
              <w:contextualSpacing/>
              <w:jc w:val="both"/>
              <w:rPr>
                <w:b/>
                <w:i/>
                <w:lang w:eastAsia="uk-UA"/>
              </w:rPr>
            </w:pPr>
            <w:r w:rsidRPr="00265512">
              <w:t>Питома вага критерію «Ціна» - 100%.</w:t>
            </w:r>
          </w:p>
        </w:tc>
      </w:tr>
      <w:tr w:rsidR="00FB5E63" w:rsidRPr="00265512" w:rsidTr="00FB5E63">
        <w:trPr>
          <w:trHeight w:val="17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FB5E63" w:rsidRPr="00265512" w:rsidRDefault="00FB5E63" w:rsidP="00FB5E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FB5E63" w:rsidRPr="00265512" w:rsidRDefault="00FB5E63" w:rsidP="00FB5E63">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5647D1" w:rsidRPr="005647D1" w:rsidRDefault="00FB5E63" w:rsidP="005647D1">
            <w:pPr>
              <w:jc w:val="both"/>
              <w:rPr>
                <w:shd w:val="solid" w:color="FFFFFF" w:fill="FFFFFF"/>
              </w:rPr>
            </w:pPr>
            <w:r w:rsidRPr="007E46D3">
              <w:rPr>
                <w:shd w:val="solid" w:color="FFFFFF" w:fill="FFFFFF"/>
              </w:rPr>
              <w:t xml:space="preserve">1. </w:t>
            </w:r>
            <w:r w:rsidR="005647D1" w:rsidRPr="005647D1">
              <w:rPr>
                <w:shd w:val="solid" w:color="FFFFFF" w:fill="FFFFFF"/>
              </w:rPr>
              <w:t>Замовник відхиляє тендерну пропозицію із зазначенням аргументації в електронній системі закупівель у разі, коли:</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1) учасник процедури закупівлі:</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підпадає під підстави, встановлені пунктом 47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забезпечення тендерної пропозиції, якщо таке забезпечення вимагалося замовником;</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5647D1">
              <w:rPr>
                <w:shd w:val="solid" w:color="FFFFFF" w:fill="FFFFFF"/>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647D1">
              <w:rPr>
                <w:shd w:val="solid" w:color="FFFFFF" w:fill="FFFFFF"/>
              </w:rPr>
              <w:t>бенефіціарним</w:t>
            </w:r>
            <w:proofErr w:type="spellEnd"/>
            <w:r w:rsidRPr="005647D1">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{Абзац восьмий підпункту 1 пункту 44 в редакції Постанови КМ № 131 від 09.02.2024}</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2) тендерна пропозиція:</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є такою, строк дії якої закінчився;</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5647D1">
              <w:rPr>
                <w:shd w:val="solid" w:color="FFFFFF" w:fill="FFFFFF"/>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3) переможець процедури закупівлі:</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забезпечення виконання договору про закупівлю, якщо таке забезпечення вимагалося замовником;</w:t>
            </w:r>
          </w:p>
          <w:p w:rsidR="005647D1" w:rsidRPr="005647D1" w:rsidRDefault="005647D1" w:rsidP="005647D1">
            <w:pPr>
              <w:jc w:val="both"/>
              <w:rPr>
                <w:shd w:val="solid" w:color="FFFFFF" w:fill="FFFFFF"/>
              </w:rPr>
            </w:pPr>
          </w:p>
          <w:p w:rsidR="00FB5E63" w:rsidRPr="007E46D3" w:rsidRDefault="005647D1" w:rsidP="005647D1">
            <w:pPr>
              <w:jc w:val="both"/>
              <w:rPr>
                <w:shd w:val="solid" w:color="FFFFFF" w:fill="FFFFFF"/>
              </w:rPr>
            </w:pPr>
            <w:r w:rsidRPr="005647D1">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FB5E63" w:rsidRPr="007E46D3">
              <w:rPr>
                <w:shd w:val="solid" w:color="FFFFFF" w:fill="FFFFFF"/>
              </w:rPr>
              <w:t>.</w:t>
            </w:r>
          </w:p>
          <w:p w:rsidR="00FB5E63" w:rsidRPr="007E46D3" w:rsidRDefault="00FB5E63" w:rsidP="00FB5E63">
            <w:pPr>
              <w:jc w:val="both"/>
            </w:pPr>
          </w:p>
          <w:p w:rsidR="00FB5E63" w:rsidRPr="007E46D3" w:rsidRDefault="00FB5E63" w:rsidP="00FB5E6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B5E63" w:rsidRPr="007E46D3" w:rsidRDefault="00FB5E63" w:rsidP="00FB5E63">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5E63" w:rsidRPr="007E46D3" w:rsidRDefault="00FB5E63" w:rsidP="00FB5E63">
            <w:pPr>
              <w:shd w:val="clear" w:color="auto" w:fill="FFFFFF"/>
              <w:spacing w:after="150"/>
              <w:ind w:firstLine="129"/>
              <w:jc w:val="both"/>
            </w:pPr>
            <w:bookmarkStart w:id="39" w:name="n612"/>
            <w:bookmarkEnd w:id="39"/>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E63" w:rsidRPr="007E46D3" w:rsidRDefault="00FB5E63" w:rsidP="00FB5E63">
            <w:pPr>
              <w:jc w:val="both"/>
            </w:pPr>
            <w:r w:rsidRPr="007E46D3">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7E46D3">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5E63" w:rsidRPr="00265512" w:rsidTr="005040C9">
        <w:trPr>
          <w:trHeight w:val="210"/>
          <w:jc w:val="center"/>
        </w:trPr>
        <w:tc>
          <w:tcPr>
            <w:tcW w:w="9996" w:type="dxa"/>
            <w:gridSpan w:val="3"/>
            <w:shd w:val="clear" w:color="auto" w:fill="auto"/>
            <w:vAlign w:val="center"/>
          </w:tcPr>
          <w:p w:rsidR="00FB5E63" w:rsidRPr="00265512" w:rsidRDefault="00FB5E63" w:rsidP="00FB5E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FB5E63" w:rsidRPr="007E46D3" w:rsidRDefault="00FB5E63" w:rsidP="00FB5E63">
            <w:pPr>
              <w:jc w:val="both"/>
            </w:pPr>
            <w:r w:rsidRPr="007E46D3">
              <w:rPr>
                <w:shd w:val="solid" w:color="FFFFFF" w:fill="FFFFFF"/>
              </w:rPr>
              <w:t>1. </w:t>
            </w:r>
            <w:r w:rsidRPr="007E46D3">
              <w:t>Замовник відміняє відкриті торги у разі:</w:t>
            </w:r>
          </w:p>
          <w:p w:rsidR="00FB5E63" w:rsidRPr="007E46D3" w:rsidRDefault="00FB5E63" w:rsidP="00FB5E63">
            <w:pPr>
              <w:jc w:val="both"/>
            </w:pPr>
            <w:r w:rsidRPr="007E46D3">
              <w:t>1) відсутності подальшої потреби в закупівлі товарів, робіт чи послуг;</w:t>
            </w:r>
          </w:p>
          <w:p w:rsidR="00FB5E63" w:rsidRPr="007E46D3" w:rsidRDefault="00FB5E63" w:rsidP="00FB5E6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5E63" w:rsidRPr="007E46D3" w:rsidRDefault="00FB5E63" w:rsidP="00FB5E63">
            <w:pPr>
              <w:jc w:val="both"/>
            </w:pPr>
            <w:r w:rsidRPr="007E46D3">
              <w:t>3) скорочення обсягу видатків на здійснення закупівлі товарів, робіт чи послуг;</w:t>
            </w:r>
          </w:p>
          <w:p w:rsidR="00FB5E63" w:rsidRPr="007E46D3" w:rsidRDefault="00FB5E63" w:rsidP="00FB5E63">
            <w:pPr>
              <w:jc w:val="both"/>
            </w:pPr>
            <w:r w:rsidRPr="007E46D3">
              <w:t>4) коли здійснення закупівлі стало неможливим внаслідок дії обставин непереборної сили.</w:t>
            </w:r>
          </w:p>
          <w:p w:rsidR="00FB5E63" w:rsidRPr="007E46D3" w:rsidRDefault="00FB5E63" w:rsidP="00FB5E63">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5E63" w:rsidRPr="007E46D3" w:rsidRDefault="00FB5E63" w:rsidP="00FB5E63">
            <w:pPr>
              <w:jc w:val="both"/>
            </w:pPr>
            <w:r w:rsidRPr="007E46D3">
              <w:t>2. Відкриті торги автоматично відміняються електронною системою закупівель у разі:</w:t>
            </w:r>
          </w:p>
          <w:p w:rsidR="00FB5E63" w:rsidRPr="007E46D3" w:rsidRDefault="00FB5E63" w:rsidP="00FB5E6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5E63" w:rsidRPr="007E46D3" w:rsidRDefault="00FB5E63" w:rsidP="00FB5E63">
            <w:pPr>
              <w:jc w:val="both"/>
            </w:pPr>
            <w:r w:rsidRPr="007E46D3">
              <w:t>3. Відкриті торги можуть бути відмінені частково (за лотом).</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lastRenderedPageBreak/>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FB5E63" w:rsidRPr="007E46D3" w:rsidRDefault="00FB5E63" w:rsidP="00FB5E6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46D3">
              <w:t xml:space="preserve">. </w:t>
            </w:r>
          </w:p>
          <w:p w:rsidR="00FB5E63" w:rsidRPr="007E46D3" w:rsidRDefault="00FB5E63" w:rsidP="00FB5E63">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proofErr w:type="spellStart"/>
            <w:r w:rsidRPr="007E46D3">
              <w:rPr>
                <w:rFonts w:ascii="Times New Roman" w:hAnsi="Times New Roman" w:cs="Times New Roman"/>
                <w:b/>
                <w:color w:val="auto"/>
                <w:sz w:val="24"/>
                <w:szCs w:val="24"/>
                <w:lang w:val="uk-UA" w:eastAsia="uk-UA"/>
              </w:rPr>
              <w:t>Проєкт</w:t>
            </w:r>
            <w:proofErr w:type="spellEnd"/>
            <w:r w:rsidRPr="007E46D3">
              <w:rPr>
                <w:rFonts w:ascii="Times New Roman" w:hAnsi="Times New Roman" w:cs="Times New Roman"/>
                <w:b/>
                <w:color w:val="auto"/>
                <w:sz w:val="24"/>
                <w:szCs w:val="24"/>
                <w:lang w:val="uk-UA" w:eastAsia="uk-UA"/>
              </w:rPr>
              <w:t xml:space="preserve">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E46D3">
              <w:rPr>
                <w:rFonts w:ascii="Times New Roman" w:hAnsi="Times New Roman" w:cs="Times New Roman"/>
                <w:color w:val="auto"/>
                <w:sz w:val="24"/>
                <w:szCs w:val="24"/>
                <w:lang w:val="uk-UA"/>
              </w:rPr>
              <w:t>Проєкт</w:t>
            </w:r>
            <w:proofErr w:type="spellEnd"/>
            <w:r w:rsidRPr="007E46D3">
              <w:rPr>
                <w:rFonts w:ascii="Times New Roman" w:hAnsi="Times New Roman" w:cs="Times New Roman"/>
                <w:color w:val="auto"/>
                <w:sz w:val="24"/>
                <w:szCs w:val="24"/>
                <w:lang w:val="uk-UA"/>
              </w:rPr>
              <w:t xml:space="preserve"> договору наведено у Додатку 5 до тендерної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закупівлі;</w:t>
            </w:r>
          </w:p>
          <w:p w:rsidR="00FB5E63" w:rsidRPr="007E46D3" w:rsidRDefault="00FB5E63" w:rsidP="00FB5E6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5E63" w:rsidRPr="007E46D3" w:rsidRDefault="00FB5E63" w:rsidP="00FB5E63">
            <w:pPr>
              <w:ind w:firstLine="11"/>
              <w:jc w:val="both"/>
              <w:textAlignment w:val="baseline"/>
              <w:rPr>
                <w:lang w:val="ru-RU"/>
              </w:rPr>
            </w:pPr>
            <w:r w:rsidRPr="007E46D3">
              <w:rPr>
                <w:lang w:val="ru-RU"/>
              </w:rPr>
              <w:lastRenderedPageBreak/>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rsidR="00FB5E63" w:rsidRPr="007E46D3" w:rsidRDefault="00FB5E63" w:rsidP="00FB5E63">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4</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FB5E63" w:rsidRPr="007E46D3" w:rsidRDefault="00FB5E63" w:rsidP="00FB5E6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FB5E63" w:rsidRPr="007E46D3" w:rsidRDefault="00FB5E63" w:rsidP="00FB5E63">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B5E63" w:rsidRPr="007E46D3" w:rsidRDefault="00FB5E63" w:rsidP="00FB5E63">
            <w:pPr>
              <w:ind w:firstLine="11"/>
              <w:jc w:val="both"/>
            </w:pPr>
            <w:bookmarkStart w:id="40" w:name="n579"/>
            <w:bookmarkStart w:id="41" w:name="n578"/>
            <w:bookmarkStart w:id="42" w:name="n580"/>
            <w:bookmarkEnd w:id="40"/>
            <w:bookmarkEnd w:id="41"/>
            <w:bookmarkEnd w:id="42"/>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E63" w:rsidRPr="007E46D3" w:rsidRDefault="00FB5E63" w:rsidP="00FB5E63">
            <w:pPr>
              <w:ind w:firstLine="11"/>
              <w:jc w:val="both"/>
            </w:pPr>
            <w:r w:rsidRPr="007E46D3">
              <w:t>1) зменшення обсягів закупівлі, зокрема з урахуванням фактичного обсягу видатків замовника;</w:t>
            </w:r>
          </w:p>
          <w:p w:rsidR="00FB5E63" w:rsidRPr="007E46D3" w:rsidRDefault="00FB5E63" w:rsidP="00FB5E63">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w:t>
            </w:r>
            <w:r w:rsidRPr="007E46D3">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E63" w:rsidRPr="007E46D3" w:rsidRDefault="00FB5E63" w:rsidP="00FB5E6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FB5E63" w:rsidRPr="007E46D3" w:rsidRDefault="00FB5E63" w:rsidP="00FB5E63">
            <w:pPr>
              <w:ind w:firstLine="11"/>
              <w:jc w:val="both"/>
            </w:pPr>
            <w:r w:rsidRPr="007E46D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E63" w:rsidRPr="007E46D3" w:rsidRDefault="00FB5E63" w:rsidP="00FB5E6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FB5E63" w:rsidRPr="007E46D3" w:rsidRDefault="00FB5E63" w:rsidP="00FB5E63">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rsidR="00FB5E63" w:rsidRPr="007E46D3" w:rsidRDefault="00FB5E63" w:rsidP="00FB5E63">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E63" w:rsidRPr="007E46D3" w:rsidRDefault="00FB5E63" w:rsidP="00FB5E63">
            <w:pPr>
              <w:ind w:firstLine="11"/>
              <w:jc w:val="both"/>
            </w:pPr>
            <w:r w:rsidRPr="007E46D3">
              <w:t>8) зміни умов у зв’язку із застосуванням положень частини шостої статті 41 Закону.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rsidRPr="007E46D3">
              <w:lastRenderedPageBreak/>
              <w:t>установленому порядку.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FB5E63" w:rsidRPr="007E46D3" w:rsidRDefault="00FB5E63" w:rsidP="00FB5E63">
            <w:pPr>
              <w:ind w:firstLine="11"/>
              <w:jc w:val="both"/>
            </w:pPr>
            <w:r w:rsidRPr="007E46D3">
              <w:t>Договір про закупівлю є нікчемним у разі:</w:t>
            </w:r>
          </w:p>
          <w:p w:rsidR="00FB5E63" w:rsidRPr="007E46D3" w:rsidRDefault="00FB5E63" w:rsidP="00FB5E63">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rsidR="00FB5E63" w:rsidRPr="007E46D3" w:rsidRDefault="00FB5E63" w:rsidP="00FB5E6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FB5E63" w:rsidRPr="007E46D3" w:rsidRDefault="00FB5E63" w:rsidP="00FB5E6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B5E63" w:rsidRPr="007E46D3" w:rsidRDefault="00FB5E63" w:rsidP="00FB5E63">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B5E63" w:rsidRPr="007E46D3" w:rsidRDefault="00FB5E63" w:rsidP="00FB5E63">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5</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FB5E63" w:rsidRPr="007E46D3" w:rsidRDefault="00FB5E63" w:rsidP="00FB5E6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7E46D3">
              <w:rPr>
                <w:shd w:val="solid" w:color="FFFFFF" w:fill="FFFFFF"/>
              </w:rPr>
              <w:lastRenderedPageBreak/>
              <w:t xml:space="preserve">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6</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color w:val="auto"/>
                <w:sz w:val="24"/>
                <w:szCs w:val="24"/>
                <w:lang w:val="uk-UA"/>
              </w:rPr>
              <w:t xml:space="preserve">Замовником вимагається не пізніше дати укладення договору внесення Учасником-переможцем забезпечення виконання договору у формі: </w:t>
            </w:r>
            <w:r w:rsidRPr="002E2DDE">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2E2DDE">
              <w:rPr>
                <w:rFonts w:ascii="Times New Roman" w:eastAsia="Times New Roman" w:hAnsi="Times New Roman" w:cs="Times New Roman"/>
                <w:color w:val="auto"/>
                <w:sz w:val="24"/>
                <w:szCs w:val="24"/>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FB5E63" w:rsidRPr="002E2DDE" w:rsidRDefault="00FB5E63" w:rsidP="00FB5E63">
            <w:pPr>
              <w:widowControl w:val="0"/>
              <w:jc w:val="both"/>
            </w:pPr>
            <w:r w:rsidRPr="002E2DDE">
              <w:t>Банківська гарантія оформлюється в банку, який має ліцензію Національного банку України.</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bCs/>
                <w:color w:val="auto"/>
                <w:sz w:val="24"/>
                <w:szCs w:val="24"/>
                <w:lang w:val="uk-UA"/>
              </w:rPr>
              <w:t>Гарантія має містити:</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назву </w:t>
            </w:r>
            <w:proofErr w:type="spellStart"/>
            <w:r w:rsidRPr="002E2DDE">
              <w:rPr>
                <w:rFonts w:ascii="Times New Roman" w:eastAsia="Times New Roman" w:hAnsi="Times New Roman" w:cs="Times New Roman"/>
                <w:bCs/>
                <w:color w:val="auto"/>
                <w:sz w:val="24"/>
                <w:szCs w:val="24"/>
                <w:lang w:val="uk-UA"/>
              </w:rPr>
              <w:t>бенефіціара</w:t>
            </w:r>
            <w:proofErr w:type="spellEnd"/>
            <w:r w:rsidRPr="002E2DDE">
              <w:rPr>
                <w:rFonts w:ascii="Times New Roman" w:eastAsia="Times New Roman" w:hAnsi="Times New Roman" w:cs="Times New Roman"/>
                <w:bCs/>
                <w:color w:val="auto"/>
                <w:sz w:val="24"/>
                <w:szCs w:val="24"/>
                <w:lang w:val="uk-UA"/>
              </w:rPr>
              <w:t xml:space="preserve">, його місцезнаходження </w:t>
            </w:r>
            <w:r w:rsidRPr="002E2DDE">
              <w:rPr>
                <w:rFonts w:ascii="Times New Roman" w:eastAsia="Times New Roman" w:hAnsi="Times New Roman" w:cs="Times New Roman"/>
                <w:bCs/>
                <w:i/>
                <w:color w:val="auto"/>
                <w:sz w:val="24"/>
                <w:szCs w:val="24"/>
                <w:lang w:val="uk-UA"/>
              </w:rPr>
              <w:t xml:space="preserve">– </w:t>
            </w:r>
            <w:proofErr w:type="spellStart"/>
            <w:r w:rsidRPr="002E2DDE">
              <w:rPr>
                <w:rFonts w:ascii="Times New Roman" w:hAnsi="Times New Roman" w:cs="Times New Roman"/>
                <w:b/>
                <w:bCs/>
                <w:color w:val="auto"/>
                <w:sz w:val="24"/>
                <w:szCs w:val="24"/>
              </w:rPr>
              <w:t>Державне</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підприємство</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Державний</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експертний</w:t>
            </w:r>
            <w:proofErr w:type="spellEnd"/>
            <w:r w:rsidRPr="002E2DDE">
              <w:rPr>
                <w:rFonts w:ascii="Times New Roman" w:hAnsi="Times New Roman" w:cs="Times New Roman"/>
                <w:b/>
                <w:bCs/>
                <w:color w:val="auto"/>
                <w:sz w:val="24"/>
                <w:szCs w:val="24"/>
              </w:rPr>
              <w:t xml:space="preserve"> центр </w:t>
            </w:r>
            <w:proofErr w:type="spellStart"/>
            <w:r w:rsidRPr="002E2DDE">
              <w:rPr>
                <w:rFonts w:ascii="Times New Roman" w:hAnsi="Times New Roman" w:cs="Times New Roman"/>
                <w:b/>
                <w:bCs/>
                <w:color w:val="auto"/>
                <w:sz w:val="24"/>
                <w:szCs w:val="24"/>
              </w:rPr>
              <w:t>Міністерства</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охорони</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здоров’я</w:t>
            </w:r>
            <w:proofErr w:type="spellEnd"/>
            <w:r w:rsidRPr="002E2DDE">
              <w:rPr>
                <w:rFonts w:ascii="Times New Roman" w:hAnsi="Times New Roman" w:cs="Times New Roman"/>
                <w:b/>
                <w:bCs/>
                <w:color w:val="auto"/>
                <w:sz w:val="24"/>
                <w:szCs w:val="24"/>
              </w:rPr>
              <w:t xml:space="preserve"> України»</w:t>
            </w:r>
            <w:r w:rsidRPr="002E2DDE">
              <w:rPr>
                <w:rFonts w:ascii="Times New Roman" w:hAnsi="Times New Roman" w:cs="Times New Roman"/>
                <w:b/>
                <w:bCs/>
                <w:color w:val="auto"/>
                <w:sz w:val="24"/>
                <w:szCs w:val="24"/>
                <w:lang w:val="uk-UA"/>
              </w:rPr>
              <w:t xml:space="preserve">, </w:t>
            </w:r>
            <w:proofErr w:type="spellStart"/>
            <w:r w:rsidRPr="002E2DDE">
              <w:rPr>
                <w:rFonts w:ascii="Times New Roman" w:hAnsi="Times New Roman" w:cs="Times New Roman"/>
                <w:b/>
                <w:bCs/>
                <w:color w:val="auto"/>
                <w:sz w:val="24"/>
                <w:szCs w:val="24"/>
              </w:rPr>
              <w:t>Україна</w:t>
            </w:r>
            <w:proofErr w:type="spellEnd"/>
            <w:r w:rsidRPr="002E2DDE">
              <w:rPr>
                <w:rFonts w:ascii="Times New Roman" w:hAnsi="Times New Roman" w:cs="Times New Roman"/>
                <w:b/>
                <w:bCs/>
                <w:color w:val="auto"/>
                <w:sz w:val="24"/>
                <w:szCs w:val="24"/>
              </w:rPr>
              <w:t>, м</w:t>
            </w:r>
            <w:proofErr w:type="spellStart"/>
            <w:r w:rsidRPr="002E2DDE">
              <w:rPr>
                <w:rFonts w:ascii="Times New Roman" w:hAnsi="Times New Roman" w:cs="Times New Roman"/>
                <w:b/>
                <w:bCs/>
                <w:color w:val="auto"/>
                <w:sz w:val="24"/>
                <w:szCs w:val="24"/>
                <w:lang w:val="uk-UA"/>
              </w:rPr>
              <w:t>істо</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Київ</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вул</w:t>
            </w:r>
            <w:r w:rsidRPr="002E2DDE">
              <w:rPr>
                <w:rFonts w:ascii="Times New Roman" w:hAnsi="Times New Roman" w:cs="Times New Roman"/>
                <w:b/>
                <w:bCs/>
                <w:color w:val="auto"/>
                <w:sz w:val="24"/>
                <w:szCs w:val="24"/>
                <w:lang w:val="uk-UA"/>
              </w:rPr>
              <w:t>иця</w:t>
            </w:r>
            <w:proofErr w:type="spellEnd"/>
            <w:r w:rsidRPr="002E2DDE">
              <w:rPr>
                <w:rFonts w:ascii="Times New Roman" w:hAnsi="Times New Roman" w:cs="Times New Roman"/>
                <w:b/>
                <w:bCs/>
                <w:color w:val="auto"/>
                <w:sz w:val="24"/>
                <w:szCs w:val="24"/>
              </w:rPr>
              <w:t xml:space="preserve"> Антона Цедіка, </w:t>
            </w:r>
            <w:r w:rsidRPr="002E2DDE">
              <w:rPr>
                <w:rFonts w:ascii="Times New Roman" w:hAnsi="Times New Roman" w:cs="Times New Roman"/>
                <w:b/>
                <w:bCs/>
                <w:color w:val="auto"/>
                <w:sz w:val="24"/>
                <w:szCs w:val="24"/>
                <w:lang w:val="uk-UA"/>
              </w:rPr>
              <w:t xml:space="preserve">будинок </w:t>
            </w:r>
            <w:r w:rsidRPr="002E2DDE">
              <w:rPr>
                <w:rFonts w:ascii="Times New Roman" w:hAnsi="Times New Roman" w:cs="Times New Roman"/>
                <w:b/>
                <w:bCs/>
                <w:color w:val="auto"/>
                <w:sz w:val="24"/>
                <w:szCs w:val="24"/>
              </w:rPr>
              <w:t>14, 03057</w:t>
            </w:r>
            <w:r w:rsidRPr="002E2DDE">
              <w:rPr>
                <w:rFonts w:ascii="Times New Roman" w:eastAsia="Times New Roman" w:hAnsi="Times New Roman" w:cs="Times New Roman"/>
                <w:b/>
                <w:bCs/>
                <w:color w:val="auto"/>
                <w:sz w:val="24"/>
                <w:szCs w:val="24"/>
                <w:lang w:val="uk-UA"/>
              </w:rPr>
              <w:t>;</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назву банку </w:t>
            </w:r>
            <w:proofErr w:type="spellStart"/>
            <w:r w:rsidRPr="002E2DDE">
              <w:rPr>
                <w:rFonts w:ascii="Times New Roman" w:eastAsia="Times New Roman" w:hAnsi="Times New Roman" w:cs="Times New Roman"/>
                <w:bCs/>
                <w:color w:val="auto"/>
                <w:sz w:val="24"/>
                <w:szCs w:val="24"/>
                <w:lang w:val="uk-UA"/>
              </w:rPr>
              <w:t>бенефіціара</w:t>
            </w:r>
            <w:proofErr w:type="spellEnd"/>
            <w:r w:rsidRPr="002E2DDE">
              <w:rPr>
                <w:rFonts w:ascii="Times New Roman" w:eastAsia="Times New Roman" w:hAnsi="Times New Roman" w:cs="Times New Roman"/>
                <w:bCs/>
                <w:color w:val="auto"/>
                <w:sz w:val="24"/>
                <w:szCs w:val="24"/>
                <w:lang w:val="uk-UA"/>
              </w:rPr>
              <w:t xml:space="preserve"> – його назву та адресу – </w:t>
            </w:r>
            <w:r w:rsidRPr="002E2DDE">
              <w:rPr>
                <w:rFonts w:ascii="Times New Roman" w:eastAsia="Times New Roman" w:hAnsi="Times New Roman" w:cs="Times New Roman"/>
                <w:b/>
                <w:bCs/>
                <w:color w:val="auto"/>
                <w:sz w:val="24"/>
                <w:szCs w:val="24"/>
                <w:lang w:val="uk-UA"/>
              </w:rPr>
              <w:t>АБ «УКРГАЗБАНК» м. Києва, МФО 320478, UA473204780000000026009125608;</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2E2DDE">
              <w:rPr>
                <w:rFonts w:ascii="Times New Roman" w:eastAsia="Times New Roman" w:hAnsi="Times New Roman" w:cs="Times New Roman"/>
                <w:b/>
                <w:bCs/>
                <w:color w:val="auto"/>
                <w:sz w:val="24"/>
                <w:szCs w:val="24"/>
                <w:lang w:val="uk-UA"/>
              </w:rPr>
              <w:t>«С</w:t>
            </w:r>
            <w:r w:rsidRPr="002E2DDE">
              <w:rPr>
                <w:rFonts w:ascii="Times New Roman" w:eastAsia="Times New Roman" w:hAnsi="Times New Roman" w:cs="Times New Roman"/>
                <w:b/>
                <w:color w:val="auto"/>
                <w:sz w:val="24"/>
                <w:szCs w:val="24"/>
                <w:lang w:val="uk-UA"/>
              </w:rPr>
              <w:t xml:space="preserve">трок дії банківської гарантії до </w:t>
            </w:r>
            <w:r w:rsidRPr="002E2DDE">
              <w:rPr>
                <w:rFonts w:ascii="Times New Roman" w:eastAsia="Times New Roman" w:hAnsi="Times New Roman" w:cs="Times New Roman"/>
                <w:b/>
                <w:bCs/>
                <w:color w:val="auto"/>
                <w:sz w:val="24"/>
                <w:szCs w:val="24"/>
                <w:lang w:val="uk-UA"/>
              </w:rPr>
              <w:t xml:space="preserve">«___» _________ </w:t>
            </w:r>
            <w:r w:rsidRPr="002E2DDE">
              <w:rPr>
                <w:rFonts w:ascii="Times New Roman" w:eastAsia="Times New Roman" w:hAnsi="Times New Roman" w:cs="Times New Roman"/>
                <w:b/>
                <w:color w:val="auto"/>
                <w:sz w:val="24"/>
                <w:szCs w:val="24"/>
                <w:lang w:val="uk-UA"/>
              </w:rPr>
              <w:t>202__ р. включно. Гарантія не може бути відкликана гарантом»;</w:t>
            </w:r>
          </w:p>
          <w:p w:rsidR="00FB5E63" w:rsidRPr="00B81CAC" w:rsidRDefault="00FB5E63" w:rsidP="00FB5E63">
            <w:pPr>
              <w:keepLines/>
              <w:autoSpaceDE w:val="0"/>
              <w:autoSpaceDN w:val="0"/>
              <w:rPr>
                <w:b/>
                <w:bCs/>
              </w:rPr>
            </w:pPr>
            <w:r w:rsidRPr="002E2DDE">
              <w:rPr>
                <w:bCs/>
              </w:rPr>
              <w:t xml:space="preserve">умови, за яких надається право вимагати платіж – </w:t>
            </w:r>
            <w:r w:rsidRPr="002E2DDE">
              <w:rPr>
                <w:b/>
                <w:bCs/>
              </w:rPr>
              <w:t xml:space="preserve">«невиконання умов договору </w:t>
            </w:r>
            <w:proofErr w:type="spellStart"/>
            <w:r>
              <w:rPr>
                <w:b/>
                <w:bCs/>
              </w:rPr>
              <w:t>поставкп</w:t>
            </w:r>
            <w:proofErr w:type="spellEnd"/>
            <w:r>
              <w:rPr>
                <w:b/>
                <w:bCs/>
              </w:rPr>
              <w:t xml:space="preserve"> </w:t>
            </w:r>
            <w:r w:rsidRPr="002E2DDE">
              <w:rPr>
                <w:b/>
                <w:bCs/>
              </w:rPr>
              <w:t>про закупівлю</w:t>
            </w:r>
            <w:r w:rsidRPr="00A75E6C">
              <w:t xml:space="preserve"> </w:t>
            </w:r>
            <w:r w:rsidRPr="00B81CAC">
              <w:rPr>
                <w:b/>
              </w:rPr>
              <w:t>папір для друку</w:t>
            </w:r>
            <w:r>
              <w:rPr>
                <w:b/>
              </w:rPr>
              <w:t xml:space="preserve"> А-4 </w:t>
            </w:r>
            <w:r w:rsidRPr="00B81CAC">
              <w:rPr>
                <w:b/>
              </w:rPr>
              <w:t>код 30190000-7 Офісне устаткування та приладдя різне</w:t>
            </w:r>
            <w:r w:rsidRPr="00C10893">
              <w:rPr>
                <w:b/>
                <w:bCs/>
              </w:rPr>
              <w:t>;</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2E2DDE">
              <w:rPr>
                <w:rFonts w:ascii="Times New Roman" w:eastAsia="Times New Roman" w:hAnsi="Times New Roman" w:cs="Times New Roman"/>
                <w:bCs/>
                <w:i/>
                <w:color w:val="auto"/>
                <w:sz w:val="24"/>
                <w:szCs w:val="24"/>
                <w:lang w:val="uk-UA"/>
              </w:rPr>
              <w:t xml:space="preserve">– </w:t>
            </w:r>
            <w:r w:rsidRPr="002E2DDE">
              <w:rPr>
                <w:rFonts w:ascii="Times New Roman" w:eastAsia="Times New Roman" w:hAnsi="Times New Roman" w:cs="Times New Roman"/>
                <w:b/>
                <w:bCs/>
                <w:color w:val="auto"/>
                <w:sz w:val="24"/>
                <w:szCs w:val="24"/>
                <w:lang w:val="uk-UA"/>
              </w:rPr>
              <w:t>«Сума гарантії залишається незмінною»;</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hAnsi="Times New Roman" w:cs="Times New Roman"/>
                <w:color w:val="auto"/>
                <w:sz w:val="24"/>
                <w:szCs w:val="24"/>
                <w:lang w:val="uk-UA"/>
              </w:rPr>
              <w:t>положення щодо того, що жодні</w:t>
            </w:r>
            <w:r w:rsidRPr="002E2DDE">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положення, що без згоди </w:t>
            </w:r>
            <w:proofErr w:type="spellStart"/>
            <w:r w:rsidRPr="002E2DDE">
              <w:rPr>
                <w:rFonts w:ascii="Times New Roman" w:eastAsia="Times New Roman" w:hAnsi="Times New Roman" w:cs="Times New Roman"/>
                <w:color w:val="auto"/>
                <w:sz w:val="24"/>
                <w:szCs w:val="24"/>
                <w:lang w:val="uk-UA" w:eastAsia="uk-UA"/>
              </w:rPr>
              <w:t>Бенефіціара</w:t>
            </w:r>
            <w:proofErr w:type="spellEnd"/>
            <w:r w:rsidRPr="002E2DDE">
              <w:rPr>
                <w:rFonts w:ascii="Times New Roman" w:eastAsia="Times New Roman" w:hAnsi="Times New Roman" w:cs="Times New Roman"/>
                <w:color w:val="auto"/>
                <w:sz w:val="24"/>
                <w:szCs w:val="24"/>
                <w:lang w:val="uk-UA" w:eastAsia="uk-UA"/>
              </w:rPr>
              <w:t xml:space="preserve"> допускається вносити зміни до банківської гарантії щодо продовження терміну дії гарантії.</w:t>
            </w:r>
          </w:p>
          <w:p w:rsidR="00FB5E63" w:rsidRPr="002E2DDE"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Банківська гарантія має містити чіткий період її дії та </w:t>
            </w:r>
            <w:r w:rsidRPr="002E2DDE">
              <w:rPr>
                <w:rFonts w:ascii="Times New Roman" w:eastAsia="Times New Roman" w:hAnsi="Times New Roman" w:cs="Times New Roman"/>
                <w:color w:val="auto"/>
                <w:sz w:val="24"/>
                <w:szCs w:val="24"/>
                <w:lang w:val="uk-UA" w:eastAsia="uk-UA"/>
              </w:rPr>
              <w:lastRenderedPageBreak/>
              <w:t>строк, протягом якого банк-гарант перераховує грошові кошти забезпечення у разі настання гарантійного випадку.</w:t>
            </w:r>
          </w:p>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hAnsi="Times New Roman" w:cs="Times New Roman"/>
                <w:color w:val="auto"/>
                <w:sz w:val="24"/>
                <w:szCs w:val="24"/>
              </w:rPr>
              <w:t xml:space="preserve">Текст </w:t>
            </w:r>
            <w:proofErr w:type="spellStart"/>
            <w:r w:rsidRPr="002E2DDE">
              <w:rPr>
                <w:rFonts w:ascii="Times New Roman" w:hAnsi="Times New Roman" w:cs="Times New Roman"/>
                <w:color w:val="auto"/>
                <w:sz w:val="24"/>
                <w:szCs w:val="24"/>
              </w:rPr>
              <w:t>банківської</w:t>
            </w:r>
            <w:proofErr w:type="spellEnd"/>
            <w:r w:rsidRPr="002E2DDE">
              <w:rPr>
                <w:rFonts w:ascii="Times New Roman" w:hAnsi="Times New Roman" w:cs="Times New Roman"/>
                <w:color w:val="auto"/>
                <w:sz w:val="24"/>
                <w:szCs w:val="24"/>
              </w:rPr>
              <w:t xml:space="preserve"> </w:t>
            </w:r>
            <w:proofErr w:type="spellStart"/>
            <w:r w:rsidRPr="002E2DDE">
              <w:rPr>
                <w:rFonts w:ascii="Times New Roman" w:hAnsi="Times New Roman" w:cs="Times New Roman"/>
                <w:color w:val="auto"/>
                <w:sz w:val="24"/>
                <w:szCs w:val="24"/>
              </w:rPr>
              <w:t>гарантії</w:t>
            </w:r>
            <w:proofErr w:type="spellEnd"/>
            <w:r w:rsidRPr="002E2DDE">
              <w:rPr>
                <w:rFonts w:ascii="Times New Roman" w:hAnsi="Times New Roman" w:cs="Times New Roman"/>
                <w:color w:val="auto"/>
                <w:sz w:val="24"/>
                <w:szCs w:val="24"/>
              </w:rPr>
              <w:t xml:space="preserve"> не </w:t>
            </w:r>
            <w:proofErr w:type="spellStart"/>
            <w:r w:rsidRPr="002E2DDE">
              <w:rPr>
                <w:rFonts w:ascii="Times New Roman" w:hAnsi="Times New Roman" w:cs="Times New Roman"/>
                <w:color w:val="auto"/>
                <w:sz w:val="24"/>
                <w:szCs w:val="24"/>
              </w:rPr>
              <w:t>може</w:t>
            </w:r>
            <w:proofErr w:type="spellEnd"/>
            <w:r w:rsidRPr="002E2DDE">
              <w:rPr>
                <w:rFonts w:ascii="Times New Roman" w:hAnsi="Times New Roman" w:cs="Times New Roman"/>
                <w:color w:val="auto"/>
                <w:sz w:val="24"/>
                <w:szCs w:val="24"/>
              </w:rPr>
              <w:t xml:space="preserve"> </w:t>
            </w:r>
            <w:proofErr w:type="spellStart"/>
            <w:r w:rsidRPr="002E2DDE">
              <w:rPr>
                <w:rFonts w:ascii="Times New Roman" w:hAnsi="Times New Roman" w:cs="Times New Roman"/>
                <w:color w:val="auto"/>
                <w:sz w:val="24"/>
                <w:szCs w:val="24"/>
              </w:rPr>
              <w:t>містити</w:t>
            </w:r>
            <w:proofErr w:type="spellEnd"/>
            <w:r w:rsidRPr="002E2DDE">
              <w:rPr>
                <w:rFonts w:ascii="Times New Roman" w:hAnsi="Times New Roman" w:cs="Times New Roman"/>
                <w:color w:val="auto"/>
                <w:sz w:val="24"/>
                <w:szCs w:val="24"/>
              </w:rPr>
              <w:t>:</w:t>
            </w:r>
          </w:p>
          <w:p w:rsidR="00FB5E63" w:rsidRPr="002E2DDE" w:rsidRDefault="00FB5E63" w:rsidP="00FB5E63">
            <w:pPr>
              <w:jc w:val="both"/>
            </w:pPr>
            <w:r w:rsidRPr="002E2DDE">
              <w:t>- посилання на умови договору про надання гарантії (правочину, укладеного між банком-гарантом та принципалом);</w:t>
            </w:r>
          </w:p>
          <w:p w:rsidR="00FB5E63" w:rsidRPr="002E2DDE" w:rsidRDefault="00FB5E63" w:rsidP="00FB5E63">
            <w:pPr>
              <w:jc w:val="both"/>
            </w:pPr>
            <w:r w:rsidRPr="002E2DDE">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FB5E63" w:rsidRPr="002E2DDE" w:rsidRDefault="00FB5E63" w:rsidP="00FB5E63">
            <w:pPr>
              <w:jc w:val="both"/>
            </w:pPr>
            <w:r w:rsidRPr="002E2DDE">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rsidR="00FB5E63" w:rsidRPr="002E2DDE" w:rsidRDefault="00FB5E63" w:rsidP="00FB5E63">
            <w:pPr>
              <w:jc w:val="both"/>
            </w:pPr>
            <w:r w:rsidRPr="002E2DDE">
              <w:t>- обмеження відповідальності банка-гаранта сумою, на яку видано гарантію, у разі порушення банком-гарантом своїх обов’язків за гарантією;</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hAnsi="Times New Roman" w:cs="Times New Roman"/>
                <w:color w:val="auto"/>
                <w:sz w:val="24"/>
                <w:szCs w:val="24"/>
                <w:lang w:val="uk-UA" w:eastAsia="ru-RU"/>
              </w:rPr>
              <w:t xml:space="preserve">- умови відкликання гарантії банком-гарантом </w:t>
            </w:r>
          </w:p>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color w:val="auto"/>
                <w:sz w:val="24"/>
                <w:szCs w:val="24"/>
                <w:lang w:val="uk-UA"/>
              </w:rPr>
              <w:t>Розмір забезпечення виконання договору - 5% від вартості договору.</w:t>
            </w:r>
          </w:p>
          <w:p w:rsidR="00FB5E63" w:rsidRPr="002E2DDE" w:rsidRDefault="00FB5E63" w:rsidP="00FB5E63">
            <w:pPr>
              <w:jc w:val="both"/>
            </w:pPr>
            <w:r w:rsidRPr="002E2DDE">
              <w:rPr>
                <w:b/>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FB5E63" w:rsidRPr="002E2DDE" w:rsidRDefault="00FB5E63" w:rsidP="00FB5E63">
            <w:pPr>
              <w:pStyle w:val="msonormalbullet2gif"/>
              <w:widowControl w:val="0"/>
              <w:spacing w:before="0" w:after="0"/>
              <w:jc w:val="both"/>
              <w:rPr>
                <w:i/>
                <w:u w:val="single"/>
              </w:rPr>
            </w:pPr>
            <w:r w:rsidRPr="002E2DDE">
              <w:rPr>
                <w:lang w:val="uk-UA"/>
              </w:rPr>
              <w:t xml:space="preserve">Банківська гарантія в електронному вигляді надсилається замовнику на електронну адресу: </w:t>
            </w:r>
            <w:r w:rsidRPr="002E2DDE">
              <w:rPr>
                <w:i/>
                <w:u w:val="single"/>
                <w:shd w:val="clear" w:color="auto" w:fill="FFFFFF"/>
              </w:rPr>
              <w:t>serdyuk@dec.gov.ua</w:t>
            </w:r>
          </w:p>
          <w:p w:rsidR="00FB5E63" w:rsidRPr="002E2DDE" w:rsidRDefault="00FB5E63" w:rsidP="00FB5E63">
            <w:pPr>
              <w:pStyle w:val="msonormalbullet2gif"/>
              <w:widowControl w:val="0"/>
              <w:spacing w:before="0" w:after="0"/>
              <w:jc w:val="both"/>
              <w:rPr>
                <w:lang w:val="uk-UA"/>
              </w:rPr>
            </w:pPr>
            <w:r w:rsidRPr="002E2DDE">
              <w:rPr>
                <w:lang w:val="uk-UA"/>
              </w:rPr>
              <w:t>Відповідальна особа за отримання вищезазначених документів – Олена СЕРДЮК, уповноважена особа відповідальна за організацію та проведення закупівель.</w:t>
            </w:r>
          </w:p>
          <w:p w:rsidR="00FB5E63" w:rsidRPr="002E2DDE" w:rsidRDefault="00FB5E63" w:rsidP="00FB5E63">
            <w:pPr>
              <w:pStyle w:val="msonormalbullet2gif"/>
              <w:widowControl w:val="0"/>
              <w:spacing w:before="0" w:after="0"/>
              <w:jc w:val="both"/>
              <w:rPr>
                <w:lang w:val="uk-UA"/>
              </w:rPr>
            </w:pPr>
            <w:r w:rsidRPr="002E2DDE">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FB5E63" w:rsidRPr="002E2DDE" w:rsidRDefault="00FB5E63" w:rsidP="00FB5E63">
            <w:pPr>
              <w:pStyle w:val="msonormalbullet2gif"/>
              <w:widowControl w:val="0"/>
              <w:spacing w:before="0" w:after="0"/>
              <w:jc w:val="both"/>
            </w:pPr>
            <w:r w:rsidRPr="002E2DDE">
              <w:rPr>
                <w:lang w:val="uk-UA"/>
              </w:rPr>
              <w:t>Усі витрати, пов’язані з поданням забезпечення виконання договору, здійснюються за рахунок Учасника.</w:t>
            </w:r>
          </w:p>
          <w:p w:rsidR="00FB5E63" w:rsidRPr="002E2DDE" w:rsidRDefault="00FB5E63" w:rsidP="00FB5E63">
            <w:pPr>
              <w:pStyle w:val="msonormalbullet2gif"/>
              <w:widowControl w:val="0"/>
              <w:spacing w:before="0" w:after="0"/>
              <w:jc w:val="both"/>
            </w:pPr>
            <w:r w:rsidRPr="002E2DDE">
              <w:rPr>
                <w:lang w:val="uk-UA"/>
              </w:rPr>
              <w:t>6.2. Замовник повертає забезпечення виконання договору про закупівлю:</w:t>
            </w:r>
          </w:p>
          <w:p w:rsidR="00FB5E63" w:rsidRPr="002E2DDE" w:rsidRDefault="00FB5E63" w:rsidP="00FB5E63">
            <w:pPr>
              <w:pStyle w:val="msonormalbullet2gif"/>
              <w:widowControl w:val="0"/>
              <w:spacing w:before="0" w:after="0"/>
              <w:jc w:val="both"/>
            </w:pPr>
            <w:bookmarkStart w:id="43" w:name="n1486"/>
            <w:bookmarkEnd w:id="43"/>
            <w:r w:rsidRPr="002E2DDE">
              <w:rPr>
                <w:lang w:val="uk-UA"/>
              </w:rPr>
              <w:t>1) після виконання переможцем процедури закупівлі договору про закупівлю;</w:t>
            </w:r>
          </w:p>
          <w:p w:rsidR="00FB5E63" w:rsidRPr="002E2DDE" w:rsidRDefault="00FB5E63" w:rsidP="00FB5E63">
            <w:pPr>
              <w:pStyle w:val="msonormalbullet2gif"/>
              <w:widowControl w:val="0"/>
              <w:spacing w:before="0" w:after="0"/>
              <w:jc w:val="both"/>
            </w:pPr>
            <w:bookmarkStart w:id="44" w:name="n1487"/>
            <w:bookmarkEnd w:id="44"/>
            <w:r w:rsidRPr="002E2DDE">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B5E63" w:rsidRPr="002E2DDE" w:rsidRDefault="00FB5E63" w:rsidP="00FB5E63">
            <w:pPr>
              <w:pStyle w:val="msonormalbullet2gif"/>
              <w:widowControl w:val="0"/>
              <w:spacing w:before="0" w:after="0"/>
              <w:jc w:val="both"/>
            </w:pPr>
            <w:bookmarkStart w:id="45" w:name="n1488"/>
            <w:bookmarkEnd w:id="45"/>
            <w:r w:rsidRPr="002E2DDE">
              <w:rPr>
                <w:lang w:val="uk-UA"/>
              </w:rPr>
              <w:t>3) у випадках, передбачених статтею 43 Закону;</w:t>
            </w:r>
          </w:p>
          <w:p w:rsidR="00FB5E63" w:rsidRPr="002E2DDE" w:rsidRDefault="00FB5E63" w:rsidP="00FB5E63">
            <w:pPr>
              <w:pStyle w:val="msonormalbullet2gif"/>
              <w:widowControl w:val="0"/>
              <w:spacing w:before="0" w:after="0"/>
              <w:jc w:val="both"/>
            </w:pPr>
            <w:bookmarkStart w:id="46" w:name="n1489"/>
            <w:bookmarkEnd w:id="46"/>
            <w:r w:rsidRPr="002E2DDE">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B5E63" w:rsidRPr="002E2DDE" w:rsidRDefault="00FB5E63" w:rsidP="00FB5E63">
            <w:pPr>
              <w:pStyle w:val="msonormalbullet2gif"/>
              <w:widowControl w:val="0"/>
              <w:spacing w:before="0" w:after="0"/>
              <w:jc w:val="both"/>
            </w:pPr>
            <w:r w:rsidRPr="002E2DDE">
              <w:rPr>
                <w:lang w:val="uk-UA"/>
              </w:rPr>
              <w:t xml:space="preserve">Кошти, що надійшли як забезпечення виконання </w:t>
            </w:r>
            <w:r w:rsidRPr="002E2DDE">
              <w:rPr>
                <w:lang w:val="uk-UA"/>
              </w:rPr>
              <w:lastRenderedPageBreak/>
              <w:t>договору про закупівлю</w:t>
            </w:r>
            <w:r w:rsidRPr="002E2DDE">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B5E63" w:rsidRPr="00A715C4"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2E2DDE">
              <w:rPr>
                <w:rFonts w:ascii="Times New Roman" w:hAnsi="Times New Roman" w:cs="Times New Roman"/>
                <w:b/>
                <w:color w:val="auto"/>
                <w:sz w:val="24"/>
                <w:szCs w:val="24"/>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0322C3">
      <w:pPr>
        <w:widowControl w:val="0"/>
        <w:jc w:val="both"/>
        <w:rPr>
          <w:bCs/>
          <w:i/>
          <w:iCs/>
          <w:u w:val="single"/>
        </w:rPr>
      </w:pPr>
      <w:r w:rsidRPr="00265512">
        <w:t xml:space="preserve">Кому: </w:t>
      </w:r>
      <w:r w:rsidR="00C61F23" w:rsidRPr="00C61F23">
        <w:rPr>
          <w:bCs/>
          <w:iCs/>
          <w:u w:val="single"/>
        </w:rPr>
        <w:t xml:space="preserve">Державне підприємство «Державний </w:t>
      </w:r>
      <w:proofErr w:type="spellStart"/>
      <w:r w:rsidR="00C61F23" w:rsidRPr="00C61F23">
        <w:rPr>
          <w:bCs/>
          <w:iCs/>
          <w:u w:val="single"/>
        </w:rPr>
        <w:t>експертнй</w:t>
      </w:r>
      <w:proofErr w:type="spellEnd"/>
      <w:r w:rsidR="00C61F23" w:rsidRPr="00C61F23">
        <w:rPr>
          <w:bCs/>
          <w:iCs/>
          <w:u w:val="single"/>
        </w:rPr>
        <w:t xml:space="preserve"> центр Міністерства охорони здоров’я України»</w:t>
      </w:r>
      <w:r w:rsidR="00C61F23">
        <w:rPr>
          <w:bCs/>
          <w:i/>
          <w:iCs/>
          <w:u w:val="single"/>
        </w:rPr>
        <w:t xml:space="preserve"> </w:t>
      </w:r>
    </w:p>
    <w:p w:rsidR="000322C3" w:rsidRPr="00C61F23" w:rsidRDefault="000322C3" w:rsidP="00C61F23">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0322C3">
      <w:pPr>
        <w:widowControl w:val="0"/>
        <w:jc w:val="both"/>
      </w:pPr>
    </w:p>
    <w:p w:rsidR="00095C0A" w:rsidRDefault="000322C3" w:rsidP="00C61F23">
      <w:r w:rsidRPr="00265512">
        <w:t>Найменування предмета закупівлі згідно тендерної документації</w:t>
      </w:r>
      <w:r w:rsidR="00463301">
        <w:t xml:space="preserve"> та код згідно </w:t>
      </w:r>
      <w:r w:rsidR="00463301" w:rsidRPr="00463301">
        <w:t>ДК 021:2015</w:t>
      </w:r>
    </w:p>
    <w:p w:rsidR="00A738BC" w:rsidRPr="00A738BC" w:rsidRDefault="00C61F23" w:rsidP="00A738BC">
      <w:pPr>
        <w:keepNext/>
        <w:widowControl w:val="0"/>
        <w:autoSpaceDE w:val="0"/>
        <w:autoSpaceDN w:val="0"/>
        <w:adjustRightInd w:val="0"/>
        <w:jc w:val="center"/>
        <w:rPr>
          <w:b/>
        </w:rPr>
      </w:pPr>
      <w:r w:rsidRPr="00C61F23">
        <w:rPr>
          <w:b/>
        </w:rPr>
        <w:t xml:space="preserve">Папір для друку </w:t>
      </w:r>
      <w:r w:rsidR="00A738BC">
        <w:rPr>
          <w:b/>
        </w:rPr>
        <w:t>А-4</w:t>
      </w:r>
      <w:r w:rsidR="00CA5BC8">
        <w:rPr>
          <w:b/>
        </w:rPr>
        <w:t xml:space="preserve"> </w:t>
      </w:r>
    </w:p>
    <w:p w:rsidR="00C61F23" w:rsidRPr="00C61F23" w:rsidRDefault="00C61F23" w:rsidP="00C61F23">
      <w:pPr>
        <w:widowControl w:val="0"/>
        <w:autoSpaceDE w:val="0"/>
        <w:autoSpaceDN w:val="0"/>
        <w:adjustRightInd w:val="0"/>
        <w:jc w:val="center"/>
        <w:rPr>
          <w:b/>
          <w:caps/>
        </w:rPr>
      </w:pPr>
      <w:r w:rsidRPr="00C61F23">
        <w:rPr>
          <w:b/>
        </w:rPr>
        <w:t>ДК 021:2015 код 30190000-7  Офісне устаткування та приладдя різне </w:t>
      </w: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Найменування товару, марка</w:t>
                  </w: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suppressLineNumbers/>
                    <w:jc w:val="center"/>
                    <w:rPr>
                      <w:bCs/>
                    </w:rPr>
                  </w:pPr>
                  <w:r w:rsidRPr="00E22C58">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r w:rsidRPr="00E22C58">
                    <w:rPr>
                      <w:bCs/>
                    </w:rPr>
                    <w:t>Кіль-</w:t>
                  </w:r>
                </w:p>
                <w:p w:rsidR="00AD4272" w:rsidRPr="00E22C58" w:rsidRDefault="00AD4272" w:rsidP="00AD4272">
                  <w:pPr>
                    <w:suppressLineNumbers/>
                    <w:jc w:val="center"/>
                    <w:rPr>
                      <w:bCs/>
                    </w:rPr>
                  </w:pPr>
                  <w:r w:rsidRPr="00E22C58">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proofErr w:type="spellStart"/>
                  <w:r w:rsidRPr="00E22C58">
                    <w:rPr>
                      <w:bCs/>
                      <w:lang w:val="ru-RU"/>
                    </w:rPr>
                    <w:t>Ціна</w:t>
                  </w:r>
                  <w:proofErr w:type="spellEnd"/>
                  <w:r w:rsidRPr="00E22C58">
                    <w:rPr>
                      <w:bCs/>
                      <w:lang w:val="ru-RU"/>
                    </w:rPr>
                    <w:t>,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r w:rsidRPr="00E22C58">
                    <w:rPr>
                      <w:bCs/>
                      <w:lang w:val="ru-RU"/>
                    </w:rPr>
                    <w:t xml:space="preserve">Сума, у грн., </w:t>
                  </w:r>
                </w:p>
                <w:p w:rsidR="00AD4272" w:rsidRPr="00E22C58" w:rsidRDefault="00AD4272" w:rsidP="00AD4272">
                  <w:pPr>
                    <w:suppressLineNumbers/>
                    <w:jc w:val="center"/>
                    <w:rPr>
                      <w:bCs/>
                      <w:lang w:val="ru-RU"/>
                    </w:rPr>
                  </w:pPr>
                  <w:r w:rsidRPr="00E22C58">
                    <w:rPr>
                      <w:bCs/>
                      <w:lang w:val="ru-RU"/>
                    </w:rPr>
                    <w:t>(без ПДВ)</w:t>
                  </w: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u w:val="single"/>
                    </w:rP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rPr>
                  </w:pPr>
                </w:p>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3B2ACA" w:rsidRPr="00E15AC1" w:rsidTr="00EE0266">
        <w:trPr>
          <w:trHeight w:val="554"/>
        </w:trPr>
        <w:tc>
          <w:tcPr>
            <w:tcW w:w="2976" w:type="dxa"/>
            <w:tcBorders>
              <w:top w:val="single" w:sz="4" w:space="0" w:color="000000"/>
              <w:left w:val="single" w:sz="4" w:space="0" w:color="000000"/>
              <w:bottom w:val="single" w:sz="4" w:space="0" w:color="000000"/>
            </w:tcBorders>
          </w:tcPr>
          <w:p w:rsidR="003B2ACA" w:rsidRPr="00E15AC1" w:rsidRDefault="003B2ACA" w:rsidP="00EE0266">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rsidR="003B2ACA" w:rsidRPr="00E15AC1" w:rsidRDefault="003B2ACA" w:rsidP="00EE0266">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D76600" w:rsidRPr="00E15AC1" w:rsidTr="00D76600">
        <w:trPr>
          <w:trHeight w:val="2006"/>
        </w:trPr>
        <w:tc>
          <w:tcPr>
            <w:tcW w:w="2976" w:type="dxa"/>
            <w:tcBorders>
              <w:top w:val="single" w:sz="4" w:space="0" w:color="000000"/>
              <w:left w:val="single" w:sz="4" w:space="0" w:color="000000"/>
              <w:bottom w:val="single" w:sz="4" w:space="0" w:color="000000"/>
            </w:tcBorders>
          </w:tcPr>
          <w:p w:rsidR="00D76600" w:rsidRPr="00D76600" w:rsidRDefault="00D76600" w:rsidP="00D76600">
            <w:pPr>
              <w:autoSpaceDE w:val="0"/>
              <w:snapToGrid w:val="0"/>
              <w:ind w:left="265"/>
              <w:rPr>
                <w:b/>
                <w:bCs/>
              </w:rPr>
            </w:pPr>
            <w:r w:rsidRPr="00D76600">
              <w:rPr>
                <w:b/>
              </w:rPr>
              <w:t>1.Наявність в учасника процедури закупівлі обладнання, матеріально-технічної бази та технологій</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spacing w:beforeLines="40" w:before="96" w:afterLines="40" w:after="96"/>
              <w:ind w:left="256" w:right="113"/>
              <w:rPr>
                <w:lang w:eastAsia="ar-SA"/>
              </w:rPr>
            </w:pPr>
            <w:r w:rsidRPr="00D76600">
              <w:t>1.1. Д</w:t>
            </w:r>
            <w:r w:rsidRPr="00D76600">
              <w:rPr>
                <w:lang w:eastAsia="ar-SA"/>
              </w:rPr>
              <w:t xml:space="preserve">овідка </w:t>
            </w:r>
            <w:r w:rsidRPr="00D76600">
              <w:t>Учасника</w:t>
            </w:r>
            <w:r w:rsidRPr="00D76600">
              <w:rPr>
                <w:lang w:eastAsia="ar-SA"/>
              </w:rPr>
              <w:t xml:space="preserve"> складену в довільній формі, що містить інформацію про наявність у учасника відповідного обладнання, матеріально-технічної бази та технологій </w:t>
            </w:r>
          </w:p>
          <w:p w:rsidR="00D76600" w:rsidRPr="00D76600" w:rsidRDefault="00D76600" w:rsidP="00D76600">
            <w:pPr>
              <w:autoSpaceDE w:val="0"/>
              <w:snapToGrid w:val="0"/>
              <w:ind w:left="256"/>
              <w:rPr>
                <w:b/>
                <w:bCs/>
              </w:rPr>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76600" w:rsidRPr="00E15AC1" w:rsidTr="00EE0266">
        <w:trPr>
          <w:trHeight w:val="662"/>
        </w:trPr>
        <w:tc>
          <w:tcPr>
            <w:tcW w:w="2976" w:type="dxa"/>
            <w:tcBorders>
              <w:top w:val="single" w:sz="4" w:space="0" w:color="000000"/>
              <w:left w:val="single" w:sz="4" w:space="0" w:color="000000"/>
            </w:tcBorders>
          </w:tcPr>
          <w:p w:rsidR="00D76600" w:rsidRPr="00D76600" w:rsidRDefault="00D76600" w:rsidP="00D76600">
            <w:pPr>
              <w:autoSpaceDE w:val="0"/>
              <w:snapToGrid w:val="0"/>
              <w:ind w:left="283"/>
              <w:rPr>
                <w:b/>
              </w:rPr>
            </w:pPr>
            <w:r w:rsidRPr="00D76600">
              <w:rPr>
                <w:b/>
              </w:rPr>
              <w:t>2. Наявність в учасника процедури закупівлі працівників відповідної кваліфікації, які мають необхідні знання та досвід</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autoSpaceDE w:val="0"/>
              <w:snapToGrid w:val="0"/>
              <w:ind w:left="170" w:right="170"/>
              <w:jc w:val="both"/>
            </w:pPr>
            <w:r w:rsidRPr="00D76600">
              <w:t>2.1.</w:t>
            </w:r>
            <w:r w:rsidRPr="00D76600">
              <w:rPr>
                <w:lang w:eastAsia="ar-SA"/>
              </w:rPr>
              <w:t xml:space="preserve"> Довідка Учасника складену в довільній формі, скріплена підписом уповноваженої посадової особи з зазначенням дати, завірена печаткою Учасника, про наявність працівників (вказати П.І.Б),  відповідної кваліфікації, які мають необхідні знання та досвід.</w:t>
            </w:r>
            <w:r w:rsidRPr="00D76600">
              <w:t xml:space="preserve"> </w:t>
            </w:r>
          </w:p>
          <w:p w:rsidR="00D76600" w:rsidRPr="00D76600" w:rsidRDefault="00D76600" w:rsidP="00D76600">
            <w:pPr>
              <w:autoSpaceDE w:val="0"/>
              <w:snapToGrid w:val="0"/>
              <w:ind w:left="170" w:right="170"/>
              <w:jc w:val="both"/>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76600" w:rsidRPr="00E15AC1" w:rsidTr="00EE0266">
        <w:trPr>
          <w:trHeight w:val="245"/>
        </w:trPr>
        <w:tc>
          <w:tcPr>
            <w:tcW w:w="2976" w:type="dxa"/>
            <w:tcBorders>
              <w:top w:val="single" w:sz="4" w:space="0" w:color="000000"/>
              <w:left w:val="single" w:sz="4" w:space="0" w:color="000000"/>
              <w:bottom w:val="single" w:sz="4" w:space="0" w:color="000000"/>
            </w:tcBorders>
          </w:tcPr>
          <w:p w:rsidR="00D76600" w:rsidRPr="00D76600" w:rsidRDefault="00D76600" w:rsidP="00D76600">
            <w:pPr>
              <w:autoSpaceDE w:val="0"/>
              <w:snapToGrid w:val="0"/>
              <w:ind w:left="283"/>
              <w:rPr>
                <w:b/>
              </w:rPr>
            </w:pPr>
            <w:r w:rsidRPr="00D76600">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autoSpaceDE w:val="0"/>
              <w:snapToGrid w:val="0"/>
              <w:ind w:left="170" w:right="170"/>
              <w:jc w:val="both"/>
            </w:pPr>
            <w:r w:rsidRPr="00D76600">
              <w:t xml:space="preserve">3.1. Інформація про досвід виконання аналогічного (аналогічних) за предметом закупівлі договору (договорів) у вигляді довідки згідно форми 1. Надати копію такого договору (договорів) про закупівлю з зазначенням контрагента, контактної інформації, предмету договору у повному </w:t>
            </w:r>
            <w:proofErr w:type="spellStart"/>
            <w:r w:rsidRPr="00D76600">
              <w:t>обясі</w:t>
            </w:r>
            <w:proofErr w:type="spellEnd"/>
            <w:r w:rsidRPr="00D76600">
              <w:t xml:space="preserve"> з додатками до </w:t>
            </w:r>
            <w:proofErr w:type="spellStart"/>
            <w:r w:rsidRPr="00D76600">
              <w:t>договоу</w:t>
            </w:r>
            <w:proofErr w:type="spellEnd"/>
            <w:r w:rsidRPr="00D76600">
              <w:t xml:space="preserve"> (договорів), видаткові накладні, акти приймання-передачі товару, тощо. *Під аналогічним договором про закупівлю слід розуміти виконаний договір  щодо закупівлі паперу для друку А4.</w:t>
            </w:r>
          </w:p>
          <w:p w:rsidR="00D76600" w:rsidRPr="00D76600" w:rsidRDefault="00D76600" w:rsidP="00D76600">
            <w:pPr>
              <w:ind w:left="191"/>
              <w:jc w:val="both"/>
            </w:pPr>
          </w:p>
        </w:tc>
      </w:tr>
    </w:tbl>
    <w:p w:rsidR="00EF05FC" w:rsidRDefault="00EF05FC" w:rsidP="00FD46EC">
      <w:pPr>
        <w:widowControl w:val="0"/>
        <w:suppressAutoHyphens/>
        <w:jc w:val="center"/>
        <w:rPr>
          <w:b/>
        </w:rPr>
      </w:pPr>
    </w:p>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7"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7"/>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E442AF" w:rsidRPr="001664B6" w:rsidRDefault="00E442AF" w:rsidP="00E442AF">
      <w:pPr>
        <w:pStyle w:val="aff"/>
        <w:jc w:val="right"/>
        <w:rPr>
          <w:rFonts w:ascii="Times New Roman" w:hAnsi="Times New Roman"/>
          <w:sz w:val="24"/>
          <w:szCs w:val="24"/>
        </w:rPr>
      </w:pPr>
      <w:proofErr w:type="spellStart"/>
      <w:r w:rsidRPr="001664B6">
        <w:rPr>
          <w:rFonts w:ascii="Times New Roman" w:hAnsi="Times New Roman"/>
          <w:b/>
          <w:sz w:val="24"/>
          <w:szCs w:val="24"/>
        </w:rPr>
        <w:t>Додаток</w:t>
      </w:r>
      <w:proofErr w:type="spellEnd"/>
      <w:r w:rsidRPr="001664B6">
        <w:rPr>
          <w:rFonts w:ascii="Times New Roman" w:hAnsi="Times New Roman"/>
          <w:b/>
          <w:sz w:val="24"/>
          <w:szCs w:val="24"/>
        </w:rPr>
        <w:t xml:space="preserve"> 4</w:t>
      </w:r>
    </w:p>
    <w:p w:rsidR="00E442AF" w:rsidRPr="001664B6" w:rsidRDefault="00E442AF" w:rsidP="00E442AF">
      <w:pPr>
        <w:jc w:val="right"/>
      </w:pPr>
      <w:r w:rsidRPr="001664B6">
        <w:rPr>
          <w:b/>
        </w:rPr>
        <w:t xml:space="preserve">до тендерної документації </w:t>
      </w:r>
    </w:p>
    <w:p w:rsidR="00E442AF" w:rsidRPr="001664B6" w:rsidRDefault="00E442AF" w:rsidP="00E442AF">
      <w:pPr>
        <w:tabs>
          <w:tab w:val="left" w:pos="708"/>
        </w:tabs>
        <w:jc w:val="center"/>
        <w:rPr>
          <w:b/>
        </w:rPr>
      </w:pPr>
    </w:p>
    <w:p w:rsidR="00E442AF" w:rsidRPr="001664B6" w:rsidRDefault="00E442AF" w:rsidP="00E442AF">
      <w:pPr>
        <w:tabs>
          <w:tab w:val="left" w:pos="708"/>
        </w:tabs>
        <w:jc w:val="center"/>
        <w:rPr>
          <w:b/>
        </w:rPr>
      </w:pPr>
      <w:r w:rsidRPr="001664B6">
        <w:rPr>
          <w:b/>
        </w:rPr>
        <w:t>ІНФОРМАЦІЯ ПРО ТЕХНІЧНІ, ЯКІСНІ ТА КІЛЬКІСНІ</w:t>
      </w:r>
    </w:p>
    <w:p w:rsidR="00E442AF" w:rsidRPr="001664B6" w:rsidRDefault="00E442AF" w:rsidP="00E442AF">
      <w:pPr>
        <w:tabs>
          <w:tab w:val="left" w:pos="708"/>
        </w:tabs>
        <w:jc w:val="center"/>
        <w:rPr>
          <w:b/>
        </w:rPr>
      </w:pPr>
      <w:r w:rsidRPr="001664B6">
        <w:rPr>
          <w:b/>
        </w:rPr>
        <w:t>ХАРАКТЕРИСТИКИ ПРЕДМЕТА ЗАКУПІВЛІ</w:t>
      </w:r>
    </w:p>
    <w:p w:rsidR="00E442AF" w:rsidRPr="001664B6" w:rsidRDefault="00E442AF" w:rsidP="00E442AF">
      <w:pPr>
        <w:rPr>
          <w:b/>
        </w:rPr>
      </w:pPr>
    </w:p>
    <w:p w:rsidR="00E442AF" w:rsidRPr="001664B6" w:rsidRDefault="00E442AF" w:rsidP="00E442AF">
      <w:pPr>
        <w:ind w:firstLine="709"/>
        <w:jc w:val="center"/>
        <w:rPr>
          <w:b/>
        </w:rPr>
      </w:pPr>
      <w:r w:rsidRPr="001664B6">
        <w:rPr>
          <w:b/>
        </w:rPr>
        <w:t>Папір для друку А-4, код 30190000-7 Офісне устаткування та приладдя різне</w:t>
      </w:r>
    </w:p>
    <w:p w:rsidR="00E442AF" w:rsidRPr="001664B6" w:rsidRDefault="00E442AF" w:rsidP="00E442AF">
      <w:pPr>
        <w:shd w:val="clear" w:color="auto" w:fill="FFFFFF"/>
        <w:jc w:val="center"/>
      </w:pPr>
      <w:r w:rsidRPr="001664B6">
        <w:rPr>
          <w:b/>
        </w:rPr>
        <w:t>ТЕХНІЧНА СПЕЦИФІКАЦІЯ</w:t>
      </w:r>
    </w:p>
    <w:p w:rsidR="00E442AF" w:rsidRPr="001664B6" w:rsidRDefault="00E442AF" w:rsidP="00E442AF">
      <w:r w:rsidRPr="001664B6">
        <w:t xml:space="preserve">    </w:t>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t>Таблиця 1</w:t>
      </w:r>
    </w:p>
    <w:p w:rsidR="00E442AF" w:rsidRPr="001664B6" w:rsidRDefault="00E442AF" w:rsidP="00E442AF">
      <w:pPr>
        <w:rPr>
          <w:b/>
        </w:rPr>
      </w:pPr>
    </w:p>
    <w:tbl>
      <w:tblPr>
        <w:tblW w:w="104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10"/>
        <w:gridCol w:w="5962"/>
        <w:gridCol w:w="1321"/>
        <w:gridCol w:w="1027"/>
      </w:tblGrid>
      <w:tr w:rsidR="00E442AF" w:rsidRPr="001664B6" w:rsidTr="00931260">
        <w:trPr>
          <w:trHeight w:val="559"/>
        </w:trPr>
        <w:tc>
          <w:tcPr>
            <w:tcW w:w="561"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8B6061">
            <w:pPr>
              <w:jc w:val="center"/>
              <w:rPr>
                <w:b/>
              </w:rPr>
            </w:pPr>
            <w:bookmarkStart w:id="48" w:name="_GoBack"/>
            <w:bookmarkEnd w:id="48"/>
            <w:r w:rsidRPr="001664B6">
              <w:rPr>
                <w:b/>
              </w:rPr>
              <w:t>№ з/п</w:t>
            </w:r>
          </w:p>
        </w:tc>
        <w:tc>
          <w:tcPr>
            <w:tcW w:w="1610"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8B6061">
            <w:pPr>
              <w:jc w:val="center"/>
              <w:rPr>
                <w:b/>
              </w:rPr>
            </w:pPr>
            <w:proofErr w:type="spellStart"/>
            <w:r w:rsidRPr="001664B6">
              <w:rPr>
                <w:b/>
              </w:rPr>
              <w:t>Найменува-ння</w:t>
            </w:r>
            <w:proofErr w:type="spellEnd"/>
            <w:r w:rsidRPr="001664B6">
              <w:rPr>
                <w:b/>
              </w:rPr>
              <w:t xml:space="preserve"> товару </w:t>
            </w:r>
          </w:p>
        </w:tc>
        <w:tc>
          <w:tcPr>
            <w:tcW w:w="5962" w:type="dxa"/>
            <w:tcBorders>
              <w:top w:val="single" w:sz="4" w:space="0" w:color="auto"/>
              <w:left w:val="single" w:sz="4" w:space="0" w:color="auto"/>
              <w:bottom w:val="single" w:sz="4" w:space="0" w:color="auto"/>
              <w:right w:val="single" w:sz="4" w:space="0" w:color="auto"/>
            </w:tcBorders>
            <w:hideMark/>
          </w:tcPr>
          <w:p w:rsidR="00E442AF" w:rsidRPr="001664B6" w:rsidRDefault="00E442AF" w:rsidP="008B6061">
            <w:pPr>
              <w:jc w:val="center"/>
              <w:rPr>
                <w:b/>
              </w:rPr>
            </w:pPr>
            <w:r w:rsidRPr="001664B6">
              <w:rPr>
                <w:b/>
              </w:rPr>
              <w:t xml:space="preserve">Технічні, якісні характеристики Товару </w:t>
            </w:r>
          </w:p>
        </w:tc>
        <w:tc>
          <w:tcPr>
            <w:tcW w:w="1321"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8B6061">
            <w:pPr>
              <w:jc w:val="center"/>
              <w:rPr>
                <w:b/>
              </w:rPr>
            </w:pPr>
            <w:r w:rsidRPr="001664B6">
              <w:rPr>
                <w:b/>
              </w:rPr>
              <w:t>Одиниця виміру</w:t>
            </w:r>
          </w:p>
        </w:tc>
        <w:tc>
          <w:tcPr>
            <w:tcW w:w="1027"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8B6061">
            <w:pPr>
              <w:jc w:val="center"/>
              <w:rPr>
                <w:b/>
              </w:rPr>
            </w:pPr>
            <w:r w:rsidRPr="001664B6">
              <w:rPr>
                <w:b/>
              </w:rPr>
              <w:t>К-сть</w:t>
            </w:r>
          </w:p>
        </w:tc>
      </w:tr>
      <w:tr w:rsidR="00E442AF" w:rsidRPr="001664B6" w:rsidTr="00931260">
        <w:trPr>
          <w:trHeight w:val="72"/>
        </w:trPr>
        <w:tc>
          <w:tcPr>
            <w:tcW w:w="561" w:type="dxa"/>
            <w:tcBorders>
              <w:top w:val="single" w:sz="4" w:space="0" w:color="auto"/>
              <w:left w:val="single" w:sz="4" w:space="0" w:color="auto"/>
              <w:bottom w:val="single" w:sz="4" w:space="0" w:color="auto"/>
              <w:right w:val="single" w:sz="4" w:space="0" w:color="auto"/>
            </w:tcBorders>
            <w:hideMark/>
          </w:tcPr>
          <w:p w:rsidR="00E442AF" w:rsidRPr="001664B6" w:rsidRDefault="00E442AF" w:rsidP="008B6061">
            <w:pPr>
              <w:jc w:val="center"/>
            </w:pPr>
            <w:r w:rsidRPr="001664B6">
              <w:t>1</w:t>
            </w:r>
          </w:p>
        </w:tc>
        <w:tc>
          <w:tcPr>
            <w:tcW w:w="1610" w:type="dxa"/>
            <w:tcBorders>
              <w:top w:val="single" w:sz="4" w:space="0" w:color="auto"/>
              <w:left w:val="single" w:sz="4" w:space="0" w:color="auto"/>
              <w:bottom w:val="single" w:sz="4" w:space="0" w:color="auto"/>
              <w:right w:val="single" w:sz="4" w:space="0" w:color="auto"/>
            </w:tcBorders>
            <w:hideMark/>
          </w:tcPr>
          <w:p w:rsidR="00E442AF" w:rsidRPr="001664B6" w:rsidRDefault="00E442AF" w:rsidP="008B6061">
            <w:pPr>
              <w:rPr>
                <w:b/>
                <w:lang w:val="ru-RU"/>
              </w:rPr>
            </w:pPr>
            <w:r w:rsidRPr="001664B6">
              <w:rPr>
                <w:b/>
              </w:rPr>
              <w:t>Папір для друку А-4</w:t>
            </w:r>
          </w:p>
        </w:tc>
        <w:tc>
          <w:tcPr>
            <w:tcW w:w="5962" w:type="dxa"/>
            <w:tcBorders>
              <w:top w:val="single" w:sz="4" w:space="0" w:color="auto"/>
              <w:left w:val="single" w:sz="4" w:space="0" w:color="auto"/>
              <w:bottom w:val="single" w:sz="4" w:space="0" w:color="auto"/>
              <w:right w:val="single" w:sz="4" w:space="0" w:color="auto"/>
            </w:tcBorders>
          </w:tcPr>
          <w:p w:rsidR="00E442AF" w:rsidRPr="001664B6" w:rsidRDefault="00E442AF" w:rsidP="008B6061">
            <w:pPr>
              <w:pStyle w:val="aff5"/>
              <w:widowControl w:val="0"/>
              <w:autoSpaceDE w:val="0"/>
              <w:autoSpaceDN w:val="0"/>
              <w:adjustRightInd w:val="0"/>
              <w:ind w:left="0"/>
            </w:pPr>
            <w:proofErr w:type="spellStart"/>
            <w:r w:rsidRPr="001664B6">
              <w:t>Базова</w:t>
            </w:r>
            <w:proofErr w:type="spellEnd"/>
            <w:r w:rsidRPr="001664B6">
              <w:t xml:space="preserve"> вага, г/м2 ISO 536 – 80+/-3</w:t>
            </w:r>
          </w:p>
          <w:p w:rsidR="00E442AF" w:rsidRPr="001664B6" w:rsidRDefault="00E442AF" w:rsidP="008B6061">
            <w:pPr>
              <w:pStyle w:val="aff5"/>
              <w:widowControl w:val="0"/>
              <w:autoSpaceDE w:val="0"/>
              <w:autoSpaceDN w:val="0"/>
              <w:adjustRightInd w:val="0"/>
              <w:ind w:left="0"/>
            </w:pPr>
            <w:proofErr w:type="spellStart"/>
            <w:r w:rsidRPr="001664B6">
              <w:t>Товщина</w:t>
            </w:r>
            <w:proofErr w:type="spellEnd"/>
            <w:r w:rsidRPr="001664B6">
              <w:t xml:space="preserve">, мкм ISO 534 – не </w:t>
            </w:r>
            <w:proofErr w:type="spellStart"/>
            <w:r w:rsidRPr="001664B6">
              <w:t>менше</w:t>
            </w:r>
            <w:proofErr w:type="spellEnd"/>
            <w:r w:rsidRPr="001664B6">
              <w:t xml:space="preserve"> 110</w:t>
            </w:r>
          </w:p>
          <w:p w:rsidR="00E442AF" w:rsidRPr="001664B6" w:rsidRDefault="00E442AF" w:rsidP="008B6061">
            <w:pPr>
              <w:pStyle w:val="aff5"/>
              <w:widowControl w:val="0"/>
              <w:autoSpaceDE w:val="0"/>
              <w:autoSpaceDN w:val="0"/>
              <w:adjustRightInd w:val="0"/>
              <w:ind w:left="0"/>
            </w:pPr>
            <w:proofErr w:type="spellStart"/>
            <w:r w:rsidRPr="001664B6">
              <w:t>Шорсткість</w:t>
            </w:r>
            <w:proofErr w:type="spellEnd"/>
            <w:r w:rsidRPr="001664B6">
              <w:t>, мл/</w:t>
            </w:r>
            <w:proofErr w:type="spellStart"/>
            <w:r w:rsidRPr="001664B6">
              <w:t>хв</w:t>
            </w:r>
            <w:proofErr w:type="spellEnd"/>
            <w:r w:rsidRPr="001664B6">
              <w:t xml:space="preserve"> ISO 8791-2 – не </w:t>
            </w:r>
            <w:proofErr w:type="spellStart"/>
            <w:r w:rsidRPr="001664B6">
              <w:t>більше</w:t>
            </w:r>
            <w:proofErr w:type="spellEnd"/>
            <w:r w:rsidRPr="001664B6">
              <w:t xml:space="preserve"> 120</w:t>
            </w:r>
          </w:p>
          <w:p w:rsidR="00E442AF" w:rsidRPr="001664B6" w:rsidRDefault="00E442AF" w:rsidP="008B6061">
            <w:pPr>
              <w:pStyle w:val="aff5"/>
              <w:widowControl w:val="0"/>
              <w:autoSpaceDE w:val="0"/>
              <w:autoSpaceDN w:val="0"/>
              <w:adjustRightInd w:val="0"/>
              <w:ind w:left="0"/>
            </w:pPr>
            <w:proofErr w:type="spellStart"/>
            <w:r w:rsidRPr="001664B6">
              <w:t>Вологість</w:t>
            </w:r>
            <w:proofErr w:type="spellEnd"/>
            <w:r w:rsidRPr="001664B6">
              <w:t xml:space="preserve">, % ISO 287 – не </w:t>
            </w:r>
            <w:proofErr w:type="spellStart"/>
            <w:r w:rsidRPr="001664B6">
              <w:t>більше</w:t>
            </w:r>
            <w:proofErr w:type="spellEnd"/>
            <w:r w:rsidRPr="001664B6">
              <w:t xml:space="preserve"> 4,0</w:t>
            </w:r>
          </w:p>
          <w:p w:rsidR="00E442AF" w:rsidRPr="001664B6" w:rsidRDefault="00E442AF" w:rsidP="008B6061">
            <w:pPr>
              <w:pStyle w:val="aff5"/>
              <w:widowControl w:val="0"/>
              <w:autoSpaceDE w:val="0"/>
              <w:autoSpaceDN w:val="0"/>
              <w:adjustRightInd w:val="0"/>
              <w:ind w:left="0"/>
            </w:pPr>
            <w:proofErr w:type="spellStart"/>
            <w:r w:rsidRPr="001664B6">
              <w:t>Жорсткість</w:t>
            </w:r>
            <w:proofErr w:type="spellEnd"/>
            <w:r w:rsidRPr="001664B6">
              <w:t>, мН ISO 2493</w:t>
            </w:r>
          </w:p>
          <w:p w:rsidR="00E442AF" w:rsidRPr="001664B6" w:rsidRDefault="00E442AF" w:rsidP="008B6061">
            <w:pPr>
              <w:pStyle w:val="aff5"/>
              <w:widowControl w:val="0"/>
              <w:autoSpaceDE w:val="0"/>
              <w:autoSpaceDN w:val="0"/>
              <w:adjustRightInd w:val="0"/>
              <w:ind w:left="0"/>
            </w:pPr>
            <w:proofErr w:type="gramStart"/>
            <w:r w:rsidRPr="001664B6">
              <w:rPr>
                <w:lang w:val="en-US"/>
              </w:rPr>
              <w:t>MD</w:t>
            </w:r>
            <w:r w:rsidRPr="001664B6">
              <w:t xml:space="preserve">  -</w:t>
            </w:r>
            <w:proofErr w:type="gramEnd"/>
            <w:r w:rsidRPr="001664B6">
              <w:t xml:space="preserve"> 100</w:t>
            </w:r>
          </w:p>
          <w:p w:rsidR="00E442AF" w:rsidRPr="001664B6" w:rsidRDefault="00E442AF" w:rsidP="008B6061">
            <w:pPr>
              <w:pStyle w:val="aff5"/>
              <w:widowControl w:val="0"/>
              <w:autoSpaceDE w:val="0"/>
              <w:autoSpaceDN w:val="0"/>
              <w:adjustRightInd w:val="0"/>
              <w:ind w:left="0"/>
            </w:pPr>
            <w:proofErr w:type="gramStart"/>
            <w:r w:rsidRPr="001664B6">
              <w:rPr>
                <w:lang w:val="en-US"/>
              </w:rPr>
              <w:t>CD</w:t>
            </w:r>
            <w:r w:rsidRPr="001664B6">
              <w:t xml:space="preserve">  -</w:t>
            </w:r>
            <w:proofErr w:type="gramEnd"/>
            <w:r w:rsidRPr="001664B6">
              <w:t xml:space="preserve"> 35</w:t>
            </w:r>
          </w:p>
          <w:p w:rsidR="00E442AF" w:rsidRPr="001664B6" w:rsidRDefault="00E442AF" w:rsidP="008B6061">
            <w:pPr>
              <w:pStyle w:val="aff5"/>
              <w:widowControl w:val="0"/>
              <w:autoSpaceDE w:val="0"/>
              <w:autoSpaceDN w:val="0"/>
              <w:adjustRightInd w:val="0"/>
              <w:ind w:left="0"/>
            </w:pPr>
            <w:proofErr w:type="spellStart"/>
            <w:r w:rsidRPr="001664B6">
              <w:t>Білизна</w:t>
            </w:r>
            <w:proofErr w:type="spellEnd"/>
            <w:r w:rsidRPr="001664B6">
              <w:t xml:space="preserve">, СІЕ ISO </w:t>
            </w:r>
            <w:proofErr w:type="gramStart"/>
            <w:r w:rsidRPr="001664B6">
              <w:t>11475  -</w:t>
            </w:r>
            <w:proofErr w:type="gramEnd"/>
            <w:r w:rsidRPr="001664B6">
              <w:t xml:space="preserve"> не </w:t>
            </w:r>
            <w:proofErr w:type="spellStart"/>
            <w:r w:rsidRPr="001664B6">
              <w:t>менше</w:t>
            </w:r>
            <w:proofErr w:type="spellEnd"/>
            <w:r w:rsidRPr="001664B6">
              <w:t xml:space="preserve"> 169</w:t>
            </w:r>
          </w:p>
          <w:p w:rsidR="00E442AF" w:rsidRPr="001664B6" w:rsidRDefault="00E442AF" w:rsidP="008B6061">
            <w:pPr>
              <w:pStyle w:val="aff5"/>
              <w:widowControl w:val="0"/>
              <w:autoSpaceDE w:val="0"/>
              <w:autoSpaceDN w:val="0"/>
              <w:adjustRightInd w:val="0"/>
              <w:ind w:left="0"/>
            </w:pPr>
            <w:proofErr w:type="spellStart"/>
            <w:r w:rsidRPr="001664B6">
              <w:t>Яскравість</w:t>
            </w:r>
            <w:proofErr w:type="spellEnd"/>
            <w:r w:rsidRPr="001664B6">
              <w:t xml:space="preserve"> D65, % ISO 2470-2 – не </w:t>
            </w:r>
            <w:proofErr w:type="spellStart"/>
            <w:r w:rsidRPr="001664B6">
              <w:t>менше</w:t>
            </w:r>
            <w:proofErr w:type="spellEnd"/>
            <w:r w:rsidRPr="001664B6">
              <w:t xml:space="preserve"> 112</w:t>
            </w:r>
          </w:p>
          <w:p w:rsidR="00E442AF" w:rsidRPr="001664B6" w:rsidRDefault="00E442AF" w:rsidP="008B6061">
            <w:pPr>
              <w:widowControl w:val="0"/>
              <w:autoSpaceDE w:val="0"/>
              <w:autoSpaceDN w:val="0"/>
              <w:adjustRightInd w:val="0"/>
              <w:ind w:left="-106"/>
            </w:pPr>
            <w:r w:rsidRPr="001664B6">
              <w:t>Непрозорість, % ISO 2471 - не менше 95</w:t>
            </w:r>
          </w:p>
        </w:tc>
        <w:tc>
          <w:tcPr>
            <w:tcW w:w="1321"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8B6061">
            <w:pPr>
              <w:jc w:val="center"/>
            </w:pPr>
            <w:r w:rsidRPr="001664B6">
              <w:t>Пачка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175647" w:rsidP="008B6061">
            <w:pPr>
              <w:jc w:val="center"/>
            </w:pPr>
            <w:r>
              <w:t xml:space="preserve"> 4</w:t>
            </w:r>
            <w:r w:rsidR="00E442AF" w:rsidRPr="001664B6">
              <w:t xml:space="preserve"> 000</w:t>
            </w:r>
          </w:p>
        </w:tc>
      </w:tr>
    </w:tbl>
    <w:p w:rsidR="00E442AF" w:rsidRPr="001664B6" w:rsidRDefault="00E442AF" w:rsidP="00E442AF">
      <w:pPr>
        <w:contextualSpacing/>
      </w:pPr>
    </w:p>
    <w:p w:rsidR="00E442AF" w:rsidRPr="001664B6" w:rsidRDefault="00E442AF" w:rsidP="00E442AF">
      <w:pPr>
        <w:tabs>
          <w:tab w:val="left" w:pos="993"/>
        </w:tabs>
        <w:contextualSpacing/>
        <w:jc w:val="both"/>
        <w:rPr>
          <w:b/>
        </w:rPr>
      </w:pPr>
      <w:r w:rsidRPr="001664B6">
        <w:rPr>
          <w:b/>
          <w:bCs/>
        </w:rPr>
        <w:t>Для підтвердження якості паперу Учасник повинен надати в складі пропозиції наступні документи (в електронному (сканованому) вигляді):</w:t>
      </w:r>
    </w:p>
    <w:p w:rsidR="00E442AF" w:rsidRPr="001664B6" w:rsidRDefault="00E442AF" w:rsidP="00E442AF">
      <w:pPr>
        <w:pStyle w:val="aff5"/>
        <w:ind w:left="0"/>
        <w:jc w:val="both"/>
        <w:rPr>
          <w:noProof/>
        </w:rPr>
      </w:pPr>
    </w:p>
    <w:p w:rsidR="00E442AF" w:rsidRPr="001664B6" w:rsidRDefault="00E442AF" w:rsidP="00E442AF">
      <w:pPr>
        <w:pStyle w:val="aff5"/>
        <w:numPr>
          <w:ilvl w:val="0"/>
          <w:numId w:val="28"/>
        </w:numPr>
        <w:ind w:left="0" w:firstLine="0"/>
        <w:contextualSpacing/>
        <w:jc w:val="both"/>
      </w:pPr>
      <w:proofErr w:type="spellStart"/>
      <w:r w:rsidRPr="001664B6">
        <w:t>Засвідчену</w:t>
      </w:r>
      <w:proofErr w:type="spellEnd"/>
      <w:r w:rsidRPr="001664B6">
        <w:t xml:space="preserve"> </w:t>
      </w:r>
      <w:proofErr w:type="spellStart"/>
      <w:r w:rsidRPr="001664B6">
        <w:t>підписом</w:t>
      </w:r>
      <w:proofErr w:type="spellEnd"/>
      <w:r w:rsidRPr="001664B6">
        <w:t xml:space="preserve"> </w:t>
      </w:r>
      <w:proofErr w:type="spellStart"/>
      <w:r w:rsidRPr="001664B6">
        <w:t>уповноваженої</w:t>
      </w:r>
      <w:proofErr w:type="spellEnd"/>
      <w:r w:rsidRPr="001664B6">
        <w:t xml:space="preserve"> особи </w:t>
      </w:r>
      <w:proofErr w:type="spellStart"/>
      <w:r w:rsidRPr="001664B6">
        <w:t>Учасника</w:t>
      </w:r>
      <w:proofErr w:type="spellEnd"/>
      <w:r w:rsidRPr="001664B6">
        <w:t xml:space="preserve"> та </w:t>
      </w:r>
      <w:proofErr w:type="spellStart"/>
      <w:r w:rsidRPr="001664B6">
        <w:t>скріплену</w:t>
      </w:r>
      <w:proofErr w:type="spellEnd"/>
      <w:r w:rsidRPr="001664B6">
        <w:t xml:space="preserve"> </w:t>
      </w:r>
      <w:proofErr w:type="spellStart"/>
      <w:r w:rsidRPr="001664B6">
        <w:t>печаткою</w:t>
      </w:r>
      <w:proofErr w:type="spellEnd"/>
      <w:r w:rsidRPr="001664B6">
        <w:t xml:space="preserve"> </w:t>
      </w:r>
      <w:proofErr w:type="spellStart"/>
      <w:r w:rsidRPr="001664B6">
        <w:t>Учасника</w:t>
      </w:r>
      <w:proofErr w:type="spellEnd"/>
      <w:r w:rsidRPr="001664B6">
        <w:t xml:space="preserve"> </w:t>
      </w:r>
      <w:proofErr w:type="spellStart"/>
      <w:r w:rsidRPr="001664B6">
        <w:t>копію</w:t>
      </w:r>
      <w:proofErr w:type="spellEnd"/>
      <w:r w:rsidRPr="001664B6">
        <w:t xml:space="preserve"> чинного на дату </w:t>
      </w:r>
      <w:proofErr w:type="spellStart"/>
      <w:r w:rsidRPr="001664B6">
        <w:t>подання</w:t>
      </w:r>
      <w:proofErr w:type="spellEnd"/>
      <w:r w:rsidRPr="001664B6">
        <w:t xml:space="preserve"> </w:t>
      </w:r>
      <w:proofErr w:type="spellStart"/>
      <w:r w:rsidRPr="001664B6">
        <w:t>пропозиції</w:t>
      </w:r>
      <w:proofErr w:type="spellEnd"/>
      <w:r w:rsidRPr="001664B6">
        <w:t xml:space="preserve"> </w:t>
      </w:r>
      <w:proofErr w:type="spellStart"/>
      <w:r w:rsidRPr="001664B6">
        <w:t>висновку</w:t>
      </w:r>
      <w:proofErr w:type="spellEnd"/>
      <w:r w:rsidRPr="001664B6">
        <w:t xml:space="preserve"> </w:t>
      </w:r>
      <w:proofErr w:type="spellStart"/>
      <w:r w:rsidRPr="001664B6">
        <w:t>державної</w:t>
      </w:r>
      <w:proofErr w:type="spellEnd"/>
      <w:r w:rsidRPr="001664B6">
        <w:t xml:space="preserve"> </w:t>
      </w:r>
      <w:proofErr w:type="spellStart"/>
      <w:r w:rsidRPr="001664B6">
        <w:t>санітарно-епідеміологічної</w:t>
      </w:r>
      <w:proofErr w:type="spellEnd"/>
      <w:r w:rsidRPr="001664B6">
        <w:t xml:space="preserve"> </w:t>
      </w:r>
      <w:proofErr w:type="spellStart"/>
      <w:r w:rsidRPr="001664B6">
        <w:t>експертизи</w:t>
      </w:r>
      <w:proofErr w:type="spellEnd"/>
      <w:r w:rsidRPr="001664B6">
        <w:rPr>
          <w:noProof/>
        </w:rPr>
        <w:t>.</w:t>
      </w:r>
      <w:r w:rsidRPr="001664B6">
        <w:t xml:space="preserve"> </w:t>
      </w:r>
    </w:p>
    <w:p w:rsidR="00E442AF" w:rsidRPr="005A300A" w:rsidRDefault="00E442AF" w:rsidP="00E442AF">
      <w:pPr>
        <w:pStyle w:val="aff5"/>
        <w:numPr>
          <w:ilvl w:val="0"/>
          <w:numId w:val="28"/>
        </w:numPr>
        <w:ind w:left="0" w:firstLine="0"/>
        <w:contextualSpacing/>
        <w:jc w:val="both"/>
      </w:pPr>
      <w:proofErr w:type="spellStart"/>
      <w:r w:rsidRPr="001664B6">
        <w:t>Засвідчену</w:t>
      </w:r>
      <w:proofErr w:type="spellEnd"/>
      <w:r w:rsidRPr="001664B6">
        <w:t xml:space="preserve"> </w:t>
      </w:r>
      <w:proofErr w:type="spellStart"/>
      <w:r w:rsidRPr="001664B6">
        <w:t>підписом</w:t>
      </w:r>
      <w:proofErr w:type="spellEnd"/>
      <w:r w:rsidRPr="001664B6">
        <w:t xml:space="preserve"> </w:t>
      </w:r>
      <w:proofErr w:type="spellStart"/>
      <w:r w:rsidRPr="001664B6">
        <w:t>уповноваженої</w:t>
      </w:r>
      <w:proofErr w:type="spellEnd"/>
      <w:r w:rsidRPr="001664B6">
        <w:t xml:space="preserve"> особи </w:t>
      </w:r>
      <w:proofErr w:type="spellStart"/>
      <w:r w:rsidRPr="001664B6">
        <w:t>Учасника</w:t>
      </w:r>
      <w:proofErr w:type="spellEnd"/>
      <w:r w:rsidRPr="001664B6">
        <w:t xml:space="preserve"> та </w:t>
      </w:r>
      <w:proofErr w:type="spellStart"/>
      <w:r w:rsidRPr="001664B6">
        <w:t>скріплену</w:t>
      </w:r>
      <w:proofErr w:type="spellEnd"/>
      <w:r w:rsidRPr="001664B6">
        <w:t xml:space="preserve"> </w:t>
      </w:r>
      <w:proofErr w:type="spellStart"/>
      <w:r w:rsidRPr="001664B6">
        <w:t>печаткою</w:t>
      </w:r>
      <w:proofErr w:type="spellEnd"/>
      <w:r w:rsidRPr="001664B6">
        <w:t xml:space="preserve"> </w:t>
      </w:r>
      <w:proofErr w:type="spellStart"/>
      <w:r w:rsidRPr="001664B6">
        <w:t>Учасника</w:t>
      </w:r>
      <w:proofErr w:type="spellEnd"/>
      <w:r w:rsidRPr="001664B6">
        <w:t xml:space="preserve"> </w:t>
      </w:r>
      <w:proofErr w:type="spellStart"/>
      <w:r w:rsidRPr="001664B6">
        <w:t>копію</w:t>
      </w:r>
      <w:proofErr w:type="spellEnd"/>
      <w:r w:rsidRPr="001664B6">
        <w:t xml:space="preserve"> паспорту </w:t>
      </w:r>
      <w:proofErr w:type="spellStart"/>
      <w:r w:rsidRPr="001664B6">
        <w:t>якості</w:t>
      </w:r>
      <w:proofErr w:type="spellEnd"/>
      <w:r w:rsidRPr="001664B6">
        <w:t xml:space="preserve"> </w:t>
      </w:r>
      <w:proofErr w:type="spellStart"/>
      <w:r w:rsidRPr="001664B6">
        <w:t>або</w:t>
      </w:r>
      <w:proofErr w:type="spellEnd"/>
      <w:r w:rsidRPr="001664B6">
        <w:t xml:space="preserve"> </w:t>
      </w:r>
      <w:proofErr w:type="spellStart"/>
      <w:r w:rsidRPr="001664B6">
        <w:t>сертифікату</w:t>
      </w:r>
      <w:proofErr w:type="spellEnd"/>
      <w:r w:rsidRPr="001664B6">
        <w:t xml:space="preserve"> </w:t>
      </w:r>
      <w:proofErr w:type="spellStart"/>
      <w:r w:rsidRPr="001664B6">
        <w:t>якості</w:t>
      </w:r>
      <w:proofErr w:type="spellEnd"/>
      <w:r w:rsidRPr="001664B6">
        <w:t xml:space="preserve"> на </w:t>
      </w:r>
      <w:proofErr w:type="spellStart"/>
      <w:r w:rsidRPr="001664B6">
        <w:t>папір</w:t>
      </w:r>
      <w:proofErr w:type="spellEnd"/>
      <w:r w:rsidRPr="001664B6">
        <w:t xml:space="preserve">, </w:t>
      </w:r>
      <w:proofErr w:type="spellStart"/>
      <w:r w:rsidRPr="001664B6">
        <w:t>який</w:t>
      </w:r>
      <w:proofErr w:type="spellEnd"/>
      <w:r w:rsidRPr="001664B6">
        <w:t xml:space="preserve"> </w:t>
      </w:r>
      <w:proofErr w:type="spellStart"/>
      <w:r w:rsidRPr="001664B6">
        <w:t>виданий</w:t>
      </w:r>
      <w:proofErr w:type="spellEnd"/>
      <w:r w:rsidRPr="001664B6">
        <w:t xml:space="preserve"> на будь-яку </w:t>
      </w:r>
      <w:proofErr w:type="spellStart"/>
      <w:r w:rsidRPr="001664B6">
        <w:t>попередню</w:t>
      </w:r>
      <w:proofErr w:type="spellEnd"/>
      <w:r w:rsidRPr="001664B6">
        <w:t xml:space="preserve"> </w:t>
      </w:r>
      <w:proofErr w:type="spellStart"/>
      <w:r w:rsidRPr="001664B6">
        <w:t>одиницю</w:t>
      </w:r>
      <w:proofErr w:type="spellEnd"/>
      <w:r w:rsidRPr="001664B6">
        <w:t xml:space="preserve"> (</w:t>
      </w:r>
      <w:proofErr w:type="spellStart"/>
      <w:r w:rsidRPr="001664B6">
        <w:t>партію</w:t>
      </w:r>
      <w:proofErr w:type="spellEnd"/>
      <w:r w:rsidRPr="001664B6">
        <w:t xml:space="preserve">) </w:t>
      </w:r>
      <w:proofErr w:type="spellStart"/>
      <w:r w:rsidRPr="001664B6">
        <w:t>даної</w:t>
      </w:r>
      <w:proofErr w:type="spellEnd"/>
      <w:r w:rsidRPr="001664B6">
        <w:t xml:space="preserve"> </w:t>
      </w:r>
      <w:proofErr w:type="spellStart"/>
      <w:r w:rsidRPr="001664B6">
        <w:t>продукції</w:t>
      </w:r>
      <w:proofErr w:type="spellEnd"/>
      <w:r w:rsidRPr="001664B6">
        <w:t xml:space="preserve"> </w:t>
      </w:r>
      <w:proofErr w:type="spellStart"/>
      <w:r w:rsidRPr="001664B6">
        <w:t>виробником</w:t>
      </w:r>
      <w:proofErr w:type="spellEnd"/>
      <w:r w:rsidRPr="001664B6">
        <w:t xml:space="preserve">, </w:t>
      </w:r>
      <w:proofErr w:type="spellStart"/>
      <w:r w:rsidRPr="001664B6">
        <w:t>із</w:t>
      </w:r>
      <w:proofErr w:type="spellEnd"/>
      <w:r w:rsidRPr="001664B6">
        <w:t xml:space="preserve"> </w:t>
      </w:r>
      <w:proofErr w:type="spellStart"/>
      <w:r w:rsidRPr="001664B6">
        <w:t>зазначенням</w:t>
      </w:r>
      <w:proofErr w:type="spellEnd"/>
      <w:r w:rsidRPr="001664B6">
        <w:t xml:space="preserve"> </w:t>
      </w:r>
      <w:proofErr w:type="spellStart"/>
      <w:r w:rsidRPr="001664B6">
        <w:t>усіх</w:t>
      </w:r>
      <w:proofErr w:type="spellEnd"/>
      <w:r w:rsidRPr="001664B6">
        <w:t xml:space="preserve"> </w:t>
      </w:r>
      <w:proofErr w:type="spellStart"/>
      <w:r w:rsidRPr="001664B6">
        <w:t>технічних</w:t>
      </w:r>
      <w:proofErr w:type="spellEnd"/>
      <w:r w:rsidRPr="001664B6">
        <w:t xml:space="preserve"> та </w:t>
      </w:r>
      <w:proofErr w:type="spellStart"/>
      <w:r w:rsidRPr="001664B6">
        <w:t>якісних</w:t>
      </w:r>
      <w:proofErr w:type="spellEnd"/>
      <w:r w:rsidRPr="001664B6">
        <w:t xml:space="preserve"> характеристик </w:t>
      </w:r>
      <w:proofErr w:type="spellStart"/>
      <w:r w:rsidRPr="001664B6">
        <w:t>згідно</w:t>
      </w:r>
      <w:proofErr w:type="spellEnd"/>
      <w:r w:rsidRPr="001664B6">
        <w:t xml:space="preserve"> </w:t>
      </w:r>
      <w:proofErr w:type="spellStart"/>
      <w:r w:rsidRPr="001664B6">
        <w:t>вимог</w:t>
      </w:r>
      <w:proofErr w:type="spellEnd"/>
      <w:r w:rsidRPr="001664B6">
        <w:t xml:space="preserve"> (</w:t>
      </w:r>
      <w:proofErr w:type="spellStart"/>
      <w:r w:rsidRPr="001664B6">
        <w:t>таблиця</w:t>
      </w:r>
      <w:proofErr w:type="spellEnd"/>
      <w:r w:rsidRPr="001664B6">
        <w:t xml:space="preserve"> 1)</w:t>
      </w:r>
    </w:p>
    <w:p w:rsidR="00E442AF" w:rsidRPr="001664B6" w:rsidRDefault="00E442AF" w:rsidP="00E442AF">
      <w:pPr>
        <w:contextualSpacing/>
        <w:rPr>
          <w:b/>
          <w:color w:val="000000"/>
        </w:rPr>
      </w:pPr>
    </w:p>
    <w:p w:rsidR="00E442AF" w:rsidRDefault="00E442AF" w:rsidP="00E442AF">
      <w:pPr>
        <w:ind w:firstLine="567"/>
        <w:contextualSpacing/>
        <w:rPr>
          <w:color w:val="000000"/>
        </w:rPr>
      </w:pPr>
      <w:r w:rsidRPr="001664B6">
        <w:rPr>
          <w:color w:val="000000"/>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E442AF" w:rsidRPr="003B4E16" w:rsidRDefault="00E442AF" w:rsidP="00E442AF">
      <w:pPr>
        <w:ind w:firstLine="709"/>
        <w:jc w:val="both"/>
        <w:rPr>
          <w:b/>
          <w:bCs/>
          <w:i/>
        </w:rPr>
      </w:pPr>
      <w:r w:rsidRPr="003B4E16">
        <w:rPr>
          <w:i/>
        </w:rPr>
        <w:t>Учасником зазначеного товару за Предметом закупівлі, обов’язкове надання у складі тендерної пропозиції повний опис запропонованого товару, фото запропоно</w:t>
      </w:r>
      <w:r w:rsidR="00175647">
        <w:rPr>
          <w:i/>
        </w:rPr>
        <w:t>ваного товару (коробки/</w:t>
      </w:r>
      <w:r w:rsidRPr="003B4E16">
        <w:rPr>
          <w:i/>
        </w:rPr>
        <w:t>упаковки тощо), посилання на вільні джерела інформації (сайт) де міститься інформація з технічними та якісним характери</w:t>
      </w:r>
      <w:r w:rsidR="00175647">
        <w:rPr>
          <w:i/>
        </w:rPr>
        <w:t>стикам запропонованого товару (</w:t>
      </w:r>
      <w:r w:rsidRPr="003B4E16">
        <w:rPr>
          <w:i/>
        </w:rPr>
        <w:t>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00175647">
        <w:rPr>
          <w:i/>
        </w:rPr>
        <w:t xml:space="preserve"> </w:t>
      </w:r>
      <w:r w:rsidRPr="003B4E16">
        <w:rPr>
          <w:i/>
        </w:rPr>
        <w:t xml:space="preserve">(сертифікат якості),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3B4E16">
        <w:rPr>
          <w:i/>
        </w:rPr>
        <w:t>Додадтку</w:t>
      </w:r>
      <w:proofErr w:type="spellEnd"/>
      <w:r w:rsidRPr="003B4E16">
        <w:rPr>
          <w:i/>
        </w:rPr>
        <w:t xml:space="preserve"> 4 до тендерної документації  до товару.</w:t>
      </w:r>
    </w:p>
    <w:p w:rsidR="00E442AF" w:rsidRDefault="00E442AF" w:rsidP="00E442AF">
      <w:pPr>
        <w:ind w:firstLine="709"/>
        <w:jc w:val="both"/>
        <w:rPr>
          <w:b/>
          <w:bCs/>
          <w:i/>
        </w:rPr>
      </w:pPr>
    </w:p>
    <w:p w:rsidR="00E442AF" w:rsidRPr="003B4E16" w:rsidRDefault="00E442AF" w:rsidP="00E442AF">
      <w:pPr>
        <w:ind w:firstLine="709"/>
        <w:jc w:val="both"/>
        <w:rPr>
          <w:rFonts w:eastAsia="Times New Roman CYR"/>
        </w:rPr>
      </w:pPr>
      <w:r w:rsidRPr="003B4E16">
        <w:rPr>
          <w:rFonts w:eastAsia="Times New Roman CYR"/>
        </w:rPr>
        <w:lastRenderedPageBreak/>
        <w:t>Поставка здійснюється за рахунок постачальника на адресу Замовника; м. Київ, вул. Сім’ї Бродських, 10.</w:t>
      </w:r>
    </w:p>
    <w:p w:rsidR="00E442AF" w:rsidRPr="003B4E16" w:rsidRDefault="00E442AF" w:rsidP="00E442AF">
      <w:pPr>
        <w:ind w:firstLine="708"/>
        <w:jc w:val="both"/>
        <w:rPr>
          <w:rFonts w:eastAsia="Times New Roman CYR"/>
        </w:rPr>
      </w:pPr>
      <w:r w:rsidRPr="003B4E16">
        <w:rPr>
          <w:rFonts w:eastAsia="Times New Roman CYR"/>
        </w:rPr>
        <w:t xml:space="preserve">Оплата предмета закупівлі здійснюється </w:t>
      </w:r>
      <w:r w:rsidR="00175647">
        <w:rPr>
          <w:rFonts w:eastAsia="Times New Roman CYR"/>
        </w:rPr>
        <w:t>протягом 3</w:t>
      </w:r>
      <w:r>
        <w:rPr>
          <w:rFonts w:eastAsia="Times New Roman CYR"/>
        </w:rPr>
        <w:t>0 банківських днів</w:t>
      </w:r>
      <w:r w:rsidR="00175647">
        <w:rPr>
          <w:rFonts w:eastAsia="Times New Roman CYR"/>
        </w:rPr>
        <w:t xml:space="preserve"> після п</w:t>
      </w:r>
      <w:r w:rsidRPr="003B4E16">
        <w:rPr>
          <w:rFonts w:eastAsia="Times New Roman CYR"/>
        </w:rPr>
        <w:t xml:space="preserve">оставки товару та </w:t>
      </w:r>
      <w:r>
        <w:rPr>
          <w:rFonts w:eastAsia="Times New Roman CYR"/>
        </w:rPr>
        <w:t>підписання видаткової накладної.</w:t>
      </w:r>
    </w:p>
    <w:p w:rsidR="00E442AF" w:rsidRPr="003B4E16" w:rsidRDefault="00E442AF" w:rsidP="00E442AF">
      <w:pPr>
        <w:jc w:val="both"/>
        <w:rPr>
          <w:rFonts w:eastAsia="Times New Roman CYR"/>
        </w:rPr>
      </w:pPr>
      <w:r w:rsidRPr="003B4E16">
        <w:rPr>
          <w:rFonts w:eastAsia="Times New Roman CYR"/>
        </w:rPr>
        <w:t xml:space="preserve"> </w:t>
      </w:r>
      <w:r w:rsidRPr="003B4E16">
        <w:rPr>
          <w:rFonts w:eastAsia="Times New Roman CYR"/>
        </w:rPr>
        <w:tab/>
        <w:t xml:space="preserve">Переможець оплачує усі витрати, пов’язані з пересилкою документів (договір, накладні і </w:t>
      </w:r>
      <w:proofErr w:type="spellStart"/>
      <w:r w:rsidRPr="003B4E16">
        <w:rPr>
          <w:rFonts w:eastAsia="Times New Roman CYR"/>
        </w:rPr>
        <w:t>т.д</w:t>
      </w:r>
      <w:proofErr w:type="spellEnd"/>
      <w:r w:rsidRPr="003B4E16">
        <w:rPr>
          <w:rFonts w:eastAsia="Times New Roman CYR"/>
        </w:rPr>
        <w:t xml:space="preserve">.) </w:t>
      </w:r>
      <w:r>
        <w:rPr>
          <w:rFonts w:eastAsia="Times New Roman CYR"/>
        </w:rPr>
        <w:t xml:space="preserve">та </w:t>
      </w:r>
      <w:r w:rsidRPr="003B4E16">
        <w:rPr>
          <w:rFonts w:eastAsia="Times New Roman CYR"/>
        </w:rPr>
        <w:t xml:space="preserve">включаючи витрати на пакування, маркування </w:t>
      </w:r>
      <w:proofErr w:type="spellStart"/>
      <w:r>
        <w:rPr>
          <w:rFonts w:eastAsia="Times New Roman CYR"/>
        </w:rPr>
        <w:t>авантаження</w:t>
      </w:r>
      <w:proofErr w:type="spellEnd"/>
      <w:r>
        <w:rPr>
          <w:rFonts w:eastAsia="Times New Roman CYR"/>
        </w:rPr>
        <w:t xml:space="preserve">, </w:t>
      </w:r>
      <w:r w:rsidRPr="003B4E16">
        <w:rPr>
          <w:rFonts w:eastAsia="Times New Roman CYR"/>
        </w:rPr>
        <w:t>доставку</w:t>
      </w:r>
      <w:r>
        <w:rPr>
          <w:rFonts w:eastAsia="Times New Roman CYR"/>
        </w:rPr>
        <w:t>, розвантаження та занесення товару на склад Замовника</w:t>
      </w:r>
      <w:r w:rsidRPr="003B4E16">
        <w:rPr>
          <w:rFonts w:eastAsia="Times New Roman CYR"/>
        </w:rPr>
        <w:t>.</w:t>
      </w:r>
    </w:p>
    <w:p w:rsidR="00E442AF" w:rsidRPr="003B4E16" w:rsidRDefault="00E442AF" w:rsidP="00E442AF">
      <w:pPr>
        <w:pStyle w:val="22"/>
        <w:tabs>
          <w:tab w:val="left" w:pos="360"/>
        </w:tabs>
        <w:spacing w:after="0" w:line="276" w:lineRule="auto"/>
        <w:ind w:left="0" w:firstLine="426"/>
        <w:jc w:val="both"/>
      </w:pPr>
      <w:r w:rsidRPr="003B4E16">
        <w:t>Характеристики товару:</w:t>
      </w:r>
    </w:p>
    <w:p w:rsidR="00175647" w:rsidRDefault="00E442AF" w:rsidP="00E442AF">
      <w:pPr>
        <w:pStyle w:val="22"/>
        <w:tabs>
          <w:tab w:val="left" w:pos="360"/>
        </w:tabs>
        <w:spacing w:after="0" w:line="276" w:lineRule="auto"/>
        <w:ind w:left="0" w:firstLine="426"/>
        <w:jc w:val="both"/>
      </w:pPr>
      <w:r w:rsidRPr="003B4E16">
        <w:t>Для використання в копіювальній техніці, без запаху, без вм</w:t>
      </w:r>
      <w:r w:rsidR="00175647">
        <w:t>істу шкідливих хімічних речовин.</w:t>
      </w:r>
    </w:p>
    <w:p w:rsidR="00E442AF" w:rsidRPr="003B4E16" w:rsidRDefault="00E442AF" w:rsidP="00E442AF">
      <w:pPr>
        <w:pStyle w:val="22"/>
        <w:tabs>
          <w:tab w:val="left" w:pos="360"/>
        </w:tabs>
        <w:spacing w:after="0" w:line="276" w:lineRule="auto"/>
        <w:ind w:left="0" w:firstLine="426"/>
        <w:jc w:val="both"/>
      </w:pPr>
      <w:r w:rsidRPr="003B4E16">
        <w:t>У разі поставки неналежної кількості (неякісного, некомплектного) або такого що не відповідає технічним вимогам Товару, Постачальник зобов’язується поставити (замінити, доукомплектувати) Товар негайно, але не пізніше наступного робочого дня.</w:t>
      </w:r>
    </w:p>
    <w:p w:rsidR="00E442AF" w:rsidRPr="003B4E16" w:rsidRDefault="00E442AF" w:rsidP="00E442AF">
      <w:pPr>
        <w:ind w:firstLine="709"/>
        <w:jc w:val="both"/>
      </w:pPr>
      <w:r w:rsidRPr="003B4E16">
        <w:t xml:space="preserve">    </w:t>
      </w:r>
      <w:r w:rsidRPr="003B4E16">
        <w:rPr>
          <w:b/>
        </w:rPr>
        <w:t xml:space="preserve">Технічні, якісні характеристики предмета закупівлі, повинні передбачати необхідність застосування заходів із захисту довкілля, </w:t>
      </w:r>
      <w:r w:rsidRPr="003B4E16">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E442AF" w:rsidRDefault="00E442AF" w:rsidP="00E442AF">
      <w:pPr>
        <w:jc w:val="both"/>
        <w:rPr>
          <w:b/>
          <w:bCs/>
        </w:rPr>
      </w:pPr>
    </w:p>
    <w:p w:rsidR="00BB24A7" w:rsidRDefault="00E442AF" w:rsidP="00E442AF">
      <w:pPr>
        <w:rPr>
          <w:b/>
        </w:rPr>
      </w:pPr>
      <w:r w:rsidRPr="001664B6">
        <w:rPr>
          <w:b/>
          <w:bCs/>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r w:rsidR="00BB24A7">
        <w:rPr>
          <w:b/>
        </w:rPr>
        <w:br w:type="page"/>
      </w:r>
    </w:p>
    <w:p w:rsidR="00493FDB" w:rsidRDefault="00493FDB" w:rsidP="00493FDB">
      <w:pPr>
        <w:pStyle w:val="34"/>
        <w:tabs>
          <w:tab w:val="left" w:pos="6420"/>
        </w:tabs>
        <w:spacing w:after="0"/>
        <w:ind w:left="0"/>
        <w:contextualSpacing/>
        <w:jc w:val="right"/>
        <w:rPr>
          <w:b/>
          <w:sz w:val="24"/>
          <w:szCs w:val="24"/>
        </w:rPr>
      </w:pPr>
    </w:p>
    <w:p w:rsidR="00493FDB" w:rsidRDefault="00493FDB" w:rsidP="00493FDB">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493FDB" w:rsidRPr="00A75E6C" w:rsidRDefault="00493FDB" w:rsidP="00493FDB">
      <w:pPr>
        <w:contextualSpacing/>
        <w:jc w:val="right"/>
      </w:pPr>
      <w:r w:rsidRPr="00A75E6C">
        <w:t>ПРОЄКТ</w:t>
      </w:r>
    </w:p>
    <w:p w:rsidR="00493FDB" w:rsidRPr="00A75E6C" w:rsidRDefault="00493FDB" w:rsidP="00493FDB">
      <w:pPr>
        <w:contextualSpacing/>
        <w:jc w:val="right"/>
      </w:pPr>
    </w:p>
    <w:p w:rsidR="00493FDB" w:rsidRDefault="00493FDB" w:rsidP="00493FDB">
      <w:pPr>
        <w:contextualSpacing/>
        <w:jc w:val="center"/>
        <w:rPr>
          <w:b/>
        </w:rPr>
      </w:pPr>
      <w:r w:rsidRPr="00A75E6C">
        <w:rPr>
          <w:b/>
        </w:rPr>
        <w:t>ДОГОВІР ПОСТАВКИ</w:t>
      </w:r>
    </w:p>
    <w:p w:rsidR="00493FDB" w:rsidRDefault="00493FDB" w:rsidP="00493FDB">
      <w:pPr>
        <w:contextualSpacing/>
        <w:jc w:val="center"/>
        <w:rPr>
          <w:b/>
        </w:rPr>
      </w:pPr>
    </w:p>
    <w:p w:rsidR="00493FDB" w:rsidRPr="00A75E6C" w:rsidRDefault="00493FDB" w:rsidP="00493FDB">
      <w:pPr>
        <w:contextualSpacing/>
        <w:jc w:val="center"/>
        <w:rPr>
          <w:b/>
          <w:bCs/>
        </w:rPr>
      </w:pPr>
      <w:r>
        <w:rPr>
          <w:b/>
        </w:rPr>
        <w:t>Проект договору поставки міститься в окремому файлі</w:t>
      </w:r>
    </w:p>
    <w:p w:rsidR="00BB24A7" w:rsidRDefault="003B2ACA" w:rsidP="00BB24A7">
      <w:pPr>
        <w:pStyle w:val="34"/>
        <w:tabs>
          <w:tab w:val="left" w:pos="6420"/>
        </w:tabs>
        <w:spacing w:after="0"/>
        <w:ind w:left="0"/>
        <w:contextualSpacing/>
        <w:jc w:val="right"/>
      </w:pPr>
      <w:r>
        <w:rPr>
          <w:b/>
          <w:sz w:val="24"/>
          <w:szCs w:val="24"/>
        </w:rPr>
        <w:tab/>
      </w:r>
    </w:p>
    <w:p w:rsidR="00BB24A7" w:rsidRDefault="00BB24A7">
      <w:pPr>
        <w:rPr>
          <w:sz w:val="16"/>
          <w:szCs w:val="16"/>
          <w:lang w:eastAsia="x-none"/>
        </w:rPr>
      </w:pPr>
      <w:r>
        <w:br w:type="page"/>
      </w:r>
    </w:p>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6"/>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9F" w:rsidRDefault="00025D9F">
      <w:r>
        <w:separator/>
      </w:r>
    </w:p>
  </w:endnote>
  <w:endnote w:type="continuationSeparator" w:id="0">
    <w:p w:rsidR="00025D9F" w:rsidRDefault="0002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9F" w:rsidRDefault="00025D9F">
      <w:r>
        <w:separator/>
      </w:r>
    </w:p>
  </w:footnote>
  <w:footnote w:type="continuationSeparator" w:id="0">
    <w:p w:rsidR="00025D9F" w:rsidRDefault="00025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61" w:rsidRDefault="008B6061"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31260">
      <w:rPr>
        <w:rStyle w:val="af"/>
        <w:noProof/>
      </w:rPr>
      <w:t>43</w:t>
    </w:r>
    <w:r>
      <w:rPr>
        <w:rStyle w:val="af"/>
      </w:rPr>
      <w:fldChar w:fldCharType="end"/>
    </w:r>
  </w:p>
  <w:p w:rsidR="008B6061" w:rsidRDefault="008B606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3"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9"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2"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29"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2"/>
  </w:num>
  <w:num w:numId="5">
    <w:abstractNumId w:val="24"/>
  </w:num>
  <w:num w:numId="6">
    <w:abstractNumId w:val="10"/>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4"/>
  </w:num>
  <w:num w:numId="14">
    <w:abstractNumId w:val="7"/>
  </w:num>
  <w:num w:numId="15">
    <w:abstractNumId w:val="18"/>
  </w:num>
  <w:num w:numId="16">
    <w:abstractNumId w:val="19"/>
  </w:num>
  <w:num w:numId="17">
    <w:abstractNumId w:val="23"/>
  </w:num>
  <w:num w:numId="18">
    <w:abstractNumId w:val="26"/>
  </w:num>
  <w:num w:numId="19">
    <w:abstractNumId w:val="11"/>
  </w:num>
  <w:num w:numId="20">
    <w:abstractNumId w:val="3"/>
  </w:num>
  <w:num w:numId="21">
    <w:abstractNumId w:val="17"/>
  </w:num>
  <w:num w:numId="22">
    <w:abstractNumId w:val="22"/>
  </w:num>
  <w:num w:numId="23">
    <w:abstractNumId w:val="29"/>
  </w:num>
  <w:num w:numId="24">
    <w:abstractNumId w:val="15"/>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5D9F"/>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5647"/>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1983"/>
    <w:rsid w:val="00312513"/>
    <w:rsid w:val="00314DF3"/>
    <w:rsid w:val="00316E4D"/>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BAC"/>
    <w:rsid w:val="00381F7A"/>
    <w:rsid w:val="00383932"/>
    <w:rsid w:val="0038416E"/>
    <w:rsid w:val="0038456B"/>
    <w:rsid w:val="00385670"/>
    <w:rsid w:val="0038569B"/>
    <w:rsid w:val="003876E1"/>
    <w:rsid w:val="00387D63"/>
    <w:rsid w:val="00390EBF"/>
    <w:rsid w:val="00391874"/>
    <w:rsid w:val="00396649"/>
    <w:rsid w:val="00396AFB"/>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3FDB"/>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7B02"/>
    <w:rsid w:val="004F0484"/>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B7E"/>
    <w:rsid w:val="00516734"/>
    <w:rsid w:val="00517A56"/>
    <w:rsid w:val="0052116D"/>
    <w:rsid w:val="005211D0"/>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47D1"/>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9AC"/>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663"/>
    <w:rsid w:val="0072783F"/>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6061"/>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1260"/>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77857"/>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3C56"/>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528"/>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48EE"/>
    <w:rsid w:val="00B571F5"/>
    <w:rsid w:val="00B57A6B"/>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6600"/>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42AF"/>
    <w:rsid w:val="00E45C6D"/>
    <w:rsid w:val="00E46498"/>
    <w:rsid w:val="00E46F9D"/>
    <w:rsid w:val="00E47231"/>
    <w:rsid w:val="00E47F13"/>
    <w:rsid w:val="00E5047D"/>
    <w:rsid w:val="00E52720"/>
    <w:rsid w:val="00E5610D"/>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02781"/>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character" w:customStyle="1" w:styleId="1f0">
    <w:name w:val="Без интервала Знак1"/>
    <w:uiPriority w:val="99"/>
    <w:rsid w:val="00E442AF"/>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262567375">
      <w:bodyDiv w:val="1"/>
      <w:marLeft w:val="0"/>
      <w:marRight w:val="0"/>
      <w:marTop w:val="0"/>
      <w:marBottom w:val="0"/>
      <w:divBdr>
        <w:top w:val="none" w:sz="0" w:space="0" w:color="auto"/>
        <w:left w:val="none" w:sz="0" w:space="0" w:color="auto"/>
        <w:bottom w:val="none" w:sz="0" w:space="0" w:color="auto"/>
        <w:right w:val="none" w:sz="0" w:space="0" w:color="auto"/>
      </w:divBdr>
    </w:div>
    <w:div w:id="26642586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728E-898E-4740-A7B7-B754C037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45</Pages>
  <Words>14412</Words>
  <Characters>82150</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96370</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5</cp:revision>
  <cp:lastPrinted>2023-05-12T11:05:00Z</cp:lastPrinted>
  <dcterms:created xsi:type="dcterms:W3CDTF">2024-03-13T12:55:00Z</dcterms:created>
  <dcterms:modified xsi:type="dcterms:W3CDTF">2024-03-19T14:26:00Z</dcterms:modified>
</cp:coreProperties>
</file>