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58" w:rsidRPr="00FF2A7A" w:rsidRDefault="003D2558" w:rsidP="003D2558">
      <w:pPr>
        <w:jc w:val="right"/>
        <w:rPr>
          <w:b/>
        </w:rPr>
      </w:pPr>
      <w:r w:rsidRPr="00FF2A7A">
        <w:rPr>
          <w:b/>
        </w:rPr>
        <w:t>Додаток 1</w:t>
      </w:r>
    </w:p>
    <w:p w:rsidR="003D2558" w:rsidRPr="00FF2A7A" w:rsidRDefault="003D2558" w:rsidP="003D2558">
      <w:pPr>
        <w:jc w:val="right"/>
        <w:rPr>
          <w:b/>
        </w:rPr>
      </w:pPr>
      <w:r w:rsidRPr="00FF2A7A">
        <w:rPr>
          <w:b/>
        </w:rPr>
        <w:t xml:space="preserve">до протоколу </w:t>
      </w:r>
      <w:r w:rsidR="002116C8" w:rsidRPr="00FF2A7A">
        <w:rPr>
          <w:b/>
          <w:bCs/>
          <w:highlight w:val="yellow"/>
        </w:rPr>
        <w:t>№</w:t>
      </w:r>
      <w:r w:rsidR="00D6047B">
        <w:rPr>
          <w:b/>
          <w:bCs/>
        </w:rPr>
        <w:t>159</w:t>
      </w:r>
      <w:r w:rsidR="0006401C" w:rsidRPr="00FF2A7A">
        <w:rPr>
          <w:b/>
          <w:bCs/>
          <w:color w:val="FF0000"/>
        </w:rPr>
        <w:t xml:space="preserve"> </w:t>
      </w:r>
      <w:r w:rsidRPr="00FF2A7A">
        <w:rPr>
          <w:b/>
          <w:color w:val="000000" w:themeColor="text1"/>
        </w:rPr>
        <w:t xml:space="preserve">від </w:t>
      </w:r>
      <w:r w:rsidR="004126F7" w:rsidRPr="00FF2A7A">
        <w:rPr>
          <w:b/>
          <w:color w:val="000000" w:themeColor="text1"/>
        </w:rPr>
        <w:t>30</w:t>
      </w:r>
      <w:r w:rsidRPr="00FF2A7A">
        <w:rPr>
          <w:b/>
        </w:rPr>
        <w:t>.</w:t>
      </w:r>
      <w:r w:rsidR="00430D82" w:rsidRPr="00FF2A7A">
        <w:rPr>
          <w:b/>
        </w:rPr>
        <w:t>0</w:t>
      </w:r>
      <w:r w:rsidR="00FC5C37" w:rsidRPr="00FF2A7A">
        <w:rPr>
          <w:b/>
        </w:rPr>
        <w:t>4</w:t>
      </w:r>
      <w:r w:rsidRPr="00FF2A7A">
        <w:rPr>
          <w:b/>
        </w:rPr>
        <w:t>.202</w:t>
      </w:r>
      <w:r w:rsidR="006C752B" w:rsidRPr="00FF2A7A">
        <w:rPr>
          <w:b/>
        </w:rPr>
        <w:t>4</w:t>
      </w:r>
      <w:r w:rsidRPr="00FF2A7A">
        <w:rPr>
          <w:b/>
        </w:rPr>
        <w:t xml:space="preserve"> року</w:t>
      </w:r>
    </w:p>
    <w:p w:rsidR="008D3271" w:rsidRPr="00FF2A7A" w:rsidRDefault="008D3271" w:rsidP="008D3271">
      <w:pPr>
        <w:jc w:val="center"/>
        <w:rPr>
          <w:b/>
        </w:rPr>
      </w:pPr>
      <w:r w:rsidRPr="00FF2A7A">
        <w:rPr>
          <w:b/>
        </w:rPr>
        <w:t>Зміни внесені до</w:t>
      </w:r>
      <w:r w:rsidR="0094247B" w:rsidRPr="00FF2A7A">
        <w:rPr>
          <w:b/>
        </w:rPr>
        <w:t xml:space="preserve"> тендерної документації та</w:t>
      </w:r>
      <w:r w:rsidR="00FF2A7A" w:rsidRPr="00FF2A7A">
        <w:rPr>
          <w:b/>
        </w:rPr>
        <w:t xml:space="preserve"> </w:t>
      </w:r>
      <w:r w:rsidR="00FC5C37" w:rsidRPr="00FF2A7A">
        <w:rPr>
          <w:b/>
        </w:rPr>
        <w:t>оголошення про проведення відкритих торгів</w:t>
      </w:r>
    </w:p>
    <w:p w:rsidR="008D3271" w:rsidRPr="00FF2A7A" w:rsidRDefault="008D3271" w:rsidP="008D3271">
      <w:pPr>
        <w:jc w:val="center"/>
        <w:rPr>
          <w:b/>
        </w:rPr>
      </w:pPr>
      <w:r w:rsidRPr="00FF2A7A">
        <w:rPr>
          <w:b/>
        </w:rPr>
        <w:t xml:space="preserve">щодо закупівлі </w:t>
      </w:r>
    </w:p>
    <w:p w:rsidR="008D3271" w:rsidRPr="00FF2A7A" w:rsidRDefault="004126F7" w:rsidP="00430D82">
      <w:pPr>
        <w:shd w:val="clear" w:color="auto" w:fill="FFFFFF"/>
        <w:tabs>
          <w:tab w:val="left" w:pos="720"/>
        </w:tabs>
        <w:jc w:val="center"/>
        <w:rPr>
          <w:b/>
          <w:bCs/>
          <w:spacing w:val="1"/>
        </w:rPr>
      </w:pPr>
      <w:r w:rsidRPr="00FF2A7A">
        <w:rPr>
          <w:b/>
          <w:shd w:val="clear" w:color="auto" w:fill="FFFFFF"/>
        </w:rPr>
        <w:t>ко</w:t>
      </w:r>
      <w:r w:rsidRPr="00FF2A7A">
        <w:rPr>
          <w:b/>
        </w:rPr>
        <w:t>д ДК 021:2015: 32320000-2 Телевізійне й аудіовізуальне обладнання (Мультимедійне обладнання для навчальних кабінетів 5-6 класів закладів загальн</w:t>
      </w:r>
      <w:bookmarkStart w:id="0" w:name="_GoBack"/>
      <w:bookmarkEnd w:id="0"/>
      <w:r w:rsidRPr="00FF2A7A">
        <w:rPr>
          <w:b/>
        </w:rPr>
        <w:t xml:space="preserve">ої середньої освіти </w:t>
      </w:r>
      <w:proofErr w:type="spellStart"/>
      <w:r w:rsidRPr="00FF2A7A">
        <w:rPr>
          <w:b/>
        </w:rPr>
        <w:t>Товстенської</w:t>
      </w:r>
      <w:proofErr w:type="spellEnd"/>
      <w:r w:rsidRPr="00FF2A7A">
        <w:rPr>
          <w:b/>
        </w:rPr>
        <w:t xml:space="preserve"> ОТГ (комплекти мультимедійного обладнання) Тип 3)</w:t>
      </w:r>
    </w:p>
    <w:tbl>
      <w:tblPr>
        <w:tblW w:w="164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7796"/>
        <w:gridCol w:w="6947"/>
      </w:tblGrid>
      <w:tr w:rsidR="004210DF" w:rsidRPr="00FF2A7A" w:rsidTr="00FF2A7A">
        <w:trPr>
          <w:trHeight w:val="20"/>
        </w:trPr>
        <w:tc>
          <w:tcPr>
            <w:tcW w:w="1702" w:type="dxa"/>
            <w:vAlign w:val="center"/>
          </w:tcPr>
          <w:p w:rsidR="007311E9" w:rsidRPr="00FF2A7A" w:rsidRDefault="00CF6793" w:rsidP="009D48CB">
            <w:pPr>
              <w:ind w:left="-108" w:right="-108"/>
              <w:rPr>
                <w:b/>
                <w:i/>
              </w:rPr>
            </w:pPr>
            <w:r w:rsidRPr="00FF2A7A">
              <w:rPr>
                <w:b/>
                <w:i/>
              </w:rPr>
              <w:t xml:space="preserve">Пункт </w:t>
            </w:r>
            <w:r w:rsidR="009D48CB" w:rsidRPr="00FF2A7A">
              <w:rPr>
                <w:b/>
                <w:i/>
              </w:rPr>
              <w:t>ТД</w:t>
            </w:r>
            <w:r w:rsidR="00767DFB" w:rsidRPr="00FF2A7A">
              <w:rPr>
                <w:b/>
                <w:i/>
              </w:rPr>
              <w:t xml:space="preserve"> та оголошення</w:t>
            </w:r>
          </w:p>
        </w:tc>
        <w:tc>
          <w:tcPr>
            <w:tcW w:w="7796" w:type="dxa"/>
            <w:shd w:val="clear" w:color="auto" w:fill="auto"/>
            <w:vAlign w:val="center"/>
          </w:tcPr>
          <w:p w:rsidR="007311E9" w:rsidRPr="00FF2A7A" w:rsidRDefault="007311E9" w:rsidP="00C773C1">
            <w:pPr>
              <w:jc w:val="center"/>
              <w:rPr>
                <w:b/>
              </w:rPr>
            </w:pPr>
            <w:r w:rsidRPr="00FF2A7A">
              <w:rPr>
                <w:b/>
              </w:rPr>
              <w:t xml:space="preserve">Редакція від </w:t>
            </w:r>
            <w:r w:rsidR="004126F7" w:rsidRPr="00FF2A7A">
              <w:rPr>
                <w:b/>
              </w:rPr>
              <w:t>2</w:t>
            </w:r>
            <w:r w:rsidR="0094247B" w:rsidRPr="00FF2A7A">
              <w:rPr>
                <w:b/>
              </w:rPr>
              <w:t>2</w:t>
            </w:r>
            <w:r w:rsidR="005E38E8" w:rsidRPr="00FF2A7A">
              <w:rPr>
                <w:b/>
              </w:rPr>
              <w:t>.</w:t>
            </w:r>
            <w:r w:rsidR="00430D82" w:rsidRPr="00FF2A7A">
              <w:rPr>
                <w:b/>
              </w:rPr>
              <w:t>0</w:t>
            </w:r>
            <w:r w:rsidR="00FC5C37" w:rsidRPr="00FF2A7A">
              <w:rPr>
                <w:b/>
              </w:rPr>
              <w:t>4</w:t>
            </w:r>
            <w:r w:rsidR="005E38E8" w:rsidRPr="00FF2A7A">
              <w:rPr>
                <w:b/>
              </w:rPr>
              <w:t>.</w:t>
            </w:r>
            <w:r w:rsidRPr="00FF2A7A">
              <w:rPr>
                <w:b/>
              </w:rPr>
              <w:t>202</w:t>
            </w:r>
            <w:r w:rsidR="00FC5C37" w:rsidRPr="00FF2A7A">
              <w:rPr>
                <w:b/>
              </w:rPr>
              <w:t>4</w:t>
            </w:r>
            <w:r w:rsidRPr="00FF2A7A">
              <w:rPr>
                <w:b/>
              </w:rPr>
              <w:t xml:space="preserve"> року</w:t>
            </w:r>
          </w:p>
        </w:tc>
        <w:tc>
          <w:tcPr>
            <w:tcW w:w="6947" w:type="dxa"/>
          </w:tcPr>
          <w:p w:rsidR="00767DFB" w:rsidRPr="00FF2A7A" w:rsidRDefault="00767DFB" w:rsidP="00C773C1">
            <w:pPr>
              <w:jc w:val="center"/>
              <w:rPr>
                <w:b/>
              </w:rPr>
            </w:pPr>
          </w:p>
          <w:p w:rsidR="007311E9" w:rsidRPr="00FF2A7A" w:rsidRDefault="007311E9" w:rsidP="004126F7">
            <w:pPr>
              <w:jc w:val="center"/>
              <w:rPr>
                <w:b/>
              </w:rPr>
            </w:pPr>
            <w:r w:rsidRPr="00FF2A7A">
              <w:rPr>
                <w:b/>
              </w:rPr>
              <w:t xml:space="preserve">Редакція від </w:t>
            </w:r>
            <w:r w:rsidR="004126F7" w:rsidRPr="00FF2A7A">
              <w:rPr>
                <w:b/>
              </w:rPr>
              <w:t>30</w:t>
            </w:r>
            <w:r w:rsidRPr="00FF2A7A">
              <w:rPr>
                <w:b/>
              </w:rPr>
              <w:t>.</w:t>
            </w:r>
            <w:r w:rsidR="00430D82" w:rsidRPr="00FF2A7A">
              <w:rPr>
                <w:b/>
              </w:rPr>
              <w:t>0</w:t>
            </w:r>
            <w:r w:rsidR="00FC5C37" w:rsidRPr="00FF2A7A">
              <w:rPr>
                <w:b/>
              </w:rPr>
              <w:t>4</w:t>
            </w:r>
            <w:r w:rsidRPr="00FF2A7A">
              <w:rPr>
                <w:b/>
              </w:rPr>
              <w:t>.202</w:t>
            </w:r>
            <w:r w:rsidR="00430D82" w:rsidRPr="00FF2A7A">
              <w:rPr>
                <w:b/>
              </w:rPr>
              <w:t>4</w:t>
            </w:r>
            <w:r w:rsidRPr="00FF2A7A">
              <w:rPr>
                <w:b/>
              </w:rPr>
              <w:t xml:space="preserve"> року</w:t>
            </w:r>
          </w:p>
        </w:tc>
      </w:tr>
      <w:tr w:rsidR="00C773C1" w:rsidRPr="00FF2A7A" w:rsidTr="00FF2A7A">
        <w:trPr>
          <w:trHeight w:val="241"/>
        </w:trPr>
        <w:tc>
          <w:tcPr>
            <w:tcW w:w="1702" w:type="dxa"/>
            <w:vAlign w:val="center"/>
          </w:tcPr>
          <w:p w:rsidR="00C773C1" w:rsidRPr="00FF2A7A" w:rsidRDefault="00C773C1" w:rsidP="009D48CB">
            <w:pPr>
              <w:ind w:left="-108" w:right="-108"/>
              <w:jc w:val="both"/>
            </w:pPr>
            <w:r w:rsidRPr="00FF2A7A">
              <w:rPr>
                <w:b/>
                <w:color w:val="000000"/>
              </w:rPr>
              <w:t>Титульна сторінка</w:t>
            </w:r>
            <w:r w:rsidR="00FF2A7A" w:rsidRPr="00FF2A7A">
              <w:rPr>
                <w:b/>
                <w:color w:val="000000"/>
              </w:rPr>
              <w:t xml:space="preserve"> ТД</w:t>
            </w:r>
          </w:p>
        </w:tc>
        <w:tc>
          <w:tcPr>
            <w:tcW w:w="7796" w:type="dxa"/>
            <w:shd w:val="clear" w:color="auto" w:fill="auto"/>
            <w:vAlign w:val="center"/>
          </w:tcPr>
          <w:p w:rsidR="00C773C1" w:rsidRPr="00FF2A7A" w:rsidRDefault="00C773C1" w:rsidP="008B4821">
            <w:pPr>
              <w:jc w:val="right"/>
              <w:rPr>
                <w:b/>
              </w:rPr>
            </w:pPr>
            <w:r w:rsidRPr="00FF2A7A">
              <w:rPr>
                <w:b/>
                <w:bCs/>
                <w:iCs/>
              </w:rPr>
              <w:t>ЗАТВЕРДЖЕНО</w:t>
            </w:r>
          </w:p>
          <w:p w:rsidR="00C773C1" w:rsidRPr="00FF2A7A" w:rsidRDefault="00C773C1" w:rsidP="008B4821">
            <w:pPr>
              <w:shd w:val="clear" w:color="auto" w:fill="FFFFFF"/>
              <w:jc w:val="right"/>
              <w:textAlignment w:val="baseline"/>
              <w:rPr>
                <w:b/>
                <w:bCs/>
                <w:iCs/>
              </w:rPr>
            </w:pPr>
            <w:r w:rsidRPr="00FF2A7A">
              <w:rPr>
                <w:b/>
                <w:bCs/>
                <w:iCs/>
              </w:rPr>
              <w:t>РІШЕННЯМ УПОВНОВАЖЕНОЇ ОСОБИ</w:t>
            </w:r>
          </w:p>
          <w:p w:rsidR="00C773C1" w:rsidRPr="00FF2A7A" w:rsidRDefault="00C773C1" w:rsidP="00C773C1">
            <w:pPr>
              <w:jc w:val="right"/>
              <w:rPr>
                <w:bCs/>
                <w:iCs/>
              </w:rPr>
            </w:pPr>
            <w:r w:rsidRPr="00FF2A7A">
              <w:rPr>
                <w:b/>
                <w:bCs/>
              </w:rPr>
              <w:t xml:space="preserve">ПРОТОКОЛ </w:t>
            </w:r>
            <w:r w:rsidR="004126F7" w:rsidRPr="00FF2A7A">
              <w:rPr>
                <w:bCs/>
                <w:iCs/>
              </w:rPr>
              <w:t>№158  від «22» квітня 2024 року</w:t>
            </w:r>
          </w:p>
          <w:p w:rsidR="004126F7" w:rsidRPr="00FF2A7A" w:rsidRDefault="004126F7" w:rsidP="004126F7">
            <w:pPr>
              <w:jc w:val="right"/>
              <w:rPr>
                <w:b/>
                <w:bCs/>
                <w:iCs/>
              </w:rPr>
            </w:pPr>
            <w:r w:rsidRPr="00FF2A7A">
              <w:rPr>
                <w:b/>
                <w:bCs/>
                <w:iCs/>
              </w:rPr>
              <w:t xml:space="preserve">Уповноважена особа </w:t>
            </w:r>
          </w:p>
          <w:p w:rsidR="004126F7" w:rsidRPr="00FF2A7A" w:rsidRDefault="004126F7" w:rsidP="004126F7">
            <w:pPr>
              <w:jc w:val="right"/>
              <w:rPr>
                <w:b/>
                <w:bCs/>
                <w:iCs/>
              </w:rPr>
            </w:pPr>
            <w:r w:rsidRPr="00FF2A7A">
              <w:rPr>
                <w:b/>
                <w:bCs/>
                <w:iCs/>
              </w:rPr>
              <w:t xml:space="preserve">_______________ </w:t>
            </w:r>
            <w:proofErr w:type="spellStart"/>
            <w:r w:rsidRPr="00FF2A7A">
              <w:rPr>
                <w:b/>
              </w:rPr>
              <w:t>Гойман</w:t>
            </w:r>
            <w:proofErr w:type="spellEnd"/>
            <w:r w:rsidRPr="00FF2A7A">
              <w:rPr>
                <w:b/>
              </w:rPr>
              <w:t xml:space="preserve"> Василь Богданович</w:t>
            </w:r>
          </w:p>
          <w:p w:rsidR="004126F7" w:rsidRPr="00FF2A7A" w:rsidRDefault="004126F7" w:rsidP="00C773C1">
            <w:pPr>
              <w:jc w:val="right"/>
              <w:rPr>
                <w:b/>
              </w:rPr>
            </w:pPr>
          </w:p>
        </w:tc>
        <w:tc>
          <w:tcPr>
            <w:tcW w:w="6947" w:type="dxa"/>
            <w:vAlign w:val="center"/>
          </w:tcPr>
          <w:p w:rsidR="00C773C1" w:rsidRPr="00FF2A7A" w:rsidRDefault="00C773C1" w:rsidP="0006401C">
            <w:pPr>
              <w:rPr>
                <w:b/>
              </w:rPr>
            </w:pPr>
            <w:r w:rsidRPr="00FF2A7A">
              <w:rPr>
                <w:b/>
                <w:bCs/>
                <w:iCs/>
              </w:rPr>
              <w:t>ЗАТВЕРДЖЕНО ЗІ ЗМІНАМИ</w:t>
            </w:r>
          </w:p>
          <w:p w:rsidR="00C773C1" w:rsidRPr="00FF2A7A" w:rsidRDefault="00C773C1" w:rsidP="0006401C">
            <w:pPr>
              <w:shd w:val="clear" w:color="auto" w:fill="FFFFFF"/>
              <w:textAlignment w:val="baseline"/>
              <w:rPr>
                <w:b/>
                <w:bCs/>
                <w:iCs/>
              </w:rPr>
            </w:pPr>
            <w:r w:rsidRPr="00FF2A7A">
              <w:rPr>
                <w:b/>
                <w:bCs/>
                <w:iCs/>
              </w:rPr>
              <w:t>РІШЕННЯМ УПОВНОВАЖЕНОЇ ОСОБИ</w:t>
            </w:r>
          </w:p>
          <w:p w:rsidR="00C773C1" w:rsidRPr="00FF2A7A" w:rsidRDefault="00C773C1" w:rsidP="004126F7">
            <w:pPr>
              <w:rPr>
                <w:bCs/>
                <w:iCs/>
              </w:rPr>
            </w:pPr>
            <w:r w:rsidRPr="00FF2A7A">
              <w:rPr>
                <w:b/>
                <w:bCs/>
              </w:rPr>
              <w:t xml:space="preserve">ПРОТОКОЛ </w:t>
            </w:r>
            <w:r w:rsidR="00D6047B">
              <w:rPr>
                <w:bCs/>
                <w:iCs/>
                <w:highlight w:val="yellow"/>
              </w:rPr>
              <w:t>№</w:t>
            </w:r>
            <w:r w:rsidR="00D6047B">
              <w:rPr>
                <w:bCs/>
                <w:iCs/>
              </w:rPr>
              <w:t>159</w:t>
            </w:r>
            <w:r w:rsidR="004126F7" w:rsidRPr="00FF2A7A">
              <w:rPr>
                <w:bCs/>
                <w:iCs/>
              </w:rPr>
              <w:t xml:space="preserve">  від «30» квітня 2024 року</w:t>
            </w:r>
          </w:p>
          <w:p w:rsidR="004126F7" w:rsidRPr="00FF2A7A" w:rsidRDefault="004126F7" w:rsidP="004126F7">
            <w:pPr>
              <w:rPr>
                <w:b/>
                <w:bCs/>
                <w:iCs/>
              </w:rPr>
            </w:pPr>
            <w:r w:rsidRPr="00FF2A7A">
              <w:rPr>
                <w:b/>
                <w:bCs/>
                <w:iCs/>
              </w:rPr>
              <w:t xml:space="preserve">Уповноважена особа </w:t>
            </w:r>
          </w:p>
          <w:p w:rsidR="004126F7" w:rsidRPr="00FF2A7A" w:rsidRDefault="004126F7" w:rsidP="004126F7">
            <w:pPr>
              <w:rPr>
                <w:b/>
                <w:bCs/>
                <w:iCs/>
              </w:rPr>
            </w:pPr>
            <w:r w:rsidRPr="00FF2A7A">
              <w:rPr>
                <w:b/>
                <w:bCs/>
                <w:iCs/>
              </w:rPr>
              <w:t xml:space="preserve">_______________ </w:t>
            </w:r>
            <w:proofErr w:type="spellStart"/>
            <w:r w:rsidRPr="00FF2A7A">
              <w:rPr>
                <w:b/>
              </w:rPr>
              <w:t>Гойман</w:t>
            </w:r>
            <w:proofErr w:type="spellEnd"/>
            <w:r w:rsidRPr="00FF2A7A">
              <w:rPr>
                <w:b/>
              </w:rPr>
              <w:t xml:space="preserve"> Василь Богданович</w:t>
            </w:r>
          </w:p>
          <w:p w:rsidR="004126F7" w:rsidRPr="00FF2A7A" w:rsidRDefault="004126F7" w:rsidP="004126F7">
            <w:pPr>
              <w:rPr>
                <w:b/>
              </w:rPr>
            </w:pPr>
          </w:p>
        </w:tc>
      </w:tr>
      <w:tr w:rsidR="00C773C1" w:rsidRPr="00FF2A7A" w:rsidTr="00FF2A7A">
        <w:trPr>
          <w:trHeight w:val="1189"/>
        </w:trPr>
        <w:tc>
          <w:tcPr>
            <w:tcW w:w="1702" w:type="dxa"/>
            <w:vAlign w:val="center"/>
          </w:tcPr>
          <w:p w:rsidR="00C773C1" w:rsidRPr="00FF2A7A" w:rsidRDefault="00C773C1" w:rsidP="00767DFB">
            <w:pPr>
              <w:jc w:val="center"/>
            </w:pPr>
            <w:r w:rsidRPr="00FF2A7A">
              <w:rPr>
                <w:b/>
                <w:color w:val="000000"/>
              </w:rPr>
              <w:t>Титульна сторінка</w:t>
            </w:r>
            <w:r w:rsidR="00FF2A7A" w:rsidRPr="00FF2A7A">
              <w:rPr>
                <w:b/>
                <w:color w:val="000000"/>
              </w:rPr>
              <w:t xml:space="preserve"> ТД</w:t>
            </w:r>
          </w:p>
        </w:tc>
        <w:tc>
          <w:tcPr>
            <w:tcW w:w="7796" w:type="dxa"/>
            <w:shd w:val="clear" w:color="auto" w:fill="auto"/>
            <w:vAlign w:val="center"/>
          </w:tcPr>
          <w:p w:rsidR="00C773C1" w:rsidRPr="00FF2A7A" w:rsidRDefault="00C773C1" w:rsidP="009D48CB">
            <w:pPr>
              <w:jc w:val="both"/>
              <w:rPr>
                <w:strike/>
              </w:rPr>
            </w:pPr>
          </w:p>
        </w:tc>
        <w:tc>
          <w:tcPr>
            <w:tcW w:w="6947" w:type="dxa"/>
            <w:vAlign w:val="center"/>
          </w:tcPr>
          <w:p w:rsidR="00C773C1" w:rsidRPr="00FF2A7A" w:rsidRDefault="00C773C1" w:rsidP="009D48CB">
            <w:pPr>
              <w:contextualSpacing/>
              <w:jc w:val="both"/>
            </w:pPr>
            <w:r w:rsidRPr="00FF2A7A">
              <w:rPr>
                <w:b/>
                <w:bCs/>
                <w:iCs/>
              </w:rPr>
              <w:t>(із змінами)</w:t>
            </w:r>
          </w:p>
        </w:tc>
      </w:tr>
      <w:tr w:rsidR="00C773C1" w:rsidRPr="00FF2A7A" w:rsidTr="00FF2A7A">
        <w:trPr>
          <w:trHeight w:val="1652"/>
        </w:trPr>
        <w:tc>
          <w:tcPr>
            <w:tcW w:w="1702" w:type="dxa"/>
            <w:vAlign w:val="center"/>
          </w:tcPr>
          <w:p w:rsidR="00C773C1" w:rsidRPr="00FF2A7A" w:rsidRDefault="00C773C1" w:rsidP="00767DFB">
            <w:pPr>
              <w:jc w:val="center"/>
              <w:rPr>
                <w:b/>
                <w:color w:val="000000"/>
              </w:rPr>
            </w:pPr>
            <w:r w:rsidRPr="00FF2A7A">
              <w:rPr>
                <w:b/>
                <w:color w:val="000000"/>
              </w:rPr>
              <w:t>п. 4.1.1. ТД</w:t>
            </w:r>
          </w:p>
          <w:p w:rsidR="004126F7" w:rsidRPr="00FF2A7A" w:rsidRDefault="004126F7" w:rsidP="00767DFB">
            <w:pPr>
              <w:jc w:val="center"/>
              <w:rPr>
                <w:b/>
                <w:color w:val="000000"/>
              </w:rPr>
            </w:pPr>
          </w:p>
        </w:tc>
        <w:tc>
          <w:tcPr>
            <w:tcW w:w="7796" w:type="dxa"/>
            <w:shd w:val="clear" w:color="auto" w:fill="auto"/>
            <w:vAlign w:val="center"/>
          </w:tcPr>
          <w:p w:rsidR="004126F7" w:rsidRPr="00FF2A7A" w:rsidRDefault="004126F7" w:rsidP="004126F7">
            <w:pPr>
              <w:pStyle w:val="a6"/>
              <w:spacing w:after="0"/>
              <w:ind w:right="100"/>
              <w:contextualSpacing/>
              <w:rPr>
                <w:rFonts w:ascii="Times New Roman" w:hAnsi="Times New Roman"/>
                <w:b/>
                <w:sz w:val="24"/>
                <w:szCs w:val="24"/>
              </w:rPr>
            </w:pPr>
            <w:r w:rsidRPr="00FF2A7A">
              <w:rPr>
                <w:rFonts w:ascii="Times New Roman" w:hAnsi="Times New Roman"/>
                <w:sz w:val="24"/>
                <w:szCs w:val="24"/>
              </w:rPr>
              <w:t>4.1.1. Кінцевий строк подання тендерних пропозицій (не менше ніж сім днів на закупівлю товарів та послуг):</w:t>
            </w:r>
            <w:r w:rsidRPr="00FF2A7A">
              <w:rPr>
                <w:rFonts w:ascii="Times New Roman" w:hAnsi="Times New Roman"/>
                <w:b/>
                <w:sz w:val="24"/>
                <w:szCs w:val="24"/>
              </w:rPr>
              <w:t xml:space="preserve"> </w:t>
            </w:r>
          </w:p>
          <w:p w:rsidR="004126F7" w:rsidRPr="00FF2A7A" w:rsidRDefault="004126F7" w:rsidP="004126F7">
            <w:pPr>
              <w:pStyle w:val="a6"/>
              <w:spacing w:after="0"/>
              <w:ind w:right="100"/>
              <w:contextualSpacing/>
              <w:jc w:val="both"/>
              <w:rPr>
                <w:rFonts w:ascii="Times New Roman" w:hAnsi="Times New Roman"/>
                <w:b/>
                <w:sz w:val="24"/>
                <w:szCs w:val="24"/>
              </w:rPr>
            </w:pPr>
            <w:r w:rsidRPr="00FF2A7A">
              <w:rPr>
                <w:rFonts w:ascii="Times New Roman" w:hAnsi="Times New Roman"/>
                <w:b/>
                <w:sz w:val="24"/>
                <w:szCs w:val="24"/>
              </w:rPr>
              <w:t>Дата - «30» квітня 2024 року</w:t>
            </w:r>
          </w:p>
          <w:p w:rsidR="004126F7" w:rsidRPr="00FF2A7A" w:rsidRDefault="004126F7" w:rsidP="004126F7">
            <w:pPr>
              <w:jc w:val="both"/>
              <w:rPr>
                <w:strike/>
              </w:rPr>
            </w:pPr>
            <w:r w:rsidRPr="00FF2A7A">
              <w:rPr>
                <w:b/>
              </w:rPr>
              <w:t>Час – до 18:00 год.</w:t>
            </w:r>
          </w:p>
        </w:tc>
        <w:tc>
          <w:tcPr>
            <w:tcW w:w="6947" w:type="dxa"/>
            <w:vAlign w:val="center"/>
          </w:tcPr>
          <w:p w:rsidR="004126F7" w:rsidRPr="00FF2A7A" w:rsidRDefault="004126F7" w:rsidP="004126F7">
            <w:pPr>
              <w:pStyle w:val="a6"/>
              <w:spacing w:after="0"/>
              <w:ind w:right="100"/>
              <w:contextualSpacing/>
              <w:rPr>
                <w:rFonts w:ascii="Times New Roman" w:hAnsi="Times New Roman"/>
                <w:b/>
                <w:sz w:val="24"/>
                <w:szCs w:val="24"/>
              </w:rPr>
            </w:pPr>
            <w:r w:rsidRPr="00FF2A7A">
              <w:rPr>
                <w:rFonts w:ascii="Times New Roman" w:hAnsi="Times New Roman"/>
                <w:sz w:val="24"/>
                <w:szCs w:val="24"/>
              </w:rPr>
              <w:t>4.1.1. Кінцевий строк подання тендерних пропозицій (не менше ніж сім днів на закупівлю товарів та послуг):</w:t>
            </w:r>
            <w:r w:rsidRPr="00FF2A7A">
              <w:rPr>
                <w:rFonts w:ascii="Times New Roman" w:hAnsi="Times New Roman"/>
                <w:b/>
                <w:sz w:val="24"/>
                <w:szCs w:val="24"/>
              </w:rPr>
              <w:t xml:space="preserve"> </w:t>
            </w:r>
          </w:p>
          <w:p w:rsidR="004126F7" w:rsidRPr="00FF2A7A" w:rsidRDefault="004126F7" w:rsidP="004126F7">
            <w:pPr>
              <w:pStyle w:val="a6"/>
              <w:spacing w:after="0"/>
              <w:ind w:right="100"/>
              <w:contextualSpacing/>
              <w:jc w:val="both"/>
              <w:rPr>
                <w:rFonts w:ascii="Times New Roman" w:hAnsi="Times New Roman"/>
                <w:b/>
                <w:sz w:val="24"/>
                <w:szCs w:val="24"/>
              </w:rPr>
            </w:pPr>
            <w:r w:rsidRPr="00FF2A7A">
              <w:rPr>
                <w:rFonts w:ascii="Times New Roman" w:hAnsi="Times New Roman"/>
                <w:b/>
                <w:sz w:val="24"/>
                <w:szCs w:val="24"/>
              </w:rPr>
              <w:t>Дата - 06 травня 2024 року</w:t>
            </w:r>
          </w:p>
          <w:p w:rsidR="004126F7" w:rsidRPr="00FF2A7A" w:rsidRDefault="004126F7" w:rsidP="004126F7">
            <w:pPr>
              <w:contextualSpacing/>
              <w:jc w:val="both"/>
              <w:rPr>
                <w:b/>
                <w:bCs/>
                <w:iCs/>
              </w:rPr>
            </w:pPr>
            <w:r w:rsidRPr="00FF2A7A">
              <w:rPr>
                <w:b/>
              </w:rPr>
              <w:t>Час – до 18:00 год.</w:t>
            </w:r>
          </w:p>
        </w:tc>
      </w:tr>
      <w:tr w:rsidR="004126F7" w:rsidRPr="00FF2A7A" w:rsidTr="00FF2A7A">
        <w:trPr>
          <w:trHeight w:val="359"/>
        </w:trPr>
        <w:tc>
          <w:tcPr>
            <w:tcW w:w="1702" w:type="dxa"/>
            <w:vAlign w:val="center"/>
          </w:tcPr>
          <w:p w:rsidR="004126F7" w:rsidRPr="00FF2A7A" w:rsidRDefault="004126F7" w:rsidP="00767DFB">
            <w:pPr>
              <w:jc w:val="center"/>
              <w:rPr>
                <w:b/>
                <w:color w:val="000000"/>
              </w:rPr>
            </w:pPr>
            <w:r w:rsidRPr="00FF2A7A">
              <w:rPr>
                <w:b/>
                <w:color w:val="000000"/>
              </w:rPr>
              <w:t>Оголошення про проведення відкритих торгів</w:t>
            </w:r>
          </w:p>
        </w:tc>
        <w:tc>
          <w:tcPr>
            <w:tcW w:w="7796" w:type="dxa"/>
            <w:shd w:val="clear" w:color="auto" w:fill="auto"/>
            <w:vAlign w:val="center"/>
          </w:tcPr>
          <w:p w:rsidR="004126F7" w:rsidRPr="00FF2A7A" w:rsidRDefault="004126F7" w:rsidP="00767DFB">
            <w:pPr>
              <w:jc w:val="both"/>
            </w:pPr>
            <w:r w:rsidRPr="00FF2A7A">
              <w:t xml:space="preserve">Кінцевий строк подання тендерних пропозицій: </w:t>
            </w:r>
          </w:p>
          <w:p w:rsidR="004126F7" w:rsidRPr="00FF2A7A" w:rsidRDefault="004126F7" w:rsidP="00767DFB">
            <w:pPr>
              <w:jc w:val="both"/>
            </w:pPr>
            <w:r w:rsidRPr="00FF2A7A">
              <w:t>30 квітня 2024 18:00</w:t>
            </w:r>
          </w:p>
        </w:tc>
        <w:tc>
          <w:tcPr>
            <w:tcW w:w="6947" w:type="dxa"/>
            <w:vAlign w:val="center"/>
          </w:tcPr>
          <w:p w:rsidR="004126F7" w:rsidRPr="00FF2A7A" w:rsidRDefault="004126F7" w:rsidP="004126F7">
            <w:pPr>
              <w:jc w:val="both"/>
            </w:pPr>
            <w:r w:rsidRPr="00FF2A7A">
              <w:t xml:space="preserve">Кінцевий строк подання тендерних пропозицій: </w:t>
            </w:r>
          </w:p>
          <w:p w:rsidR="004126F7" w:rsidRPr="00FF2A7A" w:rsidRDefault="004126F7" w:rsidP="004126F7">
            <w:pPr>
              <w:contextualSpacing/>
              <w:jc w:val="both"/>
            </w:pPr>
            <w:r w:rsidRPr="00FF2A7A">
              <w:t>06 травня 2024 18:00</w:t>
            </w:r>
          </w:p>
        </w:tc>
      </w:tr>
      <w:tr w:rsidR="00C773C1" w:rsidRPr="00FF2A7A" w:rsidTr="00FF2A7A">
        <w:trPr>
          <w:trHeight w:val="2792"/>
        </w:trPr>
        <w:tc>
          <w:tcPr>
            <w:tcW w:w="1702" w:type="dxa"/>
            <w:vAlign w:val="center"/>
          </w:tcPr>
          <w:p w:rsidR="00C773C1" w:rsidRPr="00FF2A7A" w:rsidRDefault="004126F7" w:rsidP="009D48CB">
            <w:pPr>
              <w:ind w:left="-108" w:right="-108"/>
              <w:jc w:val="both"/>
              <w:rPr>
                <w:b/>
                <w:color w:val="000000"/>
              </w:rPr>
            </w:pPr>
            <w:r w:rsidRPr="00FF2A7A">
              <w:rPr>
                <w:b/>
                <w:color w:val="000000"/>
              </w:rPr>
              <w:t>Оголошення про проведення відкритих торгів</w:t>
            </w:r>
          </w:p>
        </w:tc>
        <w:tc>
          <w:tcPr>
            <w:tcW w:w="7796" w:type="dxa"/>
            <w:shd w:val="clear" w:color="auto" w:fill="auto"/>
            <w:vAlign w:val="center"/>
          </w:tcPr>
          <w:p w:rsidR="00C773C1" w:rsidRPr="00FF2A7A" w:rsidRDefault="004126F7" w:rsidP="009D48CB">
            <w:pPr>
              <w:jc w:val="both"/>
            </w:pPr>
            <w:r w:rsidRPr="00FF2A7A">
              <w:t>Кількість товарів або обсяг виконання робіт чи надання послуг: 13 комплект</w:t>
            </w:r>
          </w:p>
        </w:tc>
        <w:tc>
          <w:tcPr>
            <w:tcW w:w="6947" w:type="dxa"/>
            <w:vAlign w:val="center"/>
          </w:tcPr>
          <w:p w:rsidR="00C773C1" w:rsidRPr="00FF2A7A" w:rsidRDefault="004126F7" w:rsidP="004126F7">
            <w:pPr>
              <w:contextualSpacing/>
              <w:jc w:val="both"/>
              <w:rPr>
                <w:b/>
                <w:bCs/>
                <w:iCs/>
              </w:rPr>
            </w:pPr>
            <w:r w:rsidRPr="00FF2A7A">
              <w:t>Кількість товарів або обсяг виконання робіт чи надання послуг: 11 комплект</w:t>
            </w:r>
          </w:p>
        </w:tc>
      </w:tr>
      <w:tr w:rsidR="00C773C1" w:rsidRPr="00FF2A7A" w:rsidTr="00FF2A7A">
        <w:trPr>
          <w:trHeight w:val="1026"/>
        </w:trPr>
        <w:tc>
          <w:tcPr>
            <w:tcW w:w="1702" w:type="dxa"/>
            <w:vAlign w:val="center"/>
          </w:tcPr>
          <w:p w:rsidR="00767DFB" w:rsidRPr="00FF2A7A" w:rsidRDefault="004126F7" w:rsidP="004126F7">
            <w:pPr>
              <w:ind w:right="-108"/>
              <w:jc w:val="both"/>
            </w:pPr>
            <w:r w:rsidRPr="00FF2A7A">
              <w:lastRenderedPageBreak/>
              <w:t>п</w:t>
            </w:r>
            <w:r w:rsidR="00C773C1" w:rsidRPr="00FF2A7A">
              <w:t xml:space="preserve">. </w:t>
            </w:r>
            <w:r w:rsidRPr="00FF2A7A">
              <w:t>4</w:t>
            </w:r>
            <w:r w:rsidR="00C773C1" w:rsidRPr="00FF2A7A">
              <w:t>.3</w:t>
            </w:r>
            <w:r w:rsidR="00767DFB" w:rsidRPr="00FF2A7A">
              <w:t xml:space="preserve"> ТД</w:t>
            </w:r>
          </w:p>
          <w:p w:rsidR="00767DFB" w:rsidRPr="00FF2A7A" w:rsidRDefault="00767DFB" w:rsidP="00767DFB">
            <w:pPr>
              <w:ind w:left="-108" w:right="-108"/>
              <w:jc w:val="both"/>
            </w:pPr>
          </w:p>
          <w:p w:rsidR="00767DFB" w:rsidRPr="00FF2A7A" w:rsidRDefault="00767DFB" w:rsidP="00767DFB">
            <w:pPr>
              <w:ind w:left="-108" w:right="-108"/>
              <w:jc w:val="both"/>
              <w:rPr>
                <w:b/>
                <w:color w:val="000000"/>
              </w:rPr>
            </w:pPr>
          </w:p>
        </w:tc>
        <w:tc>
          <w:tcPr>
            <w:tcW w:w="7796" w:type="dxa"/>
            <w:shd w:val="clear" w:color="auto" w:fill="auto"/>
            <w:vAlign w:val="center"/>
          </w:tcPr>
          <w:p w:rsidR="00767DFB" w:rsidRPr="00FF2A7A" w:rsidRDefault="004126F7" w:rsidP="009D48CB">
            <w:pPr>
              <w:jc w:val="both"/>
            </w:pPr>
            <w:r w:rsidRPr="00FF2A7A">
              <w:t xml:space="preserve">4.3. місце, кількість, обсяг поставки товарів (надання послуг, виконання робіт) </w:t>
            </w:r>
          </w:p>
          <w:p w:rsidR="004126F7" w:rsidRPr="00FF2A7A" w:rsidRDefault="004126F7" w:rsidP="004126F7">
            <w:pPr>
              <w:pStyle w:val="a6"/>
              <w:snapToGrid w:val="0"/>
              <w:spacing w:after="0"/>
              <w:contextualSpacing/>
              <w:jc w:val="both"/>
              <w:rPr>
                <w:rFonts w:ascii="Times New Roman" w:hAnsi="Times New Roman"/>
                <w:b/>
                <w:sz w:val="24"/>
                <w:szCs w:val="24"/>
              </w:rPr>
            </w:pPr>
            <w:r w:rsidRPr="00FF2A7A">
              <w:rPr>
                <w:rFonts w:ascii="Times New Roman" w:hAnsi="Times New Roman"/>
                <w:b/>
                <w:sz w:val="24"/>
                <w:szCs w:val="24"/>
              </w:rPr>
              <w:t xml:space="preserve">Місце поставки: (за адресою замовника) </w:t>
            </w:r>
            <w:r w:rsidRPr="00FF2A7A">
              <w:rPr>
                <w:rFonts w:ascii="Times New Roman" w:hAnsi="Times New Roman"/>
                <w:b/>
                <w:color w:val="000000"/>
                <w:sz w:val="24"/>
                <w:szCs w:val="24"/>
                <w:shd w:val="clear" w:color="auto" w:fill="FDFEFD"/>
              </w:rPr>
              <w:t xml:space="preserve">48630, Україна, Тернопільська область, </w:t>
            </w:r>
            <w:proofErr w:type="spellStart"/>
            <w:r w:rsidRPr="00FF2A7A">
              <w:rPr>
                <w:rFonts w:ascii="Times New Roman" w:hAnsi="Times New Roman"/>
                <w:b/>
                <w:color w:val="000000"/>
                <w:sz w:val="24"/>
                <w:szCs w:val="24"/>
                <w:shd w:val="clear" w:color="auto" w:fill="FDFEFD"/>
              </w:rPr>
              <w:t>смт</w:t>
            </w:r>
            <w:proofErr w:type="spellEnd"/>
            <w:r w:rsidRPr="00FF2A7A">
              <w:rPr>
                <w:rFonts w:ascii="Times New Roman" w:hAnsi="Times New Roman"/>
                <w:b/>
                <w:color w:val="000000"/>
                <w:sz w:val="24"/>
                <w:szCs w:val="24"/>
                <w:shd w:val="clear" w:color="auto" w:fill="FDFEFD"/>
              </w:rPr>
              <w:t xml:space="preserve"> Товсте, </w:t>
            </w:r>
            <w:proofErr w:type="spellStart"/>
            <w:r w:rsidRPr="00FF2A7A">
              <w:rPr>
                <w:rFonts w:ascii="Times New Roman" w:hAnsi="Times New Roman"/>
                <w:b/>
                <w:color w:val="000000"/>
                <w:sz w:val="24"/>
                <w:szCs w:val="24"/>
                <w:shd w:val="clear" w:color="auto" w:fill="FDFEFD"/>
              </w:rPr>
              <w:t>вул.Українська</w:t>
            </w:r>
            <w:proofErr w:type="spellEnd"/>
            <w:r w:rsidRPr="00FF2A7A">
              <w:rPr>
                <w:rFonts w:ascii="Times New Roman" w:hAnsi="Times New Roman"/>
                <w:b/>
                <w:color w:val="000000"/>
                <w:sz w:val="24"/>
                <w:szCs w:val="24"/>
                <w:shd w:val="clear" w:color="auto" w:fill="FDFEFD"/>
              </w:rPr>
              <w:t>, 84</w:t>
            </w:r>
          </w:p>
          <w:p w:rsidR="004126F7" w:rsidRPr="00FF2A7A" w:rsidRDefault="004126F7" w:rsidP="004126F7">
            <w:pPr>
              <w:pStyle w:val="a6"/>
              <w:snapToGrid w:val="0"/>
              <w:spacing w:after="0"/>
              <w:contextualSpacing/>
              <w:jc w:val="both"/>
              <w:rPr>
                <w:rFonts w:ascii="Times New Roman" w:hAnsi="Times New Roman"/>
                <w:b/>
                <w:sz w:val="24"/>
                <w:szCs w:val="24"/>
              </w:rPr>
            </w:pPr>
          </w:p>
          <w:p w:rsidR="004126F7" w:rsidRPr="00FF2A7A" w:rsidRDefault="004126F7" w:rsidP="004126F7">
            <w:pPr>
              <w:pStyle w:val="a6"/>
              <w:snapToGrid w:val="0"/>
              <w:spacing w:after="0"/>
              <w:contextualSpacing/>
              <w:jc w:val="both"/>
              <w:rPr>
                <w:rFonts w:ascii="Times New Roman" w:hAnsi="Times New Roman"/>
                <w:b/>
                <w:sz w:val="24"/>
                <w:szCs w:val="24"/>
              </w:rPr>
            </w:pPr>
            <w:r w:rsidRPr="00FF2A7A">
              <w:rPr>
                <w:rFonts w:ascii="Times New Roman" w:hAnsi="Times New Roman"/>
                <w:b/>
                <w:sz w:val="24"/>
                <w:szCs w:val="24"/>
              </w:rPr>
              <w:t xml:space="preserve">Кількість: Мультимедійне обладнання для навчальних кабінетів 5-6 класів закладів загальної середньої освіти </w:t>
            </w:r>
            <w:proofErr w:type="spellStart"/>
            <w:r w:rsidRPr="00FF2A7A">
              <w:rPr>
                <w:rFonts w:ascii="Times New Roman" w:hAnsi="Times New Roman"/>
                <w:b/>
                <w:sz w:val="24"/>
                <w:szCs w:val="24"/>
              </w:rPr>
              <w:t>Товстенської</w:t>
            </w:r>
            <w:proofErr w:type="spellEnd"/>
            <w:r w:rsidRPr="00FF2A7A">
              <w:rPr>
                <w:rFonts w:ascii="Times New Roman" w:hAnsi="Times New Roman"/>
                <w:b/>
                <w:sz w:val="24"/>
                <w:szCs w:val="24"/>
              </w:rPr>
              <w:t xml:space="preserve"> ОТГ (комплекти мультимедійного обладнання) Тип 3 – 13 комплектів</w:t>
            </w:r>
          </w:p>
          <w:p w:rsidR="004126F7" w:rsidRPr="00FF2A7A" w:rsidRDefault="004126F7" w:rsidP="004126F7">
            <w:pPr>
              <w:pStyle w:val="a6"/>
              <w:snapToGrid w:val="0"/>
              <w:spacing w:after="0"/>
              <w:contextualSpacing/>
              <w:jc w:val="both"/>
              <w:rPr>
                <w:rFonts w:ascii="Times New Roman" w:hAnsi="Times New Roman"/>
                <w:b/>
                <w:sz w:val="24"/>
                <w:szCs w:val="24"/>
              </w:rPr>
            </w:pPr>
          </w:p>
          <w:p w:rsidR="004126F7" w:rsidRPr="00FF2A7A" w:rsidRDefault="004126F7" w:rsidP="004126F7">
            <w:pPr>
              <w:jc w:val="both"/>
              <w:rPr>
                <w:bCs/>
              </w:rPr>
            </w:pPr>
            <w:r w:rsidRPr="00FF2A7A">
              <w:rPr>
                <w:b/>
                <w:bCs/>
              </w:rPr>
              <w:t>Технічні, якісні та кількісні характеристики у відповідності до Додатку 2 ТД.</w:t>
            </w:r>
          </w:p>
          <w:p w:rsidR="00767DFB" w:rsidRPr="00FF2A7A" w:rsidRDefault="00767DFB" w:rsidP="009D48CB">
            <w:pPr>
              <w:jc w:val="both"/>
            </w:pPr>
          </w:p>
        </w:tc>
        <w:tc>
          <w:tcPr>
            <w:tcW w:w="6947" w:type="dxa"/>
            <w:vAlign w:val="center"/>
          </w:tcPr>
          <w:p w:rsidR="004126F7" w:rsidRPr="00FF2A7A" w:rsidRDefault="004126F7" w:rsidP="004126F7">
            <w:pPr>
              <w:jc w:val="both"/>
            </w:pPr>
            <w:r w:rsidRPr="00FF2A7A">
              <w:t xml:space="preserve">4.3. місце, кількість, обсяг поставки товарів (надання послуг, виконання робіт) </w:t>
            </w:r>
          </w:p>
          <w:p w:rsidR="004126F7" w:rsidRPr="00FF2A7A" w:rsidRDefault="004126F7" w:rsidP="004126F7">
            <w:pPr>
              <w:pStyle w:val="a6"/>
              <w:snapToGrid w:val="0"/>
              <w:spacing w:after="0"/>
              <w:contextualSpacing/>
              <w:jc w:val="both"/>
              <w:rPr>
                <w:rFonts w:ascii="Times New Roman" w:hAnsi="Times New Roman"/>
                <w:b/>
                <w:sz w:val="24"/>
                <w:szCs w:val="24"/>
              </w:rPr>
            </w:pPr>
            <w:r w:rsidRPr="00FF2A7A">
              <w:rPr>
                <w:rFonts w:ascii="Times New Roman" w:hAnsi="Times New Roman"/>
                <w:b/>
                <w:sz w:val="24"/>
                <w:szCs w:val="24"/>
              </w:rPr>
              <w:t xml:space="preserve">Місце поставки: (за адресою замовника) </w:t>
            </w:r>
            <w:r w:rsidRPr="00FF2A7A">
              <w:rPr>
                <w:rFonts w:ascii="Times New Roman" w:hAnsi="Times New Roman"/>
                <w:b/>
                <w:color w:val="000000"/>
                <w:sz w:val="24"/>
                <w:szCs w:val="24"/>
                <w:shd w:val="clear" w:color="auto" w:fill="FDFEFD"/>
              </w:rPr>
              <w:t xml:space="preserve">48630, Україна, Тернопільська область, </w:t>
            </w:r>
            <w:proofErr w:type="spellStart"/>
            <w:r w:rsidRPr="00FF2A7A">
              <w:rPr>
                <w:rFonts w:ascii="Times New Roman" w:hAnsi="Times New Roman"/>
                <w:b/>
                <w:color w:val="000000"/>
                <w:sz w:val="24"/>
                <w:szCs w:val="24"/>
                <w:shd w:val="clear" w:color="auto" w:fill="FDFEFD"/>
              </w:rPr>
              <w:t>смт</w:t>
            </w:r>
            <w:proofErr w:type="spellEnd"/>
            <w:r w:rsidRPr="00FF2A7A">
              <w:rPr>
                <w:rFonts w:ascii="Times New Roman" w:hAnsi="Times New Roman"/>
                <w:b/>
                <w:color w:val="000000"/>
                <w:sz w:val="24"/>
                <w:szCs w:val="24"/>
                <w:shd w:val="clear" w:color="auto" w:fill="FDFEFD"/>
              </w:rPr>
              <w:t xml:space="preserve"> Товсте, </w:t>
            </w:r>
            <w:proofErr w:type="spellStart"/>
            <w:r w:rsidRPr="00FF2A7A">
              <w:rPr>
                <w:rFonts w:ascii="Times New Roman" w:hAnsi="Times New Roman"/>
                <w:b/>
                <w:color w:val="000000"/>
                <w:sz w:val="24"/>
                <w:szCs w:val="24"/>
                <w:shd w:val="clear" w:color="auto" w:fill="FDFEFD"/>
              </w:rPr>
              <w:t>вул.Українська</w:t>
            </w:r>
            <w:proofErr w:type="spellEnd"/>
            <w:r w:rsidRPr="00FF2A7A">
              <w:rPr>
                <w:rFonts w:ascii="Times New Roman" w:hAnsi="Times New Roman"/>
                <w:b/>
                <w:color w:val="000000"/>
                <w:sz w:val="24"/>
                <w:szCs w:val="24"/>
                <w:shd w:val="clear" w:color="auto" w:fill="FDFEFD"/>
              </w:rPr>
              <w:t>, 84</w:t>
            </w:r>
          </w:p>
          <w:p w:rsidR="004126F7" w:rsidRPr="00FF2A7A" w:rsidRDefault="004126F7" w:rsidP="004126F7">
            <w:pPr>
              <w:pStyle w:val="a6"/>
              <w:snapToGrid w:val="0"/>
              <w:spacing w:after="0"/>
              <w:contextualSpacing/>
              <w:jc w:val="both"/>
              <w:rPr>
                <w:rFonts w:ascii="Times New Roman" w:hAnsi="Times New Roman"/>
                <w:b/>
                <w:sz w:val="24"/>
                <w:szCs w:val="24"/>
              </w:rPr>
            </w:pPr>
          </w:p>
          <w:p w:rsidR="004126F7" w:rsidRPr="00FF2A7A" w:rsidRDefault="004126F7" w:rsidP="004126F7">
            <w:pPr>
              <w:pStyle w:val="a6"/>
              <w:snapToGrid w:val="0"/>
              <w:spacing w:after="0"/>
              <w:contextualSpacing/>
              <w:jc w:val="both"/>
              <w:rPr>
                <w:rFonts w:ascii="Times New Roman" w:hAnsi="Times New Roman"/>
                <w:b/>
                <w:sz w:val="24"/>
                <w:szCs w:val="24"/>
              </w:rPr>
            </w:pPr>
            <w:r w:rsidRPr="00FF2A7A">
              <w:rPr>
                <w:rFonts w:ascii="Times New Roman" w:hAnsi="Times New Roman"/>
                <w:b/>
                <w:sz w:val="24"/>
                <w:szCs w:val="24"/>
              </w:rPr>
              <w:t xml:space="preserve">Кількість: Мультимедійне обладнання для навчальних кабінетів 5-6 класів закладів загальної середньої освіти </w:t>
            </w:r>
            <w:proofErr w:type="spellStart"/>
            <w:r w:rsidRPr="00FF2A7A">
              <w:rPr>
                <w:rFonts w:ascii="Times New Roman" w:hAnsi="Times New Roman"/>
                <w:b/>
                <w:sz w:val="24"/>
                <w:szCs w:val="24"/>
              </w:rPr>
              <w:t>Товстенської</w:t>
            </w:r>
            <w:proofErr w:type="spellEnd"/>
            <w:r w:rsidRPr="00FF2A7A">
              <w:rPr>
                <w:rFonts w:ascii="Times New Roman" w:hAnsi="Times New Roman"/>
                <w:b/>
                <w:sz w:val="24"/>
                <w:szCs w:val="24"/>
              </w:rPr>
              <w:t xml:space="preserve"> ОТГ (комплекти мультимедійного обладнання) Тип 3 – 11 комплектів</w:t>
            </w:r>
          </w:p>
          <w:p w:rsidR="004126F7" w:rsidRPr="00FF2A7A" w:rsidRDefault="004126F7" w:rsidP="004126F7">
            <w:pPr>
              <w:pStyle w:val="a6"/>
              <w:snapToGrid w:val="0"/>
              <w:spacing w:after="0"/>
              <w:contextualSpacing/>
              <w:jc w:val="both"/>
              <w:rPr>
                <w:rFonts w:ascii="Times New Roman" w:hAnsi="Times New Roman"/>
                <w:b/>
                <w:sz w:val="24"/>
                <w:szCs w:val="24"/>
              </w:rPr>
            </w:pPr>
          </w:p>
          <w:p w:rsidR="004126F7" w:rsidRPr="00FF2A7A" w:rsidRDefault="004126F7" w:rsidP="004126F7">
            <w:pPr>
              <w:jc w:val="both"/>
              <w:rPr>
                <w:bCs/>
              </w:rPr>
            </w:pPr>
            <w:r w:rsidRPr="00FF2A7A">
              <w:rPr>
                <w:b/>
                <w:bCs/>
              </w:rPr>
              <w:t>Технічні, якісні та кількісні характеристики у відповідності до Додатку 2 ТД.</w:t>
            </w:r>
          </w:p>
          <w:p w:rsidR="00767DFB" w:rsidRPr="00FF2A7A" w:rsidRDefault="00767DFB" w:rsidP="00C773C1">
            <w:pPr>
              <w:contextualSpacing/>
              <w:jc w:val="both"/>
              <w:rPr>
                <w:b/>
                <w:u w:val="single"/>
              </w:rPr>
            </w:pPr>
          </w:p>
        </w:tc>
      </w:tr>
      <w:tr w:rsidR="00767DFB" w:rsidRPr="00FF2A7A" w:rsidTr="00FF2A7A">
        <w:trPr>
          <w:trHeight w:val="976"/>
        </w:trPr>
        <w:tc>
          <w:tcPr>
            <w:tcW w:w="1702" w:type="dxa"/>
            <w:vAlign w:val="center"/>
          </w:tcPr>
          <w:p w:rsidR="00767DFB" w:rsidRPr="00FF2A7A" w:rsidRDefault="00767DFB" w:rsidP="00767DFB">
            <w:pPr>
              <w:ind w:left="-108" w:right="-108"/>
              <w:jc w:val="both"/>
            </w:pPr>
            <w:r w:rsidRPr="00FF2A7A">
              <w:t>Додаток 1 до ТД</w:t>
            </w:r>
          </w:p>
          <w:p w:rsidR="00FF2A7A" w:rsidRPr="00FF2A7A" w:rsidRDefault="00FF2A7A" w:rsidP="00767DFB">
            <w:pPr>
              <w:ind w:left="-108" w:right="-108"/>
              <w:jc w:val="both"/>
            </w:pPr>
          </w:p>
          <w:p w:rsidR="00767DFB" w:rsidRPr="00FF2A7A" w:rsidRDefault="00767DFB" w:rsidP="00767DFB">
            <w:pPr>
              <w:ind w:left="-108" w:right="-108"/>
              <w:jc w:val="both"/>
            </w:pPr>
          </w:p>
        </w:tc>
        <w:tc>
          <w:tcPr>
            <w:tcW w:w="7796" w:type="dxa"/>
            <w:shd w:val="clear" w:color="auto" w:fill="auto"/>
            <w:vAlign w:val="center"/>
          </w:tcPr>
          <w:p w:rsidR="00767DFB" w:rsidRPr="00FF2A7A" w:rsidRDefault="00FF2A7A" w:rsidP="00FF2A7A">
            <w:pPr>
              <w:widowControl w:val="0"/>
              <w:autoSpaceDE w:val="0"/>
              <w:ind w:left="-108" w:right="-108"/>
              <w:rPr>
                <w:b/>
              </w:rPr>
            </w:pPr>
            <w:r w:rsidRPr="00FF2A7A">
              <w:rPr>
                <w:b/>
                <w:lang w:eastAsia="zh-CN"/>
              </w:rPr>
              <w:t xml:space="preserve">Загальна кількість комплектів/штук - </w:t>
            </w:r>
            <w:r w:rsidRPr="00FF2A7A">
              <w:rPr>
                <w:b/>
              </w:rPr>
              <w:t xml:space="preserve">13 </w:t>
            </w:r>
            <w:proofErr w:type="spellStart"/>
            <w:r w:rsidRPr="00FF2A7A">
              <w:rPr>
                <w:b/>
              </w:rPr>
              <w:t>комп</w:t>
            </w:r>
            <w:proofErr w:type="spellEnd"/>
            <w:r w:rsidRPr="00FF2A7A">
              <w:rPr>
                <w:b/>
              </w:rPr>
              <w:t>.</w:t>
            </w:r>
          </w:p>
          <w:p w:rsidR="00FF2A7A" w:rsidRPr="00FF2A7A" w:rsidRDefault="00FF2A7A" w:rsidP="00FF2A7A">
            <w:pPr>
              <w:widowControl w:val="0"/>
              <w:autoSpaceDE w:val="0"/>
              <w:ind w:left="-108" w:right="-108"/>
              <w:rPr>
                <w:bCs/>
              </w:rPr>
            </w:pPr>
          </w:p>
          <w:p w:rsidR="00FF2A7A" w:rsidRPr="00FF2A7A" w:rsidRDefault="00FF2A7A" w:rsidP="00FF2A7A">
            <w:pPr>
              <w:widowControl w:val="0"/>
              <w:autoSpaceDE w:val="0"/>
              <w:ind w:left="-108" w:right="-108"/>
              <w:rPr>
                <w:bCs/>
              </w:rPr>
            </w:pPr>
          </w:p>
        </w:tc>
        <w:tc>
          <w:tcPr>
            <w:tcW w:w="6947" w:type="dxa"/>
            <w:vAlign w:val="center"/>
          </w:tcPr>
          <w:p w:rsidR="00767DFB" w:rsidRPr="00FF2A7A" w:rsidRDefault="00FF2A7A" w:rsidP="00FF2A7A">
            <w:pPr>
              <w:contextualSpacing/>
              <w:jc w:val="both"/>
              <w:rPr>
                <w:b/>
              </w:rPr>
            </w:pPr>
            <w:r w:rsidRPr="00FF2A7A">
              <w:rPr>
                <w:b/>
                <w:lang w:eastAsia="zh-CN"/>
              </w:rPr>
              <w:t xml:space="preserve">Загальна кількість комплектів/штук - </w:t>
            </w:r>
            <w:r w:rsidRPr="00FF2A7A">
              <w:rPr>
                <w:b/>
              </w:rPr>
              <w:t xml:space="preserve">11 </w:t>
            </w:r>
            <w:proofErr w:type="spellStart"/>
            <w:r w:rsidRPr="00FF2A7A">
              <w:rPr>
                <w:b/>
              </w:rPr>
              <w:t>комп</w:t>
            </w:r>
            <w:proofErr w:type="spellEnd"/>
            <w:r w:rsidRPr="00FF2A7A">
              <w:rPr>
                <w:b/>
              </w:rPr>
              <w:t>.</w:t>
            </w:r>
          </w:p>
          <w:p w:rsidR="00FF2A7A" w:rsidRPr="00FF2A7A" w:rsidRDefault="00FF2A7A" w:rsidP="00FF2A7A">
            <w:pPr>
              <w:contextualSpacing/>
              <w:jc w:val="both"/>
              <w:rPr>
                <w:b/>
              </w:rPr>
            </w:pPr>
          </w:p>
          <w:p w:rsidR="00FF2A7A" w:rsidRPr="00FF2A7A" w:rsidRDefault="00FF2A7A" w:rsidP="00FF2A7A">
            <w:pPr>
              <w:contextualSpacing/>
              <w:jc w:val="both"/>
              <w:rPr>
                <w:bCs/>
              </w:rPr>
            </w:pPr>
          </w:p>
        </w:tc>
      </w:tr>
      <w:tr w:rsidR="00FF2A7A" w:rsidRPr="00FF2A7A" w:rsidTr="00FF2A7A">
        <w:trPr>
          <w:trHeight w:val="241"/>
        </w:trPr>
        <w:tc>
          <w:tcPr>
            <w:tcW w:w="1702" w:type="dxa"/>
            <w:vAlign w:val="center"/>
          </w:tcPr>
          <w:p w:rsidR="00FF2A7A" w:rsidRPr="00FF2A7A" w:rsidRDefault="00FF2A7A" w:rsidP="00FF2A7A">
            <w:pPr>
              <w:ind w:left="-108" w:right="-108"/>
              <w:jc w:val="both"/>
            </w:pPr>
            <w:r w:rsidRPr="00FF2A7A">
              <w:t>Додаток 2 до ТД</w:t>
            </w:r>
          </w:p>
          <w:p w:rsidR="00FF2A7A" w:rsidRPr="00FF2A7A" w:rsidRDefault="00FF2A7A" w:rsidP="00767DFB">
            <w:pPr>
              <w:ind w:left="-108" w:right="-108"/>
              <w:jc w:val="both"/>
            </w:pPr>
          </w:p>
        </w:tc>
        <w:tc>
          <w:tcPr>
            <w:tcW w:w="7796" w:type="dxa"/>
            <w:shd w:val="clear" w:color="auto" w:fill="auto"/>
            <w:vAlign w:val="center"/>
          </w:tcPr>
          <w:p w:rsidR="00FF2A7A" w:rsidRPr="00FF2A7A" w:rsidRDefault="00FF2A7A" w:rsidP="00FF2A7A">
            <w:pPr>
              <w:widowControl w:val="0"/>
              <w:autoSpaceDE w:val="0"/>
              <w:ind w:left="-108" w:right="-108"/>
              <w:rPr>
                <w:b/>
                <w:lang w:eastAsia="zh-CN"/>
              </w:rPr>
            </w:pPr>
            <w:proofErr w:type="spellStart"/>
            <w:r w:rsidRPr="00FF2A7A">
              <w:rPr>
                <w:b/>
              </w:rPr>
              <w:t>К-ть</w:t>
            </w:r>
            <w:proofErr w:type="spellEnd"/>
            <w:r w:rsidRPr="00FF2A7A">
              <w:rPr>
                <w:b/>
              </w:rPr>
              <w:t xml:space="preserve"> - 13 </w:t>
            </w:r>
            <w:proofErr w:type="spellStart"/>
            <w:r w:rsidRPr="00FF2A7A">
              <w:rPr>
                <w:b/>
              </w:rPr>
              <w:t>комп</w:t>
            </w:r>
            <w:proofErr w:type="spellEnd"/>
            <w:r w:rsidRPr="00FF2A7A">
              <w:rPr>
                <w:b/>
              </w:rPr>
              <w:t>.</w:t>
            </w:r>
          </w:p>
        </w:tc>
        <w:tc>
          <w:tcPr>
            <w:tcW w:w="6947" w:type="dxa"/>
            <w:vAlign w:val="center"/>
          </w:tcPr>
          <w:p w:rsidR="00FF2A7A" w:rsidRPr="00FF2A7A" w:rsidRDefault="00FF2A7A" w:rsidP="00FF2A7A">
            <w:pPr>
              <w:contextualSpacing/>
              <w:jc w:val="both"/>
              <w:rPr>
                <w:b/>
                <w:lang w:eastAsia="zh-CN"/>
              </w:rPr>
            </w:pPr>
            <w:proofErr w:type="spellStart"/>
            <w:r w:rsidRPr="00FF2A7A">
              <w:rPr>
                <w:b/>
              </w:rPr>
              <w:t>К-ть</w:t>
            </w:r>
            <w:proofErr w:type="spellEnd"/>
            <w:r w:rsidRPr="00FF2A7A">
              <w:rPr>
                <w:b/>
              </w:rPr>
              <w:t xml:space="preserve"> - 11 </w:t>
            </w:r>
            <w:proofErr w:type="spellStart"/>
            <w:r w:rsidRPr="00FF2A7A">
              <w:rPr>
                <w:b/>
              </w:rPr>
              <w:t>комп</w:t>
            </w:r>
            <w:proofErr w:type="spellEnd"/>
            <w:r w:rsidRPr="00FF2A7A">
              <w:rPr>
                <w:b/>
              </w:rPr>
              <w:t>.</w:t>
            </w:r>
          </w:p>
        </w:tc>
      </w:tr>
      <w:tr w:rsidR="00FF2A7A" w:rsidRPr="00FF2A7A" w:rsidTr="005A4E7C">
        <w:trPr>
          <w:trHeight w:val="2579"/>
        </w:trPr>
        <w:tc>
          <w:tcPr>
            <w:tcW w:w="1702" w:type="dxa"/>
            <w:vAlign w:val="center"/>
          </w:tcPr>
          <w:p w:rsidR="005A4E7C" w:rsidRPr="00FF2A7A" w:rsidRDefault="00FF2A7A" w:rsidP="005A4E7C">
            <w:pPr>
              <w:outlineLvl w:val="0"/>
            </w:pPr>
            <w:r w:rsidRPr="00FF2A7A">
              <w:t>Додаток 3</w:t>
            </w:r>
            <w:r w:rsidR="005A4E7C">
              <w:t xml:space="preserve"> </w:t>
            </w:r>
            <w:r w:rsidRPr="00FF2A7A">
              <w:t>до ТД (Додаток № 1 до Договору № ___ від «___» _</w:t>
            </w:r>
            <w:r w:rsidR="005A4E7C">
              <w:t>__</w:t>
            </w:r>
            <w:r w:rsidRPr="00FF2A7A">
              <w:t xml:space="preserve"> 2024 року «Специфікація»)</w:t>
            </w:r>
          </w:p>
        </w:tc>
        <w:tc>
          <w:tcPr>
            <w:tcW w:w="7796" w:type="dxa"/>
            <w:shd w:val="clear" w:color="auto" w:fill="auto"/>
            <w:vAlign w:val="center"/>
          </w:tcPr>
          <w:p w:rsidR="00FF2A7A" w:rsidRPr="00FF2A7A" w:rsidRDefault="00FF2A7A" w:rsidP="00D32ABA">
            <w:pPr>
              <w:widowControl w:val="0"/>
              <w:autoSpaceDE w:val="0"/>
              <w:ind w:left="-108" w:right="-108"/>
              <w:rPr>
                <w:b/>
              </w:rPr>
            </w:pPr>
            <w:r w:rsidRPr="00FF2A7A">
              <w:rPr>
                <w:b/>
                <w:lang w:eastAsia="zh-CN"/>
              </w:rPr>
              <w:t xml:space="preserve">Загальна кількість комплектів/штук - </w:t>
            </w:r>
            <w:r w:rsidRPr="00FF2A7A">
              <w:rPr>
                <w:b/>
              </w:rPr>
              <w:t xml:space="preserve">13 </w:t>
            </w:r>
            <w:proofErr w:type="spellStart"/>
            <w:r w:rsidRPr="00FF2A7A">
              <w:rPr>
                <w:b/>
              </w:rPr>
              <w:t>комп</w:t>
            </w:r>
            <w:proofErr w:type="spellEnd"/>
            <w:r w:rsidRPr="00FF2A7A">
              <w:rPr>
                <w:b/>
              </w:rPr>
              <w:t>.</w:t>
            </w:r>
          </w:p>
          <w:p w:rsidR="00FF2A7A" w:rsidRPr="00FF2A7A" w:rsidRDefault="00FF2A7A" w:rsidP="00D32ABA">
            <w:pPr>
              <w:widowControl w:val="0"/>
              <w:autoSpaceDE w:val="0"/>
              <w:ind w:left="-108" w:right="-108"/>
              <w:rPr>
                <w:bCs/>
              </w:rPr>
            </w:pPr>
          </w:p>
          <w:p w:rsidR="00FF2A7A" w:rsidRPr="00FF2A7A" w:rsidRDefault="00FF2A7A" w:rsidP="00D32ABA">
            <w:pPr>
              <w:widowControl w:val="0"/>
              <w:autoSpaceDE w:val="0"/>
              <w:ind w:left="-108" w:right="-108"/>
              <w:rPr>
                <w:bCs/>
              </w:rPr>
            </w:pPr>
          </w:p>
        </w:tc>
        <w:tc>
          <w:tcPr>
            <w:tcW w:w="6947" w:type="dxa"/>
            <w:vAlign w:val="center"/>
          </w:tcPr>
          <w:p w:rsidR="00FF2A7A" w:rsidRPr="00FF2A7A" w:rsidRDefault="00FF2A7A" w:rsidP="00D32ABA">
            <w:pPr>
              <w:contextualSpacing/>
              <w:jc w:val="both"/>
              <w:rPr>
                <w:b/>
              </w:rPr>
            </w:pPr>
            <w:r w:rsidRPr="00FF2A7A">
              <w:rPr>
                <w:b/>
                <w:lang w:eastAsia="zh-CN"/>
              </w:rPr>
              <w:t xml:space="preserve">Загальна кількість комплектів/штук - </w:t>
            </w:r>
            <w:r w:rsidRPr="00FF2A7A">
              <w:rPr>
                <w:b/>
              </w:rPr>
              <w:t xml:space="preserve">11 </w:t>
            </w:r>
            <w:proofErr w:type="spellStart"/>
            <w:r w:rsidRPr="00FF2A7A">
              <w:rPr>
                <w:b/>
              </w:rPr>
              <w:t>комп</w:t>
            </w:r>
            <w:proofErr w:type="spellEnd"/>
            <w:r w:rsidRPr="00FF2A7A">
              <w:rPr>
                <w:b/>
              </w:rPr>
              <w:t>.</w:t>
            </w:r>
          </w:p>
          <w:p w:rsidR="00FF2A7A" w:rsidRPr="00FF2A7A" w:rsidRDefault="00FF2A7A" w:rsidP="00D32ABA">
            <w:pPr>
              <w:contextualSpacing/>
              <w:jc w:val="both"/>
              <w:rPr>
                <w:b/>
              </w:rPr>
            </w:pPr>
          </w:p>
          <w:p w:rsidR="00FF2A7A" w:rsidRPr="00FF2A7A" w:rsidRDefault="00FF2A7A" w:rsidP="00D32ABA">
            <w:pPr>
              <w:contextualSpacing/>
              <w:jc w:val="both"/>
              <w:rPr>
                <w:bCs/>
              </w:rPr>
            </w:pPr>
          </w:p>
        </w:tc>
      </w:tr>
      <w:tr w:rsidR="005A4E7C" w:rsidRPr="00FF2A7A" w:rsidTr="00FF2A7A">
        <w:trPr>
          <w:trHeight w:val="444"/>
        </w:trPr>
        <w:tc>
          <w:tcPr>
            <w:tcW w:w="1702" w:type="dxa"/>
            <w:vAlign w:val="center"/>
          </w:tcPr>
          <w:p w:rsidR="005A4E7C" w:rsidRPr="00CB0DB9" w:rsidRDefault="005A4E7C" w:rsidP="005A4E7C">
            <w:pPr>
              <w:outlineLvl w:val="0"/>
              <w:rPr>
                <w:b/>
              </w:rPr>
            </w:pPr>
            <w:r w:rsidRPr="00FF2A7A">
              <w:t>Додаток 3</w:t>
            </w:r>
            <w:r>
              <w:t xml:space="preserve"> </w:t>
            </w:r>
            <w:r w:rsidRPr="00FF2A7A">
              <w:t>до ТД</w:t>
            </w:r>
            <w:r>
              <w:t xml:space="preserve"> «</w:t>
            </w:r>
            <w:r w:rsidRPr="00CB0DB9">
              <w:rPr>
                <w:b/>
              </w:rPr>
              <w:t>ДОГОВІР № _____</w:t>
            </w:r>
          </w:p>
          <w:p w:rsidR="005A4E7C" w:rsidRPr="00FF2A7A" w:rsidRDefault="005A4E7C" w:rsidP="005A4E7C">
            <w:pPr>
              <w:ind w:left="-108" w:right="-108"/>
              <w:jc w:val="both"/>
            </w:pPr>
            <w:r w:rsidRPr="00CB0DB9">
              <w:rPr>
                <w:b/>
              </w:rPr>
              <w:t>про закупівлю товар</w:t>
            </w:r>
            <w:r>
              <w:rPr>
                <w:b/>
              </w:rPr>
              <w:t>у»</w:t>
            </w:r>
          </w:p>
        </w:tc>
        <w:tc>
          <w:tcPr>
            <w:tcW w:w="7796" w:type="dxa"/>
            <w:shd w:val="clear" w:color="auto" w:fill="auto"/>
            <w:vAlign w:val="center"/>
          </w:tcPr>
          <w:p w:rsidR="005A4E7C" w:rsidRPr="00FF2A7A" w:rsidRDefault="005A4E7C" w:rsidP="00D32ABA">
            <w:pPr>
              <w:widowControl w:val="0"/>
              <w:autoSpaceDE w:val="0"/>
              <w:ind w:left="-108" w:right="-108"/>
              <w:rPr>
                <w:b/>
                <w:lang w:eastAsia="zh-CN"/>
              </w:rPr>
            </w:pPr>
            <w:r>
              <w:rPr>
                <w:b/>
                <w:lang w:eastAsia="zh-CN"/>
              </w:rPr>
              <w:t>--</w:t>
            </w:r>
          </w:p>
        </w:tc>
        <w:tc>
          <w:tcPr>
            <w:tcW w:w="6947" w:type="dxa"/>
            <w:vAlign w:val="center"/>
          </w:tcPr>
          <w:p w:rsidR="005A4E7C" w:rsidRPr="005A4E7C" w:rsidRDefault="005A4E7C" w:rsidP="00D32ABA">
            <w:pPr>
              <w:contextualSpacing/>
              <w:jc w:val="both"/>
              <w:rPr>
                <w:b/>
                <w:u w:val="single"/>
                <w:lang w:eastAsia="ru-RU"/>
              </w:rPr>
            </w:pPr>
            <w:r w:rsidRPr="005A4E7C">
              <w:rPr>
                <w:b/>
                <w:u w:val="single"/>
                <w:lang w:eastAsia="ru-RU"/>
              </w:rPr>
              <w:t>доповнити</w:t>
            </w:r>
          </w:p>
          <w:p w:rsidR="005A4E7C" w:rsidRPr="005A4E7C" w:rsidRDefault="005A4E7C" w:rsidP="00D32ABA">
            <w:pPr>
              <w:contextualSpacing/>
              <w:jc w:val="both"/>
              <w:rPr>
                <w:lang w:eastAsia="zh-CN"/>
              </w:rPr>
            </w:pPr>
            <w:r w:rsidRPr="005A4E7C">
              <w:rPr>
                <w:lang w:eastAsia="ru-RU"/>
              </w:rPr>
              <w:t xml:space="preserve">2.16. </w:t>
            </w:r>
            <w:r w:rsidRPr="005A4E7C">
              <w:t>Сума цього Договору включає вартість пакування товарів, їх завантаження, доставку, розвантаження, встановлення та монтаж.</w:t>
            </w:r>
          </w:p>
        </w:tc>
      </w:tr>
    </w:tbl>
    <w:p w:rsidR="00767DFB" w:rsidRPr="00FF2A7A" w:rsidRDefault="00767DFB" w:rsidP="008D3271">
      <w:pPr>
        <w:shd w:val="clear" w:color="auto" w:fill="FFFFFF"/>
        <w:tabs>
          <w:tab w:val="left" w:pos="720"/>
        </w:tabs>
        <w:rPr>
          <w:b/>
        </w:rPr>
      </w:pPr>
    </w:p>
    <w:p w:rsidR="008D3271" w:rsidRPr="00FF2A7A" w:rsidRDefault="00FC5C37" w:rsidP="008D3271">
      <w:pPr>
        <w:shd w:val="clear" w:color="auto" w:fill="FFFFFF"/>
        <w:tabs>
          <w:tab w:val="left" w:pos="720"/>
        </w:tabs>
        <w:rPr>
          <w:b/>
        </w:rPr>
      </w:pPr>
      <w:r w:rsidRPr="00FF2A7A">
        <w:rPr>
          <w:b/>
        </w:rPr>
        <w:tab/>
      </w:r>
      <w:r w:rsidR="00DD40DC" w:rsidRPr="00FF2A7A">
        <w:rPr>
          <w:b/>
        </w:rPr>
        <w:t>Уповноважена особа</w:t>
      </w:r>
      <w:r w:rsidR="00DD40DC" w:rsidRPr="00FF2A7A">
        <w:rPr>
          <w:b/>
        </w:rPr>
        <w:tab/>
      </w:r>
      <w:r w:rsidR="0094247B" w:rsidRPr="00FF2A7A">
        <w:rPr>
          <w:b/>
        </w:rPr>
        <w:tab/>
      </w:r>
      <w:r w:rsidR="0094247B" w:rsidRPr="00FF2A7A">
        <w:rPr>
          <w:b/>
        </w:rPr>
        <w:tab/>
      </w:r>
      <w:r w:rsidR="009D48CB" w:rsidRPr="00FF2A7A">
        <w:rPr>
          <w:b/>
        </w:rPr>
        <w:tab/>
      </w:r>
      <w:r w:rsidR="008D3271" w:rsidRPr="00FF2A7A">
        <w:rPr>
          <w:b/>
          <w:bCs/>
          <w:spacing w:val="1"/>
        </w:rPr>
        <w:t xml:space="preserve">_____________ </w:t>
      </w:r>
      <w:r w:rsidR="008D3271" w:rsidRPr="00FF2A7A">
        <w:rPr>
          <w:b/>
          <w:bCs/>
          <w:spacing w:val="1"/>
        </w:rPr>
        <w:tab/>
      </w:r>
      <w:r w:rsidR="0094247B" w:rsidRPr="00FF2A7A">
        <w:rPr>
          <w:b/>
          <w:bCs/>
          <w:spacing w:val="1"/>
        </w:rPr>
        <w:tab/>
      </w:r>
      <w:r w:rsidR="0094247B" w:rsidRPr="00FF2A7A">
        <w:rPr>
          <w:b/>
          <w:bCs/>
          <w:spacing w:val="1"/>
        </w:rPr>
        <w:tab/>
      </w:r>
      <w:r w:rsidR="0094247B" w:rsidRPr="00FF2A7A">
        <w:rPr>
          <w:b/>
          <w:bCs/>
          <w:spacing w:val="1"/>
        </w:rPr>
        <w:tab/>
      </w:r>
      <w:r w:rsidR="0094247B" w:rsidRPr="00FF2A7A">
        <w:rPr>
          <w:b/>
          <w:bCs/>
          <w:spacing w:val="1"/>
        </w:rPr>
        <w:tab/>
      </w:r>
      <w:r w:rsidR="0094247B" w:rsidRPr="00FF2A7A">
        <w:rPr>
          <w:b/>
          <w:bCs/>
          <w:spacing w:val="1"/>
        </w:rPr>
        <w:tab/>
      </w:r>
      <w:proofErr w:type="spellStart"/>
      <w:r w:rsidR="004126F7" w:rsidRPr="00FF2A7A">
        <w:rPr>
          <w:b/>
        </w:rPr>
        <w:t>Гойман</w:t>
      </w:r>
      <w:proofErr w:type="spellEnd"/>
      <w:r w:rsidR="004126F7" w:rsidRPr="00FF2A7A">
        <w:rPr>
          <w:b/>
        </w:rPr>
        <w:t xml:space="preserve"> Василь Богданович</w:t>
      </w:r>
    </w:p>
    <w:p w:rsidR="00732F4D" w:rsidRPr="00FF2A7A" w:rsidRDefault="007311E9" w:rsidP="00917E62">
      <w:pPr>
        <w:shd w:val="clear" w:color="auto" w:fill="FFFFFF"/>
        <w:tabs>
          <w:tab w:val="left" w:pos="720"/>
        </w:tabs>
        <w:rPr>
          <w:b/>
          <w:bCs/>
          <w:spacing w:val="1"/>
        </w:rPr>
      </w:pPr>
      <w:r w:rsidRPr="00FF2A7A">
        <w:rPr>
          <w:b/>
          <w:bCs/>
          <w:spacing w:val="1"/>
        </w:rPr>
        <w:tab/>
      </w:r>
      <w:r w:rsidRPr="00FF2A7A">
        <w:rPr>
          <w:b/>
          <w:bCs/>
          <w:spacing w:val="1"/>
        </w:rPr>
        <w:tab/>
      </w:r>
      <w:r w:rsidRPr="00FF2A7A">
        <w:rPr>
          <w:b/>
          <w:bCs/>
          <w:spacing w:val="1"/>
        </w:rPr>
        <w:tab/>
      </w:r>
      <w:r w:rsidRPr="00FF2A7A">
        <w:rPr>
          <w:b/>
          <w:bCs/>
          <w:spacing w:val="1"/>
        </w:rPr>
        <w:tab/>
      </w:r>
      <w:r w:rsidRPr="00FF2A7A">
        <w:rPr>
          <w:b/>
          <w:bCs/>
          <w:spacing w:val="1"/>
        </w:rPr>
        <w:tab/>
      </w:r>
      <w:r w:rsidR="0094247B" w:rsidRPr="00FF2A7A">
        <w:rPr>
          <w:b/>
          <w:bCs/>
          <w:spacing w:val="1"/>
        </w:rPr>
        <w:tab/>
      </w:r>
      <w:r w:rsidR="0094247B" w:rsidRPr="00FF2A7A">
        <w:rPr>
          <w:b/>
          <w:bCs/>
          <w:spacing w:val="1"/>
        </w:rPr>
        <w:tab/>
      </w:r>
      <w:r w:rsidR="0094247B" w:rsidRPr="00FF2A7A">
        <w:rPr>
          <w:b/>
          <w:bCs/>
          <w:spacing w:val="1"/>
        </w:rPr>
        <w:tab/>
      </w:r>
      <w:proofErr w:type="spellStart"/>
      <w:r w:rsidR="008D3271" w:rsidRPr="00FF2A7A">
        <w:rPr>
          <w:b/>
          <w:bCs/>
          <w:spacing w:val="1"/>
        </w:rPr>
        <w:t>м.п</w:t>
      </w:r>
      <w:proofErr w:type="spellEnd"/>
      <w:r w:rsidR="008D3271" w:rsidRPr="00FF2A7A">
        <w:rPr>
          <w:b/>
          <w:bCs/>
          <w:spacing w:val="1"/>
        </w:rPr>
        <w:t>.</w:t>
      </w:r>
    </w:p>
    <w:sectPr w:rsidR="00732F4D" w:rsidRPr="00FF2A7A" w:rsidSect="009D48CB">
      <w:pgSz w:w="16838" w:h="11906" w:orient="landscape"/>
      <w:pgMar w:top="426" w:right="720" w:bottom="426" w:left="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1">
    <w:nsid w:val="01E00D09"/>
    <w:multiLevelType w:val="hybridMultilevel"/>
    <w:tmpl w:val="03C4E984"/>
    <w:lvl w:ilvl="0" w:tplc="48C6311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BF365D"/>
    <w:multiLevelType w:val="hybridMultilevel"/>
    <w:tmpl w:val="27A4311C"/>
    <w:lvl w:ilvl="0" w:tplc="449A59A8">
      <w:start w:val="1"/>
      <w:numFmt w:val="decimal"/>
      <w:lvlText w:val="%1."/>
      <w:lvlJc w:val="left"/>
      <w:pPr>
        <w:ind w:left="644" w:hanging="360"/>
      </w:pPr>
      <w:rPr>
        <w:rFonts w:cs="Times New Roman"/>
        <w:sz w:val="18"/>
        <w:szCs w:val="1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01F627C"/>
    <w:multiLevelType w:val="hybridMultilevel"/>
    <w:tmpl w:val="EC227D86"/>
    <w:lvl w:ilvl="0" w:tplc="DC8EF1F6">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FB11EB"/>
    <w:multiLevelType w:val="hybridMultilevel"/>
    <w:tmpl w:val="F850DEBA"/>
    <w:lvl w:ilvl="0" w:tplc="EB42E5D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72F3763"/>
    <w:multiLevelType w:val="hybridMultilevel"/>
    <w:tmpl w:val="0672A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D3271"/>
    <w:rsid w:val="00004C3B"/>
    <w:rsid w:val="000050C0"/>
    <w:rsid w:val="00021C0A"/>
    <w:rsid w:val="0004036E"/>
    <w:rsid w:val="00051D2D"/>
    <w:rsid w:val="0006401C"/>
    <w:rsid w:val="00083059"/>
    <w:rsid w:val="000B0FBF"/>
    <w:rsid w:val="000F43AD"/>
    <w:rsid w:val="00103B01"/>
    <w:rsid w:val="0010777D"/>
    <w:rsid w:val="001131E1"/>
    <w:rsid w:val="001138C4"/>
    <w:rsid w:val="00120262"/>
    <w:rsid w:val="00141954"/>
    <w:rsid w:val="001C0CCB"/>
    <w:rsid w:val="001C1CB4"/>
    <w:rsid w:val="001D4848"/>
    <w:rsid w:val="001E43B4"/>
    <w:rsid w:val="001F55A0"/>
    <w:rsid w:val="002116C8"/>
    <w:rsid w:val="00237659"/>
    <w:rsid w:val="002523E7"/>
    <w:rsid w:val="00256FCF"/>
    <w:rsid w:val="002A2671"/>
    <w:rsid w:val="002B3AA5"/>
    <w:rsid w:val="002D2BC5"/>
    <w:rsid w:val="002F54CC"/>
    <w:rsid w:val="002F6F0D"/>
    <w:rsid w:val="002F7E5F"/>
    <w:rsid w:val="003211F7"/>
    <w:rsid w:val="00323DFC"/>
    <w:rsid w:val="00394948"/>
    <w:rsid w:val="003B4E84"/>
    <w:rsid w:val="003D2558"/>
    <w:rsid w:val="003D6020"/>
    <w:rsid w:val="003E0FFC"/>
    <w:rsid w:val="003F6CC1"/>
    <w:rsid w:val="004126F7"/>
    <w:rsid w:val="00414BEC"/>
    <w:rsid w:val="004210DF"/>
    <w:rsid w:val="00430D82"/>
    <w:rsid w:val="00487F19"/>
    <w:rsid w:val="004924A9"/>
    <w:rsid w:val="0049446D"/>
    <w:rsid w:val="004B71E5"/>
    <w:rsid w:val="004E24AC"/>
    <w:rsid w:val="00502010"/>
    <w:rsid w:val="005235DC"/>
    <w:rsid w:val="0056610B"/>
    <w:rsid w:val="005A4E7C"/>
    <w:rsid w:val="005D2E95"/>
    <w:rsid w:val="005E38E8"/>
    <w:rsid w:val="00637112"/>
    <w:rsid w:val="0064090C"/>
    <w:rsid w:val="00661670"/>
    <w:rsid w:val="00661C89"/>
    <w:rsid w:val="006662DD"/>
    <w:rsid w:val="006C752B"/>
    <w:rsid w:val="006D0CAA"/>
    <w:rsid w:val="00722404"/>
    <w:rsid w:val="007311E9"/>
    <w:rsid w:val="00732F4D"/>
    <w:rsid w:val="007400F2"/>
    <w:rsid w:val="00740FF0"/>
    <w:rsid w:val="00767DFB"/>
    <w:rsid w:val="007820A2"/>
    <w:rsid w:val="007D7A4D"/>
    <w:rsid w:val="007F6CC9"/>
    <w:rsid w:val="00800738"/>
    <w:rsid w:val="00807859"/>
    <w:rsid w:val="00815A8A"/>
    <w:rsid w:val="008215E0"/>
    <w:rsid w:val="00845E21"/>
    <w:rsid w:val="00872DB5"/>
    <w:rsid w:val="00874822"/>
    <w:rsid w:val="008957F2"/>
    <w:rsid w:val="008B5CE8"/>
    <w:rsid w:val="008D3271"/>
    <w:rsid w:val="008E47E9"/>
    <w:rsid w:val="0091401F"/>
    <w:rsid w:val="00916334"/>
    <w:rsid w:val="00917E62"/>
    <w:rsid w:val="00932211"/>
    <w:rsid w:val="0094247B"/>
    <w:rsid w:val="009705DF"/>
    <w:rsid w:val="00976967"/>
    <w:rsid w:val="009819EE"/>
    <w:rsid w:val="009822A9"/>
    <w:rsid w:val="00994861"/>
    <w:rsid w:val="009A7F22"/>
    <w:rsid w:val="009C73E1"/>
    <w:rsid w:val="009D48CB"/>
    <w:rsid w:val="009E6795"/>
    <w:rsid w:val="00A24DB4"/>
    <w:rsid w:val="00A27F4C"/>
    <w:rsid w:val="00A441F5"/>
    <w:rsid w:val="00A83C45"/>
    <w:rsid w:val="00A86111"/>
    <w:rsid w:val="00AB71BB"/>
    <w:rsid w:val="00AC7304"/>
    <w:rsid w:val="00AF49AE"/>
    <w:rsid w:val="00B228EE"/>
    <w:rsid w:val="00B56D48"/>
    <w:rsid w:val="00B97EF6"/>
    <w:rsid w:val="00BD414B"/>
    <w:rsid w:val="00C276E6"/>
    <w:rsid w:val="00C773C1"/>
    <w:rsid w:val="00C86D12"/>
    <w:rsid w:val="00C9049B"/>
    <w:rsid w:val="00C9455C"/>
    <w:rsid w:val="00CA1A8B"/>
    <w:rsid w:val="00CC5676"/>
    <w:rsid w:val="00CF6793"/>
    <w:rsid w:val="00D03589"/>
    <w:rsid w:val="00D17B92"/>
    <w:rsid w:val="00D6047B"/>
    <w:rsid w:val="00DC57B4"/>
    <w:rsid w:val="00DD40DC"/>
    <w:rsid w:val="00DE4E7F"/>
    <w:rsid w:val="00E422BC"/>
    <w:rsid w:val="00E56148"/>
    <w:rsid w:val="00E71699"/>
    <w:rsid w:val="00E91417"/>
    <w:rsid w:val="00EA6930"/>
    <w:rsid w:val="00EA71FA"/>
    <w:rsid w:val="00EB05AC"/>
    <w:rsid w:val="00EE479C"/>
    <w:rsid w:val="00F134B7"/>
    <w:rsid w:val="00F4450E"/>
    <w:rsid w:val="00F50EFC"/>
    <w:rsid w:val="00F64EF8"/>
    <w:rsid w:val="00FA24BE"/>
    <w:rsid w:val="00FB3765"/>
    <w:rsid w:val="00FB4EE8"/>
    <w:rsid w:val="00FC5C37"/>
    <w:rsid w:val="00FF2A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rsid w:val="00E422BC"/>
    <w:pPr>
      <w:spacing w:before="280" w:after="280"/>
    </w:pPr>
    <w:rPr>
      <w:lang w:val="ru-RU" w:eastAsia="zh-CN"/>
    </w:rPr>
  </w:style>
  <w:style w:type="character" w:customStyle="1" w:styleId="a4">
    <w:name w:val="Абзац списка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table" w:styleId="a8">
    <w:name w:val="Table Grid"/>
    <w:basedOn w:val="a1"/>
    <w:uiPriority w:val="5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aliases w:val="nado12,Bullet"/>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aliases w:val="nado12 Знак,Bullet Знак"/>
    <w:link w:val="a9"/>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unhideWhenUsed/>
    <w:rsid w:val="00BD414B"/>
    <w:rPr>
      <w:rFonts w:ascii="Segoe UI" w:hAnsi="Segoe UI" w:cs="Segoe UI"/>
      <w:sz w:val="18"/>
      <w:szCs w:val="18"/>
    </w:rPr>
  </w:style>
  <w:style w:type="character" w:customStyle="1" w:styleId="ad">
    <w:name w:val="Текст выноски Знак"/>
    <w:basedOn w:val="a0"/>
    <w:link w:val="ac"/>
    <w:uiPriority w:val="99"/>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qFormat/>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13"/>
    <w:uiPriority w:val="99"/>
    <w:qFormat/>
    <w:rsid w:val="00807859"/>
    <w:pPr>
      <w:tabs>
        <w:tab w:val="center" w:pos="4819"/>
        <w:tab w:val="right" w:pos="9639"/>
      </w:tabs>
      <w:suppressAutoHyphens w:val="0"/>
    </w:pPr>
    <w:rPr>
      <w:sz w:val="21"/>
      <w:szCs w:val="21"/>
      <w:lang w:eastAsia="ru-RU"/>
    </w:rPr>
  </w:style>
  <w:style w:type="character" w:customStyle="1" w:styleId="af">
    <w:name w:val="Нижний колонтитул Знак"/>
    <w:basedOn w:val="a0"/>
    <w:uiPriority w:val="99"/>
    <w:rsid w:val="00807859"/>
    <w:rPr>
      <w:rFonts w:ascii="Times New Roman" w:eastAsia="Times New Roman" w:hAnsi="Times New Roman"/>
      <w:sz w:val="24"/>
      <w:szCs w:val="24"/>
      <w:lang w:val="uk-UA" w:eastAsia="ar-SA"/>
    </w:rPr>
  </w:style>
  <w:style w:type="character" w:customStyle="1" w:styleId="13">
    <w:name w:val="Нижний колонтитул Знак1"/>
    <w:aliases w:val="Знак Знак"/>
    <w:link w:val="ae"/>
    <w:rsid w:val="00807859"/>
    <w:rPr>
      <w:rFonts w:ascii="Times New Roman" w:eastAsia="Times New Roman" w:hAnsi="Times New Roman"/>
      <w:sz w:val="21"/>
      <w:szCs w:val="21"/>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0">
    <w:name w:val="Body Text"/>
    <w:basedOn w:val="a"/>
    <w:link w:val="af1"/>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1">
    <w:name w:val="Основной текст Знак"/>
    <w:basedOn w:val="a0"/>
    <w:link w:val="af0"/>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2">
    <w:name w:val="header"/>
    <w:basedOn w:val="a"/>
    <w:link w:val="af3"/>
    <w:uiPriority w:val="99"/>
    <w:unhideWhenUsed/>
    <w:rsid w:val="00CC5676"/>
    <w:pPr>
      <w:tabs>
        <w:tab w:val="center" w:pos="4677"/>
        <w:tab w:val="right" w:pos="9355"/>
      </w:tabs>
      <w:suppressAutoHyphens w:val="0"/>
      <w:spacing w:after="200" w:line="276" w:lineRule="auto"/>
    </w:pPr>
    <w:rPr>
      <w:rFonts w:ascii="Calibri" w:hAnsi="Calibri"/>
      <w:sz w:val="22"/>
      <w:szCs w:val="22"/>
    </w:rPr>
  </w:style>
  <w:style w:type="character" w:customStyle="1" w:styleId="af3">
    <w:name w:val="Верхний колонтитул Знак"/>
    <w:basedOn w:val="a0"/>
    <w:link w:val="af2"/>
    <w:uiPriority w:val="99"/>
    <w:rsid w:val="00CC5676"/>
    <w:rPr>
      <w:rFonts w:eastAsia="Times New Roman"/>
      <w:sz w:val="22"/>
      <w:szCs w:val="22"/>
    </w:rPr>
  </w:style>
  <w:style w:type="character" w:styleId="af4">
    <w:name w:val="FollowedHyperlink"/>
    <w:uiPriority w:val="99"/>
    <w:semiHidden/>
    <w:unhideWhenUsed/>
    <w:rsid w:val="00CC5676"/>
    <w:rPr>
      <w:color w:val="800080"/>
      <w:u w:val="single"/>
    </w:rPr>
  </w:style>
  <w:style w:type="paragraph" w:styleId="23">
    <w:name w:val="List Bullet 2"/>
    <w:basedOn w:val="a"/>
    <w:rsid w:val="008E47E9"/>
    <w:pPr>
      <w:ind w:left="566" w:hanging="283"/>
    </w:pPr>
    <w:rPr>
      <w:sz w:val="20"/>
      <w:szCs w:val="20"/>
      <w:lang w:val="ru-RU" w:eastAsia="zh-CN"/>
    </w:rPr>
  </w:style>
  <w:style w:type="character" w:customStyle="1" w:styleId="15">
    <w:name w:val="Шрифт абзацу за замовчуванням1"/>
    <w:rsid w:val="00C77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8144-A8CA-456F-8FC8-8E39C5FA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1957</Words>
  <Characters>1116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114</cp:revision>
  <cp:lastPrinted>2024-04-30T08:25:00Z</cp:lastPrinted>
  <dcterms:created xsi:type="dcterms:W3CDTF">2020-03-25T13:50:00Z</dcterms:created>
  <dcterms:modified xsi:type="dcterms:W3CDTF">2024-04-30T08:25:00Z</dcterms:modified>
</cp:coreProperties>
</file>