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50" w:rsidRPr="0011021F" w:rsidRDefault="009F6350" w:rsidP="009F635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11021F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9F6350" w:rsidRPr="0011021F" w:rsidRDefault="009F6350" w:rsidP="009F635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11021F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9F6350" w:rsidRPr="0011021F" w:rsidRDefault="009F6350" w:rsidP="009F6350">
      <w:pPr>
        <w:jc w:val="center"/>
        <w:rPr>
          <w:rFonts w:eastAsiaTheme="minorHAnsi"/>
          <w:b/>
          <w:bCs/>
          <w:lang w:val="uk-UA" w:eastAsia="uk-UA"/>
        </w:rPr>
      </w:pPr>
    </w:p>
    <w:p w:rsidR="009F6350" w:rsidRPr="0011021F" w:rsidRDefault="009F6350" w:rsidP="009F6350">
      <w:pPr>
        <w:jc w:val="center"/>
        <w:rPr>
          <w:b/>
          <w:bCs/>
          <w:sz w:val="22"/>
          <w:szCs w:val="22"/>
          <w:lang w:val="uk-UA"/>
        </w:rPr>
      </w:pPr>
      <w:r w:rsidRPr="0011021F">
        <w:rPr>
          <w:b/>
          <w:bCs/>
          <w:sz w:val="22"/>
          <w:szCs w:val="22"/>
          <w:lang w:val="uk-UA"/>
        </w:rPr>
        <w:t>КВАЛІФІКАЦІЙНІ КРИТЕРІЇ</w:t>
      </w:r>
    </w:p>
    <w:p w:rsidR="009F6350" w:rsidRPr="0011021F" w:rsidRDefault="009F6350" w:rsidP="009F6350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11021F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9F6350" w:rsidRPr="0011021F" w:rsidRDefault="009F6350" w:rsidP="009F6350">
      <w:pPr>
        <w:ind w:firstLine="284"/>
        <w:jc w:val="center"/>
        <w:rPr>
          <w:sz w:val="22"/>
          <w:szCs w:val="22"/>
          <w:lang w:val="uk-UA"/>
        </w:rPr>
      </w:pPr>
      <w:r w:rsidRPr="0011021F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1. </w:t>
      </w:r>
      <w:r w:rsidRPr="0011021F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обладнання, матеріально-технічної бази та технологій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 необхідно надати:</w:t>
      </w:r>
    </w:p>
    <w:p w:rsidR="009F6350" w:rsidRPr="0011021F" w:rsidRDefault="009F6350" w:rsidP="009F6350">
      <w:pPr>
        <w:autoSpaceDN w:val="0"/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1.1. Довідку в довільній формі про наявність в учасника відповідного обладнання та матеріально-технічної бази (</w:t>
      </w:r>
      <w:r w:rsidRPr="0011021F">
        <w:rPr>
          <w:sz w:val="22"/>
          <w:szCs w:val="22"/>
          <w:lang w:val="uk-UA"/>
        </w:rPr>
        <w:t>з обов’язковим зазначенням обладнання, що буде використовуватись учасником при наданні послуг, приміщень/будівлі/складу/офісу/диспетчерської та не менше двох транспортних засобів</w:t>
      </w:r>
      <w:r w:rsidRPr="0011021F">
        <w:rPr>
          <w:sz w:val="22"/>
          <w:lang w:val="uk-UA"/>
        </w:rPr>
        <w:t>).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 xml:space="preserve">1.2. Для підтвердження інформації, зазначеної в Довідці згідно п.1.1., учасник повинен надати: 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1.2.1. у разі, якщо обладнання та матеріально-технічна база є власними, надаються: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нерухомого майна – витяг з Державного реєстру речових прав на нерухоме майно;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автомобілю – свідоцтво про реєстрацію транспортного засобу;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 xml:space="preserve">- для підтвердження наявності обладнання та устаткування – видаткові накладні та/або </w:t>
      </w:r>
      <w:proofErr w:type="spellStart"/>
      <w:r w:rsidRPr="0011021F">
        <w:rPr>
          <w:sz w:val="22"/>
          <w:lang w:val="uk-UA"/>
        </w:rPr>
        <w:t>оборотно</w:t>
      </w:r>
      <w:proofErr w:type="spellEnd"/>
      <w:r w:rsidRPr="0011021F">
        <w:rPr>
          <w:sz w:val="22"/>
          <w:lang w:val="uk-UA"/>
        </w:rPr>
        <w:t>-сальдова відомість;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1.2.2. у разі, якщо обладнання та матеріально-технічна база залучені учасником, надаються: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нерухомого майна – договір оренди/суборенди з актами приймання-передачі;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автомобілю – свідоцтво про реєстрацію транспортного засобу та договір оренди/суборенди/лізингу/інший договір, передбачений законодавством, з актом приймання-передачі транспортного засобу в передбачених умовами договору випадках. У разі, якщо власник транспортного засобу не є контрагентом по договору з учасником цієї закупівлі, додатково надається договір, стороною якого є власник транспортного засобу, на підставі якого укладено договір на користування транспортним засобом з учасником;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- для підтвердження наявності обладнання та устаткування – договір оренди/суборенди/лізингу/ інший договір, передбачений законодавством, та видаткові накладні.</w:t>
      </w:r>
    </w:p>
    <w:p w:rsidR="009F6350" w:rsidRPr="0011021F" w:rsidRDefault="009F6350" w:rsidP="009F6350">
      <w:pPr>
        <w:ind w:firstLine="284"/>
        <w:jc w:val="both"/>
        <w:rPr>
          <w:sz w:val="22"/>
          <w:lang w:val="uk-UA"/>
        </w:rPr>
      </w:pPr>
      <w:r w:rsidRPr="0011021F">
        <w:rPr>
          <w:sz w:val="22"/>
          <w:lang w:val="uk-UA"/>
        </w:rPr>
        <w:t>Договори мають бути чинні на день подання тендерної пропозиції.</w:t>
      </w:r>
    </w:p>
    <w:p w:rsidR="009F6350" w:rsidRPr="0011021F" w:rsidRDefault="009F6350" w:rsidP="009F6350">
      <w:pPr>
        <w:ind w:firstLine="284"/>
        <w:jc w:val="both"/>
        <w:rPr>
          <w:b/>
          <w:bCs/>
          <w:i/>
          <w:iCs/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2. </w:t>
      </w:r>
      <w:r w:rsidRPr="0011021F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На підтвердження наявності в учасника процедури закупівлі працівників відповідної кваліфікації, які мають необхідні знання та досвід, необхідно надати: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2.1. Довідку в довільній формі про наявність працівників відповідної кваліфікації, які мають необхідні знання та досвід (обов’язкова наявність на посаді слюсаря-сантехніка, не менше двох інженерів-електриків, електрогазозварника, не менше двох теплотехніків).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2.2. На підтвердження наявності в учасника зазначених у Довідці згідно </w:t>
      </w:r>
      <w:proofErr w:type="spellStart"/>
      <w:r w:rsidRPr="0011021F">
        <w:rPr>
          <w:sz w:val="22"/>
          <w:szCs w:val="22"/>
          <w:lang w:val="uk-UA"/>
        </w:rPr>
        <w:t>п.п</w:t>
      </w:r>
      <w:proofErr w:type="spellEnd"/>
      <w:r w:rsidRPr="0011021F">
        <w:rPr>
          <w:sz w:val="22"/>
          <w:szCs w:val="22"/>
          <w:lang w:val="uk-UA"/>
        </w:rPr>
        <w:t xml:space="preserve">. 2.1., учасник у складі тендерної пропозиції надає по кожному з таких працівників документи, що підтверджують наявність відносин між учасником та всіма зазначеними працівниками, а саме: трудові книжки або накази про прийняття на роботу чи переведення на займану посаду (у разі переведення) чи витяги із них, або оригінали чи копії договорів цивільно-правового характеру або трудових договорів чи контрактів. 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2.3.  З урахуванням положень наказу МОЗ України від 21.05.2007 року № 246 та відповідно до Наказу МОЗ України від 21.02.2013 № 150 необхідним є надання у складі тендерних пропозицій особових медичних книжок за формою № 1-ОМК «Особиста медична книжка», затвердженою  наказом Міністерства охорони здоров’я України від 21.02.2013 № 150 з відмітками про проходження медичного огляду на працівників, зазначених у Довідці згідно </w:t>
      </w:r>
      <w:proofErr w:type="spellStart"/>
      <w:r w:rsidRPr="0011021F">
        <w:rPr>
          <w:sz w:val="22"/>
          <w:szCs w:val="22"/>
          <w:lang w:val="uk-UA"/>
        </w:rPr>
        <w:t>п.п</w:t>
      </w:r>
      <w:proofErr w:type="spellEnd"/>
      <w:r w:rsidRPr="0011021F">
        <w:rPr>
          <w:sz w:val="22"/>
          <w:szCs w:val="22"/>
          <w:lang w:val="uk-UA"/>
        </w:rPr>
        <w:t>. 2.1., які будуть безпосередньо надавати послуги в закладах освіти.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2.4. На підтвердження відповідної кваліфікації у складі тендерної пропозиції надаються посвідчення про присвоєння кваліфікації розряду з професії та протокол (або виписку або витяг з протоколу) до нього, які повинні підтверджувати наявність в учасника електрогазозварника не нижче 4 розряду та не менше одного слюсаря-сантехніка 5 розряду.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2.5. На усіх працівників, зазначених у довідці, надати посвідчення та протокол (або виписки або витягу з протоколу) засідання комісії з перевірки знань про навчання та/або перевірку знань з Правил технічної експлуатації теплових установок і мереж, правил користування тепловою енергією, Правил підготовки теплового господарства до опалювального сезону.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2.6. На усіх працівників, зазначених у довідці, надати протокол (або виписку або витяг з протоколу) засідання комісії з перевірки знань про навчання та/або перевірку знань з Правил технічної експлуатації електроустановок споживачів (ПТЕЕС), Правил улаштування електроустановок (ПУЕ), НПАОП 40.1-1.21-98 Правил безпечної експлуатації електроустановок споживачів (ПБЕЕС), НПАОП 40.1-1.07-01 Правил </w:t>
      </w:r>
      <w:r w:rsidRPr="0011021F">
        <w:rPr>
          <w:sz w:val="22"/>
          <w:szCs w:val="22"/>
          <w:lang w:val="uk-UA"/>
        </w:rPr>
        <w:lastRenderedPageBreak/>
        <w:t xml:space="preserve">експлуатації </w:t>
      </w:r>
      <w:proofErr w:type="spellStart"/>
      <w:r w:rsidRPr="0011021F">
        <w:rPr>
          <w:sz w:val="22"/>
          <w:szCs w:val="22"/>
          <w:lang w:val="uk-UA"/>
        </w:rPr>
        <w:t>електрозахисних</w:t>
      </w:r>
      <w:proofErr w:type="spellEnd"/>
      <w:r w:rsidRPr="0011021F">
        <w:rPr>
          <w:sz w:val="22"/>
          <w:szCs w:val="22"/>
          <w:lang w:val="uk-UA"/>
        </w:rPr>
        <w:t xml:space="preserve"> засобів (ПЕЕЗ), а також посвідчення, які підтверджують наявність у зазначених у довідці слюсаря-сантехніка, електрогазозварника та теплотехніків не нижче 3 групи електробезпеки, а в інженера-електрика не нижче 4 групи електробезпеки.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2.7. Учасник повинен підтвердити наявність працівників, які пройшли навчання та/або перевірку знань із НПАОП 0.00-1.71-13, НПАОП 0.00-1.81-18, НПАОП 0.00-1.69-13, загального курсу з охорони праці та </w:t>
      </w:r>
      <w:proofErr w:type="spellStart"/>
      <w:r w:rsidRPr="0011021F">
        <w:rPr>
          <w:sz w:val="22"/>
          <w:szCs w:val="22"/>
          <w:lang w:val="uk-UA"/>
        </w:rPr>
        <w:t>пожежно</w:t>
      </w:r>
      <w:proofErr w:type="spellEnd"/>
      <w:r w:rsidRPr="0011021F">
        <w:rPr>
          <w:sz w:val="22"/>
          <w:szCs w:val="22"/>
          <w:lang w:val="uk-UA"/>
        </w:rPr>
        <w:t xml:space="preserve">-технічного мінімуму шляхом надання на усіх працівників, зазначених у довідці згідно </w:t>
      </w:r>
      <w:proofErr w:type="spellStart"/>
      <w:r w:rsidRPr="0011021F">
        <w:rPr>
          <w:sz w:val="22"/>
          <w:szCs w:val="22"/>
          <w:lang w:val="uk-UA"/>
        </w:rPr>
        <w:t>п.п</w:t>
      </w:r>
      <w:proofErr w:type="spellEnd"/>
      <w:r w:rsidRPr="0011021F">
        <w:rPr>
          <w:sz w:val="22"/>
          <w:szCs w:val="22"/>
          <w:lang w:val="uk-UA"/>
        </w:rPr>
        <w:t>. 2.1, відповідного посвідчення та протоколу (або виписки або витягу з протоколу) засідання комісії з перевірки знань про навчання та/або перевірку знань.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Якщо тендерна пропозиція подається об’єднанням учасників та працівник(и), зазначений(і) у тендерній пропозиції такого учасника процедури закупівлі, є штатними або залученими працівниками такого учасника об’єднання учасників, у складі тендерної пропозиції додатково надається лист-підтвердження від учасника об’єднання учасників, адресований Замовнику, про надання згоди щодо використання учасником цієї закупівлі (об’єднанням учасників) його штатних або залучених працівників, під час виконання робіт за предметом закупівлі у разі перемоги у даній процедурі закупівлі.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3. </w:t>
      </w:r>
      <w:r w:rsidRPr="0011021F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3.1. Довідку в довільній формі, з інформацією про виконання  аналогічних за предметом закупівлі договорів (не менше двох договорів). Під аналогічним договором в контексті даної закупівлі необхідно розуміти повністю виконаний договір, аналогічний до предмета закупівлі, а саме договір надання послуг з обслуговування за кодом ДК 021:2015: 50720000-8 Послуги з ремонту і технічного обслуговування систем центрального опалення. 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3.2. Договори, зазначені в довідці, з усіма наявними актами наданих (виконаних) послуг (робіт).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3.3. Оригінал листа-відгуку від кожного контрагента, інформація про укладення договору з яким вказана учасником в Довідці, про виконання договору із зазначенням його предмета, № та дати. 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4. </w:t>
      </w:r>
      <w:r w:rsidRPr="0011021F">
        <w:rPr>
          <w:b/>
          <w:bCs/>
          <w:i/>
          <w:iCs/>
          <w:sz w:val="22"/>
          <w:szCs w:val="22"/>
          <w:lang w:val="uk-UA"/>
        </w:rPr>
        <w:t>Наявність фінансової спроможності, яка підтверджується фінансовою звітністю.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На підтвердження наявності фінансової спроможності учасника необхідно надати: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4.1. На підтвердження обсягу річного доходу (виручки) учасник надає </w:t>
      </w:r>
      <w:r w:rsidRPr="0011021F">
        <w:rPr>
          <w:sz w:val="22"/>
          <w:szCs w:val="22"/>
          <w:shd w:val="clear" w:color="auto" w:fill="FFFFFF"/>
          <w:lang w:val="uk-UA"/>
        </w:rPr>
        <w:t>Фінансову звітність у складі Балансу (звіту про фінансовий стан) та Звіту про фінансові результати (звіту про сукупний дохід) та звіту про рух грошових коштів</w:t>
      </w:r>
      <w:r w:rsidRPr="0011021F">
        <w:rPr>
          <w:sz w:val="22"/>
          <w:szCs w:val="22"/>
          <w:lang w:val="uk-UA"/>
        </w:rPr>
        <w:t xml:space="preserve">, або </w:t>
      </w:r>
      <w:r w:rsidRPr="0011021F">
        <w:rPr>
          <w:sz w:val="22"/>
          <w:szCs w:val="22"/>
          <w:shd w:val="clear" w:color="auto" w:fill="FFFFFF"/>
          <w:lang w:val="uk-UA"/>
        </w:rPr>
        <w:t>Фінансову звітність малого підприємства в складі Балансу (форма № 1-м) і Звіту про фінансові результати (форма № 2-м)</w:t>
      </w:r>
      <w:r w:rsidRPr="0011021F">
        <w:rPr>
          <w:sz w:val="22"/>
          <w:szCs w:val="22"/>
          <w:lang w:val="uk-UA"/>
        </w:rPr>
        <w:t xml:space="preserve"> (для суб’єктів малого підприємництва – фізичних осіб та юридичних осіб), або </w:t>
      </w:r>
      <w:r w:rsidRPr="0011021F">
        <w:rPr>
          <w:sz w:val="22"/>
          <w:szCs w:val="22"/>
          <w:shd w:val="clear" w:color="auto" w:fill="FFFFFF"/>
          <w:lang w:val="uk-UA"/>
        </w:rPr>
        <w:t>Фінансову звітність мікропідприємства в складі Балансу (форма № 1-мс) і Звіту про фінансові результати (форма № 2-мс) </w:t>
      </w:r>
      <w:r w:rsidRPr="0011021F">
        <w:rPr>
          <w:sz w:val="22"/>
          <w:szCs w:val="22"/>
          <w:lang w:val="uk-UA"/>
        </w:rPr>
        <w:t xml:space="preserve">(для суб'єктів малого підприємництва - </w:t>
      </w:r>
      <w:proofErr w:type="spellStart"/>
      <w:r w:rsidRPr="0011021F">
        <w:rPr>
          <w:sz w:val="22"/>
          <w:szCs w:val="22"/>
          <w:lang w:val="uk-UA"/>
        </w:rPr>
        <w:t>юpидичних</w:t>
      </w:r>
      <w:proofErr w:type="spellEnd"/>
      <w:r w:rsidRPr="0011021F">
        <w:rPr>
          <w:sz w:val="22"/>
          <w:szCs w:val="22"/>
          <w:lang w:val="uk-UA"/>
        </w:rPr>
        <w:t xml:space="preserve"> осіб, які відповідають </w:t>
      </w:r>
      <w:proofErr w:type="spellStart"/>
      <w:r w:rsidRPr="0011021F">
        <w:rPr>
          <w:sz w:val="22"/>
          <w:szCs w:val="22"/>
          <w:lang w:val="uk-UA"/>
        </w:rPr>
        <w:t>кpитеріям</w:t>
      </w:r>
      <w:proofErr w:type="spellEnd"/>
      <w:r w:rsidRPr="0011021F">
        <w:rPr>
          <w:sz w:val="22"/>
          <w:szCs w:val="22"/>
          <w:lang w:val="uk-UA"/>
        </w:rPr>
        <w:t xml:space="preserve"> </w:t>
      </w:r>
      <w:proofErr w:type="spellStart"/>
      <w:r w:rsidRPr="0011021F">
        <w:rPr>
          <w:sz w:val="22"/>
          <w:szCs w:val="22"/>
          <w:lang w:val="uk-UA"/>
        </w:rPr>
        <w:t>мікропідприємництва</w:t>
      </w:r>
      <w:proofErr w:type="spellEnd"/>
      <w:r w:rsidRPr="0011021F">
        <w:rPr>
          <w:sz w:val="22"/>
          <w:szCs w:val="22"/>
          <w:lang w:val="uk-UA"/>
        </w:rPr>
        <w:t xml:space="preserve">). 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shd w:val="clear" w:color="auto" w:fill="FFFFFF"/>
          <w:lang w:val="uk-UA"/>
        </w:rPr>
        <w:t>Фінансова звітність</w:t>
      </w:r>
      <w:r w:rsidRPr="0011021F">
        <w:rPr>
          <w:sz w:val="22"/>
          <w:szCs w:val="22"/>
          <w:lang w:val="uk-UA"/>
        </w:rPr>
        <w:t xml:space="preserve"> повинна бути надана за останній звітний період (рік) – 2022 р. із відміткою про прийняття або сканованою квитанцію про прийняття звітності.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 xml:space="preserve">Фінансова спроможність учасника визначається відповідно до поданої </w:t>
      </w:r>
      <w:r w:rsidRPr="0011021F">
        <w:rPr>
          <w:sz w:val="22"/>
          <w:szCs w:val="22"/>
          <w:shd w:val="clear" w:color="auto" w:fill="FFFFFF"/>
          <w:lang w:val="uk-UA"/>
        </w:rPr>
        <w:t>фінансової звітності</w:t>
      </w:r>
      <w:r w:rsidRPr="0011021F">
        <w:rPr>
          <w:sz w:val="22"/>
          <w:szCs w:val="22"/>
          <w:lang w:val="uk-UA"/>
        </w:rPr>
        <w:t xml:space="preserve"> за рядком 2000 «Чистий дохід від реалізації продукції (товарів, робіт, послуг) у розмірі не меншому, ніж 100 відсотків від очікуваної вартості цієї закупівлі грн.</w:t>
      </w:r>
    </w:p>
    <w:p w:rsidR="009F6350" w:rsidRPr="0011021F" w:rsidRDefault="009F6350" w:rsidP="009F6350">
      <w:pPr>
        <w:ind w:firstLine="284"/>
        <w:jc w:val="both"/>
        <w:rPr>
          <w:sz w:val="22"/>
          <w:szCs w:val="22"/>
          <w:lang w:val="uk-UA"/>
        </w:rPr>
      </w:pPr>
      <w:r w:rsidRPr="0011021F">
        <w:rPr>
          <w:sz w:val="22"/>
          <w:szCs w:val="22"/>
          <w:lang w:val="uk-UA"/>
        </w:rPr>
        <w:t>Фізичні особи – підприємці надають копію податкової декларації за звітний період (2022 рік) з відміткою органу статистики (або копію квитанції про підтвердження подачі декларації в електронному вигляді). Для учасників фізичних осіб-підприємців надана звітність повинна підтверджувати обсяг доходу за звітний період (2022 рік) у розмірі не меншому, ніж 100 відсотків від очікуваної вартості цієї закупівлі, та підтверджувати беззбитковість учасника (тобто позитивний чистий прибуток).</w:t>
      </w:r>
    </w:p>
    <w:p w:rsidR="009F6350" w:rsidRPr="0011021F" w:rsidRDefault="009F6350" w:rsidP="009F6350">
      <w:pPr>
        <w:spacing w:after="160" w:line="259" w:lineRule="auto"/>
        <w:rPr>
          <w:rFonts w:eastAsiaTheme="minorHAnsi"/>
          <w:b/>
          <w:bCs/>
          <w:lang w:val="uk-UA" w:eastAsia="uk-UA"/>
        </w:rPr>
      </w:pPr>
    </w:p>
    <w:p w:rsidR="00AC1413" w:rsidRPr="009F6350" w:rsidRDefault="009F6350">
      <w:pPr>
        <w:rPr>
          <w:lang w:val="uk-UA"/>
        </w:rPr>
      </w:pPr>
      <w:bookmarkStart w:id="0" w:name="_GoBack"/>
      <w:bookmarkEnd w:id="0"/>
    </w:p>
    <w:sectPr w:rsidR="00AC1413" w:rsidRPr="009F6350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50"/>
    <w:rsid w:val="009478FE"/>
    <w:rsid w:val="009F6350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EBE5-22D3-4DCE-A42D-F6424C81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9F635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9F635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2024-01-18T09:44:00Z</dcterms:created>
  <dcterms:modified xsi:type="dcterms:W3CDTF">2024-01-18T09:44:00Z</dcterms:modified>
</cp:coreProperties>
</file>