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2B3B8" w14:textId="77777777" w:rsidR="00067601" w:rsidRPr="00B91154" w:rsidRDefault="00BF7916">
      <w:pPr>
        <w:spacing w:after="0" w:line="240" w:lineRule="auto"/>
        <w:ind w:left="5660" w:firstLine="700"/>
        <w:jc w:val="right"/>
        <w:rPr>
          <w:rFonts w:ascii="Times New Roman" w:eastAsia="Times New Roman" w:hAnsi="Times New Roman" w:cs="Times New Roman"/>
          <w:lang w:val="uk-UA"/>
        </w:rPr>
      </w:pPr>
      <w:r w:rsidRPr="00B91154">
        <w:rPr>
          <w:rFonts w:ascii="Times New Roman" w:eastAsia="Times New Roman" w:hAnsi="Times New Roman" w:cs="Times New Roman"/>
          <w:b/>
          <w:color w:val="000000"/>
          <w:lang w:val="uk-UA"/>
        </w:rPr>
        <w:t>ДОДАТОК 1</w:t>
      </w:r>
    </w:p>
    <w:p w14:paraId="7B055EED" w14:textId="77777777" w:rsidR="00067601" w:rsidRPr="00B91154" w:rsidRDefault="00BF7916">
      <w:pPr>
        <w:spacing w:after="0" w:line="240" w:lineRule="auto"/>
        <w:ind w:left="5660" w:firstLine="700"/>
        <w:jc w:val="right"/>
        <w:rPr>
          <w:rFonts w:ascii="Times New Roman" w:eastAsia="Times New Roman" w:hAnsi="Times New Roman" w:cs="Times New Roman"/>
          <w:lang w:val="uk-UA"/>
        </w:rPr>
      </w:pPr>
      <w:r w:rsidRPr="00B91154">
        <w:rPr>
          <w:rFonts w:ascii="Times New Roman" w:eastAsia="Times New Roman" w:hAnsi="Times New Roman" w:cs="Times New Roman"/>
          <w:i/>
          <w:color w:val="000000"/>
          <w:lang w:val="uk-UA"/>
        </w:rPr>
        <w:t>до тендерної документації</w:t>
      </w:r>
    </w:p>
    <w:p w14:paraId="18179612" w14:textId="77777777" w:rsidR="00067601" w:rsidRPr="00FE68C4" w:rsidRDefault="00BF7916">
      <w:pPr>
        <w:spacing w:after="0" w:line="240" w:lineRule="auto"/>
        <w:ind w:left="5660" w:firstLine="700"/>
        <w:jc w:val="both"/>
        <w:rPr>
          <w:rFonts w:ascii="Times New Roman" w:eastAsia="Times New Roman" w:hAnsi="Times New Roman" w:cs="Times New Roman"/>
          <w:sz w:val="20"/>
          <w:szCs w:val="20"/>
          <w:lang w:val="uk-UA"/>
        </w:rPr>
      </w:pPr>
      <w:r w:rsidRPr="00FE68C4">
        <w:rPr>
          <w:rFonts w:ascii="Times New Roman" w:eastAsia="Times New Roman" w:hAnsi="Times New Roman" w:cs="Times New Roman"/>
          <w:i/>
          <w:color w:val="000000"/>
          <w:sz w:val="20"/>
          <w:szCs w:val="20"/>
          <w:lang w:val="uk-UA"/>
        </w:rPr>
        <w:t> </w:t>
      </w:r>
    </w:p>
    <w:p w14:paraId="5BE500A3" w14:textId="77777777" w:rsidR="00067601" w:rsidRPr="00B91154" w:rsidRDefault="00BF7916">
      <w:pPr>
        <w:numPr>
          <w:ilvl w:val="0"/>
          <w:numId w:val="4"/>
        </w:numPr>
        <w:shd w:val="clear" w:color="auto" w:fill="FFFFFF"/>
        <w:spacing w:after="0" w:line="240" w:lineRule="auto"/>
        <w:ind w:left="502"/>
        <w:jc w:val="both"/>
        <w:rPr>
          <w:rFonts w:ascii="Times New Roman" w:eastAsia="Times New Roman" w:hAnsi="Times New Roman" w:cs="Times New Roman"/>
          <w:b/>
          <w:color w:val="000000"/>
          <w:lang w:val="uk-UA"/>
        </w:rPr>
      </w:pPr>
      <w:r w:rsidRPr="00B91154">
        <w:rPr>
          <w:rFonts w:ascii="Times New Roman" w:eastAsia="Times New Roman" w:hAnsi="Times New Roman" w:cs="Times New Roman"/>
          <w:b/>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B564DB8" w14:textId="77777777" w:rsidR="00067601" w:rsidRPr="00FE68C4" w:rsidRDefault="00067601">
      <w:pPr>
        <w:spacing w:after="0" w:line="240" w:lineRule="auto"/>
        <w:ind w:left="885"/>
        <w:jc w:val="center"/>
        <w:rPr>
          <w:rFonts w:ascii="Times New Roman" w:eastAsia="Times New Roman" w:hAnsi="Times New Roman" w:cs="Times New Roman"/>
          <w:color w:val="4A86E8"/>
          <w:sz w:val="20"/>
          <w:szCs w:val="20"/>
          <w:lang w:val="uk-UA"/>
        </w:rPr>
      </w:pPr>
    </w:p>
    <w:tbl>
      <w:tblPr>
        <w:tblStyle w:val="af5"/>
        <w:tblW w:w="9913" w:type="dxa"/>
        <w:jc w:val="center"/>
        <w:tblInd w:w="0" w:type="dxa"/>
        <w:tblLayout w:type="fixed"/>
        <w:tblLook w:val="0400" w:firstRow="0" w:lastRow="0" w:firstColumn="0" w:lastColumn="0" w:noHBand="0" w:noVBand="1"/>
      </w:tblPr>
      <w:tblGrid>
        <w:gridCol w:w="490"/>
        <w:gridCol w:w="2477"/>
        <w:gridCol w:w="6946"/>
      </w:tblGrid>
      <w:tr w:rsidR="00067601" w:rsidRPr="002A2134" w14:paraId="7D4C3D01" w14:textId="77777777" w:rsidTr="00B9115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F08A40" w14:textId="77777777" w:rsidR="00067601" w:rsidRPr="00FE68C4" w:rsidRDefault="00BF7916">
            <w:pPr>
              <w:spacing w:before="240" w:after="0" w:line="240" w:lineRule="auto"/>
              <w:jc w:val="center"/>
              <w:rPr>
                <w:rFonts w:ascii="Times New Roman" w:eastAsia="Times New Roman" w:hAnsi="Times New Roman" w:cs="Times New Roman"/>
                <w:sz w:val="20"/>
                <w:szCs w:val="20"/>
                <w:lang w:val="uk-UA"/>
              </w:rPr>
            </w:pPr>
            <w:r w:rsidRPr="00FE68C4">
              <w:rPr>
                <w:rFonts w:ascii="Times New Roman" w:eastAsia="Times New Roman" w:hAnsi="Times New Roman" w:cs="Times New Roman"/>
                <w:b/>
                <w:color w:val="000000"/>
                <w:sz w:val="20"/>
                <w:szCs w:val="20"/>
                <w:lang w:val="uk-UA"/>
              </w:rPr>
              <w:t xml:space="preserve">№ </w:t>
            </w:r>
            <w:r w:rsidRPr="00FE68C4">
              <w:rPr>
                <w:rFonts w:ascii="Times New Roman" w:eastAsia="Times New Roman" w:hAnsi="Times New Roman" w:cs="Times New Roman"/>
                <w:b/>
                <w:sz w:val="20"/>
                <w:szCs w:val="20"/>
                <w:lang w:val="uk-UA"/>
              </w:rPr>
              <w:t>з</w:t>
            </w:r>
            <w:r w:rsidRPr="00FE68C4">
              <w:rPr>
                <w:rFonts w:ascii="Times New Roman" w:eastAsia="Times New Roman" w:hAnsi="Times New Roman" w:cs="Times New Roman"/>
                <w:b/>
                <w:color w:val="000000"/>
                <w:sz w:val="20"/>
                <w:szCs w:val="20"/>
                <w:lang w:val="uk-UA"/>
              </w:rPr>
              <w:t>/п</w:t>
            </w: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F47D35" w14:textId="77777777" w:rsidR="00067601" w:rsidRPr="00FE68C4" w:rsidRDefault="00BF7916">
            <w:pPr>
              <w:spacing w:before="240" w:after="0" w:line="240" w:lineRule="auto"/>
              <w:jc w:val="center"/>
              <w:rPr>
                <w:rFonts w:ascii="Times New Roman" w:eastAsia="Times New Roman" w:hAnsi="Times New Roman" w:cs="Times New Roman"/>
                <w:sz w:val="20"/>
                <w:szCs w:val="20"/>
                <w:lang w:val="uk-UA"/>
              </w:rPr>
            </w:pPr>
            <w:r w:rsidRPr="00FE68C4">
              <w:rPr>
                <w:rFonts w:ascii="Times New Roman" w:eastAsia="Times New Roman" w:hAnsi="Times New Roman" w:cs="Times New Roman"/>
                <w:b/>
                <w:color w:val="000000"/>
                <w:sz w:val="20"/>
                <w:szCs w:val="20"/>
                <w:lang w:val="uk-UA"/>
              </w:rPr>
              <w:t>Кваліфікаційні критерії</w:t>
            </w:r>
          </w:p>
        </w:tc>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7450CB" w14:textId="51F0334A" w:rsidR="00067601" w:rsidRPr="00FE68C4" w:rsidRDefault="00BF7916">
            <w:pPr>
              <w:spacing w:before="240" w:after="0" w:line="240" w:lineRule="auto"/>
              <w:jc w:val="center"/>
              <w:rPr>
                <w:rFonts w:ascii="Times New Roman" w:eastAsia="Times New Roman" w:hAnsi="Times New Roman" w:cs="Times New Roman"/>
                <w:sz w:val="20"/>
                <w:szCs w:val="20"/>
                <w:lang w:val="uk-UA"/>
              </w:rPr>
            </w:pPr>
            <w:r w:rsidRPr="00FE68C4">
              <w:rPr>
                <w:rFonts w:ascii="Times New Roman" w:eastAsia="Times New Roman" w:hAnsi="Times New Roman" w:cs="Times New Roman"/>
                <w:b/>
                <w:color w:val="000000"/>
                <w:sz w:val="20"/>
                <w:szCs w:val="20"/>
                <w:lang w:val="uk-UA"/>
              </w:rPr>
              <w:t xml:space="preserve">Документи </w:t>
            </w:r>
            <w:r w:rsidRPr="00FE68C4">
              <w:rPr>
                <w:rFonts w:ascii="Times New Roman" w:eastAsia="Times New Roman" w:hAnsi="Times New Roman" w:cs="Times New Roman"/>
                <w:b/>
                <w:sz w:val="20"/>
                <w:szCs w:val="20"/>
                <w:lang w:val="uk-UA"/>
              </w:rPr>
              <w:t>та інформація,</w:t>
            </w:r>
            <w:r w:rsidR="00B91154">
              <w:rPr>
                <w:rFonts w:ascii="Times New Roman" w:eastAsia="Times New Roman" w:hAnsi="Times New Roman" w:cs="Times New Roman"/>
                <w:b/>
                <w:sz w:val="20"/>
                <w:szCs w:val="20"/>
                <w:lang w:val="uk-UA"/>
              </w:rPr>
              <w:t xml:space="preserve"> </w:t>
            </w:r>
            <w:r w:rsidRPr="00FE68C4">
              <w:rPr>
                <w:rFonts w:ascii="Times New Roman" w:eastAsia="Times New Roman" w:hAnsi="Times New Roman" w:cs="Times New Roman"/>
                <w:b/>
                <w:sz w:val="20"/>
                <w:szCs w:val="20"/>
                <w:lang w:val="uk-UA"/>
              </w:rPr>
              <w:t xml:space="preserve">які підтверджують </w:t>
            </w:r>
            <w:r w:rsidRPr="00FE68C4">
              <w:rPr>
                <w:rFonts w:ascii="Times New Roman" w:eastAsia="Times New Roman" w:hAnsi="Times New Roman" w:cs="Times New Roman"/>
                <w:b/>
                <w:color w:val="000000"/>
                <w:sz w:val="20"/>
                <w:szCs w:val="20"/>
                <w:lang w:val="uk-UA"/>
              </w:rPr>
              <w:t>відповідність Учасника кваліфікаційним критеріям</w:t>
            </w:r>
          </w:p>
        </w:tc>
      </w:tr>
      <w:tr w:rsidR="00067601" w:rsidRPr="002A2134" w14:paraId="0344F59C" w14:textId="77777777" w:rsidTr="00B91154">
        <w:trPr>
          <w:trHeight w:val="143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D5795" w14:textId="77777777" w:rsidR="00067601" w:rsidRPr="00FE68C4" w:rsidRDefault="00BF7916">
            <w:pPr>
              <w:spacing w:after="0" w:line="240" w:lineRule="auto"/>
              <w:jc w:val="center"/>
              <w:rPr>
                <w:rFonts w:ascii="Times New Roman" w:eastAsia="Times New Roman" w:hAnsi="Times New Roman" w:cs="Times New Roman"/>
                <w:sz w:val="20"/>
                <w:szCs w:val="20"/>
                <w:lang w:val="uk-UA"/>
              </w:rPr>
            </w:pPr>
            <w:r w:rsidRPr="00FE68C4">
              <w:rPr>
                <w:rFonts w:ascii="Times New Roman" w:eastAsia="Times New Roman" w:hAnsi="Times New Roman" w:cs="Times New Roman"/>
                <w:b/>
                <w:color w:val="000000"/>
                <w:sz w:val="20"/>
                <w:szCs w:val="20"/>
                <w:lang w:val="uk-UA"/>
              </w:rPr>
              <w:t>1</w:t>
            </w: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5D1AA" w14:textId="77777777" w:rsidR="00067601" w:rsidRPr="00FE68C4" w:rsidRDefault="00BF7916">
            <w:pPr>
              <w:spacing w:after="0" w:line="240" w:lineRule="auto"/>
              <w:rPr>
                <w:rFonts w:ascii="Times New Roman" w:eastAsia="Times New Roman" w:hAnsi="Times New Roman" w:cs="Times New Roman"/>
                <w:sz w:val="20"/>
                <w:szCs w:val="20"/>
                <w:lang w:val="uk-UA"/>
              </w:rPr>
            </w:pPr>
            <w:r w:rsidRPr="00FE68C4">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14:paraId="446914D7" w14:textId="77777777" w:rsidR="00067601" w:rsidRPr="00FE68C4" w:rsidRDefault="00BF7916">
            <w:pPr>
              <w:spacing w:after="0" w:line="240" w:lineRule="auto"/>
              <w:jc w:val="both"/>
              <w:rPr>
                <w:rFonts w:ascii="Times New Roman" w:eastAsia="Times New Roman" w:hAnsi="Times New Roman" w:cs="Times New Roman"/>
                <w:sz w:val="20"/>
                <w:szCs w:val="20"/>
                <w:lang w:val="uk-UA"/>
              </w:rPr>
            </w:pPr>
            <w:r w:rsidRPr="00FE68C4">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0E514AC9" w14:textId="77777777" w:rsidR="00067601" w:rsidRPr="00FE68C4" w:rsidRDefault="00067601" w:rsidP="0069180C">
            <w:pPr>
              <w:spacing w:before="120" w:after="240" w:line="240" w:lineRule="auto"/>
              <w:jc w:val="both"/>
              <w:rPr>
                <w:rFonts w:ascii="Times New Roman" w:eastAsia="Times New Roman" w:hAnsi="Times New Roman" w:cs="Times New Roman"/>
                <w:sz w:val="20"/>
                <w:szCs w:val="20"/>
                <w:lang w:val="uk-UA"/>
              </w:rPr>
            </w:pPr>
          </w:p>
        </w:tc>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AEA9DB" w14:textId="77777777" w:rsidR="00E712B1" w:rsidRPr="00FE68C4" w:rsidRDefault="00DE7EA5" w:rsidP="00692A17">
            <w:pPr>
              <w:spacing w:after="0" w:line="240" w:lineRule="auto"/>
              <w:jc w:val="both"/>
              <w:rPr>
                <w:rFonts w:ascii="Times New Roman" w:eastAsia="Times New Roman" w:hAnsi="Times New Roman" w:cs="Times New Roman"/>
                <w:sz w:val="24"/>
                <w:szCs w:val="24"/>
                <w:lang w:val="uk-UA" w:eastAsia="ar-SA"/>
              </w:rPr>
            </w:pPr>
            <w:r w:rsidRPr="00FE68C4">
              <w:rPr>
                <w:rFonts w:ascii="Times New Roman" w:eastAsia="Times New Roman" w:hAnsi="Times New Roman" w:cs="Times New Roman"/>
                <w:sz w:val="24"/>
                <w:szCs w:val="24"/>
                <w:lang w:val="uk-UA" w:eastAsia="ar-SA"/>
              </w:rPr>
              <w:t xml:space="preserve">1.1. Довідка в довільній формі про наявність обладнання, матеріально-технічної бази та технологій, необхідних для надання послуг, визначених у технічних вимогах, із зазначенням найменування, кількості та правової підстави володіння / користування. У довідці обов’язково вказати обладнання, яке необхідне для </w:t>
            </w:r>
            <w:r w:rsidRPr="00FE68C4">
              <w:rPr>
                <w:rFonts w:ascii="Times New Roman" w:eastAsia="Times New Roman" w:hAnsi="Times New Roman" w:cs="Times New Roman"/>
                <w:bCs/>
                <w:sz w:val="24"/>
                <w:szCs w:val="24"/>
                <w:lang w:val="uk-UA" w:eastAsia="ar-SA"/>
              </w:rPr>
              <w:t>виконання робіт з оброблення дерев’яних конструкцій приміщень</w:t>
            </w:r>
            <w:r w:rsidRPr="00FE68C4">
              <w:rPr>
                <w:rFonts w:ascii="Times New Roman" w:eastAsia="Times New Roman" w:hAnsi="Times New Roman" w:cs="Times New Roman"/>
                <w:sz w:val="24"/>
                <w:szCs w:val="24"/>
                <w:lang w:val="uk-UA" w:eastAsia="ar-SA"/>
              </w:rPr>
              <w:t>, що відповідає умовам, визначеним в Постанові Кабінету Міністрів України від 23.11.2016 року № 852 «Деякі питання ліцензування господарської діяльності з надання послуг і виконання робіт протипожежного призначення».</w:t>
            </w:r>
          </w:p>
          <w:p w14:paraId="6BF44B1D" w14:textId="0812BF04" w:rsidR="00DE7EA5" w:rsidRPr="002A2134" w:rsidRDefault="002A2134" w:rsidP="002A2134">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w:t>
            </w:r>
            <w:r w:rsidRPr="002A2134">
              <w:rPr>
                <w:rFonts w:ascii="Times New Roman" w:hAnsi="Times New Roman"/>
                <w:sz w:val="24"/>
                <w:szCs w:val="24"/>
                <w:lang w:val="uk-UA" w:eastAsia="ar-SA"/>
              </w:rPr>
              <w:t xml:space="preserve">Скан-копії документів, які підтверджують наявність матеріально-технічної бази (підтверджуючі документи щодо права власності або оренди або іншого права користування щодо всієї матеріально-технічної бази, вказаної в довідці про наявність обладнання та матеріально-технічної бази: видаткові накладні, договори оренди або  свідоцтва про право власності або </w:t>
            </w:r>
            <w:proofErr w:type="spellStart"/>
            <w:r w:rsidRPr="002A2134">
              <w:rPr>
                <w:rFonts w:ascii="Times New Roman" w:hAnsi="Times New Roman"/>
                <w:sz w:val="24"/>
                <w:szCs w:val="24"/>
                <w:lang w:val="uk-UA" w:eastAsia="ar-SA"/>
              </w:rPr>
              <w:t>оборотно</w:t>
            </w:r>
            <w:proofErr w:type="spellEnd"/>
            <w:r w:rsidRPr="002A2134">
              <w:rPr>
                <w:rFonts w:ascii="Times New Roman" w:hAnsi="Times New Roman"/>
                <w:sz w:val="24"/>
                <w:szCs w:val="24"/>
                <w:lang w:val="uk-UA" w:eastAsia="ar-SA"/>
              </w:rPr>
              <w:t>-сальдова відомість тощо).</w:t>
            </w:r>
            <w:bookmarkStart w:id="0" w:name="_GoBack"/>
            <w:bookmarkEnd w:id="0"/>
          </w:p>
          <w:p w14:paraId="15F27D4A" w14:textId="10AFA485" w:rsidR="002A2134" w:rsidRPr="00FE68C4" w:rsidRDefault="002A2134" w:rsidP="002A2134">
            <w:pPr>
              <w:spacing w:after="0" w:line="240" w:lineRule="auto"/>
              <w:jc w:val="both"/>
              <w:rPr>
                <w:rFonts w:ascii="Times New Roman" w:eastAsia="Times New Roman" w:hAnsi="Times New Roman" w:cs="Times New Roman"/>
                <w:sz w:val="24"/>
                <w:szCs w:val="24"/>
                <w:lang w:val="uk-UA" w:eastAsia="ar-SA"/>
              </w:rPr>
            </w:pPr>
          </w:p>
          <w:p w14:paraId="12BD4D23" w14:textId="3BAB8EE0" w:rsidR="002D586A" w:rsidRPr="00FE68C4" w:rsidRDefault="002D586A" w:rsidP="00692A17">
            <w:pPr>
              <w:spacing w:after="0" w:line="240" w:lineRule="auto"/>
              <w:jc w:val="both"/>
              <w:rPr>
                <w:rFonts w:ascii="Times New Roman" w:eastAsia="Times New Roman" w:hAnsi="Times New Roman" w:cs="Times New Roman"/>
                <w:sz w:val="24"/>
                <w:szCs w:val="24"/>
                <w:lang w:val="uk-UA" w:eastAsia="ar-SA"/>
              </w:rPr>
            </w:pPr>
          </w:p>
        </w:tc>
      </w:tr>
      <w:tr w:rsidR="00067601" w:rsidRPr="00FE68C4" w14:paraId="12F39D84" w14:textId="77777777" w:rsidTr="00B9115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F1680" w14:textId="77777777" w:rsidR="00067601" w:rsidRPr="00FE68C4" w:rsidRDefault="00BF7916">
            <w:pPr>
              <w:spacing w:after="0" w:line="240" w:lineRule="auto"/>
              <w:jc w:val="center"/>
              <w:rPr>
                <w:rFonts w:ascii="Times New Roman" w:eastAsia="Times New Roman" w:hAnsi="Times New Roman" w:cs="Times New Roman"/>
                <w:sz w:val="20"/>
                <w:szCs w:val="20"/>
                <w:lang w:val="uk-UA"/>
              </w:rPr>
            </w:pPr>
            <w:r w:rsidRPr="00FE68C4">
              <w:rPr>
                <w:rFonts w:ascii="Times New Roman" w:eastAsia="Times New Roman" w:hAnsi="Times New Roman" w:cs="Times New Roman"/>
                <w:b/>
                <w:color w:val="000000"/>
                <w:sz w:val="20"/>
                <w:szCs w:val="20"/>
                <w:lang w:val="uk-UA"/>
              </w:rPr>
              <w:t>2</w:t>
            </w: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EE227" w14:textId="77777777" w:rsidR="00067601" w:rsidRPr="00FE68C4" w:rsidRDefault="00BF7916">
            <w:pPr>
              <w:spacing w:after="0" w:line="240" w:lineRule="auto"/>
              <w:rPr>
                <w:rFonts w:ascii="Times New Roman" w:eastAsia="Times New Roman" w:hAnsi="Times New Roman" w:cs="Times New Roman"/>
                <w:sz w:val="20"/>
                <w:szCs w:val="20"/>
                <w:lang w:val="uk-UA"/>
              </w:rPr>
            </w:pPr>
            <w:r w:rsidRPr="00FE68C4">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14:paraId="2E16BEBD" w14:textId="77777777" w:rsidR="00067601" w:rsidRPr="00FE68C4" w:rsidRDefault="00BF7916" w:rsidP="00030344">
            <w:pPr>
              <w:spacing w:after="0" w:line="240" w:lineRule="auto"/>
              <w:jc w:val="both"/>
              <w:rPr>
                <w:rFonts w:ascii="Times New Roman" w:eastAsia="Times New Roman" w:hAnsi="Times New Roman" w:cs="Times New Roman"/>
                <w:sz w:val="20"/>
                <w:szCs w:val="20"/>
                <w:lang w:val="uk-UA"/>
              </w:rPr>
            </w:pPr>
            <w:r w:rsidRPr="00FE68C4">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A01551" w14:textId="77777777" w:rsidR="00FB7B74" w:rsidRPr="00FE68C4" w:rsidRDefault="00FB7B74" w:rsidP="00FB7B74">
            <w:pPr>
              <w:spacing w:after="0" w:line="240" w:lineRule="auto"/>
              <w:jc w:val="both"/>
              <w:rPr>
                <w:rFonts w:ascii="Times New Roman" w:eastAsia="Times New Roman" w:hAnsi="Times New Roman" w:cs="Times New Roman"/>
                <w:sz w:val="24"/>
                <w:szCs w:val="24"/>
                <w:lang w:val="uk-UA" w:eastAsia="ar-SA"/>
              </w:rPr>
            </w:pPr>
            <w:r w:rsidRPr="00FE68C4">
              <w:rPr>
                <w:rFonts w:ascii="Times New Roman" w:eastAsia="Times New Roman" w:hAnsi="Times New Roman" w:cs="Times New Roman"/>
                <w:sz w:val="24"/>
                <w:szCs w:val="24"/>
                <w:lang w:val="uk-UA" w:eastAsia="ar-SA"/>
              </w:rPr>
              <w:t>2.1. Довідка у довільній формі про наявність працівників відповідної кваліфікації, які будуть залучені до виконання договору із зазначенням переліку працівників, інформації про посаду, прізвище та ініціали.</w:t>
            </w:r>
          </w:p>
          <w:p w14:paraId="4D5E8C8B" w14:textId="77777777" w:rsidR="0045742C" w:rsidRPr="00FE68C4" w:rsidRDefault="0045742C" w:rsidP="00FB7B74">
            <w:pPr>
              <w:spacing w:after="0" w:line="240" w:lineRule="auto"/>
              <w:jc w:val="both"/>
              <w:rPr>
                <w:rFonts w:ascii="Times New Roman" w:eastAsia="Times New Roman" w:hAnsi="Times New Roman" w:cs="Times New Roman"/>
                <w:sz w:val="24"/>
                <w:szCs w:val="24"/>
                <w:lang w:val="uk-UA" w:eastAsia="ar-SA"/>
              </w:rPr>
            </w:pPr>
            <w:r w:rsidRPr="00FE68C4">
              <w:rPr>
                <w:rFonts w:ascii="Times New Roman" w:eastAsia="Times New Roman" w:hAnsi="Times New Roman" w:cs="Times New Roman"/>
                <w:sz w:val="24"/>
                <w:szCs w:val="24"/>
                <w:lang w:val="uk-UA" w:eastAsia="ar-SA"/>
              </w:rPr>
              <w:t>В довідці обов’язково зазначити наступних працівників:</w:t>
            </w:r>
          </w:p>
          <w:p w14:paraId="3F429700" w14:textId="77777777" w:rsidR="0045742C" w:rsidRPr="00FE68C4" w:rsidRDefault="0045742C" w:rsidP="0045742C">
            <w:pPr>
              <w:spacing w:after="0" w:line="240" w:lineRule="auto"/>
              <w:jc w:val="both"/>
              <w:rPr>
                <w:rFonts w:ascii="Times New Roman" w:eastAsia="Times New Roman" w:hAnsi="Times New Roman" w:cs="Times New Roman"/>
                <w:sz w:val="24"/>
                <w:szCs w:val="24"/>
                <w:lang w:val="uk-UA" w:eastAsia="ar-SA"/>
              </w:rPr>
            </w:pPr>
            <w:r w:rsidRPr="00FE68C4">
              <w:rPr>
                <w:rFonts w:ascii="Times New Roman" w:eastAsia="Times New Roman" w:hAnsi="Times New Roman" w:cs="Times New Roman"/>
                <w:sz w:val="24"/>
                <w:szCs w:val="24"/>
                <w:lang w:val="uk-UA" w:eastAsia="ar-SA"/>
              </w:rPr>
              <w:t>- керівника робіт з вогнезахисту (вогнезахисного просочування глибокого чи поверхневого, вогнезахисного обробляння (фарбування, штукатурення, обмотування, облицювання), вогнезахисного заповнення), який повинен мати</w:t>
            </w:r>
            <w:bookmarkStart w:id="1" w:name="n200"/>
            <w:bookmarkEnd w:id="1"/>
            <w:r w:rsidRPr="00FE68C4">
              <w:rPr>
                <w:rFonts w:ascii="Times New Roman" w:eastAsia="Times New Roman" w:hAnsi="Times New Roman" w:cs="Times New Roman"/>
                <w:sz w:val="24"/>
                <w:szCs w:val="24"/>
                <w:lang w:val="uk-UA" w:eastAsia="ar-SA"/>
              </w:rPr>
              <w:t xml:space="preserve"> вищу освіту за однією із спеціальностей у галузях знань “Архітектура та будівництво”, “Цивільна безпека” (за спеціальностями “Цивільна безпека”, “Пожежна безпека”) та</w:t>
            </w:r>
            <w:bookmarkStart w:id="2" w:name="n201"/>
            <w:bookmarkEnd w:id="2"/>
            <w:r w:rsidRPr="00FE68C4">
              <w:rPr>
                <w:rFonts w:ascii="Times New Roman" w:eastAsia="Times New Roman" w:hAnsi="Times New Roman" w:cs="Times New Roman"/>
                <w:sz w:val="24"/>
                <w:szCs w:val="24"/>
                <w:lang w:val="uk-UA" w:eastAsia="ar-SA"/>
              </w:rPr>
              <w:t xml:space="preserve"> стаж роботи за цим видом робіт не менше трьох років або в органах та підрозділах цивільного захисту (за спеціальністю “Пожежна безпека”) не менше п’яти років, що підтвердити в складі пропозиції дипломом (без додатків) та послужним списком/витягом з трудової книжки;</w:t>
            </w:r>
          </w:p>
          <w:p w14:paraId="78A7A10E" w14:textId="77777777" w:rsidR="0045742C" w:rsidRPr="00FE68C4" w:rsidRDefault="0045742C" w:rsidP="0045742C">
            <w:pPr>
              <w:spacing w:after="0" w:line="240" w:lineRule="auto"/>
              <w:jc w:val="both"/>
              <w:rPr>
                <w:rFonts w:ascii="Times New Roman" w:eastAsia="Times New Roman" w:hAnsi="Times New Roman" w:cs="Times New Roman"/>
                <w:sz w:val="24"/>
                <w:szCs w:val="24"/>
                <w:lang w:val="uk-UA" w:eastAsia="ar-SA"/>
              </w:rPr>
            </w:pPr>
            <w:r w:rsidRPr="00FE68C4">
              <w:rPr>
                <w:rFonts w:ascii="Times New Roman" w:eastAsia="Times New Roman" w:hAnsi="Times New Roman" w:cs="Times New Roman"/>
                <w:sz w:val="24"/>
                <w:szCs w:val="24"/>
                <w:lang w:val="uk-UA" w:eastAsia="ar-SA"/>
              </w:rPr>
              <w:t xml:space="preserve">- маляра (штукатура) не нижче 3-го розряду – не менше </w:t>
            </w:r>
            <w:r w:rsidR="005C463D" w:rsidRPr="00FE68C4">
              <w:rPr>
                <w:rFonts w:ascii="Times New Roman" w:eastAsia="Times New Roman" w:hAnsi="Times New Roman" w:cs="Times New Roman"/>
                <w:sz w:val="24"/>
                <w:szCs w:val="24"/>
                <w:lang w:val="uk-UA" w:eastAsia="ar-SA"/>
              </w:rPr>
              <w:t>однієї</w:t>
            </w:r>
            <w:r w:rsidRPr="00FE68C4">
              <w:rPr>
                <w:rFonts w:ascii="Times New Roman" w:eastAsia="Times New Roman" w:hAnsi="Times New Roman" w:cs="Times New Roman"/>
                <w:sz w:val="24"/>
                <w:szCs w:val="24"/>
                <w:lang w:val="uk-UA" w:eastAsia="ar-SA"/>
              </w:rPr>
              <w:t xml:space="preserve"> ос</w:t>
            </w:r>
            <w:r w:rsidR="005C463D" w:rsidRPr="00FE68C4">
              <w:rPr>
                <w:rFonts w:ascii="Times New Roman" w:eastAsia="Times New Roman" w:hAnsi="Times New Roman" w:cs="Times New Roman"/>
                <w:sz w:val="24"/>
                <w:szCs w:val="24"/>
                <w:lang w:val="uk-UA" w:eastAsia="ar-SA"/>
              </w:rPr>
              <w:t>о</w:t>
            </w:r>
            <w:r w:rsidRPr="00FE68C4">
              <w:rPr>
                <w:rFonts w:ascii="Times New Roman" w:eastAsia="Times New Roman" w:hAnsi="Times New Roman" w:cs="Times New Roman"/>
                <w:sz w:val="24"/>
                <w:szCs w:val="24"/>
                <w:lang w:val="uk-UA" w:eastAsia="ar-SA"/>
              </w:rPr>
              <w:t>б</w:t>
            </w:r>
            <w:r w:rsidR="005C463D" w:rsidRPr="00FE68C4">
              <w:rPr>
                <w:rFonts w:ascii="Times New Roman" w:eastAsia="Times New Roman" w:hAnsi="Times New Roman" w:cs="Times New Roman"/>
                <w:sz w:val="24"/>
                <w:szCs w:val="24"/>
                <w:lang w:val="uk-UA" w:eastAsia="ar-SA"/>
              </w:rPr>
              <w:t>и</w:t>
            </w:r>
            <w:r w:rsidRPr="00FE68C4">
              <w:rPr>
                <w:rFonts w:ascii="Times New Roman" w:eastAsia="Times New Roman" w:hAnsi="Times New Roman" w:cs="Times New Roman"/>
                <w:sz w:val="24"/>
                <w:szCs w:val="24"/>
                <w:lang w:val="uk-UA" w:eastAsia="ar-SA"/>
              </w:rPr>
              <w:t xml:space="preserve"> (надати документ</w:t>
            </w:r>
            <w:r w:rsidR="005C463D" w:rsidRPr="00FE68C4">
              <w:rPr>
                <w:rFonts w:ascii="Times New Roman" w:eastAsia="Times New Roman" w:hAnsi="Times New Roman" w:cs="Times New Roman"/>
                <w:sz w:val="24"/>
                <w:szCs w:val="24"/>
                <w:lang w:val="uk-UA" w:eastAsia="ar-SA"/>
              </w:rPr>
              <w:t>(</w:t>
            </w:r>
            <w:r w:rsidRPr="00FE68C4">
              <w:rPr>
                <w:rFonts w:ascii="Times New Roman" w:eastAsia="Times New Roman" w:hAnsi="Times New Roman" w:cs="Times New Roman"/>
                <w:sz w:val="24"/>
                <w:szCs w:val="24"/>
                <w:lang w:val="uk-UA" w:eastAsia="ar-SA"/>
              </w:rPr>
              <w:t>и</w:t>
            </w:r>
            <w:r w:rsidR="005C463D" w:rsidRPr="00FE68C4">
              <w:rPr>
                <w:rFonts w:ascii="Times New Roman" w:eastAsia="Times New Roman" w:hAnsi="Times New Roman" w:cs="Times New Roman"/>
                <w:sz w:val="24"/>
                <w:szCs w:val="24"/>
                <w:lang w:val="uk-UA" w:eastAsia="ar-SA"/>
              </w:rPr>
              <w:t>)</w:t>
            </w:r>
            <w:r w:rsidRPr="00FE68C4">
              <w:rPr>
                <w:rFonts w:ascii="Times New Roman" w:eastAsia="Times New Roman" w:hAnsi="Times New Roman" w:cs="Times New Roman"/>
                <w:sz w:val="24"/>
                <w:szCs w:val="24"/>
                <w:lang w:val="uk-UA" w:eastAsia="ar-SA"/>
              </w:rPr>
              <w:t>, як</w:t>
            </w:r>
            <w:r w:rsidR="005C463D" w:rsidRPr="00FE68C4">
              <w:rPr>
                <w:rFonts w:ascii="Times New Roman" w:eastAsia="Times New Roman" w:hAnsi="Times New Roman" w:cs="Times New Roman"/>
                <w:sz w:val="24"/>
                <w:szCs w:val="24"/>
                <w:lang w:val="uk-UA" w:eastAsia="ar-SA"/>
              </w:rPr>
              <w:t>ий(</w:t>
            </w:r>
            <w:r w:rsidRPr="00FE68C4">
              <w:rPr>
                <w:rFonts w:ascii="Times New Roman" w:eastAsia="Times New Roman" w:hAnsi="Times New Roman" w:cs="Times New Roman"/>
                <w:sz w:val="24"/>
                <w:szCs w:val="24"/>
                <w:lang w:val="uk-UA" w:eastAsia="ar-SA"/>
              </w:rPr>
              <w:t>і</w:t>
            </w:r>
            <w:r w:rsidR="005C463D" w:rsidRPr="00FE68C4">
              <w:rPr>
                <w:rFonts w:ascii="Times New Roman" w:eastAsia="Times New Roman" w:hAnsi="Times New Roman" w:cs="Times New Roman"/>
                <w:sz w:val="24"/>
                <w:szCs w:val="24"/>
                <w:lang w:val="uk-UA" w:eastAsia="ar-SA"/>
              </w:rPr>
              <w:t>)</w:t>
            </w:r>
            <w:r w:rsidRPr="00FE68C4">
              <w:rPr>
                <w:rFonts w:ascii="Times New Roman" w:eastAsia="Times New Roman" w:hAnsi="Times New Roman" w:cs="Times New Roman"/>
                <w:sz w:val="24"/>
                <w:szCs w:val="24"/>
                <w:lang w:val="uk-UA" w:eastAsia="ar-SA"/>
              </w:rPr>
              <w:t xml:space="preserve"> підтверджу</w:t>
            </w:r>
            <w:r w:rsidR="005C463D" w:rsidRPr="00FE68C4">
              <w:rPr>
                <w:rFonts w:ascii="Times New Roman" w:eastAsia="Times New Roman" w:hAnsi="Times New Roman" w:cs="Times New Roman"/>
                <w:sz w:val="24"/>
                <w:szCs w:val="24"/>
                <w:lang w:val="uk-UA" w:eastAsia="ar-SA"/>
              </w:rPr>
              <w:t>є(</w:t>
            </w:r>
            <w:proofErr w:type="spellStart"/>
            <w:r w:rsidRPr="00FE68C4">
              <w:rPr>
                <w:rFonts w:ascii="Times New Roman" w:eastAsia="Times New Roman" w:hAnsi="Times New Roman" w:cs="Times New Roman"/>
                <w:sz w:val="24"/>
                <w:szCs w:val="24"/>
                <w:lang w:val="uk-UA" w:eastAsia="ar-SA"/>
              </w:rPr>
              <w:t>ють</w:t>
            </w:r>
            <w:proofErr w:type="spellEnd"/>
            <w:r w:rsidR="005C463D" w:rsidRPr="00FE68C4">
              <w:rPr>
                <w:rFonts w:ascii="Times New Roman" w:eastAsia="Times New Roman" w:hAnsi="Times New Roman" w:cs="Times New Roman"/>
                <w:sz w:val="24"/>
                <w:szCs w:val="24"/>
                <w:lang w:val="uk-UA" w:eastAsia="ar-SA"/>
              </w:rPr>
              <w:t>)</w:t>
            </w:r>
            <w:r w:rsidRPr="00FE68C4">
              <w:rPr>
                <w:rFonts w:ascii="Times New Roman" w:eastAsia="Times New Roman" w:hAnsi="Times New Roman" w:cs="Times New Roman"/>
                <w:sz w:val="24"/>
                <w:szCs w:val="24"/>
                <w:lang w:val="uk-UA" w:eastAsia="ar-SA"/>
              </w:rPr>
              <w:t xml:space="preserve"> отримання відповідної квалі</w:t>
            </w:r>
            <w:r w:rsidR="005C463D" w:rsidRPr="00FE68C4">
              <w:rPr>
                <w:rFonts w:ascii="Times New Roman" w:eastAsia="Times New Roman" w:hAnsi="Times New Roman" w:cs="Times New Roman"/>
                <w:sz w:val="24"/>
                <w:szCs w:val="24"/>
                <w:lang w:val="uk-UA" w:eastAsia="ar-SA"/>
              </w:rPr>
              <w:t>фікації та необхідного розряду);</w:t>
            </w:r>
          </w:p>
          <w:p w14:paraId="51DA8FEB" w14:textId="77777777" w:rsidR="005C463D" w:rsidRPr="00FE68C4" w:rsidRDefault="005C463D" w:rsidP="0045742C">
            <w:pPr>
              <w:spacing w:after="0" w:line="240" w:lineRule="auto"/>
              <w:jc w:val="both"/>
              <w:rPr>
                <w:rFonts w:ascii="Times New Roman" w:eastAsia="Times New Roman" w:hAnsi="Times New Roman" w:cs="Times New Roman"/>
                <w:sz w:val="24"/>
                <w:szCs w:val="24"/>
                <w:lang w:val="uk-UA" w:eastAsia="ar-SA"/>
              </w:rPr>
            </w:pPr>
            <w:r w:rsidRPr="00FE68C4">
              <w:rPr>
                <w:rFonts w:ascii="Times New Roman" w:eastAsia="Times New Roman" w:hAnsi="Times New Roman" w:cs="Times New Roman"/>
                <w:sz w:val="24"/>
                <w:szCs w:val="24"/>
                <w:lang w:val="uk-UA" w:eastAsia="ar-SA"/>
              </w:rPr>
              <w:t>- робітника не нижче 3-го розряду.</w:t>
            </w:r>
          </w:p>
          <w:p w14:paraId="7143C602" w14:textId="082C6107" w:rsidR="00810498" w:rsidRPr="00FE68C4" w:rsidRDefault="00FB7B74" w:rsidP="0045742C">
            <w:pPr>
              <w:spacing w:after="0" w:line="240" w:lineRule="auto"/>
              <w:ind w:right="94"/>
              <w:jc w:val="both"/>
              <w:rPr>
                <w:rFonts w:ascii="Times New Roman" w:eastAsia="Times New Roman" w:hAnsi="Times New Roman" w:cs="Times New Roman"/>
                <w:sz w:val="24"/>
                <w:szCs w:val="24"/>
                <w:lang w:val="uk-UA"/>
              </w:rPr>
            </w:pPr>
            <w:r w:rsidRPr="00FE68C4">
              <w:rPr>
                <w:rFonts w:ascii="Times New Roman" w:eastAsia="Times New Roman" w:hAnsi="Times New Roman" w:cs="Times New Roman"/>
                <w:sz w:val="24"/>
                <w:szCs w:val="24"/>
                <w:lang w:val="uk-UA" w:eastAsia="ar-SA"/>
              </w:rPr>
              <w:t>2.2.</w:t>
            </w:r>
            <w:r w:rsidR="00EE065D">
              <w:rPr>
                <w:rFonts w:ascii="Times New Roman" w:eastAsia="Times New Roman" w:hAnsi="Times New Roman" w:cs="Times New Roman"/>
                <w:sz w:val="24"/>
                <w:szCs w:val="24"/>
                <w:lang w:val="uk-UA" w:eastAsia="ar-SA"/>
              </w:rPr>
              <w:t xml:space="preserve"> </w:t>
            </w:r>
            <w:r w:rsidR="0045742C" w:rsidRPr="00FE68C4">
              <w:rPr>
                <w:rFonts w:ascii="Times New Roman" w:eastAsia="Times New Roman" w:hAnsi="Times New Roman" w:cs="Times New Roman"/>
                <w:sz w:val="24"/>
                <w:szCs w:val="24"/>
                <w:lang w:val="uk-UA"/>
              </w:rPr>
              <w:t>На кожну зазначену в довідці особу надати</w:t>
            </w:r>
            <w:r w:rsidR="00810498" w:rsidRPr="00FE68C4">
              <w:rPr>
                <w:rFonts w:ascii="Times New Roman" w:eastAsia="Times New Roman" w:hAnsi="Times New Roman" w:cs="Times New Roman"/>
                <w:sz w:val="24"/>
                <w:szCs w:val="24"/>
                <w:lang w:val="uk-UA"/>
              </w:rPr>
              <w:t>:</w:t>
            </w:r>
            <w:r w:rsidR="002D586A" w:rsidRPr="00FE68C4">
              <w:rPr>
                <w:rFonts w:ascii="Times New Roman" w:eastAsia="Times New Roman" w:hAnsi="Times New Roman" w:cs="Times New Roman"/>
                <w:sz w:val="24"/>
                <w:szCs w:val="24"/>
                <w:lang w:val="uk-UA" w:eastAsia="ar-SA"/>
              </w:rPr>
              <w:t xml:space="preserve"> Копії документів, що підтверджують наявність трудових відносин між учасником та всіма працівниками, вказаними у довідці: копії наказів про прийняття на роботу таких працівників </w:t>
            </w:r>
            <w:r w:rsidR="002D586A" w:rsidRPr="00FE68C4">
              <w:rPr>
                <w:rFonts w:ascii="Times New Roman" w:eastAsia="Times New Roman" w:hAnsi="Times New Roman" w:cs="Times New Roman"/>
                <w:sz w:val="24"/>
                <w:szCs w:val="24"/>
                <w:lang w:val="uk-UA"/>
              </w:rPr>
              <w:t xml:space="preserve">з наданням повідомлення ДПС про прийняття на роботу на кожного </w:t>
            </w:r>
            <w:r w:rsidR="002D586A" w:rsidRPr="00FE68C4">
              <w:rPr>
                <w:rFonts w:ascii="Times New Roman" w:eastAsia="Times New Roman" w:hAnsi="Times New Roman" w:cs="Times New Roman"/>
                <w:sz w:val="24"/>
                <w:szCs w:val="24"/>
                <w:lang w:val="uk-UA"/>
              </w:rPr>
              <w:lastRenderedPageBreak/>
              <w:t>працівника, зазначеного в довідці (з відміткою ДПС про реєстрацію) (для працівників, які були прийняті з 2015 року, а для працівників, які були прийняті до 2015 року – копія трудової книжки з відповідною відміткою про прийняття на роботу) або цивільно – правові угоди.</w:t>
            </w:r>
          </w:p>
          <w:p w14:paraId="50102D97" w14:textId="77777777" w:rsidR="00810498" w:rsidRPr="00FE68C4" w:rsidRDefault="00810498" w:rsidP="0045742C">
            <w:pPr>
              <w:spacing w:after="0" w:line="240" w:lineRule="auto"/>
              <w:ind w:right="94"/>
              <w:jc w:val="both"/>
              <w:rPr>
                <w:rFonts w:ascii="Times New Roman" w:eastAsia="Times New Roman" w:hAnsi="Times New Roman" w:cs="Times New Roman"/>
                <w:sz w:val="24"/>
                <w:szCs w:val="24"/>
                <w:lang w:val="uk-UA"/>
              </w:rPr>
            </w:pPr>
            <w:r w:rsidRPr="00FE68C4">
              <w:rPr>
                <w:rFonts w:ascii="Times New Roman" w:eastAsia="Times New Roman" w:hAnsi="Times New Roman" w:cs="Times New Roman"/>
                <w:sz w:val="24"/>
                <w:szCs w:val="24"/>
                <w:lang w:val="uk-UA"/>
              </w:rPr>
              <w:t>-</w:t>
            </w:r>
            <w:r w:rsidR="0045742C" w:rsidRPr="00FE68C4">
              <w:rPr>
                <w:rFonts w:ascii="Times New Roman" w:eastAsia="Times New Roman" w:hAnsi="Times New Roman" w:cs="Times New Roman"/>
                <w:sz w:val="24"/>
                <w:szCs w:val="24"/>
                <w:lang w:val="uk-UA"/>
              </w:rPr>
              <w:t xml:space="preserve"> посвідчення та протокол (виписка або витяг з протоколу) про навчання</w:t>
            </w:r>
            <w:r w:rsidRPr="00FE68C4">
              <w:rPr>
                <w:rFonts w:ascii="Times New Roman" w:eastAsia="Times New Roman" w:hAnsi="Times New Roman" w:cs="Times New Roman"/>
                <w:sz w:val="24"/>
                <w:szCs w:val="24"/>
                <w:lang w:val="uk-UA"/>
              </w:rPr>
              <w:t xml:space="preserve"> та/або перевірку знань з безпечного виконання робіт з інструментом та пристроями відповідно до вимог НПАОП 0.00-1.71-13 «Правила охорони праці під час роботи з інструментом та пристроями», з безпечного виконання </w:t>
            </w:r>
            <w:proofErr w:type="spellStart"/>
            <w:r w:rsidRPr="00FE68C4">
              <w:rPr>
                <w:rFonts w:ascii="Times New Roman" w:eastAsia="Times New Roman" w:hAnsi="Times New Roman" w:cs="Times New Roman"/>
                <w:sz w:val="24"/>
                <w:szCs w:val="24"/>
                <w:lang w:val="uk-UA"/>
              </w:rPr>
              <w:t>висотно</w:t>
            </w:r>
            <w:proofErr w:type="spellEnd"/>
            <w:r w:rsidRPr="00FE68C4">
              <w:rPr>
                <w:rFonts w:ascii="Times New Roman" w:eastAsia="Times New Roman" w:hAnsi="Times New Roman" w:cs="Times New Roman"/>
                <w:sz w:val="24"/>
                <w:szCs w:val="24"/>
                <w:lang w:val="uk-UA"/>
              </w:rPr>
              <w:t xml:space="preserve"> – верхолазних робіт з використанням індивідуальних </w:t>
            </w:r>
            <w:proofErr w:type="spellStart"/>
            <w:r w:rsidRPr="00FE68C4">
              <w:rPr>
                <w:rFonts w:ascii="Times New Roman" w:eastAsia="Times New Roman" w:hAnsi="Times New Roman" w:cs="Times New Roman"/>
                <w:sz w:val="24"/>
                <w:szCs w:val="24"/>
                <w:lang w:val="uk-UA"/>
              </w:rPr>
              <w:t>страхувальних</w:t>
            </w:r>
            <w:proofErr w:type="spellEnd"/>
            <w:r w:rsidRPr="00FE68C4">
              <w:rPr>
                <w:rFonts w:ascii="Times New Roman" w:eastAsia="Times New Roman" w:hAnsi="Times New Roman" w:cs="Times New Roman"/>
                <w:sz w:val="24"/>
                <w:szCs w:val="24"/>
                <w:lang w:val="uk-UA"/>
              </w:rPr>
              <w:t xml:space="preserve"> засобів відповідно до вимог НПАОП 0.00-1.15-07 «Правила охорони праці під час виконання робіт на висоті», з охорони праці, з пожежної безпеки (</w:t>
            </w:r>
            <w:proofErr w:type="spellStart"/>
            <w:r w:rsidRPr="00FE68C4">
              <w:rPr>
                <w:rFonts w:ascii="Times New Roman" w:eastAsia="Times New Roman" w:hAnsi="Times New Roman" w:cs="Times New Roman"/>
                <w:sz w:val="24"/>
                <w:szCs w:val="24"/>
                <w:lang w:val="uk-UA"/>
              </w:rPr>
              <w:t>пожежно</w:t>
            </w:r>
            <w:proofErr w:type="spellEnd"/>
            <w:r w:rsidRPr="00FE68C4">
              <w:rPr>
                <w:rFonts w:ascii="Times New Roman" w:eastAsia="Times New Roman" w:hAnsi="Times New Roman" w:cs="Times New Roman"/>
                <w:sz w:val="24"/>
                <w:szCs w:val="24"/>
                <w:lang w:val="uk-UA"/>
              </w:rPr>
              <w:t xml:space="preserve"> – технічного мінімуму);</w:t>
            </w:r>
          </w:p>
          <w:p w14:paraId="17B1E53B" w14:textId="77777777" w:rsidR="0045742C" w:rsidRPr="00FE68C4" w:rsidRDefault="0045742C" w:rsidP="0045742C">
            <w:pPr>
              <w:spacing w:after="0" w:line="240" w:lineRule="auto"/>
              <w:ind w:right="94"/>
              <w:jc w:val="both"/>
              <w:rPr>
                <w:rFonts w:ascii="Times New Roman" w:eastAsia="Times New Roman" w:hAnsi="Times New Roman" w:cs="Times New Roman"/>
                <w:sz w:val="24"/>
                <w:szCs w:val="24"/>
                <w:lang w:val="uk-UA"/>
              </w:rPr>
            </w:pPr>
            <w:r w:rsidRPr="00FE68C4">
              <w:rPr>
                <w:rFonts w:ascii="Times New Roman" w:eastAsia="Times New Roman" w:hAnsi="Times New Roman" w:cs="Times New Roman"/>
                <w:sz w:val="24"/>
                <w:szCs w:val="24"/>
                <w:lang w:val="uk-UA"/>
              </w:rPr>
              <w:t>- копії медичних довідок про проходження попереднього (періодичного) медичного огляду працівника, видані відповідно до наказу МОЗ «Про затвердження Порядку проведення медичних оглядів працівників певних категорій» від 21.05.2007 № 246 (додаток 8 п. 2.16 Порядку проведення медичних оглядів працівників певних категорій), задля підтвердження спроможності Учасника якісно та вчасно виконати ро</w:t>
            </w:r>
            <w:r w:rsidR="00810498" w:rsidRPr="00FE68C4">
              <w:rPr>
                <w:rFonts w:ascii="Times New Roman" w:eastAsia="Times New Roman" w:hAnsi="Times New Roman" w:cs="Times New Roman"/>
                <w:sz w:val="24"/>
                <w:szCs w:val="24"/>
                <w:lang w:val="uk-UA"/>
              </w:rPr>
              <w:t>боти (документ має бути чинним);</w:t>
            </w:r>
          </w:p>
          <w:p w14:paraId="1EB3C713" w14:textId="77777777" w:rsidR="00810498" w:rsidRPr="00FE68C4" w:rsidRDefault="005C463D" w:rsidP="0045742C">
            <w:pPr>
              <w:spacing w:after="0" w:line="240" w:lineRule="auto"/>
              <w:ind w:right="94"/>
              <w:jc w:val="both"/>
              <w:rPr>
                <w:rFonts w:ascii="Times New Roman" w:eastAsia="Times New Roman" w:hAnsi="Times New Roman" w:cs="Times New Roman"/>
                <w:sz w:val="24"/>
                <w:szCs w:val="24"/>
                <w:lang w:val="uk-UA"/>
              </w:rPr>
            </w:pPr>
            <w:r w:rsidRPr="00FE68C4">
              <w:rPr>
                <w:rFonts w:ascii="Times New Roman" w:eastAsia="Times New Roman" w:hAnsi="Times New Roman" w:cs="Times New Roman"/>
                <w:sz w:val="24"/>
                <w:szCs w:val="24"/>
                <w:lang w:val="uk-UA"/>
              </w:rPr>
              <w:t>- довідки про проходження попереднього, періодичного та позачергового психіатричних оглядів, у тому числі на предмет вживання психоактивних речовин за формою первинної облікової документації № 100-2/о відповідно до постанови Кабінету Міністрів України від 10.05.2022 р. № 577 «Про затвердження переліку медичних психіатричних протипоказань щодо виконання окремих видів діяльності (робіт, професій, служби), що можуть становити безпосередню небезпеку для особи або оточуючих»;</w:t>
            </w:r>
          </w:p>
          <w:p w14:paraId="71E8F80B" w14:textId="77777777" w:rsidR="005C463D" w:rsidRPr="00FE68C4" w:rsidRDefault="005C463D" w:rsidP="0045742C">
            <w:pPr>
              <w:spacing w:after="0" w:line="240" w:lineRule="auto"/>
              <w:ind w:right="94"/>
              <w:jc w:val="both"/>
              <w:rPr>
                <w:rFonts w:ascii="Times New Roman" w:eastAsia="Times New Roman" w:hAnsi="Times New Roman" w:cs="Times New Roman"/>
                <w:sz w:val="24"/>
                <w:szCs w:val="24"/>
                <w:lang w:val="uk-UA"/>
              </w:rPr>
            </w:pPr>
            <w:r w:rsidRPr="00FE68C4">
              <w:rPr>
                <w:rFonts w:ascii="Times New Roman" w:eastAsia="Times New Roman" w:hAnsi="Times New Roman" w:cs="Times New Roman"/>
                <w:sz w:val="24"/>
                <w:szCs w:val="24"/>
                <w:lang w:val="uk-UA"/>
              </w:rPr>
              <w:t xml:space="preserve">- висновки психофізіологічної експертизи працівника про його придатність до виконання робіт з підвищеної небезпеки, які потребують професійного добору згідно наказу МОЗ України та ДК України по нагляду за охороною праці № 263/121 від 23.09.1994 р. «Перелік робіт де є потреба у професійному доборі», затвердженого </w:t>
            </w:r>
            <w:proofErr w:type="spellStart"/>
            <w:r w:rsidRPr="00FE68C4">
              <w:rPr>
                <w:rFonts w:ascii="Times New Roman" w:eastAsia="Times New Roman" w:hAnsi="Times New Roman" w:cs="Times New Roman"/>
                <w:sz w:val="24"/>
                <w:szCs w:val="24"/>
                <w:lang w:val="uk-UA"/>
              </w:rPr>
              <w:t>Держохоронпраці</w:t>
            </w:r>
            <w:proofErr w:type="spellEnd"/>
            <w:r w:rsidRPr="00FE68C4">
              <w:rPr>
                <w:rFonts w:ascii="Times New Roman" w:eastAsia="Times New Roman" w:hAnsi="Times New Roman" w:cs="Times New Roman"/>
                <w:sz w:val="24"/>
                <w:szCs w:val="24"/>
                <w:lang w:val="uk-UA"/>
              </w:rPr>
              <w:t xml:space="preserve"> та Мінюстом України № 18-554 від 25.01.1995 р.</w:t>
            </w:r>
          </w:p>
          <w:p w14:paraId="1180BD87" w14:textId="09F5787B" w:rsidR="00067601" w:rsidRPr="00FE68C4" w:rsidRDefault="005C463D" w:rsidP="005C463D">
            <w:pPr>
              <w:spacing w:after="0" w:line="240" w:lineRule="auto"/>
              <w:ind w:right="94"/>
              <w:jc w:val="both"/>
              <w:rPr>
                <w:rFonts w:ascii="Times New Roman" w:eastAsia="Times New Roman" w:hAnsi="Times New Roman" w:cs="Times New Roman"/>
                <w:color w:val="000000"/>
                <w:sz w:val="20"/>
                <w:szCs w:val="20"/>
                <w:lang w:val="uk-UA"/>
              </w:rPr>
            </w:pPr>
            <w:r w:rsidRPr="00FE68C4">
              <w:rPr>
                <w:rFonts w:ascii="Times New Roman" w:eastAsia="Times New Roman" w:hAnsi="Times New Roman" w:cs="Times New Roman"/>
                <w:sz w:val="24"/>
                <w:szCs w:val="24"/>
                <w:lang w:val="uk-UA"/>
              </w:rPr>
              <w:t>2.</w:t>
            </w:r>
            <w:r w:rsidR="00EE065D">
              <w:rPr>
                <w:rFonts w:ascii="Times New Roman" w:eastAsia="Times New Roman" w:hAnsi="Times New Roman" w:cs="Times New Roman"/>
                <w:sz w:val="24"/>
                <w:szCs w:val="24"/>
                <w:lang w:val="uk-UA"/>
              </w:rPr>
              <w:t>3</w:t>
            </w:r>
            <w:r w:rsidRPr="00FE68C4">
              <w:rPr>
                <w:rFonts w:ascii="Times New Roman" w:eastAsia="Times New Roman" w:hAnsi="Times New Roman" w:cs="Times New Roman"/>
                <w:sz w:val="24"/>
                <w:szCs w:val="24"/>
                <w:lang w:val="uk-UA"/>
              </w:rPr>
              <w:t xml:space="preserve">. </w:t>
            </w:r>
            <w:r w:rsidR="0045742C" w:rsidRPr="00FE68C4">
              <w:rPr>
                <w:rFonts w:ascii="Times New Roman" w:eastAsia="Times New Roman" w:hAnsi="Times New Roman" w:cs="Times New Roman"/>
                <w:sz w:val="24"/>
                <w:szCs w:val="24"/>
                <w:lang w:val="uk-UA"/>
              </w:rPr>
              <w:t xml:space="preserve">Наказ про призначення особи (осіб) відповідальної за дотриманням правил безпечного виконання робіт. </w:t>
            </w:r>
          </w:p>
        </w:tc>
      </w:tr>
      <w:tr w:rsidR="00067601" w:rsidRPr="00FE68C4" w14:paraId="1813B02B" w14:textId="77777777" w:rsidTr="00B91154">
        <w:trPr>
          <w:trHeight w:val="73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E90A5" w14:textId="77777777" w:rsidR="00067601" w:rsidRPr="00FE68C4" w:rsidRDefault="00BF7916">
            <w:pPr>
              <w:spacing w:after="0" w:line="240" w:lineRule="auto"/>
              <w:jc w:val="center"/>
              <w:rPr>
                <w:rFonts w:ascii="Times New Roman" w:eastAsia="Times New Roman" w:hAnsi="Times New Roman" w:cs="Times New Roman"/>
                <w:sz w:val="20"/>
                <w:szCs w:val="20"/>
                <w:lang w:val="uk-UA"/>
              </w:rPr>
            </w:pPr>
            <w:r w:rsidRPr="00FE68C4">
              <w:rPr>
                <w:rFonts w:ascii="Times New Roman" w:eastAsia="Times New Roman" w:hAnsi="Times New Roman" w:cs="Times New Roman"/>
                <w:b/>
                <w:color w:val="000000"/>
                <w:sz w:val="20"/>
                <w:szCs w:val="20"/>
                <w:lang w:val="uk-UA"/>
              </w:rPr>
              <w:lastRenderedPageBreak/>
              <w:t>3</w:t>
            </w: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FCC8E" w14:textId="77777777" w:rsidR="00067601" w:rsidRPr="00FE68C4" w:rsidRDefault="00BF7916">
            <w:pPr>
              <w:spacing w:after="0" w:line="240" w:lineRule="auto"/>
              <w:rPr>
                <w:rFonts w:ascii="Times New Roman" w:eastAsia="Times New Roman" w:hAnsi="Times New Roman" w:cs="Times New Roman"/>
                <w:sz w:val="20"/>
                <w:szCs w:val="20"/>
                <w:lang w:val="uk-UA"/>
              </w:rPr>
            </w:pPr>
            <w:r w:rsidRPr="00FE68C4">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7296C" w14:textId="77777777" w:rsidR="004716F7" w:rsidRPr="00FE68C4" w:rsidRDefault="004716F7" w:rsidP="004716F7">
            <w:pPr>
              <w:suppressAutoHyphens/>
              <w:spacing w:after="0" w:line="240" w:lineRule="auto"/>
              <w:jc w:val="both"/>
              <w:rPr>
                <w:rFonts w:ascii="Times New Roman" w:eastAsia="Times New Roman" w:hAnsi="Times New Roman" w:cs="Times New Roman"/>
                <w:bCs/>
                <w:sz w:val="24"/>
                <w:szCs w:val="24"/>
                <w:lang w:val="uk-UA" w:eastAsia="ar-SA"/>
              </w:rPr>
            </w:pPr>
            <w:r w:rsidRPr="00FE68C4">
              <w:rPr>
                <w:rFonts w:ascii="Times New Roman" w:eastAsia="Times New Roman" w:hAnsi="Times New Roman" w:cs="Times New Roman"/>
                <w:bCs/>
                <w:sz w:val="24"/>
                <w:szCs w:val="24"/>
                <w:lang w:val="uk-UA" w:eastAsia="ar-SA"/>
              </w:rPr>
              <w:t xml:space="preserve">3.1. Довідка в довільній формі, з інформацією про виконання аналогічного  за предметом закупівлі договору, який повністю відповідає встановленим кваліфікаційним вимогам (довідка повинна містити інформацію про предмет договору, дату договору, найменування замовника, суму виконаних зобов’язань, стан виконання договору, номер ідентифікатора закупівлі у разі надання аналогічного договору укладеного з замовником в розумінні п. 11 частини першої статті 1 Закону України «Про публічні закупівлі»).  </w:t>
            </w:r>
          </w:p>
          <w:p w14:paraId="588CD2CC" w14:textId="77777777" w:rsidR="004716F7" w:rsidRPr="00FE68C4" w:rsidRDefault="004716F7" w:rsidP="004716F7">
            <w:pPr>
              <w:suppressAutoHyphens/>
              <w:spacing w:after="0" w:line="240" w:lineRule="auto"/>
              <w:jc w:val="both"/>
              <w:rPr>
                <w:rFonts w:ascii="Times New Roman" w:eastAsia="Times New Roman" w:hAnsi="Times New Roman" w:cs="Times New Roman"/>
                <w:bCs/>
                <w:sz w:val="24"/>
                <w:szCs w:val="24"/>
                <w:lang w:val="uk-UA" w:eastAsia="ar-SA"/>
              </w:rPr>
            </w:pPr>
            <w:r w:rsidRPr="00FE68C4">
              <w:rPr>
                <w:rFonts w:ascii="Times New Roman" w:eastAsia="Times New Roman" w:hAnsi="Times New Roman" w:cs="Times New Roman"/>
                <w:bCs/>
                <w:sz w:val="24"/>
                <w:szCs w:val="24"/>
                <w:lang w:val="uk-UA" w:eastAsia="ar-SA"/>
              </w:rPr>
              <w:t xml:space="preserve">Зважаючи на необхідність підтвердження можливості виконання встановленого технічним завданням обсягу робіт (послуг), </w:t>
            </w:r>
            <w:r w:rsidRPr="00FE68C4">
              <w:rPr>
                <w:rFonts w:ascii="Times New Roman" w:eastAsia="Times New Roman" w:hAnsi="Times New Roman" w:cs="Times New Roman"/>
                <w:bCs/>
                <w:color w:val="FF0000"/>
                <w:sz w:val="24"/>
                <w:szCs w:val="24"/>
                <w:lang w:val="uk-UA" w:eastAsia="ar-SA"/>
              </w:rPr>
              <w:t xml:space="preserve">аналогічним вважається договір на послуги з просочування деревини, або послуги з обробки дерев’яних конструкцій, або послуги з вогнезахисної обробки, укладений та виконаний в </w:t>
            </w:r>
            <w:r w:rsidRPr="00FE68C4">
              <w:rPr>
                <w:rFonts w:ascii="Times New Roman" w:eastAsia="Times New Roman" w:hAnsi="Times New Roman" w:cs="Times New Roman"/>
                <w:bCs/>
                <w:color w:val="FF0000"/>
                <w:sz w:val="24"/>
                <w:szCs w:val="24"/>
                <w:lang w:val="uk-UA" w:eastAsia="ar-SA"/>
              </w:rPr>
              <w:lastRenderedPageBreak/>
              <w:t>повному обсязі на суму не менше очікуваної вартості даної закупівлі</w:t>
            </w:r>
            <w:r w:rsidRPr="00FE68C4">
              <w:rPr>
                <w:rFonts w:ascii="Times New Roman" w:eastAsia="Times New Roman" w:hAnsi="Times New Roman" w:cs="Times New Roman"/>
                <w:bCs/>
                <w:sz w:val="24"/>
                <w:szCs w:val="24"/>
                <w:lang w:val="uk-UA" w:eastAsia="ar-SA"/>
              </w:rPr>
              <w:t xml:space="preserve">. </w:t>
            </w:r>
          </w:p>
          <w:p w14:paraId="2D7FCFA6" w14:textId="77777777" w:rsidR="004716F7" w:rsidRPr="00FE68C4" w:rsidRDefault="004716F7" w:rsidP="004716F7">
            <w:pPr>
              <w:suppressAutoHyphens/>
              <w:spacing w:after="0" w:line="240" w:lineRule="auto"/>
              <w:jc w:val="both"/>
              <w:rPr>
                <w:rFonts w:ascii="Times New Roman" w:eastAsia="Times New Roman" w:hAnsi="Times New Roman" w:cs="Times New Roman"/>
                <w:bCs/>
                <w:sz w:val="24"/>
                <w:szCs w:val="24"/>
                <w:lang w:val="uk-UA" w:eastAsia="ar-SA"/>
              </w:rPr>
            </w:pPr>
            <w:r w:rsidRPr="00FE68C4">
              <w:rPr>
                <w:rFonts w:ascii="Times New Roman" w:eastAsia="Times New Roman" w:hAnsi="Times New Roman" w:cs="Times New Roman"/>
                <w:bCs/>
                <w:sz w:val="24"/>
                <w:szCs w:val="24"/>
                <w:lang w:val="uk-UA" w:eastAsia="ar-SA"/>
              </w:rPr>
              <w:t>У разі надання аналогічного договору, укладеного з замовником в розумінні п.11 ч. 1 ст. 1 Закону України «Про публічні закупівлі» - такий договір повинен бути опублікований на веб-порталі Уповноваженого органу, бути виконаним в повному обсязі. Для підтвердження виконання договору в повному обсязі на веб-порталі Уповноваженого органу повинен бути опублікований звіт про виконання договору.</w:t>
            </w:r>
          </w:p>
          <w:p w14:paraId="1B4DF098" w14:textId="77777777" w:rsidR="00067601" w:rsidRPr="00FE68C4" w:rsidRDefault="004716F7" w:rsidP="004716F7">
            <w:pPr>
              <w:shd w:val="clear" w:color="auto" w:fill="FFFFFF"/>
              <w:spacing w:after="0" w:line="240" w:lineRule="auto"/>
              <w:jc w:val="both"/>
              <w:rPr>
                <w:rFonts w:ascii="Times New Roman" w:eastAsia="Times New Roman" w:hAnsi="Times New Roman" w:cs="Times New Roman"/>
                <w:sz w:val="20"/>
                <w:szCs w:val="20"/>
                <w:lang w:val="uk-UA"/>
              </w:rPr>
            </w:pPr>
            <w:r w:rsidRPr="00FE68C4">
              <w:rPr>
                <w:rFonts w:ascii="Times New Roman" w:eastAsia="Times New Roman" w:hAnsi="Times New Roman" w:cs="Times New Roman"/>
                <w:bCs/>
                <w:sz w:val="24"/>
                <w:szCs w:val="24"/>
                <w:lang w:val="uk-UA" w:eastAsia="ar-SA"/>
              </w:rPr>
              <w:t>У разі надання аналогічного договору, укладеного із замовником, який не відноситься до замовників в розумінні п. 11 ч. 1 ст. 1 Закону «Про публічні закупівлі» – такий договір повинен бути виконаним в повному обсязі. У складі пропозиції обов’язково надаються копії такого договору, листа-відгуку від такого Замовника з обов’язковим зазначенням: предмету договору, номеру закупівлі на веб-порталі Уповноваженого органу, якість виконаних робіт чи наданих послуг, документи для підтвердження виконання договору в повному обсязі (акти виконаних робіт/послуг та/або видаткові накладні тощо), банківський документ (виписка) про надходження коштів згідно такого договору, акти звірки з замовником, документи, що підтверджують оплату податків в період виконання умов договору, податкові накладні, які складені на всі акти виконаних робіт/наданих послуг щодо аналогічного договору та зареєстровані в Єдиному реєстрі податкових накладних (у разі якщо Учасник є платником податку на додану вартість), фінансовий звіт чи податкову декларацію (поквартально) стосовно року, в якому були виконані роботи (надані послуги) згідно аналогічного договору. Надані документи повинні відображати повне виконання умов договору сторонами.</w:t>
            </w:r>
            <w:r w:rsidRPr="00FE68C4">
              <w:rPr>
                <w:rFonts w:ascii="Times New Roman" w:eastAsia="Times New Roman" w:hAnsi="Times New Roman" w:cs="Times New Roman"/>
                <w:sz w:val="20"/>
                <w:szCs w:val="20"/>
                <w:lang w:val="uk-UA"/>
              </w:rPr>
              <w:t xml:space="preserve"> </w:t>
            </w:r>
          </w:p>
        </w:tc>
      </w:tr>
    </w:tbl>
    <w:p w14:paraId="71181F5F" w14:textId="77777777" w:rsidR="00067601" w:rsidRPr="00FE68C4" w:rsidRDefault="00BF7916">
      <w:pPr>
        <w:spacing w:before="240" w:after="0" w:line="240" w:lineRule="auto"/>
        <w:ind w:firstLine="720"/>
        <w:jc w:val="both"/>
        <w:rPr>
          <w:rFonts w:ascii="Times New Roman" w:eastAsia="Times New Roman" w:hAnsi="Times New Roman" w:cs="Times New Roman"/>
          <w:i/>
          <w:color w:val="000000"/>
          <w:sz w:val="20"/>
          <w:szCs w:val="20"/>
          <w:lang w:val="uk-UA"/>
        </w:rPr>
      </w:pPr>
      <w:r w:rsidRPr="00FE68C4">
        <w:rPr>
          <w:rFonts w:ascii="Times New Roman" w:eastAsia="Times New Roman" w:hAnsi="Times New Roman" w:cs="Times New Roman"/>
          <w:i/>
          <w:color w:val="000000"/>
          <w:sz w:val="20"/>
          <w:szCs w:val="20"/>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EA2085" w:rsidRPr="00FE68C4">
        <w:rPr>
          <w:rFonts w:ascii="Times New Roman" w:eastAsia="Times New Roman" w:hAnsi="Times New Roman" w:cs="Times New Roman"/>
          <w:i/>
          <w:color w:val="000000"/>
          <w:sz w:val="20"/>
          <w:szCs w:val="20"/>
          <w:lang w:val="uk-UA"/>
        </w:rPr>
        <w:t xml:space="preserve"> Надати в складі тендерної пропозиції страховий поліс або договір добровільного страхування відповідальності перед третіми особами стосовно відшкодування наслідків можливої шкоди, заподіяної при виконанні робіт протипожежного призначення, укладений з учасником та дійсний на весь період надання послуг за предметом цієї закупівлі, страхова сума якого має бути не менше суми даної закупівлі.</w:t>
      </w:r>
    </w:p>
    <w:p w14:paraId="45786663" w14:textId="77777777" w:rsidR="009829DD" w:rsidRPr="00FE68C4" w:rsidRDefault="009829DD" w:rsidP="009829DD">
      <w:pPr>
        <w:widowControl w:val="0"/>
        <w:tabs>
          <w:tab w:val="left" w:pos="1134"/>
        </w:tabs>
        <w:autoSpaceDE w:val="0"/>
        <w:autoSpaceDN w:val="0"/>
        <w:spacing w:after="0" w:line="240" w:lineRule="auto"/>
        <w:jc w:val="both"/>
        <w:rPr>
          <w:rFonts w:ascii="Times New Roman" w:hAnsi="Times New Roman" w:cs="Times New Roman"/>
          <w:i/>
          <w:sz w:val="20"/>
          <w:szCs w:val="20"/>
          <w:shd w:val="clear" w:color="auto" w:fill="FFFFFF"/>
          <w:lang w:val="uk-UA"/>
        </w:rPr>
      </w:pPr>
    </w:p>
    <w:p w14:paraId="36FCCCF1" w14:textId="77777777" w:rsidR="009829DD" w:rsidRPr="00FE68C4" w:rsidRDefault="009829DD" w:rsidP="009829DD">
      <w:pPr>
        <w:widowControl w:val="0"/>
        <w:tabs>
          <w:tab w:val="left" w:pos="1134"/>
        </w:tabs>
        <w:autoSpaceDE w:val="0"/>
        <w:autoSpaceDN w:val="0"/>
        <w:spacing w:after="0" w:line="240" w:lineRule="auto"/>
        <w:jc w:val="both"/>
        <w:rPr>
          <w:rFonts w:ascii="Times New Roman" w:hAnsi="Times New Roman" w:cs="Times New Roman"/>
          <w:i/>
          <w:sz w:val="20"/>
          <w:szCs w:val="20"/>
          <w:shd w:val="clear" w:color="auto" w:fill="FFFFFF"/>
          <w:lang w:val="uk-UA"/>
        </w:rPr>
      </w:pPr>
      <w:r w:rsidRPr="00FE68C4">
        <w:rPr>
          <w:rFonts w:ascii="Times New Roman" w:hAnsi="Times New Roman" w:cs="Times New Roman"/>
          <w:i/>
          <w:sz w:val="20"/>
          <w:szCs w:val="20"/>
          <w:shd w:val="clear" w:color="auto" w:fill="FFFFFF"/>
          <w:lang w:val="uk-UA"/>
        </w:rPr>
        <w:t>Задля підтвердження кваліфікаційним критеріям таким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У такому разі учасником надається:</w:t>
      </w:r>
    </w:p>
    <w:p w14:paraId="1B4EFF63" w14:textId="77777777" w:rsidR="009829DD" w:rsidRPr="00FE68C4" w:rsidRDefault="009829DD" w:rsidP="009829DD">
      <w:pPr>
        <w:widowControl w:val="0"/>
        <w:tabs>
          <w:tab w:val="left" w:pos="1134"/>
        </w:tabs>
        <w:autoSpaceDE w:val="0"/>
        <w:autoSpaceDN w:val="0"/>
        <w:spacing w:after="0" w:line="240" w:lineRule="auto"/>
        <w:jc w:val="both"/>
        <w:rPr>
          <w:rFonts w:ascii="Times New Roman" w:hAnsi="Times New Roman" w:cs="Times New Roman"/>
          <w:i/>
          <w:sz w:val="20"/>
          <w:szCs w:val="20"/>
          <w:shd w:val="clear" w:color="auto" w:fill="FFFFFF"/>
          <w:lang w:val="uk-UA"/>
        </w:rPr>
      </w:pPr>
      <w:r w:rsidRPr="00FE68C4">
        <w:rPr>
          <w:rFonts w:ascii="Times New Roman" w:hAnsi="Times New Roman" w:cs="Times New Roman"/>
          <w:i/>
          <w:sz w:val="20"/>
          <w:szCs w:val="20"/>
          <w:shd w:val="clear" w:color="auto" w:fill="FFFFFF"/>
          <w:lang w:val="uk-UA"/>
        </w:rPr>
        <w:t>1. копія/оригінал договору субпідряду</w:t>
      </w:r>
      <w:r w:rsidR="00AF2438" w:rsidRPr="00FE68C4">
        <w:rPr>
          <w:rFonts w:ascii="Times New Roman" w:hAnsi="Times New Roman" w:cs="Times New Roman"/>
          <w:i/>
          <w:sz w:val="20"/>
          <w:szCs w:val="20"/>
          <w:shd w:val="clear" w:color="auto" w:fill="FFFFFF"/>
          <w:lang w:val="uk-UA"/>
        </w:rPr>
        <w:t xml:space="preserve"> (у т. ч. договору на майбутнє)</w:t>
      </w:r>
      <w:r w:rsidRPr="00FE68C4">
        <w:rPr>
          <w:rFonts w:ascii="Times New Roman" w:hAnsi="Times New Roman" w:cs="Times New Roman"/>
          <w:i/>
          <w:sz w:val="20"/>
          <w:szCs w:val="20"/>
          <w:shd w:val="clear" w:color="auto" w:fill="FFFFFF"/>
          <w:lang w:val="uk-UA"/>
        </w:rPr>
        <w:t xml:space="preserve"> учасника з таким субпідрядником</w:t>
      </w:r>
      <w:r w:rsidR="00971215" w:rsidRPr="00FE68C4">
        <w:rPr>
          <w:rFonts w:ascii="Times New Roman" w:hAnsi="Times New Roman" w:cs="Times New Roman"/>
          <w:i/>
          <w:sz w:val="20"/>
          <w:szCs w:val="20"/>
          <w:shd w:val="clear" w:color="auto" w:fill="FFFFFF"/>
          <w:lang w:val="uk-UA"/>
        </w:rPr>
        <w:t>/співвик</w:t>
      </w:r>
      <w:r w:rsidR="00901A49" w:rsidRPr="00FE68C4">
        <w:rPr>
          <w:rFonts w:ascii="Times New Roman" w:hAnsi="Times New Roman" w:cs="Times New Roman"/>
          <w:i/>
          <w:sz w:val="20"/>
          <w:szCs w:val="20"/>
          <w:shd w:val="clear" w:color="auto" w:fill="FFFFFF"/>
          <w:lang w:val="uk-UA"/>
        </w:rPr>
        <w:t>о</w:t>
      </w:r>
      <w:r w:rsidR="00971215" w:rsidRPr="00FE68C4">
        <w:rPr>
          <w:rFonts w:ascii="Times New Roman" w:hAnsi="Times New Roman" w:cs="Times New Roman"/>
          <w:i/>
          <w:sz w:val="20"/>
          <w:szCs w:val="20"/>
          <w:shd w:val="clear" w:color="auto" w:fill="FFFFFF"/>
          <w:lang w:val="uk-UA"/>
        </w:rPr>
        <w:t>навцем</w:t>
      </w:r>
      <w:r w:rsidRPr="00FE68C4">
        <w:rPr>
          <w:rFonts w:ascii="Times New Roman" w:hAnsi="Times New Roman" w:cs="Times New Roman"/>
          <w:i/>
          <w:sz w:val="20"/>
          <w:szCs w:val="20"/>
          <w:shd w:val="clear" w:color="auto" w:fill="FFFFFF"/>
          <w:lang w:val="uk-UA"/>
        </w:rPr>
        <w:t>;</w:t>
      </w:r>
    </w:p>
    <w:p w14:paraId="40A83788" w14:textId="77777777" w:rsidR="009829DD" w:rsidRPr="00FE68C4" w:rsidRDefault="009829DD" w:rsidP="009829DD">
      <w:pPr>
        <w:spacing w:after="0" w:line="240" w:lineRule="auto"/>
        <w:jc w:val="both"/>
        <w:rPr>
          <w:rFonts w:ascii="Times New Roman" w:hAnsi="Times New Roman" w:cs="Times New Roman"/>
          <w:i/>
          <w:sz w:val="20"/>
          <w:szCs w:val="20"/>
          <w:shd w:val="clear" w:color="auto" w:fill="FFFFFF"/>
          <w:lang w:val="uk-UA"/>
        </w:rPr>
      </w:pPr>
      <w:r w:rsidRPr="00FE68C4">
        <w:rPr>
          <w:rFonts w:ascii="Times New Roman" w:hAnsi="Times New Roman" w:cs="Times New Roman"/>
          <w:i/>
          <w:sz w:val="20"/>
          <w:szCs w:val="20"/>
          <w:shd w:val="clear" w:color="auto" w:fill="FFFFFF"/>
          <w:lang w:val="uk-UA"/>
        </w:rPr>
        <w:t>2. лист-згода в довільній формі від субпідрядника</w:t>
      </w:r>
      <w:r w:rsidR="00971215" w:rsidRPr="00FE68C4">
        <w:rPr>
          <w:rFonts w:ascii="Times New Roman" w:hAnsi="Times New Roman" w:cs="Times New Roman"/>
          <w:i/>
          <w:sz w:val="20"/>
          <w:szCs w:val="20"/>
          <w:shd w:val="clear" w:color="auto" w:fill="FFFFFF"/>
          <w:lang w:val="uk-UA"/>
        </w:rPr>
        <w:t>/співвиконавця</w:t>
      </w:r>
      <w:r w:rsidRPr="00FE68C4">
        <w:rPr>
          <w:rFonts w:ascii="Times New Roman" w:hAnsi="Times New Roman" w:cs="Times New Roman"/>
          <w:i/>
          <w:sz w:val="20"/>
          <w:szCs w:val="20"/>
          <w:shd w:val="clear" w:color="auto" w:fill="FFFFFF"/>
          <w:lang w:val="uk-UA"/>
        </w:rPr>
        <w:t>, яким засвідчується згода на залучення його як субпідрядника</w:t>
      </w:r>
      <w:r w:rsidR="00971215" w:rsidRPr="00FE68C4">
        <w:rPr>
          <w:rFonts w:ascii="Times New Roman" w:hAnsi="Times New Roman" w:cs="Times New Roman"/>
          <w:i/>
          <w:sz w:val="20"/>
          <w:szCs w:val="20"/>
          <w:shd w:val="clear" w:color="auto" w:fill="FFFFFF"/>
          <w:lang w:val="uk-UA"/>
        </w:rPr>
        <w:t>/співвиконавця</w:t>
      </w:r>
      <w:r w:rsidR="00D97871" w:rsidRPr="00FE68C4">
        <w:rPr>
          <w:rFonts w:ascii="Times New Roman" w:hAnsi="Times New Roman" w:cs="Times New Roman"/>
          <w:i/>
          <w:sz w:val="20"/>
          <w:szCs w:val="20"/>
          <w:shd w:val="clear" w:color="auto" w:fill="FFFFFF"/>
          <w:lang w:val="uk-UA"/>
        </w:rPr>
        <w:t xml:space="preserve"> саме за даною закупівлею та у подальшому для виконання умов договору про закупівлю.</w:t>
      </w:r>
      <w:r w:rsidRPr="00FE68C4">
        <w:rPr>
          <w:rFonts w:ascii="Times New Roman" w:hAnsi="Times New Roman" w:cs="Times New Roman"/>
          <w:i/>
          <w:sz w:val="20"/>
          <w:szCs w:val="20"/>
          <w:shd w:val="clear" w:color="auto" w:fill="FFFFFF"/>
          <w:lang w:val="uk-UA"/>
        </w:rPr>
        <w:t>.</w:t>
      </w:r>
    </w:p>
    <w:p w14:paraId="10672996" w14:textId="1B208695" w:rsidR="009829DD" w:rsidRPr="00FE68C4" w:rsidRDefault="009829DD" w:rsidP="009829DD">
      <w:pPr>
        <w:spacing w:after="0" w:line="240" w:lineRule="auto"/>
        <w:jc w:val="both"/>
        <w:rPr>
          <w:rFonts w:ascii="Times New Roman" w:hAnsi="Times New Roman" w:cs="Times New Roman"/>
          <w:i/>
          <w:sz w:val="20"/>
          <w:szCs w:val="20"/>
          <w:shd w:val="clear" w:color="auto" w:fill="FFFFFF"/>
          <w:lang w:val="uk-UA"/>
        </w:rPr>
      </w:pPr>
      <w:r w:rsidRPr="00FE68C4">
        <w:rPr>
          <w:rFonts w:ascii="Times New Roman" w:hAnsi="Times New Roman" w:cs="Times New Roman"/>
          <w:i/>
          <w:sz w:val="20"/>
          <w:szCs w:val="20"/>
          <w:shd w:val="clear" w:color="auto" w:fill="FFFFFF"/>
          <w:lang w:val="uk-UA"/>
        </w:rPr>
        <w:t>3. кошторисні розрахунки у складі:</w:t>
      </w:r>
      <w:r w:rsidR="00B91154">
        <w:rPr>
          <w:rFonts w:ascii="Times New Roman" w:hAnsi="Times New Roman" w:cs="Times New Roman"/>
          <w:i/>
          <w:sz w:val="20"/>
          <w:szCs w:val="20"/>
          <w:shd w:val="clear" w:color="auto" w:fill="FFFFFF"/>
          <w:lang w:val="uk-UA"/>
        </w:rPr>
        <w:t xml:space="preserve"> </w:t>
      </w:r>
      <w:r w:rsidR="00342BC1" w:rsidRPr="00FE68C4">
        <w:rPr>
          <w:rFonts w:ascii="Times New Roman" w:hAnsi="Times New Roman" w:cs="Times New Roman"/>
          <w:i/>
          <w:sz w:val="20"/>
          <w:szCs w:val="20"/>
          <w:shd w:val="clear" w:color="auto" w:fill="FFFFFF"/>
          <w:lang w:val="uk-UA"/>
        </w:rPr>
        <w:t>договірна ціна; зведений кошторисний розрахунок; локальні кошториси; розрахунок загальновиробничих витрат до зведеного кошторису; відомість ресурсів до договірної ціни, які мають підтверджувати обсяг та вартість виконуваних робіт/послуг в рамках даної закупівлі (у подальшому – договору про закупівлю).</w:t>
      </w:r>
    </w:p>
    <w:p w14:paraId="60B3166A" w14:textId="77777777" w:rsidR="003B06A2" w:rsidRPr="00FE68C4" w:rsidRDefault="003B06A2">
      <w:pPr>
        <w:spacing w:before="20" w:after="20" w:line="240" w:lineRule="auto"/>
        <w:jc w:val="both"/>
        <w:rPr>
          <w:rFonts w:ascii="Times New Roman" w:eastAsia="Times New Roman" w:hAnsi="Times New Roman" w:cs="Times New Roman"/>
          <w:i/>
          <w:sz w:val="20"/>
          <w:szCs w:val="20"/>
          <w:lang w:val="uk-UA"/>
        </w:rPr>
      </w:pPr>
    </w:p>
    <w:p w14:paraId="261C7BF0" w14:textId="77777777" w:rsidR="00B91154" w:rsidRDefault="00B91154">
      <w:pPr>
        <w:spacing w:before="20" w:after="20" w:line="240" w:lineRule="auto"/>
        <w:jc w:val="both"/>
        <w:rPr>
          <w:rFonts w:ascii="Times New Roman" w:eastAsia="Times New Roman" w:hAnsi="Times New Roman" w:cs="Times New Roman"/>
          <w:b/>
          <w:sz w:val="20"/>
          <w:szCs w:val="20"/>
          <w:lang w:val="uk-UA"/>
        </w:rPr>
      </w:pPr>
    </w:p>
    <w:p w14:paraId="72042956" w14:textId="77777777" w:rsidR="00B91154" w:rsidRDefault="00B91154">
      <w:pPr>
        <w:spacing w:before="20" w:after="20" w:line="240" w:lineRule="auto"/>
        <w:jc w:val="both"/>
        <w:rPr>
          <w:rFonts w:ascii="Times New Roman" w:eastAsia="Times New Roman" w:hAnsi="Times New Roman" w:cs="Times New Roman"/>
          <w:b/>
          <w:sz w:val="20"/>
          <w:szCs w:val="20"/>
          <w:lang w:val="uk-UA"/>
        </w:rPr>
      </w:pPr>
    </w:p>
    <w:p w14:paraId="754E425F" w14:textId="77777777" w:rsidR="00B91154" w:rsidRDefault="00B91154">
      <w:pPr>
        <w:spacing w:before="20" w:after="20" w:line="240" w:lineRule="auto"/>
        <w:jc w:val="both"/>
        <w:rPr>
          <w:rFonts w:ascii="Times New Roman" w:eastAsia="Times New Roman" w:hAnsi="Times New Roman" w:cs="Times New Roman"/>
          <w:b/>
          <w:sz w:val="20"/>
          <w:szCs w:val="20"/>
          <w:lang w:val="uk-UA"/>
        </w:rPr>
      </w:pPr>
    </w:p>
    <w:p w14:paraId="1C748F93" w14:textId="77777777" w:rsidR="00B91154" w:rsidRDefault="00B91154">
      <w:pPr>
        <w:spacing w:before="20" w:after="20" w:line="240" w:lineRule="auto"/>
        <w:jc w:val="both"/>
        <w:rPr>
          <w:rFonts w:ascii="Times New Roman" w:eastAsia="Times New Roman" w:hAnsi="Times New Roman" w:cs="Times New Roman"/>
          <w:b/>
          <w:sz w:val="20"/>
          <w:szCs w:val="20"/>
          <w:lang w:val="uk-UA"/>
        </w:rPr>
      </w:pPr>
    </w:p>
    <w:p w14:paraId="368D6ABF" w14:textId="77777777" w:rsidR="00B91154" w:rsidRDefault="00B91154">
      <w:pPr>
        <w:spacing w:before="20" w:after="20" w:line="240" w:lineRule="auto"/>
        <w:jc w:val="both"/>
        <w:rPr>
          <w:rFonts w:ascii="Times New Roman" w:eastAsia="Times New Roman" w:hAnsi="Times New Roman" w:cs="Times New Roman"/>
          <w:b/>
          <w:sz w:val="20"/>
          <w:szCs w:val="20"/>
          <w:lang w:val="uk-UA"/>
        </w:rPr>
      </w:pPr>
    </w:p>
    <w:p w14:paraId="6F8CBE19" w14:textId="77777777" w:rsidR="00B91154" w:rsidRDefault="00B91154">
      <w:pPr>
        <w:spacing w:before="20" w:after="20" w:line="240" w:lineRule="auto"/>
        <w:jc w:val="both"/>
        <w:rPr>
          <w:rFonts w:ascii="Times New Roman" w:eastAsia="Times New Roman" w:hAnsi="Times New Roman" w:cs="Times New Roman"/>
          <w:b/>
          <w:sz w:val="20"/>
          <w:szCs w:val="20"/>
          <w:lang w:val="uk-UA"/>
        </w:rPr>
      </w:pPr>
    </w:p>
    <w:p w14:paraId="2B59FE56" w14:textId="77777777" w:rsidR="00B91154" w:rsidRDefault="00B91154">
      <w:pPr>
        <w:spacing w:before="20" w:after="20" w:line="240" w:lineRule="auto"/>
        <w:jc w:val="both"/>
        <w:rPr>
          <w:rFonts w:ascii="Times New Roman" w:eastAsia="Times New Roman" w:hAnsi="Times New Roman" w:cs="Times New Roman"/>
          <w:b/>
          <w:sz w:val="20"/>
          <w:szCs w:val="20"/>
          <w:lang w:val="uk-UA"/>
        </w:rPr>
      </w:pPr>
    </w:p>
    <w:p w14:paraId="3EAC5093" w14:textId="77777777" w:rsidR="00B91154" w:rsidRDefault="00B91154">
      <w:pPr>
        <w:spacing w:before="20" w:after="20" w:line="240" w:lineRule="auto"/>
        <w:jc w:val="both"/>
        <w:rPr>
          <w:rFonts w:ascii="Times New Roman" w:eastAsia="Times New Roman" w:hAnsi="Times New Roman" w:cs="Times New Roman"/>
          <w:b/>
          <w:sz w:val="20"/>
          <w:szCs w:val="20"/>
          <w:lang w:val="uk-UA"/>
        </w:rPr>
      </w:pPr>
    </w:p>
    <w:p w14:paraId="3D60AD47" w14:textId="77777777" w:rsidR="00B91154" w:rsidRDefault="00B91154">
      <w:pPr>
        <w:spacing w:before="20" w:after="20" w:line="240" w:lineRule="auto"/>
        <w:jc w:val="both"/>
        <w:rPr>
          <w:rFonts w:ascii="Times New Roman" w:eastAsia="Times New Roman" w:hAnsi="Times New Roman" w:cs="Times New Roman"/>
          <w:b/>
          <w:sz w:val="20"/>
          <w:szCs w:val="20"/>
          <w:lang w:val="uk-UA"/>
        </w:rPr>
      </w:pPr>
    </w:p>
    <w:p w14:paraId="12A2D91D" w14:textId="77777777" w:rsidR="00B91154" w:rsidRDefault="00B91154">
      <w:pPr>
        <w:spacing w:before="20" w:after="20" w:line="240" w:lineRule="auto"/>
        <w:jc w:val="both"/>
        <w:rPr>
          <w:rFonts w:ascii="Times New Roman" w:eastAsia="Times New Roman" w:hAnsi="Times New Roman" w:cs="Times New Roman"/>
          <w:b/>
          <w:sz w:val="20"/>
          <w:szCs w:val="20"/>
          <w:lang w:val="uk-UA"/>
        </w:rPr>
      </w:pPr>
    </w:p>
    <w:p w14:paraId="3BE138B6" w14:textId="77777777" w:rsidR="00B91154" w:rsidRDefault="00B91154">
      <w:pPr>
        <w:spacing w:before="20" w:after="20" w:line="240" w:lineRule="auto"/>
        <w:jc w:val="both"/>
        <w:rPr>
          <w:rFonts w:ascii="Times New Roman" w:eastAsia="Times New Roman" w:hAnsi="Times New Roman" w:cs="Times New Roman"/>
          <w:b/>
          <w:sz w:val="20"/>
          <w:szCs w:val="20"/>
          <w:lang w:val="uk-UA"/>
        </w:rPr>
      </w:pPr>
    </w:p>
    <w:p w14:paraId="516FBFD1" w14:textId="0C6FE642" w:rsidR="00067601" w:rsidRPr="00FE68C4" w:rsidRDefault="00BF7916">
      <w:pPr>
        <w:spacing w:before="20" w:after="20" w:line="240" w:lineRule="auto"/>
        <w:jc w:val="both"/>
        <w:rPr>
          <w:rFonts w:ascii="Times New Roman" w:eastAsia="Times New Roman" w:hAnsi="Times New Roman" w:cs="Times New Roman"/>
          <w:b/>
          <w:lang w:val="uk-UA"/>
        </w:rPr>
      </w:pPr>
      <w:r w:rsidRPr="00FE68C4">
        <w:rPr>
          <w:rFonts w:ascii="Times New Roman" w:eastAsia="Times New Roman" w:hAnsi="Times New Roman" w:cs="Times New Roman"/>
          <w:b/>
          <w:sz w:val="20"/>
          <w:szCs w:val="20"/>
          <w:lang w:val="uk-UA"/>
        </w:rPr>
        <w:t xml:space="preserve">2. </w:t>
      </w:r>
      <w:r w:rsidRPr="00FE68C4">
        <w:rPr>
          <w:rFonts w:ascii="Times New Roman" w:eastAsia="Times New Roman" w:hAnsi="Times New Roman" w:cs="Times New Roman"/>
          <w:b/>
          <w:color w:val="000000"/>
          <w:sz w:val="20"/>
          <w:szCs w:val="20"/>
          <w:lang w:val="uk-UA"/>
        </w:rPr>
        <w:t xml:space="preserve">Підтвердження відповідності УЧАСНИКА </w:t>
      </w:r>
      <w:r w:rsidRPr="00FE68C4">
        <w:rPr>
          <w:rFonts w:ascii="Times New Roman" w:eastAsia="Times New Roman" w:hAnsi="Times New Roman" w:cs="Times New Roman"/>
          <w:b/>
          <w:lang w:val="uk-UA"/>
        </w:rPr>
        <w:t>(в тому числі для об’єднання учасників як учасника процедури) вимогам, визначеним у пункті 47 Особливостей.</w:t>
      </w:r>
    </w:p>
    <w:p w14:paraId="471E9090" w14:textId="77777777" w:rsidR="00067601" w:rsidRPr="00FE68C4" w:rsidRDefault="00BF7916">
      <w:pPr>
        <w:spacing w:after="0"/>
        <w:ind w:firstLine="567"/>
        <w:jc w:val="both"/>
        <w:rPr>
          <w:rFonts w:ascii="Times New Roman" w:eastAsia="Times New Roman" w:hAnsi="Times New Roman" w:cs="Times New Roman"/>
          <w:sz w:val="20"/>
          <w:szCs w:val="20"/>
          <w:lang w:val="uk-UA"/>
        </w:rPr>
      </w:pPr>
      <w:r w:rsidRPr="00FE68C4">
        <w:rPr>
          <w:rFonts w:ascii="Times New Roman" w:eastAsia="Times New Roman" w:hAnsi="Times New Roman" w:cs="Times New Roman"/>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E68C4">
        <w:rPr>
          <w:rFonts w:ascii="Times New Roman" w:eastAsia="Times New Roman" w:hAnsi="Times New Roman" w:cs="Times New Roman"/>
          <w:sz w:val="20"/>
          <w:szCs w:val="20"/>
          <w:lang w:val="uk-UA"/>
        </w:rPr>
        <w:t>закупівель</w:t>
      </w:r>
      <w:proofErr w:type="spellEnd"/>
      <w:r w:rsidRPr="00FE68C4">
        <w:rPr>
          <w:rFonts w:ascii="Times New Roman" w:eastAsia="Times New Roman" w:hAnsi="Times New Roman" w:cs="Times New Roman"/>
          <w:sz w:val="20"/>
          <w:szCs w:val="20"/>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A9CC3C5" w14:textId="77777777" w:rsidR="00067601" w:rsidRPr="00FE68C4" w:rsidRDefault="00BF7916">
      <w:pPr>
        <w:spacing w:after="0"/>
        <w:ind w:firstLine="567"/>
        <w:jc w:val="both"/>
        <w:rPr>
          <w:rFonts w:ascii="Times New Roman" w:eastAsia="Times New Roman" w:hAnsi="Times New Roman" w:cs="Times New Roman"/>
          <w:sz w:val="20"/>
          <w:szCs w:val="20"/>
          <w:lang w:val="uk-UA"/>
        </w:rPr>
      </w:pPr>
      <w:r w:rsidRPr="00FE68C4">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E68C4">
        <w:rPr>
          <w:rFonts w:ascii="Times New Roman" w:eastAsia="Times New Roman" w:hAnsi="Times New Roman" w:cs="Times New Roman"/>
          <w:sz w:val="20"/>
          <w:szCs w:val="20"/>
          <w:lang w:val="uk-UA"/>
        </w:rPr>
        <w:t>закупівель</w:t>
      </w:r>
      <w:proofErr w:type="spellEnd"/>
      <w:r w:rsidRPr="00FE68C4">
        <w:rPr>
          <w:rFonts w:ascii="Times New Roman" w:eastAsia="Times New Roman" w:hAnsi="Times New Roman" w:cs="Times New Roman"/>
          <w:sz w:val="20"/>
          <w:szCs w:val="20"/>
          <w:lang w:val="uk-UA"/>
        </w:rPr>
        <w:t xml:space="preserve"> під час подання тендерної пропозиції.</w:t>
      </w:r>
    </w:p>
    <w:p w14:paraId="6B0F4623" w14:textId="77777777" w:rsidR="00067601" w:rsidRPr="00FE68C4" w:rsidRDefault="00BF7916">
      <w:pPr>
        <w:spacing w:after="0"/>
        <w:ind w:firstLine="567"/>
        <w:jc w:val="both"/>
        <w:rPr>
          <w:rFonts w:ascii="Times New Roman" w:eastAsia="Times New Roman" w:hAnsi="Times New Roman" w:cs="Times New Roman"/>
          <w:sz w:val="20"/>
          <w:szCs w:val="20"/>
          <w:lang w:val="uk-UA"/>
        </w:rPr>
      </w:pPr>
      <w:r w:rsidRPr="00FE68C4">
        <w:rPr>
          <w:rFonts w:ascii="Times New Roman" w:eastAsia="Times New Roman" w:hAnsi="Times New Roman" w:cs="Times New Roman"/>
          <w:sz w:val="20"/>
          <w:szCs w:val="2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E68C4">
        <w:rPr>
          <w:rFonts w:ascii="Times New Roman" w:eastAsia="Times New Roman" w:hAnsi="Times New Roman" w:cs="Times New Roman"/>
          <w:sz w:val="20"/>
          <w:szCs w:val="20"/>
          <w:lang w:val="uk-UA"/>
        </w:rPr>
        <w:t>закупівель</w:t>
      </w:r>
      <w:proofErr w:type="spellEnd"/>
      <w:r w:rsidRPr="00FE68C4">
        <w:rPr>
          <w:rFonts w:ascii="Times New Roman" w:eastAsia="Times New Roman" w:hAnsi="Times New Roman" w:cs="Times New Roman"/>
          <w:sz w:val="20"/>
          <w:szCs w:val="20"/>
          <w:lang w:val="uk-UA"/>
        </w:rPr>
        <w:t xml:space="preserve"> відсутність в учасника процедури закупівлі підстав, визначених підпунктами 1 і 7 цього пункту.</w:t>
      </w:r>
    </w:p>
    <w:p w14:paraId="4402AA5F" w14:textId="77777777" w:rsidR="00067601" w:rsidRPr="00FE68C4" w:rsidRDefault="00BF79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FE68C4">
        <w:rPr>
          <w:rFonts w:ascii="Times New Roman" w:eastAsia="Times New Roman" w:hAnsi="Times New Roman" w:cs="Times New Roman"/>
          <w:sz w:val="20"/>
          <w:szCs w:val="20"/>
          <w:lang w:val="uk-UA"/>
        </w:rPr>
        <w:t xml:space="preserve">Учасник повинен надати </w:t>
      </w:r>
      <w:r w:rsidRPr="00FE68C4">
        <w:rPr>
          <w:rFonts w:ascii="Times New Roman" w:eastAsia="Times New Roman" w:hAnsi="Times New Roman" w:cs="Times New Roman"/>
          <w:b/>
          <w:sz w:val="20"/>
          <w:szCs w:val="20"/>
          <w:lang w:val="uk-UA"/>
        </w:rPr>
        <w:t>довідку у довільній формі</w:t>
      </w:r>
      <w:r w:rsidRPr="00FE68C4">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54EC984" w14:textId="77777777" w:rsidR="00067601" w:rsidRPr="00FE68C4" w:rsidRDefault="00BF79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FE68C4">
        <w:rPr>
          <w:rFonts w:ascii="Times New Roman" w:eastAsia="Times New Roman" w:hAnsi="Times New Roman" w:cs="Times New Roman"/>
          <w:i/>
          <w:sz w:val="20"/>
          <w:szCs w:val="20"/>
          <w:lang w:val="uk-UA"/>
        </w:rPr>
        <w:t xml:space="preserve">Якщо на момент подання тендерної пропозиції учасником в електронній системі </w:t>
      </w:r>
      <w:proofErr w:type="spellStart"/>
      <w:r w:rsidRPr="00FE68C4">
        <w:rPr>
          <w:rFonts w:ascii="Times New Roman" w:eastAsia="Times New Roman" w:hAnsi="Times New Roman" w:cs="Times New Roman"/>
          <w:i/>
          <w:sz w:val="20"/>
          <w:szCs w:val="20"/>
          <w:lang w:val="uk-UA"/>
        </w:rPr>
        <w:t>закупівель</w:t>
      </w:r>
      <w:proofErr w:type="spellEnd"/>
      <w:r w:rsidRPr="00FE68C4">
        <w:rPr>
          <w:rFonts w:ascii="Times New Roman" w:eastAsia="Times New Roman" w:hAnsi="Times New Roman" w:cs="Times New Roman"/>
          <w:i/>
          <w:sz w:val="20"/>
          <w:szCs w:val="20"/>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A959FFA" w14:textId="77777777" w:rsidR="00067601" w:rsidRPr="00FE68C4" w:rsidRDefault="00BF79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FE68C4">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E68C4">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FE68C4">
        <w:rPr>
          <w:rFonts w:ascii="Times New Roman" w:eastAsia="Times New Roman" w:hAnsi="Times New Roman" w:cs="Times New Roman"/>
          <w:sz w:val="20"/>
          <w:szCs w:val="20"/>
          <w:lang w:val="uk-UA"/>
        </w:rPr>
        <w:t>, замовник перевіряє таких суб’єктів господарювання щодо відсутності</w:t>
      </w:r>
      <w:r w:rsidR="008A1891" w:rsidRPr="00FE68C4">
        <w:rPr>
          <w:rFonts w:ascii="Times New Roman" w:eastAsia="Times New Roman" w:hAnsi="Times New Roman" w:cs="Times New Roman"/>
          <w:sz w:val="20"/>
          <w:szCs w:val="20"/>
          <w:lang w:val="uk-UA"/>
        </w:rPr>
        <w:t xml:space="preserve"> </w:t>
      </w:r>
      <w:r w:rsidRPr="00FE68C4">
        <w:rPr>
          <w:rFonts w:ascii="Times New Roman" w:eastAsia="Times New Roman" w:hAnsi="Times New Roman" w:cs="Times New Roman"/>
          <w:sz w:val="20"/>
          <w:szCs w:val="20"/>
          <w:lang w:val="uk-UA"/>
        </w:rPr>
        <w:t>підстав, визначених пунктом 47 Особливостей.</w:t>
      </w:r>
    </w:p>
    <w:p w14:paraId="4926F730" w14:textId="77777777" w:rsidR="00067601" w:rsidRPr="00FE68C4" w:rsidRDefault="00067601">
      <w:pPr>
        <w:spacing w:after="80"/>
        <w:jc w:val="both"/>
        <w:rPr>
          <w:rFonts w:ascii="Times New Roman" w:eastAsia="Times New Roman" w:hAnsi="Times New Roman" w:cs="Times New Roman"/>
          <w:color w:val="00B050"/>
          <w:sz w:val="20"/>
          <w:szCs w:val="20"/>
          <w:lang w:val="uk-UA"/>
        </w:rPr>
      </w:pPr>
    </w:p>
    <w:p w14:paraId="76E5BD35" w14:textId="77777777" w:rsidR="00067601" w:rsidRPr="00FE68C4" w:rsidRDefault="00BF7916">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FE68C4">
        <w:rPr>
          <w:rFonts w:ascii="Times New Roman" w:eastAsia="Times New Roman" w:hAnsi="Times New Roman" w:cs="Times New Roman"/>
          <w:b/>
          <w:lang w:val="uk-UA"/>
        </w:rPr>
        <w:t xml:space="preserve">3. </w:t>
      </w:r>
      <w:r w:rsidRPr="00FE68C4">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FE68C4">
        <w:rPr>
          <w:rFonts w:ascii="Times New Roman" w:eastAsia="Times New Roman" w:hAnsi="Times New Roman" w:cs="Times New Roman"/>
          <w:b/>
          <w:lang w:val="uk-UA"/>
        </w:rPr>
        <w:t xml:space="preserve">визначеним у пункті </w:t>
      </w:r>
      <w:r w:rsidRPr="00FE68C4">
        <w:rPr>
          <w:rFonts w:ascii="Times New Roman" w:eastAsia="Times New Roman" w:hAnsi="Times New Roman" w:cs="Times New Roman"/>
          <w:b/>
          <w:sz w:val="20"/>
          <w:szCs w:val="20"/>
          <w:lang w:val="uk-UA"/>
        </w:rPr>
        <w:t>47</w:t>
      </w:r>
      <w:r w:rsidRPr="00FE68C4">
        <w:rPr>
          <w:rFonts w:ascii="Times New Roman" w:eastAsia="Times New Roman" w:hAnsi="Times New Roman" w:cs="Times New Roman"/>
          <w:b/>
          <w:lang w:val="uk-UA"/>
        </w:rPr>
        <w:t xml:space="preserve"> Особливостей:</w:t>
      </w:r>
    </w:p>
    <w:p w14:paraId="6698931C" w14:textId="77777777" w:rsidR="00067601" w:rsidRPr="00FE68C4" w:rsidRDefault="00BF79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FE68C4">
        <w:rPr>
          <w:rFonts w:ascii="Times New Roman" w:eastAsia="Times New Roman" w:hAnsi="Times New Roman" w:cs="Times New Roman"/>
          <w:sz w:val="20"/>
          <w:szCs w:val="20"/>
          <w:lang w:val="uk-UA"/>
        </w:rPr>
        <w:t xml:space="preserve">Переможець процедури закупівлі у строк, що </w:t>
      </w:r>
      <w:r w:rsidRPr="00FE68C4">
        <w:rPr>
          <w:rFonts w:ascii="Times New Roman" w:eastAsia="Times New Roman" w:hAnsi="Times New Roman" w:cs="Times New Roman"/>
          <w:b/>
          <w:i/>
          <w:sz w:val="20"/>
          <w:szCs w:val="20"/>
          <w:lang w:val="uk-UA"/>
        </w:rPr>
        <w:t xml:space="preserve">не перевищує чотири дні </w:t>
      </w:r>
      <w:r w:rsidRPr="00FE68C4">
        <w:rPr>
          <w:rFonts w:ascii="Times New Roman" w:eastAsia="Times New Roman" w:hAnsi="Times New Roman" w:cs="Times New Roman"/>
          <w:sz w:val="20"/>
          <w:szCs w:val="20"/>
          <w:lang w:val="uk-UA"/>
        </w:rPr>
        <w:t xml:space="preserve">з дати оприлюднення в електронній системі </w:t>
      </w:r>
      <w:proofErr w:type="spellStart"/>
      <w:r w:rsidRPr="00FE68C4">
        <w:rPr>
          <w:rFonts w:ascii="Times New Roman" w:eastAsia="Times New Roman" w:hAnsi="Times New Roman" w:cs="Times New Roman"/>
          <w:sz w:val="20"/>
          <w:szCs w:val="20"/>
          <w:lang w:val="uk-UA"/>
        </w:rPr>
        <w:t>закупівель</w:t>
      </w:r>
      <w:proofErr w:type="spellEnd"/>
      <w:r w:rsidRPr="00FE68C4">
        <w:rPr>
          <w:rFonts w:ascii="Times New Roman" w:eastAsia="Times New Roman" w:hAnsi="Times New Roman" w:cs="Times New Roman"/>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E68C4">
        <w:rPr>
          <w:rFonts w:ascii="Times New Roman" w:eastAsia="Times New Roman" w:hAnsi="Times New Roman" w:cs="Times New Roman"/>
          <w:sz w:val="20"/>
          <w:szCs w:val="20"/>
          <w:lang w:val="uk-UA"/>
        </w:rPr>
        <w:t>закупівель</w:t>
      </w:r>
      <w:proofErr w:type="spellEnd"/>
      <w:r w:rsidRPr="00FE68C4">
        <w:rPr>
          <w:rFonts w:ascii="Times New Roman" w:eastAsia="Times New Roman" w:hAnsi="Times New Roman" w:cs="Times New Roman"/>
          <w:sz w:val="20"/>
          <w:szCs w:val="20"/>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065098EE" w14:textId="77777777" w:rsidR="00067601" w:rsidRPr="00FE68C4" w:rsidRDefault="00BF79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FE68C4">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D078A52" w14:textId="77777777" w:rsidR="00067601" w:rsidRPr="00FE68C4" w:rsidRDefault="00067601">
      <w:pPr>
        <w:spacing w:after="0" w:line="240" w:lineRule="auto"/>
        <w:rPr>
          <w:rFonts w:ascii="Times New Roman" w:eastAsia="Times New Roman" w:hAnsi="Times New Roman" w:cs="Times New Roman"/>
          <w:b/>
          <w:sz w:val="20"/>
          <w:szCs w:val="20"/>
          <w:lang w:val="uk-UA"/>
        </w:rPr>
      </w:pPr>
    </w:p>
    <w:p w14:paraId="05525DE9" w14:textId="77777777" w:rsidR="00067601" w:rsidRPr="00FE68C4" w:rsidRDefault="00BF7916">
      <w:pPr>
        <w:spacing w:after="0" w:line="240" w:lineRule="auto"/>
        <w:rPr>
          <w:rFonts w:ascii="Times New Roman" w:eastAsia="Times New Roman" w:hAnsi="Times New Roman" w:cs="Times New Roman"/>
          <w:b/>
          <w:color w:val="000000"/>
          <w:sz w:val="20"/>
          <w:szCs w:val="20"/>
          <w:lang w:val="uk-UA"/>
        </w:rPr>
      </w:pPr>
      <w:r w:rsidRPr="00FE68C4">
        <w:rPr>
          <w:rFonts w:ascii="Times New Roman" w:eastAsia="Times New Roman" w:hAnsi="Times New Roman" w:cs="Times New Roman"/>
          <w:color w:val="000000"/>
          <w:sz w:val="20"/>
          <w:szCs w:val="20"/>
          <w:lang w:val="uk-UA"/>
        </w:rPr>
        <w:t> </w:t>
      </w:r>
      <w:r w:rsidRPr="00FE68C4">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067601" w:rsidRPr="00FE68C4" w14:paraId="4856D703" w14:textId="77777777" w:rsidTr="004716F7">
        <w:trPr>
          <w:trHeight w:val="84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95942" w14:textId="77777777" w:rsidR="00067601" w:rsidRPr="00FE68C4" w:rsidRDefault="00BF7916" w:rsidP="004716F7">
            <w:pPr>
              <w:spacing w:after="0" w:line="240" w:lineRule="auto"/>
              <w:ind w:left="100"/>
              <w:jc w:val="center"/>
              <w:rPr>
                <w:rFonts w:ascii="Times New Roman" w:eastAsia="Times New Roman" w:hAnsi="Times New Roman" w:cs="Times New Roman"/>
                <w:sz w:val="20"/>
                <w:szCs w:val="20"/>
                <w:lang w:val="uk-UA"/>
              </w:rPr>
            </w:pPr>
            <w:r w:rsidRPr="00FE68C4">
              <w:rPr>
                <w:rFonts w:ascii="Times New Roman" w:eastAsia="Times New Roman" w:hAnsi="Times New Roman" w:cs="Times New Roman"/>
                <w:b/>
                <w:color w:val="000000"/>
                <w:sz w:val="20"/>
                <w:szCs w:val="20"/>
                <w:lang w:val="uk-UA"/>
              </w:rPr>
              <w:t>№</w:t>
            </w:r>
          </w:p>
          <w:p w14:paraId="6A1219DB" w14:textId="77777777" w:rsidR="00067601" w:rsidRPr="00FE68C4" w:rsidRDefault="00BF7916" w:rsidP="004716F7">
            <w:pPr>
              <w:spacing w:after="0" w:line="240" w:lineRule="auto"/>
              <w:ind w:left="100"/>
              <w:jc w:val="center"/>
              <w:rPr>
                <w:rFonts w:ascii="Times New Roman" w:eastAsia="Times New Roman" w:hAnsi="Times New Roman" w:cs="Times New Roman"/>
                <w:sz w:val="20"/>
                <w:szCs w:val="20"/>
                <w:lang w:val="uk-UA"/>
              </w:rPr>
            </w:pPr>
            <w:r w:rsidRPr="00FE68C4">
              <w:rPr>
                <w:rFonts w:ascii="Times New Roman" w:eastAsia="Times New Roman" w:hAnsi="Times New Roman" w:cs="Times New Roman"/>
                <w:b/>
                <w:sz w:val="20"/>
                <w:szCs w:val="20"/>
                <w:lang w:val="uk-UA"/>
              </w:rPr>
              <w:t>з</w:t>
            </w:r>
            <w:r w:rsidRPr="00FE68C4">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6E171" w14:textId="77777777" w:rsidR="00067601" w:rsidRPr="00FE68C4" w:rsidRDefault="00BF7916" w:rsidP="004716F7">
            <w:pPr>
              <w:spacing w:after="0" w:line="240" w:lineRule="auto"/>
              <w:ind w:left="100"/>
              <w:jc w:val="center"/>
              <w:rPr>
                <w:rFonts w:ascii="Times New Roman" w:eastAsia="Times New Roman" w:hAnsi="Times New Roman" w:cs="Times New Roman"/>
                <w:b/>
                <w:sz w:val="20"/>
                <w:szCs w:val="20"/>
                <w:lang w:val="uk-UA"/>
              </w:rPr>
            </w:pPr>
            <w:r w:rsidRPr="00FE68C4">
              <w:rPr>
                <w:rFonts w:ascii="Times New Roman" w:eastAsia="Times New Roman" w:hAnsi="Times New Roman" w:cs="Times New Roman"/>
                <w:b/>
                <w:sz w:val="20"/>
                <w:szCs w:val="20"/>
                <w:lang w:val="uk-UA"/>
              </w:rPr>
              <w:t xml:space="preserve">Вимоги згідно п. </w:t>
            </w:r>
            <w:r w:rsidRPr="00FE68C4">
              <w:rPr>
                <w:rFonts w:ascii="Times New Roman" w:eastAsia="Times New Roman" w:hAnsi="Times New Roman" w:cs="Times New Roman"/>
                <w:sz w:val="20"/>
                <w:szCs w:val="20"/>
                <w:lang w:val="uk-UA"/>
              </w:rPr>
              <w:t>47</w:t>
            </w:r>
            <w:r w:rsidRPr="00FE68C4">
              <w:rPr>
                <w:rFonts w:ascii="Times New Roman" w:eastAsia="Times New Roman" w:hAnsi="Times New Roman" w:cs="Times New Roman"/>
                <w:b/>
                <w:sz w:val="20"/>
                <w:szCs w:val="20"/>
                <w:lang w:val="uk-UA"/>
              </w:rPr>
              <w:t xml:space="preserve"> Особливостей</w:t>
            </w:r>
          </w:p>
          <w:p w14:paraId="12B381B2" w14:textId="77777777" w:rsidR="00067601" w:rsidRPr="00FE68C4" w:rsidRDefault="00067601" w:rsidP="004716F7">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8354BF" w14:textId="77777777" w:rsidR="00067601" w:rsidRPr="00FE68C4" w:rsidRDefault="00BF7916" w:rsidP="004716F7">
            <w:pPr>
              <w:spacing w:after="0" w:line="240" w:lineRule="auto"/>
              <w:ind w:left="100"/>
              <w:jc w:val="center"/>
              <w:rPr>
                <w:rFonts w:ascii="Times New Roman" w:eastAsia="Times New Roman" w:hAnsi="Times New Roman" w:cs="Times New Roman"/>
                <w:b/>
                <w:sz w:val="20"/>
                <w:szCs w:val="20"/>
                <w:lang w:val="uk-UA"/>
              </w:rPr>
            </w:pPr>
            <w:r w:rsidRPr="00FE68C4">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067601" w:rsidRPr="00FE68C4" w14:paraId="7DDC1422"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36DB3" w14:textId="77777777" w:rsidR="00067601" w:rsidRPr="00FE68C4" w:rsidRDefault="00BF7916" w:rsidP="004716F7">
            <w:pPr>
              <w:spacing w:after="0" w:line="240" w:lineRule="auto"/>
              <w:ind w:left="100"/>
              <w:jc w:val="center"/>
              <w:rPr>
                <w:rFonts w:ascii="Times New Roman" w:eastAsia="Times New Roman" w:hAnsi="Times New Roman" w:cs="Times New Roman"/>
                <w:sz w:val="20"/>
                <w:szCs w:val="20"/>
                <w:lang w:val="uk-UA"/>
              </w:rPr>
            </w:pPr>
            <w:r w:rsidRPr="00FE68C4">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43D2D" w14:textId="77777777" w:rsidR="00067601" w:rsidRPr="00FE68C4" w:rsidRDefault="00BF7916" w:rsidP="004716F7">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FE68C4">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7BB653" w14:textId="77777777" w:rsidR="00067601" w:rsidRPr="00FE68C4" w:rsidRDefault="00BF7916" w:rsidP="004716F7">
            <w:pPr>
              <w:spacing w:after="0" w:line="240" w:lineRule="auto"/>
              <w:jc w:val="both"/>
              <w:rPr>
                <w:rFonts w:ascii="Times New Roman" w:eastAsia="Times New Roman" w:hAnsi="Times New Roman" w:cs="Times New Roman"/>
                <w:b/>
                <w:sz w:val="20"/>
                <w:szCs w:val="20"/>
                <w:lang w:val="uk-UA"/>
              </w:rPr>
            </w:pPr>
            <w:r w:rsidRPr="00FE68C4">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E52DD" w14:textId="77777777" w:rsidR="00067601" w:rsidRPr="00FE68C4" w:rsidRDefault="00BF7916" w:rsidP="004716F7">
            <w:pPr>
              <w:spacing w:after="0" w:line="240" w:lineRule="auto"/>
              <w:ind w:right="140"/>
              <w:jc w:val="both"/>
              <w:rPr>
                <w:rFonts w:ascii="Times New Roman" w:eastAsia="Times New Roman" w:hAnsi="Times New Roman" w:cs="Times New Roman"/>
                <w:b/>
                <w:sz w:val="20"/>
                <w:szCs w:val="20"/>
                <w:lang w:val="uk-UA"/>
              </w:rPr>
            </w:pPr>
            <w:r w:rsidRPr="00FE68C4">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E68C4">
              <w:rPr>
                <w:rFonts w:ascii="Times New Roman" w:eastAsia="Times New Roman" w:hAnsi="Times New Roman" w:cs="Times New Roman"/>
                <w:sz w:val="20"/>
                <w:szCs w:val="20"/>
                <w:lang w:val="uk-UA"/>
              </w:rPr>
              <w:t>керівника</w:t>
            </w:r>
            <w:r w:rsidRPr="00FE68C4">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w:t>
            </w:r>
            <w:r w:rsidR="0027247F" w:rsidRPr="00FE68C4">
              <w:rPr>
                <w:rFonts w:ascii="Times New Roman" w:eastAsia="Times New Roman" w:hAnsi="Times New Roman" w:cs="Times New Roman"/>
                <w:b/>
                <w:sz w:val="20"/>
                <w:szCs w:val="20"/>
                <w:lang w:val="uk-UA"/>
              </w:rPr>
              <w:br/>
            </w:r>
            <w:r w:rsidRPr="00FE68C4">
              <w:rPr>
                <w:rFonts w:ascii="Times New Roman" w:eastAsia="Times New Roman" w:hAnsi="Times New Roman" w:cs="Times New Roman"/>
                <w:b/>
                <w:sz w:val="20"/>
                <w:szCs w:val="20"/>
                <w:lang w:val="uk-UA"/>
              </w:rPr>
              <w:t>веб</w:t>
            </w:r>
            <w:r w:rsidR="0027247F" w:rsidRPr="00FE68C4">
              <w:rPr>
                <w:rFonts w:ascii="Times New Roman" w:eastAsia="Times New Roman" w:hAnsi="Times New Roman" w:cs="Times New Roman"/>
                <w:b/>
                <w:sz w:val="20"/>
                <w:szCs w:val="20"/>
                <w:lang w:val="uk-UA"/>
              </w:rPr>
              <w:t>-</w:t>
            </w:r>
            <w:r w:rsidRPr="00FE68C4">
              <w:rPr>
                <w:rFonts w:ascii="Times New Roman" w:eastAsia="Times New Roman" w:hAnsi="Times New Roman" w:cs="Times New Roman"/>
                <w:b/>
                <w:sz w:val="20"/>
                <w:szCs w:val="20"/>
                <w:lang w:val="uk-UA"/>
              </w:rPr>
              <w:t xml:space="preserve">ресурсі Єдиного державного реєстру осіб, які вчинили корупційні або пов’язані з </w:t>
            </w:r>
            <w:r w:rsidRPr="00FE68C4">
              <w:rPr>
                <w:rFonts w:ascii="Times New Roman" w:eastAsia="Times New Roman" w:hAnsi="Times New Roman" w:cs="Times New Roman"/>
                <w:b/>
                <w:sz w:val="20"/>
                <w:szCs w:val="20"/>
                <w:lang w:val="uk-UA"/>
              </w:rPr>
              <w:lastRenderedPageBreak/>
              <w:t>корупцією правопорушення, яка не стосується запитувача.</w:t>
            </w:r>
          </w:p>
          <w:p w14:paraId="538DB16A" w14:textId="77777777" w:rsidR="00AD4ED7" w:rsidRPr="00FE68C4" w:rsidRDefault="00AD4ED7" w:rsidP="004716F7">
            <w:pPr>
              <w:spacing w:after="0" w:line="240" w:lineRule="auto"/>
              <w:ind w:right="140"/>
              <w:jc w:val="both"/>
              <w:rPr>
                <w:rFonts w:ascii="Times New Roman" w:eastAsia="Times New Roman" w:hAnsi="Times New Roman" w:cs="Times New Roman"/>
                <w:sz w:val="20"/>
                <w:szCs w:val="20"/>
                <w:lang w:val="uk-UA"/>
              </w:rPr>
            </w:pPr>
            <w:r w:rsidRPr="00FE68C4">
              <w:rPr>
                <w:rFonts w:ascii="Times New Roman" w:eastAsia="Times New Roman" w:hAnsi="Times New Roman" w:cs="Times New Roman"/>
                <w:b/>
                <w:sz w:val="20"/>
                <w:szCs w:val="20"/>
                <w:lang w:val="uk-UA"/>
              </w:rPr>
              <w:t xml:space="preserve">Документ повинен бути не більше </w:t>
            </w:r>
            <w:proofErr w:type="spellStart"/>
            <w:r w:rsidRPr="00FE68C4">
              <w:rPr>
                <w:rFonts w:ascii="Times New Roman" w:eastAsia="Times New Roman" w:hAnsi="Times New Roman" w:cs="Times New Roman"/>
                <w:b/>
                <w:sz w:val="20"/>
                <w:szCs w:val="20"/>
                <w:lang w:val="uk-UA"/>
              </w:rPr>
              <w:t>тридцятиденної</w:t>
            </w:r>
            <w:proofErr w:type="spellEnd"/>
            <w:r w:rsidRPr="00FE68C4">
              <w:rPr>
                <w:rFonts w:ascii="Times New Roman" w:eastAsia="Times New Roman" w:hAnsi="Times New Roman" w:cs="Times New Roman"/>
                <w:b/>
                <w:sz w:val="20"/>
                <w:szCs w:val="20"/>
                <w:lang w:val="uk-UA"/>
              </w:rPr>
              <w:t xml:space="preserve"> давнини від дати подання документа.</w:t>
            </w:r>
            <w:r w:rsidRPr="00FE68C4">
              <w:rPr>
                <w:rFonts w:ascii="Times New Roman" w:eastAsia="Times New Roman" w:hAnsi="Times New Roman" w:cs="Times New Roman"/>
                <w:sz w:val="20"/>
                <w:szCs w:val="20"/>
                <w:lang w:val="uk-UA"/>
              </w:rPr>
              <w:t> </w:t>
            </w:r>
          </w:p>
        </w:tc>
      </w:tr>
      <w:tr w:rsidR="00067601" w:rsidRPr="00FE68C4" w14:paraId="2E2ADE99" w14:textId="77777777" w:rsidTr="004716F7">
        <w:trPr>
          <w:trHeight w:val="171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D5A61" w14:textId="77777777" w:rsidR="00067601" w:rsidRPr="00FE68C4" w:rsidRDefault="00BF7916" w:rsidP="004716F7">
            <w:pPr>
              <w:spacing w:after="0" w:line="240" w:lineRule="auto"/>
              <w:ind w:left="100"/>
              <w:jc w:val="center"/>
              <w:rPr>
                <w:rFonts w:ascii="Times New Roman" w:eastAsia="Times New Roman" w:hAnsi="Times New Roman" w:cs="Times New Roman"/>
                <w:sz w:val="20"/>
                <w:szCs w:val="20"/>
                <w:lang w:val="uk-UA"/>
              </w:rPr>
            </w:pPr>
            <w:r w:rsidRPr="00FE68C4">
              <w:rPr>
                <w:rFonts w:ascii="Times New Roman" w:eastAsia="Times New Roman" w:hAnsi="Times New Roman" w:cs="Times New Roman"/>
                <w:b/>
                <w:color w:val="000000"/>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12928" w14:textId="77777777" w:rsidR="00067601" w:rsidRPr="00FE68C4" w:rsidRDefault="00BF7916" w:rsidP="004716F7">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FE68C4">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E14CF5A" w14:textId="77777777" w:rsidR="00067601" w:rsidRPr="00FE68C4" w:rsidRDefault="00BF7916" w:rsidP="004716F7">
            <w:pPr>
              <w:spacing w:after="0" w:line="240" w:lineRule="auto"/>
              <w:ind w:right="140"/>
              <w:jc w:val="both"/>
              <w:rPr>
                <w:rFonts w:ascii="Times New Roman" w:eastAsia="Times New Roman" w:hAnsi="Times New Roman" w:cs="Times New Roman"/>
                <w:b/>
                <w:sz w:val="20"/>
                <w:szCs w:val="20"/>
                <w:lang w:val="uk-UA"/>
              </w:rPr>
            </w:pPr>
            <w:r w:rsidRPr="00FE68C4">
              <w:rPr>
                <w:rFonts w:ascii="Times New Roman" w:eastAsia="Times New Roman" w:hAnsi="Times New Roman" w:cs="Times New Roman"/>
                <w:b/>
                <w:sz w:val="20"/>
                <w:szCs w:val="20"/>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F639826" w14:textId="77777777" w:rsidR="00067601" w:rsidRPr="00FE68C4" w:rsidRDefault="00BF7916" w:rsidP="004716F7">
            <w:pPr>
              <w:spacing w:after="0" w:line="240" w:lineRule="auto"/>
              <w:jc w:val="both"/>
              <w:rPr>
                <w:rFonts w:ascii="Times New Roman" w:eastAsia="Times New Roman" w:hAnsi="Times New Roman" w:cs="Times New Roman"/>
                <w:b/>
                <w:sz w:val="20"/>
                <w:szCs w:val="20"/>
                <w:lang w:val="uk-UA"/>
              </w:rPr>
            </w:pPr>
            <w:r w:rsidRPr="00FE68C4">
              <w:rPr>
                <w:rFonts w:ascii="Times New Roman" w:eastAsia="Times New Roman" w:hAnsi="Times New Roman" w:cs="Times New Roman"/>
                <w:b/>
                <w:sz w:val="20"/>
                <w:szCs w:val="20"/>
                <w:u w:val="single"/>
                <w:lang w:val="uk-UA"/>
              </w:rPr>
              <w:t>Повний</w:t>
            </w:r>
            <w:r w:rsidRPr="00FE68C4">
              <w:rPr>
                <w:rFonts w:ascii="Times New Roman" w:eastAsia="Times New Roman" w:hAnsi="Times New Roman" w:cs="Times New Roman"/>
                <w:b/>
                <w:sz w:val="20"/>
                <w:szCs w:val="20"/>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AD0A560" w14:textId="77777777" w:rsidR="00067601" w:rsidRPr="00FE68C4" w:rsidRDefault="00067601" w:rsidP="004716F7">
            <w:pPr>
              <w:spacing w:after="0" w:line="240" w:lineRule="auto"/>
              <w:jc w:val="both"/>
              <w:rPr>
                <w:rFonts w:ascii="Times New Roman" w:eastAsia="Times New Roman" w:hAnsi="Times New Roman" w:cs="Times New Roman"/>
                <w:b/>
                <w:sz w:val="20"/>
                <w:szCs w:val="20"/>
                <w:lang w:val="uk-UA"/>
              </w:rPr>
            </w:pPr>
          </w:p>
          <w:p w14:paraId="516516DC" w14:textId="77777777" w:rsidR="00067601" w:rsidRPr="00FE68C4" w:rsidRDefault="00BF7916" w:rsidP="004716F7">
            <w:pPr>
              <w:spacing w:after="0" w:line="240" w:lineRule="auto"/>
              <w:jc w:val="both"/>
              <w:rPr>
                <w:rFonts w:ascii="Times New Roman" w:eastAsia="Times New Roman" w:hAnsi="Times New Roman" w:cs="Times New Roman"/>
                <w:sz w:val="20"/>
                <w:szCs w:val="20"/>
                <w:lang w:val="uk-UA"/>
              </w:rPr>
            </w:pPr>
            <w:r w:rsidRPr="00FE68C4">
              <w:rPr>
                <w:rFonts w:ascii="Times New Roman" w:eastAsia="Times New Roman" w:hAnsi="Times New Roman" w:cs="Times New Roman"/>
                <w:b/>
                <w:sz w:val="20"/>
                <w:szCs w:val="20"/>
                <w:lang w:val="uk-UA"/>
              </w:rPr>
              <w:t xml:space="preserve">Документ повинен бути не більше </w:t>
            </w:r>
            <w:proofErr w:type="spellStart"/>
            <w:r w:rsidRPr="00FE68C4">
              <w:rPr>
                <w:rFonts w:ascii="Times New Roman" w:eastAsia="Times New Roman" w:hAnsi="Times New Roman" w:cs="Times New Roman"/>
                <w:b/>
                <w:sz w:val="20"/>
                <w:szCs w:val="20"/>
                <w:lang w:val="uk-UA"/>
              </w:rPr>
              <w:t>тридцятиденної</w:t>
            </w:r>
            <w:proofErr w:type="spellEnd"/>
            <w:r w:rsidRPr="00FE68C4">
              <w:rPr>
                <w:rFonts w:ascii="Times New Roman" w:eastAsia="Times New Roman" w:hAnsi="Times New Roman" w:cs="Times New Roman"/>
                <w:b/>
                <w:sz w:val="20"/>
                <w:szCs w:val="20"/>
                <w:lang w:val="uk-UA"/>
              </w:rPr>
              <w:t xml:space="preserve"> давнини від дати подання документа.</w:t>
            </w:r>
          </w:p>
        </w:tc>
      </w:tr>
      <w:tr w:rsidR="00067601" w:rsidRPr="00FE68C4" w14:paraId="44334002"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AA63E8" w14:textId="77777777" w:rsidR="00067601" w:rsidRPr="00FE68C4" w:rsidRDefault="00BF7916" w:rsidP="004716F7">
            <w:pPr>
              <w:spacing w:after="0" w:line="240" w:lineRule="auto"/>
              <w:ind w:left="100"/>
              <w:jc w:val="center"/>
              <w:rPr>
                <w:rFonts w:ascii="Times New Roman" w:eastAsia="Times New Roman" w:hAnsi="Times New Roman" w:cs="Times New Roman"/>
                <w:sz w:val="20"/>
                <w:szCs w:val="20"/>
                <w:lang w:val="uk-UA"/>
              </w:rPr>
            </w:pPr>
            <w:r w:rsidRPr="00FE68C4">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78A55" w14:textId="77777777" w:rsidR="00067601" w:rsidRPr="00FE68C4" w:rsidRDefault="00BF7916" w:rsidP="004716F7">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FE68C4">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12AA8F" w14:textId="77777777" w:rsidR="00067601" w:rsidRPr="00FE68C4" w:rsidRDefault="00BF7916" w:rsidP="004716F7">
            <w:pPr>
              <w:spacing w:after="0" w:line="240" w:lineRule="auto"/>
              <w:jc w:val="both"/>
              <w:rPr>
                <w:rFonts w:ascii="Times New Roman" w:eastAsia="Times New Roman" w:hAnsi="Times New Roman" w:cs="Times New Roman"/>
                <w:b/>
                <w:sz w:val="20"/>
                <w:szCs w:val="20"/>
                <w:lang w:val="uk-UA"/>
              </w:rPr>
            </w:pPr>
            <w:r w:rsidRPr="00FE68C4">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D25F4F5" w14:textId="77777777" w:rsidR="00067601" w:rsidRPr="00FE68C4" w:rsidRDefault="00067601" w:rsidP="004716F7">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lang w:val="uk-UA"/>
              </w:rPr>
            </w:pPr>
          </w:p>
        </w:tc>
      </w:tr>
      <w:tr w:rsidR="00067601" w:rsidRPr="002A2134" w14:paraId="5E7445D0" w14:textId="77777777" w:rsidTr="00686887">
        <w:trPr>
          <w:trHeight w:val="5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2B60DE" w14:textId="77777777" w:rsidR="00067601" w:rsidRPr="00FE68C4" w:rsidRDefault="00BF7916" w:rsidP="004716F7">
            <w:pPr>
              <w:spacing w:after="0" w:line="240" w:lineRule="auto"/>
              <w:ind w:left="100"/>
              <w:jc w:val="center"/>
              <w:rPr>
                <w:rFonts w:ascii="Times New Roman" w:eastAsia="Times New Roman" w:hAnsi="Times New Roman" w:cs="Times New Roman"/>
                <w:b/>
                <w:sz w:val="20"/>
                <w:szCs w:val="20"/>
                <w:lang w:val="uk-UA"/>
              </w:rPr>
            </w:pPr>
            <w:r w:rsidRPr="00FE68C4">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0242E" w14:textId="77777777" w:rsidR="00067601" w:rsidRPr="00FE68C4" w:rsidRDefault="00BF7916" w:rsidP="004716F7">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FE68C4">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5E8B22E" w14:textId="77777777" w:rsidR="00067601" w:rsidRPr="00FE68C4" w:rsidRDefault="00BF7916" w:rsidP="004716F7">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FE68C4">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0874C4" w14:textId="77777777" w:rsidR="00067601" w:rsidRPr="00FE68C4" w:rsidRDefault="00BF7916" w:rsidP="004716F7">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FE68C4">
              <w:rPr>
                <w:rFonts w:ascii="Times New Roman" w:eastAsia="Times New Roman" w:hAnsi="Times New Roman" w:cs="Times New Roman"/>
                <w:b/>
                <w:sz w:val="20"/>
                <w:szCs w:val="20"/>
                <w:lang w:val="uk-UA"/>
              </w:rPr>
              <w:t>Довідка в довільній формі</w:t>
            </w:r>
            <w:r w:rsidRPr="00FE68C4">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C47D2C" w:rsidRPr="00FE68C4" w14:paraId="200F32A8"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728C3" w14:textId="77777777" w:rsidR="00C47D2C" w:rsidRPr="00FE68C4" w:rsidRDefault="00C47D2C" w:rsidP="004716F7">
            <w:pPr>
              <w:spacing w:after="0" w:line="240" w:lineRule="auto"/>
              <w:ind w:left="100"/>
              <w:jc w:val="center"/>
              <w:rPr>
                <w:rFonts w:ascii="Times New Roman" w:eastAsia="Times New Roman" w:hAnsi="Times New Roman" w:cs="Times New Roman"/>
                <w:b/>
                <w:sz w:val="20"/>
                <w:szCs w:val="20"/>
                <w:lang w:val="uk-UA"/>
              </w:rPr>
            </w:pPr>
            <w:r w:rsidRPr="00FE68C4">
              <w:rPr>
                <w:rFonts w:ascii="Times New Roman" w:eastAsia="Times New Roman" w:hAnsi="Times New Roman" w:cs="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37F69" w14:textId="77777777" w:rsidR="00C47D2C" w:rsidRPr="00FE68C4" w:rsidRDefault="005C06FF" w:rsidP="004716F7">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FE68C4">
              <w:rPr>
                <w:rFonts w:ascii="Times New Roman" w:eastAsia="Times New Roman" w:hAnsi="Times New Roman" w:cs="Times New Roman"/>
                <w:sz w:val="20"/>
                <w:szCs w:val="20"/>
                <w:lang w:val="uk-UA"/>
              </w:rPr>
              <w:t>Учасник процедури закупівлі визнаний в установленому законом порядку банкрутом та стосовно нього відкрита ліквідаційна процедура.</w:t>
            </w:r>
          </w:p>
          <w:p w14:paraId="4CCB85F5" w14:textId="77777777" w:rsidR="005C06FF" w:rsidRPr="00FE68C4" w:rsidRDefault="005C06FF" w:rsidP="004716F7">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FE68C4">
              <w:rPr>
                <w:rFonts w:ascii="Times New Roman" w:eastAsia="Times New Roman" w:hAnsi="Times New Roman" w:cs="Times New Roman"/>
                <w:b/>
                <w:sz w:val="20"/>
                <w:szCs w:val="20"/>
                <w:lang w:val="uk-UA"/>
              </w:rPr>
              <w:t>(абзац 9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DEE54B" w14:textId="77777777" w:rsidR="00C47D2C" w:rsidRPr="00FE68C4" w:rsidRDefault="00DA4E4D" w:rsidP="004716F7">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FE68C4">
              <w:rPr>
                <w:rFonts w:ascii="Times New Roman" w:eastAsia="Times New Roman" w:hAnsi="Times New Roman" w:cs="Times New Roman"/>
                <w:b/>
                <w:sz w:val="20"/>
                <w:szCs w:val="20"/>
                <w:lang w:val="uk-UA"/>
              </w:rPr>
              <w:t>Інформація/Інформаційний лист тощо</w:t>
            </w:r>
            <w:r w:rsidRPr="00FE68C4">
              <w:rPr>
                <w:rFonts w:ascii="Times New Roman" w:eastAsia="Times New Roman" w:hAnsi="Times New Roman" w:cs="Times New Roman"/>
                <w:sz w:val="20"/>
                <w:szCs w:val="20"/>
                <w:lang w:val="uk-UA"/>
              </w:rPr>
              <w:t xml:space="preserve"> виданий (відповідно до наказу Міністерства юстиції України від 16.06.2022 № 2513/5) який містить відомості/інформацію з Єдиного реєстру підприємств, щодо яких порушено провадження у справах про банкрутство. Документ повинен бути не більше </w:t>
            </w:r>
            <w:proofErr w:type="spellStart"/>
            <w:r w:rsidRPr="00FE68C4">
              <w:rPr>
                <w:rFonts w:ascii="Times New Roman" w:eastAsia="Times New Roman" w:hAnsi="Times New Roman" w:cs="Times New Roman"/>
                <w:sz w:val="20"/>
                <w:szCs w:val="20"/>
                <w:lang w:val="uk-UA"/>
              </w:rPr>
              <w:t>тридцятиденної</w:t>
            </w:r>
            <w:proofErr w:type="spellEnd"/>
            <w:r w:rsidRPr="00FE68C4">
              <w:rPr>
                <w:rFonts w:ascii="Times New Roman" w:eastAsia="Times New Roman" w:hAnsi="Times New Roman" w:cs="Times New Roman"/>
                <w:sz w:val="20"/>
                <w:szCs w:val="20"/>
                <w:lang w:val="uk-UA"/>
              </w:rPr>
              <w:t xml:space="preserve"> давнини від дати подання документа. (зазначена вимога застосовується у разі відсутності доступу до відповідного он-лайн сервісу)</w:t>
            </w:r>
          </w:p>
        </w:tc>
      </w:tr>
    </w:tbl>
    <w:p w14:paraId="02172AA8" w14:textId="77777777" w:rsidR="00067601" w:rsidRPr="00FE68C4" w:rsidRDefault="00067601" w:rsidP="004716F7">
      <w:pPr>
        <w:spacing w:after="0" w:line="240" w:lineRule="auto"/>
        <w:rPr>
          <w:rFonts w:ascii="Times New Roman" w:eastAsia="Times New Roman" w:hAnsi="Times New Roman" w:cs="Times New Roman"/>
          <w:b/>
          <w:color w:val="000000"/>
          <w:sz w:val="20"/>
          <w:szCs w:val="20"/>
          <w:lang w:val="uk-UA"/>
        </w:rPr>
      </w:pPr>
    </w:p>
    <w:p w14:paraId="4DCC176B" w14:textId="77777777" w:rsidR="00067601" w:rsidRPr="00FE68C4" w:rsidRDefault="00BF7916" w:rsidP="004716F7">
      <w:pPr>
        <w:spacing w:after="0" w:line="240" w:lineRule="auto"/>
        <w:jc w:val="center"/>
        <w:rPr>
          <w:rFonts w:ascii="Times New Roman" w:eastAsia="Times New Roman" w:hAnsi="Times New Roman" w:cs="Times New Roman"/>
          <w:sz w:val="20"/>
          <w:szCs w:val="20"/>
          <w:lang w:val="uk-UA"/>
        </w:rPr>
      </w:pPr>
      <w:r w:rsidRPr="00FE68C4">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FE68C4">
        <w:rPr>
          <w:rFonts w:ascii="Times New Roman" w:eastAsia="Times New Roman" w:hAnsi="Times New Roman" w:cs="Times New Roman"/>
          <w:b/>
          <w:sz w:val="20"/>
          <w:szCs w:val="20"/>
          <w:lang w:val="uk-UA"/>
        </w:rPr>
        <w:t xml:space="preserve"> — </w:t>
      </w:r>
      <w:r w:rsidRPr="00FE68C4">
        <w:rPr>
          <w:rFonts w:ascii="Times New Roman" w:eastAsia="Times New Roman" w:hAnsi="Times New Roman" w:cs="Times New Roman"/>
          <w:b/>
          <w:color w:val="000000"/>
          <w:sz w:val="20"/>
          <w:szCs w:val="20"/>
          <w:lang w:val="uk-UA"/>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067601" w:rsidRPr="00FE68C4" w14:paraId="713EF62D"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B3A0B" w14:textId="77777777" w:rsidR="00067601" w:rsidRPr="00FE68C4" w:rsidRDefault="00BF7916" w:rsidP="004716F7">
            <w:pPr>
              <w:spacing w:after="0" w:line="240" w:lineRule="auto"/>
              <w:ind w:left="100"/>
              <w:jc w:val="center"/>
              <w:rPr>
                <w:rFonts w:ascii="Times New Roman" w:eastAsia="Times New Roman" w:hAnsi="Times New Roman" w:cs="Times New Roman"/>
                <w:sz w:val="20"/>
                <w:szCs w:val="20"/>
                <w:lang w:val="uk-UA"/>
              </w:rPr>
            </w:pPr>
            <w:r w:rsidRPr="00FE68C4">
              <w:rPr>
                <w:rFonts w:ascii="Times New Roman" w:eastAsia="Times New Roman" w:hAnsi="Times New Roman" w:cs="Times New Roman"/>
                <w:b/>
                <w:color w:val="000000"/>
                <w:sz w:val="20"/>
                <w:szCs w:val="20"/>
                <w:lang w:val="uk-UA"/>
              </w:rPr>
              <w:t>№</w:t>
            </w:r>
          </w:p>
          <w:p w14:paraId="28DE7E21" w14:textId="77777777" w:rsidR="00067601" w:rsidRPr="00FE68C4" w:rsidRDefault="00BF7916" w:rsidP="004716F7">
            <w:pPr>
              <w:spacing w:after="0" w:line="240" w:lineRule="auto"/>
              <w:ind w:left="100"/>
              <w:jc w:val="center"/>
              <w:rPr>
                <w:rFonts w:ascii="Times New Roman" w:eastAsia="Times New Roman" w:hAnsi="Times New Roman" w:cs="Times New Roman"/>
                <w:sz w:val="20"/>
                <w:szCs w:val="20"/>
                <w:lang w:val="uk-UA"/>
              </w:rPr>
            </w:pPr>
            <w:r w:rsidRPr="00FE68C4">
              <w:rPr>
                <w:rFonts w:ascii="Times New Roman" w:eastAsia="Times New Roman" w:hAnsi="Times New Roman" w:cs="Times New Roman"/>
                <w:b/>
                <w:sz w:val="20"/>
                <w:szCs w:val="20"/>
                <w:lang w:val="uk-UA"/>
              </w:rPr>
              <w:t>з</w:t>
            </w:r>
            <w:r w:rsidRPr="00FE68C4">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99926C" w14:textId="77777777" w:rsidR="00067601" w:rsidRPr="00FE68C4" w:rsidRDefault="00BF7916" w:rsidP="004716F7">
            <w:pPr>
              <w:spacing w:after="0" w:line="240" w:lineRule="auto"/>
              <w:ind w:left="100"/>
              <w:jc w:val="center"/>
              <w:rPr>
                <w:rFonts w:ascii="Times New Roman" w:eastAsia="Times New Roman" w:hAnsi="Times New Roman" w:cs="Times New Roman"/>
                <w:sz w:val="20"/>
                <w:szCs w:val="20"/>
                <w:lang w:val="uk-UA"/>
              </w:rPr>
            </w:pPr>
            <w:r w:rsidRPr="00FE68C4">
              <w:rPr>
                <w:rFonts w:ascii="Times New Roman" w:eastAsia="Times New Roman" w:hAnsi="Times New Roman" w:cs="Times New Roman"/>
                <w:b/>
                <w:sz w:val="20"/>
                <w:szCs w:val="20"/>
                <w:lang w:val="uk-UA"/>
              </w:rPr>
              <w:t xml:space="preserve">Вимоги </w:t>
            </w:r>
            <w:r w:rsidRPr="00FE68C4">
              <w:rPr>
                <w:rFonts w:ascii="Times New Roman" w:eastAsia="Times New Roman" w:hAnsi="Times New Roman" w:cs="Times New Roman"/>
                <w:sz w:val="20"/>
                <w:szCs w:val="20"/>
                <w:lang w:val="uk-UA"/>
              </w:rPr>
              <w:t xml:space="preserve">згідно пункту </w:t>
            </w:r>
            <w:r w:rsidRPr="00FE68C4">
              <w:rPr>
                <w:rFonts w:ascii="Times New Roman" w:eastAsia="Times New Roman" w:hAnsi="Times New Roman" w:cs="Times New Roman"/>
                <w:b/>
                <w:sz w:val="20"/>
                <w:szCs w:val="20"/>
                <w:lang w:val="uk-UA"/>
              </w:rPr>
              <w:t>47</w:t>
            </w:r>
            <w:r w:rsidRPr="00FE68C4">
              <w:rPr>
                <w:rFonts w:ascii="Times New Roman" w:eastAsia="Times New Roman" w:hAnsi="Times New Roman" w:cs="Times New Roman"/>
                <w:sz w:val="20"/>
                <w:szCs w:val="20"/>
                <w:lang w:val="uk-UA"/>
              </w:rPr>
              <w:t xml:space="preserve"> Особливостей</w:t>
            </w:r>
          </w:p>
          <w:p w14:paraId="709342A6" w14:textId="77777777" w:rsidR="00067601" w:rsidRPr="00FE68C4" w:rsidRDefault="00067601" w:rsidP="004716F7">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70DF9A" w14:textId="77777777" w:rsidR="00067601" w:rsidRPr="00FE68C4" w:rsidRDefault="00BF7916" w:rsidP="004716F7">
            <w:pPr>
              <w:spacing w:after="0" w:line="240" w:lineRule="auto"/>
              <w:ind w:left="100"/>
              <w:jc w:val="center"/>
              <w:rPr>
                <w:rFonts w:ascii="Times New Roman" w:eastAsia="Times New Roman" w:hAnsi="Times New Roman" w:cs="Times New Roman"/>
                <w:sz w:val="20"/>
                <w:szCs w:val="20"/>
                <w:lang w:val="uk-UA"/>
              </w:rPr>
            </w:pPr>
            <w:r w:rsidRPr="00FE68C4">
              <w:rPr>
                <w:rFonts w:ascii="Times New Roman" w:eastAsia="Times New Roman" w:hAnsi="Times New Roman" w:cs="Times New Roman"/>
                <w:b/>
                <w:sz w:val="20"/>
                <w:szCs w:val="20"/>
                <w:lang w:val="uk-UA"/>
              </w:rPr>
              <w:t xml:space="preserve">Переможець торгів на виконання вимоги </w:t>
            </w:r>
            <w:r w:rsidRPr="00FE68C4">
              <w:rPr>
                <w:rFonts w:ascii="Times New Roman" w:eastAsia="Times New Roman" w:hAnsi="Times New Roman" w:cs="Times New Roman"/>
                <w:sz w:val="20"/>
                <w:szCs w:val="20"/>
                <w:lang w:val="uk-UA"/>
              </w:rPr>
              <w:t xml:space="preserve">згідно пункту </w:t>
            </w:r>
            <w:r w:rsidRPr="00FE68C4">
              <w:rPr>
                <w:rFonts w:ascii="Times New Roman" w:eastAsia="Times New Roman" w:hAnsi="Times New Roman" w:cs="Times New Roman"/>
                <w:b/>
                <w:sz w:val="20"/>
                <w:szCs w:val="20"/>
                <w:lang w:val="uk-UA"/>
              </w:rPr>
              <w:t>47</w:t>
            </w:r>
            <w:r w:rsidRPr="00FE68C4">
              <w:rPr>
                <w:rFonts w:ascii="Times New Roman" w:eastAsia="Times New Roman" w:hAnsi="Times New Roman" w:cs="Times New Roman"/>
                <w:sz w:val="20"/>
                <w:szCs w:val="20"/>
                <w:lang w:val="uk-UA"/>
              </w:rPr>
              <w:t xml:space="preserve"> Особливостей</w:t>
            </w:r>
            <w:r w:rsidRPr="00FE68C4">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067601" w:rsidRPr="002A2134" w14:paraId="026DECC3"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771762" w14:textId="77777777" w:rsidR="00067601" w:rsidRPr="00FE68C4" w:rsidRDefault="00BF7916" w:rsidP="004716F7">
            <w:pPr>
              <w:spacing w:after="0" w:line="240" w:lineRule="auto"/>
              <w:ind w:left="100"/>
              <w:jc w:val="center"/>
              <w:rPr>
                <w:rFonts w:ascii="Times New Roman" w:eastAsia="Times New Roman" w:hAnsi="Times New Roman" w:cs="Times New Roman"/>
                <w:sz w:val="20"/>
                <w:szCs w:val="20"/>
                <w:lang w:val="uk-UA"/>
              </w:rPr>
            </w:pPr>
            <w:r w:rsidRPr="00FE68C4">
              <w:rPr>
                <w:rFonts w:ascii="Times New Roman" w:eastAsia="Times New Roman" w:hAnsi="Times New Roman" w:cs="Times New Roman"/>
                <w:b/>
                <w:color w:val="000000"/>
                <w:sz w:val="20"/>
                <w:szCs w:val="20"/>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8C7F8" w14:textId="77777777" w:rsidR="00067601" w:rsidRPr="00FE68C4" w:rsidRDefault="00BF7916" w:rsidP="004716F7">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FE68C4">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7AC45DF" w14:textId="77777777" w:rsidR="00067601" w:rsidRPr="00FE68C4" w:rsidRDefault="00BF7916" w:rsidP="004716F7">
            <w:pPr>
              <w:spacing w:after="0" w:line="240" w:lineRule="auto"/>
              <w:jc w:val="both"/>
              <w:rPr>
                <w:rFonts w:ascii="Times New Roman" w:eastAsia="Times New Roman" w:hAnsi="Times New Roman" w:cs="Times New Roman"/>
                <w:b/>
                <w:sz w:val="20"/>
                <w:szCs w:val="20"/>
                <w:lang w:val="uk-UA"/>
              </w:rPr>
            </w:pPr>
            <w:r w:rsidRPr="00FE68C4">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12824" w14:textId="77777777" w:rsidR="00067601" w:rsidRPr="00FE68C4" w:rsidRDefault="00BF7916" w:rsidP="004716F7">
            <w:pPr>
              <w:spacing w:after="0" w:line="240" w:lineRule="auto"/>
              <w:ind w:right="140"/>
              <w:jc w:val="both"/>
              <w:rPr>
                <w:rFonts w:ascii="Times New Roman" w:eastAsia="Times New Roman" w:hAnsi="Times New Roman" w:cs="Times New Roman"/>
                <w:sz w:val="20"/>
                <w:szCs w:val="20"/>
                <w:lang w:val="uk-UA"/>
              </w:rPr>
            </w:pPr>
            <w:r w:rsidRPr="00FE68C4">
              <w:rPr>
                <w:rFonts w:ascii="Times New Roman" w:eastAsia="Times New Roman" w:hAnsi="Times New Roman" w:cs="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sidR="00C635BD" w:rsidRPr="00FE68C4">
              <w:rPr>
                <w:rFonts w:ascii="Times New Roman" w:eastAsia="Times New Roman" w:hAnsi="Times New Roman" w:cs="Times New Roman"/>
                <w:b/>
                <w:sz w:val="20"/>
                <w:szCs w:val="20"/>
                <w:lang w:val="uk-UA"/>
              </w:rPr>
              <w:t>-</w:t>
            </w:r>
            <w:r w:rsidRPr="00FE68C4">
              <w:rPr>
                <w:rFonts w:ascii="Times New Roman" w:eastAsia="Times New Roman" w:hAnsi="Times New Roman" w:cs="Times New Roman"/>
                <w:b/>
                <w:sz w:val="20"/>
                <w:szCs w:val="20"/>
                <w:lang w:val="uk-UA"/>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067601" w:rsidRPr="00FE68C4" w14:paraId="0AA26823"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2095BC" w14:textId="77777777" w:rsidR="00067601" w:rsidRPr="00FE68C4" w:rsidRDefault="00BF7916" w:rsidP="004716F7">
            <w:pPr>
              <w:spacing w:after="0" w:line="240" w:lineRule="auto"/>
              <w:ind w:left="100"/>
              <w:jc w:val="center"/>
              <w:rPr>
                <w:rFonts w:ascii="Times New Roman" w:eastAsia="Times New Roman" w:hAnsi="Times New Roman" w:cs="Times New Roman"/>
                <w:sz w:val="20"/>
                <w:szCs w:val="20"/>
                <w:lang w:val="uk-UA"/>
              </w:rPr>
            </w:pPr>
            <w:r w:rsidRPr="00FE68C4">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D1D2C" w14:textId="77777777" w:rsidR="00067601" w:rsidRPr="00FE68C4" w:rsidRDefault="00BF7916" w:rsidP="004716F7">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FE68C4">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EF50398" w14:textId="77777777" w:rsidR="00067601" w:rsidRPr="00FE68C4" w:rsidRDefault="00BF7916" w:rsidP="004716F7">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FE68C4">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8979332" w14:textId="77777777" w:rsidR="00067601" w:rsidRPr="00FE68C4" w:rsidRDefault="00BF7916" w:rsidP="004716F7">
            <w:pPr>
              <w:spacing w:after="0" w:line="240" w:lineRule="auto"/>
              <w:jc w:val="both"/>
              <w:rPr>
                <w:rFonts w:ascii="Times New Roman" w:eastAsia="Times New Roman" w:hAnsi="Times New Roman" w:cs="Times New Roman"/>
                <w:b/>
                <w:color w:val="000000"/>
                <w:sz w:val="20"/>
                <w:szCs w:val="20"/>
                <w:lang w:val="uk-UA"/>
              </w:rPr>
            </w:pPr>
            <w:r w:rsidRPr="00FE68C4">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9F6A8C0" w14:textId="77777777" w:rsidR="00067601" w:rsidRPr="00FE68C4" w:rsidRDefault="00067601" w:rsidP="004716F7">
            <w:pPr>
              <w:spacing w:after="0" w:line="240" w:lineRule="auto"/>
              <w:jc w:val="both"/>
              <w:rPr>
                <w:rFonts w:ascii="Times New Roman" w:eastAsia="Times New Roman" w:hAnsi="Times New Roman" w:cs="Times New Roman"/>
                <w:b/>
                <w:color w:val="000000"/>
                <w:sz w:val="20"/>
                <w:szCs w:val="20"/>
                <w:lang w:val="uk-UA"/>
              </w:rPr>
            </w:pPr>
          </w:p>
          <w:p w14:paraId="76B4A171" w14:textId="77777777" w:rsidR="00067601" w:rsidRPr="00FE68C4" w:rsidRDefault="00BF7916" w:rsidP="004716F7">
            <w:pPr>
              <w:spacing w:after="0" w:line="240" w:lineRule="auto"/>
              <w:jc w:val="both"/>
              <w:rPr>
                <w:rFonts w:ascii="Times New Roman" w:eastAsia="Times New Roman" w:hAnsi="Times New Roman" w:cs="Times New Roman"/>
                <w:sz w:val="20"/>
                <w:szCs w:val="20"/>
                <w:lang w:val="uk-UA"/>
              </w:rPr>
            </w:pPr>
            <w:r w:rsidRPr="00FE68C4">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FE68C4">
              <w:rPr>
                <w:rFonts w:ascii="Times New Roman" w:eastAsia="Times New Roman" w:hAnsi="Times New Roman" w:cs="Times New Roman"/>
                <w:b/>
                <w:color w:val="000000"/>
                <w:sz w:val="20"/>
                <w:szCs w:val="20"/>
                <w:lang w:val="uk-UA"/>
              </w:rPr>
              <w:t>тридцятиденної</w:t>
            </w:r>
            <w:proofErr w:type="spellEnd"/>
            <w:r w:rsidRPr="00FE68C4">
              <w:rPr>
                <w:rFonts w:ascii="Times New Roman" w:eastAsia="Times New Roman" w:hAnsi="Times New Roman" w:cs="Times New Roman"/>
                <w:b/>
                <w:color w:val="000000"/>
                <w:sz w:val="20"/>
                <w:szCs w:val="20"/>
                <w:lang w:val="uk-UA"/>
              </w:rPr>
              <w:t xml:space="preserve"> давнини від дати подання документа.</w:t>
            </w:r>
            <w:r w:rsidRPr="00FE68C4">
              <w:rPr>
                <w:rFonts w:ascii="Times New Roman" w:eastAsia="Times New Roman" w:hAnsi="Times New Roman" w:cs="Times New Roman"/>
                <w:color w:val="000000"/>
                <w:sz w:val="20"/>
                <w:szCs w:val="20"/>
                <w:lang w:val="uk-UA"/>
              </w:rPr>
              <w:t> </w:t>
            </w:r>
          </w:p>
        </w:tc>
      </w:tr>
      <w:tr w:rsidR="00067601" w:rsidRPr="00FE68C4" w14:paraId="04726934"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1B267" w14:textId="77777777" w:rsidR="00067601" w:rsidRPr="00FE68C4" w:rsidRDefault="00BF7916" w:rsidP="004716F7">
            <w:pPr>
              <w:spacing w:after="0" w:line="240" w:lineRule="auto"/>
              <w:ind w:left="100"/>
              <w:jc w:val="center"/>
              <w:rPr>
                <w:rFonts w:ascii="Times New Roman" w:eastAsia="Times New Roman" w:hAnsi="Times New Roman" w:cs="Times New Roman"/>
                <w:sz w:val="20"/>
                <w:szCs w:val="20"/>
                <w:lang w:val="uk-UA"/>
              </w:rPr>
            </w:pPr>
            <w:r w:rsidRPr="00FE68C4">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5C8EB" w14:textId="77777777" w:rsidR="00067601" w:rsidRPr="00FE68C4" w:rsidRDefault="00BF7916" w:rsidP="004716F7">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FE68C4">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19E5B9" w14:textId="77777777" w:rsidR="00067601" w:rsidRPr="00FE68C4" w:rsidRDefault="00BF7916" w:rsidP="004716F7">
            <w:pPr>
              <w:spacing w:after="0" w:line="240" w:lineRule="auto"/>
              <w:jc w:val="both"/>
              <w:rPr>
                <w:rFonts w:ascii="Times New Roman" w:eastAsia="Times New Roman" w:hAnsi="Times New Roman" w:cs="Times New Roman"/>
                <w:sz w:val="20"/>
                <w:szCs w:val="20"/>
                <w:lang w:val="uk-UA"/>
              </w:rPr>
            </w:pPr>
            <w:r w:rsidRPr="00FE68C4">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C8E918B" w14:textId="77777777" w:rsidR="00067601" w:rsidRPr="00FE68C4" w:rsidRDefault="00067601" w:rsidP="004716F7">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uk-UA"/>
              </w:rPr>
            </w:pPr>
          </w:p>
        </w:tc>
      </w:tr>
      <w:tr w:rsidR="00067601" w:rsidRPr="002A2134" w14:paraId="7642D135" w14:textId="77777777" w:rsidTr="002D6306">
        <w:trPr>
          <w:trHeight w:val="429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A99C7" w14:textId="77777777" w:rsidR="00067601" w:rsidRPr="00FE68C4" w:rsidRDefault="00BF7916" w:rsidP="004716F7">
            <w:pPr>
              <w:spacing w:after="0" w:line="240" w:lineRule="auto"/>
              <w:ind w:left="100"/>
              <w:jc w:val="center"/>
              <w:rPr>
                <w:rFonts w:ascii="Times New Roman" w:eastAsia="Times New Roman" w:hAnsi="Times New Roman" w:cs="Times New Roman"/>
                <w:b/>
                <w:sz w:val="20"/>
                <w:szCs w:val="20"/>
                <w:lang w:val="uk-UA"/>
              </w:rPr>
            </w:pPr>
            <w:r w:rsidRPr="00FE68C4">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2A2F60" w14:textId="77777777" w:rsidR="00067601" w:rsidRPr="00FE68C4" w:rsidRDefault="00BF7916" w:rsidP="004716F7">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FE68C4">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86845AD" w14:textId="77777777" w:rsidR="00067601" w:rsidRPr="00FE68C4" w:rsidRDefault="00BF7916" w:rsidP="004716F7">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FE68C4">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5C27C" w14:textId="77777777" w:rsidR="00067601" w:rsidRPr="00FE68C4" w:rsidRDefault="00BF7916" w:rsidP="004716F7">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FE68C4">
              <w:rPr>
                <w:rFonts w:ascii="Times New Roman" w:eastAsia="Times New Roman" w:hAnsi="Times New Roman" w:cs="Times New Roman"/>
                <w:b/>
                <w:sz w:val="20"/>
                <w:szCs w:val="20"/>
                <w:lang w:val="uk-UA"/>
              </w:rPr>
              <w:t>Довідка в довільній формі</w:t>
            </w:r>
            <w:r w:rsidRPr="00FE68C4">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DA4E4D" w:rsidRPr="00FE68C4" w14:paraId="0042B72C" w14:textId="77777777" w:rsidTr="00686887">
        <w:trPr>
          <w:trHeight w:val="23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0C700" w14:textId="77777777" w:rsidR="00DA4E4D" w:rsidRPr="00FE68C4" w:rsidRDefault="00DA4E4D" w:rsidP="004716F7">
            <w:pPr>
              <w:spacing w:after="0" w:line="240" w:lineRule="auto"/>
              <w:ind w:left="100"/>
              <w:jc w:val="center"/>
              <w:rPr>
                <w:rFonts w:ascii="Times New Roman" w:eastAsia="Times New Roman" w:hAnsi="Times New Roman" w:cs="Times New Roman"/>
                <w:b/>
                <w:sz w:val="20"/>
                <w:szCs w:val="20"/>
                <w:lang w:val="uk-UA"/>
              </w:rPr>
            </w:pPr>
            <w:r w:rsidRPr="00FE68C4">
              <w:rPr>
                <w:rFonts w:ascii="Times New Roman" w:eastAsia="Times New Roman" w:hAnsi="Times New Roman" w:cs="Times New Roman"/>
                <w:b/>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F48CE" w14:textId="77777777" w:rsidR="00DA4E4D" w:rsidRPr="00FE68C4" w:rsidRDefault="00DA4E4D" w:rsidP="004716F7">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FE68C4">
              <w:rPr>
                <w:rFonts w:ascii="Times New Roman" w:eastAsia="Times New Roman" w:hAnsi="Times New Roman" w:cs="Times New Roman"/>
                <w:sz w:val="20"/>
                <w:szCs w:val="20"/>
                <w:lang w:val="uk-UA"/>
              </w:rPr>
              <w:t>Учасник процедури закупівлі визнаний в установленому законом порядку банкрутом та стосовно нього відкрита ліквідаційна процедура.</w:t>
            </w:r>
          </w:p>
          <w:p w14:paraId="7058DFC6" w14:textId="77777777" w:rsidR="00DA4E4D" w:rsidRPr="00FE68C4" w:rsidRDefault="00DA4E4D" w:rsidP="004716F7">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FE68C4">
              <w:rPr>
                <w:rFonts w:ascii="Times New Roman" w:eastAsia="Times New Roman" w:hAnsi="Times New Roman" w:cs="Times New Roman"/>
                <w:b/>
                <w:sz w:val="20"/>
                <w:szCs w:val="20"/>
                <w:lang w:val="uk-UA"/>
              </w:rPr>
              <w:t>(абзац 9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DA013" w14:textId="77777777" w:rsidR="00DA4E4D" w:rsidRPr="00FE68C4" w:rsidRDefault="00DA4E4D" w:rsidP="004716F7">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FE68C4">
              <w:rPr>
                <w:rFonts w:ascii="Times New Roman" w:eastAsia="Times New Roman" w:hAnsi="Times New Roman" w:cs="Times New Roman"/>
                <w:b/>
                <w:sz w:val="20"/>
                <w:szCs w:val="20"/>
                <w:lang w:val="uk-UA"/>
              </w:rPr>
              <w:t>Інформація/Інформаційний лист тощо</w:t>
            </w:r>
            <w:r w:rsidRPr="00FE68C4">
              <w:rPr>
                <w:rFonts w:ascii="Times New Roman" w:eastAsia="Times New Roman" w:hAnsi="Times New Roman" w:cs="Times New Roman"/>
                <w:sz w:val="20"/>
                <w:szCs w:val="20"/>
                <w:lang w:val="uk-UA"/>
              </w:rPr>
              <w:t xml:space="preserve"> виданий (відповідно до наказу Міністерства юстиції України від 16.06.2022 № 2513/5) який містить відомості/інформацію з Єдиного реєстру підприємств, щодо яких порушено провадження у справах про банкрутство. Документ повинен бути не більше </w:t>
            </w:r>
            <w:proofErr w:type="spellStart"/>
            <w:r w:rsidRPr="00FE68C4">
              <w:rPr>
                <w:rFonts w:ascii="Times New Roman" w:eastAsia="Times New Roman" w:hAnsi="Times New Roman" w:cs="Times New Roman"/>
                <w:sz w:val="20"/>
                <w:szCs w:val="20"/>
                <w:lang w:val="uk-UA"/>
              </w:rPr>
              <w:t>тридцятиденної</w:t>
            </w:r>
            <w:proofErr w:type="spellEnd"/>
            <w:r w:rsidRPr="00FE68C4">
              <w:rPr>
                <w:rFonts w:ascii="Times New Roman" w:eastAsia="Times New Roman" w:hAnsi="Times New Roman" w:cs="Times New Roman"/>
                <w:sz w:val="20"/>
                <w:szCs w:val="20"/>
                <w:lang w:val="uk-UA"/>
              </w:rPr>
              <w:t xml:space="preserve"> давнини від дати подання документа. (зазначена вимога застосовується у разі відсутності доступу до відповідного он-лайн сервісу)</w:t>
            </w:r>
          </w:p>
        </w:tc>
      </w:tr>
    </w:tbl>
    <w:p w14:paraId="1A79C44A" w14:textId="77777777" w:rsidR="00067601" w:rsidRDefault="00067601">
      <w:pPr>
        <w:shd w:val="clear" w:color="auto" w:fill="FFFFFF"/>
        <w:spacing w:after="0" w:line="240" w:lineRule="auto"/>
        <w:rPr>
          <w:rFonts w:ascii="Times New Roman" w:eastAsia="Times New Roman" w:hAnsi="Times New Roman" w:cs="Times New Roman"/>
          <w:sz w:val="20"/>
          <w:szCs w:val="20"/>
          <w:lang w:val="uk-UA"/>
        </w:rPr>
      </w:pPr>
    </w:p>
    <w:p w14:paraId="263D7A07" w14:textId="77777777" w:rsidR="00EE065D" w:rsidRDefault="00EE065D">
      <w:pPr>
        <w:shd w:val="clear" w:color="auto" w:fill="FFFFFF"/>
        <w:spacing w:after="0" w:line="240" w:lineRule="auto"/>
        <w:rPr>
          <w:rFonts w:ascii="Times New Roman" w:eastAsia="Times New Roman" w:hAnsi="Times New Roman" w:cs="Times New Roman"/>
          <w:sz w:val="20"/>
          <w:szCs w:val="20"/>
          <w:lang w:val="uk-UA"/>
        </w:rPr>
      </w:pPr>
    </w:p>
    <w:p w14:paraId="6BB49B06" w14:textId="77777777" w:rsidR="00EE065D" w:rsidRDefault="00EE065D">
      <w:pPr>
        <w:shd w:val="clear" w:color="auto" w:fill="FFFFFF"/>
        <w:spacing w:after="0" w:line="240" w:lineRule="auto"/>
        <w:rPr>
          <w:rFonts w:ascii="Times New Roman" w:eastAsia="Times New Roman" w:hAnsi="Times New Roman" w:cs="Times New Roman"/>
          <w:sz w:val="20"/>
          <w:szCs w:val="20"/>
          <w:lang w:val="uk-UA"/>
        </w:rPr>
      </w:pPr>
    </w:p>
    <w:p w14:paraId="0BAE2098" w14:textId="77777777" w:rsidR="00EE065D" w:rsidRDefault="00EE065D">
      <w:pPr>
        <w:shd w:val="clear" w:color="auto" w:fill="FFFFFF"/>
        <w:spacing w:after="0" w:line="240" w:lineRule="auto"/>
        <w:rPr>
          <w:rFonts w:ascii="Times New Roman" w:eastAsia="Times New Roman" w:hAnsi="Times New Roman" w:cs="Times New Roman"/>
          <w:sz w:val="20"/>
          <w:szCs w:val="20"/>
          <w:lang w:val="uk-UA"/>
        </w:rPr>
      </w:pPr>
    </w:p>
    <w:p w14:paraId="57E4E926" w14:textId="77777777" w:rsidR="00EE065D" w:rsidRDefault="00EE065D">
      <w:pPr>
        <w:shd w:val="clear" w:color="auto" w:fill="FFFFFF"/>
        <w:spacing w:after="0" w:line="240" w:lineRule="auto"/>
        <w:rPr>
          <w:rFonts w:ascii="Times New Roman" w:eastAsia="Times New Roman" w:hAnsi="Times New Roman" w:cs="Times New Roman"/>
          <w:sz w:val="20"/>
          <w:szCs w:val="20"/>
          <w:lang w:val="uk-UA"/>
        </w:rPr>
      </w:pPr>
    </w:p>
    <w:p w14:paraId="0DCABE85" w14:textId="77777777" w:rsidR="00EE065D" w:rsidRDefault="00EE065D">
      <w:pPr>
        <w:shd w:val="clear" w:color="auto" w:fill="FFFFFF"/>
        <w:spacing w:after="0" w:line="240" w:lineRule="auto"/>
        <w:rPr>
          <w:rFonts w:ascii="Times New Roman" w:eastAsia="Times New Roman" w:hAnsi="Times New Roman" w:cs="Times New Roman"/>
          <w:sz w:val="20"/>
          <w:szCs w:val="20"/>
          <w:lang w:val="uk-UA"/>
        </w:rPr>
      </w:pPr>
    </w:p>
    <w:p w14:paraId="11559473" w14:textId="77777777" w:rsidR="00EE065D" w:rsidRDefault="00EE065D">
      <w:pPr>
        <w:shd w:val="clear" w:color="auto" w:fill="FFFFFF"/>
        <w:spacing w:after="0" w:line="240" w:lineRule="auto"/>
        <w:rPr>
          <w:rFonts w:ascii="Times New Roman" w:eastAsia="Times New Roman" w:hAnsi="Times New Roman" w:cs="Times New Roman"/>
          <w:sz w:val="20"/>
          <w:szCs w:val="20"/>
          <w:lang w:val="uk-UA"/>
        </w:rPr>
      </w:pPr>
    </w:p>
    <w:p w14:paraId="1CC5F7B6" w14:textId="77777777" w:rsidR="00EE065D" w:rsidRDefault="00EE065D">
      <w:pPr>
        <w:shd w:val="clear" w:color="auto" w:fill="FFFFFF"/>
        <w:spacing w:after="0" w:line="240" w:lineRule="auto"/>
        <w:rPr>
          <w:rFonts w:ascii="Times New Roman" w:eastAsia="Times New Roman" w:hAnsi="Times New Roman" w:cs="Times New Roman"/>
          <w:sz w:val="20"/>
          <w:szCs w:val="20"/>
          <w:lang w:val="uk-UA"/>
        </w:rPr>
      </w:pPr>
    </w:p>
    <w:p w14:paraId="706311A3" w14:textId="77777777" w:rsidR="00EE065D" w:rsidRPr="00FE68C4" w:rsidRDefault="00EE065D">
      <w:pPr>
        <w:shd w:val="clear" w:color="auto" w:fill="FFFFFF"/>
        <w:spacing w:after="0" w:line="240" w:lineRule="auto"/>
        <w:rPr>
          <w:rFonts w:ascii="Times New Roman" w:eastAsia="Times New Roman" w:hAnsi="Times New Roman" w:cs="Times New Roman"/>
          <w:sz w:val="20"/>
          <w:szCs w:val="20"/>
          <w:lang w:val="uk-UA"/>
        </w:rPr>
      </w:pPr>
    </w:p>
    <w:p w14:paraId="4C6C124A" w14:textId="77777777" w:rsidR="00067601" w:rsidRPr="00FE68C4" w:rsidRDefault="00BF7916">
      <w:pPr>
        <w:shd w:val="clear" w:color="auto" w:fill="FFFFFF"/>
        <w:spacing w:after="0" w:line="240" w:lineRule="auto"/>
        <w:rPr>
          <w:rFonts w:ascii="Times New Roman" w:eastAsia="Times New Roman" w:hAnsi="Times New Roman" w:cs="Times New Roman"/>
          <w:b/>
          <w:color w:val="000000"/>
          <w:sz w:val="20"/>
          <w:szCs w:val="20"/>
          <w:lang w:val="uk-UA"/>
        </w:rPr>
      </w:pPr>
      <w:r w:rsidRPr="00FE68C4">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FE68C4">
        <w:rPr>
          <w:rFonts w:ascii="Times New Roman" w:eastAsia="Times New Roman" w:hAnsi="Times New Roman" w:cs="Times New Roman"/>
          <w:b/>
          <w:sz w:val="20"/>
          <w:szCs w:val="20"/>
          <w:lang w:val="uk-UA"/>
        </w:rPr>
        <w:t>—</w:t>
      </w:r>
      <w:r w:rsidRPr="00FE68C4">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FE68C4">
        <w:rPr>
          <w:rFonts w:ascii="Times New Roman" w:eastAsia="Times New Roman" w:hAnsi="Times New Roman" w:cs="Times New Roman"/>
          <w:b/>
          <w:sz w:val="20"/>
          <w:szCs w:val="20"/>
          <w:lang w:val="uk-UA"/>
        </w:rPr>
        <w:t xml:space="preserve"> — </w:t>
      </w:r>
      <w:r w:rsidRPr="00FE68C4">
        <w:rPr>
          <w:rFonts w:ascii="Times New Roman" w:eastAsia="Times New Roman" w:hAnsi="Times New Roman" w:cs="Times New Roman"/>
          <w:b/>
          <w:color w:val="000000"/>
          <w:sz w:val="20"/>
          <w:szCs w:val="20"/>
          <w:lang w:val="uk-UA"/>
        </w:rPr>
        <w:t>підприємців).</w:t>
      </w:r>
    </w:p>
    <w:p w14:paraId="69068D0F" w14:textId="77777777" w:rsidR="003A693C" w:rsidRPr="00FE68C4" w:rsidRDefault="003A693C">
      <w:pPr>
        <w:shd w:val="clear" w:color="auto" w:fill="FFFFFF"/>
        <w:spacing w:after="0" w:line="240" w:lineRule="auto"/>
        <w:rPr>
          <w:rFonts w:ascii="Times New Roman" w:eastAsia="Times New Roman" w:hAnsi="Times New Roman" w:cs="Times New Roman"/>
          <w:sz w:val="20"/>
          <w:szCs w:val="20"/>
          <w:lang w:val="uk-UA"/>
        </w:rPr>
      </w:pPr>
    </w:p>
    <w:tbl>
      <w:tblPr>
        <w:tblStyle w:val="af9"/>
        <w:tblW w:w="9619" w:type="dxa"/>
        <w:tblInd w:w="-100" w:type="dxa"/>
        <w:tblLayout w:type="fixed"/>
        <w:tblLook w:val="0400" w:firstRow="0" w:lastRow="0" w:firstColumn="0" w:lastColumn="0" w:noHBand="0" w:noVBand="1"/>
      </w:tblPr>
      <w:tblGrid>
        <w:gridCol w:w="400"/>
        <w:gridCol w:w="9219"/>
      </w:tblGrid>
      <w:tr w:rsidR="00067601" w:rsidRPr="00FE68C4" w14:paraId="2F5EF1D6"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B5E653F" w14:textId="77777777" w:rsidR="00067601" w:rsidRPr="00FE68C4" w:rsidRDefault="00BF7916">
            <w:pPr>
              <w:spacing w:after="0" w:line="240" w:lineRule="auto"/>
              <w:ind w:left="100"/>
              <w:jc w:val="center"/>
              <w:rPr>
                <w:rFonts w:ascii="Times New Roman" w:eastAsia="Times New Roman" w:hAnsi="Times New Roman" w:cs="Times New Roman"/>
                <w:sz w:val="20"/>
                <w:szCs w:val="20"/>
                <w:lang w:val="uk-UA"/>
              </w:rPr>
            </w:pPr>
            <w:r w:rsidRPr="00FE68C4">
              <w:rPr>
                <w:rFonts w:ascii="Times New Roman" w:eastAsia="Times New Roman" w:hAnsi="Times New Roman" w:cs="Times New Roman"/>
                <w:b/>
                <w:color w:val="000000"/>
                <w:sz w:val="20"/>
                <w:szCs w:val="20"/>
                <w:lang w:val="uk-UA"/>
              </w:rPr>
              <w:t>Інші документи від Учасника:</w:t>
            </w:r>
          </w:p>
        </w:tc>
      </w:tr>
      <w:tr w:rsidR="00067601" w:rsidRPr="002A2134" w14:paraId="76A61B77"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07150" w14:textId="77777777" w:rsidR="00067601" w:rsidRPr="00FE68C4" w:rsidRDefault="00BF7916">
            <w:pPr>
              <w:spacing w:after="0" w:line="240" w:lineRule="auto"/>
              <w:ind w:left="100"/>
              <w:rPr>
                <w:rFonts w:ascii="Times New Roman" w:eastAsia="Times New Roman" w:hAnsi="Times New Roman" w:cs="Times New Roman"/>
                <w:sz w:val="20"/>
                <w:szCs w:val="20"/>
                <w:lang w:val="uk-UA"/>
              </w:rPr>
            </w:pPr>
            <w:r w:rsidRPr="00FE68C4">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7EA59" w14:textId="77777777" w:rsidR="00067601" w:rsidRPr="00FE68C4" w:rsidRDefault="00BF7916">
            <w:pPr>
              <w:spacing w:after="0" w:line="240" w:lineRule="auto"/>
              <w:ind w:left="100"/>
              <w:jc w:val="both"/>
              <w:rPr>
                <w:rFonts w:ascii="Times New Roman" w:eastAsia="Times New Roman" w:hAnsi="Times New Roman" w:cs="Times New Roman"/>
                <w:sz w:val="20"/>
                <w:szCs w:val="20"/>
                <w:lang w:val="uk-UA"/>
              </w:rPr>
            </w:pPr>
            <w:r w:rsidRPr="00FE68C4">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E68C4">
              <w:rPr>
                <w:rFonts w:ascii="Times New Roman" w:eastAsia="Times New Roman" w:hAnsi="Times New Roman" w:cs="Times New Roman"/>
                <w:sz w:val="20"/>
                <w:szCs w:val="20"/>
                <w:lang w:val="uk-UA"/>
              </w:rPr>
              <w:t xml:space="preserve">— </w:t>
            </w:r>
            <w:r w:rsidRPr="00FE68C4">
              <w:rPr>
                <w:rFonts w:ascii="Times New Roman" w:eastAsia="Times New Roman" w:hAnsi="Times New Roman" w:cs="Times New Roman"/>
                <w:color w:val="000000"/>
                <w:sz w:val="20"/>
                <w:szCs w:val="20"/>
                <w:lang w:val="uk-UA"/>
              </w:rPr>
              <w:t xml:space="preserve">підприємців та громадських формувань, а іншою особою, учасник надає </w:t>
            </w:r>
            <w:r w:rsidR="00A31163" w:rsidRPr="00FE68C4">
              <w:rPr>
                <w:rFonts w:ascii="Times New Roman" w:eastAsia="Times New Roman" w:hAnsi="Times New Roman" w:cs="Times New Roman"/>
                <w:color w:val="000000"/>
                <w:sz w:val="20"/>
                <w:szCs w:val="20"/>
                <w:lang w:val="uk-UA"/>
              </w:rPr>
              <w:t xml:space="preserve">нотаріально посвідчену </w:t>
            </w:r>
            <w:r w:rsidRPr="00FE68C4">
              <w:rPr>
                <w:rFonts w:ascii="Times New Roman" w:eastAsia="Times New Roman" w:hAnsi="Times New Roman" w:cs="Times New Roman"/>
                <w:color w:val="000000"/>
                <w:sz w:val="20"/>
                <w:szCs w:val="20"/>
                <w:lang w:val="uk-UA"/>
              </w:rPr>
              <w:t>довіреність або доручення на таку особу.</w:t>
            </w:r>
          </w:p>
        </w:tc>
      </w:tr>
      <w:tr w:rsidR="00067601" w:rsidRPr="00FE68C4" w14:paraId="019288E5"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89AD7" w14:textId="77777777" w:rsidR="00067601" w:rsidRPr="00FE68C4" w:rsidRDefault="00BF7916">
            <w:pPr>
              <w:spacing w:before="240" w:after="0" w:line="240" w:lineRule="auto"/>
              <w:ind w:left="100"/>
              <w:rPr>
                <w:rFonts w:ascii="Times New Roman" w:eastAsia="Times New Roman" w:hAnsi="Times New Roman" w:cs="Times New Roman"/>
                <w:sz w:val="20"/>
                <w:szCs w:val="20"/>
                <w:lang w:val="uk-UA"/>
              </w:rPr>
            </w:pPr>
            <w:r w:rsidRPr="00FE68C4">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D9189F" w14:textId="77777777" w:rsidR="00067601" w:rsidRPr="00FE68C4" w:rsidRDefault="00BF7916">
            <w:pPr>
              <w:spacing w:after="0" w:line="240" w:lineRule="auto"/>
              <w:ind w:left="100" w:right="120" w:hanging="20"/>
              <w:jc w:val="both"/>
              <w:rPr>
                <w:rFonts w:ascii="Times New Roman" w:eastAsia="Times New Roman" w:hAnsi="Times New Roman" w:cs="Times New Roman"/>
                <w:sz w:val="20"/>
                <w:szCs w:val="20"/>
                <w:lang w:val="uk-UA"/>
              </w:rPr>
            </w:pPr>
            <w:r w:rsidRPr="00FE68C4">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FE68C4">
              <w:rPr>
                <w:rFonts w:ascii="Times New Roman" w:eastAsia="Times New Roman" w:hAnsi="Times New Roman" w:cs="Times New Roman"/>
                <w:sz w:val="20"/>
                <w:szCs w:val="20"/>
                <w:lang w:val="uk-UA"/>
              </w:rPr>
              <w:t>у</w:t>
            </w:r>
            <w:r w:rsidRPr="00FE68C4">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E68C4">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067601" w:rsidRPr="00FE68C4" w14:paraId="3C9D1238"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A79DA" w14:textId="77777777" w:rsidR="00067601" w:rsidRPr="00FE68C4" w:rsidRDefault="00BF7916">
            <w:pPr>
              <w:spacing w:before="240" w:after="0" w:line="240" w:lineRule="auto"/>
              <w:ind w:left="100"/>
              <w:rPr>
                <w:rFonts w:ascii="Times New Roman" w:eastAsia="Times New Roman" w:hAnsi="Times New Roman" w:cs="Times New Roman"/>
                <w:b/>
                <w:color w:val="000000"/>
                <w:sz w:val="20"/>
                <w:szCs w:val="20"/>
                <w:lang w:val="uk-UA"/>
              </w:rPr>
            </w:pPr>
            <w:r w:rsidRPr="00FE68C4">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19708" w14:textId="77777777" w:rsidR="00067601" w:rsidRPr="00FE68C4" w:rsidRDefault="00BF7916">
            <w:pPr>
              <w:spacing w:after="0" w:line="240" w:lineRule="auto"/>
              <w:jc w:val="both"/>
              <w:rPr>
                <w:rFonts w:ascii="Times New Roman" w:eastAsia="Times New Roman" w:hAnsi="Times New Roman" w:cs="Times New Roman"/>
                <w:sz w:val="20"/>
                <w:szCs w:val="20"/>
                <w:lang w:val="uk-UA"/>
              </w:rPr>
            </w:pPr>
            <w:r w:rsidRPr="00FE68C4">
              <w:rPr>
                <w:rFonts w:ascii="Times New Roman" w:eastAsia="Times New Roman" w:hAnsi="Times New Roman" w:cs="Times New Roman"/>
                <w:sz w:val="20"/>
                <w:szCs w:val="20"/>
                <w:lang w:val="uk-UA"/>
              </w:rPr>
              <w:t xml:space="preserve">У разі якщо учасник або його кінцевий </w:t>
            </w:r>
            <w:proofErr w:type="spellStart"/>
            <w:r w:rsidRPr="00FE68C4">
              <w:rPr>
                <w:rFonts w:ascii="Times New Roman" w:eastAsia="Times New Roman" w:hAnsi="Times New Roman" w:cs="Times New Roman"/>
                <w:sz w:val="20"/>
                <w:szCs w:val="20"/>
                <w:lang w:val="uk-UA"/>
              </w:rPr>
              <w:t>бенефіціарний</w:t>
            </w:r>
            <w:proofErr w:type="spellEnd"/>
            <w:r w:rsidRPr="00FE68C4">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w:t>
            </w:r>
            <w:r w:rsidRPr="00FE68C4">
              <w:rPr>
                <w:rFonts w:ascii="Times New Roman" w:eastAsia="Times New Roman" w:hAnsi="Times New Roman" w:cs="Times New Roman"/>
                <w:lang w:val="uk-UA"/>
              </w:rPr>
              <w:t xml:space="preserve"> є</w:t>
            </w:r>
            <w:r w:rsidRPr="00FE68C4">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14BF66F" w14:textId="77777777" w:rsidR="00067601" w:rsidRPr="00FE68C4" w:rsidRDefault="00BF7916">
            <w:pPr>
              <w:numPr>
                <w:ilvl w:val="0"/>
                <w:numId w:val="10"/>
              </w:numPr>
              <w:spacing w:after="0" w:line="240" w:lineRule="auto"/>
              <w:ind w:left="283" w:hanging="283"/>
              <w:jc w:val="both"/>
              <w:rPr>
                <w:rFonts w:ascii="Times New Roman" w:eastAsia="Times New Roman" w:hAnsi="Times New Roman" w:cs="Times New Roman"/>
                <w:sz w:val="20"/>
                <w:szCs w:val="20"/>
                <w:lang w:val="uk-UA"/>
              </w:rPr>
            </w:pPr>
            <w:r w:rsidRPr="00FE68C4">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A39C2B5" w14:textId="77777777" w:rsidR="00067601" w:rsidRPr="00FE68C4" w:rsidRDefault="00BF7916">
            <w:pPr>
              <w:spacing w:after="0" w:line="240" w:lineRule="auto"/>
              <w:ind w:left="283" w:hanging="283"/>
              <w:jc w:val="both"/>
              <w:rPr>
                <w:rFonts w:ascii="Times New Roman" w:eastAsia="Times New Roman" w:hAnsi="Times New Roman" w:cs="Times New Roman"/>
                <w:i/>
                <w:sz w:val="20"/>
                <w:szCs w:val="20"/>
                <w:lang w:val="uk-UA"/>
              </w:rPr>
            </w:pPr>
            <w:r w:rsidRPr="00FE68C4">
              <w:rPr>
                <w:rFonts w:ascii="Times New Roman" w:eastAsia="Times New Roman" w:hAnsi="Times New Roman" w:cs="Times New Roman"/>
                <w:i/>
                <w:sz w:val="20"/>
                <w:szCs w:val="20"/>
                <w:lang w:val="uk-UA"/>
              </w:rPr>
              <w:t>або</w:t>
            </w:r>
          </w:p>
          <w:p w14:paraId="14EF9769" w14:textId="77777777" w:rsidR="00067601" w:rsidRPr="00FE68C4" w:rsidRDefault="00BF7916">
            <w:pPr>
              <w:numPr>
                <w:ilvl w:val="0"/>
                <w:numId w:val="11"/>
              </w:numPr>
              <w:spacing w:after="0" w:line="240" w:lineRule="auto"/>
              <w:ind w:left="283" w:hanging="283"/>
              <w:jc w:val="both"/>
              <w:rPr>
                <w:rFonts w:ascii="Times New Roman" w:eastAsia="Times New Roman" w:hAnsi="Times New Roman" w:cs="Times New Roman"/>
                <w:sz w:val="20"/>
                <w:szCs w:val="20"/>
                <w:lang w:val="uk-UA"/>
              </w:rPr>
            </w:pPr>
            <w:r w:rsidRPr="00FE68C4">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46906226" w14:textId="77777777" w:rsidR="00067601" w:rsidRPr="00FE68C4" w:rsidRDefault="00BF7916">
            <w:pPr>
              <w:spacing w:after="0" w:line="240" w:lineRule="auto"/>
              <w:ind w:left="283" w:hanging="283"/>
              <w:jc w:val="both"/>
              <w:rPr>
                <w:rFonts w:ascii="Times New Roman" w:eastAsia="Times New Roman" w:hAnsi="Times New Roman" w:cs="Times New Roman"/>
                <w:i/>
                <w:sz w:val="20"/>
                <w:szCs w:val="20"/>
                <w:lang w:val="uk-UA"/>
              </w:rPr>
            </w:pPr>
            <w:r w:rsidRPr="00FE68C4">
              <w:rPr>
                <w:rFonts w:ascii="Times New Roman" w:eastAsia="Times New Roman" w:hAnsi="Times New Roman" w:cs="Times New Roman"/>
                <w:i/>
                <w:sz w:val="20"/>
                <w:szCs w:val="20"/>
                <w:lang w:val="uk-UA"/>
              </w:rPr>
              <w:t>або</w:t>
            </w:r>
          </w:p>
          <w:p w14:paraId="2C121ED4" w14:textId="77777777" w:rsidR="00067601" w:rsidRPr="00FE68C4" w:rsidRDefault="00BF7916">
            <w:pPr>
              <w:numPr>
                <w:ilvl w:val="0"/>
                <w:numId w:val="1"/>
              </w:numPr>
              <w:spacing w:after="0" w:line="240" w:lineRule="auto"/>
              <w:ind w:left="283" w:hanging="283"/>
              <w:jc w:val="both"/>
              <w:rPr>
                <w:rFonts w:ascii="Times New Roman" w:eastAsia="Times New Roman" w:hAnsi="Times New Roman" w:cs="Times New Roman"/>
                <w:sz w:val="20"/>
                <w:szCs w:val="20"/>
                <w:lang w:val="uk-UA"/>
              </w:rPr>
            </w:pPr>
            <w:r w:rsidRPr="00FE68C4">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14:paraId="4E356862" w14:textId="77777777" w:rsidR="00067601" w:rsidRPr="00FE68C4" w:rsidRDefault="00BF7916">
            <w:pPr>
              <w:spacing w:after="0" w:line="240" w:lineRule="auto"/>
              <w:ind w:left="283" w:hanging="283"/>
              <w:jc w:val="both"/>
              <w:rPr>
                <w:rFonts w:ascii="Times New Roman" w:eastAsia="Times New Roman" w:hAnsi="Times New Roman" w:cs="Times New Roman"/>
                <w:i/>
                <w:sz w:val="20"/>
                <w:szCs w:val="20"/>
                <w:lang w:val="uk-UA"/>
              </w:rPr>
            </w:pPr>
            <w:r w:rsidRPr="00FE68C4">
              <w:rPr>
                <w:rFonts w:ascii="Times New Roman" w:eastAsia="Times New Roman" w:hAnsi="Times New Roman" w:cs="Times New Roman"/>
                <w:i/>
                <w:sz w:val="20"/>
                <w:szCs w:val="20"/>
                <w:lang w:val="uk-UA"/>
              </w:rPr>
              <w:t>або</w:t>
            </w:r>
          </w:p>
          <w:p w14:paraId="71F2485F" w14:textId="77777777" w:rsidR="00067601" w:rsidRPr="00FE68C4" w:rsidRDefault="00BF7916">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FE68C4">
              <w:rPr>
                <w:rFonts w:ascii="Times New Roman" w:eastAsia="Times New Roman" w:hAnsi="Times New Roman" w:cs="Times New Roman"/>
                <w:sz w:val="20"/>
                <w:szCs w:val="20"/>
                <w:lang w:val="uk-UA"/>
              </w:rPr>
              <w:t>посвідчення особи, якій надано тимчасовий захист в Україні,</w:t>
            </w:r>
          </w:p>
          <w:p w14:paraId="76CF5D5E" w14:textId="77777777" w:rsidR="00067601" w:rsidRPr="00FE68C4" w:rsidRDefault="00BF7916">
            <w:pPr>
              <w:shd w:val="clear" w:color="auto" w:fill="FFFFFF"/>
              <w:spacing w:after="0" w:line="240" w:lineRule="auto"/>
              <w:ind w:left="283" w:hanging="283"/>
              <w:jc w:val="both"/>
              <w:rPr>
                <w:rFonts w:ascii="Times New Roman" w:eastAsia="Times New Roman" w:hAnsi="Times New Roman" w:cs="Times New Roman"/>
                <w:i/>
                <w:sz w:val="20"/>
                <w:szCs w:val="20"/>
                <w:lang w:val="uk-UA"/>
              </w:rPr>
            </w:pPr>
            <w:r w:rsidRPr="00FE68C4">
              <w:rPr>
                <w:rFonts w:ascii="Times New Roman" w:eastAsia="Times New Roman" w:hAnsi="Times New Roman" w:cs="Times New Roman"/>
                <w:i/>
                <w:sz w:val="20"/>
                <w:szCs w:val="20"/>
                <w:lang w:val="uk-UA"/>
              </w:rPr>
              <w:t>або</w:t>
            </w:r>
          </w:p>
          <w:p w14:paraId="0C3DDEE8" w14:textId="77777777" w:rsidR="00067601" w:rsidRPr="00FE68C4" w:rsidRDefault="00BF7916">
            <w:pPr>
              <w:numPr>
                <w:ilvl w:val="0"/>
                <w:numId w:val="8"/>
              </w:numPr>
              <w:spacing w:after="0" w:line="240" w:lineRule="auto"/>
              <w:ind w:left="283" w:hanging="283"/>
              <w:jc w:val="both"/>
              <w:rPr>
                <w:rFonts w:ascii="Times New Roman" w:eastAsia="Times New Roman" w:hAnsi="Times New Roman" w:cs="Times New Roman"/>
                <w:sz w:val="20"/>
                <w:szCs w:val="20"/>
                <w:lang w:val="uk-UA"/>
              </w:rPr>
            </w:pPr>
            <w:r w:rsidRPr="00FE68C4">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067601" w:rsidRPr="002A2134" w14:paraId="677C213C"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D0C110" w14:textId="77777777" w:rsidR="00067601" w:rsidRPr="00FE68C4" w:rsidRDefault="00BF7916">
            <w:pPr>
              <w:spacing w:before="240" w:after="0" w:line="240" w:lineRule="auto"/>
              <w:ind w:left="100"/>
              <w:rPr>
                <w:rFonts w:ascii="Times New Roman" w:eastAsia="Times New Roman" w:hAnsi="Times New Roman" w:cs="Times New Roman"/>
                <w:b/>
                <w:color w:val="000000"/>
                <w:sz w:val="20"/>
                <w:szCs w:val="20"/>
                <w:lang w:val="uk-UA"/>
              </w:rPr>
            </w:pPr>
            <w:r w:rsidRPr="00FE68C4">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B7109" w14:textId="77777777" w:rsidR="00067601" w:rsidRPr="00FE68C4" w:rsidRDefault="00BF7916">
            <w:pPr>
              <w:spacing w:after="0" w:line="240" w:lineRule="auto"/>
              <w:ind w:left="140" w:right="140"/>
              <w:jc w:val="both"/>
              <w:rPr>
                <w:rFonts w:ascii="Times New Roman" w:eastAsia="Times New Roman" w:hAnsi="Times New Roman" w:cs="Times New Roman"/>
                <w:color w:val="4A86E8"/>
                <w:sz w:val="20"/>
                <w:szCs w:val="20"/>
                <w:lang w:val="uk-UA"/>
              </w:rPr>
            </w:pPr>
            <w:r w:rsidRPr="00FE68C4">
              <w:rPr>
                <w:rFonts w:ascii="Times New Roman" w:eastAsia="Times New Roman" w:hAnsi="Times New Roman" w:cs="Times New Roman"/>
                <w:sz w:val="20"/>
                <w:szCs w:val="20"/>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FE68C4">
                <w:rPr>
                  <w:rFonts w:ascii="Times New Roman" w:eastAsia="Times New Roman" w:hAnsi="Times New Roman" w:cs="Times New Roman"/>
                  <w:sz w:val="20"/>
                  <w:szCs w:val="20"/>
                  <w:lang w:val="uk-UA"/>
                </w:rPr>
                <w:t>Наказом № 794/21</w:t>
              </w:r>
            </w:hyperlink>
            <w:r w:rsidRPr="00FE68C4">
              <w:rPr>
                <w:rFonts w:ascii="Times New Roman" w:eastAsia="Times New Roman" w:hAnsi="Times New Roman" w:cs="Times New Roman"/>
                <w:sz w:val="20"/>
                <w:szCs w:val="20"/>
                <w:lang w:val="uk-UA"/>
              </w:rPr>
              <w:t>, та відповідний наказ про затвердження антикорупційної програми та призначення уповноваженого з її реалізації.</w:t>
            </w:r>
          </w:p>
        </w:tc>
      </w:tr>
    </w:tbl>
    <w:p w14:paraId="2013F921" w14:textId="77777777" w:rsidR="00067601" w:rsidRPr="00315BCF" w:rsidRDefault="00067601">
      <w:pPr>
        <w:spacing w:after="0" w:line="240" w:lineRule="auto"/>
        <w:rPr>
          <w:rFonts w:ascii="Times New Roman" w:eastAsia="Times New Roman" w:hAnsi="Times New Roman" w:cs="Times New Roman"/>
          <w:sz w:val="20"/>
          <w:szCs w:val="20"/>
          <w:lang w:val="uk-UA"/>
        </w:rPr>
      </w:pPr>
    </w:p>
    <w:sectPr w:rsidR="00067601" w:rsidRPr="00315BCF" w:rsidSect="0017075C">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4582"/>
    <w:multiLevelType w:val="multilevel"/>
    <w:tmpl w:val="AE0478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1495A41"/>
    <w:multiLevelType w:val="multilevel"/>
    <w:tmpl w:val="5BF8A9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163370E"/>
    <w:multiLevelType w:val="multilevel"/>
    <w:tmpl w:val="AEF6A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6B09B2"/>
    <w:multiLevelType w:val="hybridMultilevel"/>
    <w:tmpl w:val="763087D0"/>
    <w:lvl w:ilvl="0" w:tplc="D8ACC646">
      <w:start w:val="1"/>
      <w:numFmt w:val="decimal"/>
      <w:lvlText w:val="%1."/>
      <w:lvlJc w:val="left"/>
      <w:pPr>
        <w:ind w:left="720" w:hanging="360"/>
      </w:pPr>
      <w:rPr>
        <w:color w:val="auto"/>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 w15:restartNumberingAfterBreak="0">
    <w:nsid w:val="2FC8456B"/>
    <w:multiLevelType w:val="multilevel"/>
    <w:tmpl w:val="99921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026729"/>
    <w:multiLevelType w:val="multilevel"/>
    <w:tmpl w:val="DA7EBF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F393B62"/>
    <w:multiLevelType w:val="multilevel"/>
    <w:tmpl w:val="CDE434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0066A7A"/>
    <w:multiLevelType w:val="multilevel"/>
    <w:tmpl w:val="151638A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4E007C4"/>
    <w:multiLevelType w:val="multilevel"/>
    <w:tmpl w:val="573AC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8A52D86"/>
    <w:multiLevelType w:val="multilevel"/>
    <w:tmpl w:val="6C124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6F1653"/>
    <w:multiLevelType w:val="multilevel"/>
    <w:tmpl w:val="640ED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1C4FA4"/>
    <w:multiLevelType w:val="hybridMultilevel"/>
    <w:tmpl w:val="39306F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478035F"/>
    <w:multiLevelType w:val="multilevel"/>
    <w:tmpl w:val="F328CB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0"/>
  </w:num>
  <w:num w:numId="2">
    <w:abstractNumId w:val="8"/>
  </w:num>
  <w:num w:numId="3">
    <w:abstractNumId w:val="0"/>
  </w:num>
  <w:num w:numId="4">
    <w:abstractNumId w:val="6"/>
  </w:num>
  <w:num w:numId="5">
    <w:abstractNumId w:val="1"/>
  </w:num>
  <w:num w:numId="6">
    <w:abstractNumId w:val="12"/>
  </w:num>
  <w:num w:numId="7">
    <w:abstractNumId w:val="5"/>
  </w:num>
  <w:num w:numId="8">
    <w:abstractNumId w:val="9"/>
  </w:num>
  <w:num w:numId="9">
    <w:abstractNumId w:val="7"/>
  </w:num>
  <w:num w:numId="10">
    <w:abstractNumId w:val="4"/>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601"/>
    <w:rsid w:val="00014869"/>
    <w:rsid w:val="000224E5"/>
    <w:rsid w:val="00030344"/>
    <w:rsid w:val="00067601"/>
    <w:rsid w:val="000A7D57"/>
    <w:rsid w:val="000C11F7"/>
    <w:rsid w:val="000C70A6"/>
    <w:rsid w:val="000D3446"/>
    <w:rsid w:val="000D65C8"/>
    <w:rsid w:val="0011391A"/>
    <w:rsid w:val="001163E5"/>
    <w:rsid w:val="00122861"/>
    <w:rsid w:val="00134B8F"/>
    <w:rsid w:val="001358B2"/>
    <w:rsid w:val="001419A5"/>
    <w:rsid w:val="00146FA9"/>
    <w:rsid w:val="0017075C"/>
    <w:rsid w:val="0017790A"/>
    <w:rsid w:val="00190B02"/>
    <w:rsid w:val="001A3C68"/>
    <w:rsid w:val="001E23D9"/>
    <w:rsid w:val="001F2D26"/>
    <w:rsid w:val="001F4141"/>
    <w:rsid w:val="00224F31"/>
    <w:rsid w:val="002534E2"/>
    <w:rsid w:val="00257C31"/>
    <w:rsid w:val="00265341"/>
    <w:rsid w:val="0027247F"/>
    <w:rsid w:val="002A2134"/>
    <w:rsid w:val="002A7D5F"/>
    <w:rsid w:val="002D586A"/>
    <w:rsid w:val="002D6306"/>
    <w:rsid w:val="00300115"/>
    <w:rsid w:val="00307EE0"/>
    <w:rsid w:val="00315BCF"/>
    <w:rsid w:val="00316DC8"/>
    <w:rsid w:val="00342BC1"/>
    <w:rsid w:val="003631A2"/>
    <w:rsid w:val="003754F1"/>
    <w:rsid w:val="00397F11"/>
    <w:rsid w:val="003A5F9F"/>
    <w:rsid w:val="003A693C"/>
    <w:rsid w:val="003B06A2"/>
    <w:rsid w:val="004449A2"/>
    <w:rsid w:val="0045742C"/>
    <w:rsid w:val="00466F4C"/>
    <w:rsid w:val="004716F7"/>
    <w:rsid w:val="00477F3F"/>
    <w:rsid w:val="0048747E"/>
    <w:rsid w:val="00495CC3"/>
    <w:rsid w:val="004A19BD"/>
    <w:rsid w:val="004A2C23"/>
    <w:rsid w:val="004A59AA"/>
    <w:rsid w:val="004A7650"/>
    <w:rsid w:val="004C556D"/>
    <w:rsid w:val="004C590D"/>
    <w:rsid w:val="004D7B74"/>
    <w:rsid w:val="004F5EE6"/>
    <w:rsid w:val="0050023B"/>
    <w:rsid w:val="00522498"/>
    <w:rsid w:val="00530707"/>
    <w:rsid w:val="0053671D"/>
    <w:rsid w:val="00555D0D"/>
    <w:rsid w:val="00563942"/>
    <w:rsid w:val="00594839"/>
    <w:rsid w:val="005A225B"/>
    <w:rsid w:val="005B1EBF"/>
    <w:rsid w:val="005B4D8E"/>
    <w:rsid w:val="005C06FF"/>
    <w:rsid w:val="005C463D"/>
    <w:rsid w:val="005C60B6"/>
    <w:rsid w:val="005D1E3C"/>
    <w:rsid w:val="005E0EF9"/>
    <w:rsid w:val="005E2B02"/>
    <w:rsid w:val="006067A5"/>
    <w:rsid w:val="006116F4"/>
    <w:rsid w:val="00611901"/>
    <w:rsid w:val="006256CD"/>
    <w:rsid w:val="00626E1A"/>
    <w:rsid w:val="00634B93"/>
    <w:rsid w:val="006476B8"/>
    <w:rsid w:val="0066195B"/>
    <w:rsid w:val="0068032D"/>
    <w:rsid w:val="00680430"/>
    <w:rsid w:val="00684850"/>
    <w:rsid w:val="00686887"/>
    <w:rsid w:val="0069180C"/>
    <w:rsid w:val="00692A17"/>
    <w:rsid w:val="006936D4"/>
    <w:rsid w:val="00694F44"/>
    <w:rsid w:val="006C2440"/>
    <w:rsid w:val="006F0574"/>
    <w:rsid w:val="006F7F74"/>
    <w:rsid w:val="00700968"/>
    <w:rsid w:val="00717C1E"/>
    <w:rsid w:val="007432AA"/>
    <w:rsid w:val="00760282"/>
    <w:rsid w:val="007740B4"/>
    <w:rsid w:val="00780D8C"/>
    <w:rsid w:val="0078156D"/>
    <w:rsid w:val="00787BD2"/>
    <w:rsid w:val="007926C1"/>
    <w:rsid w:val="007A624C"/>
    <w:rsid w:val="007F1D6F"/>
    <w:rsid w:val="007F2A5F"/>
    <w:rsid w:val="00810498"/>
    <w:rsid w:val="008217D8"/>
    <w:rsid w:val="00840E75"/>
    <w:rsid w:val="00842C58"/>
    <w:rsid w:val="00887F40"/>
    <w:rsid w:val="008A1891"/>
    <w:rsid w:val="008A2DCC"/>
    <w:rsid w:val="008A6617"/>
    <w:rsid w:val="008B19BF"/>
    <w:rsid w:val="008F41E7"/>
    <w:rsid w:val="00900982"/>
    <w:rsid w:val="00901A49"/>
    <w:rsid w:val="00924A3A"/>
    <w:rsid w:val="00931BDD"/>
    <w:rsid w:val="009425DB"/>
    <w:rsid w:val="00955E41"/>
    <w:rsid w:val="00971215"/>
    <w:rsid w:val="00976A30"/>
    <w:rsid w:val="009829DD"/>
    <w:rsid w:val="00985811"/>
    <w:rsid w:val="00995E9A"/>
    <w:rsid w:val="00996948"/>
    <w:rsid w:val="009A5368"/>
    <w:rsid w:val="009B183A"/>
    <w:rsid w:val="009B3258"/>
    <w:rsid w:val="009D47C1"/>
    <w:rsid w:val="009D4B25"/>
    <w:rsid w:val="009F19EF"/>
    <w:rsid w:val="00A00D04"/>
    <w:rsid w:val="00A01508"/>
    <w:rsid w:val="00A03052"/>
    <w:rsid w:val="00A13B92"/>
    <w:rsid w:val="00A15762"/>
    <w:rsid w:val="00A279A5"/>
    <w:rsid w:val="00A31163"/>
    <w:rsid w:val="00A476A1"/>
    <w:rsid w:val="00A506AA"/>
    <w:rsid w:val="00A5552A"/>
    <w:rsid w:val="00A57878"/>
    <w:rsid w:val="00A66E4D"/>
    <w:rsid w:val="00A67BC4"/>
    <w:rsid w:val="00A973C8"/>
    <w:rsid w:val="00AB349A"/>
    <w:rsid w:val="00AD2237"/>
    <w:rsid w:val="00AD4ED7"/>
    <w:rsid w:val="00AD5547"/>
    <w:rsid w:val="00AD5DEE"/>
    <w:rsid w:val="00AF2438"/>
    <w:rsid w:val="00AF33F5"/>
    <w:rsid w:val="00B41199"/>
    <w:rsid w:val="00B504A2"/>
    <w:rsid w:val="00B55176"/>
    <w:rsid w:val="00B91154"/>
    <w:rsid w:val="00BD1C3F"/>
    <w:rsid w:val="00BF7916"/>
    <w:rsid w:val="00C1400F"/>
    <w:rsid w:val="00C40F86"/>
    <w:rsid w:val="00C427A8"/>
    <w:rsid w:val="00C44ED0"/>
    <w:rsid w:val="00C47D2C"/>
    <w:rsid w:val="00C635BD"/>
    <w:rsid w:val="00C802D0"/>
    <w:rsid w:val="00C91469"/>
    <w:rsid w:val="00CB1005"/>
    <w:rsid w:val="00CC2461"/>
    <w:rsid w:val="00CE3697"/>
    <w:rsid w:val="00CF2679"/>
    <w:rsid w:val="00D1551F"/>
    <w:rsid w:val="00D258C8"/>
    <w:rsid w:val="00D45703"/>
    <w:rsid w:val="00D51C80"/>
    <w:rsid w:val="00D63FDD"/>
    <w:rsid w:val="00D772AF"/>
    <w:rsid w:val="00D91D5A"/>
    <w:rsid w:val="00D97871"/>
    <w:rsid w:val="00DA319E"/>
    <w:rsid w:val="00DA3B7E"/>
    <w:rsid w:val="00DA4E4D"/>
    <w:rsid w:val="00DA642F"/>
    <w:rsid w:val="00DB4F92"/>
    <w:rsid w:val="00DB65E9"/>
    <w:rsid w:val="00DC5CA4"/>
    <w:rsid w:val="00DC5F09"/>
    <w:rsid w:val="00DD016E"/>
    <w:rsid w:val="00DD1688"/>
    <w:rsid w:val="00DD2C96"/>
    <w:rsid w:val="00DE79EC"/>
    <w:rsid w:val="00DE7EA5"/>
    <w:rsid w:val="00E071D4"/>
    <w:rsid w:val="00E17597"/>
    <w:rsid w:val="00E24E9B"/>
    <w:rsid w:val="00E36B78"/>
    <w:rsid w:val="00E424A2"/>
    <w:rsid w:val="00E50FB6"/>
    <w:rsid w:val="00E640C4"/>
    <w:rsid w:val="00E66CEF"/>
    <w:rsid w:val="00E712B1"/>
    <w:rsid w:val="00E740D9"/>
    <w:rsid w:val="00E825BC"/>
    <w:rsid w:val="00EA2085"/>
    <w:rsid w:val="00EB4E9F"/>
    <w:rsid w:val="00ED28B7"/>
    <w:rsid w:val="00ED408F"/>
    <w:rsid w:val="00ED7F71"/>
    <w:rsid w:val="00EE065D"/>
    <w:rsid w:val="00F15337"/>
    <w:rsid w:val="00F4735E"/>
    <w:rsid w:val="00F50718"/>
    <w:rsid w:val="00FA2538"/>
    <w:rsid w:val="00FB0EEA"/>
    <w:rsid w:val="00FB1296"/>
    <w:rsid w:val="00FB7B74"/>
    <w:rsid w:val="00FD79DF"/>
    <w:rsid w:val="00FE68C4"/>
    <w:rsid w:val="00FE7743"/>
    <w:rsid w:val="00FE78A4"/>
    <w:rsid w:val="00FF50C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3489B"/>
  <w15:docId w15:val="{CEB416A5-764C-4489-A602-1E8C44ED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703"/>
  </w:style>
  <w:style w:type="paragraph" w:styleId="1">
    <w:name w:val="heading 1"/>
    <w:basedOn w:val="a"/>
    <w:next w:val="a"/>
    <w:uiPriority w:val="9"/>
    <w:qFormat/>
    <w:rsid w:val="00D45703"/>
    <w:pPr>
      <w:keepNext/>
      <w:keepLines/>
      <w:spacing w:before="480" w:after="120"/>
      <w:outlineLvl w:val="0"/>
    </w:pPr>
    <w:rPr>
      <w:b/>
      <w:sz w:val="48"/>
      <w:szCs w:val="48"/>
    </w:rPr>
  </w:style>
  <w:style w:type="paragraph" w:styleId="2">
    <w:name w:val="heading 2"/>
    <w:basedOn w:val="a"/>
    <w:next w:val="a"/>
    <w:uiPriority w:val="9"/>
    <w:semiHidden/>
    <w:unhideWhenUsed/>
    <w:qFormat/>
    <w:rsid w:val="00D45703"/>
    <w:pPr>
      <w:keepNext/>
      <w:keepLines/>
      <w:spacing w:before="360" w:after="80"/>
      <w:outlineLvl w:val="1"/>
    </w:pPr>
    <w:rPr>
      <w:b/>
      <w:sz w:val="36"/>
      <w:szCs w:val="36"/>
    </w:rPr>
  </w:style>
  <w:style w:type="paragraph" w:styleId="3">
    <w:name w:val="heading 3"/>
    <w:basedOn w:val="a"/>
    <w:next w:val="a"/>
    <w:uiPriority w:val="9"/>
    <w:semiHidden/>
    <w:unhideWhenUsed/>
    <w:qFormat/>
    <w:rsid w:val="00D45703"/>
    <w:pPr>
      <w:keepNext/>
      <w:keepLines/>
      <w:spacing w:before="280" w:after="80"/>
      <w:outlineLvl w:val="2"/>
    </w:pPr>
    <w:rPr>
      <w:b/>
      <w:sz w:val="28"/>
      <w:szCs w:val="28"/>
    </w:rPr>
  </w:style>
  <w:style w:type="paragraph" w:styleId="4">
    <w:name w:val="heading 4"/>
    <w:basedOn w:val="a"/>
    <w:next w:val="a"/>
    <w:uiPriority w:val="9"/>
    <w:semiHidden/>
    <w:unhideWhenUsed/>
    <w:qFormat/>
    <w:rsid w:val="00D45703"/>
    <w:pPr>
      <w:keepNext/>
      <w:keepLines/>
      <w:spacing w:before="240" w:after="40"/>
      <w:outlineLvl w:val="3"/>
    </w:pPr>
    <w:rPr>
      <w:b/>
      <w:sz w:val="24"/>
      <w:szCs w:val="24"/>
    </w:rPr>
  </w:style>
  <w:style w:type="paragraph" w:styleId="5">
    <w:name w:val="heading 5"/>
    <w:basedOn w:val="a"/>
    <w:next w:val="a"/>
    <w:uiPriority w:val="9"/>
    <w:semiHidden/>
    <w:unhideWhenUsed/>
    <w:qFormat/>
    <w:rsid w:val="00D45703"/>
    <w:pPr>
      <w:keepNext/>
      <w:keepLines/>
      <w:spacing w:before="220" w:after="40"/>
      <w:outlineLvl w:val="4"/>
    </w:pPr>
    <w:rPr>
      <w:b/>
    </w:rPr>
  </w:style>
  <w:style w:type="paragraph" w:styleId="6">
    <w:name w:val="heading 6"/>
    <w:basedOn w:val="a"/>
    <w:next w:val="a"/>
    <w:uiPriority w:val="9"/>
    <w:semiHidden/>
    <w:unhideWhenUsed/>
    <w:qFormat/>
    <w:rsid w:val="00D4570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45703"/>
    <w:tblPr>
      <w:tblCellMar>
        <w:top w:w="0" w:type="dxa"/>
        <w:left w:w="0" w:type="dxa"/>
        <w:bottom w:w="0" w:type="dxa"/>
        <w:right w:w="0" w:type="dxa"/>
      </w:tblCellMar>
    </w:tblPr>
  </w:style>
  <w:style w:type="paragraph" w:styleId="a3">
    <w:name w:val="Title"/>
    <w:basedOn w:val="a"/>
    <w:next w:val="a"/>
    <w:uiPriority w:val="10"/>
    <w:qFormat/>
    <w:rsid w:val="00D45703"/>
    <w:pPr>
      <w:keepNext/>
      <w:keepLines/>
      <w:spacing w:before="480" w:after="120"/>
    </w:pPr>
    <w:rPr>
      <w:b/>
      <w:sz w:val="72"/>
      <w:szCs w:val="72"/>
    </w:rPr>
  </w:style>
  <w:style w:type="table" w:customStyle="1" w:styleId="TableNormal0">
    <w:name w:val="Table Normal"/>
    <w:rsid w:val="00D45703"/>
    <w:tblPr>
      <w:tblCellMar>
        <w:top w:w="0" w:type="dxa"/>
        <w:left w:w="0" w:type="dxa"/>
        <w:bottom w:w="0" w:type="dxa"/>
        <w:right w:w="0" w:type="dxa"/>
      </w:tblCellMar>
    </w:tblPr>
  </w:style>
  <w:style w:type="table" w:customStyle="1" w:styleId="TableNormal1">
    <w:name w:val="Table Normal"/>
    <w:rsid w:val="00D45703"/>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rsid w:val="00D45703"/>
    <w:pPr>
      <w:keepNext/>
      <w:keepLines/>
      <w:spacing w:before="360" w:after="80"/>
    </w:pPr>
    <w:rPr>
      <w:rFonts w:ascii="Georgia" w:eastAsia="Georgia" w:hAnsi="Georgia" w:cs="Georgia"/>
      <w:i/>
      <w:color w:val="666666"/>
      <w:sz w:val="48"/>
      <w:szCs w:val="48"/>
    </w:rPr>
  </w:style>
  <w:style w:type="table" w:customStyle="1" w:styleId="a8">
    <w:basedOn w:val="TableNormal1"/>
    <w:rsid w:val="00D45703"/>
    <w:tblPr>
      <w:tblStyleRowBandSize w:val="1"/>
      <w:tblStyleColBandSize w:val="1"/>
      <w:tblCellMar>
        <w:top w:w="15" w:type="dxa"/>
        <w:left w:w="15" w:type="dxa"/>
        <w:bottom w:w="15" w:type="dxa"/>
        <w:right w:w="15" w:type="dxa"/>
      </w:tblCellMar>
    </w:tblPr>
  </w:style>
  <w:style w:type="table" w:customStyle="1" w:styleId="a9">
    <w:basedOn w:val="TableNormal1"/>
    <w:rsid w:val="00D45703"/>
    <w:tblPr>
      <w:tblStyleRowBandSize w:val="1"/>
      <w:tblStyleColBandSize w:val="1"/>
      <w:tblCellMar>
        <w:top w:w="15" w:type="dxa"/>
        <w:left w:w="15" w:type="dxa"/>
        <w:bottom w:w="15" w:type="dxa"/>
        <w:right w:w="15" w:type="dxa"/>
      </w:tblCellMar>
    </w:tblPr>
  </w:style>
  <w:style w:type="table" w:customStyle="1" w:styleId="aa">
    <w:basedOn w:val="TableNormal1"/>
    <w:rsid w:val="00D45703"/>
    <w:tblPr>
      <w:tblStyleRowBandSize w:val="1"/>
      <w:tblStyleColBandSize w:val="1"/>
      <w:tblCellMar>
        <w:top w:w="15" w:type="dxa"/>
        <w:left w:w="15" w:type="dxa"/>
        <w:bottom w:w="15" w:type="dxa"/>
        <w:right w:w="15" w:type="dxa"/>
      </w:tblCellMar>
    </w:tblPr>
  </w:style>
  <w:style w:type="table" w:customStyle="1" w:styleId="ab">
    <w:basedOn w:val="TableNormal1"/>
    <w:rsid w:val="00D45703"/>
    <w:tblPr>
      <w:tblStyleRowBandSize w:val="1"/>
      <w:tblStyleColBandSize w:val="1"/>
      <w:tblCellMar>
        <w:top w:w="15" w:type="dxa"/>
        <w:left w:w="15" w:type="dxa"/>
        <w:bottom w:w="15" w:type="dxa"/>
        <w:right w:w="15" w:type="dxa"/>
      </w:tblCellMar>
    </w:tblPr>
  </w:style>
  <w:style w:type="table" w:customStyle="1" w:styleId="ac">
    <w:basedOn w:val="TableNormal1"/>
    <w:rsid w:val="00D45703"/>
    <w:tblPr>
      <w:tblStyleRowBandSize w:val="1"/>
      <w:tblStyleColBandSize w:val="1"/>
      <w:tblCellMar>
        <w:top w:w="15" w:type="dxa"/>
        <w:left w:w="15" w:type="dxa"/>
        <w:bottom w:w="15" w:type="dxa"/>
        <w:right w:w="15" w:type="dxa"/>
      </w:tblCellMar>
    </w:tblPr>
  </w:style>
  <w:style w:type="table" w:customStyle="1" w:styleId="ad">
    <w:basedOn w:val="TableNormal1"/>
    <w:rsid w:val="00D45703"/>
    <w:tblPr>
      <w:tblStyleRowBandSize w:val="1"/>
      <w:tblStyleColBandSize w:val="1"/>
      <w:tblCellMar>
        <w:top w:w="15" w:type="dxa"/>
        <w:left w:w="15" w:type="dxa"/>
        <w:bottom w:w="15" w:type="dxa"/>
        <w:right w:w="15" w:type="dxa"/>
      </w:tblCellMar>
    </w:tblPr>
  </w:style>
  <w:style w:type="table" w:customStyle="1" w:styleId="ae">
    <w:basedOn w:val="TableNormal1"/>
    <w:rsid w:val="00D45703"/>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D45703"/>
    <w:tblPr>
      <w:tblStyleRowBandSize w:val="1"/>
      <w:tblStyleColBandSize w:val="1"/>
      <w:tblCellMar>
        <w:top w:w="15" w:type="dxa"/>
        <w:left w:w="15" w:type="dxa"/>
        <w:bottom w:w="15" w:type="dxa"/>
        <w:right w:w="15" w:type="dxa"/>
      </w:tblCellMar>
    </w:tblPr>
  </w:style>
  <w:style w:type="table" w:customStyle="1" w:styleId="af1">
    <w:basedOn w:val="TableNormal1"/>
    <w:rsid w:val="00D45703"/>
    <w:tblPr>
      <w:tblStyleRowBandSize w:val="1"/>
      <w:tblStyleColBandSize w:val="1"/>
      <w:tblCellMar>
        <w:top w:w="15" w:type="dxa"/>
        <w:left w:w="15" w:type="dxa"/>
        <w:bottom w:w="15" w:type="dxa"/>
        <w:right w:w="15" w:type="dxa"/>
      </w:tblCellMar>
    </w:tblPr>
  </w:style>
  <w:style w:type="table" w:customStyle="1" w:styleId="af2">
    <w:basedOn w:val="TableNormal1"/>
    <w:rsid w:val="00D45703"/>
    <w:tblPr>
      <w:tblStyleRowBandSize w:val="1"/>
      <w:tblStyleColBandSize w:val="1"/>
      <w:tblCellMar>
        <w:top w:w="15" w:type="dxa"/>
        <w:left w:w="15" w:type="dxa"/>
        <w:bottom w:w="15" w:type="dxa"/>
        <w:right w:w="15" w:type="dxa"/>
      </w:tblCellMar>
    </w:tblPr>
  </w:style>
  <w:style w:type="table" w:customStyle="1" w:styleId="af3">
    <w:basedOn w:val="TableNormal1"/>
    <w:rsid w:val="00D45703"/>
    <w:tblPr>
      <w:tblStyleRowBandSize w:val="1"/>
      <w:tblStyleColBandSize w:val="1"/>
      <w:tblCellMar>
        <w:top w:w="15" w:type="dxa"/>
        <w:left w:w="15" w:type="dxa"/>
        <w:bottom w:w="15" w:type="dxa"/>
        <w:right w:w="15" w:type="dxa"/>
      </w:tblCellMar>
    </w:tblPr>
  </w:style>
  <w:style w:type="table" w:customStyle="1" w:styleId="af4">
    <w:basedOn w:val="TableNormal1"/>
    <w:rsid w:val="00D45703"/>
    <w:tblPr>
      <w:tblStyleRowBandSize w:val="1"/>
      <w:tblStyleColBandSize w:val="1"/>
      <w:tblCellMar>
        <w:top w:w="15" w:type="dxa"/>
        <w:left w:w="15" w:type="dxa"/>
        <w:bottom w:w="15" w:type="dxa"/>
        <w:right w:w="15" w:type="dxa"/>
      </w:tblCellMar>
    </w:tblPr>
  </w:style>
  <w:style w:type="table" w:customStyle="1" w:styleId="af5">
    <w:basedOn w:val="TableNormal0"/>
    <w:rsid w:val="00D45703"/>
    <w:tblPr>
      <w:tblStyleRowBandSize w:val="1"/>
      <w:tblStyleColBandSize w:val="1"/>
      <w:tblCellMar>
        <w:top w:w="15" w:type="dxa"/>
        <w:left w:w="15" w:type="dxa"/>
        <w:bottom w:w="15" w:type="dxa"/>
        <w:right w:w="15" w:type="dxa"/>
      </w:tblCellMar>
    </w:tblPr>
  </w:style>
  <w:style w:type="table" w:customStyle="1" w:styleId="af6">
    <w:basedOn w:val="TableNormal0"/>
    <w:rsid w:val="00D45703"/>
    <w:tblPr>
      <w:tblStyleRowBandSize w:val="1"/>
      <w:tblStyleColBandSize w:val="1"/>
      <w:tblCellMar>
        <w:top w:w="15" w:type="dxa"/>
        <w:left w:w="15" w:type="dxa"/>
        <w:bottom w:w="15" w:type="dxa"/>
        <w:right w:w="15" w:type="dxa"/>
      </w:tblCellMar>
    </w:tblPr>
  </w:style>
  <w:style w:type="table" w:customStyle="1" w:styleId="af7">
    <w:basedOn w:val="TableNormal0"/>
    <w:rsid w:val="00D45703"/>
    <w:tblPr>
      <w:tblStyleRowBandSize w:val="1"/>
      <w:tblStyleColBandSize w:val="1"/>
      <w:tblCellMar>
        <w:top w:w="15" w:type="dxa"/>
        <w:left w:w="15" w:type="dxa"/>
        <w:bottom w:w="15" w:type="dxa"/>
        <w:right w:w="15" w:type="dxa"/>
      </w:tblCellMar>
    </w:tblPr>
  </w:style>
  <w:style w:type="table" w:customStyle="1" w:styleId="af8">
    <w:basedOn w:val="TableNormal0"/>
    <w:rsid w:val="00D45703"/>
    <w:tblPr>
      <w:tblStyleRowBandSize w:val="1"/>
      <w:tblStyleColBandSize w:val="1"/>
      <w:tblCellMar>
        <w:top w:w="15" w:type="dxa"/>
        <w:left w:w="15" w:type="dxa"/>
        <w:bottom w:w="15" w:type="dxa"/>
        <w:right w:w="15" w:type="dxa"/>
      </w:tblCellMar>
    </w:tblPr>
  </w:style>
  <w:style w:type="table" w:customStyle="1" w:styleId="af9">
    <w:basedOn w:val="TableNormal0"/>
    <w:rsid w:val="00D45703"/>
    <w:tblPr>
      <w:tblStyleRowBandSize w:val="1"/>
      <w:tblStyleColBandSize w:val="1"/>
      <w:tblCellMar>
        <w:top w:w="15" w:type="dxa"/>
        <w:left w:w="15" w:type="dxa"/>
        <w:bottom w:w="15" w:type="dxa"/>
        <w:right w:w="15" w:type="dxa"/>
      </w:tblCellMar>
    </w:tblPr>
  </w:style>
  <w:style w:type="table" w:customStyle="1" w:styleId="afa">
    <w:basedOn w:val="TableNormal0"/>
    <w:rsid w:val="00D45703"/>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2199">
      <w:bodyDiv w:val="1"/>
      <w:marLeft w:val="0"/>
      <w:marRight w:val="0"/>
      <w:marTop w:val="0"/>
      <w:marBottom w:val="0"/>
      <w:divBdr>
        <w:top w:val="none" w:sz="0" w:space="0" w:color="auto"/>
        <w:left w:val="none" w:sz="0" w:space="0" w:color="auto"/>
        <w:bottom w:val="none" w:sz="0" w:space="0" w:color="auto"/>
        <w:right w:val="none" w:sz="0" w:space="0" w:color="auto"/>
      </w:divBdr>
    </w:div>
    <w:div w:id="144007902">
      <w:bodyDiv w:val="1"/>
      <w:marLeft w:val="0"/>
      <w:marRight w:val="0"/>
      <w:marTop w:val="0"/>
      <w:marBottom w:val="0"/>
      <w:divBdr>
        <w:top w:val="none" w:sz="0" w:space="0" w:color="auto"/>
        <w:left w:val="none" w:sz="0" w:space="0" w:color="auto"/>
        <w:bottom w:val="none" w:sz="0" w:space="0" w:color="auto"/>
        <w:right w:val="none" w:sz="0" w:space="0" w:color="auto"/>
      </w:divBdr>
    </w:div>
    <w:div w:id="430275281">
      <w:bodyDiv w:val="1"/>
      <w:marLeft w:val="0"/>
      <w:marRight w:val="0"/>
      <w:marTop w:val="0"/>
      <w:marBottom w:val="0"/>
      <w:divBdr>
        <w:top w:val="none" w:sz="0" w:space="0" w:color="auto"/>
        <w:left w:val="none" w:sz="0" w:space="0" w:color="auto"/>
        <w:bottom w:val="none" w:sz="0" w:space="0" w:color="auto"/>
        <w:right w:val="none" w:sz="0" w:space="0" w:color="auto"/>
      </w:divBdr>
    </w:div>
    <w:div w:id="543642714">
      <w:bodyDiv w:val="1"/>
      <w:marLeft w:val="0"/>
      <w:marRight w:val="0"/>
      <w:marTop w:val="0"/>
      <w:marBottom w:val="0"/>
      <w:divBdr>
        <w:top w:val="none" w:sz="0" w:space="0" w:color="auto"/>
        <w:left w:val="none" w:sz="0" w:space="0" w:color="auto"/>
        <w:bottom w:val="none" w:sz="0" w:space="0" w:color="auto"/>
        <w:right w:val="none" w:sz="0" w:space="0" w:color="auto"/>
      </w:divBdr>
    </w:div>
    <w:div w:id="842161528">
      <w:bodyDiv w:val="1"/>
      <w:marLeft w:val="0"/>
      <w:marRight w:val="0"/>
      <w:marTop w:val="0"/>
      <w:marBottom w:val="0"/>
      <w:divBdr>
        <w:top w:val="none" w:sz="0" w:space="0" w:color="auto"/>
        <w:left w:val="none" w:sz="0" w:space="0" w:color="auto"/>
        <w:bottom w:val="none" w:sz="0" w:space="0" w:color="auto"/>
        <w:right w:val="none" w:sz="0" w:space="0" w:color="auto"/>
      </w:divBdr>
    </w:div>
    <w:div w:id="929696800">
      <w:bodyDiv w:val="1"/>
      <w:marLeft w:val="0"/>
      <w:marRight w:val="0"/>
      <w:marTop w:val="0"/>
      <w:marBottom w:val="0"/>
      <w:divBdr>
        <w:top w:val="none" w:sz="0" w:space="0" w:color="auto"/>
        <w:left w:val="none" w:sz="0" w:space="0" w:color="auto"/>
        <w:bottom w:val="none" w:sz="0" w:space="0" w:color="auto"/>
        <w:right w:val="none" w:sz="0" w:space="0" w:color="auto"/>
      </w:divBdr>
    </w:div>
    <w:div w:id="1392970876">
      <w:bodyDiv w:val="1"/>
      <w:marLeft w:val="0"/>
      <w:marRight w:val="0"/>
      <w:marTop w:val="0"/>
      <w:marBottom w:val="0"/>
      <w:divBdr>
        <w:top w:val="none" w:sz="0" w:space="0" w:color="auto"/>
        <w:left w:val="none" w:sz="0" w:space="0" w:color="auto"/>
        <w:bottom w:val="none" w:sz="0" w:space="0" w:color="auto"/>
        <w:right w:val="none" w:sz="0" w:space="0" w:color="auto"/>
      </w:divBdr>
    </w:div>
    <w:div w:id="1758792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15361</Words>
  <Characters>8756</Characters>
  <Application>Microsoft Office Word</Application>
  <DocSecurity>0</DocSecurity>
  <Lines>72</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User</cp:lastModifiedBy>
  <cp:revision>4</cp:revision>
  <dcterms:created xsi:type="dcterms:W3CDTF">2024-03-18T10:16:00Z</dcterms:created>
  <dcterms:modified xsi:type="dcterms:W3CDTF">2024-03-21T08:33:00Z</dcterms:modified>
</cp:coreProperties>
</file>