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0AC2" w14:textId="77777777" w:rsidR="00B02617" w:rsidRPr="00016C73" w:rsidRDefault="00B02617" w:rsidP="00B02617">
      <w:pPr>
        <w:autoSpaceDE w:val="0"/>
        <w:autoSpaceDN w:val="0"/>
        <w:adjustRightInd w:val="0"/>
        <w:spacing w:after="0" w:line="240" w:lineRule="exact"/>
        <w:jc w:val="right"/>
        <w:rPr>
          <w:rFonts w:ascii="Times New Roman" w:eastAsia="Calibri" w:hAnsi="Times New Roman" w:cs="Times New Roman"/>
          <w:color w:val="000000"/>
          <w:lang w:val="uk-UA"/>
        </w:rPr>
      </w:pPr>
    </w:p>
    <w:p w14:paraId="369DBF52" w14:textId="77777777" w:rsidR="00B02617" w:rsidRPr="00016C73" w:rsidRDefault="00B02617" w:rsidP="00B02617">
      <w:pPr>
        <w:tabs>
          <w:tab w:val="left" w:pos="-4860"/>
        </w:tabs>
        <w:spacing w:after="0" w:line="240" w:lineRule="auto"/>
        <w:ind w:firstLine="411"/>
        <w:jc w:val="center"/>
        <w:rPr>
          <w:rFonts w:ascii="Times New Roman" w:eastAsia="Calibri" w:hAnsi="Times New Roman" w:cs="Times New Roman"/>
          <w:b/>
          <w:bCs/>
          <w:color w:val="000000"/>
          <w:sz w:val="28"/>
          <w:szCs w:val="28"/>
          <w:lang w:val="uk-UA"/>
        </w:rPr>
      </w:pPr>
      <w:r w:rsidRPr="00016C73">
        <w:rPr>
          <w:rFonts w:ascii="Times New Roman" w:eastAsia="Calibri" w:hAnsi="Times New Roman" w:cs="Times New Roman"/>
          <w:b/>
          <w:bCs/>
          <w:color w:val="000000"/>
          <w:sz w:val="28"/>
          <w:szCs w:val="28"/>
          <w:lang w:val="uk-UA"/>
        </w:rPr>
        <w:t xml:space="preserve">Проект договору про закупівлю </w:t>
      </w:r>
    </w:p>
    <w:p w14:paraId="5CC17698" w14:textId="69CE4F40" w:rsidR="00B02617" w:rsidRPr="00016C73" w:rsidRDefault="00B02617" w:rsidP="00B02617">
      <w:pPr>
        <w:tabs>
          <w:tab w:val="left" w:pos="-4860"/>
        </w:tabs>
        <w:spacing w:after="0" w:line="240" w:lineRule="auto"/>
        <w:ind w:firstLine="411"/>
        <w:jc w:val="center"/>
        <w:rPr>
          <w:rFonts w:ascii="Times New Roman" w:eastAsia="Times New Roman" w:hAnsi="Times New Roman" w:cs="Times New Roman"/>
          <w:b/>
          <w:bCs/>
          <w:i/>
          <w:color w:val="000000"/>
          <w:sz w:val="28"/>
          <w:szCs w:val="28"/>
          <w:lang w:val="uk-UA"/>
        </w:rPr>
      </w:pPr>
      <w:r w:rsidRPr="00016C73">
        <w:rPr>
          <w:rFonts w:ascii="Times New Roman" w:eastAsia="Calibri" w:hAnsi="Times New Roman" w:cs="Times New Roman"/>
          <w:b/>
          <w:bCs/>
          <w:i/>
          <w:color w:val="000000"/>
          <w:sz w:val="28"/>
          <w:szCs w:val="28"/>
          <w:lang w:val="uk-UA"/>
        </w:rPr>
        <w:t xml:space="preserve">код ДК 021:2015 – </w:t>
      </w:r>
      <w:bookmarkStart w:id="0" w:name="OLE_LINK6"/>
      <w:r w:rsidRPr="00016C73">
        <w:rPr>
          <w:rFonts w:ascii="Times New Roman" w:eastAsia="Calibri" w:hAnsi="Times New Roman" w:cs="Times New Roman"/>
          <w:b/>
          <w:bCs/>
          <w:i/>
          <w:iCs/>
          <w:color w:val="000000"/>
          <w:sz w:val="28"/>
          <w:szCs w:val="28"/>
          <w:lang w:val="uk-UA"/>
        </w:rPr>
        <w:t>09130000-9 «Нафта і дистиляти» (дизельне паливо</w:t>
      </w:r>
      <w:r>
        <w:rPr>
          <w:rFonts w:ascii="Times New Roman" w:eastAsia="Calibri" w:hAnsi="Times New Roman" w:cs="Times New Roman"/>
          <w:b/>
          <w:bCs/>
          <w:i/>
          <w:iCs/>
          <w:color w:val="000000"/>
          <w:sz w:val="28"/>
          <w:szCs w:val="28"/>
          <w:lang w:val="uk-UA"/>
        </w:rPr>
        <w:t xml:space="preserve"> та бензин А-95</w:t>
      </w:r>
      <w:r w:rsidRPr="00016C73">
        <w:rPr>
          <w:rFonts w:ascii="Times New Roman" w:eastAsia="Calibri" w:hAnsi="Times New Roman" w:cs="Times New Roman"/>
          <w:b/>
          <w:bCs/>
          <w:i/>
          <w:iCs/>
          <w:color w:val="000000"/>
          <w:sz w:val="28"/>
          <w:szCs w:val="28"/>
          <w:lang w:val="uk-UA"/>
        </w:rPr>
        <w:t>)</w:t>
      </w:r>
      <w:bookmarkEnd w:id="0"/>
    </w:p>
    <w:p w14:paraId="04EF7BD7" w14:textId="77777777" w:rsidR="00B02617" w:rsidRPr="00016C73" w:rsidRDefault="00B02617" w:rsidP="00B02617">
      <w:pPr>
        <w:tabs>
          <w:tab w:val="left" w:pos="-4860"/>
        </w:tabs>
        <w:spacing w:after="0" w:line="240" w:lineRule="auto"/>
        <w:ind w:firstLine="411"/>
        <w:jc w:val="both"/>
        <w:rPr>
          <w:rFonts w:ascii="Times New Roman" w:eastAsia="Times New Roman" w:hAnsi="Times New Roman" w:cs="Times New Roman"/>
          <w:i/>
          <w:sz w:val="24"/>
          <w:szCs w:val="24"/>
          <w:lang w:val="uk-UA"/>
        </w:rPr>
      </w:pPr>
    </w:p>
    <w:p w14:paraId="726E99AE" w14:textId="15E2D3E2" w:rsidR="00B02617" w:rsidRPr="00016C73" w:rsidRDefault="00B02617" w:rsidP="00B02617">
      <w:pPr>
        <w:suppressAutoHyphens/>
        <w:spacing w:after="0" w:line="240" w:lineRule="auto"/>
        <w:jc w:val="center"/>
        <w:rPr>
          <w:rFonts w:ascii="Times New Roman" w:eastAsia="Calibri" w:hAnsi="Times New Roman" w:cs="Times New Roman"/>
          <w:sz w:val="24"/>
          <w:szCs w:val="24"/>
          <w:lang w:val="uk-UA" w:eastAsia="ar-SA"/>
        </w:rPr>
      </w:pPr>
      <w:r w:rsidRPr="00016C73">
        <w:rPr>
          <w:rFonts w:ascii="Times New Roman" w:eastAsia="Calibri" w:hAnsi="Times New Roman" w:cs="Times New Roman"/>
          <w:bCs/>
          <w:sz w:val="24"/>
          <w:szCs w:val="24"/>
          <w:lang w:val="uk-UA" w:eastAsia="ar-SA"/>
        </w:rPr>
        <w:t xml:space="preserve">м. Полтава                                                                                         « ____ » __________ </w:t>
      </w:r>
      <w:r w:rsidR="00456CEC">
        <w:rPr>
          <w:rFonts w:ascii="Times New Roman" w:eastAsia="Calibri" w:hAnsi="Times New Roman" w:cs="Times New Roman"/>
          <w:sz w:val="24"/>
          <w:szCs w:val="24"/>
          <w:lang w:val="uk-UA" w:eastAsia="ar-SA"/>
        </w:rPr>
        <w:t>2024</w:t>
      </w:r>
      <w:r w:rsidRPr="00016C73">
        <w:rPr>
          <w:rFonts w:ascii="Times New Roman" w:eastAsia="Calibri" w:hAnsi="Times New Roman" w:cs="Times New Roman"/>
          <w:sz w:val="24"/>
          <w:szCs w:val="24"/>
          <w:lang w:val="uk-UA" w:eastAsia="ar-SA"/>
        </w:rPr>
        <w:t xml:space="preserve"> р.</w:t>
      </w:r>
    </w:p>
    <w:p w14:paraId="180A995B" w14:textId="77777777" w:rsidR="00B02617" w:rsidRPr="00016C73" w:rsidRDefault="00B02617" w:rsidP="00B02617">
      <w:pPr>
        <w:suppressAutoHyphens/>
        <w:spacing w:after="0" w:line="240" w:lineRule="auto"/>
        <w:ind w:firstLine="851"/>
        <w:jc w:val="both"/>
        <w:rPr>
          <w:rFonts w:ascii="Times New Roman" w:eastAsia="Calibri" w:hAnsi="Times New Roman" w:cs="Times New Roman"/>
          <w:sz w:val="18"/>
          <w:szCs w:val="18"/>
          <w:lang w:val="uk-UA" w:eastAsia="ar-SA"/>
        </w:rPr>
      </w:pPr>
    </w:p>
    <w:p w14:paraId="69A9F652" w14:textId="77777777" w:rsidR="00B02617" w:rsidRPr="00016C73" w:rsidRDefault="00B02617" w:rsidP="00B02617">
      <w:pPr>
        <w:spacing w:after="0" w:line="240" w:lineRule="auto"/>
        <w:ind w:firstLine="709"/>
        <w:jc w:val="both"/>
        <w:rPr>
          <w:rFonts w:ascii="Times New Roman" w:eastAsia="Times New Roman" w:hAnsi="Times New Roman" w:cs="Times New Roman"/>
          <w:sz w:val="24"/>
          <w:szCs w:val="24"/>
          <w:lang w:val="uk-UA"/>
        </w:rPr>
      </w:pPr>
      <w:r w:rsidRPr="00016C73">
        <w:rPr>
          <w:rFonts w:ascii="Times New Roman" w:eastAsia="Times New Roman" w:hAnsi="Times New Roman" w:cs="Times New Roman"/>
          <w:b/>
          <w:sz w:val="24"/>
          <w:szCs w:val="24"/>
          <w:lang w:val="uk-UA"/>
        </w:rPr>
        <w:t>___________________________________________________</w:t>
      </w:r>
      <w:r w:rsidRPr="00016C73">
        <w:rPr>
          <w:rFonts w:ascii="Times New Roman" w:eastAsia="Times New Roman" w:hAnsi="Times New Roman" w:cs="Times New Roman"/>
          <w:sz w:val="24"/>
          <w:szCs w:val="24"/>
          <w:lang w:val="uk-UA"/>
        </w:rPr>
        <w:t xml:space="preserve">, далі – </w:t>
      </w:r>
      <w:r w:rsidRPr="00016C73">
        <w:rPr>
          <w:rFonts w:ascii="Times New Roman" w:eastAsia="Times New Roman" w:hAnsi="Times New Roman" w:cs="Times New Roman"/>
          <w:b/>
          <w:sz w:val="24"/>
          <w:szCs w:val="24"/>
          <w:lang w:val="uk-UA"/>
        </w:rPr>
        <w:t>Постачальник</w:t>
      </w:r>
      <w:r w:rsidRPr="00016C73">
        <w:rPr>
          <w:rFonts w:ascii="Times New Roman" w:eastAsia="Times New Roman" w:hAnsi="Times New Roman" w:cs="Times New Roman"/>
          <w:sz w:val="24"/>
          <w:szCs w:val="24"/>
          <w:lang w:val="uk-UA"/>
        </w:rPr>
        <w:t>, в особі ________________________________________, яка діє на підставі ________________, з однієї сторони, та</w:t>
      </w:r>
    </w:p>
    <w:p w14:paraId="385BA5D2" w14:textId="77777777" w:rsidR="00B02617" w:rsidRPr="00016C73" w:rsidRDefault="00B02617" w:rsidP="00B02617">
      <w:pPr>
        <w:shd w:val="clear" w:color="auto" w:fill="FFFFFF"/>
        <w:spacing w:after="0" w:line="240" w:lineRule="auto"/>
        <w:ind w:firstLine="708"/>
        <w:jc w:val="both"/>
        <w:rPr>
          <w:rFonts w:ascii="Times New Roman" w:eastAsia="Calibri" w:hAnsi="Times New Roman" w:cs="Times New Roman"/>
          <w:b/>
          <w:color w:val="000000"/>
          <w:spacing w:val="1"/>
          <w:sz w:val="24"/>
          <w:szCs w:val="24"/>
          <w:lang w:val="uk-UA"/>
        </w:rPr>
      </w:pPr>
      <w:r w:rsidRPr="00016C73">
        <w:rPr>
          <w:rFonts w:ascii="Times New Roman" w:eastAsia="Calibri" w:hAnsi="Times New Roman" w:cs="Times New Roman"/>
          <w:b/>
          <w:color w:val="000000"/>
          <w:sz w:val="24"/>
          <w:szCs w:val="24"/>
          <w:lang w:val="uk-UA"/>
        </w:rPr>
        <w:t>Державного історико-культурного заповідника «Поле Полтавської битви»</w:t>
      </w:r>
      <w:r w:rsidRPr="00016C73">
        <w:rPr>
          <w:rFonts w:ascii="Times New Roman" w:eastAsia="Calibri" w:hAnsi="Times New Roman" w:cs="Times New Roman"/>
          <w:color w:val="000000"/>
          <w:sz w:val="24"/>
          <w:szCs w:val="24"/>
          <w:lang w:val="uk-UA"/>
        </w:rPr>
        <w:t xml:space="preserve">, далі – </w:t>
      </w:r>
      <w:r w:rsidRPr="00016C73">
        <w:rPr>
          <w:rFonts w:ascii="Times New Roman" w:eastAsia="Calibri" w:hAnsi="Times New Roman" w:cs="Times New Roman"/>
          <w:b/>
          <w:color w:val="000000"/>
          <w:sz w:val="24"/>
          <w:szCs w:val="24"/>
          <w:lang w:val="uk-UA"/>
        </w:rPr>
        <w:t>Покупець</w:t>
      </w:r>
      <w:r w:rsidRPr="00016C73">
        <w:rPr>
          <w:rFonts w:ascii="Times New Roman" w:eastAsia="Calibri" w:hAnsi="Times New Roman" w:cs="Times New Roman"/>
          <w:color w:val="000000"/>
          <w:sz w:val="24"/>
          <w:szCs w:val="24"/>
          <w:lang w:val="uk-UA"/>
        </w:rPr>
        <w:t xml:space="preserve">, в особі __________________________________________________________, який діє на підставі _____________________________________, з іншої сторони, у подальшому разом іменуються </w:t>
      </w:r>
      <w:r w:rsidRPr="00016C73">
        <w:rPr>
          <w:rFonts w:ascii="Times New Roman" w:eastAsia="Calibri" w:hAnsi="Times New Roman" w:cs="Times New Roman"/>
          <w:b/>
          <w:color w:val="000000"/>
          <w:sz w:val="24"/>
          <w:szCs w:val="24"/>
          <w:lang w:val="uk-UA"/>
        </w:rPr>
        <w:t>Сторони</w:t>
      </w:r>
      <w:r w:rsidRPr="00016C73">
        <w:rPr>
          <w:rFonts w:ascii="Times New Roman" w:eastAsia="Calibri" w:hAnsi="Times New Roman" w:cs="Times New Roman"/>
          <w:color w:val="000000"/>
          <w:sz w:val="24"/>
          <w:szCs w:val="24"/>
          <w:lang w:val="uk-UA"/>
        </w:rPr>
        <w:t xml:space="preserve">, а кожна окремо – </w:t>
      </w:r>
      <w:r w:rsidRPr="00016C73">
        <w:rPr>
          <w:rFonts w:ascii="Times New Roman" w:eastAsia="Calibri" w:hAnsi="Times New Roman" w:cs="Times New Roman"/>
          <w:b/>
          <w:color w:val="000000"/>
          <w:sz w:val="24"/>
          <w:szCs w:val="24"/>
          <w:lang w:val="uk-UA"/>
        </w:rPr>
        <w:t>Сторона</w:t>
      </w:r>
      <w:r w:rsidRPr="00016C73">
        <w:rPr>
          <w:rFonts w:ascii="Times New Roman" w:eastAsia="Calibri" w:hAnsi="Times New Roman" w:cs="Times New Roman"/>
          <w:color w:val="000000"/>
          <w:sz w:val="24"/>
          <w:szCs w:val="24"/>
          <w:lang w:val="uk-UA"/>
        </w:rPr>
        <w:t xml:space="preserve">, уклали цей договір поставки, далі – </w:t>
      </w:r>
      <w:r w:rsidRPr="00016C73">
        <w:rPr>
          <w:rFonts w:ascii="Times New Roman" w:eastAsia="Calibri" w:hAnsi="Times New Roman" w:cs="Times New Roman"/>
          <w:b/>
          <w:color w:val="000000"/>
          <w:sz w:val="24"/>
          <w:szCs w:val="24"/>
          <w:lang w:val="uk-UA"/>
        </w:rPr>
        <w:t>Договір</w:t>
      </w:r>
      <w:r w:rsidRPr="00016C73">
        <w:rPr>
          <w:rFonts w:ascii="Times New Roman" w:eastAsia="Calibri" w:hAnsi="Times New Roman" w:cs="Times New Roman"/>
          <w:color w:val="000000"/>
          <w:sz w:val="24"/>
          <w:szCs w:val="24"/>
          <w:lang w:val="uk-UA"/>
        </w:rPr>
        <w:t>, про наступне:</w:t>
      </w:r>
    </w:p>
    <w:p w14:paraId="2EF530B2" w14:textId="77777777" w:rsidR="00B02617" w:rsidRPr="00016C73" w:rsidRDefault="00B02617" w:rsidP="00B02617">
      <w:pPr>
        <w:spacing w:after="0" w:line="240" w:lineRule="atLeast"/>
        <w:ind w:firstLine="709"/>
        <w:jc w:val="both"/>
        <w:rPr>
          <w:rFonts w:ascii="Times New Roman" w:eastAsia="Calibri" w:hAnsi="Times New Roman" w:cs="Times New Roman"/>
          <w:sz w:val="18"/>
          <w:szCs w:val="18"/>
          <w:lang w:val="uk-UA"/>
        </w:rPr>
      </w:pPr>
    </w:p>
    <w:p w14:paraId="0F59FA7A" w14:textId="2B14C73F" w:rsidR="00B02617" w:rsidRDefault="00B02617" w:rsidP="00B02617">
      <w:pPr>
        <w:widowControl w:val="0"/>
        <w:numPr>
          <w:ilvl w:val="0"/>
          <w:numId w:val="1"/>
        </w:numPr>
        <w:autoSpaceDE w:val="0"/>
        <w:autoSpaceDN w:val="0"/>
        <w:adjustRightInd w:val="0"/>
        <w:spacing w:after="0" w:line="240" w:lineRule="atLeast"/>
        <w:jc w:val="center"/>
        <w:rPr>
          <w:rFonts w:ascii="Times New Roman" w:eastAsia="Calibri" w:hAnsi="Times New Roman" w:cs="Times New Roman"/>
          <w:b/>
          <w:sz w:val="24"/>
          <w:szCs w:val="24"/>
          <w:lang w:val="uk-UA"/>
        </w:rPr>
      </w:pPr>
      <w:r w:rsidRPr="00016C73">
        <w:rPr>
          <w:rFonts w:ascii="Times New Roman" w:eastAsia="Calibri" w:hAnsi="Times New Roman" w:cs="Times New Roman"/>
          <w:b/>
          <w:sz w:val="24"/>
          <w:szCs w:val="24"/>
          <w:lang w:val="uk-UA"/>
        </w:rPr>
        <w:t>ПРЕДМЕТ ДОГОВОРУ</w:t>
      </w:r>
    </w:p>
    <w:p w14:paraId="572C75A8" w14:textId="77777777" w:rsidR="00B02617" w:rsidRPr="00016C73" w:rsidRDefault="00B02617" w:rsidP="00B02617">
      <w:pPr>
        <w:widowControl w:val="0"/>
        <w:autoSpaceDE w:val="0"/>
        <w:autoSpaceDN w:val="0"/>
        <w:adjustRightInd w:val="0"/>
        <w:spacing w:after="0" w:line="240" w:lineRule="atLeast"/>
        <w:jc w:val="center"/>
        <w:rPr>
          <w:rFonts w:ascii="Times New Roman" w:eastAsia="Calibri" w:hAnsi="Times New Roman" w:cs="Times New Roman"/>
          <w:b/>
          <w:sz w:val="24"/>
          <w:szCs w:val="24"/>
          <w:lang w:val="uk-UA"/>
        </w:rPr>
      </w:pPr>
    </w:p>
    <w:p w14:paraId="09EADDAF" w14:textId="77777777" w:rsidR="00B02617" w:rsidRPr="00016C73" w:rsidRDefault="00B02617" w:rsidP="00B02617">
      <w:pPr>
        <w:shd w:val="clear" w:color="auto" w:fill="FFFFFF"/>
        <w:tabs>
          <w:tab w:val="left" w:leader="underscore" w:pos="4820"/>
          <w:tab w:val="left" w:pos="5812"/>
          <w:tab w:val="left" w:leader="underscore" w:pos="9115"/>
        </w:tabs>
        <w:spacing w:after="0" w:line="240" w:lineRule="atLeast"/>
        <w:ind w:left="2" w:firstLine="718"/>
        <w:jc w:val="both"/>
        <w:rPr>
          <w:rFonts w:ascii="Times New Roman" w:eastAsia="Calibri" w:hAnsi="Times New Roman" w:cs="Times New Roman"/>
          <w:iCs/>
          <w:sz w:val="24"/>
          <w:szCs w:val="24"/>
          <w:lang w:val="uk-UA"/>
        </w:rPr>
      </w:pPr>
      <w:r w:rsidRPr="00016C73">
        <w:rPr>
          <w:rFonts w:ascii="Times New Roman" w:eastAsia="Calibri" w:hAnsi="Times New Roman" w:cs="Times New Roman"/>
          <w:sz w:val="24"/>
          <w:szCs w:val="24"/>
          <w:lang w:val="uk-UA"/>
        </w:rPr>
        <w:t xml:space="preserve">1.1. В порядку та на умовах цього Договору, Постачальник зобов’язується поставити і передати у власність Покупцеві </w:t>
      </w:r>
      <w:r w:rsidRPr="00016C73">
        <w:rPr>
          <w:rFonts w:ascii="Times New Roman" w:eastAsia="Times New Roman" w:hAnsi="Times New Roman" w:cs="Times New Roman"/>
          <w:sz w:val="24"/>
          <w:szCs w:val="24"/>
          <w:lang w:val="uk-UA"/>
        </w:rPr>
        <w:t xml:space="preserve">паливо дизельне </w:t>
      </w:r>
      <w:r w:rsidRPr="00016C73">
        <w:rPr>
          <w:rFonts w:ascii="Times New Roman" w:eastAsia="Calibri" w:hAnsi="Times New Roman" w:cs="Times New Roman"/>
          <w:sz w:val="24"/>
          <w:szCs w:val="24"/>
          <w:lang w:val="uk-UA"/>
        </w:rPr>
        <w:t>(далі – Товар) належної якості, а Покупець зобов’язується прийняти та оплатити в передбачені Договором строки його повну вартість.</w:t>
      </w:r>
    </w:p>
    <w:p w14:paraId="1247415E" w14:textId="77777777" w:rsidR="00B02617" w:rsidRPr="00016C73" w:rsidRDefault="00B02617" w:rsidP="00B02617">
      <w:pPr>
        <w:shd w:val="clear" w:color="auto" w:fill="FFFFFF"/>
        <w:tabs>
          <w:tab w:val="left" w:leader="underscore" w:pos="4820"/>
          <w:tab w:val="left" w:pos="5812"/>
          <w:tab w:val="left" w:leader="underscore" w:pos="9115"/>
        </w:tabs>
        <w:spacing w:after="0" w:line="240" w:lineRule="auto"/>
        <w:ind w:firstLine="709"/>
        <w:jc w:val="both"/>
        <w:rPr>
          <w:rFonts w:ascii="Times New Roman" w:eastAsia="Calibri" w:hAnsi="Times New Roman" w:cs="Times New Roman"/>
          <w:sz w:val="24"/>
          <w:szCs w:val="24"/>
          <w:lang w:val="uk-UA"/>
        </w:rPr>
      </w:pPr>
      <w:r w:rsidRPr="00016C73">
        <w:rPr>
          <w:rFonts w:ascii="Times New Roman" w:eastAsia="Calibri" w:hAnsi="Times New Roman" w:cs="Times New Roman"/>
          <w:iCs/>
          <w:sz w:val="24"/>
          <w:szCs w:val="24"/>
          <w:lang w:val="uk-UA"/>
        </w:rPr>
        <w:t xml:space="preserve">1.2. </w:t>
      </w:r>
      <w:r w:rsidRPr="00016C73">
        <w:rPr>
          <w:rFonts w:ascii="Times New Roman" w:eastAsia="Calibri" w:hAnsi="Times New Roman" w:cs="Times New Roman"/>
          <w:sz w:val="24"/>
          <w:szCs w:val="24"/>
          <w:lang w:val="uk-UA"/>
        </w:rPr>
        <w:t>Найменування (номенклатура, асортимент), кількість, ціна за одиницю Товару зазначено у Додатку № 1 (Специфікація) до цього Договору, який є його невід’ємною частиною.</w:t>
      </w:r>
    </w:p>
    <w:p w14:paraId="52A36EDE" w14:textId="77777777" w:rsidR="00B02617" w:rsidRPr="00016C73" w:rsidRDefault="00B02617" w:rsidP="00B02617">
      <w:pPr>
        <w:spacing w:after="0" w:line="240" w:lineRule="auto"/>
        <w:ind w:firstLine="709"/>
        <w:jc w:val="both"/>
        <w:rPr>
          <w:rFonts w:ascii="Times New Roman" w:eastAsia="Calibri" w:hAnsi="Times New Roman" w:cs="Times New Roman"/>
          <w:sz w:val="24"/>
          <w:szCs w:val="24"/>
          <w:lang w:val="uk-UA"/>
        </w:rPr>
      </w:pPr>
      <w:r w:rsidRPr="00016C73">
        <w:rPr>
          <w:rFonts w:ascii="Times New Roman" w:eastAsia="Calibri" w:hAnsi="Times New Roman" w:cs="Times New Roman"/>
          <w:sz w:val="24"/>
          <w:szCs w:val="24"/>
          <w:lang w:val="uk-UA"/>
        </w:rPr>
        <w:t xml:space="preserve">1.3. Товар, що є предметом цього Договору, визначено за кодом: </w:t>
      </w:r>
    </w:p>
    <w:p w14:paraId="62E10B92" w14:textId="494DEFF5" w:rsidR="00B02617" w:rsidRPr="00016C73" w:rsidRDefault="00B02617" w:rsidP="00B02617">
      <w:pPr>
        <w:spacing w:after="0" w:line="240" w:lineRule="auto"/>
        <w:ind w:firstLine="709"/>
        <w:jc w:val="both"/>
        <w:rPr>
          <w:rFonts w:ascii="Times New Roman" w:eastAsia="Calibri" w:hAnsi="Times New Roman" w:cs="Times New Roman"/>
          <w:b/>
          <w:sz w:val="24"/>
          <w:szCs w:val="24"/>
          <w:lang w:val="uk-UA"/>
        </w:rPr>
      </w:pPr>
      <w:r w:rsidRPr="00016C73">
        <w:rPr>
          <w:rFonts w:ascii="Times New Roman" w:eastAsia="Calibri" w:hAnsi="Times New Roman" w:cs="Times New Roman"/>
          <w:b/>
          <w:sz w:val="24"/>
          <w:szCs w:val="24"/>
          <w:lang w:val="uk-UA"/>
        </w:rPr>
        <w:t>ДК 021:2015 – 09130000-9 «Нафта і дистиляти» (Дизельне паливо</w:t>
      </w:r>
      <w:r>
        <w:rPr>
          <w:rFonts w:ascii="Times New Roman" w:eastAsia="Calibri" w:hAnsi="Times New Roman" w:cs="Times New Roman"/>
          <w:b/>
          <w:sz w:val="24"/>
          <w:szCs w:val="24"/>
          <w:lang w:val="uk-UA"/>
        </w:rPr>
        <w:t xml:space="preserve"> та бензин А-95</w:t>
      </w:r>
      <w:r w:rsidRPr="00016C73">
        <w:rPr>
          <w:rFonts w:ascii="Times New Roman" w:eastAsia="Calibri" w:hAnsi="Times New Roman" w:cs="Times New Roman"/>
          <w:b/>
          <w:sz w:val="24"/>
          <w:szCs w:val="24"/>
          <w:lang w:val="uk-UA"/>
        </w:rPr>
        <w:t>).</w:t>
      </w:r>
    </w:p>
    <w:p w14:paraId="6E85C078" w14:textId="77777777" w:rsidR="00B02617" w:rsidRPr="00016C73" w:rsidRDefault="00B02617" w:rsidP="00B02617">
      <w:pPr>
        <w:spacing w:after="0" w:line="240" w:lineRule="auto"/>
        <w:ind w:firstLine="709"/>
        <w:jc w:val="both"/>
        <w:rPr>
          <w:rFonts w:ascii="Times New Roman" w:eastAsia="Calibri" w:hAnsi="Times New Roman" w:cs="Times New Roman"/>
          <w:sz w:val="24"/>
          <w:szCs w:val="24"/>
          <w:lang w:val="uk-UA"/>
        </w:rPr>
      </w:pPr>
      <w:r w:rsidRPr="00016C73">
        <w:rPr>
          <w:rFonts w:ascii="Times New Roman" w:eastAsia="Calibri" w:hAnsi="Times New Roman" w:cs="Times New Roman"/>
          <w:sz w:val="24"/>
          <w:szCs w:val="24"/>
          <w:lang w:val="uk-UA"/>
        </w:rPr>
        <w:t>1.4.</w:t>
      </w:r>
      <w:r w:rsidRPr="00016C73">
        <w:rPr>
          <w:rFonts w:ascii="Times New Roman" w:eastAsia="Calibri" w:hAnsi="Times New Roman" w:cs="Times New Roman"/>
          <w:b/>
          <w:sz w:val="24"/>
          <w:szCs w:val="24"/>
          <w:lang w:val="uk-UA"/>
        </w:rPr>
        <w:t xml:space="preserve"> </w:t>
      </w:r>
      <w:r w:rsidRPr="00016C73">
        <w:rPr>
          <w:rFonts w:ascii="Times New Roman" w:eastAsia="Calibri" w:hAnsi="Times New Roman" w:cs="Times New Roman"/>
          <w:sz w:val="24"/>
          <w:szCs w:val="24"/>
          <w:lang w:val="uk-UA"/>
        </w:rPr>
        <w:t>Постачальник підтверджує, що він є власником Товару, який поставляється за даним договором, що Товар не знаходиться в заставі, не є предметом спору, під арештом, необтяжений правами третіх ociб.</w:t>
      </w:r>
    </w:p>
    <w:p w14:paraId="1C35B308" w14:textId="77777777" w:rsidR="00B02617" w:rsidRPr="00016C73" w:rsidRDefault="00B02617" w:rsidP="00B02617">
      <w:pPr>
        <w:spacing w:after="0" w:line="240" w:lineRule="auto"/>
        <w:ind w:firstLine="709"/>
        <w:jc w:val="both"/>
        <w:rPr>
          <w:rFonts w:ascii="Times New Roman" w:eastAsia="Calibri" w:hAnsi="Times New Roman" w:cs="Times New Roman"/>
          <w:sz w:val="24"/>
          <w:szCs w:val="24"/>
          <w:lang w:val="uk-UA"/>
        </w:rPr>
      </w:pPr>
      <w:r w:rsidRPr="00016C73">
        <w:rPr>
          <w:rFonts w:ascii="Times New Roman" w:eastAsia="Calibri" w:hAnsi="Times New Roman" w:cs="Times New Roman"/>
          <w:sz w:val="24"/>
          <w:szCs w:val="24"/>
          <w:lang w:val="uk-UA"/>
        </w:rPr>
        <w:t>1.5. Постачальник протягом строку дії цього Договору зобов’язується здійснювати постачання Товару Покупцю на умовах за місцем знаходження автозаправних станцій (далі - АЗС) (Додаток № 2 до Договору), а Покупець зобов’язується приймати Товар, оплачений відповідно до умов цього Договору.</w:t>
      </w:r>
    </w:p>
    <w:p w14:paraId="53220210" w14:textId="77777777" w:rsidR="00B02617" w:rsidRPr="00016C73" w:rsidRDefault="00B02617" w:rsidP="00B02617">
      <w:pPr>
        <w:shd w:val="clear" w:color="auto" w:fill="FFFFFF"/>
        <w:tabs>
          <w:tab w:val="left" w:pos="567"/>
        </w:tabs>
        <w:spacing w:after="0" w:line="240" w:lineRule="auto"/>
        <w:ind w:firstLine="709"/>
        <w:jc w:val="both"/>
        <w:rPr>
          <w:rFonts w:ascii="Times New Roman" w:eastAsia="Calibri" w:hAnsi="Times New Roman" w:cs="Times New Roman"/>
          <w:sz w:val="24"/>
          <w:szCs w:val="24"/>
          <w:lang w:val="uk-UA"/>
        </w:rPr>
      </w:pPr>
      <w:r w:rsidRPr="00016C73">
        <w:rPr>
          <w:rFonts w:ascii="Times New Roman" w:eastAsia="Calibri" w:hAnsi="Times New Roman" w:cs="Times New Roman"/>
          <w:sz w:val="24"/>
          <w:szCs w:val="24"/>
          <w:lang w:val="uk-UA"/>
        </w:rPr>
        <w:t>1.6. Право власності на Товар переходить від Постачальника до Покупця з моменту підписання представником Покупця видаткової накладної, що свідчить про отримання Товару. Ризик випадкової загибелі Товару та інші ризики переходять від Постачальника до Покупця з моменту отримання останнім Товару на АЗС.</w:t>
      </w:r>
    </w:p>
    <w:p w14:paraId="5AB5F694" w14:textId="24B0064E" w:rsidR="00B02617" w:rsidRPr="00016C73" w:rsidRDefault="00B02617" w:rsidP="00B02617">
      <w:pPr>
        <w:tabs>
          <w:tab w:val="left" w:pos="567"/>
        </w:tabs>
        <w:spacing w:after="0" w:line="240" w:lineRule="auto"/>
        <w:ind w:firstLine="709"/>
        <w:jc w:val="both"/>
        <w:rPr>
          <w:rFonts w:ascii="Times New Roman" w:eastAsia="Calibri" w:hAnsi="Times New Roman" w:cs="Times New Roman"/>
          <w:sz w:val="24"/>
          <w:szCs w:val="24"/>
          <w:lang w:val="uk-UA"/>
        </w:rPr>
      </w:pPr>
      <w:r w:rsidRPr="00016C73">
        <w:rPr>
          <w:rFonts w:ascii="Times New Roman" w:eastAsia="Calibri" w:hAnsi="Times New Roman" w:cs="Times New Roman"/>
          <w:sz w:val="24"/>
          <w:szCs w:val="24"/>
          <w:lang w:val="uk-UA"/>
        </w:rPr>
        <w:t>1.7. Талон – документ, встановленої форми на підставі якого здійснюється відпуск Товару на АЗС. Талон надає Покупцю лише право отримати Товар. Талон не є платіжним документом, що підтверджує оплату Товару. Покупець після отримання талонів від Постачальника самостійно визначає умови їх обліку, зберігання та використання. Ризики втрати талону (талонів) (шляхом пошкодження, знищення чи викрадення) після його (їх) отримання несе Покупець. Термін</w:t>
      </w:r>
      <w:r w:rsidRPr="00016C73">
        <w:rPr>
          <w:rFonts w:ascii="Times New Roman" w:eastAsia="Calibri" w:hAnsi="Times New Roman" w:cs="Times New Roman"/>
          <w:bCs/>
          <w:sz w:val="24"/>
          <w:szCs w:val="24"/>
          <w:lang w:val="uk-UA"/>
        </w:rPr>
        <w:t xml:space="preserve"> дії талонів </w:t>
      </w:r>
      <w:r w:rsidR="001B4BEB">
        <w:rPr>
          <w:rFonts w:ascii="Times New Roman" w:eastAsia="Calibri" w:hAnsi="Times New Roman" w:cs="Times New Roman"/>
          <w:bCs/>
          <w:sz w:val="24"/>
          <w:szCs w:val="24"/>
          <w:lang w:val="uk-UA"/>
        </w:rPr>
        <w:t>до</w:t>
      </w:r>
      <w:r w:rsidRPr="00016C73">
        <w:rPr>
          <w:rFonts w:ascii="Times New Roman" w:eastAsia="Calibri" w:hAnsi="Times New Roman" w:cs="Times New Roman"/>
          <w:bCs/>
          <w:sz w:val="24"/>
          <w:szCs w:val="24"/>
          <w:lang w:val="uk-UA"/>
        </w:rPr>
        <w:t xml:space="preserve"> </w:t>
      </w:r>
      <w:r w:rsidR="001B4BEB">
        <w:rPr>
          <w:rFonts w:ascii="Times New Roman" w:eastAsia="Calibri" w:hAnsi="Times New Roman" w:cs="Times New Roman"/>
          <w:bCs/>
          <w:sz w:val="24"/>
          <w:szCs w:val="24"/>
          <w:lang w:val="uk-UA"/>
        </w:rPr>
        <w:t>6</w:t>
      </w:r>
      <w:r w:rsidRPr="00016C73">
        <w:rPr>
          <w:rFonts w:ascii="Times New Roman" w:eastAsia="Calibri" w:hAnsi="Times New Roman" w:cs="Times New Roman"/>
          <w:bCs/>
          <w:sz w:val="24"/>
          <w:szCs w:val="24"/>
          <w:lang w:val="uk-UA"/>
        </w:rPr>
        <w:t xml:space="preserve"> місяців від </w:t>
      </w:r>
      <w:r w:rsidRPr="00016C73">
        <w:rPr>
          <w:rFonts w:ascii="Times New Roman" w:eastAsia="Calibri" w:hAnsi="Times New Roman" w:cs="Times New Roman"/>
          <w:sz w:val="24"/>
          <w:szCs w:val="24"/>
          <w:lang w:val="uk-UA"/>
        </w:rPr>
        <w:t>моменту їх отримання</w:t>
      </w:r>
      <w:r w:rsidRPr="00016C73">
        <w:rPr>
          <w:rFonts w:ascii="Times New Roman" w:eastAsia="Calibri" w:hAnsi="Times New Roman" w:cs="Times New Roman"/>
          <w:bCs/>
          <w:sz w:val="24"/>
          <w:szCs w:val="24"/>
          <w:lang w:val="uk-UA"/>
        </w:rPr>
        <w:t xml:space="preserve"> з можливістю безоплатного подовження строку їх використання.</w:t>
      </w:r>
    </w:p>
    <w:p w14:paraId="11C172A5" w14:textId="77777777" w:rsidR="00B02617" w:rsidRPr="00016C73" w:rsidRDefault="00B02617" w:rsidP="00B02617">
      <w:pPr>
        <w:spacing w:after="0" w:line="240" w:lineRule="auto"/>
        <w:ind w:firstLine="709"/>
        <w:jc w:val="both"/>
        <w:rPr>
          <w:rFonts w:ascii="Times New Roman" w:eastAsia="Calibri" w:hAnsi="Times New Roman" w:cs="Times New Roman"/>
          <w:sz w:val="18"/>
          <w:szCs w:val="18"/>
          <w:lang w:val="uk-UA"/>
        </w:rPr>
      </w:pPr>
    </w:p>
    <w:p w14:paraId="4557E67A" w14:textId="5FAA8998" w:rsidR="00B02617" w:rsidRDefault="00B02617" w:rsidP="00B02617">
      <w:pPr>
        <w:widowControl w:val="0"/>
        <w:numPr>
          <w:ilvl w:val="0"/>
          <w:numId w:val="1"/>
        </w:numPr>
        <w:shd w:val="clear" w:color="auto" w:fill="FFFFFF"/>
        <w:autoSpaceDE w:val="0"/>
        <w:autoSpaceDN w:val="0"/>
        <w:adjustRightInd w:val="0"/>
        <w:spacing w:after="0" w:line="240" w:lineRule="atLeast"/>
        <w:jc w:val="center"/>
        <w:rPr>
          <w:rFonts w:ascii="Times New Roman" w:eastAsia="Calibri" w:hAnsi="Times New Roman" w:cs="Times New Roman"/>
          <w:b/>
          <w:bCs/>
          <w:sz w:val="24"/>
          <w:szCs w:val="24"/>
          <w:lang w:val="uk-UA"/>
        </w:rPr>
      </w:pPr>
      <w:r w:rsidRPr="00016C73">
        <w:rPr>
          <w:rFonts w:ascii="Times New Roman" w:eastAsia="Calibri" w:hAnsi="Times New Roman" w:cs="Times New Roman"/>
          <w:b/>
          <w:bCs/>
          <w:sz w:val="24"/>
          <w:szCs w:val="24"/>
          <w:lang w:val="uk-UA"/>
        </w:rPr>
        <w:t>ЦІНА ДОГОВОРУ ТА ПОРЯДОК РОЗРАХУНКІВ</w:t>
      </w:r>
    </w:p>
    <w:p w14:paraId="2C6D64B6" w14:textId="77777777" w:rsidR="00B02617" w:rsidRPr="00016C73" w:rsidRDefault="00B02617" w:rsidP="00B02617">
      <w:pPr>
        <w:widowControl w:val="0"/>
        <w:shd w:val="clear" w:color="auto" w:fill="FFFFFF"/>
        <w:autoSpaceDE w:val="0"/>
        <w:autoSpaceDN w:val="0"/>
        <w:adjustRightInd w:val="0"/>
        <w:spacing w:after="0" w:line="240" w:lineRule="atLeast"/>
        <w:jc w:val="center"/>
        <w:rPr>
          <w:rFonts w:ascii="Times New Roman" w:eastAsia="Calibri" w:hAnsi="Times New Roman" w:cs="Times New Roman"/>
          <w:b/>
          <w:bCs/>
          <w:sz w:val="24"/>
          <w:szCs w:val="24"/>
          <w:lang w:val="uk-UA"/>
        </w:rPr>
      </w:pPr>
    </w:p>
    <w:p w14:paraId="5831BB8C" w14:textId="77777777" w:rsidR="00B02617" w:rsidRPr="00016C73" w:rsidRDefault="00B02617" w:rsidP="00B02617">
      <w:pPr>
        <w:spacing w:line="240" w:lineRule="atLeast"/>
        <w:ind w:firstLine="708"/>
        <w:contextualSpacing/>
        <w:jc w:val="both"/>
        <w:rPr>
          <w:rFonts w:ascii="Times New Roman" w:eastAsia="Times New Roman" w:hAnsi="Times New Roman" w:cs="Times New Roman"/>
          <w:sz w:val="24"/>
          <w:szCs w:val="24"/>
          <w:lang w:val="uk-UA" w:eastAsia="ru-RU"/>
        </w:rPr>
      </w:pPr>
      <w:r w:rsidRPr="00016C73">
        <w:rPr>
          <w:rFonts w:ascii="Times New Roman" w:eastAsia="Times New Roman" w:hAnsi="Times New Roman" w:cs="Times New Roman"/>
          <w:sz w:val="24"/>
          <w:szCs w:val="24"/>
          <w:lang w:val="uk-UA" w:eastAsia="ru-RU"/>
        </w:rPr>
        <w:t xml:space="preserve">2.1. Ціна цього Договору </w:t>
      </w:r>
      <w:r w:rsidRPr="00016C73">
        <w:rPr>
          <w:rFonts w:ascii="Times New Roman" w:eastAsia="Times New Roman" w:hAnsi="Times New Roman" w:cs="Times New Roman"/>
          <w:color w:val="000000"/>
          <w:sz w:val="24"/>
          <w:szCs w:val="24"/>
          <w:lang w:val="uk-UA" w:eastAsia="ru-RU"/>
        </w:rPr>
        <w:t xml:space="preserve">складає – </w:t>
      </w:r>
      <w:r w:rsidRPr="00016C73">
        <w:rPr>
          <w:rFonts w:ascii="Times New Roman" w:eastAsia="Times New Roman" w:hAnsi="Times New Roman" w:cs="Times New Roman"/>
          <w:b/>
          <w:color w:val="000000"/>
          <w:sz w:val="24"/>
          <w:szCs w:val="24"/>
          <w:lang w:val="uk-UA" w:eastAsia="ru-RU"/>
        </w:rPr>
        <w:t>____________ грн.</w:t>
      </w:r>
      <w:r w:rsidRPr="00016C73">
        <w:rPr>
          <w:rFonts w:ascii="Times New Roman" w:eastAsia="Times New Roman" w:hAnsi="Times New Roman" w:cs="Times New Roman"/>
          <w:color w:val="000000"/>
          <w:sz w:val="24"/>
          <w:szCs w:val="24"/>
          <w:lang w:val="uk-UA" w:eastAsia="ru-RU"/>
        </w:rPr>
        <w:t xml:space="preserve"> (_______________________ грн. ___ коп.), у тому числі 20% ПДВ –______ грн. (___________________ грн. __ коп.). Вартість без ПДВ становить –__________ грн. (_______________ грн. ___ коп.).</w:t>
      </w:r>
      <w:r w:rsidRPr="00016C73">
        <w:rPr>
          <w:rFonts w:ascii="Times New Roman" w:eastAsia="Times New Roman" w:hAnsi="Times New Roman" w:cs="Times New Roman"/>
          <w:i/>
          <w:color w:val="000000"/>
          <w:sz w:val="24"/>
          <w:szCs w:val="24"/>
          <w:lang w:val="uk-UA" w:eastAsia="ru-RU"/>
        </w:rPr>
        <w:t xml:space="preserve"> </w:t>
      </w:r>
      <w:r w:rsidRPr="00016C73">
        <w:rPr>
          <w:rFonts w:ascii="Times New Roman" w:eastAsia="Times New Roman" w:hAnsi="Times New Roman" w:cs="Times New Roman"/>
          <w:color w:val="000000"/>
          <w:sz w:val="24"/>
          <w:szCs w:val="24"/>
          <w:lang w:val="uk-UA" w:eastAsia="ru-RU"/>
        </w:rPr>
        <w:t>Розрахунки здійснюються в національній валюті України – гривні.</w:t>
      </w:r>
    </w:p>
    <w:p w14:paraId="06F4D2EA" w14:textId="77777777" w:rsidR="00B02617" w:rsidRPr="00016C73" w:rsidRDefault="00B02617" w:rsidP="00B02617">
      <w:pPr>
        <w:spacing w:after="0" w:line="240" w:lineRule="atLeast"/>
        <w:ind w:firstLine="708"/>
        <w:jc w:val="both"/>
        <w:rPr>
          <w:rFonts w:ascii="Times New Roman" w:eastAsia="Calibri" w:hAnsi="Times New Roman" w:cs="Times New Roman"/>
          <w:sz w:val="24"/>
          <w:szCs w:val="24"/>
          <w:lang w:val="uk-UA"/>
        </w:rPr>
      </w:pPr>
      <w:r w:rsidRPr="00016C73">
        <w:rPr>
          <w:rFonts w:ascii="Times New Roman" w:eastAsia="Calibri" w:hAnsi="Times New Roman" w:cs="Times New Roman"/>
          <w:sz w:val="24"/>
          <w:szCs w:val="24"/>
          <w:lang w:val="uk-UA"/>
        </w:rPr>
        <w:lastRenderedPageBreak/>
        <w:t>2.2. Ціна цього Договору включає в себе сплату податків і зборів, обов’язкових платежів, що передбачені чинним законодавством України.</w:t>
      </w:r>
    </w:p>
    <w:p w14:paraId="794C0171" w14:textId="77777777" w:rsidR="00B02617" w:rsidRPr="00016C73" w:rsidRDefault="00B02617" w:rsidP="00B02617">
      <w:pPr>
        <w:spacing w:after="0" w:line="240" w:lineRule="atLeast"/>
        <w:ind w:firstLine="708"/>
        <w:jc w:val="both"/>
        <w:rPr>
          <w:rFonts w:ascii="Times New Roman" w:eastAsia="Calibri" w:hAnsi="Times New Roman" w:cs="Times New Roman"/>
          <w:sz w:val="24"/>
          <w:szCs w:val="24"/>
          <w:lang w:val="uk-UA"/>
        </w:rPr>
      </w:pPr>
      <w:r w:rsidRPr="00016C73">
        <w:rPr>
          <w:rFonts w:ascii="Times New Roman" w:eastAsia="Calibri" w:hAnsi="Times New Roman" w:cs="Times New Roman"/>
          <w:sz w:val="24"/>
          <w:szCs w:val="24"/>
          <w:lang w:val="uk-UA"/>
        </w:rPr>
        <w:t xml:space="preserve">2.3. Оплата здійснюється Покупцем за фактично отримані талони на Товар шляхом безготівкового переказу коштів на поточний рахунок Постачальника, вказаний у цьому Договорі, протягом 10 (десяти) банківських днів після підписання уповноваженими представниками Сторін видаткової накладної на Товар та отримання рахунка-фактури, який надається Покупцю в день підписання видаткової накладної. </w:t>
      </w:r>
    </w:p>
    <w:p w14:paraId="73E05338" w14:textId="77777777" w:rsidR="00B02617" w:rsidRPr="00016C73" w:rsidRDefault="00B02617" w:rsidP="00B02617">
      <w:pPr>
        <w:spacing w:after="0" w:line="240" w:lineRule="atLeast"/>
        <w:ind w:firstLine="709"/>
        <w:jc w:val="both"/>
        <w:rPr>
          <w:rFonts w:ascii="Times New Roman" w:eastAsia="Calibri" w:hAnsi="Times New Roman" w:cs="Times New Roman"/>
          <w:color w:val="000000"/>
          <w:spacing w:val="1"/>
          <w:sz w:val="24"/>
          <w:szCs w:val="24"/>
          <w:lang w:val="uk-UA"/>
        </w:rPr>
      </w:pPr>
      <w:r w:rsidRPr="00016C73">
        <w:rPr>
          <w:rFonts w:ascii="Times New Roman" w:eastAsia="Calibri" w:hAnsi="Times New Roman" w:cs="Times New Roman"/>
          <w:color w:val="000000"/>
          <w:spacing w:val="1"/>
          <w:sz w:val="24"/>
          <w:szCs w:val="24"/>
          <w:lang w:val="uk-UA"/>
        </w:rPr>
        <w:t xml:space="preserve">2.4. Моментом оплати поставленого Постачальником Товару </w:t>
      </w:r>
      <w:r w:rsidRPr="00016C73">
        <w:rPr>
          <w:rFonts w:ascii="Times New Roman" w:eastAsia="Calibri" w:hAnsi="Times New Roman" w:cs="Times New Roman"/>
          <w:sz w:val="24"/>
          <w:szCs w:val="24"/>
          <w:lang w:val="uk-UA"/>
        </w:rPr>
        <w:t>є дата списання коштів з рахунку Покупця</w:t>
      </w:r>
      <w:r w:rsidRPr="00016C73">
        <w:rPr>
          <w:rFonts w:ascii="Times New Roman" w:eastAsia="Calibri" w:hAnsi="Times New Roman" w:cs="Times New Roman"/>
          <w:color w:val="000000"/>
          <w:spacing w:val="1"/>
          <w:sz w:val="24"/>
          <w:szCs w:val="24"/>
          <w:lang w:val="uk-UA"/>
        </w:rPr>
        <w:t>.</w:t>
      </w:r>
    </w:p>
    <w:p w14:paraId="7FE57F41" w14:textId="77777777" w:rsidR="00B02617" w:rsidRPr="00016C73" w:rsidRDefault="00B02617" w:rsidP="00B02617">
      <w:pPr>
        <w:spacing w:after="0" w:line="240" w:lineRule="atLeast"/>
        <w:ind w:firstLine="709"/>
        <w:jc w:val="both"/>
        <w:rPr>
          <w:rFonts w:ascii="Times New Roman" w:eastAsia="Calibri" w:hAnsi="Times New Roman" w:cs="Times New Roman"/>
          <w:color w:val="000000"/>
          <w:spacing w:val="1"/>
          <w:sz w:val="24"/>
          <w:szCs w:val="24"/>
          <w:lang w:val="uk-UA"/>
        </w:rPr>
      </w:pPr>
      <w:r w:rsidRPr="00016C73">
        <w:rPr>
          <w:rFonts w:ascii="Times New Roman" w:eastAsia="Calibri" w:hAnsi="Times New Roman" w:cs="Times New Roman"/>
          <w:color w:val="000000"/>
          <w:spacing w:val="1"/>
          <w:sz w:val="24"/>
          <w:szCs w:val="24"/>
          <w:lang w:val="uk-UA"/>
        </w:rPr>
        <w:t>2.5. Усі платіжні документи за цим Договором оформлюються з дотриманням вимог чинного законодавства України до змісту і форми таких документів.</w:t>
      </w:r>
    </w:p>
    <w:p w14:paraId="224FE0D1" w14:textId="77777777" w:rsidR="00B02617" w:rsidRPr="00016C73" w:rsidRDefault="00B02617" w:rsidP="00B02617">
      <w:pPr>
        <w:spacing w:after="0" w:line="240" w:lineRule="atLeast"/>
        <w:jc w:val="both"/>
        <w:rPr>
          <w:rFonts w:ascii="Times New Roman" w:eastAsia="Calibri" w:hAnsi="Times New Roman" w:cs="Times New Roman"/>
          <w:color w:val="000000"/>
          <w:spacing w:val="1"/>
          <w:sz w:val="18"/>
          <w:szCs w:val="18"/>
          <w:lang w:val="uk-UA"/>
        </w:rPr>
      </w:pPr>
    </w:p>
    <w:p w14:paraId="6D7083AC" w14:textId="7BBD6172" w:rsidR="00B02617" w:rsidRDefault="00B02617" w:rsidP="00B02617">
      <w:pPr>
        <w:widowControl w:val="0"/>
        <w:numPr>
          <w:ilvl w:val="0"/>
          <w:numId w:val="1"/>
        </w:numPr>
        <w:autoSpaceDE w:val="0"/>
        <w:autoSpaceDN w:val="0"/>
        <w:adjustRightInd w:val="0"/>
        <w:spacing w:after="0" w:line="240" w:lineRule="atLeast"/>
        <w:jc w:val="center"/>
        <w:outlineLvl w:val="0"/>
        <w:rPr>
          <w:rFonts w:ascii="Times New Roman" w:eastAsia="Calibri" w:hAnsi="Times New Roman" w:cs="Times New Roman"/>
          <w:b/>
          <w:bCs/>
          <w:sz w:val="24"/>
          <w:szCs w:val="24"/>
          <w:lang w:val="uk-UA"/>
        </w:rPr>
      </w:pPr>
      <w:r w:rsidRPr="00016C73">
        <w:rPr>
          <w:rFonts w:ascii="Times New Roman" w:eastAsia="Calibri" w:hAnsi="Times New Roman" w:cs="Times New Roman"/>
          <w:b/>
          <w:bCs/>
          <w:sz w:val="24"/>
          <w:szCs w:val="24"/>
          <w:lang w:val="uk-UA"/>
        </w:rPr>
        <w:t>СТРОКИ, ПОРЯДОК ПОСТАВКИ</w:t>
      </w:r>
      <w:r w:rsidRPr="00016C73">
        <w:rPr>
          <w:rFonts w:ascii="Times New Roman" w:eastAsia="Calibri" w:hAnsi="Times New Roman" w:cs="Times New Roman"/>
          <w:b/>
          <w:bCs/>
          <w:caps/>
          <w:sz w:val="24"/>
          <w:szCs w:val="24"/>
          <w:lang w:val="uk-UA"/>
        </w:rPr>
        <w:t xml:space="preserve"> ТА приймання</w:t>
      </w:r>
      <w:r w:rsidRPr="00016C73">
        <w:rPr>
          <w:rFonts w:ascii="Times New Roman" w:eastAsia="Calibri" w:hAnsi="Times New Roman" w:cs="Times New Roman"/>
          <w:b/>
          <w:bCs/>
          <w:sz w:val="24"/>
          <w:szCs w:val="24"/>
          <w:lang w:val="uk-UA"/>
        </w:rPr>
        <w:t xml:space="preserve"> ТОВАРУ</w:t>
      </w:r>
    </w:p>
    <w:p w14:paraId="2B504F9F" w14:textId="77777777" w:rsidR="00B02617" w:rsidRPr="00016C73" w:rsidRDefault="00B02617" w:rsidP="00B02617">
      <w:pPr>
        <w:widowControl w:val="0"/>
        <w:autoSpaceDE w:val="0"/>
        <w:autoSpaceDN w:val="0"/>
        <w:adjustRightInd w:val="0"/>
        <w:spacing w:after="0" w:line="240" w:lineRule="atLeast"/>
        <w:jc w:val="center"/>
        <w:outlineLvl w:val="0"/>
        <w:rPr>
          <w:rFonts w:ascii="Times New Roman" w:eastAsia="Calibri" w:hAnsi="Times New Roman" w:cs="Times New Roman"/>
          <w:b/>
          <w:bCs/>
          <w:sz w:val="24"/>
          <w:szCs w:val="24"/>
          <w:lang w:val="uk-UA"/>
        </w:rPr>
      </w:pPr>
    </w:p>
    <w:p w14:paraId="10783DD8" w14:textId="77777777" w:rsidR="00B02617" w:rsidRPr="00016C73" w:rsidRDefault="00B02617" w:rsidP="00B02617">
      <w:pPr>
        <w:shd w:val="clear" w:color="auto" w:fill="FFFFFF"/>
        <w:spacing w:after="0" w:line="240" w:lineRule="atLeast"/>
        <w:ind w:firstLine="709"/>
        <w:jc w:val="both"/>
        <w:rPr>
          <w:rFonts w:ascii="Times New Roman" w:eastAsia="Calibri" w:hAnsi="Times New Roman" w:cs="Times New Roman"/>
          <w:sz w:val="24"/>
          <w:szCs w:val="24"/>
          <w:lang w:val="uk-UA"/>
        </w:rPr>
      </w:pPr>
      <w:r w:rsidRPr="00016C73">
        <w:rPr>
          <w:rFonts w:ascii="Times New Roman" w:eastAsia="Calibri" w:hAnsi="Times New Roman" w:cs="Times New Roman"/>
          <w:sz w:val="24"/>
          <w:szCs w:val="24"/>
          <w:lang w:val="uk-UA"/>
        </w:rPr>
        <w:t>3.1. Датою поставки Товару є дата отримання Покупцем талонів від Постачальника згідно видаткової накладної, підписаної Сторонами.</w:t>
      </w:r>
    </w:p>
    <w:p w14:paraId="6FE951B8" w14:textId="77777777" w:rsidR="00B02617" w:rsidRPr="00016C73" w:rsidRDefault="00B02617" w:rsidP="00B02617">
      <w:pPr>
        <w:shd w:val="clear" w:color="auto" w:fill="FFFFFF"/>
        <w:tabs>
          <w:tab w:val="left" w:pos="1596"/>
        </w:tabs>
        <w:spacing w:after="0" w:line="240" w:lineRule="atLeast"/>
        <w:ind w:firstLine="709"/>
        <w:jc w:val="both"/>
        <w:rPr>
          <w:rFonts w:ascii="Times New Roman" w:eastAsia="Calibri" w:hAnsi="Times New Roman" w:cs="Times New Roman"/>
          <w:sz w:val="24"/>
          <w:szCs w:val="24"/>
          <w:lang w:val="uk-UA"/>
        </w:rPr>
      </w:pPr>
      <w:r w:rsidRPr="00016C73">
        <w:rPr>
          <w:rFonts w:ascii="Times New Roman" w:eastAsia="Calibri" w:hAnsi="Times New Roman" w:cs="Times New Roman"/>
          <w:sz w:val="24"/>
          <w:szCs w:val="24"/>
          <w:lang w:val="uk-UA"/>
        </w:rPr>
        <w:t>3.2. Приймання талонів проводиться уповноваженим представником Покупця за адресою: м. Полтава, вул. Шведська Могила, 32.</w:t>
      </w:r>
    </w:p>
    <w:p w14:paraId="64F10045" w14:textId="77777777" w:rsidR="00B02617" w:rsidRPr="00016C73" w:rsidRDefault="00B02617" w:rsidP="00B02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4"/>
          <w:szCs w:val="24"/>
          <w:lang w:val="uk-UA" w:eastAsia="ru-RU"/>
        </w:rPr>
      </w:pPr>
      <w:r w:rsidRPr="00016C73">
        <w:rPr>
          <w:rFonts w:ascii="Times New Roman" w:eastAsia="Calibri" w:hAnsi="Times New Roman" w:cs="Courier New"/>
          <w:sz w:val="24"/>
          <w:szCs w:val="24"/>
          <w:lang w:val="uk-UA" w:eastAsia="ru-RU"/>
        </w:rPr>
        <w:t xml:space="preserve">3.3. Постачальник зобов’язаний здійснити передачу талонів протягом 2 (двох) робочих днів з дня підписання цього Договору, </w:t>
      </w:r>
      <w:r w:rsidRPr="00016C73">
        <w:rPr>
          <w:rFonts w:ascii="Times New Roman" w:eastAsia="Calibri" w:hAnsi="Times New Roman" w:cs="Times New Roman"/>
          <w:sz w:val="24"/>
          <w:szCs w:val="24"/>
          <w:lang w:val="uk-UA" w:eastAsia="ru-RU"/>
        </w:rPr>
        <w:t>разом з видатковою накладною яка оформлюється на підставі довіреності уповноваженого представника Покупця.</w:t>
      </w:r>
    </w:p>
    <w:p w14:paraId="0CA43DCC" w14:textId="77777777" w:rsidR="00B02617" w:rsidRPr="00016C73" w:rsidRDefault="00B02617" w:rsidP="00B02617">
      <w:pPr>
        <w:shd w:val="clear" w:color="auto" w:fill="FFFFFF"/>
        <w:spacing w:after="0" w:line="240" w:lineRule="atLeast"/>
        <w:ind w:firstLine="709"/>
        <w:jc w:val="both"/>
        <w:rPr>
          <w:rFonts w:ascii="Times New Roman" w:eastAsia="Calibri" w:hAnsi="Times New Roman" w:cs="Times New Roman"/>
          <w:color w:val="000000"/>
          <w:sz w:val="24"/>
          <w:szCs w:val="24"/>
          <w:lang w:val="uk-UA"/>
        </w:rPr>
      </w:pPr>
      <w:r w:rsidRPr="00016C73">
        <w:rPr>
          <w:rFonts w:ascii="Times New Roman" w:eastAsia="Calibri" w:hAnsi="Times New Roman" w:cs="Times New Roman"/>
          <w:color w:val="000000"/>
          <w:sz w:val="24"/>
          <w:szCs w:val="24"/>
          <w:lang w:val="uk-UA"/>
        </w:rPr>
        <w:t xml:space="preserve">3.4. Постачальник (уповноважена особа Постачальника) повідомляє Покупця (уповноважену особу Покупця) не менше ніж за 1 (один) робочий день про дату та орієнтовний час поставки талонів.  </w:t>
      </w:r>
    </w:p>
    <w:p w14:paraId="13E36FB6" w14:textId="77777777" w:rsidR="00B02617" w:rsidRPr="00016C73" w:rsidRDefault="00B02617" w:rsidP="00B02617">
      <w:pPr>
        <w:shd w:val="clear" w:color="auto" w:fill="FFFFFF"/>
        <w:spacing w:after="0" w:line="240" w:lineRule="atLeast"/>
        <w:ind w:firstLine="709"/>
        <w:jc w:val="both"/>
        <w:rPr>
          <w:rFonts w:ascii="Times New Roman" w:eastAsia="Calibri" w:hAnsi="Times New Roman" w:cs="Times New Roman"/>
          <w:sz w:val="24"/>
          <w:szCs w:val="24"/>
          <w:lang w:val="uk-UA"/>
        </w:rPr>
      </w:pPr>
      <w:r w:rsidRPr="00016C73">
        <w:rPr>
          <w:rFonts w:ascii="Times New Roman" w:eastAsia="Calibri" w:hAnsi="Times New Roman" w:cs="Times New Roman"/>
          <w:color w:val="000000"/>
          <w:sz w:val="24"/>
          <w:szCs w:val="24"/>
          <w:lang w:val="uk-UA"/>
        </w:rPr>
        <w:t>3.5. Товар постачається Постачальником шляхом заправки транспортних засобів Покупця дизельним паливом на АЗС, перелік яких поданий у Додатку №2 до Договору та є його невід’ємною частиною, із дотриманням вимог Правил роздрібної торгівлі нафтопродуктами, затверджених постановою Кабінету Міністрів України від 20.12.1997 р. № 1442, після пред’явлення оператору АЗС уповноваженою особою Покупця Талону відповідного номіналу.</w:t>
      </w:r>
    </w:p>
    <w:p w14:paraId="1741603A" w14:textId="77777777" w:rsidR="00B02617" w:rsidRPr="00016C73" w:rsidRDefault="00B02617" w:rsidP="00B02617">
      <w:pPr>
        <w:widowControl w:val="0"/>
        <w:shd w:val="clear" w:color="auto" w:fill="FFFFFF"/>
        <w:tabs>
          <w:tab w:val="num" w:pos="70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val="uk-UA"/>
        </w:rPr>
      </w:pPr>
      <w:r w:rsidRPr="00016C73">
        <w:rPr>
          <w:rFonts w:ascii="Times New Roman" w:eastAsia="Calibri" w:hAnsi="Times New Roman" w:cs="Times New Roman"/>
          <w:color w:val="000000"/>
          <w:sz w:val="24"/>
          <w:szCs w:val="24"/>
          <w:lang w:val="uk-UA"/>
        </w:rPr>
        <w:t xml:space="preserve">3.6. Оператор АЗС після завершення відпуску Товару видає інформаційний чек, у якому зазначаються дата та час обслуговування, вид і кількість відпущеного Товару та інформація про видачу його за талоном. </w:t>
      </w:r>
    </w:p>
    <w:p w14:paraId="42155302" w14:textId="77777777" w:rsidR="00B02617" w:rsidRPr="00016C73" w:rsidRDefault="00B02617" w:rsidP="00B02617">
      <w:pPr>
        <w:shd w:val="clear" w:color="auto" w:fill="FFFFFF"/>
        <w:spacing w:after="0" w:line="240" w:lineRule="atLeast"/>
        <w:ind w:firstLine="708"/>
        <w:jc w:val="both"/>
        <w:rPr>
          <w:rFonts w:ascii="Times New Roman" w:eastAsia="Calibri" w:hAnsi="Times New Roman" w:cs="Times New Roman"/>
          <w:sz w:val="24"/>
          <w:szCs w:val="24"/>
          <w:lang w:val="uk-UA"/>
        </w:rPr>
      </w:pPr>
      <w:r w:rsidRPr="00016C73">
        <w:rPr>
          <w:rFonts w:ascii="Times New Roman" w:eastAsia="Calibri" w:hAnsi="Times New Roman" w:cs="Times New Roman"/>
          <w:color w:val="000000"/>
          <w:sz w:val="24"/>
          <w:szCs w:val="24"/>
          <w:lang w:val="uk-UA"/>
        </w:rPr>
        <w:t>3.7. Про зміни переліку АЗС, на яких видаються визначені види Товару, Постачальник письмово повідомляє Покупця не пізніше ніж за 3 (три) робочі дні до моменту припинення чи початку обслуговування талонів даною АЗС. Вказане повідомлення є невід’ємною частиною Договору.</w:t>
      </w:r>
    </w:p>
    <w:p w14:paraId="471E4792" w14:textId="77777777" w:rsidR="00B02617" w:rsidRPr="00016C73" w:rsidRDefault="00B02617" w:rsidP="00B02617">
      <w:pPr>
        <w:widowControl w:val="0"/>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016C73">
        <w:rPr>
          <w:rFonts w:ascii="Times New Roman" w:eastAsia="Calibri" w:hAnsi="Times New Roman" w:cs="Times New Roman"/>
          <w:color w:val="000000"/>
          <w:sz w:val="24"/>
          <w:szCs w:val="24"/>
          <w:lang w:val="uk-UA"/>
        </w:rPr>
        <w:t>3.8. Постачальник гарантує схоронність Товару, на який Покупець набув права власності, до моменту його фактичного отримання на АЗС за талонами, а також можливість використання Покупцем за призначенням талонів в умовах виходу з ладу програмного забезпечення чи обладнання Постачальника чи власника АЗС.</w:t>
      </w:r>
    </w:p>
    <w:p w14:paraId="6FAC8FB1" w14:textId="77777777" w:rsidR="00B02617" w:rsidRPr="00016C73" w:rsidRDefault="00B02617" w:rsidP="00B02617">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016C73">
        <w:rPr>
          <w:rFonts w:ascii="Times New Roman" w:eastAsia="Calibri" w:hAnsi="Times New Roman" w:cs="Times New Roman"/>
          <w:sz w:val="24"/>
          <w:szCs w:val="24"/>
          <w:lang w:val="uk-UA"/>
        </w:rPr>
        <w:t>3.9. У випадку не поставки Товару шляхом заправки транспортних засобів Покупця нафтопродуктами на АЗС з вини Постачальника, невикористані талоні замінюються на нові.</w:t>
      </w:r>
    </w:p>
    <w:p w14:paraId="4A116978" w14:textId="77777777" w:rsidR="00B02617" w:rsidRPr="00016C73" w:rsidRDefault="00B02617" w:rsidP="00B02617">
      <w:pPr>
        <w:shd w:val="clear" w:color="auto" w:fill="FFFFFF"/>
        <w:spacing w:after="0" w:line="240" w:lineRule="atLeast"/>
        <w:jc w:val="both"/>
        <w:rPr>
          <w:rFonts w:ascii="Times New Roman" w:eastAsia="Calibri" w:hAnsi="Times New Roman" w:cs="Times New Roman"/>
          <w:sz w:val="18"/>
          <w:szCs w:val="18"/>
          <w:lang w:val="uk-UA"/>
        </w:rPr>
      </w:pPr>
    </w:p>
    <w:p w14:paraId="1907F74A" w14:textId="430B4E52" w:rsidR="00B02617" w:rsidRPr="00B02617" w:rsidRDefault="00B02617" w:rsidP="00B02617">
      <w:pPr>
        <w:widowControl w:val="0"/>
        <w:numPr>
          <w:ilvl w:val="0"/>
          <w:numId w:val="1"/>
        </w:numPr>
        <w:shd w:val="clear" w:color="auto" w:fill="FFFFFF"/>
        <w:autoSpaceDE w:val="0"/>
        <w:autoSpaceDN w:val="0"/>
        <w:adjustRightInd w:val="0"/>
        <w:spacing w:after="0" w:line="240" w:lineRule="atLeast"/>
        <w:jc w:val="center"/>
        <w:rPr>
          <w:rFonts w:ascii="Times New Roman" w:eastAsia="Calibri" w:hAnsi="Times New Roman" w:cs="Times New Roman"/>
          <w:sz w:val="24"/>
          <w:szCs w:val="24"/>
          <w:lang w:val="uk-UA"/>
        </w:rPr>
      </w:pPr>
      <w:r w:rsidRPr="00016C73">
        <w:rPr>
          <w:rFonts w:ascii="Times New Roman" w:eastAsia="Calibri" w:hAnsi="Times New Roman" w:cs="Times New Roman"/>
          <w:b/>
          <w:bCs/>
          <w:sz w:val="24"/>
          <w:szCs w:val="24"/>
          <w:lang w:val="uk-UA"/>
        </w:rPr>
        <w:t>ЯКІСТЬ ТОВАРУ</w:t>
      </w:r>
    </w:p>
    <w:p w14:paraId="23C8652D" w14:textId="77777777" w:rsidR="00B02617" w:rsidRPr="00016C73" w:rsidRDefault="00B02617" w:rsidP="00B02617">
      <w:pPr>
        <w:widowControl w:val="0"/>
        <w:shd w:val="clear" w:color="auto" w:fill="FFFFFF"/>
        <w:autoSpaceDE w:val="0"/>
        <w:autoSpaceDN w:val="0"/>
        <w:adjustRightInd w:val="0"/>
        <w:spacing w:after="0" w:line="240" w:lineRule="atLeast"/>
        <w:jc w:val="center"/>
        <w:rPr>
          <w:rFonts w:ascii="Times New Roman" w:eastAsia="Calibri" w:hAnsi="Times New Roman" w:cs="Times New Roman"/>
          <w:sz w:val="24"/>
          <w:szCs w:val="24"/>
          <w:lang w:val="uk-UA"/>
        </w:rPr>
      </w:pPr>
    </w:p>
    <w:p w14:paraId="61A68B6D" w14:textId="77777777" w:rsidR="00B02617" w:rsidRPr="00016C73" w:rsidRDefault="00B02617" w:rsidP="00B02617">
      <w:pPr>
        <w:widowControl w:val="0"/>
        <w:shd w:val="clear" w:color="auto" w:fill="FFFFFF"/>
        <w:autoSpaceDE w:val="0"/>
        <w:autoSpaceDN w:val="0"/>
        <w:adjustRightInd w:val="0"/>
        <w:spacing w:after="0" w:line="240" w:lineRule="atLeast"/>
        <w:ind w:firstLine="708"/>
        <w:jc w:val="both"/>
        <w:rPr>
          <w:rFonts w:ascii="Times New Roman" w:eastAsia="Calibri" w:hAnsi="Times New Roman" w:cs="Times New Roman"/>
          <w:color w:val="000000"/>
          <w:sz w:val="24"/>
          <w:szCs w:val="24"/>
          <w:lang w:val="uk-UA"/>
        </w:rPr>
      </w:pPr>
      <w:r w:rsidRPr="00016C73">
        <w:rPr>
          <w:rFonts w:ascii="Times New Roman" w:eastAsia="Calibri" w:hAnsi="Times New Roman" w:cs="Times New Roman"/>
          <w:color w:val="000000"/>
          <w:sz w:val="24"/>
          <w:szCs w:val="24"/>
          <w:lang w:val="uk-UA"/>
        </w:rPr>
        <w:t xml:space="preserve">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 </w:t>
      </w:r>
    </w:p>
    <w:p w14:paraId="4D3FC19E" w14:textId="77777777" w:rsidR="00B02617" w:rsidRPr="00016C73" w:rsidRDefault="00B02617" w:rsidP="00B02617">
      <w:pPr>
        <w:widowControl w:val="0"/>
        <w:shd w:val="clear" w:color="auto" w:fill="FFFFFF"/>
        <w:autoSpaceDE w:val="0"/>
        <w:autoSpaceDN w:val="0"/>
        <w:adjustRightInd w:val="0"/>
        <w:spacing w:after="0" w:line="240" w:lineRule="atLeast"/>
        <w:ind w:firstLine="708"/>
        <w:jc w:val="both"/>
        <w:rPr>
          <w:rFonts w:ascii="Times New Roman" w:eastAsia="Calibri" w:hAnsi="Times New Roman" w:cs="Times New Roman"/>
          <w:color w:val="000000"/>
          <w:sz w:val="24"/>
          <w:szCs w:val="24"/>
          <w:lang w:val="uk-UA"/>
        </w:rPr>
      </w:pPr>
      <w:r w:rsidRPr="00016C73">
        <w:rPr>
          <w:rFonts w:ascii="Times New Roman" w:eastAsia="Calibri" w:hAnsi="Times New Roman" w:cs="Times New Roman"/>
          <w:color w:val="000000"/>
          <w:sz w:val="24"/>
          <w:szCs w:val="24"/>
          <w:lang w:val="uk-UA"/>
        </w:rPr>
        <w:t xml:space="preserve">4.2. Постачальник повинен засвідчити якість Товару, що поставляється, сертифікатом відповідності, який надається Покупцю разом з видатковою накладною на Товар. </w:t>
      </w:r>
    </w:p>
    <w:p w14:paraId="21F3AF41" w14:textId="77777777" w:rsidR="00B02617" w:rsidRPr="00016C73" w:rsidRDefault="00B02617" w:rsidP="00B02617">
      <w:pPr>
        <w:widowControl w:val="0"/>
        <w:shd w:val="clear" w:color="auto" w:fill="FFFFFF"/>
        <w:autoSpaceDE w:val="0"/>
        <w:autoSpaceDN w:val="0"/>
        <w:adjustRightInd w:val="0"/>
        <w:spacing w:after="0" w:line="240" w:lineRule="atLeast"/>
        <w:ind w:firstLine="708"/>
        <w:jc w:val="both"/>
        <w:rPr>
          <w:rFonts w:ascii="Times New Roman" w:eastAsia="Calibri" w:hAnsi="Times New Roman" w:cs="Times New Roman"/>
          <w:color w:val="000000"/>
          <w:sz w:val="24"/>
          <w:szCs w:val="24"/>
          <w:lang w:val="uk-UA"/>
        </w:rPr>
      </w:pPr>
      <w:r w:rsidRPr="00016C73">
        <w:rPr>
          <w:rFonts w:ascii="Times New Roman" w:eastAsia="Calibri" w:hAnsi="Times New Roman" w:cs="Times New Roman"/>
          <w:color w:val="000000"/>
          <w:sz w:val="24"/>
          <w:szCs w:val="24"/>
          <w:lang w:val="uk-UA"/>
        </w:rPr>
        <w:lastRenderedPageBreak/>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й оплати Товару.</w:t>
      </w:r>
    </w:p>
    <w:p w14:paraId="1C9716D3" w14:textId="77777777" w:rsidR="00B02617" w:rsidRPr="00016C73" w:rsidRDefault="00B02617" w:rsidP="00B02617">
      <w:pPr>
        <w:widowControl w:val="0"/>
        <w:spacing w:after="0" w:line="240" w:lineRule="atLeast"/>
        <w:ind w:right="-5"/>
        <w:jc w:val="both"/>
        <w:rPr>
          <w:rFonts w:ascii="Times New Roman" w:eastAsia="Times New Roman" w:hAnsi="Times New Roman" w:cs="Times New Roman"/>
          <w:b/>
          <w:snapToGrid w:val="0"/>
          <w:sz w:val="18"/>
          <w:szCs w:val="24"/>
          <w:lang w:val="uk-UA" w:eastAsia="ru-RU"/>
        </w:rPr>
      </w:pPr>
    </w:p>
    <w:p w14:paraId="6B5357B2" w14:textId="59DE2A77" w:rsidR="00B02617" w:rsidRDefault="00B02617" w:rsidP="00B02617">
      <w:pPr>
        <w:widowControl w:val="0"/>
        <w:numPr>
          <w:ilvl w:val="0"/>
          <w:numId w:val="1"/>
        </w:numPr>
        <w:snapToGrid w:val="0"/>
        <w:spacing w:after="0" w:line="240" w:lineRule="atLeast"/>
        <w:ind w:right="-5"/>
        <w:jc w:val="center"/>
        <w:rPr>
          <w:rFonts w:ascii="Times New Roman" w:eastAsia="Times New Roman" w:hAnsi="Times New Roman" w:cs="Times New Roman"/>
          <w:b/>
          <w:snapToGrid w:val="0"/>
          <w:sz w:val="24"/>
          <w:szCs w:val="24"/>
          <w:lang w:val="uk-UA" w:eastAsia="ru-RU"/>
        </w:rPr>
      </w:pPr>
      <w:r w:rsidRPr="00016C73">
        <w:rPr>
          <w:rFonts w:ascii="Times New Roman" w:eastAsia="Times New Roman" w:hAnsi="Times New Roman" w:cs="Times New Roman"/>
          <w:b/>
          <w:snapToGrid w:val="0"/>
          <w:sz w:val="24"/>
          <w:szCs w:val="24"/>
          <w:lang w:val="uk-UA" w:eastAsia="ru-RU"/>
        </w:rPr>
        <w:t>ПРАВА ТА ОБОВ'ЯЗКИ СТОРІН</w:t>
      </w:r>
    </w:p>
    <w:p w14:paraId="3B0FFD22" w14:textId="77777777" w:rsidR="00B02617" w:rsidRPr="00016C73" w:rsidRDefault="00B02617" w:rsidP="00B02617">
      <w:pPr>
        <w:widowControl w:val="0"/>
        <w:snapToGrid w:val="0"/>
        <w:spacing w:after="0" w:line="240" w:lineRule="atLeast"/>
        <w:ind w:right="-5"/>
        <w:jc w:val="center"/>
        <w:rPr>
          <w:rFonts w:ascii="Times New Roman" w:eastAsia="Times New Roman" w:hAnsi="Times New Roman" w:cs="Times New Roman"/>
          <w:b/>
          <w:snapToGrid w:val="0"/>
          <w:sz w:val="24"/>
          <w:szCs w:val="24"/>
          <w:lang w:val="uk-UA" w:eastAsia="ru-RU"/>
        </w:rPr>
      </w:pPr>
    </w:p>
    <w:p w14:paraId="77582698" w14:textId="77777777" w:rsidR="00B02617" w:rsidRPr="00016C73" w:rsidRDefault="00B02617" w:rsidP="00B02617">
      <w:pPr>
        <w:tabs>
          <w:tab w:val="left" w:pos="180"/>
          <w:tab w:val="num" w:pos="720"/>
          <w:tab w:val="left" w:pos="1260"/>
          <w:tab w:val="left" w:pos="1620"/>
        </w:tabs>
        <w:spacing w:after="0" w:line="240" w:lineRule="atLeast"/>
        <w:ind w:firstLine="720"/>
        <w:jc w:val="both"/>
        <w:rPr>
          <w:rFonts w:ascii="Times New Roman" w:eastAsia="Calibri" w:hAnsi="Times New Roman" w:cs="Times New Roman"/>
          <w:b/>
          <w:sz w:val="24"/>
          <w:szCs w:val="24"/>
          <w:lang w:val="uk-UA"/>
        </w:rPr>
      </w:pPr>
      <w:r w:rsidRPr="00016C73">
        <w:rPr>
          <w:rFonts w:ascii="Times New Roman" w:eastAsia="Calibri" w:hAnsi="Times New Roman" w:cs="Times New Roman"/>
          <w:b/>
          <w:sz w:val="24"/>
          <w:szCs w:val="24"/>
          <w:lang w:val="uk-UA"/>
        </w:rPr>
        <w:t>5.1. Покупець зобов'язаний:</w:t>
      </w:r>
    </w:p>
    <w:p w14:paraId="0BCD9AD2" w14:textId="77777777" w:rsidR="00B02617" w:rsidRPr="00016C73" w:rsidRDefault="00B02617" w:rsidP="00B02617">
      <w:pPr>
        <w:tabs>
          <w:tab w:val="left" w:pos="180"/>
          <w:tab w:val="num" w:pos="720"/>
          <w:tab w:val="left" w:pos="1260"/>
          <w:tab w:val="left" w:pos="1800"/>
          <w:tab w:val="left" w:pos="1980"/>
          <w:tab w:val="num" w:pos="2268"/>
        </w:tabs>
        <w:spacing w:after="0" w:line="240" w:lineRule="atLeast"/>
        <w:ind w:firstLine="720"/>
        <w:jc w:val="both"/>
        <w:rPr>
          <w:rFonts w:ascii="Times New Roman" w:eastAsia="Calibri" w:hAnsi="Times New Roman" w:cs="Times New Roman"/>
          <w:sz w:val="24"/>
          <w:szCs w:val="24"/>
          <w:lang w:val="uk-UA"/>
        </w:rPr>
      </w:pPr>
      <w:r w:rsidRPr="00016C73">
        <w:rPr>
          <w:rFonts w:ascii="Times New Roman" w:eastAsia="Calibri" w:hAnsi="Times New Roman" w:cs="Times New Roman"/>
          <w:sz w:val="24"/>
          <w:szCs w:val="24"/>
          <w:lang w:val="uk-UA"/>
        </w:rPr>
        <w:t>5.1.1. Своєчасно здійснювати оплату за поставлений належної якості Товар відповідно до умов цього Договору.</w:t>
      </w:r>
    </w:p>
    <w:p w14:paraId="69B918AB" w14:textId="77777777" w:rsidR="00B02617" w:rsidRPr="00016C73" w:rsidRDefault="00B02617" w:rsidP="00B02617">
      <w:pPr>
        <w:tabs>
          <w:tab w:val="left" w:pos="180"/>
          <w:tab w:val="left" w:pos="1260"/>
          <w:tab w:val="left" w:pos="1800"/>
          <w:tab w:val="left" w:pos="1980"/>
          <w:tab w:val="num" w:pos="2268"/>
        </w:tabs>
        <w:spacing w:after="0" w:line="240" w:lineRule="atLeast"/>
        <w:ind w:firstLine="720"/>
        <w:jc w:val="both"/>
        <w:rPr>
          <w:rFonts w:ascii="Times New Roman" w:eastAsia="Calibri" w:hAnsi="Times New Roman" w:cs="Times New Roman"/>
          <w:sz w:val="24"/>
          <w:szCs w:val="24"/>
          <w:lang w:val="uk-UA"/>
        </w:rPr>
      </w:pPr>
      <w:r w:rsidRPr="00016C73">
        <w:rPr>
          <w:rFonts w:ascii="Times New Roman" w:eastAsia="Calibri" w:hAnsi="Times New Roman" w:cs="Times New Roman"/>
          <w:sz w:val="24"/>
          <w:szCs w:val="24"/>
          <w:lang w:val="uk-UA"/>
        </w:rPr>
        <w:t xml:space="preserve">5.1.2. Прийняти  поставлений Товар  </w:t>
      </w:r>
      <w:r w:rsidRPr="00016C73">
        <w:rPr>
          <w:rFonts w:ascii="Times New Roman" w:eastAsia="Calibri" w:hAnsi="Times New Roman" w:cs="Times New Roman"/>
          <w:spacing w:val="-5"/>
          <w:sz w:val="24"/>
          <w:szCs w:val="24"/>
          <w:lang w:val="uk-UA"/>
        </w:rPr>
        <w:t>згідно видаткової накладної</w:t>
      </w:r>
      <w:r w:rsidRPr="00016C73">
        <w:rPr>
          <w:rFonts w:ascii="Times New Roman" w:eastAsia="Calibri" w:hAnsi="Times New Roman" w:cs="Times New Roman"/>
          <w:sz w:val="24"/>
          <w:szCs w:val="24"/>
          <w:lang w:val="uk-UA"/>
        </w:rPr>
        <w:t>.</w:t>
      </w:r>
    </w:p>
    <w:p w14:paraId="7CF442AA" w14:textId="77777777" w:rsidR="00B02617" w:rsidRPr="00016C73" w:rsidRDefault="00B02617" w:rsidP="00B02617">
      <w:pPr>
        <w:tabs>
          <w:tab w:val="left" w:pos="180"/>
          <w:tab w:val="left" w:pos="720"/>
        </w:tabs>
        <w:spacing w:after="0" w:line="240" w:lineRule="atLeast"/>
        <w:ind w:firstLine="720"/>
        <w:jc w:val="both"/>
        <w:rPr>
          <w:rFonts w:ascii="Times New Roman" w:eastAsia="Calibri" w:hAnsi="Times New Roman" w:cs="Times New Roman"/>
          <w:iCs/>
          <w:sz w:val="24"/>
          <w:szCs w:val="24"/>
          <w:lang w:val="uk-UA"/>
        </w:rPr>
      </w:pPr>
      <w:r w:rsidRPr="00016C73">
        <w:rPr>
          <w:rFonts w:ascii="Times New Roman" w:eastAsia="Calibri" w:hAnsi="Times New Roman" w:cs="Times New Roman"/>
          <w:iCs/>
          <w:sz w:val="24"/>
          <w:szCs w:val="24"/>
          <w:lang w:val="uk-UA"/>
        </w:rPr>
        <w:t>5.1.3. Повідомити Постачальника про виявлені недоліки Товару та/або невідповідність Товару умовам цього Договору в порядку, передбаченому цим Договором.</w:t>
      </w:r>
    </w:p>
    <w:p w14:paraId="41AE7F33" w14:textId="77777777" w:rsidR="00B02617" w:rsidRPr="00016C73" w:rsidRDefault="00B02617" w:rsidP="00B02617">
      <w:pPr>
        <w:tabs>
          <w:tab w:val="left" w:pos="180"/>
          <w:tab w:val="left" w:pos="720"/>
        </w:tabs>
        <w:spacing w:after="0" w:line="240" w:lineRule="atLeast"/>
        <w:ind w:firstLine="720"/>
        <w:jc w:val="both"/>
        <w:rPr>
          <w:rFonts w:ascii="Times New Roman" w:eastAsia="Calibri" w:hAnsi="Times New Roman" w:cs="Times New Roman"/>
          <w:iCs/>
          <w:sz w:val="24"/>
          <w:szCs w:val="24"/>
          <w:lang w:val="uk-UA"/>
        </w:rPr>
      </w:pPr>
      <w:r w:rsidRPr="00016C73">
        <w:rPr>
          <w:rFonts w:ascii="Times New Roman" w:eastAsia="Calibri" w:hAnsi="Times New Roman" w:cs="Times New Roman"/>
          <w:iCs/>
          <w:sz w:val="24"/>
          <w:szCs w:val="24"/>
          <w:lang w:val="uk-UA"/>
        </w:rPr>
        <w:t>5.1.4. Складати Акти невідповідності кількості, якості, технічних характеристик Товару тощо (дефектні акти) у разі виявлення таких невідповідностей.</w:t>
      </w:r>
    </w:p>
    <w:p w14:paraId="5E52A2B7" w14:textId="77777777" w:rsidR="00B02617" w:rsidRPr="00016C73" w:rsidRDefault="00B02617" w:rsidP="00B02617">
      <w:pPr>
        <w:tabs>
          <w:tab w:val="left" w:pos="180"/>
          <w:tab w:val="left" w:pos="720"/>
        </w:tabs>
        <w:spacing w:after="0" w:line="240" w:lineRule="atLeast"/>
        <w:ind w:firstLine="720"/>
        <w:jc w:val="both"/>
        <w:rPr>
          <w:rFonts w:ascii="Times New Roman" w:eastAsia="Calibri" w:hAnsi="Times New Roman" w:cs="Times New Roman"/>
          <w:b/>
          <w:sz w:val="24"/>
          <w:szCs w:val="24"/>
          <w:lang w:val="uk-UA"/>
        </w:rPr>
      </w:pPr>
      <w:r w:rsidRPr="00016C73">
        <w:rPr>
          <w:rFonts w:ascii="Times New Roman" w:eastAsia="Calibri" w:hAnsi="Times New Roman" w:cs="Times New Roman"/>
          <w:b/>
          <w:sz w:val="24"/>
          <w:szCs w:val="24"/>
          <w:lang w:val="uk-UA"/>
        </w:rPr>
        <w:t>5.2. Покупець має право:</w:t>
      </w:r>
    </w:p>
    <w:p w14:paraId="2339227F" w14:textId="77777777" w:rsidR="00B02617" w:rsidRPr="00016C73" w:rsidRDefault="00B02617" w:rsidP="00B02617">
      <w:pPr>
        <w:tabs>
          <w:tab w:val="left" w:pos="180"/>
          <w:tab w:val="num" w:pos="720"/>
          <w:tab w:val="left" w:pos="1260"/>
          <w:tab w:val="left" w:pos="1800"/>
          <w:tab w:val="left" w:pos="1980"/>
          <w:tab w:val="num" w:pos="2268"/>
        </w:tabs>
        <w:spacing w:after="0" w:line="240" w:lineRule="atLeast"/>
        <w:ind w:firstLine="720"/>
        <w:jc w:val="both"/>
        <w:rPr>
          <w:rFonts w:ascii="Times New Roman" w:eastAsia="Calibri" w:hAnsi="Times New Roman" w:cs="Times New Roman"/>
          <w:sz w:val="24"/>
          <w:szCs w:val="24"/>
          <w:lang w:val="uk-UA"/>
        </w:rPr>
      </w:pPr>
      <w:r w:rsidRPr="00016C73">
        <w:rPr>
          <w:rFonts w:ascii="Times New Roman" w:eastAsia="Calibri" w:hAnsi="Times New Roman" w:cs="Times New Roman"/>
          <w:sz w:val="24"/>
          <w:szCs w:val="24"/>
          <w:lang w:val="uk-UA"/>
        </w:rPr>
        <w:t>5.2.1. Достроково в односторонньому порядку розірвати цей Договір у разі невиконання зобов'язань Постачальником у встановлені цим Договором строки, повідомивши про це Постачальника за 10 (десять) календарних днів до дати розірвання Договору.</w:t>
      </w:r>
    </w:p>
    <w:p w14:paraId="61ED17B5" w14:textId="77777777" w:rsidR="00B02617" w:rsidRPr="00016C73" w:rsidRDefault="00B02617" w:rsidP="00B02617">
      <w:pPr>
        <w:tabs>
          <w:tab w:val="left" w:pos="180"/>
          <w:tab w:val="num" w:pos="720"/>
          <w:tab w:val="left" w:pos="1260"/>
          <w:tab w:val="left" w:pos="1800"/>
          <w:tab w:val="left" w:pos="1980"/>
          <w:tab w:val="num" w:pos="2268"/>
        </w:tabs>
        <w:spacing w:after="0" w:line="240" w:lineRule="atLeast"/>
        <w:ind w:firstLine="720"/>
        <w:jc w:val="both"/>
        <w:rPr>
          <w:rFonts w:ascii="Times New Roman" w:eastAsia="Calibri" w:hAnsi="Times New Roman" w:cs="Times New Roman"/>
          <w:sz w:val="24"/>
          <w:szCs w:val="24"/>
          <w:lang w:val="uk-UA"/>
        </w:rPr>
      </w:pPr>
      <w:r w:rsidRPr="00016C73">
        <w:rPr>
          <w:rFonts w:ascii="Times New Roman" w:eastAsia="Calibri" w:hAnsi="Times New Roman" w:cs="Times New Roman"/>
          <w:sz w:val="24"/>
          <w:szCs w:val="24"/>
          <w:lang w:val="uk-UA"/>
        </w:rPr>
        <w:t>5.2.2. Контролювати поставку Товару в строки, кількості, асортименті та якості, встановлені цим Договором.</w:t>
      </w:r>
    </w:p>
    <w:p w14:paraId="5FB37616" w14:textId="77777777" w:rsidR="00B02617" w:rsidRPr="00016C73" w:rsidRDefault="00B02617" w:rsidP="00B02617">
      <w:pPr>
        <w:tabs>
          <w:tab w:val="left" w:pos="180"/>
          <w:tab w:val="num" w:pos="720"/>
          <w:tab w:val="left" w:pos="1260"/>
          <w:tab w:val="left" w:pos="1800"/>
          <w:tab w:val="left" w:pos="1980"/>
          <w:tab w:val="num" w:pos="2268"/>
        </w:tabs>
        <w:spacing w:after="0" w:line="240" w:lineRule="atLeast"/>
        <w:ind w:firstLine="720"/>
        <w:jc w:val="both"/>
        <w:rPr>
          <w:rFonts w:ascii="Times New Roman" w:eastAsia="Calibri" w:hAnsi="Times New Roman" w:cs="Times New Roman"/>
          <w:sz w:val="24"/>
          <w:szCs w:val="24"/>
          <w:lang w:val="uk-UA"/>
        </w:rPr>
      </w:pPr>
      <w:r w:rsidRPr="00016C73">
        <w:rPr>
          <w:rFonts w:ascii="Times New Roman" w:eastAsia="Calibri" w:hAnsi="Times New Roman" w:cs="Times New Roman"/>
          <w:sz w:val="24"/>
          <w:szCs w:val="24"/>
          <w:lang w:val="uk-UA"/>
        </w:rPr>
        <w:t>5.2.3. Відмовитись від прийняття й оплати Товару неналежної якості.</w:t>
      </w:r>
    </w:p>
    <w:p w14:paraId="02C60316" w14:textId="77777777" w:rsidR="00B02617" w:rsidRPr="00016C73" w:rsidRDefault="00B02617" w:rsidP="00B02617">
      <w:pPr>
        <w:tabs>
          <w:tab w:val="left" w:pos="180"/>
          <w:tab w:val="num" w:pos="720"/>
          <w:tab w:val="left" w:pos="1260"/>
          <w:tab w:val="left" w:pos="1800"/>
          <w:tab w:val="left" w:pos="1980"/>
          <w:tab w:val="num" w:pos="2268"/>
        </w:tabs>
        <w:spacing w:after="0" w:line="240" w:lineRule="atLeast"/>
        <w:ind w:firstLine="720"/>
        <w:jc w:val="both"/>
        <w:rPr>
          <w:rFonts w:ascii="Times New Roman" w:eastAsia="Calibri" w:hAnsi="Times New Roman" w:cs="Times New Roman"/>
          <w:sz w:val="24"/>
          <w:szCs w:val="24"/>
          <w:lang w:val="uk-UA"/>
        </w:rPr>
      </w:pPr>
      <w:r w:rsidRPr="00016C73">
        <w:rPr>
          <w:rFonts w:ascii="Times New Roman" w:eastAsia="Calibri" w:hAnsi="Times New Roman" w:cs="Times New Roman"/>
          <w:sz w:val="24"/>
          <w:szCs w:val="24"/>
          <w:lang w:val="uk-UA"/>
        </w:rPr>
        <w:t>5.2.4. Повернути Постачальнику видаткову накладну, не підписуючи її, без здійснення оплати, в разі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цього Договору).</w:t>
      </w:r>
    </w:p>
    <w:p w14:paraId="01711559" w14:textId="77777777" w:rsidR="00B02617" w:rsidRPr="00016C73" w:rsidRDefault="00B02617" w:rsidP="00B02617">
      <w:pPr>
        <w:tabs>
          <w:tab w:val="left" w:pos="180"/>
          <w:tab w:val="num" w:pos="720"/>
          <w:tab w:val="left" w:pos="1260"/>
          <w:tab w:val="left" w:pos="1800"/>
          <w:tab w:val="left" w:pos="1980"/>
          <w:tab w:val="num" w:pos="2268"/>
        </w:tabs>
        <w:spacing w:after="0" w:line="240" w:lineRule="atLeast"/>
        <w:ind w:firstLine="720"/>
        <w:jc w:val="both"/>
        <w:rPr>
          <w:rFonts w:ascii="Times New Roman" w:eastAsia="Calibri" w:hAnsi="Times New Roman" w:cs="Times New Roman"/>
          <w:sz w:val="24"/>
          <w:szCs w:val="24"/>
          <w:lang w:val="uk-UA"/>
        </w:rPr>
      </w:pPr>
      <w:r w:rsidRPr="00016C73">
        <w:rPr>
          <w:rFonts w:ascii="Times New Roman" w:eastAsia="Calibri" w:hAnsi="Times New Roman" w:cs="Times New Roman"/>
          <w:sz w:val="24"/>
          <w:szCs w:val="24"/>
          <w:lang w:val="uk-UA"/>
        </w:rPr>
        <w:t xml:space="preserve">5.2.5. Вимагати від Постачальника усунення невідповідності Товару умовам цього Договору, власними силами, засобами та за рахунок Постачальника на умовах та в порядку, визначеному цим Договором. </w:t>
      </w:r>
    </w:p>
    <w:p w14:paraId="6A4CAD35" w14:textId="77777777" w:rsidR="00B02617" w:rsidRPr="00016C73" w:rsidRDefault="00B02617" w:rsidP="00B02617">
      <w:pPr>
        <w:tabs>
          <w:tab w:val="left" w:pos="180"/>
          <w:tab w:val="num" w:pos="720"/>
          <w:tab w:val="left" w:pos="1260"/>
          <w:tab w:val="left" w:pos="1800"/>
          <w:tab w:val="left" w:pos="1980"/>
          <w:tab w:val="num" w:pos="2268"/>
        </w:tabs>
        <w:spacing w:after="0" w:line="240" w:lineRule="atLeast"/>
        <w:ind w:firstLine="720"/>
        <w:jc w:val="both"/>
        <w:rPr>
          <w:rFonts w:ascii="Times New Roman" w:eastAsia="Calibri" w:hAnsi="Times New Roman" w:cs="Times New Roman"/>
          <w:sz w:val="24"/>
          <w:szCs w:val="24"/>
          <w:lang w:val="uk-UA"/>
        </w:rPr>
      </w:pPr>
      <w:r w:rsidRPr="00016C73">
        <w:rPr>
          <w:rFonts w:ascii="Times New Roman" w:eastAsia="Calibri" w:hAnsi="Times New Roman" w:cs="Times New Roman"/>
          <w:sz w:val="24"/>
          <w:szCs w:val="24"/>
          <w:lang w:val="uk-UA"/>
        </w:rPr>
        <w:t>5.2.6. На відшкодування збитків та сплату неустойки (штрафу, пені тощо) у випадках невиконання та/або неналежного виконання Постачальником своїх зобов’язань за цим Договором.</w:t>
      </w:r>
    </w:p>
    <w:p w14:paraId="1A9DABBB" w14:textId="77777777" w:rsidR="00B02617" w:rsidRPr="00016C73" w:rsidRDefault="00B02617" w:rsidP="00B02617">
      <w:pPr>
        <w:tabs>
          <w:tab w:val="left" w:pos="180"/>
          <w:tab w:val="num" w:pos="720"/>
          <w:tab w:val="left" w:pos="1260"/>
          <w:tab w:val="left" w:pos="1800"/>
          <w:tab w:val="left" w:pos="1980"/>
          <w:tab w:val="num" w:pos="2268"/>
        </w:tabs>
        <w:spacing w:after="0" w:line="240" w:lineRule="atLeast"/>
        <w:ind w:firstLine="720"/>
        <w:jc w:val="both"/>
        <w:rPr>
          <w:rFonts w:ascii="Times New Roman" w:eastAsia="Calibri" w:hAnsi="Times New Roman" w:cs="Times New Roman"/>
          <w:sz w:val="24"/>
          <w:szCs w:val="24"/>
          <w:lang w:val="uk-UA"/>
        </w:rPr>
      </w:pPr>
      <w:r w:rsidRPr="00016C73">
        <w:rPr>
          <w:rFonts w:ascii="Times New Roman" w:eastAsia="Calibri" w:hAnsi="Times New Roman" w:cs="Times New Roman"/>
          <w:sz w:val="24"/>
          <w:szCs w:val="24"/>
          <w:lang w:val="uk-UA"/>
        </w:rPr>
        <w:t>5.2.7. Інші права, передбачені цим Договором та законодавством України.</w:t>
      </w:r>
    </w:p>
    <w:p w14:paraId="2DD1F7BB" w14:textId="77777777" w:rsidR="00B02617" w:rsidRPr="00016C73" w:rsidRDefault="00B02617" w:rsidP="00B02617">
      <w:pPr>
        <w:tabs>
          <w:tab w:val="left" w:pos="720"/>
          <w:tab w:val="left" w:pos="1620"/>
        </w:tabs>
        <w:spacing w:after="0" w:line="240" w:lineRule="atLeast"/>
        <w:ind w:firstLine="720"/>
        <w:jc w:val="both"/>
        <w:rPr>
          <w:rFonts w:ascii="Times New Roman" w:eastAsia="Calibri" w:hAnsi="Times New Roman" w:cs="Times New Roman"/>
          <w:b/>
          <w:sz w:val="24"/>
          <w:szCs w:val="24"/>
          <w:lang w:val="uk-UA"/>
        </w:rPr>
      </w:pPr>
      <w:r w:rsidRPr="00016C73">
        <w:rPr>
          <w:rFonts w:ascii="Times New Roman" w:eastAsia="Calibri" w:hAnsi="Times New Roman" w:cs="Times New Roman"/>
          <w:b/>
          <w:sz w:val="24"/>
          <w:szCs w:val="24"/>
          <w:lang w:val="uk-UA"/>
        </w:rPr>
        <w:t>5.3.</w:t>
      </w:r>
      <w:r w:rsidRPr="00016C73">
        <w:rPr>
          <w:rFonts w:ascii="Times New Roman" w:eastAsia="Calibri" w:hAnsi="Times New Roman" w:cs="Times New Roman"/>
          <w:b/>
          <w:iCs/>
          <w:sz w:val="24"/>
          <w:szCs w:val="24"/>
          <w:lang w:val="uk-UA"/>
        </w:rPr>
        <w:t xml:space="preserve"> Постачальник</w:t>
      </w:r>
      <w:r w:rsidRPr="00016C73">
        <w:rPr>
          <w:rFonts w:ascii="Times New Roman" w:eastAsia="Calibri" w:hAnsi="Times New Roman" w:cs="Times New Roman"/>
          <w:b/>
          <w:sz w:val="24"/>
          <w:szCs w:val="24"/>
          <w:lang w:val="uk-UA"/>
        </w:rPr>
        <w:t xml:space="preserve"> зобов'язаний:</w:t>
      </w:r>
    </w:p>
    <w:p w14:paraId="6B198FC1" w14:textId="77777777" w:rsidR="00B02617" w:rsidRPr="00016C73" w:rsidRDefault="00B02617" w:rsidP="00B02617">
      <w:pPr>
        <w:tabs>
          <w:tab w:val="left" w:pos="180"/>
          <w:tab w:val="num" w:pos="720"/>
          <w:tab w:val="left" w:pos="1260"/>
          <w:tab w:val="left" w:pos="1800"/>
          <w:tab w:val="left" w:pos="1980"/>
          <w:tab w:val="num" w:pos="2268"/>
        </w:tabs>
        <w:spacing w:after="0" w:line="240" w:lineRule="atLeast"/>
        <w:ind w:firstLine="720"/>
        <w:jc w:val="both"/>
        <w:rPr>
          <w:rFonts w:ascii="Times New Roman" w:eastAsia="Calibri" w:hAnsi="Times New Roman" w:cs="Times New Roman"/>
          <w:sz w:val="24"/>
          <w:szCs w:val="24"/>
          <w:lang w:val="uk-UA"/>
        </w:rPr>
      </w:pPr>
      <w:r w:rsidRPr="00016C73">
        <w:rPr>
          <w:rFonts w:ascii="Times New Roman" w:eastAsia="Calibri" w:hAnsi="Times New Roman" w:cs="Times New Roman"/>
          <w:sz w:val="24"/>
          <w:szCs w:val="24"/>
          <w:lang w:val="uk-UA"/>
        </w:rPr>
        <w:t>5.3.1. Поставити Покупцю Товар у повному обсязі відповідно до Специфікації (Додаток № 1 до цього Договору), у строк та на умовах, передбачених цим Договором.</w:t>
      </w:r>
    </w:p>
    <w:p w14:paraId="4EACE29D" w14:textId="77777777" w:rsidR="00B02617" w:rsidRPr="00016C73" w:rsidRDefault="00B02617" w:rsidP="00B02617">
      <w:pPr>
        <w:tabs>
          <w:tab w:val="left" w:pos="180"/>
          <w:tab w:val="num" w:pos="720"/>
          <w:tab w:val="left" w:pos="1260"/>
          <w:tab w:val="left" w:pos="1560"/>
          <w:tab w:val="left" w:pos="1800"/>
          <w:tab w:val="left" w:pos="1980"/>
          <w:tab w:val="num" w:pos="2268"/>
        </w:tabs>
        <w:spacing w:after="0" w:line="240" w:lineRule="atLeast"/>
        <w:ind w:firstLine="720"/>
        <w:jc w:val="both"/>
        <w:rPr>
          <w:rFonts w:ascii="Times New Roman" w:eastAsia="Calibri" w:hAnsi="Times New Roman" w:cs="Times New Roman"/>
          <w:sz w:val="24"/>
          <w:szCs w:val="24"/>
          <w:lang w:val="uk-UA"/>
        </w:rPr>
      </w:pPr>
      <w:r w:rsidRPr="00016C73">
        <w:rPr>
          <w:rFonts w:ascii="Times New Roman" w:eastAsia="Calibri" w:hAnsi="Times New Roman" w:cs="Times New Roman"/>
          <w:sz w:val="24"/>
          <w:szCs w:val="24"/>
          <w:lang w:val="uk-UA"/>
        </w:rPr>
        <w:t>5.3.2. Оформити та надати Покупцю разом з Товаром видаткову накладну та інші належним чином оформлені документи, передбачені вимогами чинного законодавства України та цього Договору.</w:t>
      </w:r>
    </w:p>
    <w:p w14:paraId="597E727B" w14:textId="77777777" w:rsidR="00B02617" w:rsidRPr="00016C73" w:rsidRDefault="00B02617" w:rsidP="00B02617">
      <w:pPr>
        <w:tabs>
          <w:tab w:val="left" w:pos="180"/>
          <w:tab w:val="num" w:pos="720"/>
          <w:tab w:val="left" w:pos="1260"/>
          <w:tab w:val="left" w:pos="1800"/>
          <w:tab w:val="left" w:pos="1980"/>
          <w:tab w:val="num" w:pos="2268"/>
        </w:tabs>
        <w:spacing w:after="0" w:line="240" w:lineRule="atLeast"/>
        <w:ind w:firstLine="720"/>
        <w:jc w:val="both"/>
        <w:rPr>
          <w:rFonts w:ascii="Times New Roman" w:eastAsia="Calibri" w:hAnsi="Times New Roman" w:cs="Times New Roman"/>
          <w:sz w:val="24"/>
          <w:szCs w:val="24"/>
          <w:lang w:val="uk-UA"/>
        </w:rPr>
      </w:pPr>
      <w:r w:rsidRPr="00016C73">
        <w:rPr>
          <w:rFonts w:ascii="Times New Roman" w:eastAsia="Calibri" w:hAnsi="Times New Roman" w:cs="Times New Roman"/>
          <w:sz w:val="24"/>
          <w:szCs w:val="24"/>
          <w:lang w:val="uk-UA"/>
        </w:rPr>
        <w:t>5.3.3. Забезпечити за свій рахунок перевезення Товару до місця призначення (АЗС) та його зберігання до моменту передачі Покупцю (заправки транспортних засобів).</w:t>
      </w:r>
    </w:p>
    <w:p w14:paraId="62FAC388" w14:textId="77777777" w:rsidR="00B02617" w:rsidRPr="00016C73" w:rsidRDefault="00B02617" w:rsidP="00B02617">
      <w:pPr>
        <w:tabs>
          <w:tab w:val="left" w:pos="180"/>
          <w:tab w:val="num" w:pos="720"/>
          <w:tab w:val="left" w:pos="1260"/>
          <w:tab w:val="left" w:pos="1800"/>
          <w:tab w:val="left" w:pos="1980"/>
          <w:tab w:val="num" w:pos="2268"/>
        </w:tabs>
        <w:spacing w:after="0" w:line="240" w:lineRule="atLeast"/>
        <w:ind w:firstLine="720"/>
        <w:jc w:val="both"/>
        <w:rPr>
          <w:rFonts w:ascii="Times New Roman" w:eastAsia="Calibri" w:hAnsi="Times New Roman" w:cs="Times New Roman"/>
          <w:i/>
          <w:iCs/>
          <w:sz w:val="24"/>
          <w:szCs w:val="24"/>
          <w:lang w:val="uk-UA"/>
        </w:rPr>
      </w:pPr>
      <w:r w:rsidRPr="00016C73">
        <w:rPr>
          <w:rFonts w:ascii="Times New Roman" w:eastAsia="Calibri" w:hAnsi="Times New Roman" w:cs="Times New Roman"/>
          <w:sz w:val="24"/>
          <w:szCs w:val="24"/>
          <w:lang w:val="uk-UA"/>
        </w:rPr>
        <w:t>5.3.4. Нести всі витрати щодо перевірки якості та кількості Товару</w:t>
      </w:r>
      <w:r w:rsidRPr="00016C73">
        <w:rPr>
          <w:rFonts w:ascii="Times New Roman" w:eastAsia="Calibri" w:hAnsi="Times New Roman" w:cs="Times New Roman"/>
          <w:iCs/>
          <w:sz w:val="24"/>
          <w:szCs w:val="24"/>
          <w:lang w:val="uk-UA"/>
        </w:rPr>
        <w:t>, що є предметом цього Договору.</w:t>
      </w:r>
    </w:p>
    <w:p w14:paraId="492C12FF" w14:textId="77777777" w:rsidR="00B02617" w:rsidRPr="00016C73" w:rsidRDefault="00B02617" w:rsidP="00B02617">
      <w:pPr>
        <w:tabs>
          <w:tab w:val="left" w:pos="180"/>
          <w:tab w:val="num" w:pos="720"/>
          <w:tab w:val="left" w:pos="1260"/>
          <w:tab w:val="left" w:pos="1800"/>
          <w:tab w:val="left" w:pos="1980"/>
          <w:tab w:val="num" w:pos="2268"/>
        </w:tabs>
        <w:spacing w:after="0" w:line="240" w:lineRule="atLeast"/>
        <w:ind w:firstLine="720"/>
        <w:jc w:val="both"/>
        <w:rPr>
          <w:rFonts w:ascii="Times New Roman" w:eastAsia="Calibri" w:hAnsi="Times New Roman" w:cs="Times New Roman"/>
          <w:iCs/>
          <w:sz w:val="24"/>
          <w:szCs w:val="24"/>
          <w:lang w:val="uk-UA"/>
        </w:rPr>
      </w:pPr>
      <w:r w:rsidRPr="00016C73">
        <w:rPr>
          <w:rFonts w:ascii="Times New Roman" w:eastAsia="Calibri" w:hAnsi="Times New Roman" w:cs="Times New Roman"/>
          <w:sz w:val="24"/>
          <w:szCs w:val="24"/>
          <w:lang w:val="uk-UA"/>
        </w:rPr>
        <w:t xml:space="preserve">5.3.5. </w:t>
      </w:r>
      <w:r w:rsidRPr="00016C73">
        <w:rPr>
          <w:rFonts w:ascii="Times New Roman" w:eastAsia="Calibri" w:hAnsi="Times New Roman" w:cs="Times New Roman"/>
          <w:iCs/>
          <w:sz w:val="24"/>
          <w:szCs w:val="24"/>
          <w:lang w:val="uk-UA"/>
        </w:rPr>
        <w:t xml:space="preserve">Нести всі ризики та </w:t>
      </w:r>
      <w:r w:rsidRPr="00016C73">
        <w:rPr>
          <w:rFonts w:ascii="Times New Roman" w:eastAsia="Calibri" w:hAnsi="Times New Roman" w:cs="Times New Roman"/>
          <w:sz w:val="24"/>
          <w:szCs w:val="24"/>
          <w:lang w:val="uk-UA"/>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r w:rsidRPr="00016C73">
        <w:rPr>
          <w:rFonts w:ascii="Times New Roman" w:eastAsia="Calibri" w:hAnsi="Times New Roman" w:cs="Times New Roman"/>
          <w:iCs/>
          <w:sz w:val="24"/>
          <w:szCs w:val="24"/>
          <w:lang w:val="uk-UA"/>
        </w:rPr>
        <w:t>.</w:t>
      </w:r>
    </w:p>
    <w:p w14:paraId="3AE18B44" w14:textId="77777777" w:rsidR="00B02617" w:rsidRPr="00016C73" w:rsidRDefault="00B02617" w:rsidP="00B02617">
      <w:pPr>
        <w:tabs>
          <w:tab w:val="left" w:pos="180"/>
          <w:tab w:val="num" w:pos="720"/>
          <w:tab w:val="left" w:pos="1260"/>
          <w:tab w:val="left" w:pos="1800"/>
          <w:tab w:val="left" w:pos="1980"/>
          <w:tab w:val="num" w:pos="2268"/>
        </w:tabs>
        <w:spacing w:after="0" w:line="240" w:lineRule="atLeast"/>
        <w:ind w:firstLine="720"/>
        <w:jc w:val="both"/>
        <w:rPr>
          <w:rFonts w:ascii="Times New Roman" w:eastAsia="Calibri" w:hAnsi="Times New Roman" w:cs="Times New Roman"/>
          <w:spacing w:val="1"/>
          <w:sz w:val="24"/>
          <w:szCs w:val="24"/>
          <w:lang w:val="uk-UA"/>
        </w:rPr>
      </w:pPr>
      <w:r w:rsidRPr="00016C73">
        <w:rPr>
          <w:rFonts w:ascii="Times New Roman" w:eastAsia="Calibri" w:hAnsi="Times New Roman" w:cs="Times New Roman"/>
          <w:iCs/>
          <w:sz w:val="24"/>
          <w:szCs w:val="24"/>
          <w:lang w:val="uk-UA"/>
        </w:rPr>
        <w:t xml:space="preserve">5.3.6. </w:t>
      </w:r>
      <w:r w:rsidRPr="00016C73">
        <w:rPr>
          <w:rFonts w:ascii="Times New Roman" w:eastAsia="Calibri" w:hAnsi="Times New Roman" w:cs="Times New Roman"/>
          <w:sz w:val="24"/>
          <w:szCs w:val="24"/>
          <w:lang w:val="uk-UA"/>
        </w:rPr>
        <w:t>Забезпечити відпуск товару через АЗС, які зазначені у Додатку №2, що додається до Договору і є його невід’ємною  частиною</w:t>
      </w:r>
      <w:r w:rsidRPr="00016C73">
        <w:rPr>
          <w:rFonts w:ascii="Times New Roman" w:eastAsia="Calibri" w:hAnsi="Times New Roman" w:cs="Times New Roman"/>
          <w:spacing w:val="1"/>
          <w:sz w:val="24"/>
          <w:szCs w:val="24"/>
          <w:lang w:val="uk-UA"/>
        </w:rPr>
        <w:t>.</w:t>
      </w:r>
    </w:p>
    <w:p w14:paraId="79A8863E" w14:textId="77777777" w:rsidR="00B02617" w:rsidRPr="00016C73" w:rsidRDefault="00B02617" w:rsidP="00B02617">
      <w:pPr>
        <w:tabs>
          <w:tab w:val="left" w:pos="180"/>
          <w:tab w:val="num" w:pos="720"/>
          <w:tab w:val="left" w:pos="1260"/>
          <w:tab w:val="left" w:pos="1800"/>
          <w:tab w:val="left" w:pos="1980"/>
          <w:tab w:val="num" w:pos="2268"/>
        </w:tabs>
        <w:spacing w:after="0" w:line="240" w:lineRule="atLeast"/>
        <w:ind w:firstLine="720"/>
        <w:jc w:val="both"/>
        <w:rPr>
          <w:rFonts w:ascii="Times New Roman" w:eastAsia="Calibri" w:hAnsi="Times New Roman" w:cs="Times New Roman"/>
          <w:spacing w:val="1"/>
          <w:sz w:val="24"/>
          <w:szCs w:val="24"/>
          <w:lang w:val="uk-UA"/>
        </w:rPr>
      </w:pPr>
      <w:r w:rsidRPr="00016C73">
        <w:rPr>
          <w:rFonts w:ascii="Times New Roman" w:eastAsia="Calibri" w:hAnsi="Times New Roman" w:cs="Times New Roman"/>
          <w:sz w:val="24"/>
          <w:szCs w:val="24"/>
          <w:lang w:val="uk-UA"/>
        </w:rPr>
        <w:t xml:space="preserve">5.3.7. </w:t>
      </w:r>
      <w:r w:rsidRPr="00016C73">
        <w:rPr>
          <w:rFonts w:ascii="Times New Roman" w:eastAsia="Calibri" w:hAnsi="Times New Roman" w:cs="Times New Roman"/>
          <w:spacing w:val="1"/>
          <w:sz w:val="24"/>
          <w:szCs w:val="24"/>
          <w:lang w:val="uk-UA"/>
        </w:rPr>
        <w:t xml:space="preserve">Виконувати інші обов’язки, передбачені цим Договором та законодавством України. </w:t>
      </w:r>
    </w:p>
    <w:p w14:paraId="5132F0DC" w14:textId="77777777" w:rsidR="00B02617" w:rsidRPr="00016C73" w:rsidRDefault="00B02617" w:rsidP="00B02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20"/>
        <w:rPr>
          <w:rFonts w:ascii="Times New Roman" w:eastAsia="Calibri" w:hAnsi="Times New Roman" w:cs="Times New Roman"/>
          <w:b/>
          <w:sz w:val="24"/>
          <w:szCs w:val="24"/>
          <w:lang w:val="uk-UA"/>
        </w:rPr>
      </w:pPr>
      <w:r w:rsidRPr="00016C73">
        <w:rPr>
          <w:rFonts w:ascii="Times New Roman" w:eastAsia="Calibri" w:hAnsi="Times New Roman" w:cs="Times New Roman"/>
          <w:b/>
          <w:sz w:val="24"/>
          <w:szCs w:val="24"/>
          <w:lang w:val="uk-UA"/>
        </w:rPr>
        <w:t>5.4. Постачальник має право:</w:t>
      </w:r>
    </w:p>
    <w:p w14:paraId="2A4EF6F9" w14:textId="77777777" w:rsidR="00B02617" w:rsidRPr="00016C73" w:rsidRDefault="00B02617" w:rsidP="00B02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20"/>
        <w:jc w:val="both"/>
        <w:rPr>
          <w:rFonts w:ascii="Times New Roman" w:eastAsia="Calibri" w:hAnsi="Times New Roman" w:cs="Times New Roman"/>
          <w:sz w:val="24"/>
          <w:szCs w:val="24"/>
          <w:lang w:val="uk-UA"/>
        </w:rPr>
      </w:pPr>
      <w:r w:rsidRPr="00016C73">
        <w:rPr>
          <w:rFonts w:ascii="Times New Roman" w:eastAsia="Calibri" w:hAnsi="Times New Roman" w:cs="Times New Roman"/>
          <w:sz w:val="24"/>
          <w:szCs w:val="24"/>
          <w:lang w:val="uk-UA"/>
        </w:rPr>
        <w:lastRenderedPageBreak/>
        <w:t>5.4.1. Своєчасно отримувати плату за поставлений належної якості Товар відповідно до умов Договору.</w:t>
      </w:r>
    </w:p>
    <w:p w14:paraId="32657A23" w14:textId="77777777" w:rsidR="00B02617" w:rsidRDefault="00B02617" w:rsidP="00B02617">
      <w:pPr>
        <w:widowControl w:val="0"/>
        <w:shd w:val="clear" w:color="auto" w:fill="FFFFFF"/>
        <w:autoSpaceDE w:val="0"/>
        <w:autoSpaceDN w:val="0"/>
        <w:adjustRightInd w:val="0"/>
        <w:spacing w:after="0" w:line="240" w:lineRule="atLeast"/>
        <w:jc w:val="center"/>
        <w:rPr>
          <w:rFonts w:ascii="Times New Roman" w:eastAsia="Calibri" w:hAnsi="Times New Roman" w:cs="Times New Roman"/>
          <w:b/>
          <w:bCs/>
          <w:sz w:val="18"/>
          <w:szCs w:val="24"/>
          <w:lang w:val="uk-UA"/>
        </w:rPr>
      </w:pPr>
    </w:p>
    <w:p w14:paraId="1BF10EC4" w14:textId="2EF443CC" w:rsidR="00B02617" w:rsidRPr="00B02617" w:rsidRDefault="00B02617" w:rsidP="00B02617">
      <w:pPr>
        <w:pStyle w:val="a3"/>
        <w:widowControl w:val="0"/>
        <w:numPr>
          <w:ilvl w:val="0"/>
          <w:numId w:val="1"/>
        </w:numPr>
        <w:shd w:val="clear" w:color="auto" w:fill="FFFFFF"/>
        <w:autoSpaceDE w:val="0"/>
        <w:autoSpaceDN w:val="0"/>
        <w:adjustRightInd w:val="0"/>
        <w:spacing w:after="0" w:line="240" w:lineRule="atLeast"/>
        <w:jc w:val="center"/>
        <w:rPr>
          <w:rFonts w:ascii="Times New Roman" w:eastAsia="Calibri" w:hAnsi="Times New Roman" w:cs="Times New Roman"/>
          <w:b/>
          <w:bCs/>
          <w:sz w:val="24"/>
          <w:szCs w:val="24"/>
          <w:lang w:val="uk-UA"/>
        </w:rPr>
      </w:pPr>
      <w:r w:rsidRPr="00B02617">
        <w:rPr>
          <w:rFonts w:ascii="Times New Roman" w:eastAsia="Calibri" w:hAnsi="Times New Roman" w:cs="Times New Roman"/>
          <w:b/>
          <w:bCs/>
          <w:sz w:val="24"/>
          <w:szCs w:val="24"/>
          <w:lang w:val="uk-UA"/>
        </w:rPr>
        <w:t>ВІДПОВІДАЛЬНІСТЬ СТОРІН</w:t>
      </w:r>
    </w:p>
    <w:p w14:paraId="39989E0E" w14:textId="77777777" w:rsidR="00B02617" w:rsidRPr="00B02617" w:rsidRDefault="00B02617" w:rsidP="00B02617">
      <w:pPr>
        <w:pStyle w:val="a3"/>
        <w:widowControl w:val="0"/>
        <w:shd w:val="clear" w:color="auto" w:fill="FFFFFF"/>
        <w:autoSpaceDE w:val="0"/>
        <w:autoSpaceDN w:val="0"/>
        <w:adjustRightInd w:val="0"/>
        <w:spacing w:after="0" w:line="240" w:lineRule="atLeast"/>
        <w:ind w:left="1068"/>
        <w:rPr>
          <w:rFonts w:ascii="Times New Roman" w:eastAsia="Calibri" w:hAnsi="Times New Roman" w:cs="Times New Roman"/>
          <w:b/>
          <w:bCs/>
          <w:sz w:val="24"/>
          <w:szCs w:val="24"/>
          <w:lang w:val="uk-UA"/>
        </w:rPr>
      </w:pPr>
    </w:p>
    <w:p w14:paraId="09D02802" w14:textId="77777777" w:rsidR="00B02617" w:rsidRPr="00016C73" w:rsidRDefault="00B02617" w:rsidP="00B02617">
      <w:pPr>
        <w:shd w:val="clear" w:color="auto" w:fill="FFFFFF"/>
        <w:tabs>
          <w:tab w:val="left" w:pos="284"/>
          <w:tab w:val="left" w:pos="426"/>
          <w:tab w:val="left" w:pos="1134"/>
        </w:tabs>
        <w:spacing w:line="240" w:lineRule="atLeast"/>
        <w:ind w:firstLine="709"/>
        <w:contextualSpacing/>
        <w:jc w:val="both"/>
        <w:rPr>
          <w:rFonts w:ascii="Times New Roman" w:eastAsia="Times New Roman" w:hAnsi="Times New Roman" w:cs="Times New Roman"/>
          <w:sz w:val="24"/>
          <w:szCs w:val="24"/>
          <w:lang w:val="uk-UA" w:eastAsia="ru-RU"/>
        </w:rPr>
      </w:pPr>
      <w:r w:rsidRPr="00016C73">
        <w:rPr>
          <w:rFonts w:ascii="Times New Roman" w:eastAsia="Times New Roman" w:hAnsi="Times New Roman" w:cs="Times New Roman"/>
          <w:sz w:val="24"/>
          <w:szCs w:val="24"/>
          <w:lang w:val="uk-UA" w:eastAsia="ru-RU"/>
        </w:rPr>
        <w:t>6.1. У разі невиконання або неналежного виконання своїх зобов’язань, передбачених цим Договором, Сторони несуть відповідальність, передбачену цим Договором та чинним законодавством України.</w:t>
      </w:r>
    </w:p>
    <w:p w14:paraId="119B8E0D" w14:textId="77777777" w:rsidR="00B02617" w:rsidRPr="00016C73" w:rsidRDefault="00B02617" w:rsidP="00B02617">
      <w:pPr>
        <w:shd w:val="clear" w:color="auto" w:fill="FFFFFF"/>
        <w:tabs>
          <w:tab w:val="left" w:pos="284"/>
          <w:tab w:val="left" w:pos="426"/>
          <w:tab w:val="left" w:pos="1134"/>
        </w:tabs>
        <w:spacing w:line="240" w:lineRule="atLeast"/>
        <w:ind w:firstLine="709"/>
        <w:contextualSpacing/>
        <w:jc w:val="both"/>
        <w:rPr>
          <w:rFonts w:ascii="Times New Roman" w:eastAsia="Times New Roman" w:hAnsi="Times New Roman" w:cs="Times New Roman"/>
          <w:sz w:val="24"/>
          <w:szCs w:val="24"/>
          <w:lang w:val="uk-UA" w:eastAsia="ru-RU"/>
        </w:rPr>
      </w:pPr>
      <w:r w:rsidRPr="00016C73">
        <w:rPr>
          <w:rFonts w:ascii="Times New Roman" w:eastAsia="Times New Roman" w:hAnsi="Times New Roman" w:cs="Times New Roman"/>
          <w:sz w:val="24"/>
          <w:szCs w:val="24"/>
          <w:lang w:val="uk-UA" w:eastAsia="ru-RU"/>
        </w:rPr>
        <w:t xml:space="preserve">6.2. У разі невиконання або неналежного виконання Сторонами своїх зобов’язань за цим Договором винна Сторона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17A53A7A" w14:textId="77777777" w:rsidR="00B02617" w:rsidRPr="00016C73" w:rsidRDefault="00B02617" w:rsidP="00B02617">
      <w:pPr>
        <w:shd w:val="clear" w:color="auto" w:fill="FFFFFF"/>
        <w:tabs>
          <w:tab w:val="left" w:pos="284"/>
          <w:tab w:val="left" w:pos="426"/>
          <w:tab w:val="left" w:pos="1134"/>
        </w:tabs>
        <w:spacing w:line="240" w:lineRule="atLeast"/>
        <w:ind w:firstLine="709"/>
        <w:contextualSpacing/>
        <w:jc w:val="both"/>
        <w:rPr>
          <w:rFonts w:ascii="Times New Roman" w:eastAsia="Times New Roman" w:hAnsi="Times New Roman" w:cs="Times New Roman"/>
          <w:sz w:val="24"/>
          <w:szCs w:val="24"/>
          <w:lang w:val="uk-UA" w:eastAsia="ru-RU"/>
        </w:rPr>
      </w:pPr>
      <w:r w:rsidRPr="00016C73">
        <w:rPr>
          <w:rFonts w:ascii="Times New Roman" w:eastAsia="Times New Roman" w:hAnsi="Times New Roman" w:cs="Times New Roman"/>
          <w:sz w:val="24"/>
          <w:szCs w:val="24"/>
          <w:lang w:val="uk-UA" w:eastAsia="ru-RU"/>
        </w:rPr>
        <w:t xml:space="preserve">6.3. За порушення строків виконання зобов’язань Постачальник на вимогу Покупця сплачує пеню у розмірі 0,1% вартості Товару, з якого допущено прострочення виконання зобов’язань, за кожен день прострочення, а за прострочення понад тридцять днів додатково стягується штраф у розмірі 7% вказаної вартості. </w:t>
      </w:r>
    </w:p>
    <w:p w14:paraId="38C1252D" w14:textId="77777777" w:rsidR="00B02617" w:rsidRPr="00016C73" w:rsidRDefault="00B02617" w:rsidP="00B02617">
      <w:pPr>
        <w:shd w:val="clear" w:color="auto" w:fill="FFFFFF"/>
        <w:tabs>
          <w:tab w:val="left" w:pos="284"/>
          <w:tab w:val="left" w:pos="426"/>
          <w:tab w:val="left" w:pos="1276"/>
        </w:tabs>
        <w:spacing w:line="240" w:lineRule="atLeast"/>
        <w:ind w:firstLine="709"/>
        <w:contextualSpacing/>
        <w:jc w:val="both"/>
        <w:rPr>
          <w:rFonts w:ascii="Times New Roman" w:eastAsia="Times New Roman" w:hAnsi="Times New Roman" w:cs="Times New Roman"/>
          <w:sz w:val="24"/>
          <w:szCs w:val="24"/>
          <w:lang w:val="uk-UA" w:eastAsia="ru-RU"/>
        </w:rPr>
      </w:pPr>
      <w:r w:rsidRPr="00016C73">
        <w:rPr>
          <w:rFonts w:ascii="Times New Roman" w:eastAsia="Times New Roman" w:hAnsi="Times New Roman" w:cs="Times New Roman"/>
          <w:sz w:val="24"/>
          <w:szCs w:val="24"/>
          <w:lang w:val="uk-UA" w:eastAsia="ru-RU"/>
        </w:rPr>
        <w:t xml:space="preserve">6.4. За порушення умов зобов’язання щодо якості поставленого Товару, Постачальник сплачує на користь Покупця штраф у розмірі 20% від вартості неякісного Товару. </w:t>
      </w:r>
    </w:p>
    <w:p w14:paraId="64BBF46E" w14:textId="77777777" w:rsidR="00B02617" w:rsidRPr="00016C73" w:rsidRDefault="00B02617" w:rsidP="00B02617">
      <w:pPr>
        <w:shd w:val="clear" w:color="auto" w:fill="FFFFFF"/>
        <w:tabs>
          <w:tab w:val="left" w:pos="284"/>
          <w:tab w:val="left" w:pos="426"/>
          <w:tab w:val="left" w:pos="1134"/>
        </w:tabs>
        <w:spacing w:line="240" w:lineRule="atLeast"/>
        <w:ind w:firstLine="709"/>
        <w:contextualSpacing/>
        <w:jc w:val="both"/>
        <w:rPr>
          <w:rFonts w:ascii="Times New Roman" w:eastAsia="Times New Roman" w:hAnsi="Times New Roman" w:cs="Times New Roman"/>
          <w:sz w:val="24"/>
          <w:szCs w:val="24"/>
          <w:lang w:val="uk-UA" w:eastAsia="ru-RU"/>
        </w:rPr>
      </w:pPr>
      <w:r w:rsidRPr="00016C73">
        <w:rPr>
          <w:rFonts w:ascii="Times New Roman" w:eastAsia="Times New Roman" w:hAnsi="Times New Roman" w:cs="Times New Roman"/>
          <w:sz w:val="24"/>
          <w:szCs w:val="24"/>
          <w:lang w:val="uk-UA" w:eastAsia="ru-RU"/>
        </w:rPr>
        <w:t>6.5. Сплата штрафних санкцій не звільняє Сторони від належного виконання ними своїх зобов’язань за цим Договором.</w:t>
      </w:r>
    </w:p>
    <w:p w14:paraId="199D0BEF" w14:textId="77777777" w:rsidR="00B02617" w:rsidRPr="00016C73" w:rsidRDefault="00B02617" w:rsidP="00B02617">
      <w:pPr>
        <w:shd w:val="clear" w:color="auto" w:fill="FFFFFF"/>
        <w:tabs>
          <w:tab w:val="left" w:pos="284"/>
          <w:tab w:val="left" w:pos="426"/>
          <w:tab w:val="left" w:pos="1134"/>
        </w:tabs>
        <w:spacing w:line="240" w:lineRule="atLeast"/>
        <w:ind w:firstLine="709"/>
        <w:contextualSpacing/>
        <w:jc w:val="both"/>
        <w:rPr>
          <w:rFonts w:ascii="Times New Roman" w:eastAsia="Times New Roman" w:hAnsi="Times New Roman" w:cs="Times New Roman"/>
          <w:sz w:val="24"/>
          <w:szCs w:val="24"/>
          <w:lang w:val="uk-UA" w:eastAsia="ru-RU"/>
        </w:rPr>
      </w:pPr>
      <w:r w:rsidRPr="00016C73">
        <w:rPr>
          <w:rFonts w:ascii="Times New Roman" w:eastAsia="Times New Roman" w:hAnsi="Times New Roman" w:cs="Times New Roman"/>
          <w:sz w:val="24"/>
          <w:szCs w:val="24"/>
          <w:lang w:val="uk-UA" w:eastAsia="ru-RU"/>
        </w:rPr>
        <w:t>6.6. 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14:paraId="38DF9FD9" w14:textId="77777777" w:rsidR="00B02617" w:rsidRPr="00016C73" w:rsidRDefault="00B02617" w:rsidP="00B02617">
      <w:pPr>
        <w:shd w:val="clear" w:color="auto" w:fill="FFFFFF"/>
        <w:tabs>
          <w:tab w:val="left" w:pos="284"/>
        </w:tabs>
        <w:spacing w:after="0" w:line="240" w:lineRule="atLeast"/>
        <w:ind w:firstLine="709"/>
        <w:jc w:val="both"/>
        <w:rPr>
          <w:rFonts w:ascii="Times New Roman" w:eastAsia="Calibri" w:hAnsi="Times New Roman" w:cs="Times New Roman"/>
          <w:sz w:val="18"/>
          <w:szCs w:val="24"/>
          <w:lang w:val="uk-UA"/>
        </w:rPr>
      </w:pPr>
    </w:p>
    <w:p w14:paraId="7604215E" w14:textId="0AA4FA80" w:rsidR="00B02617" w:rsidRPr="00B02617" w:rsidRDefault="00B02617" w:rsidP="00B02617">
      <w:pPr>
        <w:pStyle w:val="a3"/>
        <w:widowControl w:val="0"/>
        <w:numPr>
          <w:ilvl w:val="0"/>
          <w:numId w:val="1"/>
        </w:numPr>
        <w:tabs>
          <w:tab w:val="left" w:pos="0"/>
          <w:tab w:val="num" w:pos="28"/>
        </w:tabs>
        <w:spacing w:after="0" w:line="240" w:lineRule="atLeast"/>
        <w:jc w:val="center"/>
        <w:rPr>
          <w:rFonts w:ascii="Times New Roman" w:eastAsia="Calibri" w:hAnsi="Times New Roman" w:cs="Times New Roman"/>
          <w:b/>
          <w:snapToGrid w:val="0"/>
          <w:color w:val="000000"/>
          <w:sz w:val="24"/>
          <w:szCs w:val="24"/>
          <w:lang w:val="uk-UA"/>
        </w:rPr>
      </w:pPr>
      <w:r w:rsidRPr="00B02617">
        <w:rPr>
          <w:rFonts w:ascii="Times New Roman" w:eastAsia="Calibri" w:hAnsi="Times New Roman" w:cs="Times New Roman"/>
          <w:b/>
          <w:snapToGrid w:val="0"/>
          <w:color w:val="000000"/>
          <w:sz w:val="24"/>
          <w:szCs w:val="24"/>
          <w:lang w:val="uk-UA"/>
        </w:rPr>
        <w:t>ПОРЯДОК ЗМІНИ УМОВ ДОГОВОРУ ТА РОЗІРВАННЯ ДОГОВОРУ</w:t>
      </w:r>
    </w:p>
    <w:p w14:paraId="7EE0A19D" w14:textId="77777777" w:rsidR="00B02617" w:rsidRPr="00B02617" w:rsidRDefault="00B02617" w:rsidP="00B02617">
      <w:pPr>
        <w:widowControl w:val="0"/>
        <w:tabs>
          <w:tab w:val="left" w:pos="0"/>
          <w:tab w:val="num" w:pos="28"/>
        </w:tabs>
        <w:spacing w:after="0" w:line="240" w:lineRule="atLeast"/>
        <w:ind w:left="708"/>
        <w:rPr>
          <w:rFonts w:ascii="Times New Roman" w:eastAsia="Calibri" w:hAnsi="Times New Roman" w:cs="Times New Roman"/>
          <w:b/>
          <w:snapToGrid w:val="0"/>
          <w:color w:val="000000"/>
          <w:sz w:val="24"/>
          <w:szCs w:val="24"/>
          <w:lang w:val="uk-UA"/>
        </w:rPr>
      </w:pPr>
    </w:p>
    <w:p w14:paraId="178115AD" w14:textId="77777777" w:rsidR="00B02617" w:rsidRPr="00016C73" w:rsidRDefault="00B02617" w:rsidP="00B02617">
      <w:pPr>
        <w:widowControl w:val="0"/>
        <w:shd w:val="clear" w:color="auto" w:fill="FFFFFF"/>
        <w:tabs>
          <w:tab w:val="left" w:pos="295"/>
        </w:tabs>
        <w:autoSpaceDE w:val="0"/>
        <w:autoSpaceDN w:val="0"/>
        <w:adjustRightInd w:val="0"/>
        <w:spacing w:after="0" w:line="240" w:lineRule="atLeast"/>
        <w:ind w:right="-39"/>
        <w:jc w:val="both"/>
        <w:rPr>
          <w:rFonts w:ascii="Times New Roman" w:eastAsia="Calibri" w:hAnsi="Times New Roman" w:cs="Times New Roman"/>
          <w:color w:val="000000"/>
          <w:spacing w:val="3"/>
          <w:sz w:val="24"/>
          <w:szCs w:val="24"/>
          <w:lang w:val="uk-UA"/>
        </w:rPr>
      </w:pPr>
      <w:r w:rsidRPr="00016C73">
        <w:rPr>
          <w:rFonts w:ascii="Times New Roman" w:eastAsia="Calibri" w:hAnsi="Times New Roman" w:cs="Times New Roman"/>
          <w:color w:val="000000"/>
          <w:spacing w:val="3"/>
          <w:sz w:val="24"/>
          <w:szCs w:val="24"/>
          <w:lang w:val="uk-UA"/>
        </w:rPr>
        <w:tab/>
      </w:r>
      <w:r w:rsidRPr="00016C73">
        <w:rPr>
          <w:rFonts w:ascii="Times New Roman" w:eastAsia="Calibri" w:hAnsi="Times New Roman" w:cs="Times New Roman"/>
          <w:color w:val="000000"/>
          <w:spacing w:val="3"/>
          <w:sz w:val="24"/>
          <w:szCs w:val="24"/>
          <w:lang w:val="uk-UA"/>
        </w:rPr>
        <w:tab/>
        <w:t>7.1. Усі зміни та доповнення до цього Договору вносяться в період його дії письмово, а саме: шляхом укладення додаткової угоди, яка стає невід’ємною частиною цього Договору і набирає чинності лише після її підписання Сторонами.</w:t>
      </w:r>
    </w:p>
    <w:p w14:paraId="4E295182" w14:textId="77777777" w:rsidR="00B02617" w:rsidRPr="00016C73" w:rsidRDefault="00B02617" w:rsidP="00B02617">
      <w:pPr>
        <w:widowControl w:val="0"/>
        <w:shd w:val="clear" w:color="auto" w:fill="FFFFFF"/>
        <w:tabs>
          <w:tab w:val="left" w:pos="295"/>
        </w:tabs>
        <w:autoSpaceDE w:val="0"/>
        <w:autoSpaceDN w:val="0"/>
        <w:adjustRightInd w:val="0"/>
        <w:spacing w:after="0" w:line="240" w:lineRule="atLeast"/>
        <w:ind w:right="-39"/>
        <w:jc w:val="both"/>
        <w:rPr>
          <w:rFonts w:ascii="Times New Roman" w:eastAsia="Calibri" w:hAnsi="Times New Roman" w:cs="Times New Roman"/>
          <w:color w:val="000000"/>
          <w:spacing w:val="3"/>
          <w:sz w:val="24"/>
          <w:szCs w:val="24"/>
          <w:lang w:val="uk-UA"/>
        </w:rPr>
      </w:pPr>
      <w:r w:rsidRPr="00016C73">
        <w:rPr>
          <w:rFonts w:ascii="Times New Roman" w:eastAsia="Calibri" w:hAnsi="Times New Roman" w:cs="Times New Roman"/>
          <w:color w:val="000000"/>
          <w:spacing w:val="3"/>
          <w:sz w:val="24"/>
          <w:szCs w:val="24"/>
          <w:lang w:val="uk-UA"/>
        </w:rPr>
        <w:tab/>
      </w:r>
      <w:r w:rsidRPr="00016C73">
        <w:rPr>
          <w:rFonts w:ascii="Times New Roman" w:eastAsia="Calibri" w:hAnsi="Times New Roman" w:cs="Times New Roman"/>
          <w:color w:val="000000"/>
          <w:spacing w:val="3"/>
          <w:sz w:val="24"/>
          <w:szCs w:val="24"/>
          <w:lang w:val="uk-UA"/>
        </w:rPr>
        <w:tab/>
        <w:t>7.2.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у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цього Договору.</w:t>
      </w:r>
    </w:p>
    <w:p w14:paraId="2228C2E4" w14:textId="77777777" w:rsidR="00B02617" w:rsidRPr="00016C73" w:rsidRDefault="00B02617" w:rsidP="00B02617">
      <w:pPr>
        <w:widowControl w:val="0"/>
        <w:shd w:val="clear" w:color="auto" w:fill="FFFFFF"/>
        <w:tabs>
          <w:tab w:val="left" w:pos="295"/>
        </w:tabs>
        <w:autoSpaceDE w:val="0"/>
        <w:autoSpaceDN w:val="0"/>
        <w:adjustRightInd w:val="0"/>
        <w:spacing w:after="0" w:line="240" w:lineRule="atLeast"/>
        <w:ind w:right="-39" w:firstLine="709"/>
        <w:jc w:val="both"/>
        <w:rPr>
          <w:rFonts w:ascii="Times New Roman" w:eastAsia="Calibri" w:hAnsi="Times New Roman" w:cs="Times New Roman"/>
          <w:color w:val="000000"/>
          <w:spacing w:val="3"/>
          <w:sz w:val="24"/>
          <w:szCs w:val="24"/>
          <w:lang w:val="uk-UA"/>
        </w:rPr>
      </w:pPr>
      <w:r w:rsidRPr="00016C73">
        <w:rPr>
          <w:rFonts w:ascii="Times New Roman" w:eastAsia="Calibri" w:hAnsi="Times New Roman" w:cs="Times New Roman"/>
          <w:color w:val="000000"/>
          <w:spacing w:val="3"/>
          <w:sz w:val="24"/>
          <w:szCs w:val="24"/>
          <w:lang w:val="uk-UA"/>
        </w:rPr>
        <w:t>У випадку несвоєчасного повідомлення Покупця про зміну Постачальником реквізитів, установчих документів, а також зміни власника, організаційно-правової форми, адреси та телефонних номерів вважається, що вся документація, надіслана Покупцем Постачальнику до моменту належного повідомлення згідно з п. 7.2 – відповідно до реквізитів, що зазначені в розділі 13 цього Договору, вважається такою, що надіслана за належною адресою останнього, із належними реквізитами, належному суб’єкту господарювання.</w:t>
      </w:r>
    </w:p>
    <w:p w14:paraId="10C9766E" w14:textId="77777777" w:rsidR="00B02617" w:rsidRPr="00016C73" w:rsidRDefault="00B02617" w:rsidP="00B02617">
      <w:pPr>
        <w:widowControl w:val="0"/>
        <w:shd w:val="clear" w:color="auto" w:fill="FFFFFF"/>
        <w:tabs>
          <w:tab w:val="left" w:pos="295"/>
        </w:tabs>
        <w:autoSpaceDE w:val="0"/>
        <w:autoSpaceDN w:val="0"/>
        <w:adjustRightInd w:val="0"/>
        <w:spacing w:after="0" w:line="240" w:lineRule="atLeast"/>
        <w:ind w:right="-39"/>
        <w:jc w:val="both"/>
        <w:rPr>
          <w:rFonts w:ascii="Times New Roman" w:eastAsia="Calibri" w:hAnsi="Times New Roman" w:cs="Times New Roman"/>
          <w:color w:val="000000"/>
          <w:spacing w:val="3"/>
          <w:sz w:val="24"/>
          <w:szCs w:val="24"/>
          <w:lang w:val="uk-UA"/>
        </w:rPr>
      </w:pPr>
      <w:r w:rsidRPr="00016C73">
        <w:rPr>
          <w:rFonts w:ascii="Times New Roman" w:eastAsia="Calibri" w:hAnsi="Times New Roman" w:cs="Times New Roman"/>
          <w:color w:val="000000"/>
          <w:spacing w:val="3"/>
          <w:sz w:val="24"/>
          <w:szCs w:val="24"/>
          <w:lang w:val="uk-UA"/>
        </w:rPr>
        <w:tab/>
      </w:r>
      <w:r w:rsidRPr="00016C73">
        <w:rPr>
          <w:rFonts w:ascii="Times New Roman" w:eastAsia="Calibri" w:hAnsi="Times New Roman" w:cs="Times New Roman"/>
          <w:color w:val="000000"/>
          <w:spacing w:val="3"/>
          <w:sz w:val="24"/>
          <w:szCs w:val="24"/>
          <w:lang w:val="uk-UA"/>
        </w:rPr>
        <w:tab/>
        <w:t xml:space="preserve">7.3. Розірвання цього Договору можливе за взаємною згодою Сторін або за рішенням суду та у випадках, передбачених пунктами 5.2.1. цього Договору. </w:t>
      </w:r>
    </w:p>
    <w:p w14:paraId="1BD10605" w14:textId="77777777" w:rsidR="00B02617" w:rsidRPr="00016C73" w:rsidRDefault="00B02617" w:rsidP="00B02617">
      <w:pPr>
        <w:widowControl w:val="0"/>
        <w:shd w:val="clear" w:color="auto" w:fill="FFFFFF"/>
        <w:autoSpaceDE w:val="0"/>
        <w:autoSpaceDN w:val="0"/>
        <w:adjustRightInd w:val="0"/>
        <w:spacing w:after="0" w:line="240" w:lineRule="atLeast"/>
        <w:ind w:left="-10"/>
        <w:jc w:val="center"/>
        <w:outlineLvl w:val="0"/>
        <w:rPr>
          <w:rFonts w:ascii="Times New Roman" w:eastAsia="Calibri" w:hAnsi="Times New Roman" w:cs="Times New Roman"/>
          <w:color w:val="000000"/>
          <w:spacing w:val="3"/>
          <w:sz w:val="18"/>
          <w:szCs w:val="18"/>
          <w:lang w:val="uk-UA"/>
        </w:rPr>
      </w:pPr>
    </w:p>
    <w:p w14:paraId="3CE0C02A" w14:textId="3A698627" w:rsidR="00B02617" w:rsidRDefault="00B02617" w:rsidP="00B02617">
      <w:pPr>
        <w:widowControl w:val="0"/>
        <w:shd w:val="clear" w:color="auto" w:fill="FFFFFF"/>
        <w:autoSpaceDE w:val="0"/>
        <w:autoSpaceDN w:val="0"/>
        <w:adjustRightInd w:val="0"/>
        <w:spacing w:after="0" w:line="240" w:lineRule="atLeast"/>
        <w:ind w:left="-10"/>
        <w:jc w:val="center"/>
        <w:outlineLvl w:val="0"/>
        <w:rPr>
          <w:rFonts w:ascii="Times New Roman" w:eastAsia="Calibri" w:hAnsi="Times New Roman" w:cs="Times New Roman"/>
          <w:b/>
          <w:color w:val="000000"/>
          <w:spacing w:val="-2"/>
          <w:sz w:val="24"/>
          <w:szCs w:val="24"/>
          <w:lang w:val="uk-UA"/>
        </w:rPr>
      </w:pPr>
      <w:r w:rsidRPr="00016C73">
        <w:rPr>
          <w:rFonts w:ascii="Times New Roman" w:eastAsia="Calibri" w:hAnsi="Times New Roman" w:cs="Times New Roman"/>
          <w:b/>
          <w:color w:val="000000"/>
          <w:spacing w:val="-2"/>
          <w:sz w:val="24"/>
          <w:szCs w:val="24"/>
          <w:lang w:val="uk-UA"/>
        </w:rPr>
        <w:t>8. ОБСТАВИНИ НЕПЕРЕБОРНОЇ СИЛИ</w:t>
      </w:r>
    </w:p>
    <w:p w14:paraId="7D4C47F4" w14:textId="77777777" w:rsidR="00B02617" w:rsidRPr="00016C73" w:rsidRDefault="00B02617" w:rsidP="00B02617">
      <w:pPr>
        <w:widowControl w:val="0"/>
        <w:shd w:val="clear" w:color="auto" w:fill="FFFFFF"/>
        <w:autoSpaceDE w:val="0"/>
        <w:autoSpaceDN w:val="0"/>
        <w:adjustRightInd w:val="0"/>
        <w:spacing w:after="0" w:line="240" w:lineRule="atLeast"/>
        <w:ind w:left="-10"/>
        <w:jc w:val="center"/>
        <w:outlineLvl w:val="0"/>
        <w:rPr>
          <w:rFonts w:ascii="Times New Roman" w:eastAsia="Calibri" w:hAnsi="Times New Roman" w:cs="Times New Roman"/>
          <w:color w:val="000000"/>
          <w:spacing w:val="1"/>
          <w:sz w:val="24"/>
          <w:szCs w:val="24"/>
          <w:lang w:val="uk-UA"/>
        </w:rPr>
      </w:pPr>
    </w:p>
    <w:p w14:paraId="1538D6A3" w14:textId="77777777" w:rsidR="00B02617" w:rsidRPr="00016C73" w:rsidRDefault="00B02617" w:rsidP="00B02617">
      <w:pPr>
        <w:widowControl w:val="0"/>
        <w:shd w:val="clear" w:color="auto" w:fill="FFFFFF"/>
        <w:autoSpaceDE w:val="0"/>
        <w:autoSpaceDN w:val="0"/>
        <w:adjustRightInd w:val="0"/>
        <w:spacing w:after="0" w:line="240" w:lineRule="atLeast"/>
        <w:ind w:firstLine="708"/>
        <w:jc w:val="both"/>
        <w:outlineLvl w:val="0"/>
        <w:rPr>
          <w:rFonts w:ascii="Times New Roman" w:eastAsia="Calibri" w:hAnsi="Times New Roman" w:cs="Times New Roman"/>
          <w:color w:val="000000"/>
          <w:spacing w:val="1"/>
          <w:sz w:val="24"/>
          <w:szCs w:val="24"/>
          <w:lang w:val="uk-UA"/>
        </w:rPr>
      </w:pPr>
      <w:r w:rsidRPr="00016C73">
        <w:rPr>
          <w:rFonts w:ascii="Times New Roman" w:eastAsia="Calibri" w:hAnsi="Times New Roman" w:cs="Times New Roman"/>
          <w:color w:val="000000"/>
          <w:spacing w:val="1"/>
          <w:sz w:val="24"/>
          <w:szCs w:val="24"/>
          <w:lang w:val="uk-UA"/>
        </w:rPr>
        <w:t xml:space="preserve">8.1. Сторони звільняються від відповідальності за часткове або повне невиконання зобов'язань за цим Договором, якщо таке невиконання є наслідком обставин непереборної сили. </w:t>
      </w:r>
    </w:p>
    <w:p w14:paraId="408EFAB7" w14:textId="77777777" w:rsidR="00B02617" w:rsidRPr="00016C73" w:rsidRDefault="00B02617" w:rsidP="00B02617">
      <w:pPr>
        <w:shd w:val="clear" w:color="auto" w:fill="FFFFFF"/>
        <w:spacing w:after="0" w:line="240" w:lineRule="atLeast"/>
        <w:ind w:firstLine="708"/>
        <w:jc w:val="both"/>
        <w:rPr>
          <w:rFonts w:ascii="Times New Roman" w:eastAsia="Calibri" w:hAnsi="Times New Roman" w:cs="Times New Roman"/>
          <w:color w:val="000000"/>
          <w:sz w:val="24"/>
          <w:szCs w:val="24"/>
          <w:lang w:val="uk-UA"/>
        </w:rPr>
      </w:pPr>
      <w:r w:rsidRPr="00016C73">
        <w:rPr>
          <w:rFonts w:ascii="Times New Roman" w:eastAsia="Calibri" w:hAnsi="Times New Roman" w:cs="Times New Roman"/>
          <w:color w:val="000000"/>
          <w:spacing w:val="1"/>
          <w:sz w:val="24"/>
          <w:szCs w:val="24"/>
          <w:lang w:val="uk-UA"/>
        </w:rPr>
        <w:lastRenderedPageBreak/>
        <w:t xml:space="preserve">8.2. </w:t>
      </w:r>
      <w:r w:rsidRPr="00016C73">
        <w:rPr>
          <w:rFonts w:ascii="Times New Roman" w:eastAsia="Calibri" w:hAnsi="Times New Roman" w:cs="Times New Roman"/>
          <w:color w:val="000000"/>
          <w:sz w:val="24"/>
          <w:szCs w:val="24"/>
          <w:lang w:val="uk-UA"/>
        </w:rPr>
        <w:t>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48350D9B" w14:textId="77777777" w:rsidR="00B02617" w:rsidRPr="00016C73" w:rsidRDefault="00B02617" w:rsidP="00B02617">
      <w:pPr>
        <w:shd w:val="clear" w:color="auto" w:fill="FFFFFF"/>
        <w:spacing w:after="0" w:line="240" w:lineRule="atLeast"/>
        <w:ind w:firstLine="708"/>
        <w:jc w:val="both"/>
        <w:rPr>
          <w:rFonts w:ascii="Times New Roman" w:eastAsia="Calibri" w:hAnsi="Times New Roman" w:cs="Times New Roman"/>
          <w:color w:val="000000"/>
          <w:sz w:val="24"/>
          <w:szCs w:val="24"/>
          <w:lang w:val="uk-UA"/>
        </w:rPr>
      </w:pPr>
      <w:bookmarkStart w:id="1" w:name="n39"/>
      <w:bookmarkEnd w:id="1"/>
      <w:r w:rsidRPr="00016C73">
        <w:rPr>
          <w:rFonts w:ascii="Times New Roman" w:eastAsia="Calibri" w:hAnsi="Times New Roman" w:cs="Times New Roman"/>
          <w:color w:val="000000"/>
          <w:sz w:val="24"/>
          <w:szCs w:val="24"/>
          <w:lang w:val="uk-UA"/>
        </w:rPr>
        <w:t>Дія таких обставин може бути викликана:</w:t>
      </w:r>
    </w:p>
    <w:p w14:paraId="3657C5F5" w14:textId="77777777" w:rsidR="00B02617" w:rsidRPr="00016C73" w:rsidRDefault="00B02617" w:rsidP="00B02617">
      <w:pPr>
        <w:shd w:val="clear" w:color="auto" w:fill="FFFFFF"/>
        <w:spacing w:after="0" w:line="240" w:lineRule="atLeast"/>
        <w:ind w:firstLine="708"/>
        <w:jc w:val="both"/>
        <w:rPr>
          <w:rFonts w:ascii="Times New Roman" w:eastAsia="Calibri" w:hAnsi="Times New Roman" w:cs="Times New Roman"/>
          <w:color w:val="000000"/>
          <w:sz w:val="24"/>
          <w:szCs w:val="24"/>
          <w:lang w:val="uk-UA"/>
        </w:rPr>
      </w:pPr>
      <w:bookmarkStart w:id="2" w:name="n40"/>
      <w:bookmarkEnd w:id="2"/>
      <w:r w:rsidRPr="00016C73">
        <w:rPr>
          <w:rFonts w:ascii="Times New Roman" w:eastAsia="Calibri" w:hAnsi="Times New Roman" w:cs="Times New Roman"/>
          <w:color w:val="000000"/>
          <w:sz w:val="24"/>
          <w:szCs w:val="24"/>
          <w:lang w:val="uk-UA"/>
        </w:rPr>
        <w:t>–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605208E4" w14:textId="77777777" w:rsidR="00B02617" w:rsidRPr="00016C73" w:rsidRDefault="00B02617" w:rsidP="00B02617">
      <w:pPr>
        <w:shd w:val="clear" w:color="auto" w:fill="FFFFFF"/>
        <w:spacing w:after="0" w:line="240" w:lineRule="atLeast"/>
        <w:ind w:firstLine="708"/>
        <w:jc w:val="both"/>
        <w:rPr>
          <w:rFonts w:ascii="Times New Roman" w:eastAsia="Calibri" w:hAnsi="Times New Roman" w:cs="Times New Roman"/>
          <w:color w:val="000000"/>
          <w:sz w:val="24"/>
          <w:szCs w:val="24"/>
          <w:lang w:val="uk-UA"/>
        </w:rPr>
      </w:pPr>
      <w:bookmarkStart w:id="3" w:name="n41"/>
      <w:bookmarkEnd w:id="3"/>
      <w:r w:rsidRPr="00016C73">
        <w:rPr>
          <w:rFonts w:ascii="Times New Roman" w:eastAsia="Calibri" w:hAnsi="Times New Roman" w:cs="Times New Roman"/>
          <w:color w:val="000000"/>
          <w:sz w:val="24"/>
          <w:szCs w:val="24"/>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 встановлений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462BF835" w14:textId="77777777" w:rsidR="00B02617" w:rsidRPr="00016C73" w:rsidRDefault="00B02617" w:rsidP="00B02617">
      <w:pPr>
        <w:shd w:val="clear" w:color="auto" w:fill="FFFFFF"/>
        <w:spacing w:after="0" w:line="240" w:lineRule="atLeast"/>
        <w:ind w:firstLine="708"/>
        <w:jc w:val="both"/>
        <w:rPr>
          <w:rFonts w:ascii="Times New Roman" w:eastAsia="Calibri" w:hAnsi="Times New Roman" w:cs="Times New Roman"/>
          <w:color w:val="000000"/>
          <w:sz w:val="24"/>
          <w:szCs w:val="24"/>
          <w:lang w:val="uk-UA"/>
        </w:rPr>
      </w:pPr>
      <w:bookmarkStart w:id="4" w:name="n42"/>
      <w:bookmarkEnd w:id="4"/>
      <w:r w:rsidRPr="00016C73">
        <w:rPr>
          <w:rFonts w:ascii="Times New Roman" w:eastAsia="Calibri" w:hAnsi="Times New Roman" w:cs="Times New Roman"/>
          <w:color w:val="000000"/>
          <w:sz w:val="24"/>
          <w:szCs w:val="24"/>
          <w:lang w:val="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1FDDD9E1" w14:textId="77777777" w:rsidR="00B02617" w:rsidRPr="00016C73" w:rsidRDefault="00B02617" w:rsidP="00B02617">
      <w:pPr>
        <w:spacing w:after="0" w:line="240" w:lineRule="atLeast"/>
        <w:ind w:firstLine="708"/>
        <w:jc w:val="both"/>
        <w:textAlignment w:val="baseline"/>
        <w:rPr>
          <w:rFonts w:ascii="Times New Roman" w:eastAsia="Calibri" w:hAnsi="Times New Roman" w:cs="Times New Roman"/>
          <w:sz w:val="24"/>
          <w:szCs w:val="24"/>
          <w:lang w:val="uk-UA"/>
        </w:rPr>
      </w:pPr>
      <w:bookmarkStart w:id="5" w:name="n43"/>
      <w:bookmarkEnd w:id="5"/>
      <w:r w:rsidRPr="00016C73">
        <w:rPr>
          <w:rFonts w:ascii="Times New Roman" w:eastAsia="Calibri" w:hAnsi="Times New Roman" w:cs="Times New Roman"/>
          <w:sz w:val="24"/>
          <w:szCs w:val="24"/>
          <w:lang w:val="uk-UA"/>
        </w:rPr>
        <w:t>8.3. Сторона, для якої склались обставини непереборної сили, зобов’язана не пізніше 5 (п’яти)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1CFC514D" w14:textId="77777777" w:rsidR="00B02617" w:rsidRPr="00016C73" w:rsidRDefault="00B02617" w:rsidP="00B02617">
      <w:pPr>
        <w:shd w:val="clear" w:color="auto" w:fill="FFFFFF"/>
        <w:spacing w:after="0" w:line="240" w:lineRule="atLeast"/>
        <w:ind w:firstLine="709"/>
        <w:jc w:val="both"/>
        <w:rPr>
          <w:rFonts w:ascii="Times New Roman" w:eastAsia="Calibri" w:hAnsi="Times New Roman" w:cs="Times New Roman"/>
          <w:sz w:val="24"/>
          <w:szCs w:val="24"/>
          <w:lang w:val="uk-UA"/>
        </w:rPr>
      </w:pPr>
      <w:r w:rsidRPr="00016C73">
        <w:rPr>
          <w:rFonts w:ascii="Times New Roman" w:eastAsia="Calibri" w:hAnsi="Times New Roman" w:cs="Times New Roman"/>
          <w:sz w:val="24"/>
          <w:szCs w:val="24"/>
          <w:lang w:val="uk-UA"/>
        </w:rPr>
        <w:t>8.4. Неповідомлення/несвоєчасне повідомлення Стороною, для якої склались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6C7B22B" w14:textId="77777777" w:rsidR="00B02617" w:rsidRPr="00016C73" w:rsidRDefault="00B02617" w:rsidP="00B02617">
      <w:pPr>
        <w:spacing w:after="0" w:line="240" w:lineRule="atLeast"/>
        <w:ind w:firstLine="708"/>
        <w:jc w:val="both"/>
        <w:rPr>
          <w:rFonts w:ascii="Times New Roman" w:eastAsia="Calibri" w:hAnsi="Times New Roman" w:cs="Times New Roman"/>
          <w:sz w:val="24"/>
          <w:szCs w:val="24"/>
          <w:lang w:val="uk-UA"/>
        </w:rPr>
      </w:pPr>
      <w:r w:rsidRPr="00016C73">
        <w:rPr>
          <w:rFonts w:ascii="Times New Roman" w:eastAsia="Calibri" w:hAnsi="Times New Roman" w:cs="Times New Roman"/>
          <w:sz w:val="24"/>
          <w:szCs w:val="24"/>
          <w:lang w:val="uk-UA"/>
        </w:rPr>
        <w:t>8.5. У разі існування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017DF020" w14:textId="478C1DE4" w:rsidR="00B02617" w:rsidRPr="00B02617" w:rsidRDefault="00B02617" w:rsidP="00B02617">
      <w:pPr>
        <w:pStyle w:val="a3"/>
        <w:widowControl w:val="0"/>
        <w:numPr>
          <w:ilvl w:val="0"/>
          <w:numId w:val="2"/>
        </w:numPr>
        <w:shd w:val="clear" w:color="auto" w:fill="FFFFFF"/>
        <w:autoSpaceDE w:val="0"/>
        <w:autoSpaceDN w:val="0"/>
        <w:adjustRightInd w:val="0"/>
        <w:spacing w:after="0" w:line="240" w:lineRule="atLeast"/>
        <w:jc w:val="center"/>
        <w:rPr>
          <w:rFonts w:ascii="Times New Roman" w:eastAsia="Calibri" w:hAnsi="Times New Roman" w:cs="Times New Roman"/>
          <w:b/>
          <w:color w:val="000000"/>
          <w:spacing w:val="-2"/>
          <w:sz w:val="24"/>
          <w:szCs w:val="24"/>
          <w:lang w:val="uk-UA"/>
        </w:rPr>
      </w:pPr>
      <w:r w:rsidRPr="00B02617">
        <w:rPr>
          <w:rFonts w:ascii="Times New Roman" w:eastAsia="Calibri" w:hAnsi="Times New Roman" w:cs="Times New Roman"/>
          <w:b/>
          <w:color w:val="000000"/>
          <w:spacing w:val="-2"/>
          <w:sz w:val="24"/>
          <w:szCs w:val="24"/>
          <w:lang w:val="uk-UA"/>
        </w:rPr>
        <w:t>ВРЕГУЛЮВАННЯ СПОРІВ</w:t>
      </w:r>
    </w:p>
    <w:p w14:paraId="79BAACBA" w14:textId="77777777" w:rsidR="00B02617" w:rsidRPr="00016C73" w:rsidRDefault="00B02617" w:rsidP="00B02617">
      <w:pPr>
        <w:shd w:val="clear" w:color="auto" w:fill="FFFFFF"/>
        <w:spacing w:after="0" w:line="240" w:lineRule="atLeast"/>
        <w:ind w:firstLine="709"/>
        <w:jc w:val="both"/>
        <w:rPr>
          <w:rFonts w:ascii="Times New Roman" w:eastAsia="Calibri" w:hAnsi="Times New Roman" w:cs="Times New Roman"/>
          <w:color w:val="000000"/>
          <w:spacing w:val="1"/>
          <w:sz w:val="24"/>
          <w:szCs w:val="24"/>
          <w:lang w:val="uk-UA"/>
        </w:rPr>
      </w:pPr>
      <w:r w:rsidRPr="00016C73">
        <w:rPr>
          <w:rFonts w:ascii="Times New Roman" w:eastAsia="Calibri" w:hAnsi="Times New Roman" w:cs="Times New Roman"/>
          <w:color w:val="000000"/>
          <w:spacing w:val="1"/>
          <w:sz w:val="24"/>
          <w:szCs w:val="24"/>
          <w:lang w:val="uk-UA"/>
        </w:rPr>
        <w:t xml:space="preserve">9.1. Сторони дійшли згоди, що усі спори, які можуть виникнути між ними за цим Договором або у зв’язку із ним, вирішуватимуться у порядку досудового врегулювання спорів, відповідно до чинного законодавства України. </w:t>
      </w:r>
    </w:p>
    <w:p w14:paraId="09816298" w14:textId="77777777" w:rsidR="00B02617" w:rsidRPr="00016C73" w:rsidRDefault="00B02617" w:rsidP="00B02617">
      <w:pPr>
        <w:shd w:val="clear" w:color="auto" w:fill="FFFFFF"/>
        <w:spacing w:after="0" w:line="240" w:lineRule="atLeast"/>
        <w:ind w:firstLine="709"/>
        <w:jc w:val="both"/>
        <w:rPr>
          <w:rFonts w:ascii="Times New Roman" w:eastAsia="Calibri" w:hAnsi="Times New Roman" w:cs="Times New Roman"/>
          <w:color w:val="000000"/>
          <w:spacing w:val="1"/>
          <w:sz w:val="24"/>
          <w:szCs w:val="24"/>
          <w:lang w:val="uk-UA"/>
        </w:rPr>
      </w:pPr>
      <w:r w:rsidRPr="00016C73">
        <w:rPr>
          <w:rFonts w:ascii="Times New Roman" w:eastAsia="Calibri" w:hAnsi="Times New Roman" w:cs="Times New Roman"/>
          <w:color w:val="000000"/>
          <w:spacing w:val="1"/>
          <w:sz w:val="24"/>
          <w:szCs w:val="24"/>
          <w:lang w:val="uk-UA"/>
        </w:rPr>
        <w:t>9.2. У разі неможливості вирішення спору у відповідності з п. 9.1 цього Договору, спір підлягає вирішенню в судовому порядку відповідно до вимог чинного законодавства України.</w:t>
      </w:r>
    </w:p>
    <w:p w14:paraId="43B020FC" w14:textId="77777777" w:rsidR="00B02617" w:rsidRPr="00016C73" w:rsidRDefault="00B02617" w:rsidP="00B02617">
      <w:pPr>
        <w:shd w:val="clear" w:color="auto" w:fill="FFFFFF"/>
        <w:spacing w:after="0" w:line="240" w:lineRule="atLeast"/>
        <w:ind w:firstLine="709"/>
        <w:jc w:val="both"/>
        <w:rPr>
          <w:rFonts w:ascii="Times New Roman" w:eastAsia="Calibri" w:hAnsi="Times New Roman" w:cs="Times New Roman"/>
          <w:color w:val="000000"/>
          <w:spacing w:val="1"/>
          <w:sz w:val="24"/>
          <w:szCs w:val="24"/>
          <w:lang w:val="uk-UA"/>
        </w:rPr>
      </w:pPr>
      <w:r w:rsidRPr="00016C73">
        <w:rPr>
          <w:rFonts w:ascii="Times New Roman" w:eastAsia="Calibri" w:hAnsi="Times New Roman" w:cs="Times New Roman"/>
          <w:color w:val="000000"/>
          <w:spacing w:val="1"/>
          <w:sz w:val="24"/>
          <w:szCs w:val="24"/>
          <w:lang w:val="uk-UA"/>
        </w:rPr>
        <w:lastRenderedPageBreak/>
        <w:t>9.3. Сторона, яка порушила права і законні інтереси іншої Сторони, зобов’язана поновити їх, не чекаючи пред’явлення претензії чи позову.</w:t>
      </w:r>
    </w:p>
    <w:p w14:paraId="56EE2D20" w14:textId="77777777" w:rsidR="00B02617" w:rsidRPr="00016C73" w:rsidRDefault="00B02617" w:rsidP="00B02617">
      <w:pPr>
        <w:shd w:val="clear" w:color="auto" w:fill="FFFFFF"/>
        <w:spacing w:after="0" w:line="240" w:lineRule="atLeast"/>
        <w:ind w:firstLine="709"/>
        <w:jc w:val="center"/>
        <w:rPr>
          <w:rFonts w:ascii="Times New Roman" w:eastAsia="Calibri" w:hAnsi="Times New Roman" w:cs="Times New Roman"/>
          <w:color w:val="000000"/>
          <w:spacing w:val="1"/>
          <w:sz w:val="18"/>
          <w:szCs w:val="18"/>
          <w:lang w:val="uk-UA"/>
        </w:rPr>
      </w:pPr>
    </w:p>
    <w:p w14:paraId="0A460CB4" w14:textId="32D4455D" w:rsidR="00B02617" w:rsidRPr="00B02617" w:rsidRDefault="00B02617" w:rsidP="00B02617">
      <w:pPr>
        <w:pStyle w:val="a3"/>
        <w:widowControl w:val="0"/>
        <w:numPr>
          <w:ilvl w:val="0"/>
          <w:numId w:val="2"/>
        </w:numPr>
        <w:shd w:val="clear" w:color="auto" w:fill="FFFFFF"/>
        <w:autoSpaceDE w:val="0"/>
        <w:autoSpaceDN w:val="0"/>
        <w:adjustRightInd w:val="0"/>
        <w:spacing w:after="0" w:line="240" w:lineRule="atLeast"/>
        <w:jc w:val="center"/>
        <w:outlineLvl w:val="0"/>
        <w:rPr>
          <w:rFonts w:ascii="Times New Roman" w:eastAsia="Calibri" w:hAnsi="Times New Roman" w:cs="Times New Roman"/>
          <w:b/>
          <w:color w:val="000000"/>
          <w:spacing w:val="-2"/>
          <w:sz w:val="24"/>
          <w:szCs w:val="24"/>
          <w:lang w:val="uk-UA"/>
        </w:rPr>
      </w:pPr>
      <w:r w:rsidRPr="00B02617">
        <w:rPr>
          <w:rFonts w:ascii="Times New Roman" w:eastAsia="Calibri" w:hAnsi="Times New Roman" w:cs="Times New Roman"/>
          <w:b/>
          <w:color w:val="000000"/>
          <w:spacing w:val="-2"/>
          <w:sz w:val="24"/>
          <w:szCs w:val="24"/>
          <w:lang w:val="uk-UA"/>
        </w:rPr>
        <w:t>СТРОК ДІЇ ДОГОВОРУ</w:t>
      </w:r>
    </w:p>
    <w:p w14:paraId="2142A8D9" w14:textId="77777777" w:rsidR="00B02617" w:rsidRPr="00B02617" w:rsidRDefault="00B02617" w:rsidP="00B02617">
      <w:pPr>
        <w:widowControl w:val="0"/>
        <w:shd w:val="clear" w:color="auto" w:fill="FFFFFF"/>
        <w:autoSpaceDE w:val="0"/>
        <w:autoSpaceDN w:val="0"/>
        <w:adjustRightInd w:val="0"/>
        <w:spacing w:after="0" w:line="240" w:lineRule="atLeast"/>
        <w:jc w:val="center"/>
        <w:outlineLvl w:val="0"/>
        <w:rPr>
          <w:rFonts w:ascii="Times New Roman" w:eastAsia="Calibri" w:hAnsi="Times New Roman" w:cs="Times New Roman"/>
          <w:b/>
          <w:color w:val="000000"/>
          <w:spacing w:val="-2"/>
          <w:sz w:val="24"/>
          <w:szCs w:val="24"/>
          <w:lang w:val="uk-UA"/>
        </w:rPr>
      </w:pPr>
    </w:p>
    <w:p w14:paraId="3C621455" w14:textId="768396A9" w:rsidR="00B02617" w:rsidRPr="00016C73" w:rsidRDefault="00B02617" w:rsidP="00B02617">
      <w:pPr>
        <w:spacing w:after="0" w:line="240" w:lineRule="atLeast"/>
        <w:ind w:firstLine="709"/>
        <w:jc w:val="both"/>
        <w:rPr>
          <w:rFonts w:ascii="Times New Roman" w:eastAsia="Calibri" w:hAnsi="Times New Roman" w:cs="Times New Roman"/>
          <w:color w:val="000000"/>
          <w:spacing w:val="1"/>
          <w:sz w:val="24"/>
          <w:szCs w:val="24"/>
          <w:lang w:val="uk-UA"/>
        </w:rPr>
      </w:pPr>
      <w:r w:rsidRPr="00016C73">
        <w:rPr>
          <w:rFonts w:ascii="Times New Roman" w:eastAsia="Calibri" w:hAnsi="Times New Roman" w:cs="Times New Roman"/>
          <w:color w:val="000000"/>
          <w:spacing w:val="1"/>
          <w:sz w:val="24"/>
          <w:szCs w:val="24"/>
          <w:lang w:val="uk-UA"/>
        </w:rPr>
        <w:t xml:space="preserve">10.1. Цей Договір набирає чинності з дати його укладення Сторонами та діє до 31 грудня </w:t>
      </w:r>
      <w:r w:rsidR="00456CEC">
        <w:rPr>
          <w:rFonts w:ascii="Times New Roman" w:eastAsia="Calibri" w:hAnsi="Times New Roman" w:cs="Times New Roman"/>
          <w:color w:val="000000"/>
          <w:spacing w:val="1"/>
          <w:sz w:val="24"/>
          <w:szCs w:val="24"/>
          <w:lang w:val="uk-UA"/>
        </w:rPr>
        <w:t>2024</w:t>
      </w:r>
      <w:r w:rsidRPr="00016C73">
        <w:rPr>
          <w:rFonts w:ascii="Times New Roman" w:eastAsia="Calibri" w:hAnsi="Times New Roman" w:cs="Times New Roman"/>
          <w:color w:val="000000"/>
          <w:spacing w:val="1"/>
          <w:sz w:val="24"/>
          <w:szCs w:val="24"/>
          <w:lang w:val="uk-UA"/>
        </w:rPr>
        <w:t xml:space="preserve"> року, але в будь-якому випадку – до повного його виконання Сторонами.</w:t>
      </w:r>
    </w:p>
    <w:p w14:paraId="19B2CA89" w14:textId="77777777" w:rsidR="00B02617" w:rsidRPr="00016C73" w:rsidRDefault="00B02617" w:rsidP="00B02617">
      <w:pPr>
        <w:widowControl w:val="0"/>
        <w:tabs>
          <w:tab w:val="left" w:pos="0"/>
          <w:tab w:val="num" w:pos="28"/>
        </w:tabs>
        <w:spacing w:after="0" w:line="240" w:lineRule="atLeast"/>
        <w:ind w:firstLine="567"/>
        <w:jc w:val="both"/>
        <w:rPr>
          <w:rFonts w:ascii="Times New Roman" w:eastAsia="Calibri" w:hAnsi="Times New Roman" w:cs="Times New Roman"/>
          <w:snapToGrid w:val="0"/>
          <w:color w:val="000000"/>
          <w:sz w:val="24"/>
          <w:szCs w:val="24"/>
          <w:lang w:val="uk-UA"/>
        </w:rPr>
      </w:pPr>
      <w:r w:rsidRPr="00016C73">
        <w:rPr>
          <w:rFonts w:ascii="Times New Roman" w:eastAsia="Calibri" w:hAnsi="Times New Roman" w:cs="Times New Roman"/>
          <w:snapToGrid w:val="0"/>
          <w:color w:val="000000"/>
          <w:sz w:val="24"/>
          <w:szCs w:val="24"/>
          <w:lang w:val="uk-UA"/>
        </w:rPr>
        <w:tab/>
        <w:t>10.2. Закінчення строку дії Договору не звільняє Сторони від відповідальності за його порушення, яке мало місце під час дії Договору.</w:t>
      </w:r>
    </w:p>
    <w:p w14:paraId="7B10B272" w14:textId="77777777" w:rsidR="00B02617" w:rsidRPr="00016C73" w:rsidRDefault="00B02617" w:rsidP="00B02617">
      <w:pPr>
        <w:widowControl w:val="0"/>
        <w:tabs>
          <w:tab w:val="left" w:pos="0"/>
          <w:tab w:val="num" w:pos="28"/>
        </w:tabs>
        <w:spacing w:after="0" w:line="240" w:lineRule="atLeast"/>
        <w:ind w:firstLine="567"/>
        <w:jc w:val="both"/>
        <w:rPr>
          <w:rFonts w:ascii="Times New Roman" w:eastAsia="Calibri" w:hAnsi="Times New Roman" w:cs="Times New Roman"/>
          <w:snapToGrid w:val="0"/>
          <w:color w:val="000000"/>
          <w:sz w:val="18"/>
          <w:szCs w:val="18"/>
          <w:lang w:val="uk-UA"/>
        </w:rPr>
      </w:pPr>
    </w:p>
    <w:p w14:paraId="4A9AC6F6" w14:textId="3DD8FD37" w:rsidR="00B02617" w:rsidRPr="00B02617" w:rsidRDefault="00B02617" w:rsidP="00B02617">
      <w:pPr>
        <w:pStyle w:val="a3"/>
        <w:widowControl w:val="0"/>
        <w:numPr>
          <w:ilvl w:val="0"/>
          <w:numId w:val="2"/>
        </w:numPr>
        <w:shd w:val="clear" w:color="auto" w:fill="FFFFFF"/>
        <w:autoSpaceDE w:val="0"/>
        <w:autoSpaceDN w:val="0"/>
        <w:adjustRightInd w:val="0"/>
        <w:spacing w:after="0" w:line="240" w:lineRule="atLeast"/>
        <w:jc w:val="center"/>
        <w:rPr>
          <w:rFonts w:ascii="Times New Roman" w:eastAsia="Calibri" w:hAnsi="Times New Roman" w:cs="Times New Roman"/>
          <w:b/>
          <w:color w:val="000000"/>
          <w:spacing w:val="-2"/>
          <w:sz w:val="24"/>
          <w:szCs w:val="24"/>
          <w:lang w:val="uk-UA"/>
        </w:rPr>
      </w:pPr>
      <w:r w:rsidRPr="00B02617">
        <w:rPr>
          <w:rFonts w:ascii="Times New Roman" w:eastAsia="Calibri" w:hAnsi="Times New Roman" w:cs="Times New Roman"/>
          <w:b/>
          <w:color w:val="000000"/>
          <w:spacing w:val="-2"/>
          <w:sz w:val="24"/>
          <w:szCs w:val="24"/>
          <w:lang w:val="uk-UA"/>
        </w:rPr>
        <w:t>ІНШІ УМОВИ</w:t>
      </w:r>
    </w:p>
    <w:p w14:paraId="60FF5126" w14:textId="77777777" w:rsidR="00B02617" w:rsidRPr="00B02617" w:rsidRDefault="00B02617" w:rsidP="00B02617">
      <w:pPr>
        <w:widowControl w:val="0"/>
        <w:shd w:val="clear" w:color="auto" w:fill="FFFFFF"/>
        <w:autoSpaceDE w:val="0"/>
        <w:autoSpaceDN w:val="0"/>
        <w:adjustRightInd w:val="0"/>
        <w:spacing w:after="0" w:line="240" w:lineRule="atLeast"/>
        <w:jc w:val="center"/>
        <w:rPr>
          <w:rFonts w:ascii="Times New Roman" w:eastAsia="Calibri" w:hAnsi="Times New Roman" w:cs="Times New Roman"/>
          <w:b/>
          <w:color w:val="000000"/>
          <w:spacing w:val="-2"/>
          <w:sz w:val="24"/>
          <w:szCs w:val="24"/>
          <w:lang w:val="uk-UA"/>
        </w:rPr>
      </w:pPr>
    </w:p>
    <w:p w14:paraId="2ECF9579" w14:textId="77777777" w:rsidR="00B02617" w:rsidRPr="00016C73" w:rsidRDefault="00B02617" w:rsidP="00B02617">
      <w:pPr>
        <w:shd w:val="clear" w:color="auto" w:fill="FFFFFF"/>
        <w:spacing w:after="0" w:line="240" w:lineRule="atLeast"/>
        <w:ind w:firstLine="709"/>
        <w:jc w:val="both"/>
        <w:rPr>
          <w:rFonts w:ascii="Times New Roman" w:eastAsia="Calibri" w:hAnsi="Times New Roman" w:cs="Times New Roman"/>
          <w:color w:val="000000"/>
          <w:spacing w:val="1"/>
          <w:sz w:val="24"/>
          <w:szCs w:val="24"/>
          <w:lang w:val="uk-UA"/>
        </w:rPr>
      </w:pPr>
      <w:r w:rsidRPr="00016C73">
        <w:rPr>
          <w:rFonts w:ascii="Times New Roman" w:eastAsia="Calibri" w:hAnsi="Times New Roman" w:cs="Times New Roman"/>
          <w:color w:val="000000"/>
          <w:spacing w:val="1"/>
          <w:sz w:val="24"/>
          <w:szCs w:val="24"/>
          <w:lang w:val="uk-UA"/>
        </w:rPr>
        <w:t>11.1. Кожна зі сторін зобов’язується забезпечити сувору конфіденційність інформації при виконанні Договору і вжити відповідних заходів з її нерозголошення. Передача зазначеної інформації юридичним і фізичним особам, що не мають відношення до цього Договору, її опублікування чи розголошення іншими способами чи методами може мати місце тільки при письмовій згоді Сторін, незалежно від причин і термінів виконання цього Договору, 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w:t>
      </w:r>
    </w:p>
    <w:p w14:paraId="6CA60F15" w14:textId="77777777" w:rsidR="00B02617" w:rsidRPr="00016C73" w:rsidRDefault="00B02617" w:rsidP="00B02617">
      <w:pPr>
        <w:shd w:val="clear" w:color="auto" w:fill="FFFFFF"/>
        <w:spacing w:after="0" w:line="240" w:lineRule="atLeast"/>
        <w:ind w:firstLine="709"/>
        <w:jc w:val="both"/>
        <w:rPr>
          <w:rFonts w:ascii="Times New Roman" w:eastAsia="Calibri" w:hAnsi="Times New Roman" w:cs="Times New Roman"/>
          <w:color w:val="000000"/>
          <w:spacing w:val="1"/>
          <w:sz w:val="24"/>
          <w:szCs w:val="24"/>
          <w:lang w:val="uk-UA"/>
        </w:rPr>
      </w:pPr>
      <w:r w:rsidRPr="00016C73">
        <w:rPr>
          <w:rFonts w:ascii="Times New Roman" w:eastAsia="Calibri" w:hAnsi="Times New Roman" w:cs="Times New Roman"/>
          <w:color w:val="000000"/>
          <w:spacing w:val="1"/>
          <w:sz w:val="24"/>
          <w:szCs w:val="24"/>
          <w:lang w:val="uk-UA"/>
        </w:rPr>
        <w:t>11.2. Будь-які зміни та доповнення до цього Договору, у тому числі щодо коригування його ціни, вважаються дійсними за умови їх письмового оформлення та підписання уповноваженими на це представниками Сторін, у порядку та спосіб, визначений чинним законодавством України.</w:t>
      </w:r>
    </w:p>
    <w:p w14:paraId="399D8773" w14:textId="77777777" w:rsidR="00B02617" w:rsidRPr="00016C73" w:rsidRDefault="00B02617" w:rsidP="00B02617">
      <w:pPr>
        <w:shd w:val="clear" w:color="auto" w:fill="FFFFFF"/>
        <w:spacing w:after="0" w:line="240" w:lineRule="atLeast"/>
        <w:ind w:firstLine="709"/>
        <w:jc w:val="both"/>
        <w:rPr>
          <w:rFonts w:ascii="Times New Roman" w:eastAsia="Calibri" w:hAnsi="Times New Roman" w:cs="Times New Roman"/>
          <w:color w:val="000000"/>
          <w:spacing w:val="1"/>
          <w:sz w:val="24"/>
          <w:szCs w:val="24"/>
          <w:lang w:val="uk-UA"/>
        </w:rPr>
      </w:pPr>
      <w:r w:rsidRPr="00016C73">
        <w:rPr>
          <w:rFonts w:ascii="Times New Roman" w:eastAsia="Calibri" w:hAnsi="Times New Roman" w:cs="Times New Roman"/>
          <w:color w:val="000000"/>
          <w:spacing w:val="1"/>
          <w:sz w:val="24"/>
          <w:szCs w:val="24"/>
          <w:lang w:val="uk-UA"/>
        </w:rPr>
        <w:t>11.3. У випадках, не передбачених цим Договором, Сторони керуються чинним законодавством України.</w:t>
      </w:r>
    </w:p>
    <w:p w14:paraId="6B621320" w14:textId="77777777" w:rsidR="00B02617" w:rsidRPr="00016C73" w:rsidRDefault="00B02617" w:rsidP="00B02617">
      <w:pPr>
        <w:spacing w:after="0" w:line="240" w:lineRule="atLeast"/>
        <w:ind w:firstLine="709"/>
        <w:jc w:val="both"/>
        <w:rPr>
          <w:rFonts w:ascii="Times New Roman" w:eastAsia="Calibri" w:hAnsi="Times New Roman" w:cs="Times New Roman"/>
          <w:color w:val="000000"/>
          <w:spacing w:val="1"/>
          <w:sz w:val="24"/>
          <w:szCs w:val="24"/>
          <w:lang w:val="uk-UA"/>
        </w:rPr>
      </w:pPr>
      <w:r w:rsidRPr="00016C73">
        <w:rPr>
          <w:rFonts w:ascii="Times New Roman" w:eastAsia="Calibri" w:hAnsi="Times New Roman" w:cs="Times New Roman"/>
          <w:color w:val="000000"/>
          <w:spacing w:val="1"/>
          <w:sz w:val="24"/>
          <w:szCs w:val="24"/>
          <w:lang w:val="uk-UA"/>
        </w:rPr>
        <w:t>11.4. Цей Договір укладено українською мовою в 2 (двох) автентичних примірниках, 1 (один) з яких – Покупцю, 1 (один) з яких – Постачальнику, що мають однакову юридичну силу.</w:t>
      </w:r>
    </w:p>
    <w:p w14:paraId="2C84B65A" w14:textId="77777777" w:rsidR="00B02617" w:rsidRPr="00016C73" w:rsidRDefault="00B02617" w:rsidP="00B02617">
      <w:pPr>
        <w:spacing w:after="0" w:line="240" w:lineRule="atLeast"/>
        <w:ind w:firstLine="709"/>
        <w:jc w:val="both"/>
        <w:rPr>
          <w:rFonts w:ascii="Times New Roman" w:eastAsia="Calibri" w:hAnsi="Times New Roman" w:cs="Times New Roman"/>
          <w:sz w:val="24"/>
          <w:szCs w:val="24"/>
          <w:lang w:val="uk-UA"/>
        </w:rPr>
      </w:pPr>
      <w:r w:rsidRPr="00016C73">
        <w:rPr>
          <w:rFonts w:ascii="Times New Roman" w:eastAsia="Calibri" w:hAnsi="Times New Roman" w:cs="Times New Roman"/>
          <w:sz w:val="24"/>
          <w:szCs w:val="24"/>
          <w:lang w:val="uk-UA"/>
        </w:rPr>
        <w:t>11.5. Сторони несуть відповідальність за правильність вказаних ними в цьому Договорі реквізитів та зобов’язуються вчасно повідомляти іншу Сторону про їх заміну у письмовій формі.</w:t>
      </w:r>
    </w:p>
    <w:p w14:paraId="7A545AC1" w14:textId="77777777" w:rsidR="00B02617" w:rsidRPr="00016C73" w:rsidRDefault="00B02617" w:rsidP="00B02617">
      <w:pPr>
        <w:spacing w:after="0" w:line="240" w:lineRule="atLeast"/>
        <w:ind w:firstLine="709"/>
        <w:jc w:val="both"/>
        <w:rPr>
          <w:rFonts w:ascii="Times New Roman" w:eastAsia="Calibri" w:hAnsi="Times New Roman" w:cs="Times New Roman"/>
          <w:sz w:val="24"/>
          <w:szCs w:val="24"/>
          <w:lang w:val="uk-UA"/>
        </w:rPr>
      </w:pPr>
      <w:r w:rsidRPr="00016C73">
        <w:rPr>
          <w:rFonts w:ascii="Times New Roman" w:eastAsia="Calibri" w:hAnsi="Times New Roman" w:cs="Times New Roman"/>
          <w:sz w:val="24"/>
          <w:szCs w:val="24"/>
          <w:lang w:val="uk-UA"/>
        </w:rPr>
        <w:t>11.6. На момент укладення цього Договору Покупець є платником податку на прибуток на загальних умовах, Постачальник є платником податку _____________________.</w:t>
      </w:r>
    </w:p>
    <w:p w14:paraId="112AA9EF" w14:textId="77777777" w:rsidR="00B02617" w:rsidRPr="00016C73" w:rsidRDefault="00B02617" w:rsidP="00B02617">
      <w:pPr>
        <w:spacing w:after="0" w:line="240" w:lineRule="atLeast"/>
        <w:ind w:firstLine="709"/>
        <w:jc w:val="both"/>
        <w:rPr>
          <w:rFonts w:ascii="Times New Roman" w:eastAsia="Calibri" w:hAnsi="Times New Roman" w:cs="Times New Roman"/>
          <w:color w:val="000000"/>
          <w:position w:val="10"/>
          <w:sz w:val="24"/>
          <w:szCs w:val="24"/>
          <w:lang w:val="uk-UA"/>
        </w:rPr>
      </w:pPr>
      <w:r w:rsidRPr="00016C73">
        <w:rPr>
          <w:rFonts w:ascii="Times New Roman" w:eastAsia="Calibri" w:hAnsi="Times New Roman" w:cs="Times New Roman"/>
          <w:color w:val="000000"/>
          <w:position w:val="10"/>
          <w:sz w:val="24"/>
          <w:szCs w:val="24"/>
          <w:lang w:val="uk-UA"/>
        </w:rPr>
        <w:t>11.7. Усі додатки до цього Договору є його невід’ємними частинами.</w:t>
      </w:r>
    </w:p>
    <w:p w14:paraId="2CC5E734" w14:textId="77777777" w:rsidR="00B02617" w:rsidRPr="00016C73" w:rsidRDefault="00B02617" w:rsidP="00B02617">
      <w:pPr>
        <w:spacing w:after="0" w:line="240" w:lineRule="atLeast"/>
        <w:ind w:firstLine="709"/>
        <w:jc w:val="both"/>
        <w:rPr>
          <w:rFonts w:ascii="Times New Roman" w:eastAsia="Calibri" w:hAnsi="Times New Roman" w:cs="Times New Roman"/>
          <w:bCs/>
          <w:color w:val="000000"/>
          <w:position w:val="10"/>
          <w:sz w:val="24"/>
          <w:szCs w:val="24"/>
          <w:lang w:val="uk-UA" w:eastAsia="uk-UA"/>
        </w:rPr>
      </w:pPr>
      <w:r w:rsidRPr="00016C73">
        <w:rPr>
          <w:rFonts w:ascii="Times New Roman" w:eastAsia="Calibri" w:hAnsi="Times New Roman" w:cs="Times New Roman"/>
          <w:bCs/>
          <w:color w:val="000000"/>
          <w:position w:val="10"/>
          <w:sz w:val="24"/>
          <w:szCs w:val="24"/>
          <w:lang w:val="uk-UA" w:eastAsia="uk-UA"/>
        </w:rPr>
        <w:t>11.8. Покупець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Покупця його представниками з обов'язковим проставлянням відбитка печатки.</w:t>
      </w:r>
    </w:p>
    <w:p w14:paraId="3F438444" w14:textId="77777777" w:rsidR="00B02617" w:rsidRPr="00016C73" w:rsidRDefault="00B02617" w:rsidP="00B02617">
      <w:pPr>
        <w:spacing w:after="0" w:line="240" w:lineRule="atLeast"/>
        <w:ind w:firstLine="709"/>
        <w:jc w:val="both"/>
        <w:rPr>
          <w:rFonts w:ascii="Times New Roman" w:eastAsia="Calibri" w:hAnsi="Times New Roman" w:cs="Times New Roman"/>
          <w:color w:val="000000"/>
          <w:position w:val="10"/>
          <w:sz w:val="24"/>
          <w:szCs w:val="24"/>
          <w:lang w:val="uk-UA" w:eastAsia="uk-UA"/>
        </w:rPr>
      </w:pPr>
      <w:r w:rsidRPr="00016C73">
        <w:rPr>
          <w:rFonts w:ascii="Times New Roman" w:eastAsia="Calibri" w:hAnsi="Times New Roman" w:cs="Times New Roman"/>
          <w:color w:val="000000"/>
          <w:position w:val="10"/>
          <w:sz w:val="24"/>
          <w:szCs w:val="24"/>
          <w:lang w:val="uk-UA" w:eastAsia="uk-UA"/>
        </w:rPr>
        <w:t>11.9. Постачальник повідомляє, що на момент укладання цього Договору він ____________________________ печатку у власній господарській діяльності; усі та будь-</w:t>
      </w:r>
    </w:p>
    <w:p w14:paraId="1C35FE65" w14:textId="77777777" w:rsidR="00B02617" w:rsidRPr="00016C73" w:rsidRDefault="00B02617" w:rsidP="00B02617">
      <w:pPr>
        <w:spacing w:after="0" w:line="240" w:lineRule="atLeast"/>
        <w:jc w:val="both"/>
        <w:rPr>
          <w:rFonts w:ascii="Times New Roman" w:eastAsia="Calibri" w:hAnsi="Times New Roman" w:cs="Times New Roman"/>
          <w:color w:val="000000"/>
          <w:position w:val="10"/>
          <w:sz w:val="20"/>
          <w:szCs w:val="20"/>
          <w:lang w:val="uk-UA" w:eastAsia="uk-UA"/>
        </w:rPr>
      </w:pPr>
      <w:r w:rsidRPr="00016C73">
        <w:rPr>
          <w:rFonts w:ascii="Times New Roman" w:eastAsia="Calibri" w:hAnsi="Times New Roman" w:cs="Times New Roman"/>
          <w:bCs/>
          <w:color w:val="000000"/>
          <w:position w:val="10"/>
          <w:sz w:val="20"/>
          <w:szCs w:val="20"/>
          <w:lang w:val="uk-UA" w:eastAsia="uk-UA"/>
        </w:rPr>
        <w:t xml:space="preserve">  використовує</w:t>
      </w:r>
      <w:r w:rsidRPr="00016C73">
        <w:rPr>
          <w:rFonts w:ascii="Times New Roman" w:eastAsia="Calibri" w:hAnsi="Times New Roman" w:cs="Times New Roman"/>
          <w:color w:val="000000"/>
          <w:position w:val="10"/>
          <w:sz w:val="20"/>
          <w:szCs w:val="20"/>
          <w:lang w:val="uk-UA" w:eastAsia="uk-UA"/>
        </w:rPr>
        <w:t xml:space="preserve"> (або не використовує)</w:t>
      </w:r>
      <w:r w:rsidRPr="00016C73">
        <w:rPr>
          <w:rFonts w:ascii="Times New Roman" w:eastAsia="Calibri" w:hAnsi="Times New Roman" w:cs="Times New Roman"/>
          <w:color w:val="000000"/>
          <w:position w:val="10"/>
          <w:sz w:val="24"/>
          <w:szCs w:val="24"/>
          <w:lang w:val="uk-UA" w:eastAsia="uk-UA"/>
        </w:rPr>
        <w:t xml:space="preserve"> </w:t>
      </w:r>
    </w:p>
    <w:p w14:paraId="5E6D2C6D" w14:textId="77777777" w:rsidR="00B02617" w:rsidRPr="00016C73" w:rsidRDefault="00B02617" w:rsidP="00B02617">
      <w:pPr>
        <w:spacing w:after="0" w:line="240" w:lineRule="atLeast"/>
        <w:jc w:val="both"/>
        <w:rPr>
          <w:rFonts w:ascii="Times New Roman" w:eastAsia="Calibri" w:hAnsi="Times New Roman" w:cs="Times New Roman"/>
          <w:color w:val="000000"/>
          <w:position w:val="10"/>
          <w:sz w:val="24"/>
          <w:szCs w:val="24"/>
          <w:lang w:val="uk-UA" w:eastAsia="uk-UA"/>
        </w:rPr>
      </w:pPr>
      <w:r w:rsidRPr="00016C73">
        <w:rPr>
          <w:rFonts w:ascii="Times New Roman" w:eastAsia="Calibri" w:hAnsi="Times New Roman" w:cs="Times New Roman"/>
          <w:color w:val="000000"/>
          <w:position w:val="10"/>
          <w:sz w:val="24"/>
          <w:szCs w:val="24"/>
          <w:lang w:val="uk-UA" w:eastAsia="uk-UA"/>
        </w:rPr>
        <w:t>які документи, пов'язані з виконанням цього Договору, підписуються від імені Постачальника його представниками</w:t>
      </w:r>
      <w:r w:rsidRPr="00016C73">
        <w:rPr>
          <w:rFonts w:ascii="Times New Roman" w:eastAsia="Calibri" w:hAnsi="Times New Roman" w:cs="Times New Roman"/>
          <w:bCs/>
          <w:color w:val="000000"/>
          <w:position w:val="10"/>
          <w:sz w:val="24"/>
          <w:szCs w:val="24"/>
          <w:lang w:val="uk-UA" w:eastAsia="uk-UA"/>
        </w:rPr>
        <w:t xml:space="preserve"> з обов'язковим ________________________________</w:t>
      </w:r>
      <w:r w:rsidRPr="00016C73">
        <w:rPr>
          <w:rFonts w:ascii="Times New Roman" w:eastAsia="Calibri" w:hAnsi="Times New Roman" w:cs="Times New Roman"/>
          <w:color w:val="000000"/>
          <w:position w:val="10"/>
          <w:sz w:val="24"/>
          <w:szCs w:val="24"/>
          <w:lang w:val="uk-UA" w:eastAsia="uk-UA"/>
        </w:rPr>
        <w:t>відбитка печатки.</w:t>
      </w:r>
    </w:p>
    <w:p w14:paraId="1D4E333B" w14:textId="77777777" w:rsidR="00B02617" w:rsidRPr="00016C73" w:rsidRDefault="00B02617" w:rsidP="00B02617">
      <w:pPr>
        <w:spacing w:after="0" w:line="240" w:lineRule="atLeast"/>
        <w:jc w:val="both"/>
        <w:rPr>
          <w:rFonts w:ascii="Times New Roman" w:eastAsia="Calibri" w:hAnsi="Times New Roman" w:cs="Times New Roman"/>
          <w:color w:val="000000"/>
          <w:position w:val="10"/>
          <w:sz w:val="24"/>
          <w:szCs w:val="24"/>
          <w:lang w:val="uk-UA" w:eastAsia="uk-UA"/>
        </w:rPr>
      </w:pPr>
      <w:r w:rsidRPr="00016C73">
        <w:rPr>
          <w:rFonts w:ascii="Times New Roman" w:eastAsia="Calibri" w:hAnsi="Times New Roman" w:cs="Times New Roman"/>
          <w:bCs/>
          <w:color w:val="000000"/>
          <w:position w:val="10"/>
          <w:sz w:val="24"/>
          <w:szCs w:val="24"/>
          <w:lang w:val="uk-UA" w:eastAsia="uk-UA"/>
        </w:rPr>
        <w:t xml:space="preserve">                                                              </w:t>
      </w:r>
      <w:r w:rsidRPr="00016C73">
        <w:rPr>
          <w:rFonts w:ascii="Times New Roman" w:eastAsia="Calibri" w:hAnsi="Times New Roman" w:cs="Times New Roman"/>
          <w:bCs/>
          <w:color w:val="000000"/>
          <w:position w:val="10"/>
          <w:sz w:val="20"/>
          <w:szCs w:val="20"/>
          <w:lang w:val="uk-UA" w:eastAsia="uk-UA"/>
        </w:rPr>
        <w:t>проставлянням (або без проставляння)</w:t>
      </w:r>
    </w:p>
    <w:p w14:paraId="5C102BE8" w14:textId="2F04092B" w:rsidR="00B02617" w:rsidRDefault="00B02617" w:rsidP="00B02617">
      <w:pPr>
        <w:spacing w:after="0" w:line="240" w:lineRule="atLeast"/>
        <w:jc w:val="center"/>
        <w:rPr>
          <w:rFonts w:ascii="Times New Roman" w:eastAsia="Calibri" w:hAnsi="Times New Roman" w:cs="Times New Roman"/>
          <w:b/>
          <w:color w:val="000000"/>
          <w:position w:val="10"/>
          <w:sz w:val="20"/>
          <w:szCs w:val="20"/>
          <w:lang w:val="uk-UA"/>
        </w:rPr>
      </w:pPr>
    </w:p>
    <w:p w14:paraId="48E072CA" w14:textId="65A083C0" w:rsidR="00B02617" w:rsidRDefault="00B02617" w:rsidP="00B02617">
      <w:pPr>
        <w:spacing w:after="0" w:line="240" w:lineRule="atLeast"/>
        <w:jc w:val="center"/>
        <w:rPr>
          <w:rFonts w:ascii="Times New Roman" w:eastAsia="Calibri" w:hAnsi="Times New Roman" w:cs="Times New Roman"/>
          <w:b/>
          <w:color w:val="000000"/>
          <w:position w:val="10"/>
          <w:sz w:val="20"/>
          <w:szCs w:val="20"/>
          <w:lang w:val="uk-UA"/>
        </w:rPr>
      </w:pPr>
    </w:p>
    <w:p w14:paraId="59EB4AD2" w14:textId="77777777" w:rsidR="00B02617" w:rsidRPr="00016C73" w:rsidRDefault="00B02617" w:rsidP="00B02617">
      <w:pPr>
        <w:spacing w:after="0" w:line="240" w:lineRule="atLeast"/>
        <w:jc w:val="center"/>
        <w:rPr>
          <w:rFonts w:ascii="Times New Roman" w:eastAsia="Calibri" w:hAnsi="Times New Roman" w:cs="Times New Roman"/>
          <w:b/>
          <w:color w:val="000000"/>
          <w:position w:val="10"/>
          <w:sz w:val="20"/>
          <w:szCs w:val="20"/>
          <w:lang w:val="uk-UA"/>
        </w:rPr>
      </w:pPr>
    </w:p>
    <w:p w14:paraId="73715C70" w14:textId="675CDB4B" w:rsidR="00B02617" w:rsidRPr="00B02617" w:rsidRDefault="00B02617" w:rsidP="00B02617">
      <w:pPr>
        <w:pStyle w:val="a3"/>
        <w:numPr>
          <w:ilvl w:val="0"/>
          <w:numId w:val="2"/>
        </w:numPr>
        <w:spacing w:after="0" w:line="240" w:lineRule="atLeast"/>
        <w:jc w:val="center"/>
        <w:rPr>
          <w:rFonts w:ascii="Times New Roman" w:eastAsia="Calibri" w:hAnsi="Times New Roman" w:cs="Times New Roman"/>
          <w:b/>
          <w:color w:val="000000"/>
          <w:position w:val="10"/>
          <w:sz w:val="24"/>
          <w:szCs w:val="24"/>
          <w:lang w:val="uk-UA"/>
        </w:rPr>
      </w:pPr>
      <w:r w:rsidRPr="00B02617">
        <w:rPr>
          <w:rFonts w:ascii="Times New Roman" w:eastAsia="Calibri" w:hAnsi="Times New Roman" w:cs="Times New Roman"/>
          <w:b/>
          <w:color w:val="000000"/>
          <w:position w:val="10"/>
          <w:sz w:val="24"/>
          <w:szCs w:val="24"/>
          <w:lang w:val="uk-UA"/>
        </w:rPr>
        <w:lastRenderedPageBreak/>
        <w:t>ДОДАТКИ ДО ДОГОВОРУ</w:t>
      </w:r>
    </w:p>
    <w:p w14:paraId="12BC92EA" w14:textId="77777777" w:rsidR="00B02617" w:rsidRPr="00B02617" w:rsidRDefault="00B02617" w:rsidP="00B02617">
      <w:pPr>
        <w:spacing w:after="0" w:line="240" w:lineRule="atLeast"/>
        <w:jc w:val="center"/>
        <w:rPr>
          <w:rFonts w:ascii="Times New Roman" w:eastAsia="Calibri" w:hAnsi="Times New Roman" w:cs="Times New Roman"/>
          <w:b/>
          <w:color w:val="000000"/>
          <w:position w:val="10"/>
          <w:sz w:val="24"/>
          <w:szCs w:val="24"/>
          <w:lang w:val="uk-UA"/>
        </w:rPr>
      </w:pPr>
    </w:p>
    <w:p w14:paraId="5EF429E0" w14:textId="77777777" w:rsidR="00B02617" w:rsidRPr="00016C73" w:rsidRDefault="00B02617" w:rsidP="00B02617">
      <w:pPr>
        <w:spacing w:after="0" w:line="240" w:lineRule="auto"/>
        <w:ind w:left="480" w:firstLine="229"/>
        <w:rPr>
          <w:rFonts w:ascii="Times New Roman" w:eastAsia="Calibri" w:hAnsi="Times New Roman" w:cs="Times New Roman"/>
          <w:color w:val="000000"/>
          <w:position w:val="10"/>
          <w:sz w:val="24"/>
          <w:szCs w:val="24"/>
          <w:lang w:val="uk-UA"/>
        </w:rPr>
      </w:pPr>
      <w:r w:rsidRPr="00016C73">
        <w:rPr>
          <w:rFonts w:ascii="Times New Roman" w:eastAsia="Calibri" w:hAnsi="Times New Roman" w:cs="Times New Roman"/>
          <w:color w:val="000000"/>
          <w:position w:val="10"/>
          <w:sz w:val="24"/>
          <w:szCs w:val="24"/>
          <w:lang w:val="uk-UA"/>
        </w:rPr>
        <w:t>12.1. Додаток № 1 – Специфікація.</w:t>
      </w:r>
    </w:p>
    <w:p w14:paraId="57F75382" w14:textId="77777777" w:rsidR="00B02617" w:rsidRPr="00016C73" w:rsidRDefault="00B02617" w:rsidP="00B02617">
      <w:pPr>
        <w:spacing w:after="0" w:line="240" w:lineRule="auto"/>
        <w:ind w:left="482" w:firstLine="227"/>
        <w:rPr>
          <w:rFonts w:ascii="Times New Roman" w:eastAsia="Calibri" w:hAnsi="Times New Roman" w:cs="Times New Roman"/>
          <w:color w:val="000000"/>
          <w:position w:val="10"/>
          <w:sz w:val="24"/>
          <w:szCs w:val="24"/>
          <w:lang w:val="uk-UA"/>
        </w:rPr>
      </w:pPr>
      <w:r w:rsidRPr="00016C73">
        <w:rPr>
          <w:rFonts w:ascii="Times New Roman" w:eastAsia="Calibri" w:hAnsi="Times New Roman" w:cs="Times New Roman"/>
          <w:color w:val="000000"/>
          <w:position w:val="10"/>
          <w:sz w:val="24"/>
          <w:szCs w:val="24"/>
          <w:lang w:val="uk-UA"/>
        </w:rPr>
        <w:t>12.2. Додаток № 2 – Перелік АЗС.</w:t>
      </w:r>
    </w:p>
    <w:p w14:paraId="464B99F6" w14:textId="77777777" w:rsidR="00B02617" w:rsidRPr="00016C73" w:rsidRDefault="00B02617" w:rsidP="00B02617">
      <w:pPr>
        <w:spacing w:after="0" w:line="240" w:lineRule="auto"/>
        <w:ind w:left="480" w:firstLine="229"/>
        <w:rPr>
          <w:rFonts w:ascii="Times New Roman" w:eastAsia="Calibri" w:hAnsi="Times New Roman" w:cs="Times New Roman"/>
          <w:color w:val="000000"/>
          <w:position w:val="10"/>
          <w:sz w:val="18"/>
          <w:szCs w:val="18"/>
          <w:lang w:val="uk-UA"/>
        </w:rPr>
      </w:pPr>
    </w:p>
    <w:p w14:paraId="5D5E563F" w14:textId="6FC8D0BF" w:rsidR="00B02617" w:rsidRPr="00B02617" w:rsidRDefault="00B02617" w:rsidP="00B02617">
      <w:pPr>
        <w:pStyle w:val="a3"/>
        <w:numPr>
          <w:ilvl w:val="0"/>
          <w:numId w:val="2"/>
        </w:numPr>
        <w:shd w:val="clear" w:color="auto" w:fill="FFFFFF"/>
        <w:spacing w:after="0" w:line="240" w:lineRule="auto"/>
        <w:jc w:val="center"/>
        <w:rPr>
          <w:rFonts w:ascii="Times New Roman" w:eastAsia="Calibri" w:hAnsi="Times New Roman" w:cs="Times New Roman"/>
          <w:b/>
          <w:color w:val="000000"/>
          <w:position w:val="10"/>
          <w:sz w:val="24"/>
          <w:szCs w:val="24"/>
          <w:lang w:val="uk-UA"/>
        </w:rPr>
      </w:pPr>
      <w:r w:rsidRPr="00B02617">
        <w:rPr>
          <w:rFonts w:ascii="Times New Roman" w:eastAsia="Calibri" w:hAnsi="Times New Roman" w:cs="Times New Roman"/>
          <w:b/>
          <w:color w:val="000000"/>
          <w:position w:val="10"/>
          <w:sz w:val="24"/>
          <w:szCs w:val="24"/>
          <w:lang w:val="uk-UA"/>
        </w:rPr>
        <w:t>РЕКВІЗИТИ ТА ПІДПИСИ СТОРІН</w:t>
      </w:r>
    </w:p>
    <w:p w14:paraId="2FF89DC1" w14:textId="77777777" w:rsidR="00B02617" w:rsidRPr="00B02617" w:rsidRDefault="00B02617" w:rsidP="00B02617">
      <w:pPr>
        <w:shd w:val="clear" w:color="auto" w:fill="FFFFFF"/>
        <w:spacing w:after="0" w:line="240" w:lineRule="auto"/>
        <w:jc w:val="center"/>
        <w:rPr>
          <w:rFonts w:ascii="Times New Roman" w:eastAsia="Calibri" w:hAnsi="Times New Roman" w:cs="Times New Roman"/>
          <w:b/>
          <w:color w:val="000000"/>
          <w:position w:val="10"/>
          <w:sz w:val="24"/>
          <w:szCs w:val="24"/>
          <w:lang w:val="uk-UA"/>
        </w:rPr>
      </w:pPr>
    </w:p>
    <w:p w14:paraId="071F8D9A" w14:textId="77777777" w:rsidR="00B02617" w:rsidRPr="00016C73" w:rsidRDefault="00B02617" w:rsidP="00B02617">
      <w:pPr>
        <w:shd w:val="clear" w:color="auto" w:fill="FFFFFF"/>
        <w:spacing w:after="0" w:line="240" w:lineRule="auto"/>
        <w:rPr>
          <w:rFonts w:ascii="Times New Roman" w:eastAsia="Calibri" w:hAnsi="Times New Roman" w:cs="Times New Roman"/>
          <w:b/>
          <w:color w:val="000000"/>
          <w:position w:val="10"/>
          <w:sz w:val="16"/>
          <w:szCs w:val="24"/>
          <w:lang w:val="uk-UA"/>
        </w:rPr>
      </w:pPr>
    </w:p>
    <w:tbl>
      <w:tblPr>
        <w:tblW w:w="9315" w:type="dxa"/>
        <w:tblLayout w:type="fixed"/>
        <w:tblLook w:val="01E0" w:firstRow="1" w:lastRow="1" w:firstColumn="1" w:lastColumn="1" w:noHBand="0" w:noVBand="0"/>
      </w:tblPr>
      <w:tblGrid>
        <w:gridCol w:w="4500"/>
        <w:gridCol w:w="236"/>
        <w:gridCol w:w="4579"/>
      </w:tblGrid>
      <w:tr w:rsidR="00B02617" w:rsidRPr="00016C73" w14:paraId="427D0A56" w14:textId="77777777" w:rsidTr="004F6D71">
        <w:trPr>
          <w:trHeight w:val="2165"/>
        </w:trPr>
        <w:tc>
          <w:tcPr>
            <w:tcW w:w="4503" w:type="dxa"/>
            <w:hideMark/>
          </w:tcPr>
          <w:p w14:paraId="6087F0D6" w14:textId="77777777" w:rsidR="00B02617" w:rsidRPr="00016C73" w:rsidRDefault="00B02617" w:rsidP="004F6D71">
            <w:pPr>
              <w:keepNext/>
              <w:spacing w:after="0" w:line="240" w:lineRule="auto"/>
              <w:ind w:right="-108"/>
              <w:jc w:val="center"/>
              <w:outlineLvl w:val="2"/>
              <w:rPr>
                <w:rFonts w:ascii="Times New Roman" w:eastAsia="Times New Roman" w:hAnsi="Times New Roman" w:cs="Times New Roman"/>
                <w:b/>
                <w:bCs/>
                <w:sz w:val="24"/>
                <w:szCs w:val="24"/>
                <w:lang w:val="uk-UA"/>
              </w:rPr>
            </w:pPr>
            <w:r w:rsidRPr="00016C73">
              <w:rPr>
                <w:rFonts w:ascii="Times New Roman" w:eastAsia="Times New Roman" w:hAnsi="Times New Roman" w:cs="Times New Roman"/>
                <w:b/>
                <w:bCs/>
                <w:sz w:val="24"/>
                <w:szCs w:val="24"/>
                <w:lang w:val="uk-UA"/>
              </w:rPr>
              <w:t>ПОСТАЧАЛЬНИК</w:t>
            </w:r>
          </w:p>
          <w:p w14:paraId="5A2F1BCE" w14:textId="77777777" w:rsidR="00B02617" w:rsidRPr="00016C73" w:rsidRDefault="00B02617" w:rsidP="004F6D71">
            <w:pPr>
              <w:spacing w:after="0" w:line="240" w:lineRule="auto"/>
              <w:rPr>
                <w:rFonts w:ascii="Times New Roman" w:eastAsia="Times New Roman" w:hAnsi="Times New Roman" w:cs="Times New Roman"/>
                <w:spacing w:val="8"/>
                <w:sz w:val="24"/>
                <w:szCs w:val="24"/>
                <w:lang w:val="uk-UA"/>
              </w:rPr>
            </w:pPr>
            <w:r w:rsidRPr="00016C73">
              <w:rPr>
                <w:rFonts w:ascii="Times New Roman" w:eastAsia="Times New Roman" w:hAnsi="Times New Roman" w:cs="Times New Roman"/>
                <w:spacing w:val="8"/>
                <w:sz w:val="24"/>
                <w:szCs w:val="24"/>
                <w:lang w:val="uk-UA"/>
              </w:rPr>
              <w:t>____________________________</w:t>
            </w:r>
          </w:p>
          <w:p w14:paraId="5C4A9469" w14:textId="77777777" w:rsidR="00B02617" w:rsidRPr="00016C73" w:rsidRDefault="00B02617" w:rsidP="004F6D71">
            <w:pPr>
              <w:spacing w:after="0" w:line="240" w:lineRule="auto"/>
              <w:rPr>
                <w:rFonts w:ascii="Times New Roman" w:eastAsia="Times New Roman" w:hAnsi="Times New Roman" w:cs="Times New Roman"/>
                <w:spacing w:val="8"/>
                <w:sz w:val="24"/>
                <w:szCs w:val="24"/>
                <w:lang w:val="uk-UA"/>
              </w:rPr>
            </w:pPr>
            <w:r w:rsidRPr="00016C73">
              <w:rPr>
                <w:rFonts w:ascii="Times New Roman" w:eastAsia="Times New Roman" w:hAnsi="Times New Roman" w:cs="Times New Roman"/>
                <w:spacing w:val="8"/>
                <w:sz w:val="24"/>
                <w:szCs w:val="24"/>
                <w:lang w:val="uk-UA"/>
              </w:rPr>
              <w:t>____________________________</w:t>
            </w:r>
          </w:p>
          <w:p w14:paraId="342C7389" w14:textId="77777777" w:rsidR="00B02617" w:rsidRPr="00016C73" w:rsidRDefault="00B02617" w:rsidP="004F6D71">
            <w:pPr>
              <w:spacing w:after="0" w:line="240" w:lineRule="auto"/>
              <w:rPr>
                <w:rFonts w:ascii="Times New Roman" w:eastAsia="Times New Roman" w:hAnsi="Times New Roman" w:cs="Times New Roman"/>
                <w:spacing w:val="8"/>
                <w:sz w:val="24"/>
                <w:szCs w:val="24"/>
                <w:lang w:val="uk-UA"/>
              </w:rPr>
            </w:pPr>
            <w:r w:rsidRPr="00016C73">
              <w:rPr>
                <w:rFonts w:ascii="Times New Roman" w:eastAsia="Times New Roman" w:hAnsi="Times New Roman" w:cs="Times New Roman"/>
                <w:spacing w:val="8"/>
                <w:sz w:val="24"/>
                <w:szCs w:val="24"/>
                <w:lang w:val="uk-UA"/>
              </w:rPr>
              <w:t>____________________________</w:t>
            </w:r>
          </w:p>
        </w:tc>
        <w:tc>
          <w:tcPr>
            <w:tcW w:w="236" w:type="dxa"/>
          </w:tcPr>
          <w:p w14:paraId="28591E1F" w14:textId="77777777" w:rsidR="00B02617" w:rsidRPr="00016C73" w:rsidRDefault="00B02617" w:rsidP="004F6D71">
            <w:pPr>
              <w:spacing w:after="0" w:line="240" w:lineRule="auto"/>
              <w:jc w:val="both"/>
              <w:rPr>
                <w:rFonts w:ascii="Times New Roman" w:eastAsia="Times New Roman" w:hAnsi="Times New Roman" w:cs="Times New Roman"/>
                <w:spacing w:val="8"/>
                <w:sz w:val="24"/>
                <w:szCs w:val="24"/>
                <w:lang w:val="uk-UA"/>
              </w:rPr>
            </w:pPr>
          </w:p>
        </w:tc>
        <w:tc>
          <w:tcPr>
            <w:tcW w:w="4583" w:type="dxa"/>
          </w:tcPr>
          <w:p w14:paraId="7DE54C72" w14:textId="77777777" w:rsidR="00B02617" w:rsidRPr="00016C73" w:rsidRDefault="00B02617" w:rsidP="004F6D71">
            <w:pPr>
              <w:spacing w:after="0" w:line="240" w:lineRule="auto"/>
              <w:jc w:val="center"/>
              <w:rPr>
                <w:rFonts w:ascii="Times New Roman" w:eastAsia="Times New Roman" w:hAnsi="Times New Roman" w:cs="Times New Roman"/>
                <w:b/>
                <w:spacing w:val="8"/>
                <w:sz w:val="24"/>
                <w:szCs w:val="24"/>
                <w:lang w:val="uk-UA"/>
              </w:rPr>
            </w:pPr>
            <w:r w:rsidRPr="00016C73">
              <w:rPr>
                <w:rFonts w:ascii="Times New Roman" w:eastAsia="Calibri" w:hAnsi="Times New Roman" w:cs="Times New Roman"/>
                <w:b/>
                <w:bCs/>
                <w:color w:val="000000"/>
                <w:sz w:val="24"/>
                <w:szCs w:val="24"/>
                <w:lang w:val="uk-UA"/>
              </w:rPr>
              <w:t>ПОКУПЕЦЬ</w:t>
            </w:r>
            <w:r w:rsidRPr="00016C73">
              <w:rPr>
                <w:rFonts w:ascii="Times New Roman" w:eastAsia="Times New Roman" w:hAnsi="Times New Roman" w:cs="Times New Roman"/>
                <w:b/>
                <w:spacing w:val="8"/>
                <w:sz w:val="24"/>
                <w:szCs w:val="24"/>
                <w:lang w:val="uk-UA"/>
              </w:rPr>
              <w:t xml:space="preserve"> </w:t>
            </w:r>
          </w:p>
          <w:p w14:paraId="60B2B2AA" w14:textId="77777777" w:rsidR="00B02617" w:rsidRPr="00016C73" w:rsidRDefault="00B02617" w:rsidP="004F6D71">
            <w:pPr>
              <w:shd w:val="clear" w:color="auto" w:fill="FFFFFF"/>
              <w:spacing w:after="0" w:line="240" w:lineRule="auto"/>
              <w:rPr>
                <w:rFonts w:ascii="Times New Roman" w:eastAsia="Times New Roman" w:hAnsi="Times New Roman" w:cs="Times New Roman"/>
                <w:sz w:val="24"/>
                <w:szCs w:val="24"/>
                <w:lang w:val="uk-UA" w:eastAsia="uk-UA"/>
              </w:rPr>
            </w:pPr>
          </w:p>
        </w:tc>
      </w:tr>
      <w:tr w:rsidR="00B02617" w:rsidRPr="00016C73" w14:paraId="70D6EC56" w14:textId="77777777" w:rsidTr="004F6D71">
        <w:trPr>
          <w:trHeight w:val="422"/>
        </w:trPr>
        <w:tc>
          <w:tcPr>
            <w:tcW w:w="4503" w:type="dxa"/>
            <w:hideMark/>
          </w:tcPr>
          <w:p w14:paraId="52025245" w14:textId="77777777" w:rsidR="00B02617" w:rsidRPr="00016C73" w:rsidRDefault="00B02617" w:rsidP="004F6D71">
            <w:pPr>
              <w:spacing w:after="0" w:line="240" w:lineRule="auto"/>
              <w:ind w:right="306"/>
              <w:jc w:val="both"/>
              <w:rPr>
                <w:rFonts w:ascii="Times New Roman" w:eastAsia="Times New Roman" w:hAnsi="Times New Roman" w:cs="Times New Roman"/>
                <w:sz w:val="24"/>
                <w:szCs w:val="24"/>
                <w:lang w:val="uk-UA" w:eastAsia="uk-UA"/>
              </w:rPr>
            </w:pPr>
            <w:r w:rsidRPr="00016C73">
              <w:rPr>
                <w:rFonts w:ascii="Times New Roman" w:eastAsia="Times New Roman" w:hAnsi="Times New Roman" w:cs="Times New Roman"/>
                <w:sz w:val="24"/>
                <w:szCs w:val="24"/>
                <w:lang w:val="uk-UA"/>
              </w:rPr>
              <w:t>______________________________</w:t>
            </w:r>
          </w:p>
        </w:tc>
        <w:tc>
          <w:tcPr>
            <w:tcW w:w="236" w:type="dxa"/>
          </w:tcPr>
          <w:p w14:paraId="3E1AF06A" w14:textId="77777777" w:rsidR="00B02617" w:rsidRPr="00016C73" w:rsidRDefault="00B02617" w:rsidP="004F6D71">
            <w:pPr>
              <w:spacing w:after="0" w:line="240" w:lineRule="auto"/>
              <w:jc w:val="both"/>
              <w:rPr>
                <w:rFonts w:ascii="Times New Roman" w:eastAsia="Times New Roman" w:hAnsi="Times New Roman" w:cs="Times New Roman"/>
                <w:spacing w:val="8"/>
                <w:sz w:val="24"/>
                <w:szCs w:val="24"/>
                <w:lang w:val="uk-UA"/>
              </w:rPr>
            </w:pPr>
          </w:p>
        </w:tc>
        <w:tc>
          <w:tcPr>
            <w:tcW w:w="4583" w:type="dxa"/>
            <w:hideMark/>
          </w:tcPr>
          <w:p w14:paraId="2A85FA0F" w14:textId="77777777" w:rsidR="00B02617" w:rsidRPr="00016C73" w:rsidRDefault="00B02617" w:rsidP="004F6D71">
            <w:pPr>
              <w:spacing w:after="0" w:line="240" w:lineRule="auto"/>
              <w:ind w:right="306"/>
              <w:jc w:val="both"/>
              <w:rPr>
                <w:rFonts w:ascii="Times New Roman" w:eastAsia="Times New Roman" w:hAnsi="Times New Roman" w:cs="Times New Roman"/>
                <w:sz w:val="24"/>
                <w:szCs w:val="24"/>
                <w:lang w:val="uk-UA" w:eastAsia="uk-UA"/>
              </w:rPr>
            </w:pPr>
            <w:r w:rsidRPr="00016C73">
              <w:rPr>
                <w:rFonts w:ascii="Times New Roman" w:eastAsia="Times New Roman" w:hAnsi="Times New Roman" w:cs="Times New Roman"/>
                <w:sz w:val="24"/>
                <w:szCs w:val="24"/>
                <w:lang w:val="uk-UA"/>
              </w:rPr>
              <w:t>______________________________</w:t>
            </w:r>
          </w:p>
        </w:tc>
      </w:tr>
      <w:tr w:rsidR="00B02617" w:rsidRPr="00016C73" w14:paraId="138101AB" w14:textId="77777777" w:rsidTr="004F6D71">
        <w:trPr>
          <w:trHeight w:val="261"/>
        </w:trPr>
        <w:tc>
          <w:tcPr>
            <w:tcW w:w="4503" w:type="dxa"/>
            <w:vAlign w:val="bottom"/>
            <w:hideMark/>
          </w:tcPr>
          <w:p w14:paraId="003585C0" w14:textId="77777777" w:rsidR="00B02617" w:rsidRPr="00016C73" w:rsidRDefault="00B02617" w:rsidP="004F6D71">
            <w:pPr>
              <w:spacing w:after="0" w:line="240" w:lineRule="auto"/>
              <w:jc w:val="both"/>
              <w:rPr>
                <w:rFonts w:ascii="Times New Roman" w:eastAsia="Times New Roman" w:hAnsi="Times New Roman" w:cs="Times New Roman"/>
                <w:spacing w:val="8"/>
                <w:sz w:val="18"/>
                <w:szCs w:val="18"/>
                <w:highlight w:val="yellow"/>
                <w:lang w:val="uk-UA"/>
              </w:rPr>
            </w:pPr>
            <w:r w:rsidRPr="00016C73">
              <w:rPr>
                <w:rFonts w:ascii="Times New Roman" w:eastAsia="Times New Roman" w:hAnsi="Times New Roman" w:cs="Times New Roman"/>
                <w:spacing w:val="8"/>
                <w:sz w:val="18"/>
                <w:szCs w:val="18"/>
                <w:lang w:val="uk-UA"/>
              </w:rPr>
              <w:t xml:space="preserve"> м.п.*</w:t>
            </w:r>
          </w:p>
        </w:tc>
        <w:tc>
          <w:tcPr>
            <w:tcW w:w="236" w:type="dxa"/>
            <w:vAlign w:val="bottom"/>
          </w:tcPr>
          <w:p w14:paraId="2058B672" w14:textId="77777777" w:rsidR="00B02617" w:rsidRPr="00016C73" w:rsidRDefault="00B02617" w:rsidP="004F6D71">
            <w:pPr>
              <w:spacing w:after="0" w:line="240" w:lineRule="auto"/>
              <w:rPr>
                <w:rFonts w:ascii="Times New Roman" w:eastAsia="Times New Roman" w:hAnsi="Times New Roman" w:cs="Times New Roman"/>
                <w:spacing w:val="8"/>
                <w:sz w:val="18"/>
                <w:szCs w:val="18"/>
                <w:highlight w:val="yellow"/>
                <w:lang w:val="uk-UA"/>
              </w:rPr>
            </w:pPr>
          </w:p>
        </w:tc>
        <w:tc>
          <w:tcPr>
            <w:tcW w:w="4583" w:type="dxa"/>
            <w:vAlign w:val="bottom"/>
            <w:hideMark/>
          </w:tcPr>
          <w:p w14:paraId="065C06E4" w14:textId="77777777" w:rsidR="00B02617" w:rsidRPr="00016C73" w:rsidRDefault="00B02617" w:rsidP="004F6D71">
            <w:pPr>
              <w:spacing w:after="0" w:line="240" w:lineRule="auto"/>
              <w:rPr>
                <w:rFonts w:ascii="Times New Roman" w:eastAsia="Times New Roman" w:hAnsi="Times New Roman" w:cs="Times New Roman"/>
                <w:spacing w:val="8"/>
                <w:sz w:val="18"/>
                <w:szCs w:val="18"/>
                <w:highlight w:val="yellow"/>
                <w:lang w:val="uk-UA"/>
              </w:rPr>
            </w:pPr>
            <w:r w:rsidRPr="00016C73">
              <w:rPr>
                <w:rFonts w:ascii="Times New Roman" w:eastAsia="Times New Roman" w:hAnsi="Times New Roman" w:cs="Times New Roman"/>
                <w:spacing w:val="8"/>
                <w:sz w:val="18"/>
                <w:szCs w:val="18"/>
                <w:lang w:val="uk-UA"/>
              </w:rPr>
              <w:t xml:space="preserve"> м.п.*</w:t>
            </w:r>
          </w:p>
        </w:tc>
      </w:tr>
      <w:tr w:rsidR="00B02617" w:rsidRPr="00016C73" w14:paraId="4C2B4621" w14:textId="77777777" w:rsidTr="004F6D71">
        <w:trPr>
          <w:trHeight w:val="261"/>
        </w:trPr>
        <w:tc>
          <w:tcPr>
            <w:tcW w:w="4503" w:type="dxa"/>
            <w:vAlign w:val="bottom"/>
            <w:hideMark/>
          </w:tcPr>
          <w:p w14:paraId="5729B05F" w14:textId="77777777" w:rsidR="00B02617" w:rsidRPr="00016C73" w:rsidRDefault="00B02617" w:rsidP="004F6D71">
            <w:pPr>
              <w:spacing w:after="200" w:line="276" w:lineRule="auto"/>
              <w:jc w:val="both"/>
              <w:rPr>
                <w:rFonts w:ascii="Times New Roman" w:eastAsia="Times New Roman" w:hAnsi="Times New Roman" w:cs="Times New Roman"/>
                <w:spacing w:val="8"/>
                <w:sz w:val="18"/>
                <w:szCs w:val="18"/>
                <w:lang w:val="uk-UA"/>
              </w:rPr>
            </w:pPr>
            <w:r w:rsidRPr="00016C73">
              <w:rPr>
                <w:rFonts w:ascii="Times New Roman" w:eastAsia="Calibri" w:hAnsi="Times New Roman" w:cs="Times New Roman"/>
                <w:sz w:val="20"/>
                <w:szCs w:val="20"/>
                <w:lang w:val="uk-UA" w:eastAsia="uk-UA"/>
              </w:rPr>
              <w:t>* у разі наявності</w:t>
            </w:r>
          </w:p>
        </w:tc>
        <w:tc>
          <w:tcPr>
            <w:tcW w:w="236" w:type="dxa"/>
            <w:vAlign w:val="bottom"/>
          </w:tcPr>
          <w:p w14:paraId="75600FA4" w14:textId="77777777" w:rsidR="00B02617" w:rsidRPr="00016C73" w:rsidRDefault="00B02617" w:rsidP="004F6D71">
            <w:pPr>
              <w:spacing w:after="0" w:line="240" w:lineRule="auto"/>
              <w:rPr>
                <w:rFonts w:ascii="Times New Roman" w:eastAsia="Times New Roman" w:hAnsi="Times New Roman" w:cs="Times New Roman"/>
                <w:spacing w:val="8"/>
                <w:sz w:val="18"/>
                <w:szCs w:val="18"/>
                <w:highlight w:val="yellow"/>
                <w:lang w:val="uk-UA"/>
              </w:rPr>
            </w:pPr>
          </w:p>
        </w:tc>
        <w:tc>
          <w:tcPr>
            <w:tcW w:w="4583" w:type="dxa"/>
            <w:vAlign w:val="bottom"/>
          </w:tcPr>
          <w:p w14:paraId="0144EC56" w14:textId="77777777" w:rsidR="00B02617" w:rsidRPr="00016C73" w:rsidRDefault="00B02617" w:rsidP="004F6D71">
            <w:pPr>
              <w:spacing w:after="0" w:line="240" w:lineRule="auto"/>
              <w:rPr>
                <w:rFonts w:ascii="Times New Roman" w:eastAsia="Times New Roman" w:hAnsi="Times New Roman" w:cs="Times New Roman"/>
                <w:spacing w:val="8"/>
                <w:sz w:val="18"/>
                <w:szCs w:val="18"/>
                <w:lang w:val="uk-UA"/>
              </w:rPr>
            </w:pPr>
          </w:p>
        </w:tc>
      </w:tr>
    </w:tbl>
    <w:p w14:paraId="332E443F" w14:textId="77777777" w:rsidR="00B02617" w:rsidRPr="00016C73" w:rsidRDefault="00B02617" w:rsidP="00B02617">
      <w:pPr>
        <w:spacing w:line="256" w:lineRule="auto"/>
        <w:rPr>
          <w:rFonts w:ascii="Times New Roman" w:eastAsia="Calibri" w:hAnsi="Times New Roman" w:cs="Times New Roman"/>
          <w:color w:val="000000"/>
          <w:position w:val="10"/>
          <w:sz w:val="24"/>
          <w:szCs w:val="24"/>
          <w:lang w:val="uk-UA"/>
        </w:rPr>
      </w:pPr>
      <w:r w:rsidRPr="00016C73">
        <w:rPr>
          <w:rFonts w:ascii="Times New Roman" w:eastAsia="Calibri" w:hAnsi="Times New Roman" w:cs="Times New Roman"/>
          <w:color w:val="000000"/>
          <w:position w:val="10"/>
          <w:sz w:val="24"/>
          <w:szCs w:val="24"/>
          <w:lang w:val="uk-UA"/>
        </w:rPr>
        <w:br w:type="page"/>
      </w:r>
    </w:p>
    <w:p w14:paraId="10FCE52E" w14:textId="77777777" w:rsidR="00B02617" w:rsidRPr="00016C73" w:rsidRDefault="00B02617" w:rsidP="00B02617">
      <w:pPr>
        <w:shd w:val="clear" w:color="auto" w:fill="FFFFFF"/>
        <w:spacing w:after="0" w:line="240" w:lineRule="auto"/>
        <w:ind w:left="5812"/>
        <w:rPr>
          <w:rFonts w:ascii="Times New Roman" w:eastAsia="Calibri" w:hAnsi="Times New Roman" w:cs="Times New Roman"/>
          <w:color w:val="000000"/>
          <w:position w:val="10"/>
          <w:sz w:val="24"/>
          <w:szCs w:val="24"/>
          <w:lang w:val="uk-UA"/>
        </w:rPr>
      </w:pPr>
      <w:r w:rsidRPr="00016C73">
        <w:rPr>
          <w:rFonts w:ascii="Times New Roman" w:eastAsia="Calibri" w:hAnsi="Times New Roman" w:cs="Times New Roman"/>
          <w:color w:val="000000"/>
          <w:position w:val="10"/>
          <w:sz w:val="24"/>
          <w:szCs w:val="24"/>
          <w:lang w:val="uk-UA"/>
        </w:rPr>
        <w:lastRenderedPageBreak/>
        <w:t xml:space="preserve">Додаток № 1 </w:t>
      </w:r>
    </w:p>
    <w:p w14:paraId="50F0C357" w14:textId="77777777" w:rsidR="00B02617" w:rsidRPr="00016C73" w:rsidRDefault="00B02617" w:rsidP="00B02617">
      <w:pPr>
        <w:shd w:val="clear" w:color="auto" w:fill="FFFFFF"/>
        <w:spacing w:after="0" w:line="240" w:lineRule="auto"/>
        <w:ind w:left="5812"/>
        <w:rPr>
          <w:rFonts w:ascii="Times New Roman" w:eastAsia="Calibri" w:hAnsi="Times New Roman" w:cs="Times New Roman"/>
          <w:color w:val="000000"/>
          <w:position w:val="10"/>
          <w:sz w:val="24"/>
          <w:szCs w:val="24"/>
          <w:lang w:val="uk-UA"/>
        </w:rPr>
      </w:pPr>
      <w:r w:rsidRPr="00016C73">
        <w:rPr>
          <w:rFonts w:ascii="Times New Roman" w:eastAsia="Calibri" w:hAnsi="Times New Roman" w:cs="Times New Roman"/>
          <w:color w:val="000000"/>
          <w:position w:val="10"/>
          <w:sz w:val="24"/>
          <w:szCs w:val="24"/>
          <w:lang w:val="uk-UA"/>
        </w:rPr>
        <w:t xml:space="preserve">до Договору №_____________                     </w:t>
      </w:r>
    </w:p>
    <w:p w14:paraId="3F82D232" w14:textId="41AAD7C8" w:rsidR="00B02617" w:rsidRPr="00016C73" w:rsidRDefault="00B02617" w:rsidP="00B02617">
      <w:pPr>
        <w:shd w:val="clear" w:color="auto" w:fill="FFFFFF"/>
        <w:spacing w:after="0" w:line="240" w:lineRule="auto"/>
        <w:ind w:left="5812"/>
        <w:rPr>
          <w:rFonts w:ascii="Times New Roman" w:eastAsia="Calibri" w:hAnsi="Times New Roman" w:cs="Times New Roman"/>
          <w:b/>
          <w:color w:val="000000"/>
          <w:position w:val="10"/>
          <w:sz w:val="24"/>
          <w:szCs w:val="24"/>
          <w:lang w:val="uk-UA"/>
        </w:rPr>
      </w:pPr>
      <w:r w:rsidRPr="00016C73">
        <w:rPr>
          <w:rFonts w:ascii="Times New Roman" w:eastAsia="Calibri" w:hAnsi="Times New Roman" w:cs="Times New Roman"/>
          <w:color w:val="000000"/>
          <w:position w:val="10"/>
          <w:sz w:val="24"/>
          <w:szCs w:val="24"/>
          <w:lang w:val="uk-UA"/>
        </w:rPr>
        <w:t xml:space="preserve">від «____»___________ </w:t>
      </w:r>
      <w:r w:rsidR="00456CEC">
        <w:rPr>
          <w:rFonts w:ascii="Times New Roman" w:eastAsia="Calibri" w:hAnsi="Times New Roman" w:cs="Times New Roman"/>
          <w:color w:val="000000"/>
          <w:position w:val="10"/>
          <w:sz w:val="24"/>
          <w:szCs w:val="24"/>
          <w:lang w:val="uk-UA"/>
        </w:rPr>
        <w:t>2024</w:t>
      </w:r>
      <w:r w:rsidRPr="00016C73">
        <w:rPr>
          <w:rFonts w:ascii="Times New Roman" w:eastAsia="Calibri" w:hAnsi="Times New Roman" w:cs="Times New Roman"/>
          <w:color w:val="000000"/>
          <w:position w:val="10"/>
          <w:sz w:val="24"/>
          <w:szCs w:val="24"/>
          <w:lang w:val="uk-UA"/>
        </w:rPr>
        <w:t xml:space="preserve"> р. </w:t>
      </w:r>
      <w:r w:rsidRPr="00016C73">
        <w:rPr>
          <w:rFonts w:ascii="Times New Roman" w:eastAsia="Calibri" w:hAnsi="Times New Roman" w:cs="Times New Roman"/>
          <w:b/>
          <w:color w:val="000000"/>
          <w:position w:val="10"/>
          <w:sz w:val="24"/>
          <w:szCs w:val="24"/>
          <w:lang w:val="uk-UA"/>
        </w:rPr>
        <w:t xml:space="preserve"> </w:t>
      </w:r>
    </w:p>
    <w:p w14:paraId="18C6B018" w14:textId="77777777" w:rsidR="00B02617" w:rsidRPr="00016C73" w:rsidRDefault="00B02617" w:rsidP="00B02617">
      <w:pPr>
        <w:shd w:val="clear" w:color="auto" w:fill="FFFFFF"/>
        <w:spacing w:after="0" w:line="240" w:lineRule="auto"/>
        <w:jc w:val="center"/>
        <w:rPr>
          <w:rFonts w:ascii="Times New Roman" w:eastAsia="Calibri" w:hAnsi="Times New Roman" w:cs="Times New Roman"/>
          <w:b/>
          <w:color w:val="000000"/>
          <w:position w:val="10"/>
          <w:sz w:val="24"/>
          <w:szCs w:val="24"/>
          <w:lang w:val="uk-UA"/>
        </w:rPr>
      </w:pPr>
      <w:r w:rsidRPr="00016C73">
        <w:rPr>
          <w:rFonts w:ascii="Times New Roman" w:eastAsia="Calibri" w:hAnsi="Times New Roman" w:cs="Times New Roman"/>
          <w:b/>
          <w:color w:val="000000"/>
          <w:position w:val="10"/>
          <w:sz w:val="24"/>
          <w:szCs w:val="24"/>
          <w:lang w:val="uk-UA"/>
        </w:rPr>
        <w:t>Специфікація</w:t>
      </w:r>
    </w:p>
    <w:p w14:paraId="195E39B9" w14:textId="77777777" w:rsidR="00B02617" w:rsidRPr="00016C73" w:rsidRDefault="00B02617" w:rsidP="00B02617">
      <w:pPr>
        <w:shd w:val="clear" w:color="auto" w:fill="FFFFFF"/>
        <w:spacing w:after="0" w:line="240" w:lineRule="auto"/>
        <w:jc w:val="center"/>
        <w:rPr>
          <w:rFonts w:ascii="Times New Roman" w:eastAsia="Calibri" w:hAnsi="Times New Roman" w:cs="Times New Roman"/>
          <w:b/>
          <w:color w:val="000000"/>
          <w:position w:val="10"/>
          <w:sz w:val="24"/>
          <w:szCs w:val="24"/>
          <w:lang w:val="uk-UA"/>
        </w:rPr>
      </w:pPr>
    </w:p>
    <w:tbl>
      <w:tblPr>
        <w:tblW w:w="9895" w:type="dxa"/>
        <w:tblInd w:w="-150" w:type="dxa"/>
        <w:tblLook w:val="04A0" w:firstRow="1" w:lastRow="0" w:firstColumn="1" w:lastColumn="0" w:noHBand="0" w:noVBand="1"/>
      </w:tblPr>
      <w:tblGrid>
        <w:gridCol w:w="496"/>
        <w:gridCol w:w="5116"/>
        <w:gridCol w:w="917"/>
        <w:gridCol w:w="842"/>
        <w:gridCol w:w="1064"/>
        <w:gridCol w:w="1460"/>
      </w:tblGrid>
      <w:tr w:rsidR="00B02617" w:rsidRPr="00016C73" w14:paraId="62CBFB23" w14:textId="77777777" w:rsidTr="004F6D71">
        <w:trPr>
          <w:trHeight w:val="801"/>
        </w:trPr>
        <w:tc>
          <w:tcPr>
            <w:tcW w:w="496" w:type="dxa"/>
            <w:tcBorders>
              <w:top w:val="single" w:sz="8" w:space="0" w:color="auto"/>
              <w:left w:val="single" w:sz="8" w:space="0" w:color="auto"/>
              <w:bottom w:val="single" w:sz="8" w:space="0" w:color="auto"/>
              <w:right w:val="single" w:sz="4" w:space="0" w:color="auto"/>
            </w:tcBorders>
            <w:shd w:val="clear" w:color="auto" w:fill="C0C0C0"/>
            <w:vAlign w:val="center"/>
            <w:hideMark/>
          </w:tcPr>
          <w:p w14:paraId="4ED9401A" w14:textId="77777777" w:rsidR="00B02617" w:rsidRPr="00016C73" w:rsidRDefault="00B02617" w:rsidP="004F6D71">
            <w:pPr>
              <w:spacing w:after="0" w:line="240" w:lineRule="auto"/>
              <w:jc w:val="center"/>
              <w:rPr>
                <w:rFonts w:ascii="Times New Roman" w:eastAsia="Times New Roman" w:hAnsi="Times New Roman" w:cs="Times New Roman"/>
                <w:sz w:val="24"/>
                <w:szCs w:val="24"/>
                <w:lang w:val="uk-UA"/>
              </w:rPr>
            </w:pPr>
            <w:r w:rsidRPr="00016C73">
              <w:rPr>
                <w:rFonts w:ascii="Times New Roman" w:eastAsia="Times New Roman" w:hAnsi="Times New Roman" w:cs="Times New Roman"/>
                <w:sz w:val="24"/>
                <w:szCs w:val="24"/>
                <w:lang w:val="uk-UA"/>
              </w:rPr>
              <w:t>№</w:t>
            </w:r>
          </w:p>
        </w:tc>
        <w:tc>
          <w:tcPr>
            <w:tcW w:w="5402" w:type="dxa"/>
            <w:tcBorders>
              <w:top w:val="single" w:sz="8" w:space="0" w:color="auto"/>
              <w:left w:val="nil"/>
              <w:bottom w:val="single" w:sz="8" w:space="0" w:color="auto"/>
              <w:right w:val="nil"/>
            </w:tcBorders>
            <w:shd w:val="clear" w:color="auto" w:fill="C0C0C0"/>
            <w:vAlign w:val="center"/>
            <w:hideMark/>
          </w:tcPr>
          <w:p w14:paraId="7F7D13BC" w14:textId="77777777" w:rsidR="00B02617" w:rsidRPr="00016C73" w:rsidRDefault="00B02617" w:rsidP="004F6D71">
            <w:pPr>
              <w:spacing w:after="0" w:line="240" w:lineRule="auto"/>
              <w:jc w:val="center"/>
              <w:rPr>
                <w:rFonts w:ascii="Times New Roman" w:eastAsia="Times New Roman" w:hAnsi="Times New Roman" w:cs="Times New Roman"/>
                <w:sz w:val="24"/>
                <w:szCs w:val="24"/>
                <w:lang w:val="uk-UA"/>
              </w:rPr>
            </w:pPr>
            <w:r w:rsidRPr="00016C73">
              <w:rPr>
                <w:rFonts w:ascii="Times New Roman" w:eastAsia="Times New Roman" w:hAnsi="Times New Roman" w:cs="Times New Roman"/>
                <w:sz w:val="24"/>
                <w:szCs w:val="24"/>
                <w:lang w:val="uk-UA"/>
              </w:rPr>
              <w:t>Товар</w:t>
            </w:r>
          </w:p>
        </w:tc>
        <w:tc>
          <w:tcPr>
            <w:tcW w:w="631" w:type="dxa"/>
            <w:tcBorders>
              <w:top w:val="single" w:sz="8" w:space="0" w:color="auto"/>
              <w:left w:val="single" w:sz="4" w:space="0" w:color="auto"/>
              <w:bottom w:val="single" w:sz="8" w:space="0" w:color="auto"/>
              <w:right w:val="single" w:sz="4" w:space="0" w:color="auto"/>
            </w:tcBorders>
            <w:shd w:val="clear" w:color="auto" w:fill="C0C0C0"/>
            <w:vAlign w:val="center"/>
            <w:hideMark/>
          </w:tcPr>
          <w:p w14:paraId="7C6B21E2" w14:textId="77777777" w:rsidR="00B02617" w:rsidRPr="00016C73" w:rsidRDefault="00B02617" w:rsidP="004F6D71">
            <w:pPr>
              <w:spacing w:after="0" w:line="240" w:lineRule="auto"/>
              <w:jc w:val="center"/>
              <w:rPr>
                <w:rFonts w:ascii="Times New Roman" w:eastAsia="Times New Roman" w:hAnsi="Times New Roman" w:cs="Times New Roman"/>
                <w:sz w:val="24"/>
                <w:szCs w:val="24"/>
                <w:lang w:val="uk-UA"/>
              </w:rPr>
            </w:pPr>
            <w:r w:rsidRPr="00016C73">
              <w:rPr>
                <w:rFonts w:ascii="Times New Roman" w:eastAsia="Times New Roman" w:hAnsi="Times New Roman" w:cs="Times New Roman"/>
                <w:sz w:val="24"/>
                <w:szCs w:val="24"/>
                <w:lang w:val="uk-UA"/>
              </w:rPr>
              <w:t>Од. виміру</w:t>
            </w:r>
          </w:p>
        </w:tc>
        <w:tc>
          <w:tcPr>
            <w:tcW w:w="842" w:type="dxa"/>
            <w:tcBorders>
              <w:top w:val="single" w:sz="8" w:space="0" w:color="auto"/>
              <w:left w:val="nil"/>
              <w:bottom w:val="single" w:sz="8" w:space="0" w:color="auto"/>
              <w:right w:val="single" w:sz="4" w:space="0" w:color="auto"/>
            </w:tcBorders>
            <w:shd w:val="clear" w:color="auto" w:fill="C0C0C0"/>
            <w:vAlign w:val="center"/>
            <w:hideMark/>
          </w:tcPr>
          <w:p w14:paraId="34FFCE6B" w14:textId="77777777" w:rsidR="00B02617" w:rsidRPr="00016C73" w:rsidRDefault="00B02617" w:rsidP="004F6D71">
            <w:pPr>
              <w:spacing w:after="0" w:line="240" w:lineRule="auto"/>
              <w:jc w:val="center"/>
              <w:rPr>
                <w:rFonts w:ascii="Times New Roman" w:eastAsia="Times New Roman" w:hAnsi="Times New Roman" w:cs="Times New Roman"/>
                <w:sz w:val="24"/>
                <w:szCs w:val="24"/>
                <w:lang w:val="uk-UA"/>
              </w:rPr>
            </w:pPr>
            <w:r w:rsidRPr="00016C73">
              <w:rPr>
                <w:rFonts w:ascii="Times New Roman" w:eastAsia="Times New Roman" w:hAnsi="Times New Roman" w:cs="Times New Roman"/>
                <w:sz w:val="24"/>
                <w:szCs w:val="24"/>
                <w:lang w:val="uk-UA"/>
              </w:rPr>
              <w:t>Кіль-     кість</w:t>
            </w:r>
          </w:p>
        </w:tc>
        <w:tc>
          <w:tcPr>
            <w:tcW w:w="1064" w:type="dxa"/>
            <w:tcBorders>
              <w:top w:val="single" w:sz="8" w:space="0" w:color="auto"/>
              <w:left w:val="nil"/>
              <w:bottom w:val="single" w:sz="8" w:space="0" w:color="auto"/>
              <w:right w:val="single" w:sz="4" w:space="0" w:color="auto"/>
            </w:tcBorders>
            <w:shd w:val="clear" w:color="auto" w:fill="C0C0C0"/>
            <w:vAlign w:val="center"/>
            <w:hideMark/>
          </w:tcPr>
          <w:p w14:paraId="549EA753" w14:textId="77777777" w:rsidR="00B02617" w:rsidRPr="00016C73" w:rsidRDefault="00B02617" w:rsidP="004F6D71">
            <w:pPr>
              <w:spacing w:after="0" w:line="240" w:lineRule="auto"/>
              <w:jc w:val="center"/>
              <w:rPr>
                <w:rFonts w:ascii="Times New Roman" w:eastAsia="Times New Roman" w:hAnsi="Times New Roman" w:cs="Times New Roman"/>
                <w:sz w:val="24"/>
                <w:szCs w:val="24"/>
                <w:lang w:val="uk-UA"/>
              </w:rPr>
            </w:pPr>
            <w:r w:rsidRPr="00016C73">
              <w:rPr>
                <w:rFonts w:ascii="Times New Roman" w:eastAsia="Times New Roman" w:hAnsi="Times New Roman" w:cs="Times New Roman"/>
                <w:sz w:val="24"/>
                <w:szCs w:val="24"/>
                <w:lang w:val="uk-UA"/>
              </w:rPr>
              <w:t>Ціна            без ПДВ</w:t>
            </w:r>
          </w:p>
        </w:tc>
        <w:tc>
          <w:tcPr>
            <w:tcW w:w="1460" w:type="dxa"/>
            <w:tcBorders>
              <w:top w:val="single" w:sz="8" w:space="0" w:color="auto"/>
              <w:left w:val="nil"/>
              <w:bottom w:val="single" w:sz="8" w:space="0" w:color="auto"/>
              <w:right w:val="single" w:sz="4" w:space="0" w:color="auto"/>
            </w:tcBorders>
            <w:shd w:val="clear" w:color="auto" w:fill="C0C0C0"/>
            <w:vAlign w:val="center"/>
            <w:hideMark/>
          </w:tcPr>
          <w:p w14:paraId="65860DCA" w14:textId="77777777" w:rsidR="00B02617" w:rsidRPr="00016C73" w:rsidRDefault="00B02617" w:rsidP="004F6D71">
            <w:pPr>
              <w:spacing w:after="0" w:line="240" w:lineRule="auto"/>
              <w:jc w:val="center"/>
              <w:rPr>
                <w:rFonts w:ascii="Times New Roman" w:eastAsia="Times New Roman" w:hAnsi="Times New Roman" w:cs="Times New Roman"/>
                <w:sz w:val="24"/>
                <w:szCs w:val="24"/>
                <w:lang w:val="uk-UA"/>
              </w:rPr>
            </w:pPr>
            <w:r w:rsidRPr="00016C73">
              <w:rPr>
                <w:rFonts w:ascii="Times New Roman" w:eastAsia="Times New Roman" w:hAnsi="Times New Roman" w:cs="Times New Roman"/>
                <w:sz w:val="24"/>
                <w:szCs w:val="24"/>
                <w:lang w:val="uk-UA"/>
              </w:rPr>
              <w:t>Сума                 без         ПДВ</w:t>
            </w:r>
          </w:p>
        </w:tc>
      </w:tr>
      <w:tr w:rsidR="00B02617" w:rsidRPr="00016C73" w14:paraId="3C6B4740" w14:textId="77777777" w:rsidTr="004F6D71">
        <w:trPr>
          <w:trHeight w:val="801"/>
        </w:trPr>
        <w:tc>
          <w:tcPr>
            <w:tcW w:w="496" w:type="dxa"/>
            <w:tcBorders>
              <w:top w:val="nil"/>
              <w:left w:val="single" w:sz="4" w:space="0" w:color="auto"/>
              <w:bottom w:val="single" w:sz="4" w:space="0" w:color="auto"/>
              <w:right w:val="nil"/>
            </w:tcBorders>
            <w:noWrap/>
            <w:vAlign w:val="center"/>
            <w:hideMark/>
          </w:tcPr>
          <w:p w14:paraId="466E581D" w14:textId="77777777" w:rsidR="00B02617" w:rsidRPr="00016C73" w:rsidRDefault="00B02617" w:rsidP="004F6D71">
            <w:pPr>
              <w:spacing w:after="0" w:line="240" w:lineRule="auto"/>
              <w:jc w:val="center"/>
              <w:rPr>
                <w:rFonts w:ascii="Times New Roman" w:eastAsia="Times New Roman" w:hAnsi="Times New Roman" w:cs="Times New Roman"/>
                <w:sz w:val="24"/>
                <w:szCs w:val="24"/>
                <w:lang w:val="uk-UA"/>
              </w:rPr>
            </w:pPr>
            <w:r w:rsidRPr="00016C73">
              <w:rPr>
                <w:rFonts w:ascii="Times New Roman" w:eastAsia="Times New Roman" w:hAnsi="Times New Roman" w:cs="Times New Roman"/>
                <w:sz w:val="24"/>
                <w:szCs w:val="24"/>
                <w:lang w:val="uk-UA"/>
              </w:rPr>
              <w:t>1</w:t>
            </w:r>
          </w:p>
        </w:tc>
        <w:tc>
          <w:tcPr>
            <w:tcW w:w="5402" w:type="dxa"/>
            <w:tcBorders>
              <w:top w:val="nil"/>
              <w:left w:val="single" w:sz="4" w:space="0" w:color="auto"/>
              <w:bottom w:val="single" w:sz="4" w:space="0" w:color="auto"/>
              <w:right w:val="single" w:sz="4" w:space="0" w:color="auto"/>
            </w:tcBorders>
            <w:vAlign w:val="center"/>
            <w:hideMark/>
          </w:tcPr>
          <w:p w14:paraId="123727AE" w14:textId="77777777" w:rsidR="00B02617" w:rsidRPr="00016C73" w:rsidRDefault="00B02617" w:rsidP="004F6D71">
            <w:pPr>
              <w:spacing w:after="0" w:line="240" w:lineRule="auto"/>
              <w:rPr>
                <w:rFonts w:ascii="Times New Roman" w:eastAsia="Times New Roman" w:hAnsi="Times New Roman" w:cs="Times New Roman"/>
                <w:sz w:val="24"/>
                <w:szCs w:val="24"/>
                <w:lang w:val="uk-UA"/>
              </w:rPr>
            </w:pPr>
            <w:r w:rsidRPr="00016C73">
              <w:rPr>
                <w:rFonts w:ascii="Times New Roman" w:eastAsia="Times New Roman" w:hAnsi="Times New Roman" w:cs="Times New Roman"/>
                <w:sz w:val="24"/>
                <w:szCs w:val="24"/>
                <w:lang w:val="uk-UA"/>
              </w:rPr>
              <w:t xml:space="preserve">Паливо дизельне </w:t>
            </w:r>
          </w:p>
        </w:tc>
        <w:tc>
          <w:tcPr>
            <w:tcW w:w="631" w:type="dxa"/>
            <w:tcBorders>
              <w:top w:val="nil"/>
              <w:left w:val="nil"/>
              <w:bottom w:val="single" w:sz="4" w:space="0" w:color="auto"/>
              <w:right w:val="single" w:sz="4" w:space="0" w:color="auto"/>
            </w:tcBorders>
            <w:noWrap/>
            <w:vAlign w:val="center"/>
            <w:hideMark/>
          </w:tcPr>
          <w:p w14:paraId="68F9FB33" w14:textId="77777777" w:rsidR="00B02617" w:rsidRPr="00016C73" w:rsidRDefault="00B02617" w:rsidP="004F6D71">
            <w:pPr>
              <w:spacing w:after="0" w:line="240" w:lineRule="auto"/>
              <w:rPr>
                <w:rFonts w:ascii="Times New Roman" w:eastAsia="Times New Roman" w:hAnsi="Times New Roman" w:cs="Times New Roman"/>
                <w:sz w:val="24"/>
                <w:szCs w:val="24"/>
                <w:lang w:val="uk-UA"/>
              </w:rPr>
            </w:pPr>
            <w:r w:rsidRPr="00016C73">
              <w:rPr>
                <w:rFonts w:ascii="Times New Roman" w:eastAsia="Times New Roman" w:hAnsi="Times New Roman" w:cs="Times New Roman"/>
                <w:sz w:val="24"/>
                <w:szCs w:val="24"/>
                <w:lang w:val="uk-UA"/>
              </w:rPr>
              <w:t>літри</w:t>
            </w:r>
          </w:p>
        </w:tc>
        <w:tc>
          <w:tcPr>
            <w:tcW w:w="842" w:type="dxa"/>
            <w:tcBorders>
              <w:top w:val="nil"/>
              <w:left w:val="nil"/>
              <w:bottom w:val="single" w:sz="4" w:space="0" w:color="auto"/>
              <w:right w:val="single" w:sz="4" w:space="0" w:color="auto"/>
            </w:tcBorders>
            <w:noWrap/>
            <w:vAlign w:val="center"/>
            <w:hideMark/>
          </w:tcPr>
          <w:p w14:paraId="5926CE2F" w14:textId="3B5C6274" w:rsidR="00B02617" w:rsidRPr="00016C73" w:rsidRDefault="00895C70" w:rsidP="004F6D71">
            <w:pPr>
              <w:spacing w:after="0" w:line="240" w:lineRule="auto"/>
              <w:ind w:right="-117"/>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00456CEC">
              <w:rPr>
                <w:rFonts w:ascii="Times New Roman" w:eastAsia="Times New Roman" w:hAnsi="Times New Roman" w:cs="Times New Roman"/>
                <w:sz w:val="24"/>
                <w:szCs w:val="24"/>
                <w:lang w:val="uk-UA"/>
              </w:rPr>
              <w:t>8</w:t>
            </w:r>
            <w:r>
              <w:rPr>
                <w:rFonts w:ascii="Times New Roman" w:eastAsia="Times New Roman" w:hAnsi="Times New Roman" w:cs="Times New Roman"/>
                <w:sz w:val="24"/>
                <w:szCs w:val="24"/>
                <w:lang w:val="uk-UA"/>
              </w:rPr>
              <w:t>00</w:t>
            </w:r>
          </w:p>
        </w:tc>
        <w:tc>
          <w:tcPr>
            <w:tcW w:w="1064" w:type="dxa"/>
            <w:tcBorders>
              <w:top w:val="nil"/>
              <w:left w:val="nil"/>
              <w:bottom w:val="single" w:sz="4" w:space="0" w:color="auto"/>
              <w:right w:val="single" w:sz="4" w:space="0" w:color="auto"/>
            </w:tcBorders>
            <w:noWrap/>
            <w:vAlign w:val="center"/>
            <w:hideMark/>
          </w:tcPr>
          <w:p w14:paraId="40C0C82D" w14:textId="77777777" w:rsidR="00B02617" w:rsidRPr="00016C73" w:rsidRDefault="00B02617" w:rsidP="004F6D71">
            <w:pPr>
              <w:spacing w:line="256" w:lineRule="auto"/>
              <w:rPr>
                <w:rFonts w:ascii="Times New Roman" w:eastAsia="Times New Roman" w:hAnsi="Times New Roman" w:cs="Times New Roman"/>
                <w:sz w:val="24"/>
                <w:szCs w:val="24"/>
                <w:lang w:val="uk-UA"/>
              </w:rPr>
            </w:pPr>
          </w:p>
        </w:tc>
        <w:tc>
          <w:tcPr>
            <w:tcW w:w="1460" w:type="dxa"/>
            <w:tcBorders>
              <w:top w:val="nil"/>
              <w:left w:val="nil"/>
              <w:bottom w:val="single" w:sz="4" w:space="0" w:color="auto"/>
              <w:right w:val="single" w:sz="4" w:space="0" w:color="auto"/>
            </w:tcBorders>
            <w:noWrap/>
            <w:vAlign w:val="center"/>
            <w:hideMark/>
          </w:tcPr>
          <w:p w14:paraId="3ECC3DCA" w14:textId="77777777" w:rsidR="00B02617" w:rsidRPr="00016C73" w:rsidRDefault="00B02617" w:rsidP="004F6D71">
            <w:pPr>
              <w:spacing w:after="0" w:line="256" w:lineRule="auto"/>
              <w:rPr>
                <w:rFonts w:ascii="Calibri" w:eastAsia="Calibri" w:hAnsi="Calibri" w:cs="Times New Roman"/>
                <w:sz w:val="20"/>
                <w:szCs w:val="20"/>
                <w:lang w:eastAsia="ru-UA"/>
              </w:rPr>
            </w:pPr>
          </w:p>
        </w:tc>
      </w:tr>
      <w:tr w:rsidR="00B02617" w:rsidRPr="00016C73" w14:paraId="57BAE915" w14:textId="77777777" w:rsidTr="004F6D71">
        <w:trPr>
          <w:trHeight w:val="801"/>
        </w:trPr>
        <w:tc>
          <w:tcPr>
            <w:tcW w:w="496" w:type="dxa"/>
            <w:tcBorders>
              <w:top w:val="nil"/>
              <w:left w:val="single" w:sz="4" w:space="0" w:color="auto"/>
              <w:bottom w:val="single" w:sz="4" w:space="0" w:color="auto"/>
              <w:right w:val="nil"/>
            </w:tcBorders>
            <w:noWrap/>
            <w:vAlign w:val="center"/>
          </w:tcPr>
          <w:p w14:paraId="7A99260F" w14:textId="77777777" w:rsidR="00B02617" w:rsidRPr="00016C73" w:rsidRDefault="00B02617" w:rsidP="004F6D71">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402" w:type="dxa"/>
            <w:tcBorders>
              <w:top w:val="nil"/>
              <w:left w:val="single" w:sz="4" w:space="0" w:color="auto"/>
              <w:bottom w:val="single" w:sz="4" w:space="0" w:color="auto"/>
              <w:right w:val="single" w:sz="4" w:space="0" w:color="auto"/>
            </w:tcBorders>
            <w:vAlign w:val="center"/>
          </w:tcPr>
          <w:p w14:paraId="6055F60C" w14:textId="3EE4B625" w:rsidR="00B02617" w:rsidRPr="00016C73" w:rsidRDefault="00B02617" w:rsidP="004F6D71">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Бензин А-95</w:t>
            </w:r>
          </w:p>
        </w:tc>
        <w:tc>
          <w:tcPr>
            <w:tcW w:w="631" w:type="dxa"/>
            <w:tcBorders>
              <w:top w:val="nil"/>
              <w:left w:val="nil"/>
              <w:bottom w:val="single" w:sz="4" w:space="0" w:color="auto"/>
              <w:right w:val="single" w:sz="4" w:space="0" w:color="auto"/>
            </w:tcBorders>
            <w:noWrap/>
            <w:vAlign w:val="center"/>
          </w:tcPr>
          <w:p w14:paraId="5CCD1A13" w14:textId="77777777" w:rsidR="00B02617" w:rsidRPr="00016C73" w:rsidRDefault="00B02617" w:rsidP="004F6D71">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літри</w:t>
            </w:r>
          </w:p>
        </w:tc>
        <w:tc>
          <w:tcPr>
            <w:tcW w:w="842" w:type="dxa"/>
            <w:tcBorders>
              <w:top w:val="nil"/>
              <w:left w:val="nil"/>
              <w:bottom w:val="single" w:sz="4" w:space="0" w:color="auto"/>
              <w:right w:val="single" w:sz="4" w:space="0" w:color="auto"/>
            </w:tcBorders>
            <w:noWrap/>
            <w:vAlign w:val="center"/>
          </w:tcPr>
          <w:p w14:paraId="436E4470" w14:textId="61373FD1" w:rsidR="00B02617" w:rsidRPr="00016C73" w:rsidRDefault="00895C70" w:rsidP="004F6D71">
            <w:pPr>
              <w:spacing w:after="0" w:line="240" w:lineRule="auto"/>
              <w:ind w:right="-117"/>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456CEC">
              <w:rPr>
                <w:rFonts w:ascii="Times New Roman" w:eastAsia="Times New Roman" w:hAnsi="Times New Roman" w:cs="Times New Roman"/>
                <w:sz w:val="24"/>
                <w:szCs w:val="24"/>
                <w:lang w:val="uk-UA"/>
              </w:rPr>
              <w:t>4</w:t>
            </w:r>
            <w:r w:rsidRPr="00016C73">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lang w:val="uk-UA"/>
              </w:rPr>
              <w:t>0</w:t>
            </w:r>
          </w:p>
        </w:tc>
        <w:tc>
          <w:tcPr>
            <w:tcW w:w="1064" w:type="dxa"/>
            <w:tcBorders>
              <w:top w:val="nil"/>
              <w:left w:val="nil"/>
              <w:bottom w:val="single" w:sz="4" w:space="0" w:color="auto"/>
              <w:right w:val="single" w:sz="4" w:space="0" w:color="auto"/>
            </w:tcBorders>
            <w:noWrap/>
            <w:vAlign w:val="center"/>
          </w:tcPr>
          <w:p w14:paraId="784447FD" w14:textId="77777777" w:rsidR="00B02617" w:rsidRPr="00016C73" w:rsidRDefault="00B02617" w:rsidP="004F6D71">
            <w:pPr>
              <w:spacing w:line="256" w:lineRule="auto"/>
              <w:rPr>
                <w:rFonts w:ascii="Times New Roman" w:eastAsia="Times New Roman" w:hAnsi="Times New Roman" w:cs="Times New Roman"/>
                <w:sz w:val="24"/>
                <w:szCs w:val="24"/>
                <w:lang w:val="uk-UA"/>
              </w:rPr>
            </w:pPr>
          </w:p>
        </w:tc>
        <w:tc>
          <w:tcPr>
            <w:tcW w:w="1460" w:type="dxa"/>
            <w:tcBorders>
              <w:top w:val="nil"/>
              <w:left w:val="nil"/>
              <w:bottom w:val="single" w:sz="4" w:space="0" w:color="auto"/>
              <w:right w:val="single" w:sz="4" w:space="0" w:color="auto"/>
            </w:tcBorders>
            <w:noWrap/>
            <w:vAlign w:val="center"/>
          </w:tcPr>
          <w:p w14:paraId="6E8AA3CD" w14:textId="77777777" w:rsidR="00B02617" w:rsidRPr="00016C73" w:rsidRDefault="00B02617" w:rsidP="004F6D71">
            <w:pPr>
              <w:spacing w:after="0" w:line="256" w:lineRule="auto"/>
              <w:rPr>
                <w:rFonts w:ascii="Calibri" w:eastAsia="Calibri" w:hAnsi="Calibri" w:cs="Times New Roman"/>
                <w:sz w:val="20"/>
                <w:szCs w:val="20"/>
                <w:lang w:eastAsia="ru-UA"/>
              </w:rPr>
            </w:pPr>
          </w:p>
        </w:tc>
      </w:tr>
      <w:tr w:rsidR="00B02617" w:rsidRPr="00016C73" w14:paraId="0BB4EA08" w14:textId="77777777" w:rsidTr="004F6D71">
        <w:trPr>
          <w:trHeight w:val="368"/>
        </w:trPr>
        <w:tc>
          <w:tcPr>
            <w:tcW w:w="8435" w:type="dxa"/>
            <w:gridSpan w:val="5"/>
            <w:tcBorders>
              <w:top w:val="nil"/>
              <w:left w:val="single" w:sz="4" w:space="0" w:color="auto"/>
              <w:bottom w:val="single" w:sz="4" w:space="0" w:color="auto"/>
              <w:right w:val="single" w:sz="4" w:space="0" w:color="auto"/>
            </w:tcBorders>
            <w:noWrap/>
            <w:vAlign w:val="center"/>
            <w:hideMark/>
          </w:tcPr>
          <w:p w14:paraId="388C9CFA" w14:textId="77777777" w:rsidR="00B02617" w:rsidRPr="00016C73" w:rsidRDefault="00B02617" w:rsidP="004F6D71">
            <w:pPr>
              <w:spacing w:after="0" w:line="240" w:lineRule="auto"/>
              <w:jc w:val="right"/>
              <w:rPr>
                <w:rFonts w:ascii="Times New Roman" w:eastAsia="Times New Roman" w:hAnsi="Times New Roman" w:cs="Times New Roman"/>
                <w:sz w:val="24"/>
                <w:szCs w:val="24"/>
                <w:lang w:val="uk-UA"/>
              </w:rPr>
            </w:pPr>
            <w:r w:rsidRPr="00016C73">
              <w:rPr>
                <w:rFonts w:ascii="Times New Roman" w:eastAsia="Times New Roman" w:hAnsi="Times New Roman" w:cs="Times New Roman"/>
                <w:b/>
                <w:sz w:val="24"/>
                <w:szCs w:val="24"/>
                <w:lang w:val="uk-UA" w:eastAsia="zh-CN"/>
              </w:rPr>
              <w:t>Всього без ПДВ:</w:t>
            </w:r>
          </w:p>
        </w:tc>
        <w:tc>
          <w:tcPr>
            <w:tcW w:w="1460" w:type="dxa"/>
            <w:tcBorders>
              <w:top w:val="nil"/>
              <w:left w:val="nil"/>
              <w:bottom w:val="single" w:sz="4" w:space="0" w:color="auto"/>
              <w:right w:val="single" w:sz="4" w:space="0" w:color="auto"/>
            </w:tcBorders>
            <w:noWrap/>
            <w:vAlign w:val="center"/>
          </w:tcPr>
          <w:p w14:paraId="056EEE34" w14:textId="77777777" w:rsidR="00B02617" w:rsidRPr="00016C73" w:rsidRDefault="00B02617" w:rsidP="004F6D71">
            <w:pPr>
              <w:spacing w:after="0" w:line="240" w:lineRule="auto"/>
              <w:jc w:val="right"/>
              <w:rPr>
                <w:rFonts w:ascii="Times New Roman" w:eastAsia="Times New Roman" w:hAnsi="Times New Roman" w:cs="Times New Roman"/>
                <w:sz w:val="24"/>
                <w:szCs w:val="24"/>
                <w:lang w:val="uk-UA"/>
              </w:rPr>
            </w:pPr>
          </w:p>
        </w:tc>
      </w:tr>
      <w:tr w:rsidR="00B02617" w:rsidRPr="00016C73" w14:paraId="79F63573" w14:textId="77777777" w:rsidTr="004F6D71">
        <w:trPr>
          <w:trHeight w:val="416"/>
        </w:trPr>
        <w:tc>
          <w:tcPr>
            <w:tcW w:w="8435" w:type="dxa"/>
            <w:gridSpan w:val="5"/>
            <w:tcBorders>
              <w:top w:val="nil"/>
              <w:left w:val="single" w:sz="4" w:space="0" w:color="auto"/>
              <w:bottom w:val="single" w:sz="4" w:space="0" w:color="auto"/>
              <w:right w:val="single" w:sz="4" w:space="0" w:color="auto"/>
            </w:tcBorders>
            <w:noWrap/>
            <w:vAlign w:val="center"/>
            <w:hideMark/>
          </w:tcPr>
          <w:p w14:paraId="3682DDAB" w14:textId="77777777" w:rsidR="00B02617" w:rsidRPr="00016C73" w:rsidRDefault="00B02617" w:rsidP="004F6D71">
            <w:pPr>
              <w:spacing w:after="0" w:line="240" w:lineRule="auto"/>
              <w:jc w:val="right"/>
              <w:rPr>
                <w:rFonts w:ascii="Times New Roman" w:eastAsia="Times New Roman" w:hAnsi="Times New Roman" w:cs="Times New Roman"/>
                <w:sz w:val="24"/>
                <w:szCs w:val="24"/>
                <w:lang w:val="uk-UA"/>
              </w:rPr>
            </w:pPr>
            <w:r w:rsidRPr="00016C73">
              <w:rPr>
                <w:rFonts w:ascii="Times New Roman" w:eastAsia="Times New Roman" w:hAnsi="Times New Roman" w:cs="Times New Roman"/>
                <w:b/>
                <w:sz w:val="24"/>
                <w:szCs w:val="24"/>
                <w:lang w:val="uk-UA" w:eastAsia="zh-CN"/>
              </w:rPr>
              <w:t>ПДВ 20%:</w:t>
            </w:r>
          </w:p>
        </w:tc>
        <w:tc>
          <w:tcPr>
            <w:tcW w:w="1460" w:type="dxa"/>
            <w:tcBorders>
              <w:top w:val="nil"/>
              <w:left w:val="nil"/>
              <w:bottom w:val="single" w:sz="4" w:space="0" w:color="auto"/>
              <w:right w:val="single" w:sz="4" w:space="0" w:color="auto"/>
            </w:tcBorders>
            <w:noWrap/>
            <w:vAlign w:val="center"/>
          </w:tcPr>
          <w:p w14:paraId="557EBBC4" w14:textId="77777777" w:rsidR="00B02617" w:rsidRPr="00016C73" w:rsidRDefault="00B02617" w:rsidP="004F6D71">
            <w:pPr>
              <w:spacing w:after="0" w:line="240" w:lineRule="auto"/>
              <w:jc w:val="right"/>
              <w:rPr>
                <w:rFonts w:ascii="Times New Roman" w:eastAsia="Times New Roman" w:hAnsi="Times New Roman" w:cs="Times New Roman"/>
                <w:sz w:val="24"/>
                <w:szCs w:val="24"/>
                <w:lang w:val="uk-UA"/>
              </w:rPr>
            </w:pPr>
          </w:p>
        </w:tc>
      </w:tr>
      <w:tr w:rsidR="00B02617" w:rsidRPr="00016C73" w14:paraId="5AB4900E" w14:textId="77777777" w:rsidTr="004F6D71">
        <w:trPr>
          <w:trHeight w:val="408"/>
        </w:trPr>
        <w:tc>
          <w:tcPr>
            <w:tcW w:w="8435" w:type="dxa"/>
            <w:gridSpan w:val="5"/>
            <w:tcBorders>
              <w:top w:val="nil"/>
              <w:left w:val="single" w:sz="4" w:space="0" w:color="auto"/>
              <w:bottom w:val="single" w:sz="4" w:space="0" w:color="auto"/>
              <w:right w:val="single" w:sz="4" w:space="0" w:color="auto"/>
            </w:tcBorders>
            <w:noWrap/>
            <w:vAlign w:val="center"/>
            <w:hideMark/>
          </w:tcPr>
          <w:p w14:paraId="756D8884" w14:textId="77777777" w:rsidR="00B02617" w:rsidRPr="00016C73" w:rsidRDefault="00B02617" w:rsidP="004F6D71">
            <w:pPr>
              <w:spacing w:after="0" w:line="240" w:lineRule="auto"/>
              <w:jc w:val="right"/>
              <w:rPr>
                <w:rFonts w:ascii="Times New Roman" w:eastAsia="Times New Roman" w:hAnsi="Times New Roman" w:cs="Times New Roman"/>
                <w:sz w:val="24"/>
                <w:szCs w:val="24"/>
                <w:lang w:val="uk-UA"/>
              </w:rPr>
            </w:pPr>
            <w:r w:rsidRPr="00016C73">
              <w:rPr>
                <w:rFonts w:ascii="Times New Roman" w:eastAsia="Times New Roman" w:hAnsi="Times New Roman" w:cs="Times New Roman"/>
                <w:b/>
                <w:sz w:val="24"/>
                <w:szCs w:val="24"/>
                <w:lang w:val="uk-UA" w:eastAsia="zh-CN"/>
              </w:rPr>
              <w:t>Разом з ПДВ:</w:t>
            </w:r>
          </w:p>
        </w:tc>
        <w:tc>
          <w:tcPr>
            <w:tcW w:w="1460" w:type="dxa"/>
            <w:tcBorders>
              <w:top w:val="nil"/>
              <w:left w:val="nil"/>
              <w:bottom w:val="single" w:sz="4" w:space="0" w:color="auto"/>
              <w:right w:val="single" w:sz="4" w:space="0" w:color="auto"/>
            </w:tcBorders>
            <w:noWrap/>
            <w:vAlign w:val="center"/>
          </w:tcPr>
          <w:p w14:paraId="061B2705" w14:textId="77777777" w:rsidR="00B02617" w:rsidRPr="00016C73" w:rsidRDefault="00B02617" w:rsidP="004F6D71">
            <w:pPr>
              <w:spacing w:after="0" w:line="240" w:lineRule="auto"/>
              <w:jc w:val="right"/>
              <w:rPr>
                <w:rFonts w:ascii="Times New Roman" w:eastAsia="Times New Roman" w:hAnsi="Times New Roman" w:cs="Times New Roman"/>
                <w:sz w:val="24"/>
                <w:szCs w:val="24"/>
                <w:lang w:val="uk-UA"/>
              </w:rPr>
            </w:pPr>
          </w:p>
        </w:tc>
      </w:tr>
    </w:tbl>
    <w:p w14:paraId="5C074D7D" w14:textId="77777777" w:rsidR="00B02617" w:rsidRPr="00016C73" w:rsidRDefault="00B02617" w:rsidP="00B02617">
      <w:pPr>
        <w:shd w:val="clear" w:color="auto" w:fill="FFFFFF"/>
        <w:spacing w:after="0" w:line="240" w:lineRule="auto"/>
        <w:ind w:right="-200"/>
        <w:rPr>
          <w:rFonts w:ascii="Times New Roman" w:eastAsia="Times New Roman" w:hAnsi="Times New Roman" w:cs="Times New Roman"/>
          <w:b/>
          <w:sz w:val="24"/>
          <w:szCs w:val="24"/>
          <w:lang w:val="uk-UA" w:eastAsia="zh-CN"/>
        </w:rPr>
      </w:pPr>
    </w:p>
    <w:p w14:paraId="1F349D89" w14:textId="77777777" w:rsidR="00B02617" w:rsidRPr="00016C73" w:rsidRDefault="00B02617" w:rsidP="00B02617">
      <w:pPr>
        <w:shd w:val="clear" w:color="auto" w:fill="FFFFFF"/>
        <w:spacing w:after="0" w:line="240" w:lineRule="auto"/>
        <w:ind w:right="-200"/>
        <w:rPr>
          <w:rFonts w:ascii="Times New Roman" w:eastAsia="Calibri" w:hAnsi="Times New Roman" w:cs="Times New Roman"/>
          <w:b/>
          <w:color w:val="000000"/>
          <w:position w:val="10"/>
          <w:sz w:val="24"/>
          <w:szCs w:val="24"/>
          <w:lang w:val="uk-UA"/>
        </w:rPr>
      </w:pPr>
      <w:r w:rsidRPr="00016C73">
        <w:rPr>
          <w:rFonts w:ascii="Times New Roman" w:eastAsia="Times New Roman" w:hAnsi="Times New Roman" w:cs="Times New Roman"/>
          <w:b/>
          <w:sz w:val="24"/>
          <w:szCs w:val="24"/>
          <w:lang w:val="uk-UA" w:eastAsia="zh-CN"/>
        </w:rPr>
        <w:t xml:space="preserve">Всього без ПДВ: </w:t>
      </w:r>
      <w:r w:rsidRPr="00016C73">
        <w:rPr>
          <w:rFonts w:ascii="Times New Roman" w:eastAsia="Calibri" w:hAnsi="Times New Roman" w:cs="Times New Roman"/>
          <w:b/>
          <w:color w:val="000000"/>
          <w:sz w:val="24"/>
          <w:szCs w:val="24"/>
          <w:lang w:val="uk-UA"/>
        </w:rPr>
        <w:t>_________________________________.</w:t>
      </w:r>
    </w:p>
    <w:p w14:paraId="408C648A" w14:textId="77777777" w:rsidR="00B02617" w:rsidRPr="00016C73" w:rsidRDefault="00B02617" w:rsidP="00B02617">
      <w:pPr>
        <w:shd w:val="clear" w:color="auto" w:fill="FFFFFF"/>
        <w:spacing w:after="0" w:line="240" w:lineRule="auto"/>
        <w:ind w:right="-200"/>
        <w:rPr>
          <w:rFonts w:ascii="Times New Roman" w:eastAsia="Calibri" w:hAnsi="Times New Roman" w:cs="Times New Roman"/>
          <w:b/>
          <w:color w:val="000000"/>
          <w:position w:val="10"/>
          <w:sz w:val="24"/>
          <w:szCs w:val="24"/>
          <w:lang w:val="uk-UA"/>
        </w:rPr>
      </w:pPr>
      <w:r w:rsidRPr="00016C73">
        <w:rPr>
          <w:rFonts w:ascii="Times New Roman" w:eastAsia="Times New Roman" w:hAnsi="Times New Roman" w:cs="Times New Roman"/>
          <w:b/>
          <w:sz w:val="24"/>
          <w:szCs w:val="24"/>
          <w:lang w:val="uk-UA" w:eastAsia="zh-CN"/>
        </w:rPr>
        <w:t xml:space="preserve">ПДВ 20%: </w:t>
      </w:r>
      <w:r w:rsidRPr="00016C73">
        <w:rPr>
          <w:rFonts w:ascii="Times New Roman" w:eastAsia="Calibri" w:hAnsi="Times New Roman" w:cs="Times New Roman"/>
          <w:b/>
          <w:color w:val="000000"/>
          <w:sz w:val="24"/>
          <w:szCs w:val="24"/>
          <w:lang w:val="uk-UA"/>
        </w:rPr>
        <w:t>____________________________________.</w:t>
      </w:r>
    </w:p>
    <w:p w14:paraId="64F9DED1" w14:textId="77777777" w:rsidR="00B02617" w:rsidRPr="00016C73" w:rsidRDefault="00B02617" w:rsidP="00B02617">
      <w:pPr>
        <w:spacing w:after="0" w:line="240" w:lineRule="auto"/>
        <w:ind w:right="-342"/>
        <w:rPr>
          <w:rFonts w:ascii="Times New Roman" w:eastAsia="Times New Roman" w:hAnsi="Times New Roman" w:cs="Times New Roman"/>
          <w:b/>
          <w:sz w:val="24"/>
          <w:szCs w:val="24"/>
          <w:lang w:val="uk-UA" w:eastAsia="zh-CN"/>
        </w:rPr>
      </w:pPr>
      <w:r w:rsidRPr="00016C73">
        <w:rPr>
          <w:rFonts w:ascii="Times New Roman" w:eastAsia="Times New Roman" w:hAnsi="Times New Roman" w:cs="Times New Roman"/>
          <w:b/>
          <w:sz w:val="24"/>
          <w:szCs w:val="24"/>
          <w:lang w:val="uk-UA" w:eastAsia="zh-CN"/>
        </w:rPr>
        <w:t>Разом з ПДВ:</w:t>
      </w:r>
      <w:r w:rsidRPr="00016C73">
        <w:rPr>
          <w:rFonts w:ascii="Times New Roman" w:eastAsia="Calibri" w:hAnsi="Times New Roman" w:cs="Times New Roman"/>
          <w:color w:val="000000"/>
          <w:sz w:val="24"/>
          <w:szCs w:val="24"/>
          <w:lang w:val="uk-UA"/>
        </w:rPr>
        <w:t xml:space="preserve"> </w:t>
      </w:r>
      <w:r w:rsidRPr="00016C73">
        <w:rPr>
          <w:rFonts w:ascii="Times New Roman" w:eastAsia="Calibri" w:hAnsi="Times New Roman" w:cs="Times New Roman"/>
          <w:b/>
          <w:color w:val="000000"/>
          <w:sz w:val="24"/>
          <w:szCs w:val="24"/>
          <w:lang w:val="uk-UA"/>
        </w:rPr>
        <w:t>_____________________________________.</w:t>
      </w:r>
    </w:p>
    <w:p w14:paraId="60E5EC36" w14:textId="77777777" w:rsidR="00B02617" w:rsidRPr="00016C73" w:rsidRDefault="00B02617" w:rsidP="00B02617">
      <w:pPr>
        <w:shd w:val="clear" w:color="auto" w:fill="FFFFFF"/>
        <w:spacing w:after="0" w:line="240" w:lineRule="auto"/>
        <w:rPr>
          <w:rFonts w:ascii="Times New Roman" w:eastAsia="Calibri" w:hAnsi="Times New Roman" w:cs="Times New Roman"/>
          <w:b/>
          <w:color w:val="000000"/>
          <w:position w:val="10"/>
          <w:sz w:val="24"/>
          <w:szCs w:val="24"/>
          <w:lang w:val="uk-UA"/>
        </w:rPr>
      </w:pPr>
    </w:p>
    <w:p w14:paraId="6FA3D038" w14:textId="77777777" w:rsidR="00B02617" w:rsidRPr="00016C73" w:rsidRDefault="00B02617" w:rsidP="00B02617">
      <w:pPr>
        <w:shd w:val="clear" w:color="auto" w:fill="FFFFFF"/>
        <w:spacing w:after="0" w:line="240" w:lineRule="auto"/>
        <w:rPr>
          <w:rFonts w:ascii="Times New Roman" w:eastAsia="Calibri" w:hAnsi="Times New Roman" w:cs="Times New Roman"/>
          <w:b/>
          <w:color w:val="000000"/>
          <w:position w:val="10"/>
          <w:sz w:val="24"/>
          <w:szCs w:val="24"/>
          <w:lang w:val="uk-UA"/>
        </w:rPr>
      </w:pPr>
    </w:p>
    <w:tbl>
      <w:tblPr>
        <w:tblW w:w="9600" w:type="dxa"/>
        <w:tblLayout w:type="fixed"/>
        <w:tblLook w:val="01E0" w:firstRow="1" w:lastRow="1" w:firstColumn="1" w:lastColumn="1" w:noHBand="0" w:noVBand="0"/>
      </w:tblPr>
      <w:tblGrid>
        <w:gridCol w:w="4783"/>
        <w:gridCol w:w="236"/>
        <w:gridCol w:w="4581"/>
      </w:tblGrid>
      <w:tr w:rsidR="00B02617" w:rsidRPr="00016C73" w14:paraId="1DF2D86B" w14:textId="77777777" w:rsidTr="004F6D71">
        <w:trPr>
          <w:trHeight w:val="2165"/>
        </w:trPr>
        <w:tc>
          <w:tcPr>
            <w:tcW w:w="4786" w:type="dxa"/>
            <w:hideMark/>
          </w:tcPr>
          <w:p w14:paraId="7A77F72A" w14:textId="77777777" w:rsidR="00B02617" w:rsidRPr="00016C73" w:rsidRDefault="00B02617" w:rsidP="004F6D71">
            <w:pPr>
              <w:keepNext/>
              <w:spacing w:after="0" w:line="240" w:lineRule="auto"/>
              <w:ind w:right="-108"/>
              <w:jc w:val="center"/>
              <w:outlineLvl w:val="2"/>
              <w:rPr>
                <w:rFonts w:ascii="Times New Roman" w:eastAsia="Times New Roman" w:hAnsi="Times New Roman" w:cs="Times New Roman"/>
                <w:b/>
                <w:bCs/>
                <w:sz w:val="24"/>
                <w:szCs w:val="24"/>
                <w:lang w:val="uk-UA"/>
              </w:rPr>
            </w:pPr>
            <w:r w:rsidRPr="00016C73">
              <w:rPr>
                <w:rFonts w:ascii="Times New Roman" w:eastAsia="Times New Roman" w:hAnsi="Times New Roman" w:cs="Times New Roman"/>
                <w:b/>
                <w:bCs/>
                <w:sz w:val="24"/>
                <w:szCs w:val="24"/>
                <w:lang w:val="uk-UA"/>
              </w:rPr>
              <w:t>ПОСТАЧАЛЬНИК</w:t>
            </w:r>
          </w:p>
          <w:p w14:paraId="67520C27" w14:textId="77777777" w:rsidR="00B02617" w:rsidRPr="00016C73" w:rsidRDefault="00B02617" w:rsidP="004F6D71">
            <w:pPr>
              <w:spacing w:after="0" w:line="240" w:lineRule="auto"/>
              <w:rPr>
                <w:rFonts w:ascii="Times New Roman" w:eastAsia="Times New Roman" w:hAnsi="Times New Roman" w:cs="Times New Roman"/>
                <w:spacing w:val="8"/>
                <w:sz w:val="24"/>
                <w:szCs w:val="24"/>
                <w:lang w:val="uk-UA"/>
              </w:rPr>
            </w:pPr>
            <w:r w:rsidRPr="00016C73">
              <w:rPr>
                <w:rFonts w:ascii="Times New Roman" w:eastAsia="Times New Roman" w:hAnsi="Times New Roman" w:cs="Times New Roman"/>
                <w:spacing w:val="8"/>
                <w:sz w:val="24"/>
                <w:szCs w:val="24"/>
                <w:lang w:val="uk-UA"/>
              </w:rPr>
              <w:t>____________________________</w:t>
            </w:r>
          </w:p>
          <w:p w14:paraId="51A924C9" w14:textId="77777777" w:rsidR="00B02617" w:rsidRPr="00016C73" w:rsidRDefault="00B02617" w:rsidP="004F6D71">
            <w:pPr>
              <w:spacing w:after="0" w:line="240" w:lineRule="auto"/>
              <w:rPr>
                <w:rFonts w:ascii="Times New Roman" w:eastAsia="Times New Roman" w:hAnsi="Times New Roman" w:cs="Times New Roman"/>
                <w:spacing w:val="8"/>
                <w:sz w:val="24"/>
                <w:szCs w:val="24"/>
                <w:lang w:val="uk-UA"/>
              </w:rPr>
            </w:pPr>
            <w:r w:rsidRPr="00016C73">
              <w:rPr>
                <w:rFonts w:ascii="Times New Roman" w:eastAsia="Times New Roman" w:hAnsi="Times New Roman" w:cs="Times New Roman"/>
                <w:spacing w:val="8"/>
                <w:sz w:val="24"/>
                <w:szCs w:val="24"/>
                <w:lang w:val="uk-UA"/>
              </w:rPr>
              <w:t>____________________________</w:t>
            </w:r>
          </w:p>
          <w:p w14:paraId="60F50D15" w14:textId="77777777" w:rsidR="00B02617" w:rsidRPr="00016C73" w:rsidRDefault="00B02617" w:rsidP="004F6D71">
            <w:pPr>
              <w:spacing w:after="0" w:line="240" w:lineRule="auto"/>
              <w:rPr>
                <w:rFonts w:ascii="Times New Roman" w:eastAsia="Times New Roman" w:hAnsi="Times New Roman" w:cs="Times New Roman"/>
                <w:spacing w:val="8"/>
                <w:sz w:val="24"/>
                <w:szCs w:val="24"/>
                <w:lang w:val="uk-UA"/>
              </w:rPr>
            </w:pPr>
            <w:r w:rsidRPr="00016C73">
              <w:rPr>
                <w:rFonts w:ascii="Times New Roman" w:eastAsia="Times New Roman" w:hAnsi="Times New Roman" w:cs="Times New Roman"/>
                <w:spacing w:val="8"/>
                <w:sz w:val="24"/>
                <w:szCs w:val="24"/>
                <w:lang w:val="uk-UA"/>
              </w:rPr>
              <w:t>____________________________</w:t>
            </w:r>
          </w:p>
        </w:tc>
        <w:tc>
          <w:tcPr>
            <w:tcW w:w="236" w:type="dxa"/>
          </w:tcPr>
          <w:p w14:paraId="3403C535" w14:textId="77777777" w:rsidR="00B02617" w:rsidRPr="00016C73" w:rsidRDefault="00B02617" w:rsidP="004F6D71">
            <w:pPr>
              <w:spacing w:after="0" w:line="240" w:lineRule="auto"/>
              <w:jc w:val="both"/>
              <w:rPr>
                <w:rFonts w:ascii="Times New Roman" w:eastAsia="Times New Roman" w:hAnsi="Times New Roman" w:cs="Times New Roman"/>
                <w:spacing w:val="8"/>
                <w:sz w:val="24"/>
                <w:szCs w:val="24"/>
                <w:lang w:val="uk-UA"/>
              </w:rPr>
            </w:pPr>
          </w:p>
        </w:tc>
        <w:tc>
          <w:tcPr>
            <w:tcW w:w="4583" w:type="dxa"/>
          </w:tcPr>
          <w:p w14:paraId="0FB14F49" w14:textId="77777777" w:rsidR="00B02617" w:rsidRPr="00016C73" w:rsidRDefault="00B02617" w:rsidP="004F6D71">
            <w:pPr>
              <w:spacing w:after="0" w:line="240" w:lineRule="auto"/>
              <w:jc w:val="center"/>
              <w:rPr>
                <w:rFonts w:ascii="Times New Roman" w:eastAsia="Times New Roman" w:hAnsi="Times New Roman" w:cs="Times New Roman"/>
                <w:b/>
                <w:spacing w:val="8"/>
                <w:sz w:val="24"/>
                <w:szCs w:val="24"/>
                <w:lang w:val="uk-UA"/>
              </w:rPr>
            </w:pPr>
            <w:r w:rsidRPr="00016C73">
              <w:rPr>
                <w:rFonts w:ascii="Times New Roman" w:eastAsia="Calibri" w:hAnsi="Times New Roman" w:cs="Times New Roman"/>
                <w:b/>
                <w:bCs/>
                <w:color w:val="000000"/>
                <w:sz w:val="24"/>
                <w:szCs w:val="24"/>
                <w:lang w:val="uk-UA"/>
              </w:rPr>
              <w:t>ПОКУПЕЦЬ</w:t>
            </w:r>
            <w:r w:rsidRPr="00016C73">
              <w:rPr>
                <w:rFonts w:ascii="Times New Roman" w:eastAsia="Times New Roman" w:hAnsi="Times New Roman" w:cs="Times New Roman"/>
                <w:b/>
                <w:spacing w:val="8"/>
                <w:sz w:val="24"/>
                <w:szCs w:val="24"/>
                <w:lang w:val="uk-UA"/>
              </w:rPr>
              <w:t xml:space="preserve"> </w:t>
            </w:r>
          </w:p>
          <w:p w14:paraId="203B4C82" w14:textId="77777777" w:rsidR="00B02617" w:rsidRPr="00016C73" w:rsidRDefault="00B02617" w:rsidP="004F6D71">
            <w:pPr>
              <w:shd w:val="clear" w:color="auto" w:fill="FFFFFF"/>
              <w:spacing w:after="0" w:line="240" w:lineRule="auto"/>
              <w:rPr>
                <w:rFonts w:ascii="Times New Roman" w:eastAsia="Times New Roman" w:hAnsi="Times New Roman" w:cs="Times New Roman"/>
                <w:sz w:val="24"/>
                <w:szCs w:val="24"/>
                <w:lang w:val="uk-UA" w:eastAsia="uk-UA"/>
              </w:rPr>
            </w:pPr>
          </w:p>
        </w:tc>
      </w:tr>
      <w:tr w:rsidR="00B02617" w:rsidRPr="00016C73" w14:paraId="10942C2E" w14:textId="77777777" w:rsidTr="004F6D71">
        <w:trPr>
          <w:trHeight w:val="422"/>
        </w:trPr>
        <w:tc>
          <w:tcPr>
            <w:tcW w:w="4786" w:type="dxa"/>
            <w:hideMark/>
          </w:tcPr>
          <w:p w14:paraId="08653566" w14:textId="77777777" w:rsidR="00B02617" w:rsidRPr="00016C73" w:rsidRDefault="00B02617" w:rsidP="004F6D71">
            <w:pPr>
              <w:spacing w:after="0" w:line="240" w:lineRule="auto"/>
              <w:ind w:right="306"/>
              <w:jc w:val="both"/>
              <w:rPr>
                <w:rFonts w:ascii="Times New Roman" w:eastAsia="Times New Roman" w:hAnsi="Times New Roman" w:cs="Times New Roman"/>
                <w:sz w:val="24"/>
                <w:szCs w:val="24"/>
                <w:lang w:val="uk-UA" w:eastAsia="uk-UA"/>
              </w:rPr>
            </w:pPr>
            <w:r w:rsidRPr="00016C73">
              <w:rPr>
                <w:rFonts w:ascii="Times New Roman" w:eastAsia="Times New Roman" w:hAnsi="Times New Roman" w:cs="Times New Roman"/>
                <w:sz w:val="24"/>
                <w:szCs w:val="24"/>
                <w:lang w:val="uk-UA"/>
              </w:rPr>
              <w:t>______________________________</w:t>
            </w:r>
          </w:p>
        </w:tc>
        <w:tc>
          <w:tcPr>
            <w:tcW w:w="236" w:type="dxa"/>
          </w:tcPr>
          <w:p w14:paraId="2DBE4A32" w14:textId="77777777" w:rsidR="00B02617" w:rsidRPr="00016C73" w:rsidRDefault="00B02617" w:rsidP="004F6D71">
            <w:pPr>
              <w:spacing w:after="0" w:line="240" w:lineRule="auto"/>
              <w:jc w:val="both"/>
              <w:rPr>
                <w:rFonts w:ascii="Times New Roman" w:eastAsia="Times New Roman" w:hAnsi="Times New Roman" w:cs="Times New Roman"/>
                <w:spacing w:val="8"/>
                <w:sz w:val="24"/>
                <w:szCs w:val="24"/>
                <w:lang w:val="uk-UA"/>
              </w:rPr>
            </w:pPr>
          </w:p>
        </w:tc>
        <w:tc>
          <w:tcPr>
            <w:tcW w:w="4583" w:type="dxa"/>
            <w:hideMark/>
          </w:tcPr>
          <w:p w14:paraId="78312638" w14:textId="77777777" w:rsidR="00B02617" w:rsidRPr="00016C73" w:rsidRDefault="00B02617" w:rsidP="004F6D71">
            <w:pPr>
              <w:spacing w:after="0" w:line="240" w:lineRule="auto"/>
              <w:ind w:right="306"/>
              <w:jc w:val="both"/>
              <w:rPr>
                <w:rFonts w:ascii="Times New Roman" w:eastAsia="Times New Roman" w:hAnsi="Times New Roman" w:cs="Times New Roman"/>
                <w:sz w:val="24"/>
                <w:szCs w:val="24"/>
                <w:lang w:val="uk-UA" w:eastAsia="uk-UA"/>
              </w:rPr>
            </w:pPr>
            <w:r w:rsidRPr="00016C73">
              <w:rPr>
                <w:rFonts w:ascii="Times New Roman" w:eastAsia="Times New Roman" w:hAnsi="Times New Roman" w:cs="Times New Roman"/>
                <w:sz w:val="24"/>
                <w:szCs w:val="24"/>
                <w:lang w:val="uk-UA"/>
              </w:rPr>
              <w:t>______________________________</w:t>
            </w:r>
          </w:p>
        </w:tc>
      </w:tr>
      <w:tr w:rsidR="00B02617" w:rsidRPr="00016C73" w14:paraId="54590509" w14:textId="77777777" w:rsidTr="004F6D71">
        <w:trPr>
          <w:trHeight w:val="261"/>
        </w:trPr>
        <w:tc>
          <w:tcPr>
            <w:tcW w:w="4786" w:type="dxa"/>
            <w:vAlign w:val="bottom"/>
            <w:hideMark/>
          </w:tcPr>
          <w:p w14:paraId="1F6FA1AD" w14:textId="77777777" w:rsidR="00B02617" w:rsidRPr="00016C73" w:rsidRDefault="00B02617" w:rsidP="004F6D71">
            <w:pPr>
              <w:spacing w:after="0" w:line="240" w:lineRule="auto"/>
              <w:jc w:val="both"/>
              <w:rPr>
                <w:rFonts w:ascii="Times New Roman" w:eastAsia="Times New Roman" w:hAnsi="Times New Roman" w:cs="Times New Roman"/>
                <w:spacing w:val="8"/>
                <w:sz w:val="18"/>
                <w:szCs w:val="18"/>
                <w:highlight w:val="yellow"/>
                <w:lang w:val="uk-UA"/>
              </w:rPr>
            </w:pPr>
            <w:r w:rsidRPr="00016C73">
              <w:rPr>
                <w:rFonts w:ascii="Times New Roman" w:eastAsia="Times New Roman" w:hAnsi="Times New Roman" w:cs="Times New Roman"/>
                <w:spacing w:val="8"/>
                <w:sz w:val="18"/>
                <w:szCs w:val="18"/>
                <w:lang w:val="uk-UA"/>
              </w:rPr>
              <w:t xml:space="preserve"> м.п.*</w:t>
            </w:r>
          </w:p>
        </w:tc>
        <w:tc>
          <w:tcPr>
            <w:tcW w:w="236" w:type="dxa"/>
            <w:vAlign w:val="bottom"/>
          </w:tcPr>
          <w:p w14:paraId="189A2FD5" w14:textId="77777777" w:rsidR="00B02617" w:rsidRPr="00016C73" w:rsidRDefault="00B02617" w:rsidP="004F6D71">
            <w:pPr>
              <w:spacing w:after="0" w:line="240" w:lineRule="auto"/>
              <w:rPr>
                <w:rFonts w:ascii="Times New Roman" w:eastAsia="Times New Roman" w:hAnsi="Times New Roman" w:cs="Times New Roman"/>
                <w:spacing w:val="8"/>
                <w:sz w:val="18"/>
                <w:szCs w:val="18"/>
                <w:highlight w:val="yellow"/>
                <w:lang w:val="uk-UA"/>
              </w:rPr>
            </w:pPr>
          </w:p>
        </w:tc>
        <w:tc>
          <w:tcPr>
            <w:tcW w:w="4583" w:type="dxa"/>
            <w:vAlign w:val="bottom"/>
            <w:hideMark/>
          </w:tcPr>
          <w:p w14:paraId="6E29CAE1" w14:textId="77777777" w:rsidR="00B02617" w:rsidRPr="00016C73" w:rsidRDefault="00B02617" w:rsidP="004F6D71">
            <w:pPr>
              <w:spacing w:after="0" w:line="240" w:lineRule="auto"/>
              <w:rPr>
                <w:rFonts w:ascii="Times New Roman" w:eastAsia="Times New Roman" w:hAnsi="Times New Roman" w:cs="Times New Roman"/>
                <w:spacing w:val="8"/>
                <w:sz w:val="18"/>
                <w:szCs w:val="18"/>
                <w:highlight w:val="yellow"/>
                <w:lang w:val="uk-UA"/>
              </w:rPr>
            </w:pPr>
            <w:r w:rsidRPr="00016C73">
              <w:rPr>
                <w:rFonts w:ascii="Times New Roman" w:eastAsia="Times New Roman" w:hAnsi="Times New Roman" w:cs="Times New Roman"/>
                <w:spacing w:val="8"/>
                <w:sz w:val="18"/>
                <w:szCs w:val="18"/>
                <w:lang w:val="uk-UA"/>
              </w:rPr>
              <w:t xml:space="preserve"> м.п.*</w:t>
            </w:r>
          </w:p>
        </w:tc>
      </w:tr>
      <w:tr w:rsidR="00B02617" w:rsidRPr="00016C73" w14:paraId="6BDD7B3E" w14:textId="77777777" w:rsidTr="004F6D71">
        <w:trPr>
          <w:trHeight w:val="261"/>
        </w:trPr>
        <w:tc>
          <w:tcPr>
            <w:tcW w:w="4786" w:type="dxa"/>
            <w:vAlign w:val="bottom"/>
            <w:hideMark/>
          </w:tcPr>
          <w:p w14:paraId="7623084D" w14:textId="77777777" w:rsidR="00B02617" w:rsidRPr="00016C73" w:rsidRDefault="00B02617" w:rsidP="004F6D71">
            <w:pPr>
              <w:spacing w:after="200" w:line="276" w:lineRule="auto"/>
              <w:jc w:val="both"/>
              <w:rPr>
                <w:rFonts w:ascii="Times New Roman" w:eastAsia="Times New Roman" w:hAnsi="Times New Roman" w:cs="Times New Roman"/>
                <w:spacing w:val="8"/>
                <w:sz w:val="18"/>
                <w:szCs w:val="18"/>
                <w:lang w:val="uk-UA"/>
              </w:rPr>
            </w:pPr>
            <w:r w:rsidRPr="00016C73">
              <w:rPr>
                <w:rFonts w:ascii="Times New Roman" w:eastAsia="Calibri" w:hAnsi="Times New Roman" w:cs="Times New Roman"/>
                <w:sz w:val="20"/>
                <w:szCs w:val="20"/>
                <w:lang w:val="uk-UA" w:eastAsia="uk-UA"/>
              </w:rPr>
              <w:t>* у разі наявності</w:t>
            </w:r>
          </w:p>
        </w:tc>
        <w:tc>
          <w:tcPr>
            <w:tcW w:w="236" w:type="dxa"/>
            <w:vAlign w:val="bottom"/>
          </w:tcPr>
          <w:p w14:paraId="3902709A" w14:textId="77777777" w:rsidR="00B02617" w:rsidRPr="00016C73" w:rsidRDefault="00B02617" w:rsidP="004F6D71">
            <w:pPr>
              <w:spacing w:after="0" w:line="240" w:lineRule="auto"/>
              <w:rPr>
                <w:rFonts w:ascii="Times New Roman" w:eastAsia="Times New Roman" w:hAnsi="Times New Roman" w:cs="Times New Roman"/>
                <w:spacing w:val="8"/>
                <w:sz w:val="18"/>
                <w:szCs w:val="18"/>
                <w:highlight w:val="yellow"/>
                <w:lang w:val="uk-UA"/>
              </w:rPr>
            </w:pPr>
          </w:p>
        </w:tc>
        <w:tc>
          <w:tcPr>
            <w:tcW w:w="4583" w:type="dxa"/>
            <w:vAlign w:val="bottom"/>
          </w:tcPr>
          <w:p w14:paraId="2DA69CE3" w14:textId="77777777" w:rsidR="00B02617" w:rsidRPr="00016C73" w:rsidRDefault="00B02617" w:rsidP="004F6D71">
            <w:pPr>
              <w:spacing w:after="0" w:line="240" w:lineRule="auto"/>
              <w:rPr>
                <w:rFonts w:ascii="Times New Roman" w:eastAsia="Times New Roman" w:hAnsi="Times New Roman" w:cs="Times New Roman"/>
                <w:spacing w:val="8"/>
                <w:sz w:val="18"/>
                <w:szCs w:val="18"/>
                <w:lang w:val="uk-UA"/>
              </w:rPr>
            </w:pPr>
          </w:p>
        </w:tc>
      </w:tr>
    </w:tbl>
    <w:p w14:paraId="2ACDDE01" w14:textId="77777777" w:rsidR="00B02617" w:rsidRPr="00016C73" w:rsidRDefault="00B02617" w:rsidP="00B02617">
      <w:pPr>
        <w:shd w:val="clear" w:color="auto" w:fill="FFFFFF"/>
        <w:spacing w:after="0" w:line="240" w:lineRule="auto"/>
        <w:rPr>
          <w:rFonts w:ascii="Times New Roman" w:eastAsia="Calibri" w:hAnsi="Times New Roman" w:cs="Times New Roman"/>
          <w:b/>
          <w:color w:val="000000"/>
          <w:position w:val="10"/>
          <w:sz w:val="24"/>
          <w:szCs w:val="24"/>
          <w:lang w:val="uk-UA"/>
        </w:rPr>
      </w:pPr>
    </w:p>
    <w:p w14:paraId="36CA962B" w14:textId="77777777" w:rsidR="00B02617" w:rsidRPr="00016C73" w:rsidRDefault="00B02617" w:rsidP="00B02617">
      <w:pPr>
        <w:shd w:val="clear" w:color="auto" w:fill="FFFFFF"/>
        <w:spacing w:after="0" w:line="240" w:lineRule="auto"/>
        <w:rPr>
          <w:rFonts w:ascii="Times New Roman" w:eastAsia="Calibri" w:hAnsi="Times New Roman" w:cs="Times New Roman"/>
          <w:b/>
          <w:color w:val="000000"/>
          <w:position w:val="10"/>
          <w:sz w:val="24"/>
          <w:szCs w:val="24"/>
          <w:lang w:val="uk-UA"/>
        </w:rPr>
      </w:pPr>
    </w:p>
    <w:p w14:paraId="14EFC63E" w14:textId="77777777" w:rsidR="00B02617" w:rsidRPr="00016C73" w:rsidRDefault="00B02617" w:rsidP="00B02617">
      <w:pPr>
        <w:shd w:val="clear" w:color="auto" w:fill="FFFFFF"/>
        <w:spacing w:after="0" w:line="240" w:lineRule="auto"/>
        <w:rPr>
          <w:rFonts w:ascii="Times New Roman" w:eastAsia="Calibri" w:hAnsi="Times New Roman" w:cs="Times New Roman"/>
          <w:b/>
          <w:color w:val="000000"/>
          <w:position w:val="10"/>
          <w:sz w:val="24"/>
          <w:szCs w:val="24"/>
          <w:lang w:val="uk-UA"/>
        </w:rPr>
      </w:pPr>
    </w:p>
    <w:p w14:paraId="4D94EB19" w14:textId="77777777" w:rsidR="00B02617" w:rsidRPr="00016C73" w:rsidRDefault="00B02617" w:rsidP="00B02617">
      <w:pPr>
        <w:spacing w:line="256" w:lineRule="auto"/>
        <w:rPr>
          <w:rFonts w:ascii="Times New Roman" w:eastAsia="Calibri" w:hAnsi="Times New Roman" w:cs="Times New Roman"/>
          <w:b/>
          <w:color w:val="000000"/>
          <w:position w:val="10"/>
          <w:sz w:val="24"/>
          <w:szCs w:val="24"/>
          <w:lang w:val="uk-UA"/>
        </w:rPr>
      </w:pPr>
      <w:r w:rsidRPr="00016C73">
        <w:rPr>
          <w:rFonts w:ascii="Times New Roman" w:eastAsia="Calibri" w:hAnsi="Times New Roman" w:cs="Times New Roman"/>
          <w:b/>
          <w:color w:val="000000"/>
          <w:position w:val="10"/>
          <w:sz w:val="24"/>
          <w:szCs w:val="24"/>
          <w:lang w:val="uk-UA"/>
        </w:rPr>
        <w:br w:type="page"/>
      </w:r>
    </w:p>
    <w:p w14:paraId="650C0F39" w14:textId="77777777" w:rsidR="00B02617" w:rsidRPr="00016C73" w:rsidRDefault="00B02617" w:rsidP="00B02617">
      <w:pPr>
        <w:shd w:val="clear" w:color="auto" w:fill="FFFFFF"/>
        <w:spacing w:after="0" w:line="240" w:lineRule="auto"/>
        <w:ind w:left="5812"/>
        <w:rPr>
          <w:rFonts w:ascii="Times New Roman" w:eastAsia="Calibri" w:hAnsi="Times New Roman" w:cs="Times New Roman"/>
          <w:color w:val="000000"/>
          <w:position w:val="10"/>
          <w:sz w:val="24"/>
          <w:szCs w:val="24"/>
          <w:lang w:val="uk-UA"/>
        </w:rPr>
      </w:pPr>
      <w:r w:rsidRPr="00016C73">
        <w:rPr>
          <w:rFonts w:ascii="Times New Roman" w:eastAsia="Calibri" w:hAnsi="Times New Roman" w:cs="Times New Roman"/>
          <w:color w:val="000000"/>
          <w:position w:val="10"/>
          <w:sz w:val="24"/>
          <w:szCs w:val="24"/>
          <w:lang w:val="uk-UA"/>
        </w:rPr>
        <w:lastRenderedPageBreak/>
        <w:t xml:space="preserve">Додаток № 2 </w:t>
      </w:r>
    </w:p>
    <w:p w14:paraId="1AB0E230" w14:textId="77777777" w:rsidR="00B02617" w:rsidRPr="00016C73" w:rsidRDefault="00B02617" w:rsidP="00B02617">
      <w:pPr>
        <w:shd w:val="clear" w:color="auto" w:fill="FFFFFF"/>
        <w:spacing w:after="0" w:line="240" w:lineRule="auto"/>
        <w:ind w:left="5812"/>
        <w:rPr>
          <w:rFonts w:ascii="Times New Roman" w:eastAsia="Calibri" w:hAnsi="Times New Roman" w:cs="Times New Roman"/>
          <w:color w:val="000000"/>
          <w:position w:val="10"/>
          <w:sz w:val="24"/>
          <w:szCs w:val="24"/>
          <w:lang w:val="uk-UA"/>
        </w:rPr>
      </w:pPr>
      <w:r w:rsidRPr="00016C73">
        <w:rPr>
          <w:rFonts w:ascii="Times New Roman" w:eastAsia="Calibri" w:hAnsi="Times New Roman" w:cs="Times New Roman"/>
          <w:color w:val="000000"/>
          <w:position w:val="10"/>
          <w:sz w:val="24"/>
          <w:szCs w:val="24"/>
          <w:lang w:val="uk-UA"/>
        </w:rPr>
        <w:t xml:space="preserve">до Договору №_____________                     </w:t>
      </w:r>
    </w:p>
    <w:p w14:paraId="0EE2152C" w14:textId="6F3C0159" w:rsidR="00B02617" w:rsidRPr="00016C73" w:rsidRDefault="00B02617" w:rsidP="00B02617">
      <w:pPr>
        <w:shd w:val="clear" w:color="auto" w:fill="FFFFFF"/>
        <w:tabs>
          <w:tab w:val="left" w:leader="underscore" w:pos="7349"/>
        </w:tabs>
        <w:spacing w:after="0" w:line="240" w:lineRule="auto"/>
        <w:ind w:left="480"/>
        <w:rPr>
          <w:rFonts w:ascii="Times New Roman" w:eastAsia="Calibri" w:hAnsi="Times New Roman" w:cs="Times New Roman"/>
          <w:color w:val="000000"/>
          <w:position w:val="10"/>
          <w:sz w:val="24"/>
          <w:szCs w:val="24"/>
          <w:lang w:val="uk-UA"/>
        </w:rPr>
      </w:pPr>
      <w:r w:rsidRPr="00016C73">
        <w:rPr>
          <w:rFonts w:ascii="Times New Roman" w:eastAsia="Calibri" w:hAnsi="Times New Roman" w:cs="Times New Roman"/>
          <w:color w:val="000000"/>
          <w:position w:val="10"/>
          <w:sz w:val="24"/>
          <w:szCs w:val="24"/>
          <w:lang w:val="uk-UA"/>
        </w:rPr>
        <w:t xml:space="preserve">                                                                                         від «____»___________ </w:t>
      </w:r>
      <w:r w:rsidR="00456CEC">
        <w:rPr>
          <w:rFonts w:ascii="Times New Roman" w:eastAsia="Calibri" w:hAnsi="Times New Roman" w:cs="Times New Roman"/>
          <w:color w:val="000000"/>
          <w:position w:val="10"/>
          <w:sz w:val="24"/>
          <w:szCs w:val="24"/>
          <w:lang w:val="uk-UA"/>
        </w:rPr>
        <w:t>2024</w:t>
      </w:r>
      <w:r w:rsidRPr="00016C73">
        <w:rPr>
          <w:rFonts w:ascii="Times New Roman" w:eastAsia="Calibri" w:hAnsi="Times New Roman" w:cs="Times New Roman"/>
          <w:color w:val="000000"/>
          <w:position w:val="10"/>
          <w:sz w:val="24"/>
          <w:szCs w:val="24"/>
          <w:lang w:val="uk-UA"/>
        </w:rPr>
        <w:t xml:space="preserve"> р.</w:t>
      </w:r>
    </w:p>
    <w:p w14:paraId="1252E246" w14:textId="77777777" w:rsidR="00B02617" w:rsidRPr="00016C73" w:rsidRDefault="00B02617" w:rsidP="00B02617">
      <w:pPr>
        <w:widowControl w:val="0"/>
        <w:spacing w:line="240" w:lineRule="auto"/>
        <w:ind w:firstLine="567"/>
        <w:contextualSpacing/>
        <w:jc w:val="center"/>
        <w:rPr>
          <w:rFonts w:ascii="Times New Roman" w:eastAsia="Calibri" w:hAnsi="Times New Roman" w:cs="Times New Roman"/>
          <w:color w:val="000000"/>
          <w:sz w:val="24"/>
          <w:szCs w:val="24"/>
          <w:lang w:val="uk-UA" w:eastAsia="uk-UA"/>
        </w:rPr>
      </w:pPr>
    </w:p>
    <w:p w14:paraId="10BF4E21" w14:textId="77777777" w:rsidR="00B02617" w:rsidRPr="00016C73" w:rsidRDefault="00B02617" w:rsidP="00B02617">
      <w:pPr>
        <w:widowControl w:val="0"/>
        <w:spacing w:line="240" w:lineRule="auto"/>
        <w:ind w:firstLine="567"/>
        <w:contextualSpacing/>
        <w:jc w:val="center"/>
        <w:rPr>
          <w:rFonts w:ascii="Times New Roman" w:eastAsia="Calibri" w:hAnsi="Times New Roman" w:cs="Times New Roman"/>
          <w:color w:val="000000"/>
          <w:sz w:val="24"/>
          <w:szCs w:val="24"/>
          <w:lang w:val="uk-UA" w:eastAsia="uk-UA"/>
        </w:rPr>
      </w:pPr>
      <w:r w:rsidRPr="00016C73">
        <w:rPr>
          <w:rFonts w:ascii="Times New Roman" w:eastAsia="Calibri" w:hAnsi="Times New Roman" w:cs="Times New Roman"/>
          <w:color w:val="000000"/>
          <w:sz w:val="24"/>
          <w:szCs w:val="24"/>
          <w:lang w:val="uk-UA" w:eastAsia="uk-UA"/>
        </w:rPr>
        <w:t>Перелік АЗС</w:t>
      </w:r>
    </w:p>
    <w:p w14:paraId="16251265" w14:textId="77777777" w:rsidR="00B02617" w:rsidRPr="00016C73" w:rsidRDefault="00B02617" w:rsidP="00B02617">
      <w:pPr>
        <w:widowControl w:val="0"/>
        <w:spacing w:line="240" w:lineRule="auto"/>
        <w:ind w:firstLine="567"/>
        <w:contextualSpacing/>
        <w:jc w:val="center"/>
        <w:rPr>
          <w:rFonts w:ascii="Times New Roman" w:eastAsia="Calibri" w:hAnsi="Times New Roman" w:cs="Times New Roman"/>
          <w:color w:val="000000"/>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3283"/>
        <w:gridCol w:w="992"/>
        <w:gridCol w:w="1559"/>
        <w:gridCol w:w="1418"/>
        <w:gridCol w:w="1984"/>
      </w:tblGrid>
      <w:tr w:rsidR="00B02617" w:rsidRPr="00016C73" w14:paraId="0615A388" w14:textId="77777777" w:rsidTr="004F6D71">
        <w:tc>
          <w:tcPr>
            <w:tcW w:w="511" w:type="dxa"/>
            <w:tcBorders>
              <w:top w:val="single" w:sz="4" w:space="0" w:color="auto"/>
              <w:left w:val="single" w:sz="4" w:space="0" w:color="auto"/>
              <w:bottom w:val="single" w:sz="4" w:space="0" w:color="auto"/>
              <w:right w:val="single" w:sz="4" w:space="0" w:color="auto"/>
            </w:tcBorders>
            <w:vAlign w:val="center"/>
            <w:hideMark/>
          </w:tcPr>
          <w:p w14:paraId="273F6E55" w14:textId="77777777" w:rsidR="00B02617" w:rsidRPr="00016C73" w:rsidRDefault="00B02617" w:rsidP="004F6D71">
            <w:pPr>
              <w:widowControl w:val="0"/>
              <w:spacing w:line="240" w:lineRule="auto"/>
              <w:contextualSpacing/>
              <w:jc w:val="center"/>
              <w:rPr>
                <w:rFonts w:ascii="Times New Roman" w:eastAsia="Calibri" w:hAnsi="Times New Roman" w:cs="Times New Roman"/>
                <w:color w:val="000000"/>
                <w:sz w:val="24"/>
                <w:szCs w:val="24"/>
                <w:lang w:val="uk-UA" w:eastAsia="uk-UA"/>
              </w:rPr>
            </w:pPr>
            <w:r w:rsidRPr="00016C73">
              <w:rPr>
                <w:rFonts w:ascii="Times New Roman" w:eastAsia="Calibri" w:hAnsi="Times New Roman" w:cs="Times New Roman"/>
                <w:color w:val="000000"/>
                <w:sz w:val="24"/>
                <w:szCs w:val="24"/>
                <w:lang w:val="uk-UA" w:eastAsia="uk-UA"/>
              </w:rPr>
              <w:t>№ з/п</w:t>
            </w:r>
          </w:p>
        </w:tc>
        <w:tc>
          <w:tcPr>
            <w:tcW w:w="3283" w:type="dxa"/>
            <w:tcBorders>
              <w:top w:val="single" w:sz="4" w:space="0" w:color="auto"/>
              <w:left w:val="single" w:sz="4" w:space="0" w:color="auto"/>
              <w:bottom w:val="single" w:sz="4" w:space="0" w:color="auto"/>
              <w:right w:val="single" w:sz="4" w:space="0" w:color="auto"/>
            </w:tcBorders>
            <w:vAlign w:val="center"/>
            <w:hideMark/>
          </w:tcPr>
          <w:p w14:paraId="47786ADA" w14:textId="77777777" w:rsidR="00B02617" w:rsidRPr="00016C73" w:rsidRDefault="00B02617" w:rsidP="004F6D71">
            <w:pPr>
              <w:widowControl w:val="0"/>
              <w:spacing w:line="240" w:lineRule="auto"/>
              <w:contextualSpacing/>
              <w:jc w:val="center"/>
              <w:rPr>
                <w:rFonts w:ascii="Times New Roman" w:eastAsia="Calibri" w:hAnsi="Times New Roman" w:cs="Times New Roman"/>
                <w:color w:val="000000"/>
                <w:sz w:val="24"/>
                <w:szCs w:val="24"/>
                <w:lang w:val="uk-UA" w:eastAsia="uk-UA"/>
              </w:rPr>
            </w:pPr>
            <w:r w:rsidRPr="00016C73">
              <w:rPr>
                <w:rFonts w:ascii="Times New Roman" w:eastAsia="Calibri" w:hAnsi="Times New Roman" w:cs="Times New Roman"/>
                <w:color w:val="000000"/>
                <w:sz w:val="24"/>
                <w:szCs w:val="24"/>
                <w:lang w:val="uk-UA" w:eastAsia="uk-UA"/>
              </w:rPr>
              <w:t>Місцезнаходження (населений пункт або відповідний км дороги, область, регіон)</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A7FAF8" w14:textId="77777777" w:rsidR="00B02617" w:rsidRPr="00016C73" w:rsidRDefault="00B02617" w:rsidP="004F6D71">
            <w:pPr>
              <w:widowControl w:val="0"/>
              <w:spacing w:line="240" w:lineRule="auto"/>
              <w:contextualSpacing/>
              <w:jc w:val="center"/>
              <w:rPr>
                <w:rFonts w:ascii="Times New Roman" w:eastAsia="Calibri" w:hAnsi="Times New Roman" w:cs="Times New Roman"/>
                <w:color w:val="000000"/>
                <w:sz w:val="24"/>
                <w:szCs w:val="24"/>
                <w:lang w:val="uk-UA" w:eastAsia="uk-UA"/>
              </w:rPr>
            </w:pPr>
            <w:r w:rsidRPr="00016C73">
              <w:rPr>
                <w:rFonts w:ascii="Times New Roman" w:eastAsia="Calibri" w:hAnsi="Times New Roman" w:cs="Times New Roman"/>
                <w:color w:val="000000"/>
                <w:sz w:val="24"/>
                <w:szCs w:val="24"/>
                <w:lang w:val="uk-UA" w:eastAsia="uk-UA"/>
              </w:rPr>
              <w:t>Назва АЗС</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53EAC3" w14:textId="77777777" w:rsidR="00B02617" w:rsidRPr="00016C73" w:rsidRDefault="00B02617" w:rsidP="004F6D71">
            <w:pPr>
              <w:widowControl w:val="0"/>
              <w:spacing w:line="240" w:lineRule="auto"/>
              <w:contextualSpacing/>
              <w:jc w:val="center"/>
              <w:rPr>
                <w:rFonts w:ascii="Times New Roman" w:eastAsia="Calibri" w:hAnsi="Times New Roman" w:cs="Times New Roman"/>
                <w:color w:val="000000"/>
                <w:sz w:val="24"/>
                <w:szCs w:val="24"/>
                <w:lang w:val="uk-UA" w:eastAsia="uk-UA"/>
              </w:rPr>
            </w:pPr>
            <w:r w:rsidRPr="00016C73">
              <w:rPr>
                <w:rFonts w:ascii="Times New Roman" w:eastAsia="Calibri" w:hAnsi="Times New Roman" w:cs="Times New Roman"/>
                <w:color w:val="000000"/>
                <w:sz w:val="24"/>
                <w:szCs w:val="24"/>
                <w:lang w:val="uk-UA" w:eastAsia="uk-UA"/>
              </w:rPr>
              <w:t>Адреса АЗС</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621F9F" w14:textId="77777777" w:rsidR="00B02617" w:rsidRPr="00016C73" w:rsidRDefault="00B02617" w:rsidP="004F6D71">
            <w:pPr>
              <w:widowControl w:val="0"/>
              <w:spacing w:line="240" w:lineRule="auto"/>
              <w:contextualSpacing/>
              <w:jc w:val="center"/>
              <w:rPr>
                <w:rFonts w:ascii="Times New Roman" w:eastAsia="Calibri" w:hAnsi="Times New Roman" w:cs="Times New Roman"/>
                <w:color w:val="000000"/>
                <w:sz w:val="24"/>
                <w:szCs w:val="24"/>
                <w:lang w:val="uk-UA" w:eastAsia="uk-UA"/>
              </w:rPr>
            </w:pPr>
            <w:r w:rsidRPr="00016C73">
              <w:rPr>
                <w:rFonts w:ascii="Times New Roman" w:eastAsia="Calibri" w:hAnsi="Times New Roman" w:cs="Times New Roman"/>
                <w:color w:val="000000"/>
                <w:sz w:val="24"/>
                <w:szCs w:val="24"/>
                <w:lang w:val="uk-UA" w:eastAsia="uk-UA"/>
              </w:rPr>
              <w:t>Розклад (режим) роботи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963D5FF" w14:textId="77777777" w:rsidR="00B02617" w:rsidRPr="00016C73" w:rsidRDefault="00B02617" w:rsidP="004F6D71">
            <w:pPr>
              <w:widowControl w:val="0"/>
              <w:spacing w:line="240" w:lineRule="auto"/>
              <w:contextualSpacing/>
              <w:jc w:val="center"/>
              <w:rPr>
                <w:rFonts w:ascii="Times New Roman" w:eastAsia="Calibri" w:hAnsi="Times New Roman" w:cs="Times New Roman"/>
                <w:color w:val="000000"/>
                <w:sz w:val="24"/>
                <w:szCs w:val="24"/>
                <w:lang w:val="uk-UA" w:eastAsia="uk-UA"/>
              </w:rPr>
            </w:pPr>
            <w:r w:rsidRPr="00016C73">
              <w:rPr>
                <w:rFonts w:ascii="Times New Roman" w:eastAsia="Calibri" w:hAnsi="Times New Roman" w:cs="Times New Roman"/>
                <w:color w:val="000000"/>
                <w:sz w:val="24"/>
                <w:szCs w:val="24"/>
                <w:lang w:val="uk-UA" w:eastAsia="uk-UA"/>
              </w:rPr>
              <w:t>Контактні телефони</w:t>
            </w:r>
          </w:p>
        </w:tc>
      </w:tr>
      <w:tr w:rsidR="00B02617" w:rsidRPr="00016C73" w14:paraId="16B31B34" w14:textId="77777777" w:rsidTr="004F6D71">
        <w:tc>
          <w:tcPr>
            <w:tcW w:w="511" w:type="dxa"/>
            <w:tcBorders>
              <w:top w:val="single" w:sz="4" w:space="0" w:color="auto"/>
              <w:left w:val="single" w:sz="4" w:space="0" w:color="auto"/>
              <w:bottom w:val="single" w:sz="4" w:space="0" w:color="auto"/>
              <w:right w:val="single" w:sz="4" w:space="0" w:color="auto"/>
            </w:tcBorders>
            <w:vAlign w:val="center"/>
          </w:tcPr>
          <w:p w14:paraId="072F50AE" w14:textId="77777777" w:rsidR="00B02617" w:rsidRPr="00016C73" w:rsidRDefault="00B02617" w:rsidP="004F6D71">
            <w:pPr>
              <w:widowControl w:val="0"/>
              <w:spacing w:line="240" w:lineRule="auto"/>
              <w:contextualSpacing/>
              <w:jc w:val="center"/>
              <w:rPr>
                <w:rFonts w:ascii="Times New Roman" w:eastAsia="Calibri" w:hAnsi="Times New Roman" w:cs="Times New Roman"/>
                <w:color w:val="000000"/>
                <w:sz w:val="28"/>
                <w:szCs w:val="28"/>
                <w:lang w:val="uk-UA" w:eastAsia="uk-UA"/>
              </w:rPr>
            </w:pPr>
          </w:p>
        </w:tc>
        <w:tc>
          <w:tcPr>
            <w:tcW w:w="3283" w:type="dxa"/>
            <w:tcBorders>
              <w:top w:val="single" w:sz="4" w:space="0" w:color="auto"/>
              <w:left w:val="single" w:sz="4" w:space="0" w:color="auto"/>
              <w:bottom w:val="single" w:sz="4" w:space="0" w:color="auto"/>
              <w:right w:val="single" w:sz="4" w:space="0" w:color="auto"/>
            </w:tcBorders>
            <w:vAlign w:val="center"/>
          </w:tcPr>
          <w:p w14:paraId="3D36E67F" w14:textId="77777777" w:rsidR="00B02617" w:rsidRPr="00016C73" w:rsidRDefault="00B02617" w:rsidP="004F6D71">
            <w:pPr>
              <w:widowControl w:val="0"/>
              <w:spacing w:line="240" w:lineRule="auto"/>
              <w:contextualSpacing/>
              <w:jc w:val="center"/>
              <w:rPr>
                <w:rFonts w:ascii="Times New Roman" w:eastAsia="Calibri" w:hAnsi="Times New Roman" w:cs="Times New Roman"/>
                <w:color w:val="000000"/>
                <w:sz w:val="28"/>
                <w:szCs w:val="28"/>
                <w:lang w:val="uk-UA" w:eastAsia="uk-UA"/>
              </w:rPr>
            </w:pPr>
          </w:p>
        </w:tc>
        <w:tc>
          <w:tcPr>
            <w:tcW w:w="992" w:type="dxa"/>
            <w:tcBorders>
              <w:top w:val="single" w:sz="4" w:space="0" w:color="auto"/>
              <w:left w:val="single" w:sz="4" w:space="0" w:color="auto"/>
              <w:bottom w:val="single" w:sz="4" w:space="0" w:color="auto"/>
              <w:right w:val="single" w:sz="4" w:space="0" w:color="auto"/>
            </w:tcBorders>
            <w:vAlign w:val="center"/>
          </w:tcPr>
          <w:p w14:paraId="7E357451" w14:textId="77777777" w:rsidR="00B02617" w:rsidRPr="00016C73" w:rsidRDefault="00B02617" w:rsidP="004F6D71">
            <w:pPr>
              <w:widowControl w:val="0"/>
              <w:spacing w:line="240" w:lineRule="auto"/>
              <w:contextualSpacing/>
              <w:jc w:val="center"/>
              <w:rPr>
                <w:rFonts w:ascii="Times New Roman" w:eastAsia="Calibri" w:hAnsi="Times New Roman" w:cs="Times New Roman"/>
                <w:color w:val="000000"/>
                <w:sz w:val="28"/>
                <w:szCs w:val="28"/>
                <w:lang w:val="uk-UA"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14:paraId="63BC53FD" w14:textId="77777777" w:rsidR="00B02617" w:rsidRPr="00016C73" w:rsidRDefault="00B02617" w:rsidP="004F6D71">
            <w:pPr>
              <w:widowControl w:val="0"/>
              <w:spacing w:line="240" w:lineRule="auto"/>
              <w:contextualSpacing/>
              <w:jc w:val="center"/>
              <w:rPr>
                <w:rFonts w:ascii="Times New Roman" w:eastAsia="Calibri" w:hAnsi="Times New Roman" w:cs="Times New Roman"/>
                <w:color w:val="000000"/>
                <w:sz w:val="28"/>
                <w:szCs w:val="28"/>
                <w:lang w:val="uk-UA"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14:paraId="4AEF07D2" w14:textId="77777777" w:rsidR="00B02617" w:rsidRPr="00016C73" w:rsidRDefault="00B02617" w:rsidP="004F6D71">
            <w:pPr>
              <w:widowControl w:val="0"/>
              <w:spacing w:line="240" w:lineRule="auto"/>
              <w:contextualSpacing/>
              <w:jc w:val="center"/>
              <w:rPr>
                <w:rFonts w:ascii="Times New Roman" w:eastAsia="Calibri" w:hAnsi="Times New Roman" w:cs="Times New Roman"/>
                <w:color w:val="000000"/>
                <w:sz w:val="28"/>
                <w:szCs w:val="28"/>
                <w:lang w:val="uk-UA" w:eastAsia="uk-UA"/>
              </w:rPr>
            </w:pPr>
          </w:p>
        </w:tc>
        <w:tc>
          <w:tcPr>
            <w:tcW w:w="1984" w:type="dxa"/>
            <w:tcBorders>
              <w:top w:val="single" w:sz="4" w:space="0" w:color="auto"/>
              <w:left w:val="single" w:sz="4" w:space="0" w:color="auto"/>
              <w:bottom w:val="single" w:sz="4" w:space="0" w:color="auto"/>
              <w:right w:val="single" w:sz="4" w:space="0" w:color="auto"/>
            </w:tcBorders>
            <w:vAlign w:val="center"/>
          </w:tcPr>
          <w:p w14:paraId="4F0BE73E" w14:textId="77777777" w:rsidR="00B02617" w:rsidRPr="00016C73" w:rsidRDefault="00B02617" w:rsidP="004F6D71">
            <w:pPr>
              <w:widowControl w:val="0"/>
              <w:spacing w:line="240" w:lineRule="auto"/>
              <w:contextualSpacing/>
              <w:jc w:val="center"/>
              <w:rPr>
                <w:rFonts w:ascii="Times New Roman" w:eastAsia="Calibri" w:hAnsi="Times New Roman" w:cs="Times New Roman"/>
                <w:color w:val="000000"/>
                <w:sz w:val="28"/>
                <w:szCs w:val="28"/>
                <w:lang w:val="uk-UA" w:eastAsia="uk-UA"/>
              </w:rPr>
            </w:pPr>
          </w:p>
        </w:tc>
      </w:tr>
    </w:tbl>
    <w:p w14:paraId="70276005" w14:textId="77777777" w:rsidR="00B02617" w:rsidRPr="00016C73" w:rsidRDefault="00B02617" w:rsidP="00B02617">
      <w:pPr>
        <w:shd w:val="clear" w:color="auto" w:fill="FFFFFF"/>
        <w:tabs>
          <w:tab w:val="left" w:leader="underscore" w:pos="7349"/>
        </w:tabs>
        <w:spacing w:after="0" w:line="240" w:lineRule="auto"/>
        <w:ind w:left="480"/>
        <w:rPr>
          <w:rFonts w:ascii="Times New Roman" w:eastAsia="Calibri" w:hAnsi="Times New Roman" w:cs="Times New Roman"/>
          <w:color w:val="000000"/>
          <w:position w:val="10"/>
          <w:sz w:val="24"/>
          <w:szCs w:val="24"/>
          <w:lang w:val="uk-UA"/>
        </w:rPr>
      </w:pPr>
    </w:p>
    <w:p w14:paraId="319BA09F" w14:textId="77777777" w:rsidR="00B02617" w:rsidRPr="00016C73" w:rsidRDefault="00B02617" w:rsidP="00B02617">
      <w:pPr>
        <w:shd w:val="clear" w:color="auto" w:fill="FFFFFF"/>
        <w:tabs>
          <w:tab w:val="left" w:leader="underscore" w:pos="7349"/>
        </w:tabs>
        <w:spacing w:after="0" w:line="240" w:lineRule="auto"/>
        <w:ind w:left="480"/>
        <w:rPr>
          <w:rFonts w:ascii="Times New Roman" w:eastAsia="Times New Roman" w:hAnsi="Times New Roman" w:cs="Times New Roman"/>
          <w:bCs/>
          <w:sz w:val="24"/>
          <w:szCs w:val="24"/>
          <w:lang w:val="uk-UA"/>
        </w:rPr>
      </w:pPr>
    </w:p>
    <w:tbl>
      <w:tblPr>
        <w:tblW w:w="9465" w:type="dxa"/>
        <w:tblLayout w:type="fixed"/>
        <w:tblLook w:val="01E0" w:firstRow="1" w:lastRow="1" w:firstColumn="1" w:lastColumn="1" w:noHBand="0" w:noVBand="0"/>
      </w:tblPr>
      <w:tblGrid>
        <w:gridCol w:w="4645"/>
        <w:gridCol w:w="236"/>
        <w:gridCol w:w="4584"/>
      </w:tblGrid>
      <w:tr w:rsidR="00B02617" w:rsidRPr="00016C73" w14:paraId="28E8E4C4" w14:textId="77777777" w:rsidTr="004F6D71">
        <w:trPr>
          <w:trHeight w:val="2165"/>
        </w:trPr>
        <w:tc>
          <w:tcPr>
            <w:tcW w:w="4644" w:type="dxa"/>
            <w:hideMark/>
          </w:tcPr>
          <w:p w14:paraId="3A6DB087" w14:textId="77777777" w:rsidR="00B02617" w:rsidRPr="00016C73" w:rsidRDefault="00B02617" w:rsidP="004F6D71">
            <w:pPr>
              <w:keepNext/>
              <w:spacing w:after="0" w:line="240" w:lineRule="auto"/>
              <w:ind w:right="-108"/>
              <w:jc w:val="center"/>
              <w:outlineLvl w:val="2"/>
              <w:rPr>
                <w:rFonts w:ascii="Times New Roman" w:eastAsia="Times New Roman" w:hAnsi="Times New Roman" w:cs="Times New Roman"/>
                <w:b/>
                <w:bCs/>
                <w:sz w:val="24"/>
                <w:szCs w:val="24"/>
                <w:lang w:val="uk-UA"/>
              </w:rPr>
            </w:pPr>
            <w:r w:rsidRPr="00016C73">
              <w:rPr>
                <w:rFonts w:ascii="Times New Roman" w:eastAsia="Times New Roman" w:hAnsi="Times New Roman" w:cs="Times New Roman"/>
                <w:b/>
                <w:bCs/>
                <w:sz w:val="24"/>
                <w:szCs w:val="24"/>
                <w:lang w:val="uk-UA"/>
              </w:rPr>
              <w:t>ПОСТАЧАЛЬНИК</w:t>
            </w:r>
          </w:p>
          <w:p w14:paraId="1D1A10CC" w14:textId="77777777" w:rsidR="00B02617" w:rsidRPr="00016C73" w:rsidRDefault="00B02617" w:rsidP="004F6D71">
            <w:pPr>
              <w:spacing w:after="0" w:line="240" w:lineRule="auto"/>
              <w:rPr>
                <w:rFonts w:ascii="Times New Roman" w:eastAsia="Times New Roman" w:hAnsi="Times New Roman" w:cs="Times New Roman"/>
                <w:spacing w:val="8"/>
                <w:sz w:val="24"/>
                <w:szCs w:val="24"/>
                <w:lang w:val="uk-UA"/>
              </w:rPr>
            </w:pPr>
            <w:r w:rsidRPr="00016C73">
              <w:rPr>
                <w:rFonts w:ascii="Times New Roman" w:eastAsia="Times New Roman" w:hAnsi="Times New Roman" w:cs="Times New Roman"/>
                <w:spacing w:val="8"/>
                <w:sz w:val="24"/>
                <w:szCs w:val="24"/>
                <w:lang w:val="uk-UA"/>
              </w:rPr>
              <w:t>____________________________</w:t>
            </w:r>
          </w:p>
          <w:p w14:paraId="0C032F37" w14:textId="77777777" w:rsidR="00B02617" w:rsidRPr="00016C73" w:rsidRDefault="00B02617" w:rsidP="004F6D71">
            <w:pPr>
              <w:spacing w:after="0" w:line="240" w:lineRule="auto"/>
              <w:rPr>
                <w:rFonts w:ascii="Times New Roman" w:eastAsia="Times New Roman" w:hAnsi="Times New Roman" w:cs="Times New Roman"/>
                <w:spacing w:val="8"/>
                <w:sz w:val="24"/>
                <w:szCs w:val="24"/>
                <w:lang w:val="uk-UA"/>
              </w:rPr>
            </w:pPr>
            <w:r w:rsidRPr="00016C73">
              <w:rPr>
                <w:rFonts w:ascii="Times New Roman" w:eastAsia="Times New Roman" w:hAnsi="Times New Roman" w:cs="Times New Roman"/>
                <w:spacing w:val="8"/>
                <w:sz w:val="24"/>
                <w:szCs w:val="24"/>
                <w:lang w:val="uk-UA"/>
              </w:rPr>
              <w:t>____________________________</w:t>
            </w:r>
          </w:p>
          <w:p w14:paraId="713700EF" w14:textId="77777777" w:rsidR="00B02617" w:rsidRPr="00016C73" w:rsidRDefault="00B02617" w:rsidP="004F6D71">
            <w:pPr>
              <w:spacing w:after="0" w:line="240" w:lineRule="auto"/>
              <w:rPr>
                <w:rFonts w:ascii="Times New Roman" w:eastAsia="Times New Roman" w:hAnsi="Times New Roman" w:cs="Times New Roman"/>
                <w:spacing w:val="8"/>
                <w:sz w:val="24"/>
                <w:szCs w:val="24"/>
                <w:lang w:val="uk-UA"/>
              </w:rPr>
            </w:pPr>
            <w:r w:rsidRPr="00016C73">
              <w:rPr>
                <w:rFonts w:ascii="Times New Roman" w:eastAsia="Times New Roman" w:hAnsi="Times New Roman" w:cs="Times New Roman"/>
                <w:spacing w:val="8"/>
                <w:sz w:val="24"/>
                <w:szCs w:val="24"/>
                <w:lang w:val="uk-UA"/>
              </w:rPr>
              <w:t>____________________________</w:t>
            </w:r>
          </w:p>
        </w:tc>
        <w:tc>
          <w:tcPr>
            <w:tcW w:w="236" w:type="dxa"/>
          </w:tcPr>
          <w:p w14:paraId="662BB441" w14:textId="77777777" w:rsidR="00B02617" w:rsidRPr="00016C73" w:rsidRDefault="00B02617" w:rsidP="004F6D71">
            <w:pPr>
              <w:spacing w:after="0" w:line="240" w:lineRule="auto"/>
              <w:jc w:val="both"/>
              <w:rPr>
                <w:rFonts w:ascii="Times New Roman" w:eastAsia="Times New Roman" w:hAnsi="Times New Roman" w:cs="Times New Roman"/>
                <w:spacing w:val="8"/>
                <w:sz w:val="24"/>
                <w:szCs w:val="24"/>
                <w:lang w:val="uk-UA"/>
              </w:rPr>
            </w:pPr>
          </w:p>
        </w:tc>
        <w:tc>
          <w:tcPr>
            <w:tcW w:w="4583" w:type="dxa"/>
          </w:tcPr>
          <w:p w14:paraId="35AEFCF4" w14:textId="77777777" w:rsidR="00B02617" w:rsidRPr="00016C73" w:rsidRDefault="00B02617" w:rsidP="004F6D71">
            <w:pPr>
              <w:spacing w:after="0" w:line="240" w:lineRule="auto"/>
              <w:jc w:val="center"/>
              <w:rPr>
                <w:rFonts w:ascii="Times New Roman" w:eastAsia="Times New Roman" w:hAnsi="Times New Roman" w:cs="Times New Roman"/>
                <w:b/>
                <w:spacing w:val="8"/>
                <w:sz w:val="24"/>
                <w:szCs w:val="24"/>
                <w:lang w:val="uk-UA"/>
              </w:rPr>
            </w:pPr>
            <w:r w:rsidRPr="00016C73">
              <w:rPr>
                <w:rFonts w:ascii="Times New Roman" w:eastAsia="Calibri" w:hAnsi="Times New Roman" w:cs="Times New Roman"/>
                <w:b/>
                <w:bCs/>
                <w:color w:val="000000"/>
                <w:sz w:val="24"/>
                <w:szCs w:val="24"/>
                <w:lang w:val="uk-UA"/>
              </w:rPr>
              <w:t>ПОКУПЕЦЬ</w:t>
            </w:r>
            <w:r w:rsidRPr="00016C73">
              <w:rPr>
                <w:rFonts w:ascii="Times New Roman" w:eastAsia="Times New Roman" w:hAnsi="Times New Roman" w:cs="Times New Roman"/>
                <w:b/>
                <w:spacing w:val="8"/>
                <w:sz w:val="24"/>
                <w:szCs w:val="24"/>
                <w:lang w:val="uk-UA"/>
              </w:rPr>
              <w:t xml:space="preserve"> </w:t>
            </w:r>
          </w:p>
          <w:p w14:paraId="152AE03B" w14:textId="77777777" w:rsidR="00B02617" w:rsidRPr="00016C73" w:rsidRDefault="00B02617" w:rsidP="004F6D71">
            <w:pPr>
              <w:shd w:val="clear" w:color="auto" w:fill="FFFFFF"/>
              <w:spacing w:after="0" w:line="240" w:lineRule="auto"/>
              <w:rPr>
                <w:rFonts w:ascii="Times New Roman" w:eastAsia="Times New Roman" w:hAnsi="Times New Roman" w:cs="Times New Roman"/>
                <w:sz w:val="24"/>
                <w:szCs w:val="24"/>
                <w:lang w:val="uk-UA" w:eastAsia="uk-UA"/>
              </w:rPr>
            </w:pPr>
          </w:p>
        </w:tc>
      </w:tr>
      <w:tr w:rsidR="00B02617" w:rsidRPr="00016C73" w14:paraId="33D6BC56" w14:textId="77777777" w:rsidTr="004F6D71">
        <w:trPr>
          <w:trHeight w:val="422"/>
        </w:trPr>
        <w:tc>
          <w:tcPr>
            <w:tcW w:w="4644" w:type="dxa"/>
          </w:tcPr>
          <w:p w14:paraId="099D08ED" w14:textId="77777777" w:rsidR="00B02617" w:rsidRPr="00016C73" w:rsidRDefault="00B02617" w:rsidP="004F6D71">
            <w:pPr>
              <w:widowControl w:val="0"/>
              <w:spacing w:after="0" w:line="240" w:lineRule="auto"/>
              <w:rPr>
                <w:rFonts w:ascii="Times New Roman" w:eastAsia="Times New Roman" w:hAnsi="Times New Roman" w:cs="Times New Roman"/>
                <w:sz w:val="24"/>
                <w:szCs w:val="24"/>
                <w:lang w:val="uk-UA"/>
              </w:rPr>
            </w:pPr>
          </w:p>
          <w:p w14:paraId="686C17C7" w14:textId="77777777" w:rsidR="00B02617" w:rsidRPr="00016C73" w:rsidRDefault="00B02617" w:rsidP="004F6D71">
            <w:pPr>
              <w:spacing w:after="0" w:line="240" w:lineRule="auto"/>
              <w:ind w:right="306"/>
              <w:jc w:val="both"/>
              <w:rPr>
                <w:rFonts w:ascii="Times New Roman" w:eastAsia="Times New Roman" w:hAnsi="Times New Roman" w:cs="Times New Roman"/>
                <w:sz w:val="24"/>
                <w:szCs w:val="24"/>
                <w:lang w:val="uk-UA" w:eastAsia="uk-UA"/>
              </w:rPr>
            </w:pPr>
            <w:r w:rsidRPr="00016C73">
              <w:rPr>
                <w:rFonts w:ascii="Times New Roman" w:eastAsia="Times New Roman" w:hAnsi="Times New Roman" w:cs="Times New Roman"/>
                <w:sz w:val="24"/>
                <w:szCs w:val="24"/>
                <w:lang w:val="uk-UA"/>
              </w:rPr>
              <w:t>______________________________</w:t>
            </w:r>
          </w:p>
        </w:tc>
        <w:tc>
          <w:tcPr>
            <w:tcW w:w="236" w:type="dxa"/>
          </w:tcPr>
          <w:p w14:paraId="15D92987" w14:textId="77777777" w:rsidR="00B02617" w:rsidRPr="00016C73" w:rsidRDefault="00B02617" w:rsidP="004F6D71">
            <w:pPr>
              <w:spacing w:after="0" w:line="240" w:lineRule="auto"/>
              <w:jc w:val="both"/>
              <w:rPr>
                <w:rFonts w:ascii="Times New Roman" w:eastAsia="Times New Roman" w:hAnsi="Times New Roman" w:cs="Times New Roman"/>
                <w:spacing w:val="8"/>
                <w:sz w:val="24"/>
                <w:szCs w:val="24"/>
                <w:lang w:val="uk-UA"/>
              </w:rPr>
            </w:pPr>
          </w:p>
        </w:tc>
        <w:tc>
          <w:tcPr>
            <w:tcW w:w="4583" w:type="dxa"/>
          </w:tcPr>
          <w:p w14:paraId="471AD9AA" w14:textId="77777777" w:rsidR="00B02617" w:rsidRPr="00016C73" w:rsidRDefault="00B02617" w:rsidP="004F6D71">
            <w:pPr>
              <w:spacing w:after="0" w:line="240" w:lineRule="auto"/>
              <w:ind w:right="306"/>
              <w:jc w:val="both"/>
              <w:rPr>
                <w:rFonts w:ascii="Times New Roman" w:eastAsia="Times New Roman" w:hAnsi="Times New Roman" w:cs="Times New Roman"/>
                <w:sz w:val="24"/>
                <w:szCs w:val="24"/>
                <w:lang w:val="uk-UA"/>
              </w:rPr>
            </w:pPr>
          </w:p>
          <w:p w14:paraId="6C1D1C62" w14:textId="77777777" w:rsidR="00B02617" w:rsidRPr="00016C73" w:rsidRDefault="00B02617" w:rsidP="004F6D71">
            <w:pPr>
              <w:spacing w:after="0" w:line="240" w:lineRule="auto"/>
              <w:ind w:right="306"/>
              <w:jc w:val="both"/>
              <w:rPr>
                <w:rFonts w:ascii="Times New Roman" w:eastAsia="Times New Roman" w:hAnsi="Times New Roman" w:cs="Times New Roman"/>
                <w:sz w:val="24"/>
                <w:szCs w:val="24"/>
                <w:lang w:val="uk-UA" w:eastAsia="uk-UA"/>
              </w:rPr>
            </w:pPr>
            <w:r w:rsidRPr="00016C73">
              <w:rPr>
                <w:rFonts w:ascii="Times New Roman" w:eastAsia="Times New Roman" w:hAnsi="Times New Roman" w:cs="Times New Roman"/>
                <w:sz w:val="24"/>
                <w:szCs w:val="24"/>
                <w:lang w:val="uk-UA"/>
              </w:rPr>
              <w:t>______________________________</w:t>
            </w:r>
          </w:p>
        </w:tc>
      </w:tr>
      <w:tr w:rsidR="00B02617" w:rsidRPr="00016C73" w14:paraId="39589D1A" w14:textId="77777777" w:rsidTr="004F6D71">
        <w:trPr>
          <w:trHeight w:val="261"/>
        </w:trPr>
        <w:tc>
          <w:tcPr>
            <w:tcW w:w="4644" w:type="dxa"/>
            <w:vAlign w:val="bottom"/>
            <w:hideMark/>
          </w:tcPr>
          <w:p w14:paraId="5003F5E6" w14:textId="77777777" w:rsidR="00B02617" w:rsidRPr="00016C73" w:rsidRDefault="00B02617" w:rsidP="004F6D71">
            <w:pPr>
              <w:spacing w:after="0" w:line="240" w:lineRule="auto"/>
              <w:jc w:val="both"/>
              <w:rPr>
                <w:rFonts w:ascii="Times New Roman" w:eastAsia="Times New Roman" w:hAnsi="Times New Roman" w:cs="Times New Roman"/>
                <w:spacing w:val="8"/>
                <w:sz w:val="18"/>
                <w:szCs w:val="18"/>
                <w:highlight w:val="yellow"/>
                <w:lang w:val="uk-UA"/>
              </w:rPr>
            </w:pPr>
            <w:r w:rsidRPr="00016C73">
              <w:rPr>
                <w:rFonts w:ascii="Times New Roman" w:eastAsia="Times New Roman" w:hAnsi="Times New Roman" w:cs="Times New Roman"/>
                <w:spacing w:val="8"/>
                <w:sz w:val="18"/>
                <w:szCs w:val="18"/>
                <w:lang w:val="uk-UA"/>
              </w:rPr>
              <w:t xml:space="preserve"> м.п.*</w:t>
            </w:r>
          </w:p>
        </w:tc>
        <w:tc>
          <w:tcPr>
            <w:tcW w:w="236" w:type="dxa"/>
            <w:vAlign w:val="bottom"/>
          </w:tcPr>
          <w:p w14:paraId="42FD5D69" w14:textId="77777777" w:rsidR="00B02617" w:rsidRPr="00016C73" w:rsidRDefault="00B02617" w:rsidP="004F6D71">
            <w:pPr>
              <w:spacing w:after="0" w:line="240" w:lineRule="auto"/>
              <w:rPr>
                <w:rFonts w:ascii="Times New Roman" w:eastAsia="Times New Roman" w:hAnsi="Times New Roman" w:cs="Times New Roman"/>
                <w:spacing w:val="8"/>
                <w:sz w:val="18"/>
                <w:szCs w:val="18"/>
                <w:highlight w:val="yellow"/>
                <w:lang w:val="uk-UA"/>
              </w:rPr>
            </w:pPr>
          </w:p>
        </w:tc>
        <w:tc>
          <w:tcPr>
            <w:tcW w:w="4583" w:type="dxa"/>
            <w:vAlign w:val="bottom"/>
            <w:hideMark/>
          </w:tcPr>
          <w:p w14:paraId="0CF54B5B" w14:textId="77777777" w:rsidR="00B02617" w:rsidRPr="00016C73" w:rsidRDefault="00B02617" w:rsidP="004F6D71">
            <w:pPr>
              <w:spacing w:after="0" w:line="240" w:lineRule="auto"/>
              <w:rPr>
                <w:rFonts w:ascii="Times New Roman" w:eastAsia="Times New Roman" w:hAnsi="Times New Roman" w:cs="Times New Roman"/>
                <w:spacing w:val="8"/>
                <w:sz w:val="18"/>
                <w:szCs w:val="18"/>
                <w:highlight w:val="yellow"/>
                <w:lang w:val="uk-UA"/>
              </w:rPr>
            </w:pPr>
            <w:r w:rsidRPr="00016C73">
              <w:rPr>
                <w:rFonts w:ascii="Times New Roman" w:eastAsia="Times New Roman" w:hAnsi="Times New Roman" w:cs="Times New Roman"/>
                <w:spacing w:val="8"/>
                <w:sz w:val="18"/>
                <w:szCs w:val="18"/>
                <w:lang w:val="uk-UA"/>
              </w:rPr>
              <w:t xml:space="preserve"> м.п.*</w:t>
            </w:r>
          </w:p>
        </w:tc>
      </w:tr>
      <w:tr w:rsidR="00B02617" w:rsidRPr="00016C73" w14:paraId="7EA57D63" w14:textId="77777777" w:rsidTr="004F6D71">
        <w:trPr>
          <w:trHeight w:val="261"/>
        </w:trPr>
        <w:tc>
          <w:tcPr>
            <w:tcW w:w="4644" w:type="dxa"/>
            <w:vAlign w:val="bottom"/>
          </w:tcPr>
          <w:p w14:paraId="178FCD62" w14:textId="77777777" w:rsidR="00B02617" w:rsidRPr="00016C73" w:rsidRDefault="00B02617" w:rsidP="004F6D71">
            <w:pPr>
              <w:spacing w:after="200" w:line="276" w:lineRule="auto"/>
              <w:jc w:val="both"/>
              <w:rPr>
                <w:rFonts w:ascii="Times New Roman" w:eastAsia="Calibri" w:hAnsi="Times New Roman" w:cs="Times New Roman"/>
                <w:sz w:val="20"/>
                <w:szCs w:val="20"/>
                <w:lang w:val="uk-UA" w:eastAsia="uk-UA"/>
              </w:rPr>
            </w:pPr>
          </w:p>
          <w:p w14:paraId="02C6E167" w14:textId="77777777" w:rsidR="00B02617" w:rsidRPr="00016C73" w:rsidRDefault="00B02617" w:rsidP="004F6D71">
            <w:pPr>
              <w:spacing w:after="200" w:line="276" w:lineRule="auto"/>
              <w:jc w:val="both"/>
              <w:rPr>
                <w:rFonts w:ascii="Times New Roman" w:eastAsia="Times New Roman" w:hAnsi="Times New Roman" w:cs="Times New Roman"/>
                <w:spacing w:val="8"/>
                <w:sz w:val="18"/>
                <w:szCs w:val="18"/>
                <w:lang w:val="uk-UA"/>
              </w:rPr>
            </w:pPr>
            <w:r w:rsidRPr="00016C73">
              <w:rPr>
                <w:rFonts w:ascii="Times New Roman" w:eastAsia="Calibri" w:hAnsi="Times New Roman" w:cs="Times New Roman"/>
                <w:sz w:val="20"/>
                <w:szCs w:val="20"/>
                <w:lang w:val="uk-UA" w:eastAsia="uk-UA"/>
              </w:rPr>
              <w:t>* у разі наявності</w:t>
            </w:r>
          </w:p>
        </w:tc>
        <w:tc>
          <w:tcPr>
            <w:tcW w:w="236" w:type="dxa"/>
            <w:vAlign w:val="bottom"/>
          </w:tcPr>
          <w:p w14:paraId="22C1D3C2" w14:textId="77777777" w:rsidR="00B02617" w:rsidRPr="00016C73" w:rsidRDefault="00B02617" w:rsidP="004F6D71">
            <w:pPr>
              <w:spacing w:after="0" w:line="240" w:lineRule="auto"/>
              <w:rPr>
                <w:rFonts w:ascii="Times New Roman" w:eastAsia="Times New Roman" w:hAnsi="Times New Roman" w:cs="Times New Roman"/>
                <w:spacing w:val="8"/>
                <w:sz w:val="18"/>
                <w:szCs w:val="18"/>
                <w:highlight w:val="yellow"/>
                <w:lang w:val="uk-UA"/>
              </w:rPr>
            </w:pPr>
          </w:p>
        </w:tc>
        <w:tc>
          <w:tcPr>
            <w:tcW w:w="4583" w:type="dxa"/>
            <w:vAlign w:val="bottom"/>
          </w:tcPr>
          <w:p w14:paraId="00E57AD2" w14:textId="77777777" w:rsidR="00B02617" w:rsidRPr="00016C73" w:rsidRDefault="00B02617" w:rsidP="004F6D71">
            <w:pPr>
              <w:spacing w:after="0" w:line="240" w:lineRule="auto"/>
              <w:rPr>
                <w:rFonts w:ascii="Times New Roman" w:eastAsia="Times New Roman" w:hAnsi="Times New Roman" w:cs="Times New Roman"/>
                <w:spacing w:val="8"/>
                <w:sz w:val="18"/>
                <w:szCs w:val="18"/>
                <w:lang w:val="uk-UA"/>
              </w:rPr>
            </w:pPr>
          </w:p>
        </w:tc>
      </w:tr>
    </w:tbl>
    <w:p w14:paraId="2DC83A86" w14:textId="77777777" w:rsidR="00B02617" w:rsidRPr="00016C73" w:rsidRDefault="00B02617" w:rsidP="00B02617">
      <w:pPr>
        <w:tabs>
          <w:tab w:val="left" w:pos="-4860"/>
        </w:tabs>
        <w:spacing w:after="0" w:line="240" w:lineRule="auto"/>
        <w:jc w:val="both"/>
        <w:rPr>
          <w:rFonts w:ascii="Times New Roman" w:eastAsia="Calibri" w:hAnsi="Times New Roman" w:cs="Times New Roman"/>
          <w:sz w:val="24"/>
          <w:szCs w:val="24"/>
          <w:lang w:val="uk-UA"/>
        </w:rPr>
      </w:pPr>
    </w:p>
    <w:p w14:paraId="7579F9EC" w14:textId="77777777" w:rsidR="00B02617" w:rsidRPr="00016C73" w:rsidRDefault="00B02617" w:rsidP="00B02617">
      <w:pPr>
        <w:spacing w:line="256" w:lineRule="auto"/>
        <w:rPr>
          <w:rFonts w:ascii="Calibri" w:eastAsia="Calibri" w:hAnsi="Calibri" w:cs="Times New Roman"/>
          <w:lang w:val="ru-RU"/>
        </w:rPr>
      </w:pPr>
    </w:p>
    <w:p w14:paraId="6375CB5E" w14:textId="77777777" w:rsidR="00B02617" w:rsidRDefault="00B02617" w:rsidP="00B02617"/>
    <w:p w14:paraId="4447493F" w14:textId="77777777" w:rsidR="0047728F" w:rsidRDefault="0047728F"/>
    <w:sectPr w:rsidR="00477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D3368"/>
    <w:multiLevelType w:val="hybridMultilevel"/>
    <w:tmpl w:val="69963B78"/>
    <w:lvl w:ilvl="0" w:tplc="EEFE4270">
      <w:start w:val="1"/>
      <w:numFmt w:val="decimal"/>
      <w:lvlText w:val="%1."/>
      <w:lvlJc w:val="left"/>
      <w:pPr>
        <w:ind w:left="1068" w:hanging="360"/>
      </w:pPr>
      <w:rPr>
        <w:rFonts w:cs="Times New Roman"/>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29C5537"/>
    <w:multiLevelType w:val="hybridMultilevel"/>
    <w:tmpl w:val="BC187026"/>
    <w:lvl w:ilvl="0" w:tplc="4EC8A6C0">
      <w:start w:val="9"/>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num w:numId="1" w16cid:durableId="18594683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1886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06"/>
    <w:rsid w:val="001B4BEB"/>
    <w:rsid w:val="00456CEC"/>
    <w:rsid w:val="0047728F"/>
    <w:rsid w:val="00895C70"/>
    <w:rsid w:val="00B02617"/>
    <w:rsid w:val="00D0740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8631"/>
  <w15:chartTrackingRefBased/>
  <w15:docId w15:val="{511C6CEC-DE91-43DC-9E57-31F91523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26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3063</Words>
  <Characters>17460</Characters>
  <Application>Microsoft Office Word</Application>
  <DocSecurity>0</DocSecurity>
  <Lines>145</Lines>
  <Paragraphs>40</Paragraphs>
  <ScaleCrop>false</ScaleCrop>
  <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2023-03-02T11:40:00Z</dcterms:created>
  <dcterms:modified xsi:type="dcterms:W3CDTF">2024-02-27T12:49:00Z</dcterms:modified>
</cp:coreProperties>
</file>